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EAF6F" w14:textId="77777777" w:rsidR="00CB63A0" w:rsidRPr="00CB63A0" w:rsidRDefault="00CB63A0" w:rsidP="00CB63A0">
      <w:pPr>
        <w:spacing w:after="0" w:line="240" w:lineRule="auto"/>
        <w:ind w:left="120" w:right="105"/>
        <w:textAlignment w:val="baseline"/>
        <w:rPr>
          <w:rFonts w:ascii="Segoe UI" w:hAnsi="Segoe UI" w:cs="Segoe UI"/>
          <w:kern w:val="0"/>
          <w:sz w:val="18"/>
          <w:szCs w:val="18"/>
        </w:rPr>
      </w:pPr>
      <w:r w:rsidRPr="00CB63A0">
        <w:rPr>
          <w:rFonts w:ascii="Arial" w:hAnsi="Arial" w:cs="Arial"/>
          <w:color w:val="000000"/>
          <w:kern w:val="0"/>
        </w:rPr>
        <w:t> </w:t>
      </w:r>
    </w:p>
    <w:p w14:paraId="479D28DD" w14:textId="4C2A5B05" w:rsidR="00CB63A0" w:rsidRPr="00CB63A0" w:rsidRDefault="00D564ED" w:rsidP="00CB63A0">
      <w:pPr>
        <w:spacing w:after="0" w:line="240" w:lineRule="auto"/>
        <w:ind w:left="120" w:right="105"/>
        <w:textAlignment w:val="baseline"/>
        <w:rPr>
          <w:rFonts w:ascii="Segoe UI" w:hAnsi="Segoe UI" w:cs="Segoe UI"/>
          <w:kern w:val="0"/>
          <w:sz w:val="18"/>
          <w:szCs w:val="18"/>
        </w:rPr>
      </w:pPr>
      <w:r w:rsidRPr="00CB63A0">
        <w:rPr>
          <w:rFonts w:ascii="Segoe UI" w:hAnsi="Segoe UI" w:cs="Segoe UI"/>
          <w:noProof/>
          <w:kern w:val="0"/>
          <w:sz w:val="18"/>
          <w:szCs w:val="18"/>
        </w:rPr>
        <w:drawing>
          <wp:inline distT="0" distB="0" distL="0" distR="0" wp14:anchorId="7090D99A" wp14:editId="5AD583B3">
            <wp:extent cx="2371725" cy="1914525"/>
            <wp:effectExtent l="0" t="0" r="0" b="0"/>
            <wp:docPr id="1" name="Picture 1"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OD_RGB_A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1725" cy="1914525"/>
                    </a:xfrm>
                    <a:prstGeom prst="rect">
                      <a:avLst/>
                    </a:prstGeom>
                    <a:noFill/>
                    <a:ln>
                      <a:noFill/>
                    </a:ln>
                  </pic:spPr>
                </pic:pic>
              </a:graphicData>
            </a:graphic>
          </wp:inline>
        </w:drawing>
      </w:r>
      <w:r w:rsidR="00CB63A0" w:rsidRPr="00CB63A0">
        <w:rPr>
          <w:rFonts w:ascii="Arial" w:hAnsi="Arial" w:cs="Arial"/>
          <w:color w:val="000000"/>
          <w:kern w:val="0"/>
        </w:rPr>
        <w:t> </w:t>
      </w:r>
    </w:p>
    <w:p w14:paraId="733583B8" w14:textId="77777777" w:rsidR="00CB63A0" w:rsidRPr="00CB63A0" w:rsidRDefault="00CB63A0" w:rsidP="00CB63A0">
      <w:pPr>
        <w:spacing w:after="0" w:line="240" w:lineRule="auto"/>
        <w:ind w:left="120" w:right="105"/>
        <w:jc w:val="right"/>
        <w:textAlignment w:val="baseline"/>
        <w:rPr>
          <w:rFonts w:ascii="Segoe UI" w:hAnsi="Segoe UI" w:cs="Segoe UI"/>
          <w:kern w:val="0"/>
          <w:sz w:val="18"/>
          <w:szCs w:val="18"/>
        </w:rPr>
      </w:pPr>
      <w:r w:rsidRPr="00CB63A0">
        <w:rPr>
          <w:rFonts w:ascii="Arial" w:hAnsi="Arial" w:cs="Arial"/>
          <w:color w:val="000000"/>
          <w:kern w:val="0"/>
          <w:sz w:val="20"/>
          <w:szCs w:val="20"/>
        </w:rPr>
        <w:t>     </w:t>
      </w:r>
    </w:p>
    <w:p w14:paraId="670B1716" w14:textId="77777777" w:rsidR="00CB63A0" w:rsidRPr="00CB63A0" w:rsidRDefault="00CB63A0" w:rsidP="00CB63A0">
      <w:pPr>
        <w:spacing w:after="0" w:line="240" w:lineRule="auto"/>
        <w:textAlignment w:val="baseline"/>
        <w:rPr>
          <w:rFonts w:ascii="Segoe UI" w:hAnsi="Segoe UI" w:cs="Segoe UI"/>
          <w:kern w:val="0"/>
          <w:sz w:val="18"/>
          <w:szCs w:val="18"/>
        </w:rPr>
      </w:pPr>
      <w:r w:rsidRPr="00CB63A0">
        <w:rPr>
          <w:rFonts w:ascii="Calibri" w:hAnsi="Calibri" w:cs="Calibri"/>
          <w:kern w:val="0"/>
        </w:rPr>
        <w:t> </w:t>
      </w:r>
    </w:p>
    <w:p w14:paraId="2F81A0E7" w14:textId="77777777" w:rsidR="00CB63A0" w:rsidRPr="00CB63A0" w:rsidRDefault="00CB63A0" w:rsidP="00CB63A0">
      <w:pPr>
        <w:spacing w:after="0" w:line="240" w:lineRule="auto"/>
        <w:textAlignment w:val="baseline"/>
        <w:rPr>
          <w:rFonts w:ascii="Segoe UI" w:hAnsi="Segoe UI" w:cs="Segoe UI"/>
          <w:kern w:val="0"/>
          <w:sz w:val="18"/>
          <w:szCs w:val="18"/>
        </w:rPr>
      </w:pPr>
      <w:r w:rsidRPr="00CB63A0">
        <w:rPr>
          <w:rFonts w:ascii="Calibri" w:hAnsi="Calibri" w:cs="Calibri"/>
          <w:kern w:val="0"/>
        </w:rPr>
        <w:t> </w:t>
      </w:r>
    </w:p>
    <w:p w14:paraId="1B0685B4" w14:textId="77777777" w:rsidR="00CB63A0" w:rsidRPr="00CB63A0" w:rsidRDefault="00CB63A0" w:rsidP="00CB63A0">
      <w:pPr>
        <w:spacing w:after="0" w:line="240" w:lineRule="auto"/>
        <w:textAlignment w:val="baseline"/>
        <w:rPr>
          <w:rFonts w:ascii="Segoe UI" w:hAnsi="Segoe UI" w:cs="Segoe UI"/>
          <w:kern w:val="0"/>
          <w:sz w:val="18"/>
          <w:szCs w:val="18"/>
        </w:rPr>
      </w:pPr>
      <w:r w:rsidRPr="00CB63A0">
        <w:rPr>
          <w:rFonts w:ascii="Calibri" w:hAnsi="Calibri" w:cs="Calibri"/>
          <w:kern w:val="0"/>
        </w:rPr>
        <w:t> </w:t>
      </w:r>
    </w:p>
    <w:p w14:paraId="6443FE50" w14:textId="77777777" w:rsidR="00CB63A0" w:rsidRPr="00CB63A0" w:rsidRDefault="00CB63A0" w:rsidP="00CB63A0">
      <w:pPr>
        <w:spacing w:after="0" w:line="240" w:lineRule="auto"/>
        <w:textAlignment w:val="baseline"/>
        <w:rPr>
          <w:rFonts w:ascii="Segoe UI" w:hAnsi="Segoe UI" w:cs="Segoe UI"/>
          <w:kern w:val="0"/>
          <w:sz w:val="18"/>
          <w:szCs w:val="18"/>
        </w:rPr>
      </w:pPr>
      <w:r w:rsidRPr="00CB63A0">
        <w:rPr>
          <w:rFonts w:ascii="Calibri" w:hAnsi="Calibri" w:cs="Calibri"/>
          <w:kern w:val="0"/>
        </w:rPr>
        <w:t> </w:t>
      </w:r>
    </w:p>
    <w:p w14:paraId="1F803E8C" w14:textId="77777777" w:rsidR="00CB63A0" w:rsidRPr="00CB63A0" w:rsidRDefault="00CB63A0" w:rsidP="00CB63A0">
      <w:pPr>
        <w:spacing w:after="0" w:line="240" w:lineRule="auto"/>
        <w:textAlignment w:val="baseline"/>
        <w:rPr>
          <w:rFonts w:ascii="Segoe UI" w:hAnsi="Segoe UI" w:cs="Segoe UI"/>
          <w:kern w:val="0"/>
          <w:sz w:val="18"/>
          <w:szCs w:val="18"/>
        </w:rPr>
      </w:pPr>
      <w:r w:rsidRPr="00CB63A0">
        <w:rPr>
          <w:rFonts w:ascii="Calibri" w:hAnsi="Calibri" w:cs="Calibri"/>
          <w:kern w:val="0"/>
        </w:rPr>
        <w:t> </w:t>
      </w:r>
    </w:p>
    <w:p w14:paraId="15EC4186" w14:textId="77777777" w:rsidR="00CB63A0" w:rsidRPr="00CB63A0" w:rsidRDefault="00CB63A0" w:rsidP="00CB63A0">
      <w:pPr>
        <w:spacing w:after="0" w:line="240" w:lineRule="auto"/>
        <w:textAlignment w:val="baseline"/>
        <w:rPr>
          <w:rFonts w:ascii="Segoe UI" w:hAnsi="Segoe UI" w:cs="Segoe UI"/>
          <w:kern w:val="0"/>
          <w:sz w:val="18"/>
          <w:szCs w:val="18"/>
        </w:rPr>
      </w:pPr>
      <w:r w:rsidRPr="00CB63A0">
        <w:rPr>
          <w:rFonts w:ascii="Calibri" w:hAnsi="Calibri" w:cs="Calibri"/>
          <w:kern w:val="0"/>
        </w:rPr>
        <w:t> </w:t>
      </w:r>
    </w:p>
    <w:p w14:paraId="239A8228" w14:textId="77777777" w:rsidR="00CB63A0" w:rsidRPr="00CB63A0" w:rsidRDefault="00CB63A0" w:rsidP="00CB63A0">
      <w:pPr>
        <w:spacing w:after="0" w:line="240" w:lineRule="auto"/>
        <w:jc w:val="center"/>
        <w:textAlignment w:val="baseline"/>
        <w:rPr>
          <w:rFonts w:ascii="Segoe UI" w:hAnsi="Segoe UI" w:cs="Segoe UI"/>
          <w:kern w:val="0"/>
          <w:sz w:val="18"/>
          <w:szCs w:val="18"/>
        </w:rPr>
      </w:pPr>
      <w:r w:rsidRPr="00CB63A0">
        <w:rPr>
          <w:rFonts w:ascii="Calibri" w:hAnsi="Calibri" w:cs="Calibri"/>
          <w:kern w:val="0"/>
          <w:sz w:val="48"/>
          <w:szCs w:val="48"/>
        </w:rPr>
        <w:t> </w:t>
      </w:r>
    </w:p>
    <w:p w14:paraId="797FEF27" w14:textId="77777777" w:rsidR="00CB63A0" w:rsidRPr="00CB63A0" w:rsidRDefault="00CB63A0" w:rsidP="00CB63A0">
      <w:pPr>
        <w:spacing w:after="0" w:line="240" w:lineRule="auto"/>
        <w:jc w:val="center"/>
        <w:textAlignment w:val="baseline"/>
        <w:rPr>
          <w:rFonts w:ascii="Segoe UI" w:hAnsi="Segoe UI" w:cs="Segoe UI"/>
          <w:kern w:val="0"/>
          <w:sz w:val="18"/>
          <w:szCs w:val="18"/>
        </w:rPr>
      </w:pPr>
      <w:r w:rsidRPr="00CB63A0">
        <w:rPr>
          <w:rFonts w:ascii="Calibri" w:hAnsi="Calibri" w:cs="Calibri"/>
          <w:b/>
          <w:bCs/>
          <w:kern w:val="0"/>
          <w:sz w:val="48"/>
          <w:szCs w:val="48"/>
        </w:rPr>
        <w:t>UKSC Commercial</w:t>
      </w:r>
      <w:r w:rsidRPr="00CB63A0">
        <w:rPr>
          <w:rFonts w:ascii="Calibri" w:hAnsi="Calibri" w:cs="Calibri"/>
          <w:b/>
          <w:bCs/>
          <w:kern w:val="0"/>
          <w:sz w:val="48"/>
          <w:szCs w:val="48"/>
          <w:lang w:val="en-US"/>
        </w:rPr>
        <w:t xml:space="preserve"> Team</w:t>
      </w:r>
      <w:r w:rsidRPr="00CB63A0">
        <w:rPr>
          <w:rFonts w:ascii="Calibri" w:hAnsi="Calibri" w:cs="Calibri"/>
          <w:kern w:val="0"/>
          <w:sz w:val="48"/>
          <w:szCs w:val="48"/>
        </w:rPr>
        <w:t> </w:t>
      </w:r>
    </w:p>
    <w:p w14:paraId="3C0694F8" w14:textId="77777777" w:rsidR="00CB63A0" w:rsidRPr="00CB63A0" w:rsidRDefault="00CB63A0" w:rsidP="00CB63A0">
      <w:pPr>
        <w:spacing w:after="0" w:line="240" w:lineRule="auto"/>
        <w:jc w:val="center"/>
        <w:textAlignment w:val="baseline"/>
        <w:rPr>
          <w:rFonts w:ascii="Segoe UI" w:hAnsi="Segoe UI" w:cs="Segoe UI"/>
          <w:kern w:val="0"/>
          <w:sz w:val="18"/>
          <w:szCs w:val="18"/>
        </w:rPr>
      </w:pPr>
      <w:r w:rsidRPr="00CB63A0">
        <w:rPr>
          <w:rFonts w:ascii="Calibri" w:hAnsi="Calibri" w:cs="Calibri"/>
          <w:b/>
          <w:bCs/>
          <w:kern w:val="0"/>
          <w:sz w:val="48"/>
          <w:szCs w:val="48"/>
          <w:lang w:val="en-US"/>
        </w:rPr>
        <w:t xml:space="preserve">Contract No: </w:t>
      </w:r>
      <w:r w:rsidRPr="00CB63A0">
        <w:rPr>
          <w:rFonts w:ascii="Calibri" w:hAnsi="Calibri" w:cs="Calibri"/>
          <w:b/>
          <w:bCs/>
          <w:kern w:val="0"/>
          <w:sz w:val="48"/>
          <w:szCs w:val="48"/>
        </w:rPr>
        <w:t>713</w:t>
      </w:r>
      <w:r>
        <w:rPr>
          <w:rFonts w:ascii="Calibri" w:hAnsi="Calibri" w:cs="Calibri"/>
          <w:b/>
          <w:bCs/>
          <w:kern w:val="0"/>
          <w:sz w:val="48"/>
          <w:szCs w:val="48"/>
        </w:rPr>
        <w:t>623451</w:t>
      </w:r>
    </w:p>
    <w:p w14:paraId="638DB3DA" w14:textId="5440A824" w:rsidR="00CB63A0" w:rsidRPr="00CB63A0" w:rsidRDefault="00CB63A0" w:rsidP="00CB63A0">
      <w:pPr>
        <w:spacing w:after="0" w:line="240" w:lineRule="auto"/>
        <w:ind w:left="465"/>
        <w:jc w:val="center"/>
        <w:textAlignment w:val="baseline"/>
        <w:rPr>
          <w:rFonts w:ascii="Segoe UI" w:hAnsi="Segoe UI" w:cs="Segoe UI"/>
          <w:kern w:val="0"/>
          <w:sz w:val="18"/>
          <w:szCs w:val="18"/>
        </w:rPr>
      </w:pPr>
      <w:r w:rsidRPr="00CB63A0">
        <w:rPr>
          <w:rFonts w:ascii="Calibri" w:hAnsi="Calibri" w:cs="Calibri"/>
          <w:b/>
          <w:bCs/>
          <w:kern w:val="0"/>
          <w:sz w:val="48"/>
          <w:szCs w:val="48"/>
          <w:lang w:val="en-US"/>
        </w:rPr>
        <w:t>For:</w:t>
      </w:r>
      <w:r w:rsidR="285270CC" w:rsidRPr="00CB63A0">
        <w:rPr>
          <w:rFonts w:ascii="Calibri" w:hAnsi="Calibri" w:cs="Calibri"/>
          <w:b/>
          <w:bCs/>
          <w:kern w:val="0"/>
          <w:sz w:val="48"/>
          <w:szCs w:val="48"/>
          <w:lang w:val="en-US"/>
        </w:rPr>
        <w:t xml:space="preserve">Provision of </w:t>
      </w:r>
      <w:r>
        <w:rPr>
          <w:rFonts w:ascii="Calibri" w:hAnsi="Calibri" w:cs="Calibri"/>
          <w:b/>
          <w:bCs/>
          <w:kern w:val="0"/>
          <w:sz w:val="48"/>
          <w:szCs w:val="48"/>
        </w:rPr>
        <w:t>ISO Containers, Bahrain</w:t>
      </w:r>
      <w:r w:rsidRPr="00CB63A0">
        <w:rPr>
          <w:rFonts w:ascii="Calibri" w:hAnsi="Calibri" w:cs="Calibri"/>
          <w:b/>
          <w:bCs/>
          <w:kern w:val="0"/>
          <w:sz w:val="48"/>
          <w:szCs w:val="48"/>
        </w:rPr>
        <w:t>.</w:t>
      </w:r>
      <w:r w:rsidRPr="00CB63A0">
        <w:rPr>
          <w:rFonts w:ascii="Calibri" w:hAnsi="Calibri" w:cs="Calibri"/>
          <w:kern w:val="0"/>
          <w:sz w:val="48"/>
          <w:szCs w:val="48"/>
        </w:rPr>
        <w:t> </w:t>
      </w:r>
    </w:p>
    <w:p w14:paraId="4E399028" w14:textId="77777777" w:rsidR="00CB63A0" w:rsidRPr="00CB63A0" w:rsidRDefault="00CB63A0" w:rsidP="00CB63A0">
      <w:pPr>
        <w:spacing w:after="0" w:line="240" w:lineRule="auto"/>
        <w:ind w:left="465"/>
        <w:jc w:val="center"/>
        <w:textAlignment w:val="baseline"/>
        <w:rPr>
          <w:rFonts w:ascii="Segoe UI" w:hAnsi="Segoe UI" w:cs="Segoe UI"/>
          <w:kern w:val="0"/>
          <w:sz w:val="18"/>
          <w:szCs w:val="18"/>
        </w:rPr>
      </w:pPr>
      <w:r w:rsidRPr="00CB63A0">
        <w:rPr>
          <w:rFonts w:ascii="Calibri" w:hAnsi="Calibri" w:cs="Calibri"/>
          <w:kern w:val="0"/>
          <w:sz w:val="48"/>
          <w:szCs w:val="48"/>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5"/>
        <w:gridCol w:w="4725"/>
      </w:tblGrid>
      <w:tr w:rsidR="00CB63A0" w:rsidRPr="00CB63A0" w14:paraId="2AB2A702" w14:textId="77777777" w:rsidTr="00CB63A0">
        <w:trPr>
          <w:trHeight w:val="300"/>
        </w:trPr>
        <w:tc>
          <w:tcPr>
            <w:tcW w:w="4515" w:type="dxa"/>
            <w:tcBorders>
              <w:top w:val="single" w:sz="6" w:space="0" w:color="auto"/>
              <w:left w:val="single" w:sz="6" w:space="0" w:color="auto"/>
              <w:bottom w:val="single" w:sz="6" w:space="0" w:color="auto"/>
              <w:right w:val="single" w:sz="6" w:space="0" w:color="auto"/>
            </w:tcBorders>
            <w:hideMark/>
          </w:tcPr>
          <w:p w14:paraId="115C1FD5" w14:textId="77777777" w:rsidR="00CB63A0" w:rsidRPr="00CB63A0" w:rsidRDefault="00CB63A0" w:rsidP="00CB63A0">
            <w:pPr>
              <w:spacing w:after="0" w:line="240" w:lineRule="auto"/>
              <w:textAlignment w:val="baseline"/>
              <w:rPr>
                <w:rFonts w:ascii="Times New Roman" w:hAnsi="Times New Roman"/>
                <w:kern w:val="0"/>
                <w:sz w:val="24"/>
                <w:szCs w:val="24"/>
              </w:rPr>
            </w:pPr>
            <w:r w:rsidRPr="00CB63A0">
              <w:rPr>
                <w:rFonts w:ascii="Calibri" w:hAnsi="Calibri" w:cs="Calibri"/>
                <w:b/>
                <w:bCs/>
                <w:kern w:val="0"/>
                <w:lang w:val="en-US"/>
              </w:rPr>
              <w:t>Between the Secretary of State for Defence of the United Kingdom of Great Britain and Northern Ireland</w:t>
            </w:r>
            <w:r w:rsidRPr="00CB63A0">
              <w:rPr>
                <w:rFonts w:ascii="Calibri" w:hAnsi="Calibri" w:cs="Calibri"/>
                <w:kern w:val="0"/>
              </w:rPr>
              <w:t> </w:t>
            </w:r>
          </w:p>
          <w:p w14:paraId="163DE4EE" w14:textId="77777777" w:rsidR="00CB63A0" w:rsidRPr="00CB63A0" w:rsidRDefault="00CB63A0" w:rsidP="00CB63A0">
            <w:pPr>
              <w:spacing w:after="0" w:line="240" w:lineRule="auto"/>
              <w:textAlignment w:val="baseline"/>
              <w:rPr>
                <w:rFonts w:ascii="Times New Roman" w:hAnsi="Times New Roman"/>
                <w:kern w:val="0"/>
                <w:sz w:val="24"/>
                <w:szCs w:val="24"/>
              </w:rPr>
            </w:pPr>
            <w:r w:rsidRPr="00CB63A0">
              <w:rPr>
                <w:rFonts w:ascii="Calibri" w:hAnsi="Calibri" w:cs="Calibri"/>
                <w:kern w:val="0"/>
              </w:rPr>
              <w:t> </w:t>
            </w:r>
          </w:p>
          <w:p w14:paraId="5F843AED" w14:textId="77777777" w:rsidR="00CB63A0" w:rsidRPr="00CB63A0" w:rsidRDefault="00CB63A0" w:rsidP="00CB63A0">
            <w:pPr>
              <w:spacing w:after="0" w:line="240" w:lineRule="auto"/>
              <w:textAlignment w:val="baseline"/>
              <w:rPr>
                <w:rFonts w:ascii="Times New Roman" w:hAnsi="Times New Roman"/>
                <w:kern w:val="0"/>
                <w:sz w:val="24"/>
                <w:szCs w:val="24"/>
              </w:rPr>
            </w:pPr>
            <w:r w:rsidRPr="00CB63A0">
              <w:rPr>
                <w:rFonts w:ascii="Calibri" w:hAnsi="Calibri" w:cs="Calibri"/>
                <w:b/>
                <w:bCs/>
                <w:kern w:val="0"/>
                <w:lang w:val="en-US"/>
              </w:rPr>
              <w:t>POC:  UKStratCom Commercial </w:t>
            </w:r>
            <w:r w:rsidRPr="00CB63A0">
              <w:rPr>
                <w:rFonts w:ascii="Calibri" w:hAnsi="Calibri" w:cs="Calibri"/>
                <w:kern w:val="0"/>
              </w:rPr>
              <w:t> </w:t>
            </w:r>
          </w:p>
          <w:p w14:paraId="6ED58656" w14:textId="77777777" w:rsidR="00CB63A0" w:rsidRPr="00CB63A0" w:rsidRDefault="00CB63A0" w:rsidP="00CB63A0">
            <w:pPr>
              <w:spacing w:after="0" w:line="240" w:lineRule="auto"/>
              <w:textAlignment w:val="baseline"/>
              <w:rPr>
                <w:rFonts w:ascii="Times New Roman" w:hAnsi="Times New Roman"/>
                <w:kern w:val="0"/>
                <w:sz w:val="24"/>
                <w:szCs w:val="24"/>
              </w:rPr>
            </w:pPr>
            <w:r w:rsidRPr="00CB63A0">
              <w:rPr>
                <w:rFonts w:ascii="Calibri" w:hAnsi="Calibri" w:cs="Calibri"/>
                <w:b/>
                <w:bCs/>
                <w:kern w:val="0"/>
                <w:lang w:val="en-US"/>
              </w:rPr>
              <w:t>E-mail:</w:t>
            </w:r>
            <w:r w:rsidRPr="00CB63A0">
              <w:rPr>
                <w:rFonts w:ascii="Calibri" w:hAnsi="Calibri" w:cs="Calibri"/>
                <w:kern w:val="0"/>
                <w:lang w:val="en-US"/>
              </w:rPr>
              <w:t xml:space="preserve"> </w:t>
            </w:r>
            <w:hyperlink r:id="rId11" w:tgtFrame="_blank" w:history="1">
              <w:r w:rsidRPr="00CB63A0">
                <w:rPr>
                  <w:rFonts w:ascii="Calibri" w:hAnsi="Calibri" w:cs="Calibri"/>
                  <w:color w:val="0563C1"/>
                  <w:kern w:val="0"/>
                  <w:u w:val="single"/>
                  <w:lang w:val="en-US"/>
                </w:rPr>
                <w:t>UKStratCom-Comrcl-PJHQ@mod.gov.uk</w:t>
              </w:r>
            </w:hyperlink>
            <w:r w:rsidRPr="00CB63A0">
              <w:rPr>
                <w:rFonts w:ascii="Calibri" w:hAnsi="Calibri" w:cs="Calibri"/>
                <w:kern w:val="0"/>
                <w:lang w:val="en-US"/>
              </w:rPr>
              <w:t> </w:t>
            </w:r>
            <w:r w:rsidRPr="00CB63A0">
              <w:rPr>
                <w:rFonts w:ascii="Calibri" w:hAnsi="Calibri" w:cs="Calibri"/>
                <w:kern w:val="0"/>
              </w:rPr>
              <w:t> </w:t>
            </w:r>
          </w:p>
          <w:p w14:paraId="108F9532" w14:textId="77777777" w:rsidR="00CB63A0" w:rsidRPr="00CB63A0" w:rsidRDefault="00CB63A0" w:rsidP="00CB63A0">
            <w:pPr>
              <w:spacing w:after="0" w:line="240" w:lineRule="auto"/>
              <w:textAlignment w:val="baseline"/>
              <w:rPr>
                <w:rFonts w:ascii="Times New Roman" w:hAnsi="Times New Roman"/>
                <w:kern w:val="0"/>
                <w:sz w:val="24"/>
                <w:szCs w:val="24"/>
              </w:rPr>
            </w:pPr>
            <w:r w:rsidRPr="00CB63A0">
              <w:rPr>
                <w:rFonts w:ascii="Calibri" w:hAnsi="Calibri" w:cs="Calibri"/>
                <w:kern w:val="0"/>
              </w:rPr>
              <w:t> </w:t>
            </w:r>
          </w:p>
        </w:tc>
        <w:tc>
          <w:tcPr>
            <w:tcW w:w="4725" w:type="dxa"/>
            <w:tcBorders>
              <w:top w:val="single" w:sz="6" w:space="0" w:color="auto"/>
              <w:left w:val="single" w:sz="6" w:space="0" w:color="auto"/>
              <w:bottom w:val="single" w:sz="6" w:space="0" w:color="auto"/>
              <w:right w:val="single" w:sz="6" w:space="0" w:color="auto"/>
            </w:tcBorders>
            <w:hideMark/>
          </w:tcPr>
          <w:p w14:paraId="6F5B4DB1" w14:textId="77777777" w:rsidR="00CB63A0" w:rsidRPr="00CB63A0" w:rsidRDefault="00CB63A0" w:rsidP="00CB63A0">
            <w:pPr>
              <w:spacing w:after="0" w:line="240" w:lineRule="auto"/>
              <w:textAlignment w:val="baseline"/>
              <w:rPr>
                <w:rFonts w:ascii="Times New Roman" w:hAnsi="Times New Roman"/>
                <w:kern w:val="0"/>
                <w:sz w:val="24"/>
                <w:szCs w:val="24"/>
              </w:rPr>
            </w:pPr>
            <w:r w:rsidRPr="00CB63A0">
              <w:rPr>
                <w:rFonts w:ascii="Calibri" w:hAnsi="Calibri" w:cs="Calibri"/>
                <w:b/>
                <w:bCs/>
                <w:kern w:val="0"/>
                <w:lang w:val="en-US"/>
              </w:rPr>
              <w:t>And</w:t>
            </w:r>
            <w:r w:rsidRPr="00CB63A0">
              <w:rPr>
                <w:rFonts w:ascii="Calibri" w:hAnsi="Calibri" w:cs="Calibri"/>
                <w:kern w:val="0"/>
              </w:rPr>
              <w:t> </w:t>
            </w:r>
          </w:p>
          <w:p w14:paraId="1CC077CA" w14:textId="77777777" w:rsidR="00CB63A0" w:rsidRPr="00CB63A0" w:rsidRDefault="00CB63A0" w:rsidP="00CB63A0">
            <w:pPr>
              <w:spacing w:after="0" w:line="240" w:lineRule="auto"/>
              <w:textAlignment w:val="baseline"/>
              <w:rPr>
                <w:rFonts w:ascii="Times New Roman" w:hAnsi="Times New Roman"/>
                <w:kern w:val="0"/>
                <w:sz w:val="24"/>
                <w:szCs w:val="24"/>
              </w:rPr>
            </w:pPr>
            <w:r w:rsidRPr="00CB63A0">
              <w:rPr>
                <w:rFonts w:ascii="Calibri" w:hAnsi="Calibri" w:cs="Calibri"/>
                <w:kern w:val="0"/>
              </w:rPr>
              <w:t> </w:t>
            </w:r>
            <w:r w:rsidRPr="00CB63A0">
              <w:rPr>
                <w:rFonts w:ascii="Calibri" w:hAnsi="Calibri" w:cs="Calibri"/>
                <w:kern w:val="0"/>
              </w:rPr>
              <w:br/>
              <w:t> </w:t>
            </w:r>
            <w:r w:rsidRPr="00CB63A0">
              <w:rPr>
                <w:rFonts w:ascii="Calibri" w:hAnsi="Calibri" w:cs="Calibri"/>
                <w:kern w:val="0"/>
              </w:rPr>
              <w:br/>
            </w:r>
            <w:r w:rsidRPr="00CB63A0">
              <w:rPr>
                <w:rFonts w:ascii="Calibri" w:hAnsi="Calibri" w:cs="Calibri"/>
                <w:b/>
                <w:bCs/>
                <w:kern w:val="0"/>
                <w:lang w:val="en-US"/>
              </w:rPr>
              <w:t>Contractor Name and address:</w:t>
            </w:r>
            <w:r w:rsidRPr="00CB63A0">
              <w:rPr>
                <w:rFonts w:ascii="Calibri" w:hAnsi="Calibri" w:cs="Calibri"/>
                <w:kern w:val="0"/>
              </w:rPr>
              <w:t> </w:t>
            </w:r>
          </w:p>
          <w:p w14:paraId="1EC036DC" w14:textId="77777777" w:rsidR="00CB63A0" w:rsidRPr="00CB63A0" w:rsidRDefault="00CB63A0" w:rsidP="00CB63A0">
            <w:pPr>
              <w:spacing w:after="0" w:line="240" w:lineRule="auto"/>
              <w:textAlignment w:val="baseline"/>
              <w:rPr>
                <w:rFonts w:ascii="Times New Roman" w:hAnsi="Times New Roman"/>
                <w:kern w:val="0"/>
                <w:sz w:val="24"/>
                <w:szCs w:val="24"/>
              </w:rPr>
            </w:pPr>
            <w:r w:rsidRPr="00CB63A0">
              <w:rPr>
                <w:rFonts w:ascii="Calibri" w:hAnsi="Calibri" w:cs="Calibri"/>
                <w:b/>
                <w:bCs/>
                <w:kern w:val="0"/>
                <w:lang w:val="en-US"/>
              </w:rPr>
              <w:t> </w:t>
            </w:r>
            <w:r w:rsidRPr="00CB63A0">
              <w:rPr>
                <w:rFonts w:ascii="Calibri" w:hAnsi="Calibri" w:cs="Calibri"/>
                <w:kern w:val="0"/>
              </w:rPr>
              <w:t> </w:t>
            </w:r>
          </w:p>
          <w:p w14:paraId="4F054B6C" w14:textId="77777777" w:rsidR="00CB63A0" w:rsidRPr="00CB63A0" w:rsidRDefault="00CB63A0" w:rsidP="00CB63A0">
            <w:pPr>
              <w:spacing w:after="0" w:line="240" w:lineRule="auto"/>
              <w:textAlignment w:val="baseline"/>
              <w:rPr>
                <w:rFonts w:ascii="Times New Roman" w:hAnsi="Times New Roman"/>
                <w:kern w:val="0"/>
                <w:sz w:val="24"/>
                <w:szCs w:val="24"/>
              </w:rPr>
            </w:pPr>
            <w:r w:rsidRPr="00CB63A0">
              <w:rPr>
                <w:rFonts w:ascii="Calibri" w:hAnsi="Calibri" w:cs="Calibri"/>
                <w:b/>
                <w:bCs/>
                <w:kern w:val="0"/>
                <w:lang w:val="en-US"/>
              </w:rPr>
              <w:t>E-mail Address: </w:t>
            </w:r>
            <w:r w:rsidRPr="00CB63A0">
              <w:rPr>
                <w:rFonts w:ascii="Calibri" w:hAnsi="Calibri" w:cs="Calibri"/>
                <w:kern w:val="0"/>
              </w:rPr>
              <w:t> </w:t>
            </w:r>
          </w:p>
          <w:p w14:paraId="192B3C3D" w14:textId="77777777" w:rsidR="00CB63A0" w:rsidRPr="00CB63A0" w:rsidRDefault="00CB63A0" w:rsidP="00CB63A0">
            <w:pPr>
              <w:spacing w:after="0" w:line="240" w:lineRule="auto"/>
              <w:textAlignment w:val="baseline"/>
              <w:rPr>
                <w:rFonts w:ascii="Times New Roman" w:hAnsi="Times New Roman"/>
                <w:kern w:val="0"/>
                <w:sz w:val="24"/>
                <w:szCs w:val="24"/>
              </w:rPr>
            </w:pPr>
            <w:r w:rsidRPr="00CB63A0">
              <w:rPr>
                <w:rFonts w:ascii="Calibri" w:hAnsi="Calibri" w:cs="Calibri"/>
                <w:b/>
                <w:bCs/>
                <w:kern w:val="0"/>
                <w:lang w:val="en-US"/>
              </w:rPr>
              <w:t>Telephone Number: </w:t>
            </w:r>
            <w:r w:rsidRPr="00CB63A0">
              <w:rPr>
                <w:rFonts w:ascii="Calibri" w:hAnsi="Calibri" w:cs="Calibri"/>
                <w:kern w:val="0"/>
              </w:rPr>
              <w:t> </w:t>
            </w:r>
          </w:p>
        </w:tc>
      </w:tr>
    </w:tbl>
    <w:p w14:paraId="22BDD012" w14:textId="77777777" w:rsidR="00CB63A0" w:rsidRDefault="00CB63A0" w:rsidP="00CB63A0">
      <w:pPr>
        <w:widowControl w:val="0"/>
        <w:autoSpaceDE w:val="0"/>
        <w:autoSpaceDN w:val="0"/>
        <w:adjustRightInd w:val="0"/>
        <w:spacing w:after="200" w:line="276" w:lineRule="auto"/>
        <w:ind w:left="120" w:right="114"/>
        <w:rPr>
          <w:rFonts w:ascii="Arial" w:hAnsi="Arial" w:cs="Arial"/>
          <w:color w:val="000000"/>
          <w:kern w:val="0"/>
          <w:sz w:val="20"/>
          <w:szCs w:val="20"/>
        </w:rPr>
      </w:pPr>
    </w:p>
    <w:p w14:paraId="66E3FBEF" w14:textId="77777777" w:rsidR="00CB63A0" w:rsidRDefault="00CB63A0">
      <w:pPr>
        <w:widowControl w:val="0"/>
        <w:autoSpaceDE w:val="0"/>
        <w:autoSpaceDN w:val="0"/>
        <w:adjustRightInd w:val="0"/>
        <w:spacing w:after="200" w:line="276" w:lineRule="auto"/>
        <w:ind w:left="120" w:right="114"/>
        <w:jc w:val="right"/>
        <w:rPr>
          <w:rFonts w:ascii="Arial" w:hAnsi="Arial" w:cs="Arial"/>
          <w:color w:val="000000"/>
          <w:kern w:val="0"/>
          <w:sz w:val="20"/>
          <w:szCs w:val="20"/>
        </w:rPr>
      </w:pPr>
    </w:p>
    <w:p w14:paraId="5344DEE8" w14:textId="77777777" w:rsidR="00CB63A0" w:rsidRDefault="00CB63A0">
      <w:pPr>
        <w:widowControl w:val="0"/>
        <w:autoSpaceDE w:val="0"/>
        <w:autoSpaceDN w:val="0"/>
        <w:adjustRightInd w:val="0"/>
        <w:spacing w:after="200" w:line="276" w:lineRule="auto"/>
        <w:ind w:left="120" w:right="114"/>
        <w:jc w:val="right"/>
        <w:rPr>
          <w:rFonts w:ascii="Arial" w:hAnsi="Arial" w:cs="Arial"/>
          <w:color w:val="000000"/>
          <w:kern w:val="0"/>
          <w:sz w:val="20"/>
          <w:szCs w:val="20"/>
        </w:rPr>
      </w:pPr>
    </w:p>
    <w:p w14:paraId="14285761" w14:textId="77777777" w:rsidR="00CB63A0" w:rsidRDefault="00CB63A0">
      <w:pPr>
        <w:widowControl w:val="0"/>
        <w:autoSpaceDE w:val="0"/>
        <w:autoSpaceDN w:val="0"/>
        <w:adjustRightInd w:val="0"/>
        <w:spacing w:after="200" w:line="276" w:lineRule="auto"/>
        <w:ind w:left="120" w:right="114"/>
        <w:jc w:val="right"/>
        <w:rPr>
          <w:rFonts w:ascii="Arial" w:hAnsi="Arial" w:cs="Arial"/>
          <w:color w:val="000000"/>
          <w:kern w:val="0"/>
          <w:sz w:val="20"/>
          <w:szCs w:val="20"/>
        </w:rPr>
      </w:pPr>
    </w:p>
    <w:p w14:paraId="6AACE9B2" w14:textId="77777777" w:rsidR="00CB63A0" w:rsidRDefault="00CB63A0">
      <w:pPr>
        <w:widowControl w:val="0"/>
        <w:autoSpaceDE w:val="0"/>
        <w:autoSpaceDN w:val="0"/>
        <w:adjustRightInd w:val="0"/>
        <w:spacing w:after="200" w:line="276" w:lineRule="auto"/>
        <w:ind w:left="120" w:right="114"/>
        <w:jc w:val="right"/>
        <w:rPr>
          <w:rFonts w:ascii="Arial" w:hAnsi="Arial" w:cs="Arial"/>
          <w:color w:val="000000"/>
          <w:kern w:val="0"/>
          <w:sz w:val="20"/>
          <w:szCs w:val="20"/>
        </w:rPr>
      </w:pPr>
    </w:p>
    <w:p w14:paraId="068E3A1E" w14:textId="77777777" w:rsidR="00CB63A0" w:rsidRDefault="00CB63A0">
      <w:pPr>
        <w:widowControl w:val="0"/>
        <w:autoSpaceDE w:val="0"/>
        <w:autoSpaceDN w:val="0"/>
        <w:adjustRightInd w:val="0"/>
        <w:spacing w:after="200" w:line="276" w:lineRule="auto"/>
        <w:ind w:left="120" w:right="114"/>
        <w:jc w:val="right"/>
        <w:rPr>
          <w:rFonts w:ascii="Arial" w:hAnsi="Arial" w:cs="Arial"/>
          <w:color w:val="000000"/>
          <w:kern w:val="0"/>
          <w:sz w:val="20"/>
          <w:szCs w:val="20"/>
        </w:rPr>
      </w:pPr>
    </w:p>
    <w:p w14:paraId="19584C52" w14:textId="77777777" w:rsidR="00CB63A0" w:rsidRDefault="00CB63A0">
      <w:pPr>
        <w:widowControl w:val="0"/>
        <w:autoSpaceDE w:val="0"/>
        <w:autoSpaceDN w:val="0"/>
        <w:adjustRightInd w:val="0"/>
        <w:spacing w:after="200" w:line="276" w:lineRule="auto"/>
        <w:ind w:left="120" w:right="114"/>
        <w:jc w:val="right"/>
        <w:rPr>
          <w:rFonts w:ascii="Arial" w:hAnsi="Arial" w:cs="Arial"/>
          <w:color w:val="000000"/>
          <w:kern w:val="0"/>
          <w:sz w:val="20"/>
          <w:szCs w:val="20"/>
        </w:rPr>
      </w:pPr>
    </w:p>
    <w:p w14:paraId="6B749AD6" w14:textId="77777777" w:rsidR="00CB63A0" w:rsidRDefault="00CB63A0">
      <w:pPr>
        <w:widowControl w:val="0"/>
        <w:autoSpaceDE w:val="0"/>
        <w:autoSpaceDN w:val="0"/>
        <w:adjustRightInd w:val="0"/>
        <w:spacing w:after="200" w:line="276" w:lineRule="auto"/>
        <w:ind w:left="120" w:right="114"/>
        <w:jc w:val="right"/>
        <w:rPr>
          <w:rFonts w:ascii="Arial" w:hAnsi="Arial" w:cs="Arial"/>
          <w:color w:val="000000"/>
          <w:kern w:val="0"/>
          <w:sz w:val="20"/>
          <w:szCs w:val="20"/>
        </w:rPr>
      </w:pPr>
    </w:p>
    <w:p w14:paraId="7364F4A8" w14:textId="77777777" w:rsidR="00CB63A0" w:rsidRDefault="00CB63A0">
      <w:pPr>
        <w:widowControl w:val="0"/>
        <w:autoSpaceDE w:val="0"/>
        <w:autoSpaceDN w:val="0"/>
        <w:adjustRightInd w:val="0"/>
        <w:spacing w:after="200" w:line="276" w:lineRule="auto"/>
        <w:ind w:left="120" w:right="114"/>
        <w:jc w:val="right"/>
        <w:rPr>
          <w:rFonts w:ascii="Arial" w:hAnsi="Arial" w:cs="Arial"/>
          <w:color w:val="000000"/>
          <w:kern w:val="0"/>
          <w:sz w:val="20"/>
          <w:szCs w:val="20"/>
        </w:rPr>
      </w:pPr>
    </w:p>
    <w:p w14:paraId="030AC70C" w14:textId="77777777" w:rsidR="00703E06" w:rsidRDefault="00703E06">
      <w:pPr>
        <w:widowControl w:val="0"/>
        <w:autoSpaceDE w:val="0"/>
        <w:autoSpaceDN w:val="0"/>
        <w:adjustRightInd w:val="0"/>
        <w:spacing w:after="200" w:line="276" w:lineRule="auto"/>
        <w:ind w:left="120" w:right="114"/>
        <w:jc w:val="right"/>
        <w:rPr>
          <w:rFonts w:ascii="Arial" w:hAnsi="Arial" w:cs="Arial"/>
          <w:kern w:val="0"/>
          <w:sz w:val="24"/>
          <w:szCs w:val="24"/>
        </w:rPr>
      </w:pPr>
      <w:r>
        <w:rPr>
          <w:rFonts w:ascii="Arial" w:hAnsi="Arial" w:cs="Arial"/>
          <w:color w:val="000000"/>
          <w:kern w:val="0"/>
          <w:sz w:val="20"/>
          <w:szCs w:val="20"/>
        </w:rPr>
        <w:lastRenderedPageBreak/>
        <w:t xml:space="preserve">   </w:t>
      </w:r>
    </w:p>
    <w:p w14:paraId="4F82CE22" w14:textId="77777777" w:rsidR="00703E06" w:rsidRDefault="00703E06">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b/>
          <w:bCs/>
          <w:color w:val="000000"/>
          <w:kern w:val="0"/>
        </w:rPr>
        <w:t>Invited Suppliers</w:t>
      </w:r>
    </w:p>
    <w:tbl>
      <w:tblPr>
        <w:tblW w:w="0" w:type="auto"/>
        <w:tblInd w:w="17" w:type="dxa"/>
        <w:tblLayout w:type="fixed"/>
        <w:tblCellMar>
          <w:left w:w="0" w:type="dxa"/>
          <w:right w:w="0" w:type="dxa"/>
        </w:tblCellMar>
        <w:tblLook w:val="0000" w:firstRow="0" w:lastRow="0" w:firstColumn="0" w:lastColumn="0" w:noHBand="0" w:noVBand="0"/>
      </w:tblPr>
      <w:tblGrid>
        <w:gridCol w:w="2310"/>
        <w:gridCol w:w="2311"/>
        <w:gridCol w:w="2310"/>
        <w:gridCol w:w="2311"/>
      </w:tblGrid>
      <w:tr w:rsidR="00703E06" w14:paraId="1FF29342" w14:textId="77777777">
        <w:trPr>
          <w:tblHeader/>
        </w:trPr>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682ABFB9" w14:textId="77777777" w:rsidR="00703E06" w:rsidRDefault="00703E06">
            <w:pPr>
              <w:widowControl w:val="0"/>
              <w:autoSpaceDE w:val="0"/>
              <w:autoSpaceDN w:val="0"/>
              <w:adjustRightInd w:val="0"/>
              <w:spacing w:after="0" w:line="240" w:lineRule="auto"/>
              <w:ind w:left="108" w:right="98"/>
              <w:rPr>
                <w:rFonts w:ascii="Arial" w:hAnsi="Arial" w:cs="Arial"/>
                <w:kern w:val="0"/>
                <w:sz w:val="24"/>
                <w:szCs w:val="24"/>
              </w:rPr>
            </w:pPr>
            <w:r>
              <w:rPr>
                <w:rFonts w:ascii="Arial" w:hAnsi="Arial" w:cs="Arial"/>
                <w:b/>
                <w:bCs/>
                <w:color w:val="000000"/>
                <w:kern w:val="0"/>
                <w:sz w:val="20"/>
                <w:szCs w:val="20"/>
              </w:rPr>
              <w:t xml:space="preserve"> Supplier Name</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4B0A1717" w14:textId="77777777" w:rsidR="00703E06" w:rsidRDefault="00703E06">
            <w:pPr>
              <w:widowControl w:val="0"/>
              <w:autoSpaceDE w:val="0"/>
              <w:autoSpaceDN w:val="0"/>
              <w:adjustRightInd w:val="0"/>
              <w:spacing w:after="0" w:line="240" w:lineRule="auto"/>
              <w:ind w:left="118" w:right="87"/>
              <w:rPr>
                <w:rFonts w:ascii="Arial" w:hAnsi="Arial" w:cs="Arial"/>
                <w:kern w:val="0"/>
                <w:sz w:val="24"/>
                <w:szCs w:val="24"/>
              </w:rPr>
            </w:pPr>
            <w:r>
              <w:rPr>
                <w:rFonts w:ascii="Arial" w:hAnsi="Arial" w:cs="Arial"/>
                <w:b/>
                <w:bCs/>
                <w:color w:val="000000"/>
                <w:kern w:val="0"/>
                <w:sz w:val="20"/>
                <w:szCs w:val="20"/>
              </w:rPr>
              <w:t>Supplier Address</w:t>
            </w:r>
          </w:p>
        </w:tc>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5D24A2FF" w14:textId="77777777" w:rsidR="00703E06" w:rsidRDefault="00703E06">
            <w:pPr>
              <w:widowControl w:val="0"/>
              <w:autoSpaceDE w:val="0"/>
              <w:autoSpaceDN w:val="0"/>
              <w:adjustRightInd w:val="0"/>
              <w:spacing w:after="0" w:line="240" w:lineRule="auto"/>
              <w:ind w:left="109" w:right="97"/>
              <w:rPr>
                <w:rFonts w:ascii="Arial" w:hAnsi="Arial" w:cs="Arial"/>
                <w:kern w:val="0"/>
                <w:sz w:val="24"/>
                <w:szCs w:val="24"/>
              </w:rPr>
            </w:pPr>
            <w:r>
              <w:rPr>
                <w:rFonts w:ascii="Arial" w:hAnsi="Arial" w:cs="Arial"/>
                <w:b/>
                <w:bCs/>
                <w:color w:val="000000"/>
                <w:kern w:val="0"/>
                <w:sz w:val="20"/>
                <w:szCs w:val="20"/>
              </w:rPr>
              <w:t xml:space="preserve"> Contact Name</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618E0214" w14:textId="77777777" w:rsidR="00703E06" w:rsidRDefault="00703E06">
            <w:pPr>
              <w:widowControl w:val="0"/>
              <w:autoSpaceDE w:val="0"/>
              <w:autoSpaceDN w:val="0"/>
              <w:adjustRightInd w:val="0"/>
              <w:spacing w:after="0" w:line="240" w:lineRule="auto"/>
              <w:ind w:left="119" w:right="86"/>
              <w:rPr>
                <w:rFonts w:ascii="Arial" w:hAnsi="Arial" w:cs="Arial"/>
                <w:kern w:val="0"/>
                <w:sz w:val="24"/>
                <w:szCs w:val="24"/>
              </w:rPr>
            </w:pPr>
            <w:r>
              <w:rPr>
                <w:rFonts w:ascii="Arial" w:hAnsi="Arial" w:cs="Arial"/>
                <w:b/>
                <w:bCs/>
                <w:color w:val="000000"/>
                <w:kern w:val="0"/>
                <w:sz w:val="20"/>
                <w:szCs w:val="20"/>
              </w:rPr>
              <w:t xml:space="preserve"> Contact Email</w:t>
            </w:r>
          </w:p>
        </w:tc>
      </w:tr>
    </w:tbl>
    <w:p w14:paraId="38080439" w14:textId="77777777" w:rsidR="00703E06" w:rsidRDefault="00703E06">
      <w:pPr>
        <w:widowControl w:val="0"/>
        <w:autoSpaceDE w:val="0"/>
        <w:autoSpaceDN w:val="0"/>
        <w:adjustRightInd w:val="0"/>
        <w:spacing w:after="200" w:line="276" w:lineRule="auto"/>
        <w:ind w:left="120" w:right="114"/>
        <w:rPr>
          <w:rFonts w:ascii="Arial" w:hAnsi="Arial" w:cs="Arial"/>
          <w:color w:val="000000"/>
          <w:kern w:val="0"/>
        </w:rPr>
      </w:pPr>
    </w:p>
    <w:p w14:paraId="2696CFDB" w14:textId="77777777" w:rsidR="00703E06" w:rsidRDefault="00703E06">
      <w:pPr>
        <w:widowControl w:val="0"/>
        <w:autoSpaceDE w:val="0"/>
        <w:autoSpaceDN w:val="0"/>
        <w:adjustRightInd w:val="0"/>
        <w:spacing w:after="200" w:line="276" w:lineRule="auto"/>
        <w:ind w:left="120" w:right="114"/>
        <w:rPr>
          <w:rFonts w:ascii="Arial" w:hAnsi="Arial" w:cs="Arial"/>
          <w:color w:val="000000"/>
          <w:kern w:val="0"/>
        </w:rPr>
      </w:pPr>
    </w:p>
    <w:p w14:paraId="02B0D389" w14:textId="77777777" w:rsidR="00703E06" w:rsidRDefault="00703E06">
      <w:pPr>
        <w:widowControl w:val="0"/>
        <w:autoSpaceDE w:val="0"/>
        <w:autoSpaceDN w:val="0"/>
        <w:adjustRightInd w:val="0"/>
        <w:spacing w:after="200" w:line="276" w:lineRule="auto"/>
        <w:ind w:left="120" w:right="114"/>
        <w:rPr>
          <w:rFonts w:ascii="Arial" w:hAnsi="Arial" w:cs="Arial"/>
          <w:color w:val="000000"/>
          <w:kern w:val="0"/>
        </w:rPr>
      </w:pPr>
    </w:p>
    <w:p w14:paraId="54AFF37A" w14:textId="77777777" w:rsidR="00703E06" w:rsidRDefault="00703E06">
      <w:pPr>
        <w:widowControl w:val="0"/>
        <w:autoSpaceDE w:val="0"/>
        <w:autoSpaceDN w:val="0"/>
        <w:adjustRightInd w:val="0"/>
        <w:spacing w:before="5" w:after="5" w:line="276" w:lineRule="auto"/>
        <w:ind w:left="12" w:right="114"/>
        <w:rPr>
          <w:rFonts w:ascii="Arial" w:hAnsi="Arial" w:cs="Arial"/>
          <w:kern w:val="0"/>
          <w:sz w:val="24"/>
          <w:szCs w:val="24"/>
        </w:rPr>
      </w:pPr>
    </w:p>
    <w:p w14:paraId="7D1C7ED0" w14:textId="77777777" w:rsidR="00703E06" w:rsidRDefault="00703E06">
      <w:pPr>
        <w:widowControl w:val="0"/>
        <w:autoSpaceDE w:val="0"/>
        <w:autoSpaceDN w:val="0"/>
        <w:adjustRightInd w:val="0"/>
        <w:spacing w:after="200" w:line="276" w:lineRule="auto"/>
        <w:ind w:left="120" w:right="114"/>
        <w:rPr>
          <w:rFonts w:ascii="Arial" w:hAnsi="Arial" w:cs="Arial"/>
          <w:color w:val="000000"/>
          <w:kern w:val="0"/>
        </w:rPr>
      </w:pPr>
    </w:p>
    <w:p w14:paraId="4939ED32" w14:textId="77777777" w:rsidR="00703E06" w:rsidRDefault="00703E06">
      <w:pPr>
        <w:widowControl w:val="0"/>
        <w:autoSpaceDE w:val="0"/>
        <w:autoSpaceDN w:val="0"/>
        <w:adjustRightInd w:val="0"/>
        <w:spacing w:after="200" w:line="276" w:lineRule="auto"/>
        <w:ind w:left="120" w:right="114"/>
        <w:rPr>
          <w:rFonts w:ascii="Arial" w:hAnsi="Arial" w:cs="Arial"/>
          <w:color w:val="000000"/>
          <w:kern w:val="0"/>
        </w:rPr>
      </w:pPr>
    </w:p>
    <w:p w14:paraId="4E4D65EA" w14:textId="77777777" w:rsidR="00703E06" w:rsidRDefault="00703E06">
      <w:pPr>
        <w:widowControl w:val="0"/>
        <w:autoSpaceDE w:val="0"/>
        <w:autoSpaceDN w:val="0"/>
        <w:adjustRightInd w:val="0"/>
        <w:spacing w:after="200" w:line="276" w:lineRule="auto"/>
        <w:ind w:left="120" w:right="114"/>
        <w:rPr>
          <w:rFonts w:ascii="Arial" w:hAnsi="Arial" w:cs="Arial"/>
          <w:color w:val="000000"/>
          <w:kern w:val="0"/>
        </w:rPr>
      </w:pPr>
    </w:p>
    <w:p w14:paraId="0A4B982E" w14:textId="77777777" w:rsidR="00703E06" w:rsidRDefault="00703E06">
      <w:pPr>
        <w:widowControl w:val="0"/>
        <w:autoSpaceDE w:val="0"/>
        <w:autoSpaceDN w:val="0"/>
        <w:adjustRightInd w:val="0"/>
        <w:spacing w:after="200" w:line="276" w:lineRule="auto"/>
        <w:ind w:left="120" w:right="114"/>
        <w:rPr>
          <w:rFonts w:ascii="Arial" w:hAnsi="Arial" w:cs="Arial"/>
          <w:color w:val="000000"/>
          <w:kern w:val="0"/>
        </w:rPr>
      </w:pPr>
    </w:p>
    <w:p w14:paraId="1119CBD8" w14:textId="77777777" w:rsidR="00703E06" w:rsidRDefault="00703E06">
      <w:pPr>
        <w:widowControl w:val="0"/>
        <w:autoSpaceDE w:val="0"/>
        <w:autoSpaceDN w:val="0"/>
        <w:adjustRightInd w:val="0"/>
        <w:spacing w:after="200" w:line="276" w:lineRule="auto"/>
        <w:ind w:left="120" w:right="114"/>
        <w:rPr>
          <w:rFonts w:ascii="Arial" w:hAnsi="Arial" w:cs="Arial"/>
          <w:color w:val="000000"/>
          <w:kern w:val="0"/>
        </w:rPr>
      </w:pPr>
    </w:p>
    <w:p w14:paraId="25ADDA9D" w14:textId="77777777" w:rsidR="00703E06" w:rsidRDefault="00703E06">
      <w:pPr>
        <w:widowControl w:val="0"/>
        <w:autoSpaceDE w:val="0"/>
        <w:autoSpaceDN w:val="0"/>
        <w:adjustRightInd w:val="0"/>
        <w:spacing w:after="200" w:line="276" w:lineRule="auto"/>
        <w:ind w:left="120" w:right="114"/>
        <w:rPr>
          <w:rFonts w:ascii="Arial" w:hAnsi="Arial" w:cs="Arial"/>
          <w:color w:val="000000"/>
          <w:kern w:val="0"/>
        </w:rPr>
      </w:pPr>
    </w:p>
    <w:p w14:paraId="19A874E8" w14:textId="77777777" w:rsidR="00703E06" w:rsidRDefault="00703E06">
      <w:pPr>
        <w:widowControl w:val="0"/>
        <w:autoSpaceDE w:val="0"/>
        <w:autoSpaceDN w:val="0"/>
        <w:adjustRightInd w:val="0"/>
        <w:spacing w:after="200" w:line="276" w:lineRule="auto"/>
        <w:ind w:left="120" w:right="114"/>
        <w:rPr>
          <w:rFonts w:ascii="Arial" w:hAnsi="Arial" w:cs="Arial"/>
          <w:color w:val="000000"/>
          <w:kern w:val="0"/>
        </w:rPr>
      </w:pPr>
      <w:r>
        <w:rPr>
          <w:rFonts w:ascii="Arial" w:hAnsi="Arial" w:cs="Arial"/>
          <w:kern w:val="0"/>
          <w:sz w:val="24"/>
          <w:szCs w:val="24"/>
        </w:rPr>
        <w:br w:type="page"/>
      </w:r>
    </w:p>
    <w:p w14:paraId="6E99A0C6" w14:textId="77777777" w:rsidR="00703E06" w:rsidRDefault="00703E06">
      <w:pPr>
        <w:widowControl w:val="0"/>
        <w:autoSpaceDE w:val="0"/>
        <w:autoSpaceDN w:val="0"/>
        <w:adjustRightInd w:val="0"/>
        <w:spacing w:after="200" w:line="276" w:lineRule="auto"/>
        <w:ind w:left="120" w:right="114"/>
        <w:rPr>
          <w:rFonts w:ascii="Arial" w:hAnsi="Arial" w:cs="Arial"/>
          <w:color w:val="000000"/>
          <w:kern w:val="0"/>
        </w:rPr>
      </w:pPr>
    </w:p>
    <w:p w14:paraId="16B9CA7D" w14:textId="77777777" w:rsidR="00703E06" w:rsidRDefault="00703E06">
      <w:pPr>
        <w:widowControl w:val="0"/>
        <w:autoSpaceDE w:val="0"/>
        <w:autoSpaceDN w:val="0"/>
        <w:adjustRightInd w:val="0"/>
        <w:spacing w:after="200" w:line="276" w:lineRule="auto"/>
        <w:ind w:left="120" w:right="114"/>
        <w:jc w:val="center"/>
        <w:rPr>
          <w:rFonts w:ascii="Arial" w:hAnsi="Arial" w:cs="Arial"/>
          <w:kern w:val="0"/>
          <w:sz w:val="24"/>
          <w:szCs w:val="24"/>
        </w:rPr>
      </w:pPr>
      <w:r>
        <w:rPr>
          <w:rFonts w:ascii="Arial" w:hAnsi="Arial" w:cs="Arial"/>
          <w:b/>
          <w:bCs/>
          <w:color w:val="000000"/>
          <w:kern w:val="0"/>
          <w:sz w:val="24"/>
          <w:szCs w:val="24"/>
        </w:rPr>
        <w:t>Table of Contents</w:t>
      </w:r>
    </w:p>
    <w:p w14:paraId="7099C8F1" w14:textId="77777777" w:rsidR="00703E06" w:rsidRDefault="00703E06">
      <w:pPr>
        <w:widowControl w:val="0"/>
        <w:autoSpaceDE w:val="0"/>
        <w:autoSpaceDN w:val="0"/>
        <w:adjustRightInd w:val="0"/>
        <w:spacing w:after="200" w:line="276" w:lineRule="auto"/>
        <w:ind w:left="120" w:right="114"/>
        <w:rPr>
          <w:rFonts w:ascii="Arial" w:hAnsi="Arial" w:cs="Arial"/>
          <w:color w:val="000000"/>
          <w:kern w:val="0"/>
        </w:rPr>
      </w:pPr>
    </w:p>
    <w:p w14:paraId="56BEB3D8" w14:textId="77777777" w:rsidR="00703E06" w:rsidRDefault="00000000">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hyperlink w:anchor="_Toc501022445_1" w:history="1">
        <w:r w:rsidR="00703E06">
          <w:rPr>
            <w:rFonts w:ascii="Arial" w:hAnsi="Arial" w:cs="Arial"/>
            <w:color w:val="0000FF"/>
            <w:kern w:val="0"/>
            <w:u w:val="single"/>
          </w:rPr>
          <w:t>DEFFORM 47</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_Toc501022445_1</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6D064DB1" w14:textId="77777777" w:rsidR="00703E06" w:rsidRDefault="00000000">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anchor="_Toc501022446_1_1" w:history="1">
        <w:r w:rsidR="00703E06">
          <w:rPr>
            <w:rFonts w:ascii="Arial" w:hAnsi="Arial" w:cs="Arial"/>
            <w:color w:val="0000FF"/>
            <w:kern w:val="0"/>
            <w:u w:val="single"/>
          </w:rPr>
          <w:t>DEFFORM 47 – Toolkit Version</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_Toc501022446_1_1</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25DF728B" w14:textId="77777777" w:rsidR="00703E06" w:rsidRDefault="00000000">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hyperlink w:anchor="_Toc501022445_2" w:history="1">
        <w:r w:rsidR="00703E06">
          <w:rPr>
            <w:rFonts w:ascii="Arial" w:hAnsi="Arial" w:cs="Arial"/>
            <w:color w:val="0000FF"/>
            <w:kern w:val="0"/>
            <w:u w:val="single"/>
          </w:rPr>
          <w:t>Standardised Contracting Terms</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_Toc501022445_2</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083A0010" w14:textId="77777777" w:rsidR="00703E06" w:rsidRDefault="00000000">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anchor="_Toc501022446_2_1" w:history="1">
        <w:r w:rsidR="00703E06">
          <w:rPr>
            <w:rFonts w:ascii="Arial" w:hAnsi="Arial" w:cs="Arial"/>
            <w:color w:val="0000FF"/>
            <w:kern w:val="0"/>
            <w:u w:val="single"/>
          </w:rPr>
          <w:t>SC2</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_Toc501022446_2_1</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342116D1" w14:textId="77777777" w:rsidR="00703E06" w:rsidRDefault="00000000">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hyperlink w:anchor="_Toc501022445_3" w:history="1">
        <w:r w:rsidR="00703E06">
          <w:rPr>
            <w:rFonts w:ascii="Arial" w:hAnsi="Arial" w:cs="Arial"/>
            <w:color w:val="0000FF"/>
            <w:kern w:val="0"/>
            <w:u w:val="single"/>
          </w:rPr>
          <w:t>45 Project specific DEFCONs and DEFCON SC variants that apply to this contract</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_Toc501022445_3</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747521D2" w14:textId="77777777" w:rsidR="00703E06" w:rsidRDefault="00000000">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anchor="_Toc501022446_3_1" w:history="1">
        <w:r w:rsidR="00703E06">
          <w:rPr>
            <w:rFonts w:ascii="Arial" w:hAnsi="Arial" w:cs="Arial"/>
            <w:color w:val="0000FF"/>
            <w:kern w:val="0"/>
            <w:u w:val="single"/>
          </w:rPr>
          <w:t>DEFCON 035</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_Toc501022446_3_1</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4C9F6395" w14:textId="77777777" w:rsidR="00703E06" w:rsidRDefault="00000000">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anchor="_Toc501022446_3_2" w:history="1">
        <w:r w:rsidR="00703E06">
          <w:rPr>
            <w:rFonts w:ascii="Arial" w:hAnsi="Arial" w:cs="Arial"/>
            <w:color w:val="0000FF"/>
            <w:kern w:val="0"/>
            <w:u w:val="single"/>
          </w:rPr>
          <w:t>DEFCON 076 (SC2)</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_Toc501022446_3_2</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19BC335B" w14:textId="77777777" w:rsidR="00703E06" w:rsidRDefault="00000000">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anchor="_Toc501022446_3_3" w:history="1">
        <w:r w:rsidR="00703E06">
          <w:rPr>
            <w:rFonts w:ascii="Arial" w:hAnsi="Arial" w:cs="Arial"/>
            <w:color w:val="0000FF"/>
            <w:kern w:val="0"/>
            <w:u w:val="single"/>
          </w:rPr>
          <w:t>DEFCON 082 (SC2)</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_Toc501022446_3_3</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640AF6EF" w14:textId="77777777" w:rsidR="00703E06" w:rsidRDefault="00000000">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anchor="_Toc501022446_3_4" w:history="1">
        <w:r w:rsidR="00703E06">
          <w:rPr>
            <w:rFonts w:ascii="Arial" w:hAnsi="Arial" w:cs="Arial"/>
            <w:color w:val="0000FF"/>
            <w:kern w:val="0"/>
            <w:u w:val="single"/>
          </w:rPr>
          <w:t>DEFCON 532A</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_Toc501022446_3_4</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13B0169A" w14:textId="77777777" w:rsidR="00703E06" w:rsidRDefault="00000000">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anchor="_Toc501022446_3_5" w:history="1">
        <w:r w:rsidR="00703E06">
          <w:rPr>
            <w:rFonts w:ascii="Arial" w:hAnsi="Arial" w:cs="Arial"/>
            <w:color w:val="0000FF"/>
            <w:kern w:val="0"/>
            <w:u w:val="single"/>
          </w:rPr>
          <w:t>DEFCON 624 (SC2)</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_Toc501022446_3_5</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655FDB60" w14:textId="77777777" w:rsidR="00703E06" w:rsidRDefault="00000000">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anchor="_Toc501022446_3_6" w:history="1">
        <w:r w:rsidR="00703E06">
          <w:rPr>
            <w:rFonts w:ascii="Arial" w:hAnsi="Arial" w:cs="Arial"/>
            <w:color w:val="0000FF"/>
            <w:kern w:val="0"/>
            <w:u w:val="single"/>
          </w:rPr>
          <w:t>DEFCON 627</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_Toc501022446_3_6</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296FCC04" w14:textId="77777777" w:rsidR="00703E06" w:rsidRDefault="00000000">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anchor="_Toc501022446_3_7" w:history="1">
        <w:r w:rsidR="00703E06">
          <w:rPr>
            <w:rFonts w:ascii="Arial" w:hAnsi="Arial" w:cs="Arial"/>
            <w:color w:val="0000FF"/>
            <w:kern w:val="0"/>
            <w:u w:val="single"/>
          </w:rPr>
          <w:t>DEFCON 658 (SC2)</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_Toc501022446_3_7</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40F27CA3" w14:textId="77777777" w:rsidR="00703E06" w:rsidRDefault="00000000">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anchor="_Toc501022446_3_8" w:history="1">
        <w:r w:rsidR="00703E06">
          <w:rPr>
            <w:rFonts w:ascii="Arial" w:hAnsi="Arial" w:cs="Arial"/>
            <w:color w:val="0000FF"/>
            <w:kern w:val="0"/>
            <w:u w:val="single"/>
          </w:rPr>
          <w:t>DEFCON 660</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_Toc501022446_3_8</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31A4421F" w14:textId="77777777" w:rsidR="00703E06" w:rsidRDefault="00000000">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anchor="_Toc501022446_3_9" w:history="1">
        <w:r w:rsidR="00703E06">
          <w:rPr>
            <w:rFonts w:ascii="Arial" w:hAnsi="Arial" w:cs="Arial"/>
            <w:color w:val="0000FF"/>
            <w:kern w:val="0"/>
            <w:u w:val="single"/>
          </w:rPr>
          <w:t>DEFCON 647 (SC2)</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_Toc501022446_3_9</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05896EFD" w14:textId="77777777" w:rsidR="00703E06" w:rsidRDefault="00000000">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anchor="_Toc501022446_3_10" w:history="1">
        <w:r w:rsidR="00703E06">
          <w:rPr>
            <w:rFonts w:ascii="Arial" w:hAnsi="Arial" w:cs="Arial"/>
            <w:color w:val="0000FF"/>
            <w:kern w:val="0"/>
            <w:u w:val="single"/>
          </w:rPr>
          <w:t>DEFCON 658 - Cyber Risk Profile - Very Low</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_Toc501022446_3_10</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04739D95" w14:textId="77777777" w:rsidR="00703E06" w:rsidRDefault="00000000">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anchor="_Toc501022446_3_11" w:history="1">
        <w:r w:rsidR="00703E06">
          <w:rPr>
            <w:rFonts w:ascii="Arial" w:hAnsi="Arial" w:cs="Arial"/>
            <w:color w:val="0000FF"/>
            <w:kern w:val="0"/>
            <w:u w:val="single"/>
          </w:rPr>
          <w:t>DEFCON 524A</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_Toc501022446_3_11</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6270FD0C" w14:textId="77777777" w:rsidR="00703E06" w:rsidRDefault="00000000">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anchor="_Toc501022446_3_12" w:history="1">
        <w:r w:rsidR="00703E06">
          <w:rPr>
            <w:rFonts w:ascii="Arial" w:hAnsi="Arial" w:cs="Arial"/>
            <w:color w:val="0000FF"/>
            <w:kern w:val="0"/>
            <w:u w:val="single"/>
          </w:rPr>
          <w:t>DEFCON 532A (SC2)</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_Toc501022446_3_12</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23A89DBD" w14:textId="77777777" w:rsidR="00703E06" w:rsidRDefault="00000000">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anchor="_Toc501022446_3_13" w:history="1">
        <w:r w:rsidR="00703E06">
          <w:rPr>
            <w:rFonts w:ascii="Arial" w:hAnsi="Arial" w:cs="Arial"/>
            <w:color w:val="0000FF"/>
            <w:kern w:val="0"/>
            <w:u w:val="single"/>
          </w:rPr>
          <w:t>Russian and Belarusian Exclusion Condition for Inclusion in Contracts</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_Toc501022446_3_13</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16B8101D" w14:textId="77777777" w:rsidR="00703E06" w:rsidRDefault="00000000">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hyperlink w:anchor="_Toc501022445_4" w:history="1">
        <w:r w:rsidR="00703E06">
          <w:rPr>
            <w:rFonts w:ascii="Arial" w:hAnsi="Arial" w:cs="Arial"/>
            <w:color w:val="0000FF"/>
            <w:kern w:val="0"/>
            <w:u w:val="single"/>
          </w:rPr>
          <w:t>General Conditions</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_Toc501022445_4</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2E4EE1B5" w14:textId="77777777" w:rsidR="00703E06" w:rsidRDefault="00000000">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anchor="_Toc501022446_4_1" w:history="1">
        <w:r w:rsidR="00703E06">
          <w:rPr>
            <w:rFonts w:ascii="Arial" w:hAnsi="Arial" w:cs="Arial"/>
            <w:color w:val="0000FF"/>
            <w:kern w:val="0"/>
            <w:u w:val="single"/>
          </w:rPr>
          <w:t>Third Party IPR Authorisation</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_Toc501022446_4_1</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2335A6EF" w14:textId="77777777" w:rsidR="00703E06" w:rsidRDefault="00000000">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hyperlink w:anchor="_Toc501022445_5" w:history="1">
        <w:r w:rsidR="00703E06">
          <w:rPr>
            <w:rFonts w:ascii="Arial" w:hAnsi="Arial" w:cs="Arial"/>
            <w:color w:val="0000FF"/>
            <w:kern w:val="0"/>
            <w:u w:val="single"/>
          </w:rPr>
          <w:t>Intellectual Property Rights</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_Toc501022445_5</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5C51F1EB" w14:textId="77777777" w:rsidR="00703E06" w:rsidRDefault="00000000">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anchor="_Toc501022446_5_1" w:history="1">
        <w:r w:rsidR="00703E06">
          <w:rPr>
            <w:rFonts w:ascii="Arial" w:hAnsi="Arial" w:cs="Arial"/>
            <w:color w:val="0000FF"/>
            <w:kern w:val="0"/>
            <w:u w:val="single"/>
          </w:rPr>
          <w:t>IPR Stop Clause</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_Toc501022446_5_1</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4EBAAF12" w14:textId="77777777" w:rsidR="00703E06" w:rsidRDefault="00000000">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hyperlink w:anchor="_Toc501022445_6" w:history="1">
        <w:r w:rsidR="00703E06">
          <w:rPr>
            <w:rFonts w:ascii="Arial" w:hAnsi="Arial" w:cs="Arial"/>
            <w:color w:val="0000FF"/>
            <w:kern w:val="0"/>
            <w:u w:val="single"/>
          </w:rPr>
          <w:t>Payment Terms</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_Toc501022445_6</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6ADB1230" w14:textId="77777777" w:rsidR="00703E06" w:rsidRDefault="00703E06">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anchor="_Toc501022446_6_1" w:history="1">
        <w:r>
          <w:rPr>
            <w:rFonts w:ascii="Arial" w:hAnsi="Arial" w:cs="Arial"/>
            <w:color w:val="0000FF"/>
            <w:kern w:val="0"/>
            <w:u w:val="single"/>
          </w:rPr>
          <w:tab/>
        </w:r>
        <w:r>
          <w:rPr>
            <w:rFonts w:ascii="Arial" w:hAnsi="Arial" w:cs="Arial"/>
            <w:color w:val="0000FF"/>
            <w:kern w:val="0"/>
            <w:u w:val="single"/>
          </w:rPr>
          <w:fldChar w:fldCharType="begin"/>
        </w:r>
        <w:r>
          <w:rPr>
            <w:rFonts w:ascii="Arial" w:hAnsi="Arial" w:cs="Arial"/>
            <w:color w:val="0000FF"/>
            <w:kern w:val="0"/>
            <w:u w:val="single"/>
          </w:rPr>
          <w:instrText>PAGEREF _Toc501022446_6_1</w:instrText>
        </w:r>
        <w:r>
          <w:rPr>
            <w:rFonts w:ascii="Arial" w:hAnsi="Arial" w:cs="Arial"/>
            <w:color w:val="0000FF"/>
            <w:kern w:val="0"/>
            <w:u w:val="single"/>
          </w:rPr>
          <w:fldChar w:fldCharType="separate"/>
        </w:r>
        <w:r>
          <w:rPr>
            <w:rFonts w:ascii="Arial" w:hAnsi="Arial" w:cs="Arial"/>
            <w:noProof/>
            <w:color w:val="0000FF"/>
            <w:kern w:val="0"/>
            <w:u w:val="single"/>
          </w:rPr>
          <w:t>0</w:t>
        </w:r>
        <w:r>
          <w:rPr>
            <w:rFonts w:ascii="Arial" w:hAnsi="Arial" w:cs="Arial"/>
            <w:color w:val="0000FF"/>
            <w:kern w:val="0"/>
            <w:u w:val="single"/>
          </w:rPr>
          <w:fldChar w:fldCharType="end"/>
        </w:r>
      </w:hyperlink>
    </w:p>
    <w:p w14:paraId="7155B4AB" w14:textId="77777777" w:rsidR="00703E06" w:rsidRDefault="00000000">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hyperlink w:anchor="_Toc501022445_7" w:history="1">
        <w:r w:rsidR="00703E06">
          <w:rPr>
            <w:rFonts w:ascii="Arial" w:hAnsi="Arial" w:cs="Arial"/>
            <w:color w:val="0000FF"/>
            <w:kern w:val="0"/>
            <w:u w:val="single"/>
          </w:rPr>
          <w:t>Special Indemnity Conditions</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_Toc501022445_7</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0001006E" w14:textId="77777777" w:rsidR="00703E06" w:rsidRDefault="00703E06">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anchor="_Toc501022446_7_1" w:history="1">
        <w:r>
          <w:rPr>
            <w:rFonts w:ascii="Arial" w:hAnsi="Arial" w:cs="Arial"/>
            <w:color w:val="0000FF"/>
            <w:kern w:val="0"/>
            <w:u w:val="single"/>
          </w:rPr>
          <w:tab/>
        </w:r>
        <w:r>
          <w:rPr>
            <w:rFonts w:ascii="Arial" w:hAnsi="Arial" w:cs="Arial"/>
            <w:color w:val="0000FF"/>
            <w:kern w:val="0"/>
            <w:u w:val="single"/>
          </w:rPr>
          <w:fldChar w:fldCharType="begin"/>
        </w:r>
        <w:r>
          <w:rPr>
            <w:rFonts w:ascii="Arial" w:hAnsi="Arial" w:cs="Arial"/>
            <w:color w:val="0000FF"/>
            <w:kern w:val="0"/>
            <w:u w:val="single"/>
          </w:rPr>
          <w:instrText>PAGEREF _Toc501022446_7_1</w:instrText>
        </w:r>
        <w:r>
          <w:rPr>
            <w:rFonts w:ascii="Arial" w:hAnsi="Arial" w:cs="Arial"/>
            <w:color w:val="0000FF"/>
            <w:kern w:val="0"/>
            <w:u w:val="single"/>
          </w:rPr>
          <w:fldChar w:fldCharType="separate"/>
        </w:r>
        <w:r>
          <w:rPr>
            <w:rFonts w:ascii="Arial" w:hAnsi="Arial" w:cs="Arial"/>
            <w:noProof/>
            <w:color w:val="0000FF"/>
            <w:kern w:val="0"/>
            <w:u w:val="single"/>
          </w:rPr>
          <w:t>0</w:t>
        </w:r>
        <w:r>
          <w:rPr>
            <w:rFonts w:ascii="Arial" w:hAnsi="Arial" w:cs="Arial"/>
            <w:color w:val="0000FF"/>
            <w:kern w:val="0"/>
            <w:u w:val="single"/>
          </w:rPr>
          <w:fldChar w:fldCharType="end"/>
        </w:r>
      </w:hyperlink>
    </w:p>
    <w:p w14:paraId="417A3CA0" w14:textId="77777777" w:rsidR="00703E06" w:rsidRDefault="00000000">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hyperlink w:anchor="_Toc501022445_8" w:history="1">
        <w:r w:rsidR="00703E06">
          <w:rPr>
            <w:rFonts w:ascii="Arial" w:hAnsi="Arial" w:cs="Arial"/>
            <w:color w:val="0000FF"/>
            <w:kern w:val="0"/>
            <w:u w:val="single"/>
          </w:rPr>
          <w:t>46 Special conditions that apply to this Contract</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_Toc501022445_8</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0974969A" w14:textId="77777777" w:rsidR="00703E06" w:rsidRDefault="00000000">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anchor="_Toc501022446_8_1" w:history="1">
        <w:r w:rsidR="00703E06">
          <w:rPr>
            <w:rFonts w:ascii="Arial" w:hAnsi="Arial" w:cs="Arial"/>
            <w:color w:val="0000FF"/>
            <w:kern w:val="0"/>
            <w:u w:val="single"/>
          </w:rPr>
          <w:t>SC2 - ITT - Annex A - Limitation of Contractors Liability</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_Toc501022446_8_1</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58C2566E" w14:textId="77777777" w:rsidR="00703E06" w:rsidRDefault="00000000">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hyperlink w:anchor="_Toc501022445_9" w:history="1">
        <w:r w:rsidR="00703E06">
          <w:rPr>
            <w:rFonts w:ascii="Arial" w:hAnsi="Arial" w:cs="Arial"/>
            <w:color w:val="0000FF"/>
            <w:kern w:val="0"/>
            <w:u w:val="single"/>
          </w:rPr>
          <w:t>47 The processes that apply to this Contract are</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_Toc501022445_9</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327A948D" w14:textId="77777777" w:rsidR="00703E06" w:rsidRDefault="00703E06">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anchor="_Toc501022446_9_1" w:history="1">
        <w:r>
          <w:rPr>
            <w:rFonts w:ascii="Arial" w:hAnsi="Arial" w:cs="Arial"/>
            <w:color w:val="0000FF"/>
            <w:kern w:val="0"/>
            <w:u w:val="single"/>
          </w:rPr>
          <w:tab/>
        </w:r>
        <w:r>
          <w:rPr>
            <w:rFonts w:ascii="Arial" w:hAnsi="Arial" w:cs="Arial"/>
            <w:color w:val="0000FF"/>
            <w:kern w:val="0"/>
            <w:u w:val="single"/>
          </w:rPr>
          <w:fldChar w:fldCharType="begin"/>
        </w:r>
        <w:r>
          <w:rPr>
            <w:rFonts w:ascii="Arial" w:hAnsi="Arial" w:cs="Arial"/>
            <w:color w:val="0000FF"/>
            <w:kern w:val="0"/>
            <w:u w:val="single"/>
          </w:rPr>
          <w:instrText>PAGEREF _Toc501022446_9_1</w:instrText>
        </w:r>
        <w:r>
          <w:rPr>
            <w:rFonts w:ascii="Arial" w:hAnsi="Arial" w:cs="Arial"/>
            <w:color w:val="0000FF"/>
            <w:kern w:val="0"/>
            <w:u w:val="single"/>
          </w:rPr>
          <w:fldChar w:fldCharType="separate"/>
        </w:r>
        <w:r>
          <w:rPr>
            <w:rFonts w:ascii="Arial" w:hAnsi="Arial" w:cs="Arial"/>
            <w:noProof/>
            <w:color w:val="0000FF"/>
            <w:kern w:val="0"/>
            <w:u w:val="single"/>
          </w:rPr>
          <w:t>0</w:t>
        </w:r>
        <w:r>
          <w:rPr>
            <w:rFonts w:ascii="Arial" w:hAnsi="Arial" w:cs="Arial"/>
            <w:color w:val="0000FF"/>
            <w:kern w:val="0"/>
            <w:u w:val="single"/>
          </w:rPr>
          <w:fldChar w:fldCharType="end"/>
        </w:r>
      </w:hyperlink>
    </w:p>
    <w:p w14:paraId="23A1AFDA" w14:textId="77777777" w:rsidR="00703E06" w:rsidRDefault="00000000">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hyperlink w:anchor="_Toc501022445_10" w:history="1">
        <w:r w:rsidR="00703E06">
          <w:rPr>
            <w:rFonts w:ascii="Arial" w:hAnsi="Arial" w:cs="Arial"/>
            <w:color w:val="0000FF"/>
            <w:kern w:val="0"/>
            <w:u w:val="single"/>
          </w:rPr>
          <w:t>Offer and Acceptance</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_Toc501022445_10</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0CE414BE" w14:textId="77777777" w:rsidR="00703E06" w:rsidRDefault="00000000">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anchor="_Toc501022446_10_1" w:history="1">
        <w:r w:rsidR="00703E06">
          <w:rPr>
            <w:rFonts w:ascii="Arial" w:hAnsi="Arial" w:cs="Arial"/>
            <w:color w:val="0000FF"/>
            <w:kern w:val="0"/>
            <w:u w:val="single"/>
          </w:rPr>
          <w:t>Offer and Acceptance</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_Toc501022446_10_1</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24FC68A2" w14:textId="77777777" w:rsidR="00703E06" w:rsidRDefault="00000000">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hyperlink w:anchor="_Toc501022445_11" w:history="1">
        <w:r w:rsidR="00703E06">
          <w:rPr>
            <w:rFonts w:ascii="Arial" w:hAnsi="Arial" w:cs="Arial"/>
            <w:color w:val="0000FF"/>
            <w:kern w:val="0"/>
            <w:u w:val="single"/>
          </w:rPr>
          <w:t>SC2 Schedules</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_Toc501022445_11</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0246DDC1" w14:textId="77777777" w:rsidR="00703E06" w:rsidRDefault="00000000">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anchor="_Toc501022446_11_1" w:history="1">
        <w:r w:rsidR="00703E06">
          <w:rPr>
            <w:rFonts w:ascii="Arial" w:hAnsi="Arial" w:cs="Arial"/>
            <w:color w:val="0000FF"/>
            <w:kern w:val="0"/>
            <w:u w:val="single"/>
          </w:rPr>
          <w:t>Schedule 1 - Definitions of Contract</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_Toc501022446_11_1</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73B5F2DA" w14:textId="77777777" w:rsidR="00703E06" w:rsidRDefault="00000000">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anchor="_Toc501022446_11_2" w:history="1">
        <w:r w:rsidR="00703E06">
          <w:rPr>
            <w:rFonts w:ascii="Arial" w:hAnsi="Arial" w:cs="Arial"/>
            <w:color w:val="0000FF"/>
            <w:kern w:val="0"/>
            <w:u w:val="single"/>
          </w:rPr>
          <w:t>Annex to Schedule 1</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_Toc501022446_11_2</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263288D0" w14:textId="77777777" w:rsidR="00703E06" w:rsidRDefault="00000000">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anchor="_Toc501022446_11_3" w:history="1">
        <w:r w:rsidR="00703E06">
          <w:rPr>
            <w:rFonts w:ascii="Arial" w:hAnsi="Arial" w:cs="Arial"/>
            <w:color w:val="0000FF"/>
            <w:kern w:val="0"/>
            <w:u w:val="single"/>
          </w:rPr>
          <w:t>Schedule 2 - Schedule of Requirements</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_Toc501022446_11_3</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7BB76874" w14:textId="77777777" w:rsidR="00703E06" w:rsidRDefault="00000000">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anchor="_Toc501022446_11_4" w:history="1">
        <w:r w:rsidR="00703E06">
          <w:rPr>
            <w:rFonts w:ascii="Arial" w:hAnsi="Arial" w:cs="Arial"/>
            <w:color w:val="0000FF"/>
            <w:kern w:val="0"/>
            <w:u w:val="single"/>
          </w:rPr>
          <w:t>SC2 - Schedule 3 - Contract Data Sheet</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_Toc501022446_11_4</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462F22A0" w14:textId="77777777" w:rsidR="00703E06" w:rsidRDefault="00000000">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anchor="_Toc501022446_11_5" w:history="1">
        <w:r w:rsidR="00703E06">
          <w:rPr>
            <w:rFonts w:ascii="Arial" w:hAnsi="Arial" w:cs="Arial"/>
            <w:color w:val="0000FF"/>
            <w:kern w:val="0"/>
            <w:u w:val="single"/>
          </w:rPr>
          <w:t>Schedule 4 - Contract Change Control Procedure (i.a.w. Clause 6b)</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_Toc501022446_11_5</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195030F7" w14:textId="77777777" w:rsidR="00703E06" w:rsidRDefault="00000000">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anchor="_Toc501022446_11_6" w:history="1">
        <w:r w:rsidR="00703E06">
          <w:rPr>
            <w:rFonts w:ascii="Arial" w:hAnsi="Arial" w:cs="Arial"/>
            <w:color w:val="0000FF"/>
            <w:kern w:val="0"/>
            <w:u w:val="single"/>
          </w:rPr>
          <w:t>Schedule 5 - Contractor's Commercial Sensitive Information Form (i.a.w. condition 12)</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_Toc501022446_11_6</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3473293B" w14:textId="77777777" w:rsidR="00703E06" w:rsidRDefault="00000000">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anchor="_Toc501022446_11_7" w:history="1">
        <w:r w:rsidR="00703E06">
          <w:rPr>
            <w:rFonts w:ascii="Arial" w:hAnsi="Arial" w:cs="Arial"/>
            <w:color w:val="0000FF"/>
            <w:kern w:val="0"/>
            <w:u w:val="single"/>
          </w:rPr>
          <w:t>Schedule 6 - Hazardous Contractor Deliverables, Materials or Substances Supplied under the Contract</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_Toc501022446_11_7</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41018A6F" w14:textId="77777777" w:rsidR="00703E06" w:rsidRDefault="00000000">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anchor="_Toc501022446_11_8" w:history="1">
        <w:r w:rsidR="00703E06">
          <w:rPr>
            <w:rFonts w:ascii="Arial" w:hAnsi="Arial" w:cs="Arial"/>
            <w:color w:val="0000FF"/>
            <w:kern w:val="0"/>
            <w:u w:val="single"/>
          </w:rPr>
          <w:t>Schedule 7 - Timber and Wood- Derived Products Supplied under the Contract</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_Toc501022446_11_8</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7328A188" w14:textId="77777777" w:rsidR="00703E06" w:rsidRDefault="00000000">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anchor="_Toc501022446_11_9" w:history="1">
        <w:r w:rsidR="00703E06">
          <w:rPr>
            <w:rFonts w:ascii="Arial" w:hAnsi="Arial" w:cs="Arial"/>
            <w:color w:val="0000FF"/>
            <w:kern w:val="0"/>
            <w:u w:val="single"/>
          </w:rPr>
          <w:t>Schedule 8 - Acceptance Procedure (i.a.w. condition 29)</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_Toc501022446_11_9</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78C9DD1B" w14:textId="77777777" w:rsidR="00703E06" w:rsidRDefault="00000000">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anchor="_Toc501022446_11_10" w:history="1">
        <w:r w:rsidR="00703E06">
          <w:rPr>
            <w:rFonts w:ascii="Arial" w:hAnsi="Arial" w:cs="Arial"/>
            <w:color w:val="0000FF"/>
            <w:kern w:val="0"/>
            <w:u w:val="single"/>
          </w:rPr>
          <w:t>SC2 – Schedule 9 – Publishable Performance Information</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_Toc501022446_11_10</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73345B01" w14:textId="77777777" w:rsidR="00703E06" w:rsidRDefault="00000000">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anchor="_Toc501022446_11_11" w:history="1">
        <w:r w:rsidR="00703E06">
          <w:rPr>
            <w:rFonts w:ascii="Arial" w:hAnsi="Arial" w:cs="Arial"/>
            <w:color w:val="0000FF"/>
            <w:kern w:val="0"/>
            <w:u w:val="single"/>
          </w:rPr>
          <w:t>SC2 – Schedule 10 – Notification of Intellectual Property Rights (IPR) Restrictions</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_Toc501022446_11_11</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3A941B7E" w14:textId="77777777" w:rsidR="00703E06" w:rsidRDefault="00000000">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hyperlink w:anchor="_Toc501022445_12" w:history="1">
        <w:r w:rsidR="00703E06">
          <w:rPr>
            <w:rFonts w:ascii="Arial" w:hAnsi="Arial" w:cs="Arial"/>
            <w:color w:val="0000FF"/>
            <w:kern w:val="0"/>
            <w:u w:val="single"/>
          </w:rPr>
          <w:t>Offer and Acceptance</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_Toc501022445_12</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5EEF7A6D" w14:textId="77777777" w:rsidR="00703E06" w:rsidRDefault="00703E06">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anchor="_Toc501022446_12_1" w:history="1">
        <w:r>
          <w:rPr>
            <w:rFonts w:ascii="Arial" w:hAnsi="Arial" w:cs="Arial"/>
            <w:color w:val="0000FF"/>
            <w:kern w:val="0"/>
            <w:u w:val="single"/>
          </w:rPr>
          <w:tab/>
        </w:r>
        <w:r>
          <w:rPr>
            <w:rFonts w:ascii="Arial" w:hAnsi="Arial" w:cs="Arial"/>
            <w:color w:val="0000FF"/>
            <w:kern w:val="0"/>
            <w:u w:val="single"/>
          </w:rPr>
          <w:fldChar w:fldCharType="begin"/>
        </w:r>
        <w:r>
          <w:rPr>
            <w:rFonts w:ascii="Arial" w:hAnsi="Arial" w:cs="Arial"/>
            <w:color w:val="0000FF"/>
            <w:kern w:val="0"/>
            <w:u w:val="single"/>
          </w:rPr>
          <w:instrText>PAGEREF _Toc501022446_12_1</w:instrText>
        </w:r>
        <w:r>
          <w:rPr>
            <w:rFonts w:ascii="Arial" w:hAnsi="Arial" w:cs="Arial"/>
            <w:color w:val="0000FF"/>
            <w:kern w:val="0"/>
            <w:u w:val="single"/>
          </w:rPr>
          <w:fldChar w:fldCharType="separate"/>
        </w:r>
        <w:r>
          <w:rPr>
            <w:rFonts w:ascii="Arial" w:hAnsi="Arial" w:cs="Arial"/>
            <w:noProof/>
            <w:color w:val="0000FF"/>
            <w:kern w:val="0"/>
            <w:u w:val="single"/>
          </w:rPr>
          <w:t>0</w:t>
        </w:r>
        <w:r>
          <w:rPr>
            <w:rFonts w:ascii="Arial" w:hAnsi="Arial" w:cs="Arial"/>
            <w:color w:val="0000FF"/>
            <w:kern w:val="0"/>
            <w:u w:val="single"/>
          </w:rPr>
          <w:fldChar w:fldCharType="end"/>
        </w:r>
      </w:hyperlink>
    </w:p>
    <w:p w14:paraId="243896A5" w14:textId="77777777" w:rsidR="00703E06" w:rsidRDefault="00000000">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hyperlink w:anchor="_Toc501022445_13" w:history="1">
        <w:r w:rsidR="00703E06">
          <w:rPr>
            <w:rFonts w:ascii="Arial" w:hAnsi="Arial" w:cs="Arial"/>
            <w:color w:val="0000FF"/>
            <w:kern w:val="0"/>
            <w:u w:val="single"/>
          </w:rPr>
          <w:t>DEFFORM 111</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_Toc501022445_13</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29F7F2C3" w14:textId="77777777" w:rsidR="00703E06" w:rsidRDefault="00000000">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anchor="_Toc501022446_13_1" w:history="1">
        <w:r w:rsidR="00703E06">
          <w:rPr>
            <w:rFonts w:ascii="Arial" w:hAnsi="Arial" w:cs="Arial"/>
            <w:color w:val="0000FF"/>
            <w:kern w:val="0"/>
            <w:u w:val="single"/>
          </w:rPr>
          <w:t>DEFFORM 111 – Toolkit Version</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_Toc501022446_13_1</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2828ECDF" w14:textId="77777777" w:rsidR="00703E06" w:rsidRDefault="00000000">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hyperlink w:anchor="_Toc501022445_14" w:history="1">
        <w:r w:rsidR="00703E06">
          <w:rPr>
            <w:rFonts w:ascii="Arial" w:hAnsi="Arial" w:cs="Arial"/>
            <w:color w:val="0000FF"/>
            <w:kern w:val="0"/>
            <w:u w:val="single"/>
          </w:rPr>
          <w:t>Deliverables</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_Toc501022445_14</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4513EC2C" w14:textId="77777777" w:rsidR="00703E06" w:rsidRDefault="00000000">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anchor="_Toc501022446_14_1" w:history="1">
        <w:r w:rsidR="00703E06">
          <w:rPr>
            <w:rFonts w:ascii="Arial" w:hAnsi="Arial" w:cs="Arial"/>
            <w:color w:val="0000FF"/>
            <w:kern w:val="0"/>
            <w:u w:val="single"/>
          </w:rPr>
          <w:t>Deliverables Note</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_Toc501022446_14_1</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28582090" w14:textId="77777777" w:rsidR="00703E06" w:rsidRDefault="00000000">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anchor="_Toc501022446_14_2" w:history="1">
        <w:r w:rsidR="00703E06">
          <w:rPr>
            <w:rFonts w:ascii="Arial" w:hAnsi="Arial" w:cs="Arial"/>
            <w:color w:val="0000FF"/>
            <w:kern w:val="0"/>
            <w:u w:val="single"/>
          </w:rPr>
          <w:t>Negotiation Deliverables</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_Toc501022446_14_2</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57E60037" w14:textId="77777777" w:rsidR="00703E06" w:rsidRDefault="00000000">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anchor="_Toc501022446_14_3" w:history="1">
        <w:r w:rsidR="00703E06">
          <w:rPr>
            <w:rFonts w:ascii="Arial" w:hAnsi="Arial" w:cs="Arial"/>
            <w:color w:val="0000FF"/>
            <w:kern w:val="0"/>
            <w:u w:val="single"/>
          </w:rPr>
          <w:t>Buyer Contractual Deliverables</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_Toc501022446_14_3</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2DA317E5" w14:textId="77777777" w:rsidR="00703E06" w:rsidRDefault="00000000">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anchor="_Toc501022446_14_4" w:history="1">
        <w:r w:rsidR="00703E06">
          <w:rPr>
            <w:rFonts w:ascii="Arial" w:hAnsi="Arial" w:cs="Arial"/>
            <w:color w:val="0000FF"/>
            <w:kern w:val="0"/>
            <w:u w:val="single"/>
          </w:rPr>
          <w:t>Supplier Contractual Deliverables</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_Toc501022446_14_4</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64D884D4" w14:textId="77777777" w:rsidR="00703E06" w:rsidRDefault="00000000">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hyperlink w:anchor="_Toc501022445_15" w:history="1">
        <w:r w:rsidR="00703E06">
          <w:rPr>
            <w:rFonts w:ascii="Arial" w:hAnsi="Arial" w:cs="Arial"/>
            <w:color w:val="0000FF"/>
            <w:kern w:val="0"/>
            <w:u w:val="single"/>
          </w:rPr>
          <w:t>Quality Assurance Conditions</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_Toc501022445_15</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616CB4A5" w14:textId="77777777" w:rsidR="00703E06" w:rsidRDefault="00000000">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anchor="_Toc501022446_15_1" w:history="1">
        <w:r w:rsidR="00703E06">
          <w:rPr>
            <w:rFonts w:ascii="Arial" w:hAnsi="Arial" w:cs="Arial"/>
            <w:color w:val="0000FF"/>
            <w:kern w:val="0"/>
            <w:u w:val="single"/>
          </w:rPr>
          <w:t>AQAP 2131</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_Toc501022446_15_1</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225B12E8" w14:textId="77777777" w:rsidR="00703E06" w:rsidRDefault="00000000">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anchor="_Toc501022446_15_2" w:history="1">
        <w:r w:rsidR="00703E06">
          <w:rPr>
            <w:rFonts w:ascii="Arial" w:hAnsi="Arial" w:cs="Arial"/>
            <w:color w:val="0000FF"/>
            <w:kern w:val="0"/>
            <w:u w:val="single"/>
          </w:rPr>
          <w:t>DEFSTAN 05-061 Pt 4</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_Toc501022446_15_2</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1AF11684" w14:textId="77777777" w:rsidR="00703E06" w:rsidRDefault="00000000">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anchor="_Toc501022446_15_3" w:history="1">
        <w:r w:rsidR="00703E06">
          <w:rPr>
            <w:rFonts w:ascii="Arial" w:hAnsi="Arial" w:cs="Arial"/>
            <w:color w:val="0000FF"/>
            <w:kern w:val="0"/>
            <w:u w:val="single"/>
          </w:rPr>
          <w:t>DEFSTAN 05-061 Pt 9</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_Toc501022446_15_3</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2DF97D54" w14:textId="77777777" w:rsidR="00703E06" w:rsidRDefault="00000000">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anchor="_Toc501022446_15_4" w:history="1">
        <w:r w:rsidR="00703E06">
          <w:rPr>
            <w:rFonts w:ascii="Arial" w:hAnsi="Arial" w:cs="Arial"/>
            <w:color w:val="0000FF"/>
            <w:kern w:val="0"/>
            <w:u w:val="single"/>
          </w:rPr>
          <w:t>DEFSTAN 05-135</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_Toc501022446_15_4</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5749BBE8" w14:textId="77777777" w:rsidR="00703E06" w:rsidRDefault="00000000">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hyperlink w:anchor="_Toc501022445_16" w:history="1">
        <w:r w:rsidR="00703E06">
          <w:rPr>
            <w:rFonts w:ascii="Arial" w:hAnsi="Arial" w:cs="Arial"/>
            <w:color w:val="0000FF"/>
            <w:kern w:val="0"/>
            <w:u w:val="single"/>
          </w:rPr>
          <w:t>Pricing</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_Toc501022445_16</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42BA9C8E" w14:textId="77777777" w:rsidR="00703E06" w:rsidRDefault="00000000">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anchor="_Toc501022446_16_1" w:history="1">
        <w:r w:rsidR="00703E06">
          <w:rPr>
            <w:rFonts w:ascii="Arial" w:hAnsi="Arial" w:cs="Arial"/>
            <w:color w:val="0000FF"/>
            <w:kern w:val="0"/>
            <w:u w:val="single"/>
          </w:rPr>
          <w:t>Key Performance Indicators</w:t>
        </w:r>
        <w:r w:rsidR="00703E06">
          <w:rPr>
            <w:rFonts w:ascii="Arial" w:hAnsi="Arial" w:cs="Arial"/>
            <w:color w:val="0000FF"/>
            <w:kern w:val="0"/>
            <w:u w:val="single"/>
          </w:rPr>
          <w:tab/>
        </w:r>
        <w:r w:rsidR="00703E06">
          <w:rPr>
            <w:rFonts w:ascii="Arial" w:hAnsi="Arial" w:cs="Arial"/>
            <w:color w:val="0000FF"/>
            <w:kern w:val="0"/>
            <w:u w:val="single"/>
          </w:rPr>
          <w:fldChar w:fldCharType="begin"/>
        </w:r>
        <w:r w:rsidR="00703E06">
          <w:rPr>
            <w:rFonts w:ascii="Arial" w:hAnsi="Arial" w:cs="Arial"/>
            <w:color w:val="0000FF"/>
            <w:kern w:val="0"/>
            <w:u w:val="single"/>
          </w:rPr>
          <w:instrText>PAGEREF _Toc501022446_16_1</w:instrText>
        </w:r>
        <w:r w:rsidR="00703E06">
          <w:rPr>
            <w:rFonts w:ascii="Arial" w:hAnsi="Arial" w:cs="Arial"/>
            <w:color w:val="0000FF"/>
            <w:kern w:val="0"/>
            <w:u w:val="single"/>
          </w:rPr>
          <w:fldChar w:fldCharType="separate"/>
        </w:r>
        <w:r w:rsidR="00703E06">
          <w:rPr>
            <w:rFonts w:ascii="Arial" w:hAnsi="Arial" w:cs="Arial"/>
            <w:noProof/>
            <w:color w:val="0000FF"/>
            <w:kern w:val="0"/>
            <w:u w:val="single"/>
          </w:rPr>
          <w:t>0</w:t>
        </w:r>
        <w:r w:rsidR="00703E06">
          <w:rPr>
            <w:rFonts w:ascii="Arial" w:hAnsi="Arial" w:cs="Arial"/>
            <w:color w:val="0000FF"/>
            <w:kern w:val="0"/>
            <w:u w:val="single"/>
          </w:rPr>
          <w:fldChar w:fldCharType="end"/>
        </w:r>
      </w:hyperlink>
    </w:p>
    <w:p w14:paraId="0C14D54C" w14:textId="77777777" w:rsidR="00703E06" w:rsidRDefault="00703E06">
      <w:pPr>
        <w:widowControl w:val="0"/>
        <w:autoSpaceDE w:val="0"/>
        <w:autoSpaceDN w:val="0"/>
        <w:adjustRightInd w:val="0"/>
        <w:spacing w:after="200" w:line="276" w:lineRule="auto"/>
        <w:ind w:left="120" w:right="114"/>
        <w:rPr>
          <w:rFonts w:ascii="Arial" w:hAnsi="Arial" w:cs="Arial"/>
          <w:color w:val="000000"/>
          <w:kern w:val="0"/>
        </w:rPr>
      </w:pPr>
    </w:p>
    <w:p w14:paraId="164772B1" w14:textId="77777777" w:rsidR="00703E06" w:rsidRDefault="00703E06">
      <w:pPr>
        <w:widowControl w:val="0"/>
        <w:autoSpaceDE w:val="0"/>
        <w:autoSpaceDN w:val="0"/>
        <w:adjustRightInd w:val="0"/>
        <w:spacing w:after="200" w:line="276" w:lineRule="auto"/>
        <w:ind w:left="120" w:right="114"/>
        <w:rPr>
          <w:rFonts w:ascii="Arial" w:hAnsi="Arial" w:cs="Arial"/>
          <w:color w:val="000000"/>
          <w:kern w:val="0"/>
        </w:rPr>
      </w:pPr>
    </w:p>
    <w:p w14:paraId="4E07BEFA" w14:textId="77777777" w:rsidR="00703E06" w:rsidRDefault="00703E06">
      <w:pPr>
        <w:widowControl w:val="0"/>
        <w:autoSpaceDE w:val="0"/>
        <w:autoSpaceDN w:val="0"/>
        <w:adjustRightInd w:val="0"/>
        <w:spacing w:after="200" w:line="276" w:lineRule="auto"/>
        <w:ind w:left="120" w:right="114"/>
        <w:rPr>
          <w:rFonts w:ascii="Arial" w:hAnsi="Arial" w:cs="Arial"/>
          <w:color w:val="000000"/>
          <w:kern w:val="0"/>
        </w:rPr>
      </w:pPr>
    </w:p>
    <w:p w14:paraId="1A364C06" w14:textId="77777777" w:rsidR="00703E06" w:rsidRDefault="00703E06">
      <w:pPr>
        <w:widowControl w:val="0"/>
        <w:autoSpaceDE w:val="0"/>
        <w:autoSpaceDN w:val="0"/>
        <w:adjustRightInd w:val="0"/>
        <w:spacing w:after="200" w:line="276" w:lineRule="auto"/>
        <w:ind w:left="120" w:right="114"/>
        <w:rPr>
          <w:rFonts w:ascii="Arial" w:hAnsi="Arial" w:cs="Arial"/>
          <w:color w:val="000000"/>
          <w:kern w:val="0"/>
        </w:rPr>
      </w:pPr>
    </w:p>
    <w:p w14:paraId="300F356F" w14:textId="77777777" w:rsidR="00703E06" w:rsidRDefault="00703E06">
      <w:pPr>
        <w:widowControl w:val="0"/>
        <w:autoSpaceDE w:val="0"/>
        <w:autoSpaceDN w:val="0"/>
        <w:adjustRightInd w:val="0"/>
        <w:spacing w:after="200" w:line="276" w:lineRule="auto"/>
        <w:ind w:left="120" w:right="114"/>
        <w:rPr>
          <w:rFonts w:ascii="Arial" w:hAnsi="Arial" w:cs="Arial"/>
          <w:color w:val="000000"/>
          <w:kern w:val="0"/>
        </w:rPr>
      </w:pPr>
    </w:p>
    <w:p w14:paraId="5281A017" w14:textId="77777777" w:rsidR="00703E06" w:rsidRDefault="00703E06">
      <w:pPr>
        <w:widowControl w:val="0"/>
        <w:autoSpaceDE w:val="0"/>
        <w:autoSpaceDN w:val="0"/>
        <w:adjustRightInd w:val="0"/>
        <w:spacing w:after="200" w:line="276" w:lineRule="auto"/>
        <w:ind w:left="120" w:right="114"/>
        <w:rPr>
          <w:rFonts w:ascii="Arial" w:hAnsi="Arial" w:cs="Arial"/>
          <w:color w:val="000000"/>
          <w:kern w:val="0"/>
        </w:rPr>
      </w:pPr>
    </w:p>
    <w:p w14:paraId="51E7781B" w14:textId="77777777" w:rsidR="00703E06" w:rsidRDefault="00703E06">
      <w:pPr>
        <w:widowControl w:val="0"/>
        <w:autoSpaceDE w:val="0"/>
        <w:autoSpaceDN w:val="0"/>
        <w:adjustRightInd w:val="0"/>
        <w:spacing w:after="200" w:line="276" w:lineRule="auto"/>
        <w:ind w:left="120" w:right="114"/>
        <w:rPr>
          <w:rFonts w:ascii="Arial" w:hAnsi="Arial" w:cs="Arial"/>
          <w:color w:val="000000"/>
          <w:kern w:val="0"/>
        </w:rPr>
      </w:pPr>
    </w:p>
    <w:p w14:paraId="37F79746" w14:textId="77777777" w:rsidR="00703E06" w:rsidRDefault="00703E06">
      <w:pPr>
        <w:widowControl w:val="0"/>
        <w:autoSpaceDE w:val="0"/>
        <w:autoSpaceDN w:val="0"/>
        <w:adjustRightInd w:val="0"/>
        <w:spacing w:after="200" w:line="276" w:lineRule="auto"/>
        <w:ind w:left="120" w:right="114"/>
        <w:rPr>
          <w:rFonts w:ascii="Arial" w:hAnsi="Arial" w:cs="Arial"/>
          <w:color w:val="000000"/>
          <w:kern w:val="0"/>
        </w:rPr>
      </w:pPr>
    </w:p>
    <w:p w14:paraId="30732EC0" w14:textId="77777777" w:rsidR="00703E06" w:rsidRDefault="00703E06">
      <w:pPr>
        <w:widowControl w:val="0"/>
        <w:autoSpaceDE w:val="0"/>
        <w:autoSpaceDN w:val="0"/>
        <w:adjustRightInd w:val="0"/>
        <w:spacing w:after="200" w:line="276" w:lineRule="auto"/>
        <w:ind w:left="120" w:right="114"/>
        <w:rPr>
          <w:rFonts w:ascii="Arial" w:hAnsi="Arial" w:cs="Arial"/>
          <w:color w:val="000000"/>
          <w:kern w:val="0"/>
        </w:rPr>
      </w:pPr>
    </w:p>
    <w:p w14:paraId="4DD538D1" w14:textId="77777777" w:rsidR="00703E06" w:rsidRDefault="00703E06">
      <w:pPr>
        <w:widowControl w:val="0"/>
        <w:autoSpaceDE w:val="0"/>
        <w:autoSpaceDN w:val="0"/>
        <w:adjustRightInd w:val="0"/>
        <w:spacing w:after="200" w:line="276" w:lineRule="auto"/>
        <w:ind w:left="120" w:right="114"/>
        <w:rPr>
          <w:rFonts w:ascii="Arial" w:hAnsi="Arial" w:cs="Arial"/>
          <w:color w:val="000000"/>
          <w:kern w:val="0"/>
        </w:rPr>
      </w:pPr>
    </w:p>
    <w:p w14:paraId="07F18531" w14:textId="77777777" w:rsidR="00703E06" w:rsidRDefault="00703E06">
      <w:pPr>
        <w:widowControl w:val="0"/>
        <w:autoSpaceDE w:val="0"/>
        <w:autoSpaceDN w:val="0"/>
        <w:adjustRightInd w:val="0"/>
        <w:spacing w:after="200" w:line="276" w:lineRule="auto"/>
        <w:ind w:left="120" w:right="114"/>
        <w:rPr>
          <w:rFonts w:ascii="Arial" w:hAnsi="Arial" w:cs="Arial"/>
          <w:color w:val="000000"/>
          <w:kern w:val="0"/>
        </w:rPr>
      </w:pPr>
    </w:p>
    <w:p w14:paraId="578F656B" w14:textId="77777777" w:rsidR="00703E06" w:rsidRDefault="00703E06" w:rsidP="0035595B">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kern w:val="0"/>
          <w:sz w:val="24"/>
          <w:szCs w:val="24"/>
        </w:rPr>
        <w:br w:type="page"/>
      </w:r>
      <w:bookmarkStart w:id="0" w:name="_Toc501022445_2"/>
      <w:r>
        <w:rPr>
          <w:rFonts w:ascii="Arial" w:hAnsi="Arial" w:cs="Arial"/>
          <w:b/>
          <w:bCs/>
          <w:color w:val="000000"/>
          <w:kern w:val="0"/>
          <w:sz w:val="28"/>
          <w:szCs w:val="28"/>
        </w:rPr>
        <w:t>Standardised Contracting Terms</w:t>
      </w:r>
      <w:bookmarkEnd w:id="0"/>
    </w:p>
    <w:p w14:paraId="333291B0" w14:textId="77777777" w:rsidR="00703E06" w:rsidRDefault="00703E06">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360BE248" w14:textId="77777777" w:rsidR="00703E06" w:rsidRDefault="00703E06">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1" w:name="_Toc501022446_2_1"/>
      <w:r>
        <w:rPr>
          <w:rFonts w:ascii="Arial" w:hAnsi="Arial" w:cs="Arial"/>
          <w:b/>
          <w:bCs/>
          <w:color w:val="000000"/>
          <w:kern w:val="0"/>
        </w:rPr>
        <w:t>SC2</w:t>
      </w:r>
      <w:bookmarkEnd w:id="1"/>
    </w:p>
    <w:p w14:paraId="00F4B9BB" w14:textId="77777777" w:rsidR="00703E06" w:rsidRDefault="00703E06">
      <w:pPr>
        <w:widowControl w:val="0"/>
        <w:autoSpaceDE w:val="0"/>
        <w:autoSpaceDN w:val="0"/>
        <w:adjustRightInd w:val="0"/>
        <w:spacing w:after="60" w:line="240" w:lineRule="auto"/>
        <w:ind w:left="-589"/>
        <w:jc w:val="right"/>
        <w:rPr>
          <w:rFonts w:ascii="Arial" w:hAnsi="Arial" w:cs="Arial"/>
          <w:kern w:val="0"/>
          <w:sz w:val="24"/>
          <w:szCs w:val="24"/>
        </w:rPr>
      </w:pPr>
      <w:r>
        <w:rPr>
          <w:rFonts w:ascii="Arial" w:hAnsi="Arial" w:cs="Arial"/>
          <w:color w:val="000000"/>
          <w:kern w:val="0"/>
        </w:rPr>
        <w:t>SC2 (Edn 10/24)</w:t>
      </w:r>
    </w:p>
    <w:p w14:paraId="4785D8AE"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u w:val="single"/>
        </w:rPr>
        <w:t xml:space="preserve">General Conditions </w:t>
      </w:r>
    </w:p>
    <w:p w14:paraId="74D66952"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1.General</w:t>
      </w:r>
    </w:p>
    <w:p w14:paraId="6093597C"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The defined terms in the Contract shall be as set out in Schedule 1.</w:t>
      </w:r>
    </w:p>
    <w:p w14:paraId="0FDCDD11"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The Contractor shall comply with all applicable Legislation, whether specifically referenced in this Contract or not.</w:t>
      </w:r>
    </w:p>
    <w:p w14:paraId="271981AF"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The Contractor warrants and represents, that:</w:t>
      </w:r>
    </w:p>
    <w:p w14:paraId="1890EC5F"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they have the full capacity and authority to enter into, and to exercise their rights and perform their obligations under, the Contract;</w:t>
      </w:r>
    </w:p>
    <w:p w14:paraId="0AC8AB2B"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4F5B3C01"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7A19D2B8"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4BB5CD50"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Unless the context otherwise requires:</w:t>
      </w:r>
    </w:p>
    <w:p w14:paraId="18924244"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The singular includes the plural and vice versa, and the masculine includes the feminine and vice versa.</w:t>
      </w:r>
    </w:p>
    <w:p w14:paraId="3E04FA21"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The words “include”, “includes”, “including” and “included” are to be construed as if they were immediately followed by the words “without limitation”, except where explicitly stated otherwise. </w:t>
      </w:r>
    </w:p>
    <w:p w14:paraId="5FFC8C25"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The expression “person” means any individual, firm, body corporate, unincorporated association or partnership, government, state or agency of a state or joint venture.</w:t>
      </w:r>
    </w:p>
    <w:p w14:paraId="76993E35"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6FF45E21"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(5)     The heading to any Contract provision shall not affect the interpretation of that provision.</w:t>
      </w:r>
    </w:p>
    <w:p w14:paraId="0CCC00F7"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(6)     Any decision, act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094DC9A4"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(7)     Unless excluded within the Conditions of the Contract or required by law, references to submission of documents in writing shall include electronic submission.</w:t>
      </w:r>
    </w:p>
    <w:p w14:paraId="083D5E1E"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2.     Duration of Contract</w:t>
      </w:r>
    </w:p>
    <w:p w14:paraId="35504797"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63D74984"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3.     Entire Agreement</w:t>
      </w:r>
    </w:p>
    <w:p w14:paraId="552C28BD"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1A23C80F"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 xml:space="preserve">4.     Governing Law  </w:t>
      </w:r>
    </w:p>
    <w:p w14:paraId="69BEA26A"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a.      Subject to clause 4.d, the Contract shall be considered as a contract made in England and subject to English Law.  </w:t>
      </w:r>
    </w:p>
    <w:p w14:paraId="5169BAD6"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b.      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60318705"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c.      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and for the enforcement of any judgment, order or award given under English jurisdiction. </w:t>
      </w:r>
    </w:p>
    <w:p w14:paraId="6715BE81"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d.      If the Parties pursuant to the Contract agree that Scots Law should apply then the following amendments shall apply to the Contract: </w:t>
      </w:r>
    </w:p>
    <w:p w14:paraId="483A4616"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Clause 4.a, 4.b and 4.c shall be amended to read:</w:t>
      </w:r>
    </w:p>
    <w:p w14:paraId="7E9F910E"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“a.     The Contract shall be considered as a contract made in Scotland and subject to Scots Law. </w:t>
      </w:r>
    </w:p>
    <w:p w14:paraId="4A8CC8D6"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1601923C"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c.     Any dispute arising out of or in connection with the Contract shall be determined within the Scottish jurisdiction and to the exclusion of all other jurisdictions save that other jurisdictions may apply solely for the purpose of giving effect to this Condition and for the enforcement of any judgment, order or award given under Scottish jurisdiction.”</w:t>
      </w:r>
    </w:p>
    <w:p w14:paraId="5553CF21"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Clause 40.b shall be amended to read:</w:t>
      </w:r>
    </w:p>
    <w:p w14:paraId="0B3DFBD5"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63F2E1DC" w14:textId="77777777" w:rsidR="00703E06" w:rsidRDefault="00703E06">
      <w:pPr>
        <w:widowControl w:val="0"/>
        <w:autoSpaceDE w:val="0"/>
        <w:autoSpaceDN w:val="0"/>
        <w:adjustRightInd w:val="0"/>
        <w:spacing w:after="200" w:line="276" w:lineRule="auto"/>
        <w:ind w:left="120" w:right="114"/>
        <w:rPr>
          <w:rFonts w:ascii="Arial" w:hAnsi="Arial" w:cs="Arial"/>
          <w:kern w:val="0"/>
          <w:sz w:val="24"/>
          <w:szCs w:val="24"/>
        </w:rPr>
      </w:pPr>
    </w:p>
    <w:p w14:paraId="77CF99B3" w14:textId="77777777" w:rsidR="00703E06" w:rsidRDefault="00703E06">
      <w:pPr>
        <w:widowControl w:val="0"/>
        <w:autoSpaceDE w:val="0"/>
        <w:autoSpaceDN w:val="0"/>
        <w:adjustRightInd w:val="0"/>
        <w:spacing w:after="0" w:line="240" w:lineRule="auto"/>
        <w:ind w:left="120"/>
        <w:rPr>
          <w:rFonts w:ascii="Arial" w:hAnsi="Arial" w:cs="Arial"/>
          <w:color w:val="000000"/>
          <w:kern w:val="0"/>
        </w:rPr>
      </w:pPr>
      <w:r>
        <w:rPr>
          <w:rFonts w:ascii="Arial" w:hAnsi="Arial" w:cs="Arial"/>
          <w:kern w:val="0"/>
          <w:sz w:val="24"/>
          <w:szCs w:val="24"/>
        </w:rPr>
        <w:br w:type="page"/>
      </w:r>
    </w:p>
    <w:p w14:paraId="72484DA1" w14:textId="77777777" w:rsidR="00703E06" w:rsidRDefault="00703E06">
      <w:pPr>
        <w:widowControl w:val="0"/>
        <w:autoSpaceDE w:val="0"/>
        <w:autoSpaceDN w:val="0"/>
        <w:adjustRightInd w:val="0"/>
        <w:spacing w:after="60" w:line="240" w:lineRule="auto"/>
        <w:ind w:left="-589"/>
        <w:rPr>
          <w:rFonts w:ascii="Arial" w:hAnsi="Arial" w:cs="Arial"/>
          <w:color w:val="000000"/>
          <w:kern w:val="0"/>
        </w:rPr>
      </w:pPr>
    </w:p>
    <w:p w14:paraId="5AD6FF04"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e.      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05021B17"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f.      Each Party agrees with each other Party that the provisions of this Condition shall survive any termination of the Contract for any reason whatsoever and shall remain fully enforceable as between the Parties notwithstanding such a termination.</w:t>
      </w:r>
    </w:p>
    <w:p w14:paraId="3CD604A4"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g.     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797CE5C3"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5.     Precedence</w:t>
      </w:r>
    </w:p>
    <w:p w14:paraId="4787500B"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If there is any inconsistency between the different provisions of the Contract the inconsistency shall be resolved according to the following descending order of precedence:</w:t>
      </w:r>
    </w:p>
    <w:p w14:paraId="2D16868C"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Conditions 1 - 44 (and 45 - 47, if included in the Contract) of the Conditions of the Contract shall be given equal precedence with Schedule 1 (Definitions of Contract) and Schedule 3 (Contract Data Sheet);</w:t>
      </w:r>
    </w:p>
    <w:p w14:paraId="54346673"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Schedule 2 (Schedule of Requirements) and Schedule 8 (Acceptance Procedure);</w:t>
      </w:r>
    </w:p>
    <w:p w14:paraId="794B2F74"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the remaining Schedules; and</w:t>
      </w:r>
    </w:p>
    <w:p w14:paraId="546861A3"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any other documents expressly referred to in the Contract.</w:t>
      </w:r>
    </w:p>
    <w:p w14:paraId="437684A7"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34CBDDB9"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6.     Formal Amendments to the Contract</w:t>
      </w:r>
    </w:p>
    <w:p w14:paraId="0C05E0FF"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Except as provided in Condition 31 and subject to clause 6.c, the Contract may only be amended by the written agreement of the Parties (or their duly authorised representatives acting on their behalf). Such written agreement shall consist of:</w:t>
      </w:r>
    </w:p>
    <w:p w14:paraId="5895417F"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the Authority Notice of Change under Schedule 4 (Contract Change Control Procedure) (where used) and;</w:t>
      </w:r>
    </w:p>
    <w:p w14:paraId="70FE7B14"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the Contractor's unqualified acceptance of the contractual amendments as evidenced by the DEFFORM 10B duly signed by the Contractor.</w:t>
      </w:r>
    </w:p>
    <w:p w14:paraId="6DC49537"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b.      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299D4F00"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Where the Authority wishes to amend the Contract to incorporate any work that is unpriced at the time of amendment:</w:t>
      </w:r>
    </w:p>
    <w:p w14:paraId="12EC7BC2"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15548344"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if the Contract is a Qualifying Defence Contract, the Contract Price shall be redetermined on amendment in accordance with the Defence Reform Act 2014 and Single Source Contract Regulations 2014 (each as amended from time to time).   </w:t>
      </w:r>
    </w:p>
    <w:p w14:paraId="663C8D9C"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b/>
          <w:bCs/>
          <w:color w:val="000000"/>
          <w:kern w:val="0"/>
        </w:rPr>
        <w:t>Changes to the Specification</w:t>
      </w:r>
    </w:p>
    <w:p w14:paraId="3C118592"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The Specification forms part of the Contract and all Contract Deliverables to be supplied by the Contractor under the Contract shall conform in all respects with the Specification.</w:t>
      </w:r>
    </w:p>
    <w:p w14:paraId="073DFB19"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e.     The Contractor shall use a configuration control system to control all changes to the Specification. The configuration control system shall be compatible with ISO 9001 (latest published version) or as specified in the Contract. </w:t>
      </w:r>
    </w:p>
    <w:p w14:paraId="6FD6A560"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7.     Authority Representatives</w:t>
      </w:r>
    </w:p>
    <w:p w14:paraId="18935607"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Any reference to the Authority in respect of:</w:t>
      </w:r>
    </w:p>
    <w:p w14:paraId="675811A6"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the giving of consent;</w:t>
      </w:r>
    </w:p>
    <w:p w14:paraId="38A9F59B"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the delivering of any Notices; or</w:t>
      </w:r>
    </w:p>
    <w:p w14:paraId="6B400F27"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the doing of any other thing that may reasonably be undertaken by an individual acting on behalf of the Authority, </w:t>
      </w:r>
    </w:p>
    <w:p w14:paraId="13922ED3"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shall be deemed to be references to the Authority's Representatives in accordance with this Condition. </w:t>
      </w:r>
    </w:p>
    <w:p w14:paraId="6A1B1E9B"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2D7204DD"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In the event of any change to the identity of the Authority’s Representatives, the Authority shall provide written confirmation to the Contractor, and shall update Schedule 3 (Contract Data Sheet) in accordance with Condition 6 (Formal Amendments to the Contract).</w:t>
      </w:r>
    </w:p>
    <w:p w14:paraId="0A3162FD"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8.     Severability</w:t>
      </w:r>
    </w:p>
    <w:p w14:paraId="23AF2914"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If any provision of the Contract is held to be invalid, illegal or unenforceable to any extent then:</w:t>
      </w:r>
    </w:p>
    <w:p w14:paraId="11C79B57"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such provision shall (to the extent that it is invalid, illegal or unenforceable) be given no effect and shall be deemed not to be included in the Contract but without invalidating any of the remaining provisions of the Contract; and</w:t>
      </w:r>
    </w:p>
    <w:p w14:paraId="319F1F7D"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the Parties shall use all reasonable endeavours to replace the invalid, illegal or unenforceable provision by a valid,</w:t>
      </w:r>
    </w:p>
    <w:p w14:paraId="4087D1CE" w14:textId="77777777" w:rsidR="00703E06" w:rsidRDefault="00703E06">
      <w:pPr>
        <w:widowControl w:val="0"/>
        <w:autoSpaceDE w:val="0"/>
        <w:autoSpaceDN w:val="0"/>
        <w:adjustRightInd w:val="0"/>
        <w:spacing w:after="200" w:line="276" w:lineRule="auto"/>
        <w:ind w:left="120" w:right="114"/>
        <w:rPr>
          <w:rFonts w:ascii="Arial" w:hAnsi="Arial" w:cs="Arial"/>
          <w:kern w:val="0"/>
          <w:sz w:val="24"/>
          <w:szCs w:val="24"/>
        </w:rPr>
      </w:pPr>
    </w:p>
    <w:p w14:paraId="3588AC0B" w14:textId="77777777" w:rsidR="00703E06" w:rsidRDefault="00703E06">
      <w:pPr>
        <w:widowControl w:val="0"/>
        <w:autoSpaceDE w:val="0"/>
        <w:autoSpaceDN w:val="0"/>
        <w:adjustRightInd w:val="0"/>
        <w:spacing w:after="0" w:line="240" w:lineRule="auto"/>
        <w:ind w:left="120"/>
        <w:rPr>
          <w:rFonts w:ascii="Arial" w:hAnsi="Arial" w:cs="Arial"/>
          <w:color w:val="000000"/>
          <w:kern w:val="0"/>
        </w:rPr>
      </w:pPr>
      <w:r>
        <w:rPr>
          <w:rFonts w:ascii="Arial" w:hAnsi="Arial" w:cs="Arial"/>
          <w:kern w:val="0"/>
          <w:sz w:val="24"/>
          <w:szCs w:val="24"/>
        </w:rPr>
        <w:br w:type="page"/>
      </w:r>
    </w:p>
    <w:p w14:paraId="573D0487"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legal and enforceable substitute provision the effect of which is as close as possible to the intended effect of the invalid, illegal or unenforceable provision.</w:t>
      </w:r>
    </w:p>
    <w:p w14:paraId="5AE38369"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9.     Waiver</w:t>
      </w:r>
    </w:p>
    <w:p w14:paraId="65354136"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4713AE4D"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No waiver in respect of any right or remedy shall operate as a waiver in respect of any other right or remedy.</w:t>
      </w:r>
    </w:p>
    <w:p w14:paraId="59129936"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10.   Assignment of Contract</w:t>
      </w:r>
    </w:p>
    <w:p w14:paraId="398C9345"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Neither Party shall be entitled to assign the Contract (or any part thereof) without the prior written consent of the other Party.</w:t>
      </w:r>
    </w:p>
    <w:p w14:paraId="60FA920F"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11.   Third Party Rights</w:t>
      </w:r>
    </w:p>
    <w:p w14:paraId="07C23B0B"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415FD68F"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12.   Transparency</w:t>
      </w:r>
    </w:p>
    <w:p w14:paraId="14B70352"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a.      Notwithstanding any other term of this Contract, including Condition 13 (Disclosure of Information), the Contractor understands that the Authority may publish the Transparency Information and Publishable Performance Information to the general public. </w:t>
      </w:r>
    </w:p>
    <w:p w14:paraId="4C070C52"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Subject to clause 12.c the Authority shall publish and maintain an up-to-date version of the Transparency Information and Publishable Performance Information in a format readily accessible and reusable by the general public under an open licence where applicable.</w:t>
      </w:r>
    </w:p>
    <w:p w14:paraId="45709415"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0AEDD1DC"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 12.e to 12.i.  Where the Authority publishes Transparency Information, it shall:</w:t>
      </w:r>
    </w:p>
    <w:p w14:paraId="60988B6F"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before publishing, redact any Information that would be exempt from disclosure if it was the subject of a request for information under the Freedom of Information Act 2000 (FOIA) or the Environmental Information Regulations 2004 (EIR),  for the avoidance of doubt, including Sensitive information;</w:t>
      </w:r>
    </w:p>
    <w:p w14:paraId="572A0919"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taking account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02ABF3E1"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present information in a format that assists the general public in understanding the relevance and completeness of the information being published to ensure the public obtain a fair view on how this Contract is being performed.</w:t>
      </w:r>
    </w:p>
    <w:p w14:paraId="19B7B284"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b/>
          <w:bCs/>
          <w:color w:val="000000"/>
          <w:kern w:val="0"/>
        </w:rPr>
        <w:t>Publishable Performance Information</w:t>
      </w:r>
    </w:p>
    <w:p w14:paraId="37483923"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e.      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68C4D39F"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f.       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61F767C8"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g.      The Contractor shall provide an accurate and up-to-date version of the KPI Data Report to the Authority for each quarter at the frequency referred to in the agreed Schedule 9.</w:t>
      </w:r>
    </w:p>
    <w:p w14:paraId="6B554882"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h.      Any dispute in connection with the preparation and/or approval of Publishable Performance Information, other than under clause 12.f, shall be resolved in accordance with the dispute resolution procedure provided for in this Contract.</w:t>
      </w:r>
    </w:p>
    <w:p w14:paraId="41CB8FCC"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i.       The requirements of this Condition are in addition to any other reporting requirements in this Contract.    </w:t>
      </w:r>
    </w:p>
    <w:p w14:paraId="39586698"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13.    Disclosure of Information</w:t>
      </w:r>
    </w:p>
    <w:p w14:paraId="0F6494C3"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Subject to clauses 13.d to 13.i and Condition 12 each Party:</w:t>
      </w:r>
    </w:p>
    <w:p w14:paraId="20ABB184"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shall treat in confidence all Information it receives from the other;</w:t>
      </w:r>
    </w:p>
    <w:p w14:paraId="75C5E307"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43A367B9"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shall not use any of that Information otherwise than for the purpose of the Contract; and </w:t>
      </w:r>
    </w:p>
    <w:p w14:paraId="6ECEF880"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shall not copy any of that Information except to the extent necessary for the purpose of exercising its rights of use and disclosure under the Contract.</w:t>
      </w:r>
    </w:p>
    <w:p w14:paraId="15202D9B"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The Contractor shall take all reasonable precautions necessary to ensure that all Information disclosed to the Contractor by or on behalf of the Authority under or in connection with the Contract:</w:t>
      </w:r>
    </w:p>
    <w:p w14:paraId="0E824464"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is disclosed to their employees and Subcontractors, only to the extent necessary for the performance of the Contract;</w:t>
      </w:r>
    </w:p>
    <w:p w14:paraId="368662D5"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and</w:t>
      </w:r>
    </w:p>
    <w:p w14:paraId="5C8A4930"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is treated in confidence by them and not disclosed except with the prior written consent of the Authority or used otherwise than for the purpose of performing work or having work performed for the Authority under the Contract or any subcontract.</w:t>
      </w:r>
    </w:p>
    <w:p w14:paraId="40269F0A" w14:textId="77777777" w:rsidR="00703E06" w:rsidRDefault="00703E06">
      <w:pPr>
        <w:widowControl w:val="0"/>
        <w:autoSpaceDE w:val="0"/>
        <w:autoSpaceDN w:val="0"/>
        <w:adjustRightInd w:val="0"/>
        <w:spacing w:after="200" w:line="276" w:lineRule="auto"/>
        <w:ind w:left="120" w:right="114"/>
        <w:rPr>
          <w:rFonts w:ascii="Arial" w:hAnsi="Arial" w:cs="Arial"/>
          <w:kern w:val="0"/>
          <w:sz w:val="24"/>
          <w:szCs w:val="24"/>
        </w:rPr>
      </w:pPr>
    </w:p>
    <w:p w14:paraId="24B00BFD" w14:textId="77777777" w:rsidR="00703E06" w:rsidRDefault="00703E06">
      <w:pPr>
        <w:widowControl w:val="0"/>
        <w:autoSpaceDE w:val="0"/>
        <w:autoSpaceDN w:val="0"/>
        <w:adjustRightInd w:val="0"/>
        <w:spacing w:after="0" w:line="240" w:lineRule="auto"/>
        <w:ind w:left="120"/>
        <w:rPr>
          <w:rFonts w:ascii="Arial" w:hAnsi="Arial" w:cs="Arial"/>
          <w:color w:val="000000"/>
          <w:kern w:val="0"/>
        </w:rPr>
      </w:pPr>
      <w:r>
        <w:rPr>
          <w:rFonts w:ascii="Arial" w:hAnsi="Arial" w:cs="Arial"/>
          <w:kern w:val="0"/>
          <w:sz w:val="24"/>
          <w:szCs w:val="24"/>
        </w:rPr>
        <w:br w:type="page"/>
      </w:r>
    </w:p>
    <w:p w14:paraId="10C8BC15" w14:textId="77777777" w:rsidR="00703E06" w:rsidRDefault="00703E06">
      <w:pPr>
        <w:widowControl w:val="0"/>
        <w:autoSpaceDE w:val="0"/>
        <w:autoSpaceDN w:val="0"/>
        <w:adjustRightInd w:val="0"/>
        <w:spacing w:after="60" w:line="240" w:lineRule="auto"/>
        <w:ind w:left="-589"/>
        <w:rPr>
          <w:rFonts w:ascii="Arial" w:hAnsi="Arial" w:cs="Arial"/>
          <w:color w:val="000000"/>
          <w:kern w:val="0"/>
        </w:rPr>
      </w:pPr>
    </w:p>
    <w:p w14:paraId="7FE43CEE"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7202655A"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A Party shall not be in breach of Clauses 13.a,  13.b, 13.f, 13.g and 13.h to the extent that either Party:</w:t>
      </w:r>
    </w:p>
    <w:p w14:paraId="60F7274D"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exercises rights of use or disclosure granted otherwise than in consequence of, or under, the Contract;</w:t>
      </w:r>
    </w:p>
    <w:p w14:paraId="04ABADB0"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has the right to use or disclose the Information in accordance with other Conditions of the Contract; or </w:t>
      </w:r>
    </w:p>
    <w:p w14:paraId="4932DDF4"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can show:</w:t>
      </w:r>
    </w:p>
    <w:p w14:paraId="3F79A924"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(a)      that the Information was or has become published or publicly available for use otherwise than in breach of any provision of the Contract or any other agreement between the Parties;</w:t>
      </w:r>
    </w:p>
    <w:p w14:paraId="395A9934"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(b)      that the Information was already known to it (without restrictions on disclosure or use) prior to receiving the Information under or in connection with the Contract;</w:t>
      </w:r>
    </w:p>
    <w:p w14:paraId="63B43289"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(c)      that the Information was received without restriction on further disclosure from a third party which lawfully acquired the Information without any restriction on disclosure; or</w:t>
      </w:r>
    </w:p>
    <w:p w14:paraId="13039906"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(d)      from its records that the same Information was derived independently of that received under or in connection with the Contract;</w:t>
      </w:r>
    </w:p>
    <w:p w14:paraId="0C123A33"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provided that the relationship to any other Information is not revealed.</w:t>
      </w:r>
    </w:p>
    <w:p w14:paraId="324F60CA"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e.      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2A40E9F2"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f.      The Authority may disclose the Information: </w:t>
      </w:r>
    </w:p>
    <w:p w14:paraId="175BA41C"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Where such a disclosure is made the Authority shall ensure that the recipient is made aware of its confidentiality; </w:t>
      </w:r>
    </w:p>
    <w:p w14:paraId="31B38CAE"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to Parliament and Parliamentary Committees or if required by any Parliamentary reporting requirement; </w:t>
      </w:r>
    </w:p>
    <w:p w14:paraId="5028C621"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to the extent that the Authority (acting reasonably) deems disclosure necessary or appropriate in the course of carrying out its public functions; </w:t>
      </w:r>
    </w:p>
    <w:p w14:paraId="4745AE70"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subject to clause 13.g below, on a confidential basis to a professional adviser, consultant or other person engaged by any of the entities defined in Schedule 1 (including benchmarking organisations) for any purpose relating to or connected with the Contract;</w:t>
      </w:r>
    </w:p>
    <w:p w14:paraId="5741DF58"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(5)      subject to clause 13.g below, on a confidential basis for the purpose of the exercise of its rights under the Contract; or</w:t>
      </w:r>
    </w:p>
    <w:p w14:paraId="152218F3"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(6)      on a confidential basis to a proposed body in connection with any assignment, novation or disposal of any of its rights, obligations or liabilities under the Contract; </w:t>
      </w:r>
    </w:p>
    <w:p w14:paraId="5823DDEB"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730570B0"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g.      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32C0F47E"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h.      Before sharing any Information in accordance with clause 13.f, the Authority may redact the Information.  Any decision to redact Information made by the Authority shall be final.</w:t>
      </w:r>
    </w:p>
    <w:p w14:paraId="2F70569F"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i.      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14:paraId="03B7EB3B"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j.      Nothing in this Condition shall affect the Parties' obligations of confidentiality where Information is disclosed orally in confidence.</w:t>
      </w:r>
    </w:p>
    <w:p w14:paraId="41C7E544"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14.   Publicity and Communications with the Media</w:t>
      </w:r>
    </w:p>
    <w:p w14:paraId="2CB32956"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70459497"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15.   Change of Control of Contractor</w:t>
      </w:r>
    </w:p>
    <w:p w14:paraId="38626895" w14:textId="77777777" w:rsidR="00703E06" w:rsidRDefault="00703E06">
      <w:pPr>
        <w:widowControl w:val="0"/>
        <w:autoSpaceDE w:val="0"/>
        <w:autoSpaceDN w:val="0"/>
        <w:adjustRightInd w:val="0"/>
        <w:spacing w:after="0" w:line="240" w:lineRule="auto"/>
        <w:ind w:left="-589"/>
        <w:rPr>
          <w:rFonts w:ascii="Arial" w:hAnsi="Arial" w:cs="Arial"/>
          <w:kern w:val="0"/>
          <w:sz w:val="24"/>
          <w:szCs w:val="24"/>
        </w:rPr>
      </w:pPr>
      <w:bookmarkStart w:id="2" w:name="#_Ref473542986"/>
      <w:bookmarkEnd w:id="2"/>
    </w:p>
    <w:p w14:paraId="3252DC32"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color w:val="000000"/>
          <w:kern w:val="0"/>
        </w:rPr>
        <w:t>a.     The Contractor shall notify the Representative of the Authority in writing at the address given in clause 15.c</w:t>
      </w:r>
    </w:p>
    <w:p w14:paraId="2FD62941" w14:textId="77777777" w:rsidR="00703E06" w:rsidRDefault="00703E06">
      <w:pPr>
        <w:widowControl w:val="0"/>
        <w:tabs>
          <w:tab w:val="left" w:pos="120"/>
        </w:tabs>
        <w:autoSpaceDE w:val="0"/>
        <w:autoSpaceDN w:val="0"/>
        <w:adjustRightInd w:val="0"/>
        <w:spacing w:after="0" w:line="240" w:lineRule="auto"/>
        <w:ind w:left="120" w:hanging="839"/>
        <w:rPr>
          <w:rFonts w:ascii="Arial" w:hAnsi="Arial" w:cs="Arial"/>
          <w:kern w:val="0"/>
          <w:sz w:val="24"/>
          <w:szCs w:val="24"/>
        </w:rPr>
      </w:pPr>
      <w:r>
        <w:rPr>
          <w:rFonts w:ascii="Arial" w:hAnsi="Arial" w:cs="Arial"/>
          <w:color w:val="000000"/>
          <w:kern w:val="0"/>
        </w:rPr>
        <w:t>(1)</w:t>
      </w:r>
      <w:r>
        <w:rPr>
          <w:rFonts w:ascii="Arial" w:hAnsi="Arial" w:cs="Arial"/>
          <w:kern w:val="0"/>
          <w:sz w:val="24"/>
          <w:szCs w:val="24"/>
        </w:rPr>
        <w:tab/>
      </w:r>
      <w:r>
        <w:rPr>
          <w:rFonts w:ascii="Arial" w:hAnsi="Arial" w:cs="Arial"/>
          <w:color w:val="000000"/>
          <w:kern w:val="0"/>
          <w:sz w:val="20"/>
          <w:szCs w:val="20"/>
        </w:rPr>
        <w:t xml:space="preserve">     as soon as practicable of any intended, planned or actual change in control of the Contractor and/or their First-Tier Sub-contractor; and </w:t>
      </w:r>
    </w:p>
    <w:p w14:paraId="45F97A34" w14:textId="77777777" w:rsidR="00703E06" w:rsidRDefault="00703E06">
      <w:pPr>
        <w:widowControl w:val="0"/>
        <w:tabs>
          <w:tab w:val="left" w:pos="120"/>
        </w:tabs>
        <w:autoSpaceDE w:val="0"/>
        <w:autoSpaceDN w:val="0"/>
        <w:adjustRightInd w:val="0"/>
        <w:spacing w:after="0" w:line="240" w:lineRule="auto"/>
        <w:ind w:left="120"/>
        <w:rPr>
          <w:rFonts w:ascii="Arial" w:hAnsi="Arial" w:cs="Arial"/>
          <w:kern w:val="0"/>
          <w:sz w:val="24"/>
          <w:szCs w:val="24"/>
        </w:rPr>
      </w:pPr>
      <w:r>
        <w:rPr>
          <w:rFonts w:ascii="Arial" w:hAnsi="Arial" w:cs="Arial"/>
          <w:color w:val="000000"/>
          <w:kern w:val="0"/>
        </w:rPr>
        <w:t>(2)</w:t>
      </w:r>
      <w:r>
        <w:rPr>
          <w:rFonts w:ascii="Arial" w:hAnsi="Arial" w:cs="Arial"/>
          <w:kern w:val="0"/>
          <w:sz w:val="24"/>
          <w:szCs w:val="24"/>
        </w:rPr>
        <w:tab/>
      </w:r>
      <w:r>
        <w:rPr>
          <w:rFonts w:ascii="Arial" w:hAnsi="Arial" w:cs="Arial"/>
          <w:color w:val="000000"/>
          <w:kern w:val="0"/>
          <w:sz w:val="20"/>
          <w:szCs w:val="20"/>
        </w:rPr>
        <w:t xml:space="preserve">     Immediately on the Contractor being aware of any actual change of control of any Lower-Tier Sub-Contractor.</w:t>
      </w:r>
    </w:p>
    <w:p w14:paraId="0ED203B2" w14:textId="77777777" w:rsidR="00703E06" w:rsidRDefault="00703E06">
      <w:pPr>
        <w:widowControl w:val="0"/>
        <w:tabs>
          <w:tab w:val="left" w:pos="120"/>
        </w:tabs>
        <w:autoSpaceDE w:val="0"/>
        <w:autoSpaceDN w:val="0"/>
        <w:adjustRightInd w:val="0"/>
        <w:spacing w:after="0" w:line="240" w:lineRule="auto"/>
        <w:ind w:left="120" w:hanging="644"/>
        <w:rPr>
          <w:rFonts w:ascii="Arial" w:hAnsi="Arial" w:cs="Arial"/>
          <w:kern w:val="0"/>
          <w:sz w:val="24"/>
          <w:szCs w:val="24"/>
        </w:rPr>
      </w:pPr>
      <w:r>
        <w:rPr>
          <w:rFonts w:ascii="Arial" w:hAnsi="Arial" w:cs="Arial"/>
          <w:color w:val="000000"/>
          <w:kern w:val="0"/>
        </w:rPr>
        <w:t>b.</w:t>
      </w:r>
      <w:r>
        <w:rPr>
          <w:rFonts w:ascii="Arial" w:hAnsi="Arial" w:cs="Arial"/>
          <w:kern w:val="0"/>
          <w:sz w:val="24"/>
          <w:szCs w:val="24"/>
        </w:rPr>
        <w:tab/>
      </w:r>
      <w:r>
        <w:rPr>
          <w:rFonts w:ascii="Arial" w:hAnsi="Arial" w:cs="Arial"/>
          <w:color w:val="000000"/>
          <w:kern w:val="0"/>
          <w:sz w:val="20"/>
          <w:szCs w:val="20"/>
        </w:rPr>
        <w:t xml:space="preserve">The Contractor shall include in any such notification any concerns the Contractor may have with the change of control. Such concerns may include but are not limited to potential threats to national security and security of supply.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29E47F3C" w14:textId="77777777" w:rsidR="00703E06" w:rsidRDefault="00703E06">
      <w:pPr>
        <w:widowControl w:val="0"/>
        <w:tabs>
          <w:tab w:val="left" w:pos="400"/>
        </w:tabs>
        <w:autoSpaceDE w:val="0"/>
        <w:autoSpaceDN w:val="0"/>
        <w:adjustRightInd w:val="0"/>
        <w:spacing w:after="0" w:line="240" w:lineRule="auto"/>
        <w:ind w:left="400" w:hanging="1775"/>
        <w:rPr>
          <w:rFonts w:ascii="Arial" w:hAnsi="Arial" w:cs="Arial"/>
          <w:kern w:val="0"/>
          <w:sz w:val="24"/>
          <w:szCs w:val="24"/>
        </w:rPr>
      </w:pPr>
      <w:r>
        <w:rPr>
          <w:rFonts w:ascii="Arial" w:hAnsi="Arial" w:cs="Arial"/>
          <w:color w:val="000000"/>
          <w:kern w:val="0"/>
        </w:rPr>
        <w:t>c.</w:t>
      </w:r>
      <w:r>
        <w:rPr>
          <w:rFonts w:ascii="Arial" w:hAnsi="Arial" w:cs="Arial"/>
          <w:kern w:val="0"/>
          <w:sz w:val="24"/>
          <w:szCs w:val="24"/>
        </w:rPr>
        <w:tab/>
      </w:r>
      <w:bookmarkStart w:id="3" w:name="#_Ref473542590"/>
      <w:bookmarkEnd w:id="3"/>
      <w:r>
        <w:rPr>
          <w:rFonts w:ascii="Arial" w:hAnsi="Arial" w:cs="Arial"/>
          <w:kern w:val="0"/>
          <w:sz w:val="24"/>
          <w:szCs w:val="24"/>
        </w:rPr>
        <w:br/>
      </w:r>
      <w:r>
        <w:rPr>
          <w:rFonts w:ascii="Arial" w:hAnsi="Arial" w:cs="Arial"/>
          <w:color w:val="000000"/>
          <w:kern w:val="0"/>
          <w:sz w:val="20"/>
          <w:szCs w:val="20"/>
        </w:rPr>
        <w:t xml:space="preserve">Each notice of change of control shall be taken to apply to all contracts with the Authority. Notices shall be submitted to: </w:t>
      </w:r>
    </w:p>
    <w:p w14:paraId="3DF1E3C9"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Mergers &amp; Acquisitions Section </w:t>
      </w:r>
    </w:p>
    <w:p w14:paraId="03BC5856"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Strategic Supplier Management Team </w:t>
      </w:r>
    </w:p>
    <w:p w14:paraId="6B958533"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Spruce 3b # 1301 </w:t>
      </w:r>
    </w:p>
    <w:p w14:paraId="6223EAF0"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MOD Abbey Wood, </w:t>
      </w:r>
    </w:p>
    <w:p w14:paraId="16F8EB4E"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Bristol, BS34 8JH</w:t>
      </w:r>
    </w:p>
    <w:p w14:paraId="6667DB50"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and </w:t>
      </w:r>
      <w:r>
        <w:rPr>
          <w:rFonts w:ascii="Arial" w:hAnsi="Arial" w:cs="Arial"/>
          <w:color w:val="000000"/>
          <w:kern w:val="0"/>
        </w:rPr>
        <w:t xml:space="preserve">emailed to: </w:t>
      </w:r>
      <w:hyperlink r:id="rId12" w:history="1">
        <w:r>
          <w:rPr>
            <w:rFonts w:ascii="Arial" w:hAnsi="Arial" w:cs="Arial"/>
            <w:color w:val="0000FF"/>
            <w:kern w:val="0"/>
            <w:u w:val="single"/>
          </w:rPr>
          <w:t>DefComrclSSM-MergersandAcq@mod.gov.uk</w:t>
        </w:r>
      </w:hyperlink>
    </w:p>
    <w:p w14:paraId="39556CF2" w14:textId="77777777" w:rsidR="00703E06" w:rsidRDefault="00703E06">
      <w:pPr>
        <w:widowControl w:val="0"/>
        <w:tabs>
          <w:tab w:val="left" w:pos="120"/>
        </w:tabs>
        <w:autoSpaceDE w:val="0"/>
        <w:autoSpaceDN w:val="0"/>
        <w:adjustRightInd w:val="0"/>
        <w:spacing w:after="0" w:line="240" w:lineRule="auto"/>
        <w:ind w:left="120" w:hanging="1189"/>
        <w:rPr>
          <w:rFonts w:ascii="Arial" w:hAnsi="Arial" w:cs="Arial"/>
          <w:kern w:val="0"/>
          <w:sz w:val="24"/>
          <w:szCs w:val="24"/>
        </w:rPr>
      </w:pPr>
      <w:r>
        <w:rPr>
          <w:rFonts w:ascii="Arial" w:hAnsi="Arial" w:cs="Arial"/>
          <w:color w:val="000000"/>
          <w:kern w:val="0"/>
        </w:rPr>
        <w:t>d.</w:t>
      </w:r>
      <w:r>
        <w:rPr>
          <w:rFonts w:ascii="Arial" w:hAnsi="Arial" w:cs="Arial"/>
          <w:kern w:val="0"/>
          <w:sz w:val="24"/>
          <w:szCs w:val="24"/>
        </w:rPr>
        <w:tab/>
      </w:r>
      <w:r>
        <w:rPr>
          <w:rFonts w:ascii="Arial" w:hAnsi="Arial" w:cs="Arial"/>
          <w:color w:val="000000"/>
          <w:kern w:val="0"/>
          <w:sz w:val="20"/>
          <w:szCs w:val="2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the Effective Date of Contract. The Contractor shall be required to submit a response to the concerns raised by the Authority, including any plans to mitigate those concerns, within 14 calendar days (or as agreed by the parties) of receipt of the Authority’s written concerns, for the Authority’s consideration.</w:t>
      </w:r>
    </w:p>
    <w:p w14:paraId="1D415470" w14:textId="77777777" w:rsidR="00703E06" w:rsidRDefault="00703E06">
      <w:pPr>
        <w:widowControl w:val="0"/>
        <w:tabs>
          <w:tab w:val="left" w:pos="120"/>
        </w:tabs>
        <w:autoSpaceDE w:val="0"/>
        <w:autoSpaceDN w:val="0"/>
        <w:adjustRightInd w:val="0"/>
        <w:spacing w:after="0" w:line="240" w:lineRule="auto"/>
        <w:ind w:left="120" w:hanging="1189"/>
        <w:rPr>
          <w:rFonts w:ascii="Arial" w:hAnsi="Arial" w:cs="Arial"/>
          <w:kern w:val="0"/>
          <w:sz w:val="24"/>
          <w:szCs w:val="24"/>
        </w:rPr>
      </w:pPr>
      <w:r>
        <w:rPr>
          <w:rFonts w:ascii="Arial" w:hAnsi="Arial" w:cs="Arial"/>
          <w:color w:val="000000"/>
          <w:kern w:val="0"/>
        </w:rPr>
        <w:t>e.</w:t>
      </w:r>
      <w:r>
        <w:rPr>
          <w:rFonts w:ascii="Arial" w:hAnsi="Arial" w:cs="Arial"/>
          <w:kern w:val="0"/>
          <w:sz w:val="24"/>
          <w:szCs w:val="24"/>
        </w:rPr>
        <w:tab/>
      </w:r>
      <w:bookmarkStart w:id="4" w:name="#_Ref473795077"/>
      <w:bookmarkEnd w:id="4"/>
      <w:r>
        <w:rPr>
          <w:rFonts w:ascii="Arial" w:hAnsi="Arial" w:cs="Arial"/>
          <w:kern w:val="0"/>
          <w:sz w:val="24"/>
          <w:szCs w:val="24"/>
        </w:rPr>
        <w:br/>
      </w:r>
      <w:r>
        <w:rPr>
          <w:rFonts w:ascii="Arial" w:hAnsi="Arial" w:cs="Arial"/>
          <w:color w:val="000000"/>
          <w:kern w:val="0"/>
          <w:sz w:val="20"/>
          <w:szCs w:val="20"/>
        </w:rPr>
        <w:t>To the extent that the Authority considers that it is reasonable to do so, the Authority shall work with the Contractor to seek to resolve the Authority’s concerns. The Contractor agrees to answer the Authority’s questions or requests for clarification promptly.</w:t>
      </w:r>
    </w:p>
    <w:p w14:paraId="6E50FBF7" w14:textId="77777777" w:rsidR="00703E06" w:rsidRDefault="00703E06">
      <w:pPr>
        <w:widowControl w:val="0"/>
        <w:tabs>
          <w:tab w:val="left" w:pos="120"/>
        </w:tabs>
        <w:autoSpaceDE w:val="0"/>
        <w:autoSpaceDN w:val="0"/>
        <w:adjustRightInd w:val="0"/>
        <w:spacing w:after="0" w:line="240" w:lineRule="auto"/>
        <w:ind w:left="120" w:hanging="1189"/>
        <w:rPr>
          <w:rFonts w:ascii="Arial" w:hAnsi="Arial" w:cs="Arial"/>
          <w:kern w:val="0"/>
          <w:sz w:val="24"/>
          <w:szCs w:val="24"/>
        </w:rPr>
      </w:pPr>
      <w:r>
        <w:rPr>
          <w:rFonts w:ascii="Arial" w:hAnsi="Arial" w:cs="Arial"/>
          <w:color w:val="000000"/>
          <w:kern w:val="0"/>
        </w:rPr>
        <w:t>f.</w:t>
      </w:r>
      <w:r>
        <w:rPr>
          <w:rFonts w:ascii="Arial" w:hAnsi="Arial" w:cs="Arial"/>
          <w:kern w:val="0"/>
          <w:sz w:val="24"/>
          <w:szCs w:val="24"/>
        </w:rPr>
        <w:tab/>
      </w:r>
      <w:r>
        <w:rPr>
          <w:rFonts w:ascii="Arial" w:hAnsi="Arial" w:cs="Arial"/>
          <w:color w:val="000000"/>
          <w:kern w:val="0"/>
          <w:sz w:val="20"/>
          <w:szCs w:val="20"/>
        </w:rPr>
        <w:t>Where the Authority considers, in its absolute discretion, that the risk may be appropriately mitigated, the Contractor shall implement any agreed mitigations promptly and, in any case, within the timescales required by the Authority. Where the Contractor fails to do so, clause 15.g. shall apply.</w:t>
      </w:r>
    </w:p>
    <w:p w14:paraId="33DF242C" w14:textId="77777777" w:rsidR="00703E06" w:rsidRDefault="00703E06">
      <w:pPr>
        <w:widowControl w:val="0"/>
        <w:tabs>
          <w:tab w:val="left" w:pos="120"/>
        </w:tabs>
        <w:autoSpaceDE w:val="0"/>
        <w:autoSpaceDN w:val="0"/>
        <w:adjustRightInd w:val="0"/>
        <w:spacing w:after="0" w:line="240" w:lineRule="auto"/>
        <w:ind w:left="120" w:hanging="1189"/>
        <w:rPr>
          <w:rFonts w:ascii="Arial" w:hAnsi="Arial" w:cs="Arial"/>
          <w:kern w:val="0"/>
          <w:sz w:val="24"/>
          <w:szCs w:val="24"/>
        </w:rPr>
      </w:pPr>
      <w:r>
        <w:rPr>
          <w:rFonts w:ascii="Arial" w:hAnsi="Arial" w:cs="Arial"/>
          <w:color w:val="000000"/>
          <w:kern w:val="0"/>
        </w:rPr>
        <w:t>g.</w:t>
      </w:r>
      <w:r>
        <w:rPr>
          <w:rFonts w:ascii="Arial" w:hAnsi="Arial" w:cs="Arial"/>
          <w:kern w:val="0"/>
          <w:sz w:val="24"/>
          <w:szCs w:val="24"/>
        </w:rPr>
        <w:tab/>
      </w:r>
      <w:r>
        <w:rPr>
          <w:rFonts w:ascii="Arial" w:hAnsi="Arial" w:cs="Arial"/>
          <w:color w:val="000000"/>
          <w:kern w:val="0"/>
          <w:sz w:val="20"/>
          <w:szCs w:val="20"/>
        </w:rPr>
        <w:t>The Authority may, acting reasonably, terminate the Contract by giving written notice to the Contractor (and/or request the Contractor to terminate any relevant First-Tier or Lower-Tier Sub-Contractor’s contract) within six months of the Authority being notified in accordance with clause 15.a. The Authority shall act reasonably in exercising its right of termination, including, but not  limited to, taking into account the Contractor’s own assessment of the change of control.</w:t>
      </w:r>
    </w:p>
    <w:p w14:paraId="127B8620" w14:textId="77777777" w:rsidR="00703E06" w:rsidRDefault="00703E06">
      <w:pPr>
        <w:widowControl w:val="0"/>
        <w:tabs>
          <w:tab w:val="left" w:pos="120"/>
        </w:tabs>
        <w:autoSpaceDE w:val="0"/>
        <w:autoSpaceDN w:val="0"/>
        <w:adjustRightInd w:val="0"/>
        <w:spacing w:after="0" w:line="240" w:lineRule="auto"/>
        <w:ind w:left="120" w:hanging="1189"/>
        <w:rPr>
          <w:rFonts w:ascii="Arial" w:hAnsi="Arial" w:cs="Arial"/>
          <w:kern w:val="0"/>
          <w:sz w:val="24"/>
          <w:szCs w:val="24"/>
        </w:rPr>
      </w:pPr>
      <w:r>
        <w:rPr>
          <w:rFonts w:ascii="Arial" w:hAnsi="Arial" w:cs="Arial"/>
          <w:color w:val="000000"/>
          <w:kern w:val="0"/>
        </w:rPr>
        <w:t>h.</w:t>
      </w:r>
      <w:r>
        <w:rPr>
          <w:rFonts w:ascii="Arial" w:hAnsi="Arial" w:cs="Arial"/>
          <w:kern w:val="0"/>
          <w:sz w:val="24"/>
          <w:szCs w:val="24"/>
        </w:rPr>
        <w:tab/>
      </w:r>
      <w:bookmarkStart w:id="5" w:name="#_Ref473543009"/>
      <w:bookmarkEnd w:id="5"/>
      <w:r>
        <w:rPr>
          <w:rFonts w:ascii="Arial" w:hAnsi="Arial" w:cs="Arial"/>
          <w:kern w:val="0"/>
          <w:sz w:val="24"/>
          <w:szCs w:val="24"/>
        </w:rPr>
        <w:br/>
      </w:r>
      <w:r>
        <w:rPr>
          <w:rFonts w:ascii="Arial" w:hAnsi="Arial" w:cs="Arial"/>
          <w:color w:val="000000"/>
          <w:kern w:val="0"/>
          <w:sz w:val="20"/>
          <w:szCs w:val="20"/>
        </w:rPr>
        <w:t>Where the Authority terminates the Contract in accordance with clause 15.g, subject to clause 15.i, the Contractor may request payment for any unavoidable commitments, liabilities or expenditure incurred by the Contractor in connection with the Contract up to the point of termination. The Authority shall act reasonably when assessing the Contractor’s request for payment although the parties agree that the Authority shall retain the sole discretion, acting reasonably, to decide whether to make such requested payment in accordance with clause 15.i.</w:t>
      </w:r>
    </w:p>
    <w:p w14:paraId="27D540CF" w14:textId="77777777" w:rsidR="00703E06" w:rsidRDefault="00703E06">
      <w:pPr>
        <w:widowControl w:val="0"/>
        <w:tabs>
          <w:tab w:val="left" w:pos="120"/>
        </w:tabs>
        <w:autoSpaceDE w:val="0"/>
        <w:autoSpaceDN w:val="0"/>
        <w:adjustRightInd w:val="0"/>
        <w:spacing w:after="0" w:line="240" w:lineRule="auto"/>
        <w:ind w:left="120" w:hanging="1189"/>
        <w:rPr>
          <w:rFonts w:ascii="Arial" w:hAnsi="Arial" w:cs="Arial"/>
          <w:kern w:val="0"/>
          <w:sz w:val="24"/>
          <w:szCs w:val="24"/>
        </w:rPr>
      </w:pPr>
      <w:r>
        <w:rPr>
          <w:rFonts w:ascii="Arial" w:hAnsi="Arial" w:cs="Arial"/>
          <w:color w:val="000000"/>
          <w:kern w:val="0"/>
        </w:rPr>
        <w:t>i.</w:t>
      </w:r>
      <w:r>
        <w:rPr>
          <w:rFonts w:ascii="Arial" w:hAnsi="Arial" w:cs="Arial"/>
          <w:kern w:val="0"/>
          <w:sz w:val="24"/>
          <w:szCs w:val="24"/>
        </w:rPr>
        <w:tab/>
      </w:r>
      <w:r>
        <w:rPr>
          <w:rFonts w:ascii="Arial" w:hAnsi="Arial" w:cs="Arial"/>
          <w:color w:val="000000"/>
          <w:kern w:val="0"/>
          <w:sz w:val="20"/>
          <w:szCs w:val="20"/>
        </w:rPr>
        <w:t>Any requests for payment by the Contractor must be submitted promptly and the Contractor shall demonstrate to the reasonable satisfaction of the Authority that such request for payment:</w:t>
      </w:r>
    </w:p>
    <w:p w14:paraId="3B240E1B" w14:textId="77777777" w:rsidR="00703E06" w:rsidRDefault="00703E06">
      <w:pPr>
        <w:widowControl w:val="0"/>
        <w:tabs>
          <w:tab w:val="left" w:pos="120"/>
        </w:tabs>
        <w:autoSpaceDE w:val="0"/>
        <w:autoSpaceDN w:val="0"/>
        <w:adjustRightInd w:val="0"/>
        <w:spacing w:after="0" w:line="240" w:lineRule="auto"/>
        <w:ind w:left="120" w:hanging="764"/>
        <w:rPr>
          <w:rFonts w:ascii="Arial" w:hAnsi="Arial" w:cs="Arial"/>
          <w:kern w:val="0"/>
          <w:sz w:val="24"/>
          <w:szCs w:val="24"/>
        </w:rPr>
      </w:pPr>
      <w:r>
        <w:rPr>
          <w:rFonts w:ascii="Arial" w:hAnsi="Arial" w:cs="Arial"/>
          <w:color w:val="000000"/>
          <w:kern w:val="0"/>
        </w:rPr>
        <w:t>(1)</w:t>
      </w:r>
      <w:r>
        <w:rPr>
          <w:rFonts w:ascii="Arial" w:hAnsi="Arial" w:cs="Arial"/>
          <w:kern w:val="0"/>
          <w:sz w:val="24"/>
          <w:szCs w:val="24"/>
        </w:rPr>
        <w:tab/>
      </w:r>
      <w:r>
        <w:rPr>
          <w:rFonts w:ascii="Arial" w:hAnsi="Arial" w:cs="Arial"/>
          <w:color w:val="000000"/>
          <w:kern w:val="0"/>
          <w:sz w:val="20"/>
          <w:szCs w:val="20"/>
        </w:rPr>
        <w:t>is reasonable and properly chargeable;</w:t>
      </w:r>
    </w:p>
    <w:p w14:paraId="713DF188" w14:textId="77777777" w:rsidR="00703E06" w:rsidRDefault="00703E06">
      <w:pPr>
        <w:widowControl w:val="0"/>
        <w:tabs>
          <w:tab w:val="left" w:pos="120"/>
        </w:tabs>
        <w:autoSpaceDE w:val="0"/>
        <w:autoSpaceDN w:val="0"/>
        <w:adjustRightInd w:val="0"/>
        <w:spacing w:after="0" w:line="240" w:lineRule="auto"/>
        <w:ind w:left="120" w:hanging="764"/>
        <w:rPr>
          <w:rFonts w:ascii="Arial" w:hAnsi="Arial" w:cs="Arial"/>
          <w:kern w:val="0"/>
          <w:sz w:val="24"/>
          <w:szCs w:val="24"/>
        </w:rPr>
      </w:pPr>
      <w:r>
        <w:rPr>
          <w:rFonts w:ascii="Arial" w:hAnsi="Arial" w:cs="Arial"/>
          <w:color w:val="000000"/>
          <w:kern w:val="0"/>
        </w:rPr>
        <w:t>(2)</w:t>
      </w:r>
      <w:r>
        <w:rPr>
          <w:rFonts w:ascii="Arial" w:hAnsi="Arial" w:cs="Arial"/>
          <w:kern w:val="0"/>
          <w:sz w:val="24"/>
          <w:szCs w:val="24"/>
        </w:rPr>
        <w:tab/>
      </w:r>
      <w:r>
        <w:rPr>
          <w:rFonts w:ascii="Arial" w:hAnsi="Arial" w:cs="Arial"/>
          <w:color w:val="000000"/>
          <w:kern w:val="0"/>
          <w:sz w:val="20"/>
          <w:szCs w:val="20"/>
        </w:rPr>
        <w:t>would otherwise represent an unavoidable loss by the Contractor by reason of the termination of the Contract; and</w:t>
      </w:r>
    </w:p>
    <w:p w14:paraId="7067D26F" w14:textId="77777777" w:rsidR="00703E06" w:rsidRDefault="00703E06">
      <w:pPr>
        <w:widowControl w:val="0"/>
        <w:tabs>
          <w:tab w:val="left" w:pos="120"/>
        </w:tabs>
        <w:autoSpaceDE w:val="0"/>
        <w:autoSpaceDN w:val="0"/>
        <w:adjustRightInd w:val="0"/>
        <w:spacing w:after="0" w:line="240" w:lineRule="auto"/>
        <w:ind w:left="120" w:hanging="764"/>
        <w:rPr>
          <w:rFonts w:ascii="Arial" w:hAnsi="Arial" w:cs="Arial"/>
          <w:kern w:val="0"/>
          <w:sz w:val="24"/>
          <w:szCs w:val="24"/>
        </w:rPr>
      </w:pPr>
      <w:r>
        <w:rPr>
          <w:rFonts w:ascii="Arial" w:hAnsi="Arial" w:cs="Arial"/>
          <w:color w:val="000000"/>
          <w:kern w:val="0"/>
        </w:rPr>
        <w:t>(3)</w:t>
      </w:r>
      <w:r>
        <w:rPr>
          <w:rFonts w:ascii="Arial" w:hAnsi="Arial" w:cs="Arial"/>
          <w:kern w:val="0"/>
          <w:sz w:val="24"/>
          <w:szCs w:val="24"/>
        </w:rPr>
        <w:tab/>
      </w:r>
      <w:r>
        <w:rPr>
          <w:rFonts w:ascii="Arial" w:hAnsi="Arial" w:cs="Arial"/>
          <w:color w:val="000000"/>
          <w:kern w:val="0"/>
          <w:sz w:val="20"/>
          <w:szCs w:val="20"/>
        </w:rPr>
        <w:t xml:space="preserve">is fully supported by documentary evidence. </w:t>
      </w:r>
    </w:p>
    <w:p w14:paraId="5A00D90B" w14:textId="77777777" w:rsidR="00703E06" w:rsidRDefault="00703E06">
      <w:pPr>
        <w:widowControl w:val="0"/>
        <w:tabs>
          <w:tab w:val="left" w:pos="120"/>
        </w:tabs>
        <w:autoSpaceDE w:val="0"/>
        <w:autoSpaceDN w:val="0"/>
        <w:adjustRightInd w:val="0"/>
        <w:spacing w:after="0" w:line="240" w:lineRule="auto"/>
        <w:ind w:left="120" w:hanging="1189"/>
        <w:rPr>
          <w:rFonts w:ascii="Arial" w:hAnsi="Arial" w:cs="Arial"/>
          <w:kern w:val="0"/>
          <w:sz w:val="24"/>
          <w:szCs w:val="24"/>
        </w:rPr>
      </w:pPr>
      <w:r>
        <w:rPr>
          <w:rFonts w:ascii="Arial" w:hAnsi="Arial" w:cs="Arial"/>
          <w:color w:val="000000"/>
          <w:kern w:val="0"/>
        </w:rPr>
        <w:t>j.</w:t>
      </w:r>
      <w:r>
        <w:rPr>
          <w:rFonts w:ascii="Arial" w:hAnsi="Arial" w:cs="Arial"/>
          <w:kern w:val="0"/>
          <w:sz w:val="24"/>
          <w:szCs w:val="24"/>
        </w:rPr>
        <w:tab/>
      </w:r>
      <w:bookmarkStart w:id="6" w:name="#_Ref473543016"/>
      <w:bookmarkEnd w:id="6"/>
      <w:r>
        <w:rPr>
          <w:rFonts w:ascii="Arial" w:hAnsi="Arial" w:cs="Arial"/>
          <w:kern w:val="0"/>
          <w:sz w:val="24"/>
          <w:szCs w:val="24"/>
        </w:rPr>
        <w:br/>
      </w:r>
      <w:r>
        <w:rPr>
          <w:rFonts w:ascii="Arial" w:hAnsi="Arial" w:cs="Arial"/>
          <w:color w:val="000000"/>
          <w:kern w:val="0"/>
          <w:sz w:val="20"/>
          <w:szCs w:val="20"/>
        </w:rPr>
        <w:t>In the event that the Contractor fails to demonstrate any of the conditions set out at 15.i.(1)-(3), the Authority may reject such request for payment.</w:t>
      </w:r>
    </w:p>
    <w:p w14:paraId="6D936A69" w14:textId="77777777" w:rsidR="00703E06" w:rsidRDefault="00703E06">
      <w:pPr>
        <w:widowControl w:val="0"/>
        <w:tabs>
          <w:tab w:val="left" w:pos="120"/>
        </w:tabs>
        <w:autoSpaceDE w:val="0"/>
        <w:autoSpaceDN w:val="0"/>
        <w:adjustRightInd w:val="0"/>
        <w:spacing w:after="0" w:line="240" w:lineRule="auto"/>
        <w:ind w:left="120" w:hanging="1189"/>
        <w:rPr>
          <w:rFonts w:ascii="Arial" w:hAnsi="Arial" w:cs="Arial"/>
          <w:kern w:val="0"/>
          <w:sz w:val="24"/>
          <w:szCs w:val="24"/>
        </w:rPr>
      </w:pPr>
      <w:r>
        <w:rPr>
          <w:rFonts w:ascii="Arial" w:hAnsi="Arial" w:cs="Arial"/>
          <w:color w:val="000000"/>
          <w:kern w:val="0"/>
        </w:rPr>
        <w:t>k.</w:t>
      </w:r>
      <w:r>
        <w:rPr>
          <w:rFonts w:ascii="Arial" w:hAnsi="Arial" w:cs="Arial"/>
          <w:kern w:val="0"/>
          <w:sz w:val="24"/>
          <w:szCs w:val="24"/>
        </w:rPr>
        <w:tab/>
      </w:r>
      <w:r>
        <w:rPr>
          <w:rFonts w:ascii="Arial" w:hAnsi="Arial" w:cs="Arial"/>
          <w:color w:val="000000"/>
          <w:kern w:val="0"/>
          <w:sz w:val="20"/>
          <w:szCs w:val="20"/>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4B66422B" w14:textId="77777777" w:rsidR="00703E06" w:rsidRDefault="00703E06">
      <w:pPr>
        <w:widowControl w:val="0"/>
        <w:tabs>
          <w:tab w:val="left" w:pos="120"/>
        </w:tabs>
        <w:autoSpaceDE w:val="0"/>
        <w:autoSpaceDN w:val="0"/>
        <w:adjustRightInd w:val="0"/>
        <w:spacing w:after="0" w:line="240" w:lineRule="auto"/>
        <w:ind w:left="120" w:hanging="1189"/>
        <w:rPr>
          <w:rFonts w:ascii="Arial" w:hAnsi="Arial" w:cs="Arial"/>
          <w:kern w:val="0"/>
          <w:sz w:val="24"/>
          <w:szCs w:val="24"/>
        </w:rPr>
      </w:pPr>
      <w:r>
        <w:rPr>
          <w:rFonts w:ascii="Arial" w:hAnsi="Arial" w:cs="Arial"/>
          <w:color w:val="000000"/>
          <w:kern w:val="0"/>
        </w:rPr>
        <w:t>l.</w:t>
      </w:r>
      <w:r>
        <w:rPr>
          <w:rFonts w:ascii="Arial" w:hAnsi="Arial" w:cs="Arial"/>
          <w:kern w:val="0"/>
          <w:sz w:val="24"/>
          <w:szCs w:val="24"/>
        </w:rPr>
        <w:tab/>
      </w:r>
      <w:r>
        <w:rPr>
          <w:rFonts w:ascii="Arial" w:hAnsi="Arial" w:cs="Arial"/>
          <w:color w:val="000000"/>
          <w:kern w:val="0"/>
          <w:sz w:val="20"/>
          <w:szCs w:val="20"/>
        </w:rPr>
        <w:t>The Contractor shall include provisions equivalent to those set out in this Condition in all relevant sub-contracts.</w:t>
      </w:r>
    </w:p>
    <w:p w14:paraId="2D05478F"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b/>
          <w:bCs/>
          <w:color w:val="000000"/>
          <w:kern w:val="0"/>
        </w:rPr>
        <w:t>16.    Environmental Requirements</w:t>
      </w:r>
    </w:p>
    <w:p w14:paraId="3E970DEB"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43FDC976"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17.    Contractor’s Records</w:t>
      </w:r>
    </w:p>
    <w:p w14:paraId="7A268C94"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a.      The Contractor and their Subcontractors shall maintain all records specified in and connected with the Contract (expressly or otherwise) and make them available to the Authority when requested on reasonable notice. </w:t>
      </w:r>
    </w:p>
    <w:p w14:paraId="33EC0C5E"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01A33CB5"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to enable the National Audit Office to carry out the Authority’s statutory audits and to examine and/or certify the Authority’s annual and interim report and accounts; and</w:t>
      </w:r>
    </w:p>
    <w:p w14:paraId="6E5C94F6"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to enable the National Audit Office to carry out an examination pursuant to Part II of the National Audit Act 1983 of the economy, efficiency and effectiveness with which the Authority has used its resources.</w:t>
      </w:r>
    </w:p>
    <w:p w14:paraId="70CB9DD2"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With regard to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4E7281CA"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Unless the Contract specifies otherwise the records referred to in this Condition shall be retained for a period of at least 6 years from:</w:t>
      </w:r>
    </w:p>
    <w:p w14:paraId="19EA1001"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the end of the Contract term;</w:t>
      </w:r>
    </w:p>
    <w:p w14:paraId="4374C63D"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the termination of the Contract; or </w:t>
      </w:r>
    </w:p>
    <w:p w14:paraId="71E5DDC3"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the final payment,</w:t>
      </w:r>
    </w:p>
    <w:p w14:paraId="1A79663F"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whichever occurs latest.</w:t>
      </w:r>
    </w:p>
    <w:p w14:paraId="3E5441A6"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18.    Notices</w:t>
      </w:r>
    </w:p>
    <w:p w14:paraId="41675113"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A Notice served under the Contract shall be:</w:t>
      </w:r>
    </w:p>
    <w:p w14:paraId="339E2297"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in writing in the English language;</w:t>
      </w:r>
    </w:p>
    <w:p w14:paraId="54A1C8C8"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authenticated by signature or such other method as may be agreed between the Parties;</w:t>
      </w:r>
    </w:p>
    <w:p w14:paraId="5DA076E6"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sent for the attention of the other Party’s Representative, and to the address set out in Schedule 3 (Contract Data Sheet);</w:t>
      </w:r>
    </w:p>
    <w:p w14:paraId="6FFE3203"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marked with the number of the Contract; and</w:t>
      </w:r>
    </w:p>
    <w:p w14:paraId="05D1A2D7"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(5)      delivered by hand, prepaid post (or airmail), facsimile transmission or, if agreed in Schedule 3 (Contract Data Sheet), by electronic mail.</w:t>
      </w:r>
    </w:p>
    <w:p w14:paraId="5660CE6C"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Notices shall be deemed to have been received:</w:t>
      </w:r>
    </w:p>
    <w:p w14:paraId="5ADBE78A"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if delivered by hand, on the day of delivery if it is the recipient’s Business Day and otherwise on the first Business Day of the recipient immediately following the day of delivery;</w:t>
      </w:r>
    </w:p>
    <w:p w14:paraId="414E7EF6"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if sent by prepaid post, on the fourth Business Day (or the tenth Business Day in the case of airmail) after the day of posting;</w:t>
      </w:r>
    </w:p>
    <w:p w14:paraId="7B69776F"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if sent by facsimile or electronic means: </w:t>
      </w:r>
    </w:p>
    <w:p w14:paraId="1817D5E3" w14:textId="77777777" w:rsidR="00703E06" w:rsidRDefault="00703E06">
      <w:pPr>
        <w:widowControl w:val="0"/>
        <w:autoSpaceDE w:val="0"/>
        <w:autoSpaceDN w:val="0"/>
        <w:adjustRightInd w:val="0"/>
        <w:spacing w:after="60" w:line="240" w:lineRule="auto"/>
        <w:ind w:left="262"/>
        <w:rPr>
          <w:rFonts w:ascii="Arial" w:hAnsi="Arial" w:cs="Arial"/>
          <w:kern w:val="0"/>
          <w:sz w:val="24"/>
          <w:szCs w:val="24"/>
        </w:rPr>
      </w:pPr>
      <w:r>
        <w:rPr>
          <w:rFonts w:ascii="Arial" w:hAnsi="Arial" w:cs="Arial"/>
          <w:color w:val="000000"/>
          <w:kern w:val="0"/>
        </w:rPr>
        <w:t>(a)      if transmitted between 09:00 and 17:00 hours on a Business Day (recipient’s time) on completion of receipt by the sender of verification of the transmission from the receiving instrument; or</w:t>
      </w:r>
    </w:p>
    <w:p w14:paraId="657522FB" w14:textId="77777777" w:rsidR="00703E06" w:rsidRDefault="00703E06">
      <w:pPr>
        <w:widowControl w:val="0"/>
        <w:autoSpaceDE w:val="0"/>
        <w:autoSpaceDN w:val="0"/>
        <w:adjustRightInd w:val="0"/>
        <w:spacing w:after="60" w:line="240" w:lineRule="auto"/>
        <w:ind w:left="262"/>
        <w:rPr>
          <w:rFonts w:ascii="Arial" w:hAnsi="Arial" w:cs="Arial"/>
          <w:kern w:val="0"/>
          <w:sz w:val="24"/>
          <w:szCs w:val="24"/>
        </w:rPr>
      </w:pPr>
      <w:r>
        <w:rPr>
          <w:rFonts w:ascii="Arial" w:hAnsi="Arial" w:cs="Arial"/>
          <w:color w:val="000000"/>
          <w:kern w:val="0"/>
        </w:rPr>
        <w:t>(b)      if transmitted at any other time, at 09:00 on the first Business Day (recipient’s time) following the completion of receipt by the sender of verification of transmission from the receiving instrument.</w:t>
      </w:r>
    </w:p>
    <w:p w14:paraId="59CBD5E4"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19.    Progress Monitoring, Meetings and Reports</w:t>
      </w:r>
    </w:p>
    <w:p w14:paraId="7BD97C71"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The Contractor shall attend progress meetings at the frequency or times (if any) specified in Schedule 3 (Contract Data Sheet) and shall ensure that their Contractor’s representatives are suitably qualified to attend such meetings.</w:t>
      </w:r>
    </w:p>
    <w:p w14:paraId="6187FB7A"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The Contractor shall submit progress reports to the Authority’s Representatives at the times and in the format (if any) specified in Schedule 3 (Contract Data Sheet). The reports shall detail as a minimum:</w:t>
      </w:r>
    </w:p>
    <w:p w14:paraId="38C75E0C"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performance/Delivery of the Contractor Deliverables;</w:t>
      </w:r>
    </w:p>
    <w:p w14:paraId="536FCD52"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risks and opportunities;</w:t>
      </w:r>
    </w:p>
    <w:p w14:paraId="0324B043"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any other information specified in Schedule 3 (Contract Data Sheet); and</w:t>
      </w:r>
    </w:p>
    <w:p w14:paraId="318ABC47"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any other information reasonably requested by the Authority.</w:t>
      </w:r>
    </w:p>
    <w:p w14:paraId="3265C3A4"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p>
    <w:p w14:paraId="050F3EE0"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u w:val="single"/>
        </w:rPr>
        <w:t xml:space="preserve">Supply of Contractor Deliverables </w:t>
      </w:r>
    </w:p>
    <w:p w14:paraId="34EBD81D"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20.    Supply of Contractor Deliverables and Quality Assurance</w:t>
      </w:r>
    </w:p>
    <w:p w14:paraId="56CEA7FA"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510EFAAF"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The Contractor shall:</w:t>
      </w:r>
    </w:p>
    <w:p w14:paraId="46B3F5BF"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comply with any applicable quality assurance requirements specified in Schedule 3 (Contract Data Sheet) in providing the Contractor Deliverables; and</w:t>
      </w:r>
    </w:p>
    <w:p w14:paraId="00E788FE"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discharge their obligations under the Contract with all due skill, care, diligence and operating practice by appropriately experienced, qualified and trained personnel.</w:t>
      </w:r>
    </w:p>
    <w:p w14:paraId="4D7F1B44"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The provisions of clause 20.b. shall survive any performance, acceptance or payment pursuant to the Contract and shall extend to any remedial services provided by the Contractor.</w:t>
      </w:r>
    </w:p>
    <w:p w14:paraId="2045D2E1"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The Contractor shall:</w:t>
      </w:r>
    </w:p>
    <w:p w14:paraId="31B7B225"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observe, and ensure that the Contractor’s Team observe, all health and safety rules and regulations and any other security requirements that apply at any of the Authority’s premises;</w:t>
      </w:r>
    </w:p>
    <w:p w14:paraId="6F39F5F4"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notify the Authority as soon as they become aware of any health and safety hazards or issues which arise in relation to the Contractor Deliverables; and</w:t>
      </w:r>
    </w:p>
    <w:p w14:paraId="1D9D7A8B"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before the date on which the Contractor Deliverables are to start, obtain, and at all times maintain, all necessary licences and consents in relation to the Contractor Deliverables.</w:t>
      </w:r>
    </w:p>
    <w:p w14:paraId="3D72E55D"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21.    Marking of Contractor Deliverables</w:t>
      </w:r>
    </w:p>
    <w:p w14:paraId="7BD5E378" w14:textId="77777777" w:rsidR="00703E06" w:rsidRDefault="00703E06">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Arial" w:hAnsi="Arial" w:cs="Arial"/>
          <w:color w:val="000000"/>
          <w:kern w:val="0"/>
        </w:rPr>
        <w:t>a.</w:t>
      </w:r>
      <w:r>
        <w:rPr>
          <w:rFonts w:ascii="Arial" w:hAnsi="Arial" w:cs="Arial"/>
          <w:kern w:val="0"/>
          <w:sz w:val="24"/>
          <w:szCs w:val="24"/>
        </w:rPr>
        <w:tab/>
      </w:r>
      <w:r>
        <w:rPr>
          <w:rFonts w:ascii="Arial" w:hAnsi="Arial" w:cs="Arial"/>
          <w:color w:val="000000"/>
          <w:kern w:val="0"/>
          <w:sz w:val="20"/>
          <w:szCs w:val="20"/>
        </w:rPr>
        <w:t xml:space="preserve">Each Contractor Deliverable shall be marked in accordance with the required particulars specified in Schedule 3 (Contract Data Sheet). </w:t>
      </w:r>
    </w:p>
    <w:p w14:paraId="578465C2" w14:textId="77777777" w:rsidR="00703E06" w:rsidRDefault="00703E06">
      <w:pPr>
        <w:widowControl w:val="0"/>
        <w:tabs>
          <w:tab w:val="left" w:pos="120"/>
        </w:tabs>
        <w:autoSpaceDE w:val="0"/>
        <w:autoSpaceDN w:val="0"/>
        <w:adjustRightInd w:val="0"/>
        <w:spacing w:before="120" w:after="0" w:line="240" w:lineRule="auto"/>
        <w:ind w:left="120" w:hanging="644"/>
        <w:rPr>
          <w:rFonts w:ascii="Arial" w:hAnsi="Arial" w:cs="Arial"/>
          <w:kern w:val="0"/>
          <w:sz w:val="24"/>
          <w:szCs w:val="24"/>
        </w:rPr>
      </w:pPr>
      <w:r>
        <w:rPr>
          <w:rFonts w:ascii="Arial" w:hAnsi="Arial" w:cs="Arial"/>
          <w:color w:val="000000"/>
          <w:kern w:val="0"/>
        </w:rPr>
        <w:t>b.</w:t>
      </w:r>
      <w:r>
        <w:rPr>
          <w:rFonts w:ascii="Arial" w:hAnsi="Arial" w:cs="Arial"/>
          <w:kern w:val="0"/>
          <w:sz w:val="24"/>
          <w:szCs w:val="24"/>
        </w:rPr>
        <w:tab/>
      </w:r>
      <w:r>
        <w:rPr>
          <w:rFonts w:ascii="Arial" w:hAnsi="Arial" w:cs="Arial"/>
          <w:color w:val="000000"/>
          <w:kern w:val="0"/>
          <w:sz w:val="20"/>
          <w:szCs w:val="20"/>
        </w:rPr>
        <w:t>Each ASSC shall be marked with a UII, to be affixed by way of a 2D data matrix label, in accordance with DEF-STAN 05-132.</w:t>
      </w:r>
    </w:p>
    <w:p w14:paraId="0D40A45D" w14:textId="77777777" w:rsidR="00703E06" w:rsidRDefault="00703E06">
      <w:pPr>
        <w:widowControl w:val="0"/>
        <w:tabs>
          <w:tab w:val="left" w:pos="120"/>
        </w:tabs>
        <w:autoSpaceDE w:val="0"/>
        <w:autoSpaceDN w:val="0"/>
        <w:adjustRightInd w:val="0"/>
        <w:spacing w:before="120" w:after="0" w:line="240" w:lineRule="auto"/>
        <w:ind w:left="120" w:hanging="644"/>
        <w:rPr>
          <w:rFonts w:ascii="Arial" w:hAnsi="Arial" w:cs="Arial"/>
          <w:kern w:val="0"/>
          <w:sz w:val="24"/>
          <w:szCs w:val="24"/>
        </w:rPr>
      </w:pPr>
      <w:r>
        <w:rPr>
          <w:rFonts w:ascii="Arial" w:hAnsi="Arial" w:cs="Arial"/>
          <w:color w:val="000000"/>
          <w:kern w:val="0"/>
        </w:rPr>
        <w:t>c.</w:t>
      </w:r>
      <w:r>
        <w:rPr>
          <w:rFonts w:ascii="Arial" w:hAnsi="Arial" w:cs="Arial"/>
          <w:kern w:val="0"/>
          <w:sz w:val="24"/>
          <w:szCs w:val="24"/>
        </w:rPr>
        <w:tab/>
      </w:r>
      <w:r>
        <w:rPr>
          <w:rFonts w:ascii="Arial" w:hAnsi="Arial" w:cs="Arial"/>
          <w:color w:val="000000"/>
          <w:kern w:val="0"/>
          <w:sz w:val="20"/>
          <w:szCs w:val="20"/>
        </w:rPr>
        <w:t>Where the Contract requires a non-ASSC Contractor Deliverable to be marked with a UII, to be affixed by way of a 2D data matrix label, this shall also be in accordance with DEF-STAN 05-132.</w:t>
      </w:r>
    </w:p>
    <w:p w14:paraId="03EE31F2" w14:textId="77777777" w:rsidR="00703E06" w:rsidRDefault="00703E06">
      <w:pPr>
        <w:widowControl w:val="0"/>
        <w:tabs>
          <w:tab w:val="left" w:pos="120"/>
        </w:tabs>
        <w:autoSpaceDE w:val="0"/>
        <w:autoSpaceDN w:val="0"/>
        <w:adjustRightInd w:val="0"/>
        <w:spacing w:before="120" w:after="0" w:line="240" w:lineRule="auto"/>
        <w:ind w:left="120" w:hanging="644"/>
        <w:rPr>
          <w:rFonts w:ascii="Arial" w:hAnsi="Arial" w:cs="Arial"/>
          <w:kern w:val="0"/>
          <w:sz w:val="24"/>
          <w:szCs w:val="24"/>
        </w:rPr>
      </w:pPr>
      <w:r>
        <w:rPr>
          <w:rFonts w:ascii="Arial" w:hAnsi="Arial" w:cs="Arial"/>
          <w:color w:val="000000"/>
          <w:kern w:val="0"/>
        </w:rPr>
        <w:t>d.</w:t>
      </w:r>
      <w:r>
        <w:rPr>
          <w:rFonts w:ascii="Arial" w:hAnsi="Arial" w:cs="Arial"/>
          <w:kern w:val="0"/>
          <w:sz w:val="24"/>
          <w:szCs w:val="24"/>
        </w:rPr>
        <w:tab/>
      </w:r>
      <w:r>
        <w:rPr>
          <w:rFonts w:ascii="Arial" w:hAnsi="Arial" w:cs="Arial"/>
          <w:color w:val="000000"/>
          <w:kern w:val="0"/>
          <w:sz w:val="20"/>
          <w:szCs w:val="20"/>
        </w:rPr>
        <w:t>Any marking method used shall not have a detrimental effect on the strength, serviceability or corrosion resistance of the Contractor Deliverables.  Where a 2D data matrix label is affixed, it shall last for the life of a Contractor Deliverable.</w:t>
      </w:r>
    </w:p>
    <w:p w14:paraId="63FEC031" w14:textId="77777777" w:rsidR="00703E06" w:rsidRDefault="00703E06">
      <w:pPr>
        <w:widowControl w:val="0"/>
        <w:tabs>
          <w:tab w:val="left" w:pos="120"/>
        </w:tabs>
        <w:autoSpaceDE w:val="0"/>
        <w:autoSpaceDN w:val="0"/>
        <w:adjustRightInd w:val="0"/>
        <w:spacing w:before="120" w:after="0" w:line="240" w:lineRule="auto"/>
        <w:ind w:left="120" w:hanging="644"/>
        <w:rPr>
          <w:rFonts w:ascii="Arial" w:hAnsi="Arial" w:cs="Arial"/>
          <w:kern w:val="0"/>
          <w:sz w:val="24"/>
          <w:szCs w:val="24"/>
        </w:rPr>
      </w:pPr>
      <w:r>
        <w:rPr>
          <w:rFonts w:ascii="Arial" w:hAnsi="Arial" w:cs="Arial"/>
          <w:color w:val="000000"/>
          <w:kern w:val="0"/>
        </w:rPr>
        <w:t>e.</w:t>
      </w:r>
      <w:r>
        <w:rPr>
          <w:rFonts w:ascii="Arial" w:hAnsi="Arial" w:cs="Arial"/>
          <w:kern w:val="0"/>
          <w:sz w:val="24"/>
          <w:szCs w:val="24"/>
        </w:rPr>
        <w:tab/>
      </w:r>
      <w:r>
        <w:rPr>
          <w:rFonts w:ascii="Arial" w:hAnsi="Arial" w:cs="Arial"/>
          <w:color w:val="000000"/>
          <w:kern w:val="0"/>
          <w:sz w:val="20"/>
          <w:szCs w:val="20"/>
        </w:rPr>
        <w:t>The marking shall include any serial numbers allocated to the Contractor Deliverable.</w:t>
      </w:r>
    </w:p>
    <w:p w14:paraId="3F20093E" w14:textId="77777777" w:rsidR="00703E06" w:rsidRDefault="00703E06">
      <w:pPr>
        <w:widowControl w:val="0"/>
        <w:tabs>
          <w:tab w:val="left" w:pos="120"/>
        </w:tabs>
        <w:autoSpaceDE w:val="0"/>
        <w:autoSpaceDN w:val="0"/>
        <w:adjustRightInd w:val="0"/>
        <w:spacing w:before="120" w:after="0" w:line="240" w:lineRule="auto"/>
        <w:ind w:left="120" w:hanging="644"/>
        <w:rPr>
          <w:rFonts w:ascii="Arial" w:hAnsi="Arial" w:cs="Arial"/>
          <w:kern w:val="0"/>
          <w:sz w:val="24"/>
          <w:szCs w:val="24"/>
        </w:rPr>
      </w:pPr>
      <w:r>
        <w:rPr>
          <w:rFonts w:ascii="Arial" w:hAnsi="Arial" w:cs="Arial"/>
          <w:color w:val="000000"/>
          <w:kern w:val="0"/>
        </w:rPr>
        <w:t>f.</w:t>
      </w:r>
      <w:r>
        <w:rPr>
          <w:rFonts w:ascii="Arial" w:hAnsi="Arial" w:cs="Arial"/>
          <w:kern w:val="0"/>
          <w:sz w:val="24"/>
          <w:szCs w:val="24"/>
        </w:rPr>
        <w:tab/>
      </w:r>
      <w:r>
        <w:rPr>
          <w:rFonts w:ascii="Arial" w:hAnsi="Arial" w:cs="Arial"/>
          <w:color w:val="000000"/>
          <w:kern w:val="0"/>
          <w:sz w:val="20"/>
          <w:szCs w:val="20"/>
        </w:rPr>
        <w:t>Where because of its size or nature it is not possible to mark a Contractor Deliverable with the required particulars, they shall  be included on the package or carton in which the Contractor Deliverable is packed, in accordance with Condition 22 (Packaging and Labelling (excluding Contractor Deliverables containing Munitions)).</w:t>
      </w:r>
    </w:p>
    <w:p w14:paraId="4B0F6983"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22.    Packaging and Labelling (excluding Contractor Deliverables containing Munitions)</w:t>
      </w:r>
    </w:p>
    <w:p w14:paraId="294FA633"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Packaging responsibilities are as follows:</w:t>
      </w:r>
    </w:p>
    <w:p w14:paraId="6FA7C3AC"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The Contractor shall be responsible for providing Packaging which fully complies with the requirements of the Contract.</w:t>
      </w:r>
    </w:p>
    <w:p w14:paraId="120A92D3"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3AAF6D83"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The Contractor shall ensure all relevant information necessary for the effective performance of the Contract is made available to all Subcontractors.</w:t>
      </w:r>
    </w:p>
    <w:p w14:paraId="770911A7"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(4)      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31F7366B"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The Contractor shall supply Commercial Packaging meeting the standards and requirements of Def Stan 81-041 (Part 1).  In addition, the following requirements apply:</w:t>
      </w:r>
    </w:p>
    <w:p w14:paraId="73EF7F5C"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The Contractor shall provide Packaging which:</w:t>
      </w:r>
    </w:p>
    <w:p w14:paraId="45F5DA1E" w14:textId="77777777" w:rsidR="00703E06" w:rsidRDefault="00703E06">
      <w:pPr>
        <w:widowControl w:val="0"/>
        <w:autoSpaceDE w:val="0"/>
        <w:autoSpaceDN w:val="0"/>
        <w:adjustRightInd w:val="0"/>
        <w:spacing w:after="60" w:line="240" w:lineRule="auto"/>
        <w:ind w:left="262"/>
        <w:rPr>
          <w:rFonts w:ascii="Arial" w:hAnsi="Arial" w:cs="Arial"/>
          <w:kern w:val="0"/>
          <w:sz w:val="24"/>
          <w:szCs w:val="24"/>
        </w:rPr>
      </w:pPr>
      <w:r>
        <w:rPr>
          <w:rFonts w:ascii="Arial" w:hAnsi="Arial" w:cs="Arial"/>
          <w:color w:val="000000"/>
          <w:kern w:val="0"/>
        </w:rPr>
        <w:t>(a)      will ensure that each Contractor Deliverable may be transported and delivered to the consignee named in the Contract in an undamaged and serviceable condition; and</w:t>
      </w:r>
    </w:p>
    <w:p w14:paraId="03BD87BF" w14:textId="77777777" w:rsidR="00703E06" w:rsidRDefault="00703E06">
      <w:pPr>
        <w:widowControl w:val="0"/>
        <w:autoSpaceDE w:val="0"/>
        <w:autoSpaceDN w:val="0"/>
        <w:adjustRightInd w:val="0"/>
        <w:spacing w:after="60" w:line="240" w:lineRule="auto"/>
        <w:ind w:left="262"/>
        <w:rPr>
          <w:rFonts w:ascii="Arial" w:hAnsi="Arial" w:cs="Arial"/>
          <w:kern w:val="0"/>
          <w:sz w:val="24"/>
          <w:szCs w:val="24"/>
        </w:rPr>
      </w:pPr>
      <w:r>
        <w:rPr>
          <w:rFonts w:ascii="Arial" w:hAnsi="Arial" w:cs="Arial"/>
          <w:color w:val="000000"/>
          <w:kern w:val="0"/>
        </w:rPr>
        <w:t xml:space="preserve">(b)      is labelled to enable the contents to be identified without need to breach the package; and </w:t>
      </w:r>
    </w:p>
    <w:p w14:paraId="190D4B82" w14:textId="77777777" w:rsidR="00703E06" w:rsidRDefault="00703E06">
      <w:pPr>
        <w:widowControl w:val="0"/>
        <w:autoSpaceDE w:val="0"/>
        <w:autoSpaceDN w:val="0"/>
        <w:adjustRightInd w:val="0"/>
        <w:spacing w:after="60" w:line="240" w:lineRule="auto"/>
        <w:ind w:left="262"/>
        <w:rPr>
          <w:rFonts w:ascii="Arial" w:hAnsi="Arial" w:cs="Arial"/>
          <w:kern w:val="0"/>
          <w:sz w:val="24"/>
          <w:szCs w:val="24"/>
        </w:rPr>
      </w:pPr>
      <w:r>
        <w:rPr>
          <w:rFonts w:ascii="Arial" w:hAnsi="Arial" w:cs="Arial"/>
          <w:color w:val="000000"/>
          <w:kern w:val="0"/>
        </w:rPr>
        <w:t xml:space="preserve">(c)      is compliant with statutory requirements and this Condition. </w:t>
      </w:r>
    </w:p>
    <w:p w14:paraId="2E1678A5"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The Packaging used by the Contractor to supply identical or similar Contractor Deliverables to commercial customers or to the general public (i.e. point of sale packaging) will be acceptable, provided that it complies with the following criteria:</w:t>
      </w:r>
    </w:p>
    <w:p w14:paraId="2F1F112F" w14:textId="77777777" w:rsidR="00703E06" w:rsidRDefault="00703E06">
      <w:pPr>
        <w:widowControl w:val="0"/>
        <w:autoSpaceDE w:val="0"/>
        <w:autoSpaceDN w:val="0"/>
        <w:adjustRightInd w:val="0"/>
        <w:spacing w:after="60" w:line="240" w:lineRule="auto"/>
        <w:ind w:left="262"/>
        <w:rPr>
          <w:rFonts w:ascii="Arial" w:hAnsi="Arial" w:cs="Arial"/>
          <w:kern w:val="0"/>
          <w:sz w:val="24"/>
          <w:szCs w:val="24"/>
        </w:rPr>
      </w:pPr>
      <w:r>
        <w:rPr>
          <w:rFonts w:ascii="Arial" w:hAnsi="Arial" w:cs="Arial"/>
          <w:color w:val="000000"/>
          <w:kern w:val="0"/>
        </w:rPr>
        <w:t>(a)     reference in the Contract to a PPQ means the quantity of a Contractor Deliverable to be contained in an individual package, which has been selected as being the most suitable for issue(s) to the ultimate user;</w:t>
      </w:r>
    </w:p>
    <w:p w14:paraId="55E2F73D" w14:textId="77777777" w:rsidR="00703E06" w:rsidRDefault="00703E06">
      <w:pPr>
        <w:widowControl w:val="0"/>
        <w:autoSpaceDE w:val="0"/>
        <w:autoSpaceDN w:val="0"/>
        <w:adjustRightInd w:val="0"/>
        <w:spacing w:after="60" w:line="240" w:lineRule="auto"/>
        <w:ind w:left="262"/>
        <w:rPr>
          <w:rFonts w:ascii="Arial" w:hAnsi="Arial" w:cs="Arial"/>
          <w:kern w:val="0"/>
          <w:sz w:val="24"/>
          <w:szCs w:val="24"/>
        </w:rPr>
      </w:pPr>
      <w:r>
        <w:rPr>
          <w:rFonts w:ascii="Arial" w:hAnsi="Arial" w:cs="Arial"/>
          <w:color w:val="000000"/>
          <w:kern w:val="0"/>
        </w:rPr>
        <w:t>(b)     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7F33BDB7" w14:textId="77777777" w:rsidR="00703E06" w:rsidRDefault="00703E06">
      <w:pPr>
        <w:widowControl w:val="0"/>
        <w:autoSpaceDE w:val="0"/>
        <w:autoSpaceDN w:val="0"/>
        <w:adjustRightInd w:val="0"/>
        <w:spacing w:after="60" w:line="240" w:lineRule="auto"/>
        <w:ind w:left="262"/>
        <w:rPr>
          <w:rFonts w:ascii="Arial" w:hAnsi="Arial" w:cs="Arial"/>
          <w:kern w:val="0"/>
          <w:sz w:val="24"/>
          <w:szCs w:val="24"/>
        </w:rPr>
      </w:pPr>
      <w:r>
        <w:rPr>
          <w:rFonts w:ascii="Arial" w:hAnsi="Arial" w:cs="Arial"/>
          <w:color w:val="000000"/>
          <w:kern w:val="0"/>
        </w:rPr>
        <w:t>(c)     for ease of handling, transportation and delivery, packages which contain identical Contractor Deliverables may be bulked and overpacked, in accordance with clauses 22.i to 22.k.</w:t>
      </w:r>
    </w:p>
    <w:p w14:paraId="7F021E85"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The Contractor shall ascertain whether the Contractor Deliverables being supplied are, or contain, Dangerous Goods, and shall supply the Dangerous Goods in accordance with:</w:t>
      </w:r>
    </w:p>
    <w:p w14:paraId="0F59DD10"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The Health and Safety At Work Act 1974 (as amended);</w:t>
      </w:r>
    </w:p>
    <w:p w14:paraId="05827553"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The Classification Hazard Information and Packaging for Supply Regulations (CHIP4) 2009 (as amended);</w:t>
      </w:r>
    </w:p>
    <w:p w14:paraId="78DBA1B4"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The REACH Regulations 2007 (as amended); and</w:t>
      </w:r>
    </w:p>
    <w:p w14:paraId="1CD76B35"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The Classification, Labelling and Packaging Regulations (CLP) 2009 (as amended).</w:t>
      </w:r>
    </w:p>
    <w:p w14:paraId="0F388AA0"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The Contractor shall package the Dangerous Goods as limited quantities, excepted quantities or similar derogations, for UK or worldwide shipment by all modes of transport in accordance with the regulations relating to the Dangerous Goods and:</w:t>
      </w:r>
    </w:p>
    <w:p w14:paraId="072AE2B6"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The Safety Of Lives At Sea Regulations (SOLAS) 1974 (as amended); and</w:t>
      </w:r>
    </w:p>
    <w:p w14:paraId="134817A4"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The Air Navigation (Amendment) Order 2019.</w:t>
      </w:r>
    </w:p>
    <w:p w14:paraId="4FBFB8E8"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e.      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09257D51"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f.      The Contractor shall comply with the requirements for the design of MLP which include clauses 22.f and 22.g as follows:</w:t>
      </w:r>
    </w:p>
    <w:p w14:paraId="7E454884"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42FBE3B8"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(a)      The MPAS certification (for individual designers) and registration (for organisations) scheme details are available from:</w:t>
      </w:r>
    </w:p>
    <w:p w14:paraId="545BD5BF"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DES LSOC SpSvcs--SptEng-Pkg1</w:t>
      </w:r>
    </w:p>
    <w:p w14:paraId="6223DA4D"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MOD Abbey Wood </w:t>
      </w:r>
    </w:p>
    <w:p w14:paraId="147A949E"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Bristol, BS34 8JH </w:t>
      </w:r>
    </w:p>
    <w:p w14:paraId="3DA4204E"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Tel. +44(0)30679-35353</w:t>
      </w:r>
    </w:p>
    <w:p w14:paraId="5C781EEF" w14:textId="77777777" w:rsidR="00703E06" w:rsidRDefault="00000000">
      <w:pPr>
        <w:widowControl w:val="0"/>
        <w:autoSpaceDE w:val="0"/>
        <w:autoSpaceDN w:val="0"/>
        <w:adjustRightInd w:val="0"/>
        <w:spacing w:after="60" w:line="240" w:lineRule="auto"/>
        <w:ind w:left="-164"/>
        <w:rPr>
          <w:rFonts w:ascii="Arial" w:hAnsi="Arial" w:cs="Arial"/>
          <w:kern w:val="0"/>
          <w:sz w:val="24"/>
          <w:szCs w:val="24"/>
        </w:rPr>
      </w:pPr>
      <w:hyperlink r:id="rId13" w:history="1">
        <w:r w:rsidR="00703E06">
          <w:rPr>
            <w:rFonts w:ascii="Arial" w:hAnsi="Arial" w:cs="Arial"/>
            <w:color w:val="0000FF"/>
            <w:kern w:val="0"/>
            <w:u w:val="single"/>
          </w:rPr>
          <w:t>DESLSOC-SpSvcs-SptEng-Pkg1@mod.gov.uk</w:t>
        </w:r>
      </w:hyperlink>
    </w:p>
    <w:p w14:paraId="0747A56C"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(b)      The MPAS Documentation is also available on the DStan website.</w:t>
      </w:r>
    </w:p>
    <w:p w14:paraId="62A1D79B"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MLP shall be designed to comply with the relevant requirements of Def Stan 81-041, and be capable of meeting the appropriate test requirements of Def Stan 81-041 (Part 3).  Packaging designs shall be prepared on a SPIS, in accordance with Def Stan 81-041 (Part 4).</w:t>
      </w:r>
    </w:p>
    <w:p w14:paraId="75D93810"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The Contractor shall ensure a search of the SPIS index (the ‘SPIN’) is carried out to establish the SPIS status of each requirement (using DEFFORM 129a ‘Application for Packaging Designs or their Status’).</w:t>
      </w:r>
    </w:p>
    <w:p w14:paraId="2948A717"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(4)      New designs shall not be made where there is an existing usable SPIS, or one that may be easily modified. </w:t>
      </w:r>
    </w:p>
    <w:p w14:paraId="633ED8C6"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(5)      Where there is a usable SFS, it shall be used in place of a SPIS design unless otherwise stated by the Contract.  When an SFS is used or replaces a SPIS design, the Contractor shall upload this information on to SPIN in Adobe PDF.</w:t>
      </w:r>
    </w:p>
    <w:p w14:paraId="7D0EFF57"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(6)      All SPIS, new or modified (and associated documentation), shall, on completion, be uploaded by the Contractor on to SPIN.  The format shall be Adobe PDF.  </w:t>
      </w:r>
    </w:p>
    <w:p w14:paraId="43669D86"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(7)      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52B5ED54"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(8)      The documents supplied under clause 22.f.(6) shall be considered as a contract data requirement and be subject to the terms of DEFCON 15 and DEFCON 21.</w:t>
      </w:r>
    </w:p>
    <w:p w14:paraId="285E8C94"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g.      Unless otherwise stated in the Contract, one of the following procedures for the production of new or modified SPIS designs shall be applied:</w:t>
      </w:r>
    </w:p>
    <w:p w14:paraId="4E43D42B"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If the Contractor or their Subcontractor is the PDA they shall:</w:t>
      </w:r>
    </w:p>
    <w:p w14:paraId="1B2F5DA0" w14:textId="77777777" w:rsidR="00703E06" w:rsidRDefault="00703E06">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(a)      On receipt of instructions received from the Authority’s representative nominated in Box 2 Annex A to Schedule 3 (Contract Data Sheet), prepare the required package design in accordance with clause 22.f.</w:t>
      </w:r>
    </w:p>
    <w:p w14:paraId="03277B1A" w14:textId="77777777" w:rsidR="00703E06" w:rsidRDefault="00703E06">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(b)       Where the Contractor or their Subcontractor is registered, they shall, on completion of any design work, provide the Authority with the following documents electronically:</w:t>
      </w:r>
    </w:p>
    <w:p w14:paraId="1CAA3BDC" w14:textId="77777777" w:rsidR="00703E06" w:rsidRDefault="00703E06">
      <w:pPr>
        <w:widowControl w:val="0"/>
        <w:autoSpaceDE w:val="0"/>
        <w:autoSpaceDN w:val="0"/>
        <w:adjustRightInd w:val="0"/>
        <w:spacing w:after="60" w:line="240" w:lineRule="auto"/>
        <w:ind w:left="971"/>
        <w:rPr>
          <w:rFonts w:ascii="Arial" w:hAnsi="Arial" w:cs="Arial"/>
          <w:kern w:val="0"/>
          <w:sz w:val="24"/>
          <w:szCs w:val="24"/>
        </w:rPr>
      </w:pPr>
      <w:r>
        <w:rPr>
          <w:rFonts w:ascii="Arial" w:hAnsi="Arial" w:cs="Arial"/>
          <w:color w:val="000000"/>
          <w:kern w:val="0"/>
        </w:rPr>
        <w:t>i.      a list of all SPIS which have been prepared or revised against the Contract; and</w:t>
      </w:r>
    </w:p>
    <w:p w14:paraId="49C72F3B" w14:textId="77777777" w:rsidR="00703E06" w:rsidRDefault="00703E06">
      <w:pPr>
        <w:widowControl w:val="0"/>
        <w:autoSpaceDE w:val="0"/>
        <w:autoSpaceDN w:val="0"/>
        <w:adjustRightInd w:val="0"/>
        <w:spacing w:after="60" w:line="240" w:lineRule="auto"/>
        <w:ind w:left="971"/>
        <w:rPr>
          <w:rFonts w:ascii="Arial" w:hAnsi="Arial" w:cs="Arial"/>
          <w:kern w:val="0"/>
          <w:sz w:val="24"/>
          <w:szCs w:val="24"/>
        </w:rPr>
      </w:pPr>
      <w:r>
        <w:rPr>
          <w:rFonts w:ascii="Arial" w:hAnsi="Arial" w:cs="Arial"/>
          <w:color w:val="000000"/>
          <w:kern w:val="0"/>
        </w:rPr>
        <w:t>ii.      a copy of all new / revised SPIS, complete with all continuation sheets and associated drawings, where applicable, to be uploaded onto SPIN.</w:t>
      </w:r>
    </w:p>
    <w:p w14:paraId="796BBFC6" w14:textId="77777777" w:rsidR="00703E06" w:rsidRDefault="00703E06">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(c)      Where the PDA is not a registered organisation, then they shall obtain approval for their design from a registered organisation before proceeding, then follow clause 22.g.(1)(b).</w:t>
      </w:r>
    </w:p>
    <w:p w14:paraId="35A90ADD"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3112848C"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2E73B48B"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Where the Contractor or their Subcontractor is not a PDA but is registered, they shall follow clauses 22.g.(1)(a) and 22.g.(1)(b).</w:t>
      </w:r>
    </w:p>
    <w:p w14:paraId="27E20F7D"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h.      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267903D5"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i.      In addition to any marking required by international or national legislation or regulations, the following package labelling and marking requirements apply:</w:t>
      </w:r>
    </w:p>
    <w:p w14:paraId="0B94B88E"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If the Contract specifies UK or NATO MPL, labelling and marking of the packages shall be in accordance with Def Stan 81-041 (Part 6) and this Condition as follows:</w:t>
      </w:r>
    </w:p>
    <w:p w14:paraId="6378DF93" w14:textId="77777777" w:rsidR="00703E06" w:rsidRDefault="00703E06">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(a)      Labels giving the mass of the package, in kilograms, shall be placed such that they may be clearly seen when the items are stacked during storage.</w:t>
      </w:r>
    </w:p>
    <w:p w14:paraId="2F25E8E3" w14:textId="77777777" w:rsidR="00703E06" w:rsidRDefault="00703E06">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(b)      Each consignment package shall be marked with details as follows:</w:t>
      </w:r>
    </w:p>
    <w:p w14:paraId="5C64282D" w14:textId="77777777" w:rsidR="00703E06" w:rsidRDefault="00703E06">
      <w:pPr>
        <w:widowControl w:val="0"/>
        <w:autoSpaceDE w:val="0"/>
        <w:autoSpaceDN w:val="0"/>
        <w:adjustRightInd w:val="0"/>
        <w:spacing w:after="60" w:line="240" w:lineRule="auto"/>
        <w:ind w:left="971"/>
        <w:rPr>
          <w:rFonts w:ascii="Arial" w:hAnsi="Arial" w:cs="Arial"/>
          <w:kern w:val="0"/>
          <w:sz w:val="24"/>
          <w:szCs w:val="24"/>
        </w:rPr>
      </w:pPr>
      <w:r>
        <w:rPr>
          <w:rFonts w:ascii="Arial" w:hAnsi="Arial" w:cs="Arial"/>
          <w:color w:val="000000"/>
          <w:kern w:val="0"/>
        </w:rPr>
        <w:t>i.       name and address of consignor;</w:t>
      </w:r>
    </w:p>
    <w:p w14:paraId="09662CC7" w14:textId="77777777" w:rsidR="00703E06" w:rsidRDefault="00703E06">
      <w:pPr>
        <w:widowControl w:val="0"/>
        <w:autoSpaceDE w:val="0"/>
        <w:autoSpaceDN w:val="0"/>
        <w:adjustRightInd w:val="0"/>
        <w:spacing w:after="60" w:line="240" w:lineRule="auto"/>
        <w:ind w:left="971"/>
        <w:rPr>
          <w:rFonts w:ascii="Arial" w:hAnsi="Arial" w:cs="Arial"/>
          <w:kern w:val="0"/>
          <w:sz w:val="24"/>
          <w:szCs w:val="24"/>
        </w:rPr>
      </w:pPr>
      <w:r>
        <w:rPr>
          <w:rFonts w:ascii="Arial" w:hAnsi="Arial" w:cs="Arial"/>
          <w:color w:val="000000"/>
          <w:kern w:val="0"/>
        </w:rPr>
        <w:t>ii.      name and address of consignee (as stated in the Contract or order);</w:t>
      </w:r>
    </w:p>
    <w:p w14:paraId="2FD08D62" w14:textId="77777777" w:rsidR="00703E06" w:rsidRDefault="00703E06">
      <w:pPr>
        <w:widowControl w:val="0"/>
        <w:autoSpaceDE w:val="0"/>
        <w:autoSpaceDN w:val="0"/>
        <w:adjustRightInd w:val="0"/>
        <w:spacing w:after="60" w:line="240" w:lineRule="auto"/>
        <w:ind w:left="971"/>
        <w:rPr>
          <w:rFonts w:ascii="Arial" w:hAnsi="Arial" w:cs="Arial"/>
          <w:kern w:val="0"/>
          <w:sz w:val="24"/>
          <w:szCs w:val="24"/>
        </w:rPr>
      </w:pPr>
      <w:r>
        <w:rPr>
          <w:rFonts w:ascii="Arial" w:hAnsi="Arial" w:cs="Arial"/>
          <w:color w:val="000000"/>
          <w:kern w:val="0"/>
        </w:rPr>
        <w:t>iii.     destination where it differs from the consignee's address, normally either:</w:t>
      </w:r>
    </w:p>
    <w:p w14:paraId="6ECCC031" w14:textId="77777777" w:rsidR="00703E06" w:rsidRDefault="00703E06">
      <w:pPr>
        <w:widowControl w:val="0"/>
        <w:autoSpaceDE w:val="0"/>
        <w:autoSpaceDN w:val="0"/>
        <w:adjustRightInd w:val="0"/>
        <w:spacing w:after="60" w:line="240" w:lineRule="auto"/>
        <w:ind w:left="1396"/>
        <w:rPr>
          <w:rFonts w:ascii="Arial" w:hAnsi="Arial" w:cs="Arial"/>
          <w:kern w:val="0"/>
          <w:sz w:val="24"/>
          <w:szCs w:val="24"/>
        </w:rPr>
      </w:pPr>
      <w:r>
        <w:rPr>
          <w:rFonts w:ascii="Arial" w:hAnsi="Arial" w:cs="Arial"/>
          <w:color w:val="000000"/>
          <w:kern w:val="0"/>
        </w:rPr>
        <w:t>(i).    delivery destination / address; or</w:t>
      </w:r>
    </w:p>
    <w:p w14:paraId="3FF5FE9A" w14:textId="77777777" w:rsidR="00703E06" w:rsidRDefault="00703E06">
      <w:pPr>
        <w:widowControl w:val="0"/>
        <w:autoSpaceDE w:val="0"/>
        <w:autoSpaceDN w:val="0"/>
        <w:adjustRightInd w:val="0"/>
        <w:spacing w:after="60" w:line="240" w:lineRule="auto"/>
        <w:ind w:left="1396"/>
        <w:rPr>
          <w:rFonts w:ascii="Arial" w:hAnsi="Arial" w:cs="Arial"/>
          <w:kern w:val="0"/>
          <w:sz w:val="24"/>
          <w:szCs w:val="24"/>
        </w:rPr>
      </w:pPr>
      <w:r>
        <w:rPr>
          <w:rFonts w:ascii="Arial" w:hAnsi="Arial" w:cs="Arial"/>
          <w:color w:val="000000"/>
          <w:kern w:val="0"/>
        </w:rPr>
        <w:t>(ii).   transit destination, where delivery address is a point for aggregation / disaggregation and / or onward shipment elsewhere, e.g. railway station, where that mode of transport is used;</w:t>
      </w:r>
    </w:p>
    <w:p w14:paraId="5B353BE0" w14:textId="77777777" w:rsidR="00703E06" w:rsidRDefault="00703E06">
      <w:pPr>
        <w:widowControl w:val="0"/>
        <w:autoSpaceDE w:val="0"/>
        <w:autoSpaceDN w:val="0"/>
        <w:adjustRightInd w:val="0"/>
        <w:spacing w:after="60" w:line="240" w:lineRule="auto"/>
        <w:ind w:left="971"/>
        <w:rPr>
          <w:rFonts w:ascii="Arial" w:hAnsi="Arial" w:cs="Arial"/>
          <w:kern w:val="0"/>
          <w:sz w:val="24"/>
          <w:szCs w:val="24"/>
        </w:rPr>
      </w:pPr>
      <w:r>
        <w:rPr>
          <w:rFonts w:ascii="Arial" w:hAnsi="Arial" w:cs="Arial"/>
          <w:color w:val="000000"/>
          <w:kern w:val="0"/>
        </w:rPr>
        <w:t>iv.     the unique order identifiers and the CP&amp;F Delivery Label / Form which shall be prepared in accordance with DEFFORM 129J.</w:t>
      </w:r>
    </w:p>
    <w:p w14:paraId="2446E9BA" w14:textId="77777777" w:rsidR="00703E06" w:rsidRDefault="00703E06">
      <w:pPr>
        <w:widowControl w:val="0"/>
        <w:autoSpaceDE w:val="0"/>
        <w:autoSpaceDN w:val="0"/>
        <w:adjustRightInd w:val="0"/>
        <w:spacing w:after="60" w:line="240" w:lineRule="auto"/>
        <w:ind w:left="1396"/>
        <w:rPr>
          <w:rFonts w:ascii="Arial" w:hAnsi="Arial" w:cs="Arial"/>
          <w:kern w:val="0"/>
          <w:sz w:val="24"/>
          <w:szCs w:val="24"/>
        </w:rPr>
      </w:pPr>
      <w:r>
        <w:rPr>
          <w:rFonts w:ascii="Arial" w:hAnsi="Arial" w:cs="Arial"/>
          <w:color w:val="000000"/>
          <w:kern w:val="0"/>
        </w:rPr>
        <w:t>(i).     If aggregated packages are used, their consignment marking and identification requirements are stated at clause 22.l.</w:t>
      </w:r>
    </w:p>
    <w:p w14:paraId="4F8146E2"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2D891C6D"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p>
    <w:p w14:paraId="001450A7" w14:textId="77777777" w:rsidR="00703E06" w:rsidRDefault="00703E06">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(a)      description of the Contractor Deliverable;</w:t>
      </w:r>
    </w:p>
    <w:p w14:paraId="2666BBFC" w14:textId="77777777" w:rsidR="00703E06" w:rsidRDefault="00703E06">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(b)      the full thirteen digit NATO Stock Number (NSN); </w:t>
      </w:r>
    </w:p>
    <w:p w14:paraId="4E46778F" w14:textId="77777777" w:rsidR="00703E06" w:rsidRDefault="00703E06">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(c)      the PPQ;</w:t>
      </w:r>
    </w:p>
    <w:p w14:paraId="0065753B" w14:textId="77777777" w:rsidR="00703E06" w:rsidRDefault="00703E06">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(d)      maker's part / catalogue, serial and / or batch number, as appropriate;</w:t>
      </w:r>
    </w:p>
    <w:p w14:paraId="4F4F0876" w14:textId="77777777" w:rsidR="00703E06" w:rsidRDefault="00703E06">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(e)      the Contract and order number when applicable;</w:t>
      </w:r>
    </w:p>
    <w:p w14:paraId="26048145" w14:textId="77777777" w:rsidR="00703E06" w:rsidRDefault="00703E06">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(f)      the words “Trade Package” in bold lettering, marked in BLUE in respect of trade packages, and BLACK in respect of export trade packages;</w:t>
      </w:r>
    </w:p>
    <w:p w14:paraId="15DFF33C" w14:textId="77777777" w:rsidR="00703E06" w:rsidRDefault="00703E06">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(g)      shelf life of item where applicable;</w:t>
      </w:r>
    </w:p>
    <w:p w14:paraId="4B82FCFE" w14:textId="77777777" w:rsidR="00703E06" w:rsidRDefault="00703E06">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(h)      for rubber items or items containing rubber, the quarter and year of vulcanisation or manufacture of the rubber product or component (marked in accordance with Def Stan 81-041);</w:t>
      </w:r>
    </w:p>
    <w:p w14:paraId="7B307EF3" w14:textId="77777777" w:rsidR="00703E06" w:rsidRDefault="00703E06">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(i)      any statutory hazard markings and any handling markings, including the mass of any package which exceeds 3kg gross; and</w:t>
      </w:r>
    </w:p>
    <w:p w14:paraId="0E8338F3" w14:textId="77777777" w:rsidR="00703E06" w:rsidRDefault="00703E06">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(j)      any additional markings specified in the Contract.</w:t>
      </w:r>
    </w:p>
    <w:p w14:paraId="5B2C81BE"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j.      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557A2A18"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the full 13-digit NSN;</w:t>
      </w:r>
    </w:p>
    <w:p w14:paraId="4AADACEA"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denomination of quantity (D of Q);</w:t>
      </w:r>
    </w:p>
    <w:p w14:paraId="03CF70D1"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actual quantity (quantity in package);</w:t>
      </w:r>
    </w:p>
    <w:p w14:paraId="4827B34E"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manufacturer's serial number and / or batch number, if one has been allocated; and</w:t>
      </w:r>
    </w:p>
    <w:p w14:paraId="361685B6"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(5)      the CP&amp;F-generated unique order identifier.</w:t>
      </w:r>
    </w:p>
    <w:p w14:paraId="191470CF"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k.      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403878EF"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l.       The requirements for the consignment of aggregated packages are as follows:</w:t>
      </w:r>
    </w:p>
    <w:p w14:paraId="51844A74"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5B2937FA"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Two adjacent sides of the outer container shall be clearly marked to show the following:</w:t>
      </w:r>
    </w:p>
    <w:p w14:paraId="57556AFA" w14:textId="77777777" w:rsidR="00703E06" w:rsidRDefault="00703E06">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(a)      class group number;</w:t>
      </w:r>
    </w:p>
    <w:p w14:paraId="02F5EE03" w14:textId="77777777" w:rsidR="00703E06" w:rsidRDefault="00703E06">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(b)      name and address of consignor;</w:t>
      </w:r>
    </w:p>
    <w:p w14:paraId="2FB89FDD" w14:textId="77777777" w:rsidR="00703E06" w:rsidRDefault="00703E06">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(c)      name and address of consignee (as stated on the Contract or order);</w:t>
      </w:r>
    </w:p>
    <w:p w14:paraId="58D9B2A9" w14:textId="77777777" w:rsidR="00703E06" w:rsidRDefault="00703E06">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(d)      destination if it differs from the consignee's address, normally either:</w:t>
      </w:r>
    </w:p>
    <w:p w14:paraId="32A7D1EA" w14:textId="77777777" w:rsidR="00703E06" w:rsidRDefault="00703E06">
      <w:pPr>
        <w:widowControl w:val="0"/>
        <w:autoSpaceDE w:val="0"/>
        <w:autoSpaceDN w:val="0"/>
        <w:adjustRightInd w:val="0"/>
        <w:spacing w:after="60" w:line="240" w:lineRule="auto"/>
        <w:ind w:left="971"/>
        <w:rPr>
          <w:rFonts w:ascii="Arial" w:hAnsi="Arial" w:cs="Arial"/>
          <w:kern w:val="0"/>
          <w:sz w:val="24"/>
          <w:szCs w:val="24"/>
        </w:rPr>
      </w:pPr>
      <w:r>
        <w:rPr>
          <w:rFonts w:ascii="Arial" w:hAnsi="Arial" w:cs="Arial"/>
          <w:color w:val="000000"/>
          <w:kern w:val="0"/>
        </w:rPr>
        <w:t>i.      delivery destination / address; or</w:t>
      </w:r>
    </w:p>
    <w:p w14:paraId="6B2CD3A6" w14:textId="77777777" w:rsidR="00703E06" w:rsidRDefault="00703E06">
      <w:pPr>
        <w:widowControl w:val="0"/>
        <w:autoSpaceDE w:val="0"/>
        <w:autoSpaceDN w:val="0"/>
        <w:adjustRightInd w:val="0"/>
        <w:spacing w:after="60" w:line="240" w:lineRule="auto"/>
        <w:ind w:left="971"/>
        <w:rPr>
          <w:rFonts w:ascii="Arial" w:hAnsi="Arial" w:cs="Arial"/>
          <w:kern w:val="0"/>
          <w:sz w:val="24"/>
          <w:szCs w:val="24"/>
        </w:rPr>
      </w:pPr>
      <w:r>
        <w:rPr>
          <w:rFonts w:ascii="Arial" w:hAnsi="Arial" w:cs="Arial"/>
          <w:color w:val="000000"/>
          <w:kern w:val="0"/>
        </w:rPr>
        <w:t xml:space="preserve">ii.      transit destination, if the delivery address is a point of aggregation / disaggregation and / or onward shipment e.g. railway station, where that mode of transport is used; </w:t>
      </w:r>
    </w:p>
    <w:p w14:paraId="31C078BF" w14:textId="77777777" w:rsidR="00703E06" w:rsidRDefault="00703E06">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(e)      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3FE51187" w14:textId="77777777" w:rsidR="00703E06" w:rsidRDefault="00703E06">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(f)      the CP&amp;F-generated shipping label; and</w:t>
      </w:r>
    </w:p>
    <w:p w14:paraId="51DE2F39" w14:textId="77777777" w:rsidR="00703E06" w:rsidRDefault="00703E06">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(g)      any statutory hazard markings and any handling markings.</w:t>
      </w:r>
    </w:p>
    <w:p w14:paraId="53C68CFA"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m.      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031B228C"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n.      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 </w:t>
      </w:r>
    </w:p>
    <w:p w14:paraId="43091287"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o.      All Packaging shall meet the requirements of the Packaging (Essential Requirements) Regulations 2003 (as amended) where applicable.</w:t>
      </w:r>
    </w:p>
    <w:p w14:paraId="4E188B54"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p.      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1EA5EE88"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q.      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5EBCA927"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r.      Liability for other losses resulting from Packaging failure or resulting from damage to Packaging, (such as damage to the packaged item etc.), shall be specified elsewhere in the Contract.</w:t>
      </w:r>
    </w:p>
    <w:p w14:paraId="06B21D88"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s.      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 https://www.dstan.mod.uk/ </w:t>
      </w:r>
    </w:p>
    <w:p w14:paraId="7A238E25"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t.      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411113EF"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u.      In the event of conflict between the Contract and Def Stan 81-041, the Contract shall take precedence. </w:t>
      </w:r>
    </w:p>
    <w:p w14:paraId="47368048"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23.Plastic Packaging Tax</w:t>
      </w:r>
    </w:p>
    <w:p w14:paraId="10E41670"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The Contractor shall ensure that any PPT due in relation to this Contract is paid in accordance with the PPT Legislation.</w:t>
      </w:r>
    </w:p>
    <w:p w14:paraId="193D76B8"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The Contract Price includes any PPT that may be payable by the Contractor in relation to the Contract.</w:t>
      </w:r>
    </w:p>
    <w:p w14:paraId="660034E0"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On reasonable notice being provided by the Authority, the Contractor shall provide and make available to the Authority details of any PPT they have paid that relates to the Contract.</w:t>
      </w:r>
    </w:p>
    <w:p w14:paraId="30F972E2"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6CB90517"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e.     In accordance with Condition 17 the Contractor (and their sub-contractors) shall maintain all records relating to PPT and make them available to the Authority when requested on reasonable notice for reasons related to the Contract.</w:t>
      </w:r>
    </w:p>
    <w:p w14:paraId="11053E04"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1128E045"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confirmation of the tax status of any Plastic Packaging Component;</w:t>
      </w:r>
    </w:p>
    <w:p w14:paraId="68306F1C"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documents to confirm that PPT has been properly accounted for; </w:t>
      </w:r>
    </w:p>
    <w:p w14:paraId="25238048"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product specifications for the packaging components, including, but not limited to, the weight and composition of the products and any other product specifications that may be required; and </w:t>
      </w:r>
    </w:p>
    <w:p w14:paraId="5DFD0E57"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copies of any certifications or audits that have been obtained or conducted in relation to the provision of Plastic Packaging Components.</w:t>
      </w:r>
    </w:p>
    <w:p w14:paraId="501C04AF"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g.     The Authority shall have the right, on providing reasonable notice, to physically inspect or conduct an audit on the Contractor, to ensure any information that has been provided in accordance with clause 23.f above is accurate.</w:t>
      </w:r>
    </w:p>
    <w:p w14:paraId="5DEC88AF"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56449CFB"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i.      The Contractor shall provide, on the Authority providing reasonable notice, any information that the Authority may require from the Contractor for the Authority to comply with any obligations it may have under the PPT Legislation.</w:t>
      </w:r>
    </w:p>
    <w:p w14:paraId="2147293E"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p>
    <w:p w14:paraId="4206041E"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24.   Supply of Data for Hazardous Materials or Substances, Mixtures and Articles in Contractor Deliverables</w:t>
      </w:r>
    </w:p>
    <w:p w14:paraId="7BD8CF82"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a.     Nothing in this Condition shall reduce or limit any statutory duty or legal obligation of the Authority or the Contractor. </w:t>
      </w:r>
    </w:p>
    <w:p w14:paraId="479D9B8C"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The Contractor shall provide to the Authority:</w:t>
      </w:r>
    </w:p>
    <w:p w14:paraId="0465244D"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for each Substance, Mixture or Article supplied in meeting the criteria of classification as hazardous in accordance with the GB Classification, Labelling and Packaging (GB CLP) a UK REACH compliant Safety Data Sheet (SDS);</w:t>
      </w:r>
    </w:p>
    <w:p w14:paraId="372E5AAA"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where Mixtures supplied do not meet the criteria for classification as hazardous according to GB CLP but contain a hazardous Substance an SDS is to be made available on request; and</w:t>
      </w:r>
    </w:p>
    <w:p w14:paraId="08590A8C"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w:t>
      </w:r>
    </w:p>
    <w:p w14:paraId="5AF647B8"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For Substances, Mixtures or Articles that meet the criteria list in clause 24.b above:</w:t>
      </w:r>
    </w:p>
    <w:p w14:paraId="352A33CA"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if the Contractor becomes aware of new information which may affect the risk management measures or new information on the hazard, the Contractor shall update the SDS/safety information and forward it to the Authority and to the address listed in clause 24.i below; and</w:t>
      </w:r>
    </w:p>
    <w:p w14:paraId="2F118CF9"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4F59F5F6"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The Contractor shall provide to the Authority a completed Schedule 6 (Hazardous Substances, Mixtures and Articles in Contractor Deliverables Supplied under the Contract: Data Requirements) in accordance with Schedule 3 (Contract Data Sheet).</w:t>
      </w:r>
    </w:p>
    <w:p w14:paraId="493DBF79"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e.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60E76E61"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f.       If the Substances, Mixtures or Articles in Contractor Deliverables, are or contain or embody a radioactive substance as defined in the Ionising Radiation Regulations SI 2017/1075, the Contractor shall additionally provide details in Schedule 6 of:</w:t>
      </w:r>
    </w:p>
    <w:p w14:paraId="29826EE2"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activity; and</w:t>
      </w:r>
    </w:p>
    <w:p w14:paraId="0BE4A04F"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the substance and form (including any isotope). </w:t>
      </w:r>
    </w:p>
    <w:p w14:paraId="5CE69FC2"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g.      If the Substances, Mixtures or Articles in Contractor Deliverables have magnetic properties which emit a magnetic field, the Contractor shall additionally provide details in Schedule 6 of the magnetic flux density at a defined distance, for the condition in which it is packed. </w:t>
      </w:r>
    </w:p>
    <w:p w14:paraId="168BC400"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h.      Any SDS to be provided in accordance with this Condition, including any related information to be supplied in compliance with the Contractor’s statutory duties under clause 24.b.(1)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0AEAE468"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i.       So that the safety information can reach users without delay, the Authority shall send a copy preferably as an email with attachment(s) in Adobe PDF or MS WORD format, or, if only hardcopy is available, to the addresses below:</w:t>
      </w:r>
    </w:p>
    <w:p w14:paraId="70492A4B"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Hard copies to be sent to: </w:t>
      </w:r>
    </w:p>
    <w:p w14:paraId="41E86825"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Hazardous Stores Information System (HSIS) </w:t>
      </w:r>
    </w:p>
    <w:p w14:paraId="0BF038AC"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Spruce 2C, #1260, </w:t>
      </w:r>
    </w:p>
    <w:p w14:paraId="19BAE12C"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MOD Abbey Wood (South) </w:t>
      </w:r>
    </w:p>
    <w:p w14:paraId="315D21C9"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Bristol BS34 8JH</w:t>
      </w:r>
    </w:p>
    <w:p w14:paraId="5CE5FCD3"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Emails to be sent to: </w:t>
      </w:r>
    </w:p>
    <w:p w14:paraId="7E211E90" w14:textId="77777777" w:rsidR="00703E06" w:rsidRDefault="00000000">
      <w:pPr>
        <w:widowControl w:val="0"/>
        <w:autoSpaceDE w:val="0"/>
        <w:autoSpaceDN w:val="0"/>
        <w:adjustRightInd w:val="0"/>
        <w:spacing w:after="60" w:line="240" w:lineRule="auto"/>
        <w:ind w:left="-164"/>
        <w:rPr>
          <w:rFonts w:ascii="Arial" w:hAnsi="Arial" w:cs="Arial"/>
          <w:kern w:val="0"/>
          <w:sz w:val="24"/>
          <w:szCs w:val="24"/>
        </w:rPr>
      </w:pPr>
      <w:hyperlink r:id="rId14" w:history="1">
        <w:r w:rsidR="00703E06">
          <w:rPr>
            <w:rFonts w:ascii="Arial" w:hAnsi="Arial" w:cs="Arial"/>
            <w:color w:val="0000FF"/>
            <w:kern w:val="0"/>
            <w:u w:val="single"/>
          </w:rPr>
          <w:t>DESEngSfty-QSEPSEP-HSISMulti@mod.gov.uk</w:t>
        </w:r>
      </w:hyperlink>
    </w:p>
    <w:p w14:paraId="579E7A70"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j.       SDS which are classified above OFFICIAL including Explosive Hazard Data Sheets (EHDS) for OME are not to be sent to HSIS and must be held by the respective Authority Delivery Team.</w:t>
      </w:r>
    </w:p>
    <w:p w14:paraId="75CC0BE7"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k.      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2FF1885E"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l.       Where delivery is made to the Defence Fulfilment Centre (DFC) and / or other Team Leidos location / building, the Contractor must comply with the Logistic Commodities and Services Transformation (LCST) Supplier Manual.   </w:t>
      </w:r>
    </w:p>
    <w:p w14:paraId="600943E8"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25.    Timber and Wood-Derived Products</w:t>
      </w:r>
    </w:p>
    <w:p w14:paraId="5E7EF93D"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a.      All Timber and Wood-Derived Products supplied by the Contractor under the Contract: </w:t>
      </w:r>
    </w:p>
    <w:p w14:paraId="482C90D2"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shall comply with the Contract Specification; and </w:t>
      </w:r>
    </w:p>
    <w:p w14:paraId="70BCA533"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must originate either: </w:t>
      </w:r>
    </w:p>
    <w:p w14:paraId="101A785C" w14:textId="77777777" w:rsidR="00703E06" w:rsidRDefault="00703E06">
      <w:pPr>
        <w:widowControl w:val="0"/>
        <w:autoSpaceDE w:val="0"/>
        <w:autoSpaceDN w:val="0"/>
        <w:adjustRightInd w:val="0"/>
        <w:spacing w:after="60" w:line="240" w:lineRule="auto"/>
        <w:ind w:left="262"/>
        <w:rPr>
          <w:rFonts w:ascii="Arial" w:hAnsi="Arial" w:cs="Arial"/>
          <w:kern w:val="0"/>
          <w:sz w:val="24"/>
          <w:szCs w:val="24"/>
        </w:rPr>
      </w:pPr>
      <w:r>
        <w:rPr>
          <w:rFonts w:ascii="Arial" w:hAnsi="Arial" w:cs="Arial"/>
          <w:color w:val="000000"/>
          <w:kern w:val="0"/>
        </w:rPr>
        <w:t>(a)      from a Legal and Sustainable source; or</w:t>
      </w:r>
    </w:p>
    <w:p w14:paraId="62882B60" w14:textId="77777777" w:rsidR="00703E06" w:rsidRDefault="00703E06">
      <w:pPr>
        <w:widowControl w:val="0"/>
        <w:autoSpaceDE w:val="0"/>
        <w:autoSpaceDN w:val="0"/>
        <w:adjustRightInd w:val="0"/>
        <w:spacing w:after="60" w:line="240" w:lineRule="auto"/>
        <w:ind w:left="262"/>
        <w:rPr>
          <w:rFonts w:ascii="Arial" w:hAnsi="Arial" w:cs="Arial"/>
          <w:kern w:val="0"/>
          <w:sz w:val="24"/>
          <w:szCs w:val="24"/>
        </w:rPr>
      </w:pPr>
      <w:r>
        <w:rPr>
          <w:rFonts w:ascii="Arial" w:hAnsi="Arial" w:cs="Arial"/>
          <w:color w:val="000000"/>
          <w:kern w:val="0"/>
        </w:rPr>
        <w:t>(b)      from a FLEGT-licensed or equivalent source.</w:t>
      </w:r>
    </w:p>
    <w:p w14:paraId="1CF4E66E"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In addition to the requirements of clause 25.a, all Timber and Wood-Derived Products supplied by the Contractor under the Contract shall originate from a forest source where management of the forest has full regard for:</w:t>
      </w:r>
    </w:p>
    <w:p w14:paraId="7A38DAA8"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identification, documentation and respect of legal, customary and traditional tenure and use rights related to the forest;</w:t>
      </w:r>
    </w:p>
    <w:p w14:paraId="722950EB"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mechanisms for resolving grievances and disputes including those relating to tenure and use rights, to forest management practices and to work conditions; and </w:t>
      </w:r>
    </w:p>
    <w:p w14:paraId="36124B2C"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safeguarding the basic labour rights and health and safety of forest workers.</w:t>
      </w:r>
    </w:p>
    <w:p w14:paraId="76DA9DF0"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If requested by the Authority, the Contractor shall provide to the Authority Evidence that the Timber and Wood-Derived Products supplied to the Authority under the Contract comply with the requirements of clause 25.a or 25.b or both.</w:t>
      </w:r>
    </w:p>
    <w:p w14:paraId="3BEA00EA"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1B31ED3F"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e.      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6567545D"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f.      The Contractor shall maintain records of all Timber and Wood-Derived Products delivered to and accepted by the Authority, in accordance with Condition 17 (Contractor’s Records).</w:t>
      </w:r>
    </w:p>
    <w:p w14:paraId="481C62C1"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g.      Notwithstanding clause 25.c, if exceptional circumstances render it strictly impractical for the Contractor to record Evidence of proof of timber origin for previously used Recycled Timber, the Contractor shall support the use of this Recycled Timber with:</w:t>
      </w:r>
    </w:p>
    <w:p w14:paraId="04056055"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a record tracing the Recycled Timber to its previous end use as a standalone object or as part of a structure; and</w:t>
      </w:r>
    </w:p>
    <w:p w14:paraId="5D4D44AA"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an explanation of the circumstances that rendered it impractical to record Evidence of proof of timber origin.</w:t>
      </w:r>
    </w:p>
    <w:p w14:paraId="785018E7"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h.      The Authority reserves the right to decide, except where in the Authority’s opinion the timber supplied is incidental to the requirement and from a low risk source, whether the Evidence submitted to it demonstrates compliance with clause 24.a or 24.b, or both.  In the event that the Authority is not satisfied, the Contractor shall commission and meet the costs of an Independent Verification and resulting report that will:</w:t>
      </w:r>
    </w:p>
    <w:p w14:paraId="33D84C61"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verify the forest source of the timber or wood; and </w:t>
      </w:r>
    </w:p>
    <w:p w14:paraId="0BF705D3"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assess whether the source meets the relevant criteria of clause 25.b.</w:t>
      </w:r>
    </w:p>
    <w:p w14:paraId="1EA7284D"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i.       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(Formal Amendments to the Contract).</w:t>
      </w:r>
    </w:p>
    <w:p w14:paraId="0DC1D1BD"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j.       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5F98093D"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k.      The Schedule 7 (Timber and Wood-Derived Products Supplied under the Contract: Data Requirements) may be amended by the Authority from time to time, in accordance with Condition 6 (Formal Amendments to the Contract).</w:t>
      </w:r>
    </w:p>
    <w:p w14:paraId="66A7513C"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l.       The Contractor shall obtain any wood, other than processed wood, used in Packaging from:</w:t>
      </w:r>
    </w:p>
    <w:p w14:paraId="3BE4501A"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40E1BF1A"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 </w:t>
      </w:r>
    </w:p>
    <w:p w14:paraId="2F6D1121"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26.    Certificate of Conformity</w:t>
      </w:r>
    </w:p>
    <w:p w14:paraId="0636D9D0" w14:textId="77777777" w:rsidR="00703E06" w:rsidRDefault="00703E06">
      <w:pPr>
        <w:widowControl w:val="0"/>
        <w:tabs>
          <w:tab w:val="left" w:pos="120"/>
        </w:tabs>
        <w:autoSpaceDE w:val="0"/>
        <w:autoSpaceDN w:val="0"/>
        <w:adjustRightInd w:val="0"/>
        <w:spacing w:before="120" w:after="0" w:line="240" w:lineRule="auto"/>
        <w:ind w:left="120" w:hanging="644"/>
        <w:rPr>
          <w:rFonts w:ascii="Arial" w:hAnsi="Arial" w:cs="Arial"/>
          <w:kern w:val="0"/>
          <w:sz w:val="24"/>
          <w:szCs w:val="24"/>
        </w:rPr>
      </w:pPr>
      <w:r>
        <w:rPr>
          <w:rFonts w:ascii="Arial" w:hAnsi="Arial" w:cs="Arial"/>
          <w:color w:val="000000"/>
          <w:kern w:val="0"/>
        </w:rPr>
        <w:t>a.</w:t>
      </w:r>
      <w:r>
        <w:rPr>
          <w:rFonts w:ascii="Arial" w:hAnsi="Arial" w:cs="Arial"/>
          <w:kern w:val="0"/>
          <w:sz w:val="24"/>
          <w:szCs w:val="24"/>
        </w:rPr>
        <w:tab/>
      </w:r>
      <w:r>
        <w:rPr>
          <w:rFonts w:ascii="Arial" w:hAnsi="Arial" w:cs="Arial"/>
          <w:color w:val="000000"/>
          <w:kern w:val="0"/>
          <w:sz w:val="20"/>
          <w:szCs w:val="20"/>
        </w:rPr>
        <w:t>Where required in Schedule 3 (Contract Data Sheet) the Contractor shall provide a Certificate of Conformity (CofC) in accordance with Schedule 2 (Schedule of Requirements) and any applicable Quality Plan, the CofC shall be in English unless stated otherwise in the Contract. One copy of the CofC shall be sent to the Authority’s Representative (Commercial) upon Delivery, and one copy shall be provided to the Consignee upon Delivery and the CofC will clearly detail the Articles (quantities, part numbers, batch numbers, NSNs etc) that are contained in a specific delivery.</w:t>
      </w:r>
    </w:p>
    <w:p w14:paraId="014EA43C" w14:textId="77777777" w:rsidR="00703E06" w:rsidRDefault="00703E06">
      <w:pPr>
        <w:widowControl w:val="0"/>
        <w:tabs>
          <w:tab w:val="left" w:pos="120"/>
        </w:tabs>
        <w:autoSpaceDE w:val="0"/>
        <w:autoSpaceDN w:val="0"/>
        <w:adjustRightInd w:val="0"/>
        <w:spacing w:before="120" w:after="0" w:line="240" w:lineRule="auto"/>
        <w:ind w:left="120" w:hanging="644"/>
        <w:rPr>
          <w:rFonts w:ascii="Arial" w:hAnsi="Arial" w:cs="Arial"/>
          <w:kern w:val="0"/>
          <w:sz w:val="24"/>
          <w:szCs w:val="24"/>
        </w:rPr>
      </w:pPr>
      <w:r>
        <w:rPr>
          <w:rFonts w:ascii="Arial" w:hAnsi="Arial" w:cs="Arial"/>
          <w:color w:val="000000"/>
          <w:kern w:val="0"/>
        </w:rPr>
        <w:t>b.</w:t>
      </w:r>
      <w:r>
        <w:rPr>
          <w:rFonts w:ascii="Arial" w:hAnsi="Arial" w:cs="Arial"/>
          <w:kern w:val="0"/>
          <w:sz w:val="24"/>
          <w:szCs w:val="24"/>
        </w:rPr>
        <w:tab/>
      </w:r>
      <w:r>
        <w:rPr>
          <w:rFonts w:ascii="Arial" w:hAnsi="Arial" w:cs="Arial"/>
          <w:color w:val="000000"/>
          <w:kern w:val="0"/>
          <w:sz w:val="20"/>
          <w:szCs w:val="20"/>
        </w:rPr>
        <w:t xml:space="preserve">Each CofC shall be clearly identified as a conformity document and should include the wording "Certificate of Conformity" (or similar) in the title of the document to allow for easy identification. </w:t>
      </w:r>
    </w:p>
    <w:p w14:paraId="40FF3098" w14:textId="77777777" w:rsidR="00703E06" w:rsidRDefault="00703E06">
      <w:pPr>
        <w:widowControl w:val="0"/>
        <w:tabs>
          <w:tab w:val="left" w:pos="120"/>
        </w:tabs>
        <w:autoSpaceDE w:val="0"/>
        <w:autoSpaceDN w:val="0"/>
        <w:adjustRightInd w:val="0"/>
        <w:spacing w:before="120" w:after="0" w:line="240" w:lineRule="auto"/>
        <w:ind w:left="120" w:hanging="644"/>
        <w:rPr>
          <w:rFonts w:ascii="Arial" w:hAnsi="Arial" w:cs="Arial"/>
          <w:kern w:val="0"/>
          <w:sz w:val="24"/>
          <w:szCs w:val="24"/>
        </w:rPr>
      </w:pPr>
      <w:r>
        <w:rPr>
          <w:rFonts w:ascii="Arial" w:hAnsi="Arial" w:cs="Arial"/>
          <w:color w:val="000000"/>
          <w:kern w:val="0"/>
        </w:rPr>
        <w:t>c.</w:t>
      </w:r>
      <w:r>
        <w:rPr>
          <w:rFonts w:ascii="Arial" w:hAnsi="Arial" w:cs="Arial"/>
          <w:kern w:val="0"/>
          <w:sz w:val="24"/>
          <w:szCs w:val="24"/>
        </w:rPr>
        <w:tab/>
      </w:r>
      <w:r>
        <w:rPr>
          <w:rFonts w:ascii="Arial" w:hAnsi="Arial" w:cs="Arial"/>
          <w:color w:val="000000"/>
          <w:kern w:val="0"/>
          <w:sz w:val="20"/>
          <w:szCs w:val="20"/>
        </w:rPr>
        <w:t>The Contractor shall consider the CofC to be a record in accordance with Condition 17 (Contractor’s Records).</w:t>
      </w:r>
    </w:p>
    <w:p w14:paraId="18F803CD" w14:textId="77777777" w:rsidR="00703E06" w:rsidRDefault="00703E06">
      <w:pPr>
        <w:widowControl w:val="0"/>
        <w:tabs>
          <w:tab w:val="left" w:pos="120"/>
        </w:tabs>
        <w:autoSpaceDE w:val="0"/>
        <w:autoSpaceDN w:val="0"/>
        <w:adjustRightInd w:val="0"/>
        <w:spacing w:before="120" w:after="0" w:line="240" w:lineRule="auto"/>
        <w:ind w:left="120" w:hanging="644"/>
        <w:rPr>
          <w:rFonts w:ascii="Arial" w:hAnsi="Arial" w:cs="Arial"/>
          <w:kern w:val="0"/>
          <w:sz w:val="24"/>
          <w:szCs w:val="24"/>
        </w:rPr>
      </w:pPr>
      <w:r>
        <w:rPr>
          <w:rFonts w:ascii="Arial" w:hAnsi="Arial" w:cs="Arial"/>
          <w:color w:val="000000"/>
          <w:kern w:val="0"/>
        </w:rPr>
        <w:t>d.</w:t>
      </w:r>
      <w:r>
        <w:rPr>
          <w:rFonts w:ascii="Arial" w:hAnsi="Arial" w:cs="Arial"/>
          <w:kern w:val="0"/>
          <w:sz w:val="24"/>
          <w:szCs w:val="24"/>
        </w:rPr>
        <w:tab/>
      </w:r>
      <w:bookmarkStart w:id="7" w:name="#_Ref473548190"/>
      <w:bookmarkEnd w:id="7"/>
      <w:r>
        <w:rPr>
          <w:rFonts w:ascii="Arial" w:hAnsi="Arial" w:cs="Arial"/>
          <w:kern w:val="0"/>
          <w:sz w:val="24"/>
          <w:szCs w:val="24"/>
        </w:rPr>
        <w:br/>
      </w:r>
      <w:r>
        <w:rPr>
          <w:rFonts w:ascii="Arial" w:hAnsi="Arial" w:cs="Arial"/>
          <w:color w:val="000000"/>
          <w:kern w:val="0"/>
          <w:sz w:val="20"/>
          <w:szCs w:val="20"/>
        </w:rPr>
        <w:t>The Information provided on the CofC shall include:</w:t>
      </w:r>
    </w:p>
    <w:p w14:paraId="7DB68079" w14:textId="77777777" w:rsidR="00703E06" w:rsidRDefault="00703E06">
      <w:pPr>
        <w:widowControl w:val="0"/>
        <w:tabs>
          <w:tab w:val="left" w:pos="120"/>
        </w:tabs>
        <w:autoSpaceDE w:val="0"/>
        <w:autoSpaceDN w:val="0"/>
        <w:adjustRightInd w:val="0"/>
        <w:spacing w:before="120" w:after="0" w:line="240" w:lineRule="auto"/>
        <w:ind w:left="120" w:hanging="413"/>
        <w:rPr>
          <w:rFonts w:ascii="Arial" w:hAnsi="Arial" w:cs="Arial"/>
          <w:kern w:val="0"/>
          <w:sz w:val="24"/>
          <w:szCs w:val="24"/>
        </w:rPr>
      </w:pPr>
      <w:r>
        <w:rPr>
          <w:rFonts w:ascii="Arial" w:hAnsi="Arial" w:cs="Arial"/>
          <w:color w:val="000000"/>
          <w:kern w:val="0"/>
        </w:rPr>
        <w:t>(1)</w:t>
      </w:r>
      <w:r>
        <w:rPr>
          <w:rFonts w:ascii="Arial" w:hAnsi="Arial" w:cs="Arial"/>
          <w:kern w:val="0"/>
          <w:sz w:val="24"/>
          <w:szCs w:val="24"/>
        </w:rPr>
        <w:tab/>
      </w:r>
      <w:r>
        <w:rPr>
          <w:rFonts w:ascii="Arial" w:hAnsi="Arial" w:cs="Arial"/>
          <w:color w:val="000000"/>
          <w:kern w:val="0"/>
          <w:sz w:val="20"/>
          <w:szCs w:val="20"/>
        </w:rPr>
        <w:t>Contractor’s name and address;</w:t>
      </w:r>
    </w:p>
    <w:p w14:paraId="5D6B9A37" w14:textId="77777777" w:rsidR="00703E06" w:rsidRDefault="00703E06">
      <w:pPr>
        <w:widowControl w:val="0"/>
        <w:tabs>
          <w:tab w:val="left" w:pos="120"/>
        </w:tabs>
        <w:autoSpaceDE w:val="0"/>
        <w:autoSpaceDN w:val="0"/>
        <w:adjustRightInd w:val="0"/>
        <w:spacing w:before="120" w:after="0" w:line="240" w:lineRule="auto"/>
        <w:ind w:left="120" w:hanging="413"/>
        <w:rPr>
          <w:rFonts w:ascii="Arial" w:hAnsi="Arial" w:cs="Arial"/>
          <w:kern w:val="0"/>
          <w:sz w:val="24"/>
          <w:szCs w:val="24"/>
        </w:rPr>
      </w:pPr>
      <w:r>
        <w:rPr>
          <w:rFonts w:ascii="Arial" w:hAnsi="Arial" w:cs="Arial"/>
          <w:color w:val="000000"/>
          <w:kern w:val="0"/>
        </w:rPr>
        <w:t>(2)</w:t>
      </w:r>
      <w:r>
        <w:rPr>
          <w:rFonts w:ascii="Arial" w:hAnsi="Arial" w:cs="Arial"/>
          <w:kern w:val="0"/>
          <w:sz w:val="24"/>
          <w:szCs w:val="24"/>
        </w:rPr>
        <w:tab/>
      </w:r>
      <w:r>
        <w:rPr>
          <w:rFonts w:ascii="Arial" w:hAnsi="Arial" w:cs="Arial"/>
          <w:color w:val="000000"/>
          <w:kern w:val="0"/>
          <w:sz w:val="20"/>
          <w:szCs w:val="20"/>
        </w:rPr>
        <w:t>Contractor unique CofC number;</w:t>
      </w:r>
    </w:p>
    <w:p w14:paraId="04081E5B" w14:textId="77777777" w:rsidR="00703E06" w:rsidRDefault="00703E06">
      <w:pPr>
        <w:widowControl w:val="0"/>
        <w:tabs>
          <w:tab w:val="left" w:pos="120"/>
        </w:tabs>
        <w:autoSpaceDE w:val="0"/>
        <w:autoSpaceDN w:val="0"/>
        <w:adjustRightInd w:val="0"/>
        <w:spacing w:before="120" w:after="0" w:line="240" w:lineRule="auto"/>
        <w:ind w:left="120" w:hanging="413"/>
        <w:rPr>
          <w:rFonts w:ascii="Arial" w:hAnsi="Arial" w:cs="Arial"/>
          <w:kern w:val="0"/>
          <w:sz w:val="24"/>
          <w:szCs w:val="24"/>
        </w:rPr>
      </w:pPr>
      <w:r>
        <w:rPr>
          <w:rFonts w:ascii="Arial" w:hAnsi="Arial" w:cs="Arial"/>
          <w:color w:val="000000"/>
          <w:kern w:val="0"/>
        </w:rPr>
        <w:t>(3)</w:t>
      </w:r>
      <w:r>
        <w:rPr>
          <w:rFonts w:ascii="Arial" w:hAnsi="Arial" w:cs="Arial"/>
          <w:kern w:val="0"/>
          <w:sz w:val="24"/>
          <w:szCs w:val="24"/>
        </w:rPr>
        <w:tab/>
      </w:r>
      <w:r>
        <w:rPr>
          <w:rFonts w:ascii="Arial" w:hAnsi="Arial" w:cs="Arial"/>
          <w:color w:val="000000"/>
          <w:kern w:val="0"/>
          <w:sz w:val="20"/>
          <w:szCs w:val="20"/>
        </w:rPr>
        <w:t>Contract number and where applicable Contract amendment number and/or CP&amp;F (Contracting, Purchasing and Finance) Purchase Order Number;</w:t>
      </w:r>
    </w:p>
    <w:p w14:paraId="46812B87" w14:textId="77777777" w:rsidR="00703E06" w:rsidRDefault="00703E06">
      <w:pPr>
        <w:widowControl w:val="0"/>
        <w:tabs>
          <w:tab w:val="left" w:pos="120"/>
        </w:tabs>
        <w:autoSpaceDE w:val="0"/>
        <w:autoSpaceDN w:val="0"/>
        <w:adjustRightInd w:val="0"/>
        <w:spacing w:before="120" w:after="0" w:line="240" w:lineRule="auto"/>
        <w:ind w:left="120" w:hanging="413"/>
        <w:rPr>
          <w:rFonts w:ascii="Arial" w:hAnsi="Arial" w:cs="Arial"/>
          <w:kern w:val="0"/>
          <w:sz w:val="24"/>
          <w:szCs w:val="24"/>
        </w:rPr>
      </w:pPr>
      <w:r>
        <w:rPr>
          <w:rFonts w:ascii="Arial" w:hAnsi="Arial" w:cs="Arial"/>
          <w:color w:val="000000"/>
          <w:kern w:val="0"/>
        </w:rPr>
        <w:t>(4)</w:t>
      </w:r>
      <w:r>
        <w:rPr>
          <w:rFonts w:ascii="Arial" w:hAnsi="Arial" w:cs="Arial"/>
          <w:kern w:val="0"/>
          <w:sz w:val="24"/>
          <w:szCs w:val="24"/>
        </w:rPr>
        <w:tab/>
      </w:r>
      <w:r>
        <w:rPr>
          <w:rFonts w:ascii="Arial" w:hAnsi="Arial" w:cs="Arial"/>
          <w:color w:val="000000"/>
          <w:kern w:val="0"/>
          <w:sz w:val="20"/>
          <w:szCs w:val="20"/>
        </w:rPr>
        <w:t>Details of any approved concessions (clearly linked to the relevant item);</w:t>
      </w:r>
    </w:p>
    <w:p w14:paraId="646FA2CC" w14:textId="77777777" w:rsidR="00703E06" w:rsidRDefault="00703E06">
      <w:pPr>
        <w:widowControl w:val="0"/>
        <w:tabs>
          <w:tab w:val="left" w:pos="120"/>
        </w:tabs>
        <w:autoSpaceDE w:val="0"/>
        <w:autoSpaceDN w:val="0"/>
        <w:adjustRightInd w:val="0"/>
        <w:spacing w:before="120" w:after="0" w:line="240" w:lineRule="auto"/>
        <w:ind w:left="120" w:hanging="413"/>
        <w:rPr>
          <w:rFonts w:ascii="Arial" w:hAnsi="Arial" w:cs="Arial"/>
          <w:kern w:val="0"/>
          <w:sz w:val="24"/>
          <w:szCs w:val="24"/>
        </w:rPr>
      </w:pPr>
      <w:r>
        <w:rPr>
          <w:rFonts w:ascii="Arial" w:hAnsi="Arial" w:cs="Arial"/>
          <w:color w:val="000000"/>
          <w:kern w:val="0"/>
        </w:rPr>
        <w:t>(5)</w:t>
      </w:r>
      <w:r>
        <w:rPr>
          <w:rFonts w:ascii="Arial" w:hAnsi="Arial" w:cs="Arial"/>
          <w:kern w:val="0"/>
          <w:sz w:val="24"/>
          <w:szCs w:val="24"/>
        </w:rPr>
        <w:tab/>
      </w:r>
      <w:r>
        <w:rPr>
          <w:rFonts w:ascii="Arial" w:hAnsi="Arial" w:cs="Arial"/>
          <w:color w:val="000000"/>
          <w:kern w:val="0"/>
          <w:sz w:val="20"/>
          <w:szCs w:val="20"/>
        </w:rPr>
        <w:t>Acquirer name and organisation;</w:t>
      </w:r>
    </w:p>
    <w:p w14:paraId="29C55443" w14:textId="77777777" w:rsidR="00703E06" w:rsidRDefault="00703E06">
      <w:pPr>
        <w:widowControl w:val="0"/>
        <w:tabs>
          <w:tab w:val="left" w:pos="120"/>
        </w:tabs>
        <w:autoSpaceDE w:val="0"/>
        <w:autoSpaceDN w:val="0"/>
        <w:adjustRightInd w:val="0"/>
        <w:spacing w:before="120" w:after="0" w:line="240" w:lineRule="auto"/>
        <w:ind w:left="120" w:hanging="413"/>
        <w:rPr>
          <w:rFonts w:ascii="Arial" w:hAnsi="Arial" w:cs="Arial"/>
          <w:kern w:val="0"/>
          <w:sz w:val="24"/>
          <w:szCs w:val="24"/>
        </w:rPr>
      </w:pPr>
      <w:r>
        <w:rPr>
          <w:rFonts w:ascii="Arial" w:hAnsi="Arial" w:cs="Arial"/>
          <w:color w:val="000000"/>
          <w:kern w:val="0"/>
        </w:rPr>
        <w:t>(6)</w:t>
      </w:r>
      <w:r>
        <w:rPr>
          <w:rFonts w:ascii="Arial" w:hAnsi="Arial" w:cs="Arial"/>
          <w:kern w:val="0"/>
          <w:sz w:val="24"/>
          <w:szCs w:val="24"/>
        </w:rPr>
        <w:tab/>
      </w:r>
      <w:r>
        <w:rPr>
          <w:rFonts w:ascii="Arial" w:hAnsi="Arial" w:cs="Arial"/>
          <w:color w:val="000000"/>
          <w:kern w:val="0"/>
          <w:sz w:val="20"/>
          <w:szCs w:val="20"/>
        </w:rPr>
        <w:t xml:space="preserve">Delivery address; </w:t>
      </w:r>
    </w:p>
    <w:p w14:paraId="123E5440" w14:textId="77777777" w:rsidR="00703E06" w:rsidRDefault="00703E06">
      <w:pPr>
        <w:widowControl w:val="0"/>
        <w:tabs>
          <w:tab w:val="left" w:pos="120"/>
        </w:tabs>
        <w:autoSpaceDE w:val="0"/>
        <w:autoSpaceDN w:val="0"/>
        <w:adjustRightInd w:val="0"/>
        <w:spacing w:before="120" w:after="0" w:line="240" w:lineRule="auto"/>
        <w:ind w:left="120" w:hanging="413"/>
        <w:rPr>
          <w:rFonts w:ascii="Arial" w:hAnsi="Arial" w:cs="Arial"/>
          <w:kern w:val="0"/>
          <w:sz w:val="24"/>
          <w:szCs w:val="24"/>
        </w:rPr>
      </w:pPr>
      <w:r>
        <w:rPr>
          <w:rFonts w:ascii="Arial" w:hAnsi="Arial" w:cs="Arial"/>
          <w:color w:val="000000"/>
          <w:kern w:val="0"/>
        </w:rPr>
        <w:t>(7)</w:t>
      </w:r>
      <w:r>
        <w:rPr>
          <w:rFonts w:ascii="Arial" w:hAnsi="Arial" w:cs="Arial"/>
          <w:kern w:val="0"/>
          <w:sz w:val="24"/>
          <w:szCs w:val="24"/>
        </w:rPr>
        <w:tab/>
      </w:r>
      <w:r>
        <w:rPr>
          <w:rFonts w:ascii="Arial" w:hAnsi="Arial" w:cs="Arial"/>
          <w:color w:val="000000"/>
          <w:kern w:val="0"/>
          <w:sz w:val="20"/>
          <w:szCs w:val="20"/>
        </w:rPr>
        <w:t>Contract Item Number from Schedule 2 (Schedule of Requirements);</w:t>
      </w:r>
    </w:p>
    <w:p w14:paraId="7C32E0C8" w14:textId="77777777" w:rsidR="00703E06" w:rsidRDefault="00703E06">
      <w:pPr>
        <w:widowControl w:val="0"/>
        <w:tabs>
          <w:tab w:val="left" w:pos="120"/>
        </w:tabs>
        <w:autoSpaceDE w:val="0"/>
        <w:autoSpaceDN w:val="0"/>
        <w:adjustRightInd w:val="0"/>
        <w:spacing w:before="120" w:after="0" w:line="240" w:lineRule="auto"/>
        <w:ind w:left="120" w:hanging="413"/>
        <w:rPr>
          <w:rFonts w:ascii="Arial" w:hAnsi="Arial" w:cs="Arial"/>
          <w:kern w:val="0"/>
          <w:sz w:val="24"/>
          <w:szCs w:val="24"/>
        </w:rPr>
      </w:pPr>
      <w:r>
        <w:rPr>
          <w:rFonts w:ascii="Arial" w:hAnsi="Arial" w:cs="Arial"/>
          <w:color w:val="000000"/>
          <w:kern w:val="0"/>
        </w:rPr>
        <w:t>(8)</w:t>
      </w:r>
      <w:r>
        <w:rPr>
          <w:rFonts w:ascii="Arial" w:hAnsi="Arial" w:cs="Arial"/>
          <w:kern w:val="0"/>
          <w:sz w:val="24"/>
          <w:szCs w:val="24"/>
        </w:rPr>
        <w:tab/>
      </w:r>
      <w:r>
        <w:rPr>
          <w:rFonts w:ascii="Arial" w:hAnsi="Arial" w:cs="Arial"/>
          <w:color w:val="000000"/>
          <w:kern w:val="0"/>
          <w:sz w:val="20"/>
          <w:szCs w:val="20"/>
        </w:rPr>
        <w:t>Line item numbers when there is more than one line item on the CofC;</w:t>
      </w:r>
    </w:p>
    <w:p w14:paraId="46E64813" w14:textId="77777777" w:rsidR="00703E06" w:rsidRDefault="00703E06">
      <w:pPr>
        <w:widowControl w:val="0"/>
        <w:tabs>
          <w:tab w:val="left" w:pos="120"/>
        </w:tabs>
        <w:autoSpaceDE w:val="0"/>
        <w:autoSpaceDN w:val="0"/>
        <w:adjustRightInd w:val="0"/>
        <w:spacing w:before="120" w:after="0" w:line="240" w:lineRule="auto"/>
        <w:ind w:left="120" w:hanging="413"/>
        <w:rPr>
          <w:rFonts w:ascii="Arial" w:hAnsi="Arial" w:cs="Arial"/>
          <w:kern w:val="0"/>
          <w:sz w:val="24"/>
          <w:szCs w:val="24"/>
        </w:rPr>
      </w:pPr>
      <w:r>
        <w:rPr>
          <w:rFonts w:ascii="Arial" w:hAnsi="Arial" w:cs="Arial"/>
          <w:color w:val="000000"/>
          <w:kern w:val="0"/>
        </w:rPr>
        <w:t>(9)</w:t>
      </w:r>
      <w:r>
        <w:rPr>
          <w:rFonts w:ascii="Arial" w:hAnsi="Arial" w:cs="Arial"/>
          <w:kern w:val="0"/>
          <w:sz w:val="24"/>
          <w:szCs w:val="24"/>
        </w:rPr>
        <w:tab/>
      </w:r>
      <w:r>
        <w:rPr>
          <w:rFonts w:ascii="Arial" w:hAnsi="Arial" w:cs="Arial"/>
          <w:color w:val="000000"/>
          <w:kern w:val="0"/>
          <w:sz w:val="20"/>
          <w:szCs w:val="20"/>
        </w:rPr>
        <w:t>Description of Contractor Deliverable, including part number, specification and configuration status;</w:t>
      </w:r>
    </w:p>
    <w:p w14:paraId="0B67DEA4" w14:textId="77777777" w:rsidR="00703E06" w:rsidRDefault="00703E06">
      <w:pPr>
        <w:widowControl w:val="0"/>
        <w:tabs>
          <w:tab w:val="left" w:pos="120"/>
        </w:tabs>
        <w:autoSpaceDE w:val="0"/>
        <w:autoSpaceDN w:val="0"/>
        <w:adjustRightInd w:val="0"/>
        <w:spacing w:before="120" w:after="0" w:line="240" w:lineRule="auto"/>
        <w:ind w:left="120" w:hanging="413"/>
        <w:rPr>
          <w:rFonts w:ascii="Arial" w:hAnsi="Arial" w:cs="Arial"/>
          <w:kern w:val="0"/>
          <w:sz w:val="24"/>
          <w:szCs w:val="24"/>
        </w:rPr>
      </w:pPr>
      <w:r>
        <w:rPr>
          <w:rFonts w:ascii="Arial" w:hAnsi="Arial" w:cs="Arial"/>
          <w:color w:val="000000"/>
          <w:kern w:val="0"/>
        </w:rPr>
        <w:t>(10)</w:t>
      </w:r>
      <w:r>
        <w:rPr>
          <w:rFonts w:ascii="Arial" w:hAnsi="Arial" w:cs="Arial"/>
          <w:kern w:val="0"/>
          <w:sz w:val="24"/>
          <w:szCs w:val="24"/>
        </w:rPr>
        <w:tab/>
      </w:r>
      <w:r>
        <w:rPr>
          <w:rFonts w:ascii="Arial" w:hAnsi="Arial" w:cs="Arial"/>
          <w:color w:val="000000"/>
          <w:kern w:val="0"/>
          <w:sz w:val="20"/>
          <w:szCs w:val="20"/>
        </w:rPr>
        <w:t>NATO Stock Number (NSN) (where allocated);</w:t>
      </w:r>
    </w:p>
    <w:p w14:paraId="2AD4F5F9" w14:textId="77777777" w:rsidR="00703E06" w:rsidRDefault="00703E06">
      <w:pPr>
        <w:widowControl w:val="0"/>
        <w:tabs>
          <w:tab w:val="left" w:pos="120"/>
        </w:tabs>
        <w:autoSpaceDE w:val="0"/>
        <w:autoSpaceDN w:val="0"/>
        <w:adjustRightInd w:val="0"/>
        <w:spacing w:before="120" w:after="0" w:line="240" w:lineRule="auto"/>
        <w:ind w:left="120" w:hanging="413"/>
        <w:rPr>
          <w:rFonts w:ascii="Arial" w:hAnsi="Arial" w:cs="Arial"/>
          <w:kern w:val="0"/>
          <w:sz w:val="24"/>
          <w:szCs w:val="24"/>
        </w:rPr>
      </w:pPr>
      <w:r>
        <w:rPr>
          <w:rFonts w:ascii="Arial" w:hAnsi="Arial" w:cs="Arial"/>
          <w:color w:val="000000"/>
          <w:kern w:val="0"/>
        </w:rPr>
        <w:t>(11)</w:t>
      </w:r>
      <w:r>
        <w:rPr>
          <w:rFonts w:ascii="Arial" w:hAnsi="Arial" w:cs="Arial"/>
          <w:kern w:val="0"/>
          <w:sz w:val="24"/>
          <w:szCs w:val="24"/>
        </w:rPr>
        <w:tab/>
      </w:r>
      <w:r>
        <w:rPr>
          <w:rFonts w:ascii="Arial" w:hAnsi="Arial" w:cs="Arial"/>
          <w:color w:val="000000"/>
          <w:kern w:val="0"/>
          <w:sz w:val="20"/>
          <w:szCs w:val="20"/>
        </w:rPr>
        <w:t>Identification marks, batch and serial numbers in accordance with the Specification;</w:t>
      </w:r>
    </w:p>
    <w:p w14:paraId="46ED145E" w14:textId="77777777" w:rsidR="00703E06" w:rsidRDefault="00703E06">
      <w:pPr>
        <w:widowControl w:val="0"/>
        <w:tabs>
          <w:tab w:val="left" w:pos="120"/>
        </w:tabs>
        <w:autoSpaceDE w:val="0"/>
        <w:autoSpaceDN w:val="0"/>
        <w:adjustRightInd w:val="0"/>
        <w:spacing w:before="120" w:after="0" w:line="240" w:lineRule="auto"/>
        <w:ind w:left="120" w:hanging="413"/>
        <w:rPr>
          <w:rFonts w:ascii="Arial" w:hAnsi="Arial" w:cs="Arial"/>
          <w:kern w:val="0"/>
          <w:sz w:val="24"/>
          <w:szCs w:val="24"/>
        </w:rPr>
      </w:pPr>
      <w:r>
        <w:rPr>
          <w:rFonts w:ascii="Arial" w:hAnsi="Arial" w:cs="Arial"/>
          <w:color w:val="000000"/>
          <w:kern w:val="0"/>
        </w:rPr>
        <w:t>(12)</w:t>
      </w:r>
      <w:r>
        <w:rPr>
          <w:rFonts w:ascii="Arial" w:hAnsi="Arial" w:cs="Arial"/>
          <w:kern w:val="0"/>
          <w:sz w:val="24"/>
          <w:szCs w:val="24"/>
        </w:rPr>
        <w:tab/>
      </w:r>
      <w:r>
        <w:rPr>
          <w:rFonts w:ascii="Arial" w:hAnsi="Arial" w:cs="Arial"/>
          <w:color w:val="000000"/>
          <w:kern w:val="0"/>
          <w:sz w:val="20"/>
          <w:szCs w:val="20"/>
        </w:rPr>
        <w:t>Quantities;</w:t>
      </w:r>
    </w:p>
    <w:p w14:paraId="10333BDC" w14:textId="77777777" w:rsidR="00703E06" w:rsidRDefault="00703E06">
      <w:pPr>
        <w:widowControl w:val="0"/>
        <w:tabs>
          <w:tab w:val="left" w:leader="dot" w:pos="6000"/>
        </w:tabs>
        <w:autoSpaceDE w:val="0"/>
        <w:autoSpaceDN w:val="0"/>
        <w:adjustRightInd w:val="0"/>
        <w:spacing w:before="120" w:after="60" w:line="240" w:lineRule="auto"/>
        <w:ind w:left="-164"/>
        <w:rPr>
          <w:rFonts w:ascii="Arial" w:hAnsi="Arial" w:cs="Arial"/>
          <w:kern w:val="0"/>
          <w:sz w:val="24"/>
          <w:szCs w:val="24"/>
        </w:rPr>
      </w:pPr>
      <w:r>
        <w:rPr>
          <w:rFonts w:ascii="Arial" w:hAnsi="Arial" w:cs="Arial"/>
          <w:color w:val="000000"/>
          <w:kern w:val="0"/>
        </w:rPr>
        <w:t xml:space="preserve">(13) </w:t>
      </w:r>
      <w:r>
        <w:rPr>
          <w:rFonts w:ascii="Arial" w:hAnsi="Arial" w:cs="Arial"/>
          <w:kern w:val="0"/>
          <w:sz w:val="24"/>
          <w:szCs w:val="24"/>
        </w:rPr>
        <w:tab/>
      </w:r>
      <w:r>
        <w:rPr>
          <w:rFonts w:ascii="Arial" w:hAnsi="Arial" w:cs="Arial"/>
          <w:color w:val="000000"/>
          <w:kern w:val="0"/>
        </w:rPr>
        <w:t>A signed and dated statement by the Contractor’s Authorised Personnel that the Contractor Deliverables comply with the requirements of the Contract and approved concessions. The signing of the CofC may be in the form of a signature or traceable stamp. The Contractor’s Authorised Personnel shall mean a competent person appointed and authorised by the Contractor to sign a CofC.</w:t>
      </w:r>
    </w:p>
    <w:p w14:paraId="188C1501" w14:textId="77777777" w:rsidR="00703E06" w:rsidRDefault="00703E06">
      <w:pPr>
        <w:widowControl w:val="0"/>
        <w:tabs>
          <w:tab w:val="left" w:leader="dot" w:pos="6000"/>
        </w:tabs>
        <w:autoSpaceDE w:val="0"/>
        <w:autoSpaceDN w:val="0"/>
        <w:adjustRightInd w:val="0"/>
        <w:spacing w:before="120" w:after="60" w:line="240" w:lineRule="auto"/>
        <w:ind w:left="-164"/>
        <w:rPr>
          <w:rFonts w:ascii="Arial" w:hAnsi="Arial" w:cs="Arial"/>
          <w:kern w:val="0"/>
          <w:sz w:val="24"/>
          <w:szCs w:val="24"/>
        </w:rPr>
      </w:pPr>
      <w:r>
        <w:rPr>
          <w:rFonts w:ascii="Arial" w:hAnsi="Arial" w:cs="Arial"/>
          <w:color w:val="000000"/>
          <w:kern w:val="0"/>
        </w:rPr>
        <w:t xml:space="preserve">(14) </w:t>
      </w:r>
      <w:r>
        <w:rPr>
          <w:rFonts w:ascii="Arial" w:hAnsi="Arial" w:cs="Arial"/>
          <w:kern w:val="0"/>
          <w:sz w:val="24"/>
          <w:szCs w:val="24"/>
        </w:rPr>
        <w:tab/>
      </w:r>
      <w:r>
        <w:rPr>
          <w:rFonts w:ascii="Arial" w:hAnsi="Arial" w:cs="Arial"/>
          <w:color w:val="000000"/>
          <w:kern w:val="0"/>
        </w:rPr>
        <w:t>Exceptions or additions to the above are to be documented.</w:t>
      </w:r>
    </w:p>
    <w:p w14:paraId="510E960A" w14:textId="77777777" w:rsidR="00703E06" w:rsidRDefault="00703E06">
      <w:pPr>
        <w:widowControl w:val="0"/>
        <w:tabs>
          <w:tab w:val="left" w:pos="120"/>
        </w:tabs>
        <w:autoSpaceDE w:val="0"/>
        <w:autoSpaceDN w:val="0"/>
        <w:adjustRightInd w:val="0"/>
        <w:spacing w:before="120" w:after="0" w:line="240" w:lineRule="auto"/>
        <w:ind w:left="120" w:hanging="644"/>
        <w:rPr>
          <w:rFonts w:ascii="Arial" w:hAnsi="Arial" w:cs="Arial"/>
          <w:kern w:val="0"/>
          <w:sz w:val="24"/>
          <w:szCs w:val="24"/>
        </w:rPr>
      </w:pPr>
      <w:r>
        <w:rPr>
          <w:rFonts w:ascii="Arial" w:hAnsi="Arial" w:cs="Arial"/>
          <w:color w:val="000000"/>
          <w:kern w:val="0"/>
        </w:rPr>
        <w:t>e.</w:t>
      </w:r>
      <w:r>
        <w:rPr>
          <w:rFonts w:ascii="Arial" w:hAnsi="Arial" w:cs="Arial"/>
          <w:kern w:val="0"/>
          <w:sz w:val="24"/>
          <w:szCs w:val="24"/>
        </w:rPr>
        <w:tab/>
      </w:r>
      <w:r>
        <w:rPr>
          <w:rFonts w:ascii="Arial" w:hAnsi="Arial" w:cs="Arial"/>
          <w:color w:val="000000"/>
          <w:kern w:val="0"/>
          <w:sz w:val="20"/>
          <w:szCs w:val="20"/>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at clause 26.d. The Contractor shall ensure that this Information is available to the Authority through the supply chain upon request in accordance with Condition 17 (Contractor Records). </w:t>
      </w:r>
    </w:p>
    <w:p w14:paraId="379ECCD5"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27.    Access to Contractor’s Premises</w:t>
      </w:r>
    </w:p>
    <w:p w14:paraId="6224E0FE"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3BD85367"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b.      As far as reasonably practical, the Contractor shall ensure that the provisions of clause 27.a are included in their subcontracts with those suppliers identified in the Contract. The Authority, through the Contractor, shall arrange access to such Subcontractors. </w:t>
      </w:r>
    </w:p>
    <w:p w14:paraId="75047C2B"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28.    Delivery / Collection</w:t>
      </w:r>
    </w:p>
    <w:p w14:paraId="481C7116"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Schedule 3 (Contract Data Sheet) shall specify whether the Contractor Deliverables are to be Delivered to the Consignee by the Contractor or Collected from the Consignor by the Authority.</w:t>
      </w:r>
    </w:p>
    <w:p w14:paraId="062B2F63"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Where the Contractor Deliverables are to be Delivered by the Contractor (or a third party acting on behalf of the Contractor), the Contractor shall, unless otherwise stated in writing:</w:t>
      </w:r>
    </w:p>
    <w:p w14:paraId="41C5AD00"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contact the Authority’s Representative as detailed in Schedule 3 (Contract Data Sheet) in advance of the Delivery Date in order to agree administrative arrangements for Delivery and provide any Information pertinent to Delivery requested;</w:t>
      </w:r>
    </w:p>
    <w:p w14:paraId="578AB024"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comply with any special instructions for arranging Delivery in Schedule 3 (Contract Data Sheet);</w:t>
      </w:r>
    </w:p>
    <w:p w14:paraId="7E94386E"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ensure that each consignment of the Contractor Deliverables is accompanied by, (as specified in Schedule 3 (Contract Data Sheet)), a DEFFORM 129J in accordance with the instructions; </w:t>
      </w:r>
    </w:p>
    <w:p w14:paraId="1745CE9F"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be responsible for all costs of Delivery; and</w:t>
      </w:r>
    </w:p>
    <w:p w14:paraId="6C146A93"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(5)      Deliver the Contractor Deliverables to the Consignee at the address stated in Schedule 2 (Schedule of Requirements) by the Delivery Date between the hours agreed by the Parties.</w:t>
      </w:r>
    </w:p>
    <w:p w14:paraId="664967CF"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c.      Where the Contractor Deliverables are to be Collected by the Authority (or a third party acting on behalf of the Authority), the Contractor shall, unless otherwise stated in writing:</w:t>
      </w:r>
    </w:p>
    <w:p w14:paraId="29206B4F"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contact the Authority’s Representative (Transport) as detailed in box 10 of Annex A to Schedule 3 (Contract Data Sheet) in advance of the Delivery Date in order to agree specific arrangements for Collection and provide any Information pertinent to the Collection requested;</w:t>
      </w:r>
    </w:p>
    <w:p w14:paraId="5BC179E2"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comply with any special instructions for arranging Collection in Schedule 3 (Contract Data Sheet);</w:t>
      </w:r>
    </w:p>
    <w:p w14:paraId="286DB82E"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ensure that each consignment of the Contractor Deliverables is accompanied by, (as specified in Schedule 3 (Contract Data Sheet)), a DEFFORM 129J in accordance with the instructions; </w:t>
      </w:r>
    </w:p>
    <w:p w14:paraId="143F97D4"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ensure that the Contractor Deliverables are available for Collection by the Authority from the Consignor (as specified in Schedule 3 (Contract Data Sheet)) by the Delivery Date between the hours agreed by the Parties; and</w:t>
      </w:r>
    </w:p>
    <w:p w14:paraId="66B04EB2"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(5)      in the case of Overseas consignments, ensure that  the Contractor Deliverables are accompanied by the necessary transit documentation.  All Customs clearance shall be the responsibility of the Authority’s Representative (Transport).</w:t>
      </w:r>
    </w:p>
    <w:p w14:paraId="14C7E2BA"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Title and risk in the Contractor Deliverables shall only pass from the Contractor to the Authority:</w:t>
      </w:r>
    </w:p>
    <w:p w14:paraId="5351A7CD"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on the Delivery of the Contractor Deliverables by the Contractor to the Consignee in accordance with clause 28.b; or</w:t>
      </w:r>
    </w:p>
    <w:p w14:paraId="7E9F4015"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on the Collection of the Contractor Deliverables from the Consignor by the Authority once they have been made available for Collection by the Contractor in accordance with clause 28.c. </w:t>
      </w:r>
    </w:p>
    <w:p w14:paraId="3E6A52F3"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 xml:space="preserve">29.    Acceptance </w:t>
      </w:r>
    </w:p>
    <w:p w14:paraId="0FFD0EB8"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Acceptance of the Contractor Deliverables shall occur in accordance with any acceptance procedure specified in Schedule 8 (Acceptance Procedure).  If no acceptance procedure is so specified acceptance shall occur when either:</w:t>
      </w:r>
    </w:p>
    <w:p w14:paraId="7A2A6588"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the Authority does any act in relation to the Contractor Deliverable which is inconsistent with the Contractor’s ownership; or</w:t>
      </w:r>
    </w:p>
    <w:p w14:paraId="4786178E"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the time limit in which to reject the Contractor Deliverables defined in clause 30.b has elapsed. </w:t>
      </w:r>
    </w:p>
    <w:p w14:paraId="7E4273E1"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 xml:space="preserve">30.    Rejection and Counterfeit Materiel </w:t>
      </w:r>
    </w:p>
    <w:p w14:paraId="56648203"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b/>
          <w:bCs/>
          <w:color w:val="000000"/>
          <w:kern w:val="0"/>
        </w:rPr>
        <w:t>Rejection:</w:t>
      </w:r>
    </w:p>
    <w:p w14:paraId="68DC8FEB"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a.      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708A1A9C"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w:t>
      </w:r>
    </w:p>
    <w:p w14:paraId="7D2BD69E"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b/>
          <w:bCs/>
          <w:color w:val="000000"/>
          <w:kern w:val="0"/>
        </w:rPr>
        <w:t>Counterfeit Materiel:</w:t>
      </w:r>
    </w:p>
    <w:p w14:paraId="15D566A9"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Where the Authority suspects that any Contractor Deliverable or consignment of Contractor Deliverables contains Counterfeit Materiel, it shall:</w:t>
      </w:r>
    </w:p>
    <w:p w14:paraId="36D00D3A"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notify the Contractor in writing of its suspicion and reasons therefore;</w:t>
      </w:r>
    </w:p>
    <w:p w14:paraId="66984DDF"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where reasonably practicable,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7BF0621D"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at its discretion, provide the Contractor with a sample of the Contractor Deliverable or consignment for validation or testing purposes by the Contractor (at the Contractor`s own risk and expense);</w:t>
      </w:r>
    </w:p>
    <w:p w14:paraId="4FF0E746"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give the Contractor a further 20 Business Days or such other reasonable period agreed by the Authority, from the date of the inspection at 30.c.(2).(i) or the provision of a sample at 30.c.(2).(ii), to comment on whether the Contractor Deliverable or consignment meets the definition of Counterfeit Materiel; and</w:t>
      </w:r>
    </w:p>
    <w:p w14:paraId="67E54244"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(5)      determine, on the balance of probabilities and strictly on the evidence available to it at the time, whether the Contractor Deliverable or consignment meets the definition of Counterfeit Materiel.</w:t>
      </w:r>
    </w:p>
    <w:p w14:paraId="612C22BD"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Where the Authority has determined that the Contractor Deliverable, part or consignment of Contractor Deliverables contain Counterfeit Material then it may reject the Contractor Deliverable, part or consignment under 30.a and 30.b (Rejection),and provide written notification to the Contractor of the rejection.</w:t>
      </w:r>
    </w:p>
    <w:p w14:paraId="753D860C"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e.      In addition to its rights under 30.a and 30.b (Rejection), where the Authority has determined that any Contractor Deliverable or consignment of Contractor Deliverables contains Counterfeit Materiel, it shall be entitled to:</w:t>
      </w:r>
    </w:p>
    <w:p w14:paraId="544C6EF2"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retain any Counterfeit Materiel; and/or</w:t>
      </w:r>
    </w:p>
    <w:p w14:paraId="13492C08"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retain the whole or any part of such Contractor Deliverable or consignment where it is not possible to separate the Counterfeit Materiel from the rest of the Contractor Deliverable, or consignment;</w:t>
      </w:r>
    </w:p>
    <w:p w14:paraId="792AFAE1"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and such retention shall not constitute acceptance under Condition 29 (Acceptance). </w:t>
      </w:r>
    </w:p>
    <w:p w14:paraId="00E790FD"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f.      Where the Authority intends to exercise its rights under clause 30.e,the Contractor may, subject to the agreement of the Authority (and at the Contractor`s own risk and expense and subject to any reasonable controls and timeframe agreed), arrange for:</w:t>
      </w:r>
    </w:p>
    <w:p w14:paraId="4EB1E824"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the separation of Counterfeit Materiel from any Contractor Deliverable or part of a Contractor Deliverable; and/or</w:t>
      </w:r>
    </w:p>
    <w:p w14:paraId="1A2389B1"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the removal of any Contractor Deliverable or part of a Contractor Deliverable that the Authority is reasonably satisfied does not contain Counterfeit Materiel.</w:t>
      </w:r>
    </w:p>
    <w:p w14:paraId="60661DB8"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g.      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w:t>
      </w:r>
    </w:p>
    <w:p w14:paraId="488F148E"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to dispose of it responsible, and in a manner that does not permit its reintroduction into the supply chain or market;</w:t>
      </w:r>
    </w:p>
    <w:p w14:paraId="341456F7"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to pass it to a relevant investigatory or regulatory authority;</w:t>
      </w:r>
    </w:p>
    <w:p w14:paraId="0B59113C"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to retain conduct or have conducted further testing including destructive testing, for further investigatory, regulatory or risk management purposes. Results from any such tests shall, at the discretion of the Authority, be shared with the Contractor; and/or</w:t>
      </w:r>
    </w:p>
    <w:p w14:paraId="72F6D38E"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to recover the appropriate, attributable, and reasonable costs incurred by the Authority in respect of testing, storage, access, and/or disposal of it from the Contractor;</w:t>
      </w:r>
    </w:p>
    <w:p w14:paraId="021EE799"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and exercise of the rights granted at clauses 30.g.(1) to 30.g.(3) shall not constitute acceptance under Condition 29 (Acceptance).</w:t>
      </w:r>
    </w:p>
    <w:p w14:paraId="76A7998B"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h.      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w:t>
      </w:r>
    </w:p>
    <w:p w14:paraId="16BA55D9"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i.      The Authority shall not use a retained Contract Deliverable or consignment other than as permitted in clauses 30.c – 30.k.</w:t>
      </w:r>
    </w:p>
    <w:p w14:paraId="057C230D"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j.      The Authority may report a discovery of Counterfeit Materiel and disclose information necessary for the identification of similar materiel and its possible sources. </w:t>
      </w:r>
    </w:p>
    <w:p w14:paraId="06596C90"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k.     The Contractor shall not be entitled to any payment or compensation from the Authority as a result of the Authority exercising the rights set out in clauses 30.c – 30.k except:</w:t>
      </w:r>
    </w:p>
    <w:p w14:paraId="2FA684B0"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in relation to the balance that may accrue to the Contractor in accordance with clause 30.h; or</w:t>
      </w:r>
    </w:p>
    <w:p w14:paraId="223D2C81"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where it has been determined in accordance with Condition 40 (Dispute Resolution) that the Authority has made an incorrect determination in accordance with clause 30.c.(5). In such circumstances the Authority shall reimburse the Contractors reasonable costs of complying with clause 30.c.</w:t>
      </w:r>
    </w:p>
    <w:p w14:paraId="1FE11F2A"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31.    Diversion Orders</w:t>
      </w:r>
    </w:p>
    <w:p w14:paraId="1A7560FB"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The Authority shall notify the Contractor at the earliest practicable opportunity if it becomes aware that a Contractor Deliverable is likely to be subject to a Diversion Order.</w:t>
      </w:r>
    </w:p>
    <w:p w14:paraId="2416450B"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b.      The Authority may issue a Diversion Order for the urgent delivery of the Contractor Deliverables identified in it. These Contractor Deliverables are to be delivered by the Contractor using the quickest means available as agreed by the Authority. </w:t>
      </w:r>
    </w:p>
    <w:p w14:paraId="056371E5"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c.      The Authority reserves the right to cancel the Diversion Order. </w:t>
      </w:r>
    </w:p>
    <w:p w14:paraId="531508D3"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d.      If the terms of the Diversion Order are unclear, the Contractor shall immediately contact the Representative of the Authority who issued it for clarification and/or further instruction. </w:t>
      </w:r>
    </w:p>
    <w:p w14:paraId="69006E0D"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e.      If the Diversion Order increases the quantity of Contractor Deliverables beyond the scope of the Contract, it is to be returned immediately to the Authority’s Commercial Officer with an appropriate explanation. </w:t>
      </w:r>
    </w:p>
    <w:p w14:paraId="508ADC09"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f.      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7A283403"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32.    Self-to-Self Delivery</w:t>
      </w:r>
    </w:p>
    <w:p w14:paraId="736042C2"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4EEE0D6D"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u w:val="single"/>
        </w:rPr>
        <w:t xml:space="preserve">Licences and Intellectual Property </w:t>
      </w:r>
    </w:p>
    <w:p w14:paraId="1D85FFAB"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33.    Import and Export Licences</w:t>
      </w:r>
    </w:p>
    <w:p w14:paraId="38ADFA45"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color w:val="000000"/>
          <w:kern w:val="0"/>
        </w:rPr>
        <w:t xml:space="preserve">a.      If, in the performance of the Contract, the Contractor is required to import into or export out of the UK anything not supplied by or on behalf of the Authority and for which a UK Licence is required, the Contractor is responsible for applying for and maintaining that Licence. </w:t>
      </w:r>
    </w:p>
    <w:p w14:paraId="0566F6EC"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color w:val="000000"/>
          <w:kern w:val="0"/>
        </w:rPr>
        <w:t>b.      Without prejudice to the HM Government's position on the validity of any claim by a foreign government to extra-territoriality, the Authority shall provide the Contractor with sufficient information, certification, documentation, and other reasonable assistance to obtain Licences from the UK or a foreign government for the performance of the Contract.</w:t>
      </w:r>
    </w:p>
    <w:p w14:paraId="5A1B64A5"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The Contractor shall consult the Authority as soon as reasonably practicable if a Licence is required from a foreign government. Where the Contractor is the applicant for obtaining Licences they shall ensure that when Restrictions apply to all or part of any Contractor Deliverables (which for the purposes of this Condition) shall also include information, technical data, software and services) unless otherwise agreed with the Authority, they shall identify in the application:</w:t>
      </w:r>
    </w:p>
    <w:p w14:paraId="67F0EE86"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        (1)     the end user as: The Secretary of State for Defence of the United Kingdom of Great Britain and Northern Ireland (hereinafter “UK MOD”); and</w:t>
      </w:r>
    </w:p>
    <w:p w14:paraId="20FB69B1"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        (2)           the end use as: For the Purposes of UK MOD; and</w:t>
      </w:r>
    </w:p>
    <w:p w14:paraId="68126B10"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        (3)    include in the submission for the Licence a statement that "information on the status of processing this application may be shared with the Ministry of Defence of the United Kingdom".</w:t>
      </w:r>
    </w:p>
    <w:p w14:paraId="25A234C2"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color w:val="000000"/>
          <w:kern w:val="0"/>
        </w:rPr>
        <w:t xml:space="preserve">d.      The Contractor shall take expeditious action to arrange the application for the foreign Licences required to import or export any Materiel not supplied by or on behalf of the Authority or perform any services for which a Licence is required by a foreign government; this includes, but is not limited to, compliance with the ITAR, EAR, FMS and any applicable UK-US agreements. The Contractor shall include the dependencies for the Licence application, grant, and maintenance in the Contract risk register and in the risk management plan for the Contract, with appropriate review points. Where a risk management plan is not required under the Contract the Contractor shall inform the Authority’s representative accordingly. </w:t>
      </w:r>
    </w:p>
    <w:p w14:paraId="5ACEB830"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color w:val="000000"/>
          <w:kern w:val="0"/>
        </w:rPr>
        <w:t xml:space="preserve">e.      During the term of the Contract and for up to two years after Contract completion, the Authority may make a written request to the Contractor to seek a variation to the conditions of a foreign Licence to enable the Authority to re-export or re-transfer a licenced or authorised Materiel from the UK and/or to a non-licenced third party. If the Authority makes such a request, it will consult the Contractor before making a determination on which party is best placed to seek a variation. Where the Contractor is best placed to seek a variation: </w:t>
      </w:r>
    </w:p>
    <w:p w14:paraId="477CEEBE"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color w:val="000000"/>
          <w:kern w:val="0"/>
        </w:rPr>
        <w:t xml:space="preserve">        (1)    the Contractor shall, expeditiously file an application to seek a variation of the applicable Licence in accordance with the procedures of the foreign government or raise their objection to the request. Where the Contractor has an objection to the variation request, the Parties shall meet within 5 Business Days to resolve the issue; should they fail to do so, the matter shall be escalated to an appropriate level within both Parties’ organisations, to include their respective export or import control subject matter experts; and</w:t>
      </w:r>
    </w:p>
    <w:p w14:paraId="1EDFB8AE"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color w:val="000000"/>
          <w:kern w:val="0"/>
        </w:rPr>
        <w:t xml:space="preserve">        (2)    the Authority shall provide sufficient information, certification, documentation, and other reasonable assistance necessary to support the application to seek a variation.</w:t>
      </w:r>
    </w:p>
    <w:p w14:paraId="07BCB3E5"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color w:val="000000"/>
          <w:kern w:val="0"/>
        </w:rPr>
        <w:t xml:space="preserve">f.      Where the Authority determines that it is best placed to make such a request for variation, the Contractor shall provide sufficient information, certification, documentation, and other reasonable assistance necessary to support the Authority to make the application for the requested variation. </w:t>
      </w:r>
    </w:p>
    <w:p w14:paraId="6D4E1302"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color w:val="000000"/>
          <w:kern w:val="0"/>
        </w:rPr>
        <w:t>g.      Where the Authority invokes clause 33.eor 33.f the Authority will pay the Contractor a fair and reasonable price for this service based on the cost of providing it.</w:t>
      </w:r>
    </w:p>
    <w:p w14:paraId="673C241E"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color w:val="000000"/>
          <w:kern w:val="0"/>
        </w:rPr>
        <w:t>h.      The Contractor shall use all reasonable endeavours to incorporate in each relevant Subcontract equivalent terms regarding foreign export and/or import controls to those set out in this Condition. Where it is not possible to include equivalent terms to those set out in this Condition, the Contractor shall promptly report that fact and the circumstances to the Authority.</w:t>
      </w:r>
    </w:p>
    <w:p w14:paraId="09427E6D"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color w:val="000000"/>
          <w:kern w:val="0"/>
        </w:rPr>
        <w:t xml:space="preserve">i.      The Authority shall use reasonable endeavours to identify any Restrictions that apply to Materiel to be provided to the Contractor as Government Furnished Assets. </w:t>
      </w:r>
    </w:p>
    <w:p w14:paraId="56F8C1CF"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color w:val="000000"/>
          <w:kern w:val="0"/>
        </w:rPr>
        <w:t>j.      Where the Authority is to provide Materiel necessary to enable the Contractor to perform the Contract, or in respect of which the services are to be provided, and that is subject to Restrictions the Authority shall provide a completed DEFFORM 528 (and a copy of any applicable Licence, where available) to the Contractor as soon as reasonably practicable and no later than 30 days prior to the delivery of such Materiel to the Contractor. If the DEFFORM 528 provided is found to be inaccurate or incomplete the Authority shall deliver a new DEFFORM 528 as soon as reasonably practicable.</w:t>
      </w:r>
    </w:p>
    <w:p w14:paraId="20301478"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color w:val="000000"/>
          <w:kern w:val="0"/>
        </w:rPr>
        <w:t>k.      Where Restrictions are advised by the Authority to the Contractor in a DEFFORM 528 provided pursuant to clause 33.j or any of the information provided by the Authority in any DEFFORM 528 is inaccurate or incomplete the Parties shall promptly agree on the best course of action and implement it to mitigate the impact of the incomplete or inaccurate disclosure under the terms of Condition 6 (Formal Amendments to the Contract), or as may otherwise be provided by the Contract. If there is no alternative or appropriate mitigation available, the Authority may terminate the Contract in accordance with Condition 42 (Termination for Convenience), as appropriate and as referenced in the Contract. Providing the Contractor has taken such steps as are reasonable to mitigate the impact the Contractor shall be relieved of their obligation to perform those elements of the Contract affected by the Restrictions or provision of incorrect or incomplete information.</w:t>
      </w:r>
    </w:p>
    <w:p w14:paraId="6F8DF324"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color w:val="000000"/>
          <w:kern w:val="0"/>
        </w:rPr>
        <w:t>l.      The Contractor shall use reasonable endeavours to identify whether any Contractor Deliverable is subject to any foreign Licence including those that impose or will impose Restrictions. During the term of the Contract the Contractor shall inform the Authority of any foreign Licence and/or any Restrictions not already disclosed at the Effective Date of Contract or relevant amendment. This does not include the Intellectual Property-specific restrictions of the type referred to in Condition 34 (Third Party Intellectual Property – Rights and Restrictions).</w:t>
      </w:r>
    </w:p>
    <w:p w14:paraId="33B5AB15"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color w:val="000000"/>
          <w:kern w:val="0"/>
        </w:rPr>
        <w:t>m.      The Contractor shall notify the Authority of all, or any part of the Contractor Deliverables identified within clause 33. l, by submitting a DEFFORM 528 or other mutually agreed alternative format as soon as reasonably practicable and no less than 30 days prior to delivery of the Contractor Deliverables. Such notification shall include an update on the validity of all previous information submitted and shall include any Restrictions (not already disclosed to the Authority) notified to the Contractor by any of their Subcontractors, suppliers, or other third parties. The Contractor, within 10 Business Days (or such longer period as shall have been agreed in writing by the Parties) of such notification shall submit a proposal to the Authority outlining actions to mitigate the impact of such Restrictions. Such proposals may include, where appropriate, mutually supported attempts to obtain removal of or modification to the Restrictions, or to obtain appropriate authorisations from the relevant foreign government. The Authority shall inform the Contractor within 10 Business Days (or such longer period as shall have been agreed in writing by the Parties) of receipt of the proposal whether it is acceptable and where appropriate the Contract shall be modified in accordance with Condition 6 (Formal Amendments to the Contract) or as otherwise provided by the Contract to implement the proposal.</w:t>
      </w:r>
    </w:p>
    <w:p w14:paraId="5B7119F9"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color w:val="000000"/>
          <w:kern w:val="0"/>
        </w:rPr>
        <w:t xml:space="preserve">n.      If the Contractor is unable to perform their obligations under the Contract due to the Restrictions notified in accordance with clauses 33.l and 33.m and the Restrictions are not capable of being removed, modified, or otherwise satisfactorily managed within a reasonable time, the Authority may at its absolute discretion amend the Contract in accordance with Condition 6 (Formal Amendments to the Contract) or as otherwise provided by the Contract or terminate the Contract. Except where clause 33.o applies, termination shall be on fair and reasonable terms having regard to all the circumstances including payments already made and those due under the Contract, costs incurred by the Contractor and benefits received by the Authority. The Parties, acting in good faith, shall use all reasonable endeavours to agree such fair and reasonable terms failing which either Party may refer the matter to dispute resolution in accordance with Condition 40 (Dispute Resolution). Providing the Contractor has taken such steps as are reasonable to mitigate the impact the Contractor shall be relieved of their obligation to perform those elements of the Contract directly affected by the Restrictions or provision of incorrect or incomplete information. </w:t>
      </w:r>
    </w:p>
    <w:p w14:paraId="1CFE3B07"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color w:val="000000"/>
          <w:kern w:val="0"/>
        </w:rPr>
        <w:t xml:space="preserve">o.      Where the Contractor knew or ought reasonably to have known that the Contract Deliverables were subjected to the Restrictions notified in accordance with clauses 33.l and 33.m, either at the Effective Date of Contract or at the date of submission of the most recent previous DEFFORM 528 to the Authority in accordance with clause 33.m, and failed to notify the Authority or the information disclosed was inaccurate or incomplete, the termination of the Contract will be in accordance with Condition 43 (Material Breach) and the provisions of clause 33.n with respect to termination will not apply. </w:t>
      </w:r>
    </w:p>
    <w:p w14:paraId="602B3FA7"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color w:val="000000"/>
          <w:kern w:val="0"/>
        </w:rPr>
        <w:t>p.      For a period of up to 2 years from the completion of the Contract, and in response to a specific written request from the Authority, the Contractor shall notify the Authority as soon as reasonably practicable of any change to the Restrictions applicable to any Materiel provided under the Contract by issuing an updated DEFFORM 528 to the Authority.</w:t>
      </w:r>
    </w:p>
    <w:p w14:paraId="7635C7C6"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34.    Third Party Intellectual Property – Rights and Restrictions</w:t>
      </w:r>
    </w:p>
    <w:p w14:paraId="083DFC88"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The Contractor and, where applicable any Subcontractor, shall promptly notify the Authority as soon as they become aware of:</w:t>
      </w:r>
    </w:p>
    <w:p w14:paraId="4D0D9BC9"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1E1E5892"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0D3897C2"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any allegation of infringement of intellectual property rights made against the Contractor and which pertains to the performance of the Contract or subsequent use by the Authority of anything required to be done or delivered under the Contract.</w:t>
      </w:r>
    </w:p>
    <w:p w14:paraId="4F22A23A"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clause 34.a does not apply in respect of Contractor Deliverables normally available from the Contractor as a Commercial Off The Shelf (COTS) item or service.</w:t>
      </w:r>
    </w:p>
    <w:p w14:paraId="7EB6601C"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If the Information required under clause 34.a has been notified previously, the Contractor may meet their obligations by giving details of the previous notification.</w:t>
      </w:r>
    </w:p>
    <w:p w14:paraId="35921898"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c.      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w:t>
      </w:r>
    </w:p>
    <w:p w14:paraId="40C653F7"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employees against any liability and cost arising from such allegation.  This Condition shall not apply if:</w:t>
      </w:r>
    </w:p>
    <w:p w14:paraId="138FEEEB"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the Authority has made or makes an admission of any sort relevant to such question; </w:t>
      </w:r>
    </w:p>
    <w:p w14:paraId="13CD6C17"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the Authority has entered or enters into any discussions on such question with any third party without the prior written agreement of the Contractor; </w:t>
      </w:r>
    </w:p>
    <w:p w14:paraId="4AB8631B"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the Authority has entered or enters into negotiations in respect of any relevant claim for compensation in respect of Crown Use under Section 55 of the Patents Act 1977 or Section 12 of the Registered Designs Act 1949; </w:t>
      </w:r>
    </w:p>
    <w:p w14:paraId="1EBED7DB"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(4)      legal proceedings have been commenced against the Authority or the Contractor in respect of Crown Use, but only to the extent of such Crown Use that has been properly authorised. </w:t>
      </w:r>
    </w:p>
    <w:p w14:paraId="1A6BA642"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d.     The indemnity in clause 34.c does not extend to use by the Authority of anything supplied under the Contract where that use was not reasonably foreseeable at the time of the Contract. </w:t>
      </w:r>
    </w:p>
    <w:p w14:paraId="2ED5E035"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5E072DDD"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f.       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5477649B"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g.      If, under clause 34.a, a relevant invention or design is notified to the Authority by the Contractor after the Effective Date of Contract, then: </w:t>
      </w:r>
    </w:p>
    <w:p w14:paraId="035B68AD"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64CB6A92"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6AC445F1"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h.     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06BC25C4"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i.       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7B018360"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j.       The Contractor shall not be entitled to any reimbursement of any royalty, licence fee or similar expense incurred in respect of anything to be done under the Contract, where: </w:t>
      </w:r>
    </w:p>
    <w:p w14:paraId="0419FC67"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73F4BF13"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any obligation to make payments for intellectual property has not been promptly notified to the Authority under clause 34.a. </w:t>
      </w:r>
    </w:p>
    <w:p w14:paraId="0F533CEF"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k.      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07554836"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released from payment whether by way of royalties, licence fees or similar expenses in respect of the Contractor's use of the relevant invention or design, or the use of any relevant model, document or information for the purpose of performing the Contract; and </w:t>
      </w:r>
    </w:p>
    <w:p w14:paraId="6DBFF99C"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authorised to use any model, document or information relating to any such invention or design which may be required for that purpose. </w:t>
      </w:r>
    </w:p>
    <w:p w14:paraId="78D7C623"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l.      The Contractor shall assume all liability and indemnify the Authority and its officers, agents and employees against liability, including costs as a result of: </w:t>
      </w:r>
    </w:p>
    <w:p w14:paraId="08D91F49"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0C91DCA9"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misuse of any confidential information, trade secret or the like by the Contractor in performing the Contract; </w:t>
      </w:r>
    </w:p>
    <w:p w14:paraId="52CAE828"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provision to the Authority of any Information or material which the Contractor does not have the right to provide for the purpose of the Contract. </w:t>
      </w:r>
    </w:p>
    <w:p w14:paraId="4D39192D"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m.    The Authority shall assume all liability and indemnify the Contractor, their officers, agents and employees against liability, including costs as a result of: </w:t>
      </w:r>
    </w:p>
    <w:p w14:paraId="2287BA9A"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4C0E64F6"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5F4401FD"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n.     The general authorisation and indemnity is:</w:t>
      </w:r>
    </w:p>
    <w:p w14:paraId="4F0D31D5"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clauses 34.a – 34.m represents the total liability of each Party to the other under the Contract in respect of any infringement or alleged infringement of patent or other Intellectual Property Right (IPR) owned by a third party; </w:t>
      </w:r>
    </w:p>
    <w:p w14:paraId="483D99EF"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neither Party shall be liable, one to the other, for any consequential loss or damage arising as a result, directly or indirectly, of a claim for infringement or alleged infringement of any patent or other IPR owned by a third party; </w:t>
      </w:r>
    </w:p>
    <w:p w14:paraId="7E4752B1"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113C4D96"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(4)      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51791B94"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(5)      following a notification under clause 34.n.(3),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2E23DD6D"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(6)      the Party conducting negotiations for the settlement of a claim or any related litigation shall, if requested, keep the other Party fully informed of the conduct and progress of such negotiations. </w:t>
      </w:r>
    </w:p>
    <w:p w14:paraId="30F25E37"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o.      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5D151F9F"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p.      Nothing in Condition 34 shall be taken as an authorisation or promise of an authorisation under Section 240 of the Copyright, Designs and Patents Act 1988.</w:t>
      </w:r>
    </w:p>
    <w:p w14:paraId="0E6B0715"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q.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3AFB6ED2"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Notification of Intellectual Property Rights (IPR) Restrictions </w:t>
      </w:r>
    </w:p>
    <w:p w14:paraId="5AD73EFC"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r.      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0E983B71"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DEFCON 15 - including notification of any self-standing background Intellectual Property; </w:t>
      </w:r>
    </w:p>
    <w:p w14:paraId="012D1521"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DEFCON 90 - including copyright material supplied under clause 5; </w:t>
      </w:r>
    </w:p>
    <w:p w14:paraId="39903382"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DEFCON 91 - limitations of Deliverable Software under clause 3b. </w:t>
      </w:r>
    </w:p>
    <w:p w14:paraId="6C14D59F"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s.      The Contractor shall promptly notify the Authority in writing if they become aware during the performance of the Contract of any required additions, inaccuracies or omissions in Schedule 10.</w:t>
      </w:r>
    </w:p>
    <w:p w14:paraId="7654206E"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t.       Any amendment to Schedule 10 shall be made in accordance with Condition 6.</w:t>
      </w:r>
    </w:p>
    <w:p w14:paraId="146D1CEA"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u w:val="single"/>
        </w:rPr>
        <w:t xml:space="preserve">Pricing and Payment </w:t>
      </w:r>
    </w:p>
    <w:p w14:paraId="38FB07B6"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35.    Contract Price</w:t>
      </w:r>
    </w:p>
    <w:p w14:paraId="1163AEA2"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The Contractor shall provide the Contractor Deliverables to the Authority at the Contract Price.  The Contract Price shall be a Firm Price unless otherwise stated in Schedule 3 (Contract Data Sheet).</w:t>
      </w:r>
    </w:p>
    <w:p w14:paraId="382F2457"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b.      Subject to clause 35.a the Contract Price shall be inclusive of any UK custom and excise or other duty payable.  The Contractor shall not make any claim for drawback of UK import duty on any part of the Contract Deliverables supplied which may be for shipment outside of the UK. </w:t>
      </w:r>
    </w:p>
    <w:p w14:paraId="0391ECE2"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b/>
          <w:bCs/>
          <w:color w:val="000000"/>
          <w:kern w:val="0"/>
        </w:rPr>
        <w:t>36.    Payment and Recovery of Sums Due</w:t>
      </w:r>
    </w:p>
    <w:p w14:paraId="10395453"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0264ACCD"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Where the Contractor submits an invoice to the Authority in accordance with clause 36.a, the Authority will consider and verify that invoice in a timely fashion.</w:t>
      </w:r>
    </w:p>
    <w:p w14:paraId="6B45F43C"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The Authority shall pay the Contractor any sums due under such an invoice no later than a period of 30 days from the date on which the Authority has determined that the invoice is valid and undisputed.</w:t>
      </w:r>
    </w:p>
    <w:p w14:paraId="75B791BD"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Where the Authority fails to comply with clause 36.a and there is undue delay in considering and verifying the invoice, the invoice shall be regarded as valid and undisputed for the purpose of clause 36.c after a reasonable time has passed.</w:t>
      </w:r>
    </w:p>
    <w:p w14:paraId="1E5EFED1"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e.      The approval for payment of a valid and undisputed invoice by the Authority shall not be construed as acceptance by the Authority of the performance of the Contractor’s obligations nor as a waiver of its rights and remedies under the Contract.</w:t>
      </w:r>
    </w:p>
    <w:p w14:paraId="3D6254D8"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05DAFCD"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37.Value Added Taxand other Taxes</w:t>
      </w:r>
    </w:p>
    <w:p w14:paraId="252DE9F8"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The Contract Price excludes any UK output Value Added Tax (VAT) chargeable on the supply of Contractor Deliverables by the Contractor to the Authority.</w:t>
      </w:r>
    </w:p>
    <w:p w14:paraId="6D75A629"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55745DAB"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ruling they shall supply to the Authority a copy of any final decisions issued by HMRC on completion of the challenge within three (3) Business Days of receiving the decision.</w:t>
      </w:r>
    </w:p>
    <w:p w14:paraId="6C3A3CD0"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take into account any changes in VAT law regarding registration.</w:t>
      </w:r>
    </w:p>
    <w:p w14:paraId="113BF3A6"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e.      Where Contractor Deliverables are deemed to be supplied to the Authority outside the UK, the Contractor may be required by the laws of the country where the supply takes place to register there for tax purposes. In that event, it is the Contractor’s responsibility to ensure the Contract Price captures this tax.</w:t>
      </w:r>
    </w:p>
    <w:p w14:paraId="43FED2FD"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f.      In relation to the Contractor Deliverables supplied under the Contract the Authority shall not be required to pay any sum in respect of the Contractor’s input VAT (or similar non-UK input taxes). However, these input taxes will be allowed where they were included in the Contract Price and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21F109C8"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g.      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3710F747"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38.    Debt Factoring</w:t>
      </w:r>
    </w:p>
    <w:p w14:paraId="20EB2C6C"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Subject to the Contractor obtaining the prior written consent of the Authority in accordance with Condition 10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7913E59A"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reduction of any sums in respect of which the Authority exercises its right of recovery under clause 36.f;</w:t>
      </w:r>
    </w:p>
    <w:p w14:paraId="0B5C31E5"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all related rights of the Authority under the Contract in relation to the recovery of sums due but unpaid; and</w:t>
      </w:r>
    </w:p>
    <w:p w14:paraId="6AF2D5DC"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the Authority receiving notification under both clauses 38.b and 38.c.(2).</w:t>
      </w:r>
    </w:p>
    <w:p w14:paraId="0103578E"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78429529"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The Contractor shall ensure that the Assignee:</w:t>
      </w:r>
    </w:p>
    <w:p w14:paraId="2D61370A"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is made aware of the Authority’s continuing rights under clauses 38.a.(1) and 38.a.(2); and</w:t>
      </w:r>
    </w:p>
    <w:p w14:paraId="0589444B"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notifies the Authority of the Assignee’s contact information and bank account details to which the Authority shall make payment, subject to any reduction made by the Authority in accordance with clauses 38.a.(1) and 38.a.(2). </w:t>
      </w:r>
    </w:p>
    <w:p w14:paraId="7E0D938F"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The provisions of Condition 36 (Payment and Recovery of Sums Due) shall continue to apply in all other respects after the assignment and shall not be amended without the prior approval of the Authority.</w:t>
      </w:r>
    </w:p>
    <w:p w14:paraId="69E2DC7E"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39.    Subcontracting and Prompt Payment</w:t>
      </w:r>
    </w:p>
    <w:p w14:paraId="3F31BE3E"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Subcontracting any part of the Contract shall not relieve the Contractor of any of the Contractor’s obligations, duties or liabilities under the Contract.</w:t>
      </w:r>
    </w:p>
    <w:p w14:paraId="725C1CA6"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Where the Contractor enters into a subcontract, they shall cause a term to be included in such subcontract:</w:t>
      </w:r>
    </w:p>
    <w:p w14:paraId="52C3FB1F"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providing that where the Subcontractor submits an invoice to the Contractor, the Contractor will consider and verify that invoice in a timely fashion;</w:t>
      </w:r>
    </w:p>
    <w:p w14:paraId="4385C6FA"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providing that the Contractor shall pay the Subcontractor any sums due under such an invoice no later than a period of thirty (30) days from the date on which the Contractor has determined that the invoice is valid and undisputed;</w:t>
      </w:r>
    </w:p>
    <w:p w14:paraId="7E2F422D"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760AC4FC"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(4)      requiring the counterparty to that subcontract to include in any subcontract which it awards, provisions having the same effect as clauses 39.b.(1) to 39.b.(4). </w:t>
      </w:r>
    </w:p>
    <w:p w14:paraId="1633F581"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u w:val="single"/>
        </w:rPr>
        <w:t xml:space="preserve">Termination </w:t>
      </w:r>
    </w:p>
    <w:p w14:paraId="625E1660"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40.    Dispute Resolution</w:t>
      </w:r>
    </w:p>
    <w:p w14:paraId="4E8D49C6"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1D541629"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3DE2E595"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448E51EE"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 xml:space="preserve">41.Termination for Insolvency or Corrupt Gifts </w:t>
      </w:r>
    </w:p>
    <w:p w14:paraId="22E9F845"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b/>
          <w:bCs/>
          <w:color w:val="000000"/>
          <w:kern w:val="0"/>
        </w:rPr>
        <w:t>Insolvency:</w:t>
      </w:r>
    </w:p>
    <w:p w14:paraId="04E63C9F"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a.      The Authority may terminate the Contract, without paying compensation to the Contractor, by giving written Notice of such termination to the Contractor at any time after any of the following events: </w:t>
      </w:r>
    </w:p>
    <w:p w14:paraId="0FB0532A"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Where the Contractor is an individual or a firm:</w:t>
      </w:r>
    </w:p>
    <w:p w14:paraId="7A733CF5"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the application by the individual or, in the case of a firm constituted under English law, any partner of the firm to the court for an interim order pursuant to Section 253 of the Insolvency Act 1986; or </w:t>
      </w:r>
    </w:p>
    <w:p w14:paraId="31F686E1"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the court making an interim order pursuant to Section 252 of the Insolvency Act 1986; or </w:t>
      </w:r>
    </w:p>
    <w:p w14:paraId="59A13396"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the individual, the firm or, in the case of a firm constituted under English law, any partner of the firm making a composition or a scheme of arrangement with them or their creditors; or </w:t>
      </w:r>
    </w:p>
    <w:p w14:paraId="1844F722"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(4)      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28C98D93"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(5)      the court making a bankruptcy order in respect of the individual or, in the case of a firm constituted under English law, any partner of the firm; or </w:t>
      </w:r>
    </w:p>
    <w:p w14:paraId="5748F90C"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(6)      where the Contractor is either unable to pay their debts as they fall due or has no reasonable prospect of being able to pay debts which are not immediately payable. The Authority shall regard the Contractor as being unable to pay their debts if:</w:t>
      </w:r>
    </w:p>
    <w:p w14:paraId="2587277D" w14:textId="77777777" w:rsidR="00703E06" w:rsidRDefault="00703E06">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(a)      they have failed to comply with or to set aside a Statutory demand under Section 268 of the Insolvency Act 1986 within twenty-one (21) days of service of the Statutory Demand on them; or </w:t>
      </w:r>
    </w:p>
    <w:p w14:paraId="4D02AFFD" w14:textId="77777777" w:rsidR="00703E06" w:rsidRDefault="00703E06">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(b)      execution or other process to enforce a debt due under a judgement or order of the court has been returned unsatisfied in whole or in part. </w:t>
      </w:r>
    </w:p>
    <w:p w14:paraId="7B2664FB"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(7)      the presentation of a petition for sequestration in relation to the Contractor's estates unless it is withdrawn within three (3) Business Days from the date on which the Contractor is notified of the presentation; or </w:t>
      </w:r>
    </w:p>
    <w:p w14:paraId="0AFCFCDA"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(8)      the court making an award of sequestration in relation to the Contractor’s estates.</w:t>
      </w:r>
    </w:p>
    <w:p w14:paraId="267D00DA"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Where the Contractor is a company registered in England:</w:t>
      </w:r>
    </w:p>
    <w:p w14:paraId="249673E1"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(9)      the presentation of a petition for the appointment of an administrator; unless it is withdrawn within three (3) Business Days from the date on which the Contractor is notified of the presentation; or </w:t>
      </w:r>
    </w:p>
    <w:p w14:paraId="3AE8398F"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(10)      the court making an administration order in relation to the company; or </w:t>
      </w:r>
    </w:p>
    <w:p w14:paraId="79F4ECFA"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(11)      the presentation of a petition for the winding-up of the company unless it is withdrawn within three (3) Business Days from the date on which the Contractor is notified of the presentation; or </w:t>
      </w:r>
    </w:p>
    <w:p w14:paraId="44341E58"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(12)      the company passing a resolution that the company shall be wound-up; or</w:t>
      </w:r>
    </w:p>
    <w:p w14:paraId="1E7CE29F"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(13)      the court making an order that the company shall be wound-up; or </w:t>
      </w:r>
    </w:p>
    <w:p w14:paraId="380EC0A2"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(14)      the appointment of a Receiver or manager or administrative Receiver. </w:t>
      </w:r>
    </w:p>
    <w:p w14:paraId="2900DCA5"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 xml:space="preserve">Where the Contractor is a company registered other than in England, events occur or are carried out which, within the jurisdiction to which they are subject, are similar in nature or effect to those specified in clauses 41.a.(9) to 41.a.(14) inclusive above. </w:t>
      </w:r>
    </w:p>
    <w:p w14:paraId="211D7EF5"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Such termination shall be without prejudice to and shall not affect any right of action or remedy which shall have accrued or shall accrue thereafter to the Authority and the Contractor.</w:t>
      </w:r>
    </w:p>
    <w:p w14:paraId="039C4EC1"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b/>
          <w:bCs/>
          <w:color w:val="000000"/>
          <w:kern w:val="0"/>
        </w:rPr>
        <w:t>Corrupt Gifts:</w:t>
      </w:r>
    </w:p>
    <w:p w14:paraId="1E85FC1C"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The Contractor shall not do, and warrants that in entering the Contract they have not done any of the following (hereafter referred to as 'prohibited acts'):</w:t>
      </w:r>
    </w:p>
    <w:p w14:paraId="15258847"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offer, promise or give to any Crown servant any gift or financial or other advantage of any kind as an inducement or reward;</w:t>
      </w:r>
    </w:p>
    <w:p w14:paraId="5BE9D7EB" w14:textId="77777777" w:rsidR="00703E06" w:rsidRDefault="00703E06">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(a)      for doing or not doing (or for having done or not having done) any act in relation to the obtaining or execution of this or any other Contract with the Crown; or </w:t>
      </w:r>
    </w:p>
    <w:p w14:paraId="350D4131" w14:textId="77777777" w:rsidR="00703E06" w:rsidRDefault="00703E06">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(b)      for showing or not showing favour or disfavour to any person in relation to this or any other Contract with the Crown.</w:t>
      </w:r>
    </w:p>
    <w:p w14:paraId="588AC114"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5E1DF2A8"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3DF3016E"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(1)       to terminate the Contract and recover from the Contractor the amount of any loss resulting from the termination; </w:t>
      </w:r>
    </w:p>
    <w:p w14:paraId="2E8AB01B"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to recover from the Contractor the amount or value of any such gift, consideration or commission; and </w:t>
      </w:r>
    </w:p>
    <w:p w14:paraId="1992B8CE"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to recover from the Contractor any other loss sustained in consequence of any breach of this Condition, where the Contract has not been terminated. </w:t>
      </w:r>
    </w:p>
    <w:p w14:paraId="2CC864C5"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e.      In exercising its rights or remedies under this Condition, the Authority shall:</w:t>
      </w:r>
    </w:p>
    <w:p w14:paraId="1ECE9A4F"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act in a reasonable and proportionate manner having regard to such matters as the gravity of, and the identity of the person performing, the prohibited act;</w:t>
      </w:r>
    </w:p>
    <w:p w14:paraId="770279C6"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(2)       give all due consideration, where appropriate, to action other than termination of the Contract, including (without being limited to): </w:t>
      </w:r>
    </w:p>
    <w:p w14:paraId="3506A029" w14:textId="77777777" w:rsidR="00703E06" w:rsidRDefault="00703E06">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(a)      requiring the Contractor to procure the termination of a subcontract where the prohibited act is that of a Subcontractor or anyone acting on their behalf; </w:t>
      </w:r>
    </w:p>
    <w:p w14:paraId="5A3B08DA" w14:textId="77777777" w:rsidR="00703E06" w:rsidRDefault="00703E06">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(b)      requiring the Contractor to procure the dismissal of an employee (whether their own or that of a Subcontractor or anyone acting on their behalf) where the prohibited act is that of such employee. </w:t>
      </w:r>
    </w:p>
    <w:p w14:paraId="25CF89BC"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f.       Recovery action taken against any person in His Majesty's service shall be without prejudice to any recovery action taken against the Contractor pursuant to this Condition.</w:t>
      </w:r>
    </w:p>
    <w:p w14:paraId="25E3B269"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 xml:space="preserve">42.    Termination for Convenience </w:t>
      </w:r>
    </w:p>
    <w:p w14:paraId="2B403A11"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5A00626F"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Following the above notification the Authority shall be entitled to exercise any of the following rights in relation to the Contract (or part being terminated) to direct the Contractor to:</w:t>
      </w:r>
    </w:p>
    <w:p w14:paraId="5BCD285F"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not start work on any element of the Contractor Deliverables not yet started;</w:t>
      </w:r>
    </w:p>
    <w:p w14:paraId="68929B80"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complete in accordance with the Contract the provision of any element of the Contractor Deliverables;</w:t>
      </w:r>
    </w:p>
    <w:p w14:paraId="5B647948"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as soon as may be reasonably practicable take such steps to ensure that the production rate of the Contractor Deliverables is reduced as quickly as possible;</w:t>
      </w:r>
    </w:p>
    <w:p w14:paraId="388D9BB2"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(4)      terminate on the best possible terms any subcontracts in support of the Contractor Deliverables that have not been completed, taking into account any direction given under clauses 42.b.(2) and 42.b.(3) of this Condition.</w:t>
      </w:r>
    </w:p>
    <w:p w14:paraId="2B9ABBA8"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c.      Where this Condition applies (and subject always to the Contractor’s compliance with any direction given by the Authority under clause 42.b):</w:t>
      </w:r>
    </w:p>
    <w:p w14:paraId="6A1DD426"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The Authority shall take over from the Contractor at a fair and reasonable price all unused and undamaged materiel and any Contractor Deliverables in the course of manufacture that are:</w:t>
      </w:r>
    </w:p>
    <w:p w14:paraId="1560B7E2" w14:textId="77777777" w:rsidR="00703E06" w:rsidRDefault="00703E06">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(a)      in the possession of the Contractor at the date of termination; and</w:t>
      </w:r>
    </w:p>
    <w:p w14:paraId="3A7B192A" w14:textId="77777777" w:rsidR="00703E06" w:rsidRDefault="00703E06">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(b)      provided by or supplied to the Contractor for the performance of the Contract,</w:t>
      </w:r>
    </w:p>
    <w:p w14:paraId="1F8145B7" w14:textId="77777777" w:rsidR="00703E06" w:rsidRDefault="00703E06">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except such materiel and Contractor Deliverables in the course of manufacture as the Contractor shall, with the agreement of the Authority, choose to retain;</w:t>
      </w:r>
    </w:p>
    <w:p w14:paraId="3D5C2EB5"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the Contractor shall deliver to the Authority within an agreed period, or in absence of such agreement within a period as the Authority may specify, a list of:</w:t>
      </w:r>
    </w:p>
    <w:p w14:paraId="1478BC8F" w14:textId="77777777" w:rsidR="00703E06" w:rsidRDefault="00703E06">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(a)      all such unused and undamaged materiel; and</w:t>
      </w:r>
    </w:p>
    <w:p w14:paraId="76E67584" w14:textId="77777777" w:rsidR="00703E06" w:rsidRDefault="00703E06">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(b)      Contractor Deliverables in the course of manufacture,</w:t>
      </w:r>
    </w:p>
    <w:p w14:paraId="0237324E"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that are liable to be taken over by, or previously belonging to the Authority, and shall deliver such materiel and Contractor Deliverables in accordance with the directions of the Authority;</w:t>
      </w:r>
    </w:p>
    <w:p w14:paraId="1A919CCD"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(3)        in respect of Services, the Authority shall pay the Contractor fair and reasonable prices for each Service performed, or partially performed, in accordance with the Contract.</w:t>
      </w:r>
    </w:p>
    <w:p w14:paraId="5F391C5F"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d.      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2D024653"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the Contractor taking all reasonable steps to mitigate such loss; and</w:t>
      </w:r>
    </w:p>
    <w:p w14:paraId="4B50A183"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the Contractor submitting a fully itemised and costed list of such loss, with supporting evidence, reasonably and actually incurred by the Contractor as a result of the termination of the Contract or relevant part.</w:t>
      </w:r>
    </w:p>
    <w:p w14:paraId="6F5103BE"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e.      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1209721C"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f.       The Contractor shall include in any subcontract over £250,000 which it may enter into for the purpose of the Contract, the right to terminate the subcontract under the terms of clauses 42.a to 42.e except that:</w:t>
      </w:r>
    </w:p>
    <w:p w14:paraId="0F6B46CF"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the name of the Contractor shall be substituted for the Authority except in clause 42.c.(1);</w:t>
      </w:r>
    </w:p>
    <w:p w14:paraId="2188343D"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the notice period for termination shall be as specified in the subcontract, or if no period is specified twenty (20) Business Days; and</w:t>
      </w:r>
    </w:p>
    <w:p w14:paraId="0148D51E"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(3)      the Contractor’s right to terminate the subcontract shall not be exercised unless the main Contract, or relevant part, has been terminated by the Authority in accordance with the provisions of this Condition 42. </w:t>
      </w:r>
    </w:p>
    <w:p w14:paraId="622481EA"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g.      Claims for payment under this Condition shall be submitted in accordance with the Authority’s direction.</w:t>
      </w:r>
    </w:p>
    <w:p w14:paraId="2D98D9AF"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43.    Material Breach</w:t>
      </w:r>
    </w:p>
    <w:p w14:paraId="5BE3CE30"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a.      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4D69E971" w14:textId="77777777" w:rsidR="00703E06" w:rsidRDefault="00703E06">
      <w:pPr>
        <w:widowControl w:val="0"/>
        <w:autoSpaceDE w:val="0"/>
        <w:autoSpaceDN w:val="0"/>
        <w:adjustRightInd w:val="0"/>
        <w:spacing w:after="60" w:line="240" w:lineRule="auto"/>
        <w:ind w:left="-589"/>
        <w:rPr>
          <w:rFonts w:ascii="Arial" w:hAnsi="Arial" w:cs="Arial"/>
          <w:kern w:val="0"/>
          <w:sz w:val="24"/>
          <w:szCs w:val="24"/>
        </w:rPr>
      </w:pPr>
      <w:r>
        <w:rPr>
          <w:rFonts w:ascii="Arial" w:hAnsi="Arial" w:cs="Arial"/>
          <w:color w:val="000000"/>
          <w:kern w:val="0"/>
        </w:rPr>
        <w:t>b.     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732D845E"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(1)      carrying out any work that may be required to make the Contractor Deliverables comply with the Contract; or</w:t>
      </w:r>
    </w:p>
    <w:p w14:paraId="343BEEB4"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(2)      obtaining the Contractor Deliverable in substitution from another supplier.</w:t>
      </w:r>
    </w:p>
    <w:p w14:paraId="7A41403C" w14:textId="77777777" w:rsidR="00703E06" w:rsidRDefault="00703E06">
      <w:pPr>
        <w:widowControl w:val="0"/>
        <w:autoSpaceDE w:val="0"/>
        <w:autoSpaceDN w:val="0"/>
        <w:adjustRightInd w:val="0"/>
        <w:spacing w:before="120" w:after="60" w:line="240" w:lineRule="auto"/>
        <w:ind w:left="-589"/>
        <w:rPr>
          <w:rFonts w:ascii="Arial" w:hAnsi="Arial" w:cs="Arial"/>
          <w:kern w:val="0"/>
          <w:sz w:val="24"/>
          <w:szCs w:val="24"/>
        </w:rPr>
      </w:pPr>
      <w:r>
        <w:rPr>
          <w:rFonts w:ascii="Arial" w:hAnsi="Arial" w:cs="Arial"/>
          <w:b/>
          <w:bCs/>
          <w:color w:val="000000"/>
          <w:kern w:val="0"/>
        </w:rPr>
        <w:t>44.    Consequences of Termination</w:t>
      </w:r>
    </w:p>
    <w:p w14:paraId="1AA489C1" w14:textId="4F77EC5E" w:rsidR="00703E06" w:rsidRDefault="00703E06" w:rsidP="567F5975">
      <w:pPr>
        <w:widowControl w:val="0"/>
        <w:autoSpaceDE w:val="0"/>
        <w:autoSpaceDN w:val="0"/>
        <w:adjustRightInd w:val="0"/>
        <w:spacing w:after="60" w:line="240" w:lineRule="auto"/>
        <w:ind w:left="-589"/>
        <w:rPr>
          <w:rFonts w:ascii="Arial" w:hAnsi="Arial" w:cs="Arial"/>
          <w:sz w:val="24"/>
          <w:szCs w:val="24"/>
        </w:rPr>
      </w:pPr>
      <w:r>
        <w:rPr>
          <w:rFonts w:ascii="Arial" w:hAnsi="Arial" w:cs="Arial"/>
          <w:color w:val="000000"/>
          <w:kern w:val="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bookmarkStart w:id="8" w:name="#_Toc116462249"/>
      <w:bookmarkEnd w:id="8"/>
    </w:p>
    <w:p w14:paraId="6DA5B0CF" w14:textId="0F98454C" w:rsidR="00703E06" w:rsidRDefault="00703E06" w:rsidP="567F5975">
      <w:pPr>
        <w:widowControl w:val="0"/>
        <w:autoSpaceDE w:val="0"/>
        <w:autoSpaceDN w:val="0"/>
        <w:adjustRightInd w:val="0"/>
        <w:spacing w:after="0" w:line="276" w:lineRule="auto"/>
        <w:ind w:left="120" w:right="114"/>
        <w:rPr>
          <w:rFonts w:ascii="Arial" w:hAnsi="Arial" w:cs="Arial"/>
          <w:b/>
          <w:bCs/>
          <w:color w:val="000000" w:themeColor="text1"/>
          <w:sz w:val="28"/>
          <w:szCs w:val="28"/>
        </w:rPr>
      </w:pPr>
    </w:p>
    <w:p w14:paraId="4FFE3015" w14:textId="18A0BB82" w:rsidR="55FD4812" w:rsidRDefault="55FD4812" w:rsidP="55FD4812">
      <w:pPr>
        <w:widowControl w:val="0"/>
        <w:spacing w:after="0" w:line="276" w:lineRule="auto"/>
        <w:ind w:left="120" w:right="114"/>
        <w:rPr>
          <w:rFonts w:ascii="Arial" w:hAnsi="Arial" w:cs="Arial"/>
          <w:b/>
          <w:bCs/>
          <w:color w:val="000000" w:themeColor="text1"/>
          <w:sz w:val="28"/>
          <w:szCs w:val="28"/>
        </w:rPr>
      </w:pPr>
    </w:p>
    <w:p w14:paraId="6FDF0877" w14:textId="77626BFD" w:rsidR="00703E06" w:rsidRDefault="25CE03B4" w:rsidP="567F5975">
      <w:pPr>
        <w:widowControl w:val="0"/>
        <w:autoSpaceDE w:val="0"/>
        <w:autoSpaceDN w:val="0"/>
        <w:adjustRightInd w:val="0"/>
        <w:spacing w:after="0" w:line="276" w:lineRule="auto"/>
        <w:ind w:left="120" w:right="114"/>
        <w:rPr>
          <w:rFonts w:ascii="Arial" w:hAnsi="Arial" w:cs="Arial"/>
          <w:sz w:val="24"/>
          <w:szCs w:val="24"/>
        </w:rPr>
      </w:pPr>
      <w:r w:rsidRPr="0160793A">
        <w:rPr>
          <w:rFonts w:ascii="Arial" w:hAnsi="Arial" w:cs="Arial"/>
          <w:b/>
          <w:bCs/>
          <w:color w:val="000000" w:themeColor="text1"/>
          <w:sz w:val="28"/>
          <w:szCs w:val="28"/>
        </w:rPr>
        <w:t>45 Project specific DEFCONs and DEFCON SC variants that apply to this contract</w:t>
      </w:r>
    </w:p>
    <w:p w14:paraId="21CC3A3C" w14:textId="1F54BFD2" w:rsidR="0160793A" w:rsidRDefault="0160793A" w:rsidP="0160793A">
      <w:pPr>
        <w:widowControl w:val="0"/>
        <w:spacing w:after="0" w:line="276" w:lineRule="auto"/>
        <w:ind w:left="120" w:right="114"/>
        <w:rPr>
          <w:rFonts w:ascii="Arial" w:hAnsi="Arial" w:cs="Arial"/>
          <w:b/>
          <w:bCs/>
          <w:color w:val="000000" w:themeColor="text1"/>
          <w:sz w:val="28"/>
          <w:szCs w:val="28"/>
        </w:rPr>
      </w:pPr>
    </w:p>
    <w:p w14:paraId="7A542D4B" w14:textId="0DC40EF6" w:rsidR="320C57A8" w:rsidRDefault="320C57A8" w:rsidP="18B54A43">
      <w:pPr>
        <w:widowControl w:val="0"/>
        <w:spacing w:after="0" w:line="276" w:lineRule="auto"/>
        <w:ind w:left="120" w:right="114"/>
        <w:rPr>
          <w:rFonts w:ascii="Arial" w:hAnsi="Arial" w:cs="Arial"/>
          <w:b/>
          <w:bCs/>
          <w:color w:val="000000" w:themeColor="text1"/>
          <w:sz w:val="24"/>
          <w:szCs w:val="24"/>
        </w:rPr>
      </w:pPr>
      <w:r w:rsidRPr="18B54A43">
        <w:rPr>
          <w:rFonts w:ascii="Arial" w:hAnsi="Arial" w:cs="Arial"/>
          <w:b/>
          <w:bCs/>
          <w:color w:val="000000" w:themeColor="text1"/>
          <w:sz w:val="24"/>
          <w:szCs w:val="24"/>
        </w:rPr>
        <w:t>D</w:t>
      </w:r>
      <w:r w:rsidR="579A19A1" w:rsidRPr="18B54A43">
        <w:rPr>
          <w:rFonts w:ascii="Arial" w:hAnsi="Arial" w:cs="Arial"/>
          <w:b/>
          <w:bCs/>
          <w:color w:val="000000" w:themeColor="text1"/>
          <w:sz w:val="24"/>
          <w:szCs w:val="24"/>
        </w:rPr>
        <w:t>EFCON</w:t>
      </w:r>
      <w:r w:rsidRPr="18B54A43">
        <w:rPr>
          <w:rFonts w:ascii="Arial" w:hAnsi="Arial" w:cs="Arial"/>
          <w:b/>
          <w:bCs/>
          <w:color w:val="000000" w:themeColor="text1"/>
          <w:sz w:val="24"/>
          <w:szCs w:val="24"/>
        </w:rPr>
        <w:t xml:space="preserve"> 014</w:t>
      </w:r>
    </w:p>
    <w:p w14:paraId="67DB565A" w14:textId="3C21B21A" w:rsidR="320C57A8" w:rsidRDefault="320C57A8" w:rsidP="18B54A43">
      <w:pPr>
        <w:widowControl w:val="0"/>
        <w:spacing w:after="0" w:line="276" w:lineRule="auto"/>
        <w:ind w:left="120" w:right="114"/>
        <w:rPr>
          <w:rFonts w:ascii="Arial" w:hAnsi="Arial" w:cs="Arial"/>
          <w:b/>
          <w:bCs/>
          <w:color w:val="000000" w:themeColor="text1"/>
          <w:sz w:val="24"/>
          <w:szCs w:val="24"/>
        </w:rPr>
      </w:pPr>
      <w:r w:rsidRPr="3D2156C2">
        <w:rPr>
          <w:rFonts w:ascii="Arial" w:hAnsi="Arial" w:cs="Arial"/>
          <w:color w:val="000000" w:themeColor="text1"/>
          <w:sz w:val="24"/>
          <w:szCs w:val="24"/>
        </w:rPr>
        <w:t>DEFCON 014 Edition 11/22</w:t>
      </w:r>
      <w:r w:rsidRPr="3D2156C2">
        <w:rPr>
          <w:rFonts w:ascii="Arial" w:hAnsi="Arial" w:cs="Arial"/>
          <w:b/>
          <w:bCs/>
          <w:color w:val="000000" w:themeColor="text1"/>
          <w:sz w:val="24"/>
          <w:szCs w:val="24"/>
        </w:rPr>
        <w:t xml:space="preserve"> - </w:t>
      </w:r>
      <w:r w:rsidR="59A2BF48" w:rsidRPr="3D2156C2">
        <w:rPr>
          <w:rFonts w:ascii="Arial" w:eastAsia="Arial" w:hAnsi="Arial" w:cs="Arial"/>
          <w:sz w:val="24"/>
          <w:szCs w:val="24"/>
        </w:rPr>
        <w:t>Inventions and Designs Crown Rights and Ownership of Patents and Registered Designs</w:t>
      </w:r>
    </w:p>
    <w:p w14:paraId="433633ED" w14:textId="2017687A" w:rsidR="00703E06" w:rsidRDefault="25CE03B4" w:rsidP="567F5975">
      <w:pPr>
        <w:widowControl w:val="0"/>
        <w:autoSpaceDE w:val="0"/>
        <w:autoSpaceDN w:val="0"/>
        <w:adjustRightInd w:val="0"/>
        <w:spacing w:after="200" w:line="276" w:lineRule="auto"/>
        <w:ind w:left="120" w:right="114"/>
        <w:rPr>
          <w:rFonts w:ascii="Arial" w:hAnsi="Arial" w:cs="Arial"/>
          <w:b/>
          <w:bCs/>
          <w:color w:val="000000" w:themeColor="text1"/>
        </w:rPr>
      </w:pPr>
      <w:r w:rsidRPr="567F5975">
        <w:rPr>
          <w:rFonts w:ascii="Arial" w:hAnsi="Arial" w:cs="Arial"/>
          <w:b/>
          <w:bCs/>
          <w:color w:val="000000" w:themeColor="text1"/>
        </w:rPr>
        <w:t xml:space="preserve"> </w:t>
      </w:r>
    </w:p>
    <w:p w14:paraId="35D320FC" w14:textId="362C0702" w:rsidR="00703E06" w:rsidRDefault="25CE03B4" w:rsidP="567F5975">
      <w:pPr>
        <w:widowControl w:val="0"/>
        <w:autoSpaceDE w:val="0"/>
        <w:autoSpaceDN w:val="0"/>
        <w:adjustRightInd w:val="0"/>
        <w:spacing w:after="200" w:line="276" w:lineRule="auto"/>
        <w:ind w:left="120" w:right="114"/>
        <w:rPr>
          <w:rFonts w:ascii="Arial" w:hAnsi="Arial" w:cs="Arial"/>
          <w:b/>
          <w:bCs/>
          <w:color w:val="000000" w:themeColor="text1"/>
        </w:rPr>
      </w:pPr>
      <w:r w:rsidRPr="567F5975">
        <w:rPr>
          <w:rFonts w:ascii="Arial" w:hAnsi="Arial" w:cs="Arial"/>
          <w:b/>
          <w:bCs/>
          <w:color w:val="000000" w:themeColor="text1"/>
        </w:rPr>
        <w:t>DEFCON 016</w:t>
      </w:r>
    </w:p>
    <w:p w14:paraId="1F5E7D95" w14:textId="0183CAEC" w:rsidR="00703E06" w:rsidRDefault="25CE03B4" w:rsidP="567F5975">
      <w:pPr>
        <w:widowControl w:val="0"/>
        <w:autoSpaceDE w:val="0"/>
        <w:autoSpaceDN w:val="0"/>
        <w:adjustRightInd w:val="0"/>
        <w:spacing w:after="200" w:line="276" w:lineRule="auto"/>
        <w:ind w:left="120" w:right="114"/>
        <w:rPr>
          <w:rFonts w:ascii="Arial" w:hAnsi="Arial" w:cs="Arial"/>
          <w:color w:val="000000" w:themeColor="text1"/>
        </w:rPr>
      </w:pPr>
      <w:r w:rsidRPr="567F5975">
        <w:rPr>
          <w:rFonts w:ascii="Arial" w:hAnsi="Arial" w:cs="Arial"/>
          <w:color w:val="000000" w:themeColor="text1"/>
        </w:rPr>
        <w:t>DEFCON 016 Edition 06/21 – Repair and Maintenance Information</w:t>
      </w:r>
    </w:p>
    <w:p w14:paraId="01875E88" w14:textId="67476F6B" w:rsidR="00703E06" w:rsidRDefault="00703E06" w:rsidP="567F5975">
      <w:pPr>
        <w:widowControl w:val="0"/>
        <w:autoSpaceDE w:val="0"/>
        <w:autoSpaceDN w:val="0"/>
        <w:adjustRightInd w:val="0"/>
        <w:spacing w:after="200" w:line="276" w:lineRule="auto"/>
        <w:ind w:left="120" w:right="114"/>
        <w:rPr>
          <w:rFonts w:ascii="Arial" w:hAnsi="Arial" w:cs="Arial"/>
          <w:b/>
          <w:bCs/>
          <w:color w:val="000000" w:themeColor="text1"/>
        </w:rPr>
      </w:pPr>
    </w:p>
    <w:p w14:paraId="0B494518" w14:textId="1D3B1C73" w:rsidR="00703E06" w:rsidRDefault="25CE03B4" w:rsidP="567F5975">
      <w:pPr>
        <w:widowControl w:val="0"/>
        <w:autoSpaceDE w:val="0"/>
        <w:autoSpaceDN w:val="0"/>
        <w:adjustRightInd w:val="0"/>
        <w:spacing w:after="200" w:line="276" w:lineRule="auto"/>
        <w:ind w:left="120" w:right="114"/>
        <w:rPr>
          <w:rFonts w:ascii="Arial" w:hAnsi="Arial" w:cs="Arial"/>
          <w:b/>
          <w:bCs/>
          <w:color w:val="000000" w:themeColor="text1"/>
        </w:rPr>
      </w:pPr>
      <w:r w:rsidRPr="567F5975">
        <w:rPr>
          <w:rFonts w:ascii="Arial" w:hAnsi="Arial" w:cs="Arial"/>
          <w:b/>
          <w:bCs/>
          <w:color w:val="000000" w:themeColor="text1"/>
        </w:rPr>
        <w:t xml:space="preserve">DEFCON 021 </w:t>
      </w:r>
    </w:p>
    <w:p w14:paraId="49F3ECEC" w14:textId="6269E4B5" w:rsidR="00703E06" w:rsidRDefault="25CE03B4" w:rsidP="567F5975">
      <w:pPr>
        <w:widowControl w:val="0"/>
        <w:autoSpaceDE w:val="0"/>
        <w:autoSpaceDN w:val="0"/>
        <w:adjustRightInd w:val="0"/>
        <w:spacing w:after="200" w:line="276" w:lineRule="auto"/>
        <w:ind w:left="120" w:right="114"/>
        <w:rPr>
          <w:rFonts w:ascii="Arial" w:hAnsi="Arial" w:cs="Arial"/>
          <w:color w:val="000000" w:themeColor="text1"/>
        </w:rPr>
      </w:pPr>
      <w:r w:rsidRPr="567F5975">
        <w:rPr>
          <w:rFonts w:ascii="Arial" w:hAnsi="Arial" w:cs="Arial"/>
          <w:color w:val="000000" w:themeColor="text1"/>
        </w:rPr>
        <w:t>DEFCON 021Edition 06/21 – Retention of Records</w:t>
      </w:r>
    </w:p>
    <w:p w14:paraId="3BA62F2B" w14:textId="1AEFB7A4" w:rsidR="00703E06" w:rsidRDefault="00703E06" w:rsidP="567F5975">
      <w:pPr>
        <w:widowControl w:val="0"/>
        <w:autoSpaceDE w:val="0"/>
        <w:autoSpaceDN w:val="0"/>
        <w:adjustRightInd w:val="0"/>
        <w:spacing w:after="200" w:line="276" w:lineRule="auto"/>
        <w:ind w:left="120" w:right="114"/>
        <w:rPr>
          <w:rFonts w:ascii="Arial" w:hAnsi="Arial" w:cs="Arial"/>
          <w:sz w:val="24"/>
          <w:szCs w:val="24"/>
        </w:rPr>
      </w:pPr>
    </w:p>
    <w:p w14:paraId="3683FF7A" w14:textId="5F410564" w:rsidR="00703E06" w:rsidRDefault="25CE03B4" w:rsidP="567F5975">
      <w:pPr>
        <w:keepNext/>
        <w:keepLines/>
        <w:widowControl w:val="0"/>
        <w:autoSpaceDE w:val="0"/>
        <w:autoSpaceDN w:val="0"/>
        <w:adjustRightInd w:val="0"/>
        <w:spacing w:after="0" w:line="276" w:lineRule="auto"/>
        <w:ind w:left="120" w:right="114"/>
        <w:rPr>
          <w:rFonts w:ascii="Arial" w:hAnsi="Arial" w:cs="Arial"/>
          <w:sz w:val="24"/>
          <w:szCs w:val="24"/>
        </w:rPr>
      </w:pPr>
      <w:r w:rsidRPr="567F5975">
        <w:rPr>
          <w:rFonts w:ascii="Arial" w:hAnsi="Arial" w:cs="Arial"/>
          <w:b/>
          <w:bCs/>
          <w:color w:val="000000" w:themeColor="text1"/>
        </w:rPr>
        <w:t>DEFCON 035</w:t>
      </w:r>
    </w:p>
    <w:p w14:paraId="0BD8B3B7" w14:textId="53836A3E" w:rsidR="00703E06" w:rsidRDefault="25CE03B4" w:rsidP="567F5975">
      <w:pPr>
        <w:widowControl w:val="0"/>
        <w:autoSpaceDE w:val="0"/>
        <w:autoSpaceDN w:val="0"/>
        <w:adjustRightInd w:val="0"/>
        <w:spacing w:after="60" w:line="240" w:lineRule="auto"/>
        <w:ind w:left="120"/>
        <w:rPr>
          <w:rFonts w:ascii="Arial" w:hAnsi="Arial" w:cs="Arial"/>
          <w:sz w:val="24"/>
          <w:szCs w:val="24"/>
        </w:rPr>
      </w:pPr>
      <w:r w:rsidRPr="567F5975">
        <w:rPr>
          <w:rFonts w:ascii="Arial" w:hAnsi="Arial" w:cs="Arial"/>
          <w:color w:val="000000" w:themeColor="text1"/>
        </w:rPr>
        <w:t>DEFCON 035 Edition 06/21 - Progress Payments</w:t>
      </w:r>
    </w:p>
    <w:p w14:paraId="5CC054DF" w14:textId="5BE6D16A" w:rsidR="00703E06" w:rsidRDefault="00703E06" w:rsidP="567F5975">
      <w:pPr>
        <w:widowControl w:val="0"/>
        <w:autoSpaceDE w:val="0"/>
        <w:autoSpaceDN w:val="0"/>
        <w:adjustRightInd w:val="0"/>
        <w:spacing w:after="60" w:line="240" w:lineRule="auto"/>
        <w:ind w:left="120"/>
        <w:rPr>
          <w:rFonts w:ascii="Arial" w:hAnsi="Arial" w:cs="Arial"/>
          <w:sz w:val="24"/>
          <w:szCs w:val="24"/>
        </w:rPr>
      </w:pPr>
    </w:p>
    <w:p w14:paraId="2E864FA7" w14:textId="065B68BB" w:rsidR="00703E06" w:rsidRDefault="25CE03B4" w:rsidP="567F5975">
      <w:pPr>
        <w:widowControl w:val="0"/>
        <w:autoSpaceDE w:val="0"/>
        <w:autoSpaceDN w:val="0"/>
        <w:adjustRightInd w:val="0"/>
        <w:spacing w:after="200" w:line="276" w:lineRule="auto"/>
        <w:ind w:left="120" w:right="114"/>
        <w:rPr>
          <w:rFonts w:ascii="Arial" w:hAnsi="Arial" w:cs="Arial"/>
          <w:sz w:val="24"/>
          <w:szCs w:val="24"/>
        </w:rPr>
      </w:pPr>
      <w:r w:rsidRPr="567F5975">
        <w:rPr>
          <w:rFonts w:ascii="Arial" w:hAnsi="Arial" w:cs="Arial"/>
          <w:color w:val="000000" w:themeColor="text1"/>
        </w:rPr>
        <w:t xml:space="preserve"> </w:t>
      </w:r>
    </w:p>
    <w:p w14:paraId="3F3A0347" w14:textId="15B532C8" w:rsidR="00703E06" w:rsidRDefault="25CE03B4" w:rsidP="567F5975">
      <w:pPr>
        <w:keepNext/>
        <w:keepLines/>
        <w:widowControl w:val="0"/>
        <w:autoSpaceDE w:val="0"/>
        <w:autoSpaceDN w:val="0"/>
        <w:adjustRightInd w:val="0"/>
        <w:spacing w:after="0" w:line="276" w:lineRule="auto"/>
        <w:ind w:left="120" w:right="114"/>
        <w:rPr>
          <w:rFonts w:ascii="Arial" w:hAnsi="Arial" w:cs="Arial"/>
          <w:sz w:val="24"/>
          <w:szCs w:val="24"/>
        </w:rPr>
      </w:pPr>
      <w:r w:rsidRPr="567F5975">
        <w:rPr>
          <w:rFonts w:ascii="Arial" w:hAnsi="Arial" w:cs="Arial"/>
          <w:b/>
          <w:bCs/>
          <w:color w:val="000000" w:themeColor="text1"/>
        </w:rPr>
        <w:t>DEFCON 076 (SC2)</w:t>
      </w:r>
    </w:p>
    <w:p w14:paraId="3E28CAC2" w14:textId="4D1321AA" w:rsidR="00703E06" w:rsidRDefault="25CE03B4" w:rsidP="567F5975">
      <w:pPr>
        <w:widowControl w:val="0"/>
        <w:autoSpaceDE w:val="0"/>
        <w:autoSpaceDN w:val="0"/>
        <w:adjustRightInd w:val="0"/>
        <w:spacing w:after="60" w:line="240" w:lineRule="auto"/>
        <w:ind w:left="120"/>
        <w:rPr>
          <w:rFonts w:ascii="Arial" w:hAnsi="Arial" w:cs="Arial"/>
          <w:sz w:val="24"/>
          <w:szCs w:val="24"/>
        </w:rPr>
      </w:pPr>
      <w:r w:rsidRPr="567F5975">
        <w:rPr>
          <w:rFonts w:ascii="Arial" w:hAnsi="Arial" w:cs="Arial"/>
          <w:color w:val="000000" w:themeColor="text1"/>
        </w:rPr>
        <w:t>DEFCON 76 (SC2) (Edn. 11/22) - Contractor's Personnel At Government Establishments</w:t>
      </w:r>
    </w:p>
    <w:p w14:paraId="7FE8B0B5" w14:textId="044285D6" w:rsidR="00703E06" w:rsidRDefault="00703E06" w:rsidP="567F5975">
      <w:pPr>
        <w:widowControl w:val="0"/>
        <w:autoSpaceDE w:val="0"/>
        <w:autoSpaceDN w:val="0"/>
        <w:adjustRightInd w:val="0"/>
        <w:spacing w:after="200" w:line="276" w:lineRule="auto"/>
        <w:ind w:left="120" w:right="114"/>
        <w:rPr>
          <w:rFonts w:ascii="Arial" w:hAnsi="Arial" w:cs="Arial"/>
          <w:sz w:val="24"/>
          <w:szCs w:val="24"/>
        </w:rPr>
      </w:pPr>
    </w:p>
    <w:p w14:paraId="02911849" w14:textId="28E792F9" w:rsidR="00703E06" w:rsidRDefault="25CE03B4" w:rsidP="567F5975">
      <w:pPr>
        <w:widowControl w:val="0"/>
        <w:autoSpaceDE w:val="0"/>
        <w:autoSpaceDN w:val="0"/>
        <w:adjustRightInd w:val="0"/>
        <w:spacing w:after="200" w:line="276" w:lineRule="auto"/>
        <w:ind w:left="120" w:right="114"/>
        <w:rPr>
          <w:rFonts w:ascii="Arial" w:hAnsi="Arial" w:cs="Arial"/>
          <w:sz w:val="24"/>
          <w:szCs w:val="24"/>
        </w:rPr>
      </w:pPr>
      <w:r w:rsidRPr="567F5975">
        <w:rPr>
          <w:rFonts w:ascii="Arial" w:hAnsi="Arial" w:cs="Arial"/>
          <w:color w:val="000000" w:themeColor="text1"/>
        </w:rPr>
        <w:t xml:space="preserve"> </w:t>
      </w:r>
    </w:p>
    <w:p w14:paraId="5C6EFE0B" w14:textId="35A7AEB8" w:rsidR="00703E06" w:rsidRDefault="25CE03B4" w:rsidP="567F5975">
      <w:pPr>
        <w:keepNext/>
        <w:keepLines/>
        <w:widowControl w:val="0"/>
        <w:autoSpaceDE w:val="0"/>
        <w:autoSpaceDN w:val="0"/>
        <w:adjustRightInd w:val="0"/>
        <w:spacing w:after="0" w:line="276" w:lineRule="auto"/>
        <w:ind w:left="120" w:right="114"/>
        <w:rPr>
          <w:rFonts w:ascii="Arial" w:hAnsi="Arial" w:cs="Arial"/>
          <w:sz w:val="24"/>
          <w:szCs w:val="24"/>
        </w:rPr>
      </w:pPr>
      <w:r w:rsidRPr="567F5975">
        <w:rPr>
          <w:rFonts w:ascii="Arial" w:hAnsi="Arial" w:cs="Arial"/>
          <w:b/>
          <w:bCs/>
          <w:color w:val="000000" w:themeColor="text1"/>
        </w:rPr>
        <w:t>DEFCON 082 (SC2)</w:t>
      </w:r>
    </w:p>
    <w:p w14:paraId="3CECB9D3" w14:textId="4F87F968" w:rsidR="00703E06" w:rsidRDefault="25CE03B4" w:rsidP="567F5975">
      <w:pPr>
        <w:widowControl w:val="0"/>
        <w:autoSpaceDE w:val="0"/>
        <w:autoSpaceDN w:val="0"/>
        <w:adjustRightInd w:val="0"/>
        <w:spacing w:after="60" w:line="240" w:lineRule="auto"/>
        <w:ind w:left="120"/>
        <w:rPr>
          <w:rFonts w:ascii="Arial" w:hAnsi="Arial" w:cs="Arial"/>
          <w:sz w:val="24"/>
          <w:szCs w:val="24"/>
        </w:rPr>
      </w:pPr>
      <w:r w:rsidRPr="567F5975">
        <w:rPr>
          <w:rFonts w:ascii="Arial" w:hAnsi="Arial" w:cs="Arial"/>
          <w:color w:val="000000" w:themeColor="text1"/>
        </w:rPr>
        <w:t>DEFCON 82 (SC2) (Edn. 06/21) - Special Procedure For Initial Spares</w:t>
      </w:r>
    </w:p>
    <w:p w14:paraId="56070677" w14:textId="20660C3D" w:rsidR="00703E06" w:rsidRDefault="00703E06" w:rsidP="567F5975">
      <w:pPr>
        <w:widowControl w:val="0"/>
        <w:autoSpaceDE w:val="0"/>
        <w:autoSpaceDN w:val="0"/>
        <w:adjustRightInd w:val="0"/>
        <w:spacing w:after="200" w:line="276" w:lineRule="auto"/>
        <w:ind w:left="120" w:right="114"/>
        <w:rPr>
          <w:rFonts w:ascii="Arial" w:hAnsi="Arial" w:cs="Arial"/>
          <w:sz w:val="24"/>
          <w:szCs w:val="24"/>
        </w:rPr>
      </w:pPr>
    </w:p>
    <w:p w14:paraId="700CA7E7" w14:textId="3B17EDC9" w:rsidR="040E5688" w:rsidRDefault="040E5688" w:rsidP="040E5688">
      <w:pPr>
        <w:widowControl w:val="0"/>
        <w:spacing w:after="200" w:line="276" w:lineRule="auto"/>
        <w:ind w:left="120" w:right="114"/>
        <w:rPr>
          <w:rFonts w:ascii="Arial" w:hAnsi="Arial" w:cs="Arial"/>
          <w:sz w:val="24"/>
          <w:szCs w:val="24"/>
        </w:rPr>
      </w:pPr>
    </w:p>
    <w:p w14:paraId="5E73D577" w14:textId="5A1C63A2" w:rsidR="1409D656" w:rsidRDefault="1409D656" w:rsidP="64B75873">
      <w:pPr>
        <w:widowControl w:val="0"/>
        <w:spacing w:after="200" w:line="276" w:lineRule="auto"/>
        <w:ind w:left="120" w:right="114"/>
        <w:rPr>
          <w:rFonts w:ascii="Arial" w:hAnsi="Arial" w:cs="Arial"/>
          <w:b/>
          <w:bCs/>
          <w:sz w:val="24"/>
          <w:szCs w:val="24"/>
        </w:rPr>
      </w:pPr>
      <w:r w:rsidRPr="64B75873">
        <w:rPr>
          <w:rFonts w:ascii="Arial" w:hAnsi="Arial" w:cs="Arial"/>
          <w:b/>
          <w:bCs/>
          <w:sz w:val="24"/>
          <w:szCs w:val="24"/>
        </w:rPr>
        <w:t xml:space="preserve">DEFCON 90 </w:t>
      </w:r>
    </w:p>
    <w:p w14:paraId="5D7578AC" w14:textId="5F972955" w:rsidR="2DD3C19B" w:rsidRDefault="2DD3C19B" w:rsidP="42CBB67D">
      <w:pPr>
        <w:widowControl w:val="0"/>
        <w:spacing w:after="200" w:line="276" w:lineRule="auto"/>
        <w:ind w:left="120" w:right="114"/>
        <w:rPr>
          <w:rFonts w:ascii="Arial" w:hAnsi="Arial" w:cs="Arial"/>
          <w:sz w:val="24"/>
          <w:szCs w:val="24"/>
        </w:rPr>
      </w:pPr>
      <w:r w:rsidRPr="7BB02891">
        <w:rPr>
          <w:rFonts w:ascii="Arial" w:hAnsi="Arial" w:cs="Arial"/>
          <w:sz w:val="24"/>
          <w:szCs w:val="24"/>
        </w:rPr>
        <w:t>DEFCON 90 (E</w:t>
      </w:r>
      <w:r w:rsidR="319B5E4C" w:rsidRPr="7BB02891">
        <w:rPr>
          <w:rFonts w:ascii="Arial" w:hAnsi="Arial" w:cs="Arial"/>
          <w:sz w:val="24"/>
          <w:szCs w:val="24"/>
        </w:rPr>
        <w:t>dn. 06/21)</w:t>
      </w:r>
      <w:r w:rsidR="0F4604A1" w:rsidRPr="7BB02891">
        <w:rPr>
          <w:rFonts w:ascii="Arial" w:hAnsi="Arial" w:cs="Arial"/>
          <w:sz w:val="24"/>
          <w:szCs w:val="24"/>
        </w:rPr>
        <w:t xml:space="preserve"> - Copyright</w:t>
      </w:r>
    </w:p>
    <w:p w14:paraId="28A4180F" w14:textId="3AC4EE16" w:rsidR="7BB02891" w:rsidRDefault="7BB02891" w:rsidP="7BB02891">
      <w:pPr>
        <w:widowControl w:val="0"/>
        <w:spacing w:after="200" w:line="276" w:lineRule="auto"/>
        <w:ind w:left="120" w:right="114"/>
        <w:rPr>
          <w:rFonts w:ascii="Arial" w:hAnsi="Arial" w:cs="Arial"/>
          <w:sz w:val="24"/>
          <w:szCs w:val="24"/>
        </w:rPr>
      </w:pPr>
    </w:p>
    <w:p w14:paraId="14C76DA9" w14:textId="3FEB5D4A" w:rsidR="00703E06" w:rsidRDefault="0F4604A1" w:rsidP="7BB02891">
      <w:pPr>
        <w:widowControl w:val="0"/>
        <w:autoSpaceDE w:val="0"/>
        <w:autoSpaceDN w:val="0"/>
        <w:adjustRightInd w:val="0"/>
        <w:spacing w:after="200" w:line="276" w:lineRule="auto"/>
        <w:ind w:left="120" w:right="114"/>
        <w:rPr>
          <w:rFonts w:ascii="Arial" w:hAnsi="Arial" w:cs="Arial"/>
          <w:b/>
          <w:bCs/>
          <w:sz w:val="24"/>
          <w:szCs w:val="24"/>
        </w:rPr>
      </w:pPr>
      <w:r w:rsidRPr="7BB02891">
        <w:rPr>
          <w:rFonts w:ascii="Arial" w:hAnsi="Arial" w:cs="Arial"/>
          <w:b/>
          <w:bCs/>
          <w:color w:val="000000" w:themeColor="text1"/>
        </w:rPr>
        <w:t>DEFCON 126</w:t>
      </w:r>
    </w:p>
    <w:p w14:paraId="6A58A6CF" w14:textId="141104CD" w:rsidR="00703E06" w:rsidRDefault="0F4604A1" w:rsidP="3D2156C2">
      <w:pPr>
        <w:widowControl w:val="0"/>
        <w:autoSpaceDE w:val="0"/>
        <w:autoSpaceDN w:val="0"/>
        <w:adjustRightInd w:val="0"/>
        <w:spacing w:after="200" w:line="276" w:lineRule="auto"/>
        <w:ind w:left="120" w:right="114"/>
        <w:rPr>
          <w:rFonts w:ascii="Arial" w:hAnsi="Arial" w:cs="Arial"/>
          <w:color w:val="000000" w:themeColor="text1"/>
        </w:rPr>
      </w:pPr>
      <w:r w:rsidRPr="7BB02891">
        <w:rPr>
          <w:rFonts w:ascii="Arial" w:hAnsi="Arial" w:cs="Arial"/>
          <w:color w:val="000000" w:themeColor="text1"/>
        </w:rPr>
        <w:t xml:space="preserve">DEFCON 126 - (Edn </w:t>
      </w:r>
      <w:r w:rsidR="361F1A1A" w:rsidRPr="7BB02891">
        <w:rPr>
          <w:rFonts w:ascii="Arial" w:hAnsi="Arial" w:cs="Arial"/>
          <w:color w:val="000000" w:themeColor="text1"/>
        </w:rPr>
        <w:t>06/21)</w:t>
      </w:r>
      <w:r w:rsidRPr="7BB02891">
        <w:rPr>
          <w:rFonts w:ascii="Arial" w:hAnsi="Arial" w:cs="Arial"/>
          <w:color w:val="000000" w:themeColor="text1"/>
        </w:rPr>
        <w:t>. - International Collaboration</w:t>
      </w:r>
    </w:p>
    <w:p w14:paraId="4137FD07" w14:textId="4539A941" w:rsidR="7BB02891" w:rsidRDefault="7BB02891" w:rsidP="7BB02891">
      <w:pPr>
        <w:widowControl w:val="0"/>
        <w:spacing w:after="200" w:line="276" w:lineRule="auto"/>
        <w:ind w:left="120" w:right="114"/>
        <w:rPr>
          <w:rFonts w:ascii="Arial" w:hAnsi="Arial" w:cs="Arial"/>
          <w:color w:val="000000" w:themeColor="text1"/>
        </w:rPr>
      </w:pPr>
    </w:p>
    <w:p w14:paraId="781F0184" w14:textId="2F55003F" w:rsidR="00703E06" w:rsidRDefault="25CE03B4" w:rsidP="567F5975">
      <w:pPr>
        <w:keepNext/>
        <w:keepLines/>
        <w:widowControl w:val="0"/>
        <w:autoSpaceDE w:val="0"/>
        <w:autoSpaceDN w:val="0"/>
        <w:adjustRightInd w:val="0"/>
        <w:spacing w:after="0" w:line="276" w:lineRule="auto"/>
        <w:ind w:left="120" w:right="114"/>
        <w:rPr>
          <w:rFonts w:ascii="Arial" w:hAnsi="Arial" w:cs="Arial"/>
          <w:sz w:val="24"/>
          <w:szCs w:val="24"/>
        </w:rPr>
      </w:pPr>
      <w:r w:rsidRPr="567F5975">
        <w:rPr>
          <w:rFonts w:ascii="Arial" w:hAnsi="Arial" w:cs="Arial"/>
          <w:b/>
          <w:bCs/>
          <w:color w:val="000000" w:themeColor="text1"/>
        </w:rPr>
        <w:t>DEFCON 532A</w:t>
      </w:r>
    </w:p>
    <w:p w14:paraId="2FEF4D8D" w14:textId="098D1790" w:rsidR="00703E06" w:rsidRDefault="25CE03B4" w:rsidP="567F5975">
      <w:pPr>
        <w:widowControl w:val="0"/>
        <w:autoSpaceDE w:val="0"/>
        <w:autoSpaceDN w:val="0"/>
        <w:adjustRightInd w:val="0"/>
        <w:spacing w:after="60" w:line="240" w:lineRule="auto"/>
        <w:ind w:left="120"/>
        <w:rPr>
          <w:rFonts w:ascii="Arial" w:hAnsi="Arial" w:cs="Arial"/>
          <w:sz w:val="24"/>
          <w:szCs w:val="24"/>
        </w:rPr>
      </w:pPr>
      <w:r w:rsidRPr="567F5975">
        <w:rPr>
          <w:rFonts w:ascii="Arial" w:hAnsi="Arial" w:cs="Arial"/>
          <w:color w:val="000000" w:themeColor="text1"/>
        </w:rPr>
        <w:t>DEFCON 532A (Edn. 05/22) -Protection Of Personal Data (Where Personal Data is not being processed on behalf of the Authority)</w:t>
      </w:r>
    </w:p>
    <w:p w14:paraId="320332A3" w14:textId="7E1E79C1" w:rsidR="00703E06" w:rsidRDefault="00703E06" w:rsidP="567F5975">
      <w:pPr>
        <w:widowControl w:val="0"/>
        <w:autoSpaceDE w:val="0"/>
        <w:autoSpaceDN w:val="0"/>
        <w:adjustRightInd w:val="0"/>
        <w:spacing w:after="200" w:line="276" w:lineRule="auto"/>
        <w:ind w:left="120" w:right="114"/>
        <w:rPr>
          <w:rFonts w:ascii="Arial" w:hAnsi="Arial" w:cs="Arial"/>
          <w:sz w:val="24"/>
          <w:szCs w:val="24"/>
        </w:rPr>
      </w:pPr>
    </w:p>
    <w:p w14:paraId="6D8AE8F9" w14:textId="04371CCB" w:rsidR="00703E06" w:rsidRDefault="25CE03B4" w:rsidP="567F5975">
      <w:pPr>
        <w:widowControl w:val="0"/>
        <w:autoSpaceDE w:val="0"/>
        <w:autoSpaceDN w:val="0"/>
        <w:adjustRightInd w:val="0"/>
        <w:spacing w:after="200" w:line="276" w:lineRule="auto"/>
        <w:ind w:left="120" w:right="114"/>
        <w:rPr>
          <w:rFonts w:ascii="Arial" w:hAnsi="Arial" w:cs="Arial"/>
          <w:sz w:val="24"/>
          <w:szCs w:val="24"/>
        </w:rPr>
      </w:pPr>
      <w:r w:rsidRPr="567F5975">
        <w:rPr>
          <w:rFonts w:ascii="Arial" w:hAnsi="Arial" w:cs="Arial"/>
          <w:color w:val="000000" w:themeColor="text1"/>
        </w:rPr>
        <w:t xml:space="preserve"> </w:t>
      </w:r>
    </w:p>
    <w:p w14:paraId="74E2811D" w14:textId="6626CD7C" w:rsidR="00703E06" w:rsidRDefault="25CE03B4" w:rsidP="567F5975">
      <w:pPr>
        <w:keepNext/>
        <w:keepLines/>
        <w:widowControl w:val="0"/>
        <w:autoSpaceDE w:val="0"/>
        <w:autoSpaceDN w:val="0"/>
        <w:adjustRightInd w:val="0"/>
        <w:spacing w:after="0" w:line="276" w:lineRule="auto"/>
        <w:ind w:left="120" w:right="114"/>
        <w:rPr>
          <w:rFonts w:ascii="Arial" w:hAnsi="Arial" w:cs="Arial"/>
          <w:sz w:val="24"/>
          <w:szCs w:val="24"/>
        </w:rPr>
      </w:pPr>
      <w:r w:rsidRPr="567F5975">
        <w:rPr>
          <w:rFonts w:ascii="Arial" w:hAnsi="Arial" w:cs="Arial"/>
          <w:b/>
          <w:bCs/>
          <w:color w:val="000000" w:themeColor="text1"/>
        </w:rPr>
        <w:t>DEFCON 624 (SC2)</w:t>
      </w:r>
    </w:p>
    <w:p w14:paraId="7B7C4F7B" w14:textId="389F3843" w:rsidR="00703E06" w:rsidRDefault="25CE03B4" w:rsidP="567F5975">
      <w:pPr>
        <w:widowControl w:val="0"/>
        <w:autoSpaceDE w:val="0"/>
        <w:autoSpaceDN w:val="0"/>
        <w:adjustRightInd w:val="0"/>
        <w:spacing w:after="60" w:line="240" w:lineRule="auto"/>
        <w:ind w:left="120"/>
        <w:rPr>
          <w:rFonts w:ascii="Arial" w:hAnsi="Arial" w:cs="Arial"/>
          <w:sz w:val="24"/>
          <w:szCs w:val="24"/>
        </w:rPr>
      </w:pPr>
      <w:r w:rsidRPr="567F5975">
        <w:rPr>
          <w:rFonts w:ascii="Arial" w:hAnsi="Arial" w:cs="Arial"/>
          <w:color w:val="000000" w:themeColor="text1"/>
        </w:rPr>
        <w:t>DEFCON 624 (SC2) (Edn. 08/22) - Use Of Asbestos</w:t>
      </w:r>
    </w:p>
    <w:p w14:paraId="5576E592" w14:textId="4740F790" w:rsidR="00703E06" w:rsidRDefault="00703E06" w:rsidP="567F5975">
      <w:pPr>
        <w:widowControl w:val="0"/>
        <w:autoSpaceDE w:val="0"/>
        <w:autoSpaceDN w:val="0"/>
        <w:adjustRightInd w:val="0"/>
        <w:spacing w:after="200" w:line="276" w:lineRule="auto"/>
        <w:ind w:left="120" w:right="114"/>
        <w:rPr>
          <w:rFonts w:ascii="Arial" w:hAnsi="Arial" w:cs="Arial"/>
          <w:sz w:val="24"/>
          <w:szCs w:val="24"/>
        </w:rPr>
      </w:pPr>
    </w:p>
    <w:p w14:paraId="0FB17590" w14:textId="4B4E2AE5" w:rsidR="00703E06" w:rsidRDefault="25CE03B4" w:rsidP="567F5975">
      <w:pPr>
        <w:widowControl w:val="0"/>
        <w:autoSpaceDE w:val="0"/>
        <w:autoSpaceDN w:val="0"/>
        <w:adjustRightInd w:val="0"/>
        <w:spacing w:after="200" w:line="276" w:lineRule="auto"/>
        <w:ind w:left="120" w:right="114"/>
        <w:rPr>
          <w:rFonts w:ascii="Arial" w:hAnsi="Arial" w:cs="Arial"/>
          <w:sz w:val="24"/>
          <w:szCs w:val="24"/>
        </w:rPr>
      </w:pPr>
      <w:r w:rsidRPr="567F5975">
        <w:rPr>
          <w:rFonts w:ascii="Arial" w:hAnsi="Arial" w:cs="Arial"/>
          <w:color w:val="000000" w:themeColor="text1"/>
        </w:rPr>
        <w:t xml:space="preserve"> </w:t>
      </w:r>
    </w:p>
    <w:p w14:paraId="4A61B29D" w14:textId="3DF9B2BB" w:rsidR="00703E06" w:rsidRDefault="25CE03B4" w:rsidP="567F5975">
      <w:pPr>
        <w:keepNext/>
        <w:keepLines/>
        <w:widowControl w:val="0"/>
        <w:autoSpaceDE w:val="0"/>
        <w:autoSpaceDN w:val="0"/>
        <w:adjustRightInd w:val="0"/>
        <w:spacing w:after="0" w:line="276" w:lineRule="auto"/>
        <w:ind w:left="120" w:right="114"/>
        <w:rPr>
          <w:rFonts w:ascii="Arial" w:hAnsi="Arial" w:cs="Arial"/>
          <w:sz w:val="24"/>
          <w:szCs w:val="24"/>
        </w:rPr>
      </w:pPr>
      <w:r w:rsidRPr="567F5975">
        <w:rPr>
          <w:rFonts w:ascii="Arial" w:hAnsi="Arial" w:cs="Arial"/>
          <w:b/>
          <w:bCs/>
          <w:color w:val="000000" w:themeColor="text1"/>
        </w:rPr>
        <w:t>DEFCON 627</w:t>
      </w:r>
    </w:p>
    <w:p w14:paraId="14B9E20F" w14:textId="4927B40B" w:rsidR="00703E06" w:rsidRDefault="25CE03B4" w:rsidP="567F5975">
      <w:pPr>
        <w:widowControl w:val="0"/>
        <w:autoSpaceDE w:val="0"/>
        <w:autoSpaceDN w:val="0"/>
        <w:adjustRightInd w:val="0"/>
        <w:spacing w:after="60" w:line="240" w:lineRule="auto"/>
        <w:ind w:left="120"/>
        <w:rPr>
          <w:rFonts w:ascii="Arial" w:hAnsi="Arial" w:cs="Arial"/>
          <w:sz w:val="24"/>
          <w:szCs w:val="24"/>
        </w:rPr>
      </w:pPr>
      <w:r w:rsidRPr="567F5975">
        <w:rPr>
          <w:rFonts w:ascii="Arial" w:hAnsi="Arial" w:cs="Arial"/>
          <w:color w:val="000000" w:themeColor="text1"/>
        </w:rPr>
        <w:t>DEFCON 627 (Edn 04/24) - Quality Assurance - Requirement for a Certificate of Conformity</w:t>
      </w:r>
    </w:p>
    <w:p w14:paraId="160594AE" w14:textId="51BD8010" w:rsidR="00703E06" w:rsidRDefault="00703E06" w:rsidP="567F5975">
      <w:pPr>
        <w:widowControl w:val="0"/>
        <w:autoSpaceDE w:val="0"/>
        <w:autoSpaceDN w:val="0"/>
        <w:adjustRightInd w:val="0"/>
        <w:spacing w:after="200" w:line="276" w:lineRule="auto"/>
        <w:ind w:left="120" w:right="114"/>
        <w:rPr>
          <w:rFonts w:ascii="Arial" w:hAnsi="Arial" w:cs="Arial"/>
          <w:sz w:val="24"/>
          <w:szCs w:val="24"/>
        </w:rPr>
      </w:pPr>
    </w:p>
    <w:p w14:paraId="0B9FAF10" w14:textId="693E9C8E" w:rsidR="00703E06" w:rsidRDefault="25CE03B4" w:rsidP="567F5975">
      <w:pPr>
        <w:widowControl w:val="0"/>
        <w:autoSpaceDE w:val="0"/>
        <w:autoSpaceDN w:val="0"/>
        <w:adjustRightInd w:val="0"/>
        <w:spacing w:after="200" w:line="276" w:lineRule="auto"/>
        <w:ind w:left="120" w:right="114"/>
        <w:rPr>
          <w:rFonts w:ascii="Arial" w:hAnsi="Arial" w:cs="Arial"/>
          <w:sz w:val="24"/>
          <w:szCs w:val="24"/>
        </w:rPr>
      </w:pPr>
      <w:r w:rsidRPr="567F5975">
        <w:rPr>
          <w:rFonts w:ascii="Arial" w:hAnsi="Arial" w:cs="Arial"/>
          <w:color w:val="000000" w:themeColor="text1"/>
        </w:rPr>
        <w:t xml:space="preserve"> </w:t>
      </w:r>
    </w:p>
    <w:p w14:paraId="22F1E7B6" w14:textId="25C69785" w:rsidR="00703E06" w:rsidRDefault="25CE03B4" w:rsidP="567F5975">
      <w:pPr>
        <w:keepNext/>
        <w:keepLines/>
        <w:widowControl w:val="0"/>
        <w:autoSpaceDE w:val="0"/>
        <w:autoSpaceDN w:val="0"/>
        <w:adjustRightInd w:val="0"/>
        <w:spacing w:after="0" w:line="276" w:lineRule="auto"/>
        <w:ind w:left="120" w:right="114"/>
        <w:rPr>
          <w:rFonts w:ascii="Arial" w:hAnsi="Arial" w:cs="Arial"/>
          <w:sz w:val="24"/>
          <w:szCs w:val="24"/>
        </w:rPr>
      </w:pPr>
      <w:r w:rsidRPr="567F5975">
        <w:rPr>
          <w:rFonts w:ascii="Arial" w:hAnsi="Arial" w:cs="Arial"/>
          <w:b/>
          <w:bCs/>
          <w:color w:val="000000" w:themeColor="text1"/>
        </w:rPr>
        <w:t>DEFCON 658 (SC2)</w:t>
      </w:r>
    </w:p>
    <w:p w14:paraId="500E8C15" w14:textId="40D8AFA2" w:rsidR="00703E06" w:rsidRDefault="25CE03B4" w:rsidP="567F5975">
      <w:pPr>
        <w:widowControl w:val="0"/>
        <w:autoSpaceDE w:val="0"/>
        <w:autoSpaceDN w:val="0"/>
        <w:adjustRightInd w:val="0"/>
        <w:spacing w:after="60" w:line="240" w:lineRule="auto"/>
        <w:ind w:left="120"/>
        <w:rPr>
          <w:rFonts w:ascii="Arial" w:hAnsi="Arial" w:cs="Arial"/>
          <w:sz w:val="24"/>
          <w:szCs w:val="24"/>
        </w:rPr>
      </w:pPr>
      <w:r w:rsidRPr="567F5975">
        <w:rPr>
          <w:rFonts w:ascii="Arial" w:hAnsi="Arial" w:cs="Arial"/>
          <w:color w:val="000000" w:themeColor="text1"/>
        </w:rPr>
        <w:t>DEFCON 658 (SC2) (Edn. 10/22) - Cyber</w:t>
      </w:r>
    </w:p>
    <w:p w14:paraId="258443EA" w14:textId="28BD00BA" w:rsidR="00703E06" w:rsidRDefault="00703E06" w:rsidP="567F5975">
      <w:pPr>
        <w:widowControl w:val="0"/>
        <w:autoSpaceDE w:val="0"/>
        <w:autoSpaceDN w:val="0"/>
        <w:adjustRightInd w:val="0"/>
        <w:spacing w:after="200" w:line="276" w:lineRule="auto"/>
        <w:ind w:left="120" w:right="114"/>
        <w:rPr>
          <w:rFonts w:ascii="Arial" w:hAnsi="Arial" w:cs="Arial"/>
          <w:sz w:val="24"/>
          <w:szCs w:val="24"/>
        </w:rPr>
      </w:pPr>
    </w:p>
    <w:p w14:paraId="1A6FE973" w14:textId="4AECDC02" w:rsidR="00703E06" w:rsidRDefault="25CE03B4" w:rsidP="567F5975">
      <w:pPr>
        <w:widowControl w:val="0"/>
        <w:autoSpaceDE w:val="0"/>
        <w:autoSpaceDN w:val="0"/>
        <w:adjustRightInd w:val="0"/>
        <w:spacing w:after="200" w:line="276" w:lineRule="auto"/>
        <w:ind w:left="120" w:right="114"/>
        <w:rPr>
          <w:rFonts w:ascii="Arial" w:hAnsi="Arial" w:cs="Arial"/>
          <w:sz w:val="24"/>
          <w:szCs w:val="24"/>
        </w:rPr>
      </w:pPr>
      <w:r w:rsidRPr="567F5975">
        <w:rPr>
          <w:rFonts w:ascii="Arial" w:hAnsi="Arial" w:cs="Arial"/>
          <w:color w:val="000000" w:themeColor="text1"/>
        </w:rPr>
        <w:t xml:space="preserve"> </w:t>
      </w:r>
    </w:p>
    <w:p w14:paraId="1FE494AC" w14:textId="7B918D4A" w:rsidR="00703E06" w:rsidRDefault="25CE03B4" w:rsidP="567F5975">
      <w:pPr>
        <w:keepNext/>
        <w:keepLines/>
        <w:widowControl w:val="0"/>
        <w:autoSpaceDE w:val="0"/>
        <w:autoSpaceDN w:val="0"/>
        <w:adjustRightInd w:val="0"/>
        <w:spacing w:after="0" w:line="276" w:lineRule="auto"/>
        <w:ind w:left="120" w:right="114"/>
        <w:rPr>
          <w:rFonts w:ascii="Arial" w:hAnsi="Arial" w:cs="Arial"/>
          <w:sz w:val="24"/>
          <w:szCs w:val="24"/>
        </w:rPr>
      </w:pPr>
      <w:r w:rsidRPr="567F5975">
        <w:rPr>
          <w:rFonts w:ascii="Arial" w:hAnsi="Arial" w:cs="Arial"/>
          <w:b/>
          <w:bCs/>
          <w:color w:val="000000" w:themeColor="text1"/>
        </w:rPr>
        <w:t>DEFCON 660</w:t>
      </w:r>
    </w:p>
    <w:p w14:paraId="03FBCA2D" w14:textId="79700164" w:rsidR="00703E06" w:rsidRDefault="25CE03B4" w:rsidP="567F5975">
      <w:pPr>
        <w:widowControl w:val="0"/>
        <w:autoSpaceDE w:val="0"/>
        <w:autoSpaceDN w:val="0"/>
        <w:adjustRightInd w:val="0"/>
        <w:spacing w:after="60" w:line="240" w:lineRule="auto"/>
        <w:ind w:left="120"/>
        <w:rPr>
          <w:rFonts w:ascii="Arial" w:hAnsi="Arial" w:cs="Arial"/>
          <w:sz w:val="24"/>
          <w:szCs w:val="24"/>
        </w:rPr>
      </w:pPr>
      <w:r w:rsidRPr="567F5975">
        <w:rPr>
          <w:rFonts w:ascii="Arial" w:hAnsi="Arial" w:cs="Arial"/>
          <w:color w:val="000000" w:themeColor="text1"/>
        </w:rPr>
        <w:t>DEFCON 660 (Edn 12/15) - Official-Sensitive Security Requirements</w:t>
      </w:r>
    </w:p>
    <w:p w14:paraId="38B32524" w14:textId="4AD07066" w:rsidR="00703E06" w:rsidRDefault="00703E06" w:rsidP="567F5975">
      <w:pPr>
        <w:widowControl w:val="0"/>
        <w:autoSpaceDE w:val="0"/>
        <w:autoSpaceDN w:val="0"/>
        <w:adjustRightInd w:val="0"/>
        <w:spacing w:after="200" w:line="276" w:lineRule="auto"/>
        <w:ind w:left="120" w:right="114"/>
        <w:rPr>
          <w:rFonts w:ascii="Arial" w:hAnsi="Arial" w:cs="Arial"/>
          <w:sz w:val="24"/>
          <w:szCs w:val="24"/>
        </w:rPr>
      </w:pPr>
    </w:p>
    <w:p w14:paraId="44323378" w14:textId="02A8B3F7" w:rsidR="00703E06" w:rsidRDefault="25CE03B4" w:rsidP="567F5975">
      <w:pPr>
        <w:widowControl w:val="0"/>
        <w:autoSpaceDE w:val="0"/>
        <w:autoSpaceDN w:val="0"/>
        <w:adjustRightInd w:val="0"/>
        <w:spacing w:after="200" w:line="276" w:lineRule="auto"/>
        <w:ind w:left="120" w:right="114"/>
        <w:rPr>
          <w:rFonts w:ascii="Arial" w:hAnsi="Arial" w:cs="Arial"/>
          <w:sz w:val="24"/>
          <w:szCs w:val="24"/>
        </w:rPr>
      </w:pPr>
      <w:r w:rsidRPr="567F5975">
        <w:rPr>
          <w:rFonts w:ascii="Arial" w:hAnsi="Arial" w:cs="Arial"/>
          <w:color w:val="000000" w:themeColor="text1"/>
        </w:rPr>
        <w:t xml:space="preserve"> </w:t>
      </w:r>
    </w:p>
    <w:p w14:paraId="1457B0AE" w14:textId="6EEB051F" w:rsidR="00703E06" w:rsidRDefault="25CE03B4" w:rsidP="567F5975">
      <w:pPr>
        <w:keepNext/>
        <w:keepLines/>
        <w:widowControl w:val="0"/>
        <w:autoSpaceDE w:val="0"/>
        <w:autoSpaceDN w:val="0"/>
        <w:adjustRightInd w:val="0"/>
        <w:spacing w:after="0" w:line="276" w:lineRule="auto"/>
        <w:ind w:left="120" w:right="114"/>
        <w:rPr>
          <w:rFonts w:ascii="Arial" w:hAnsi="Arial" w:cs="Arial"/>
          <w:sz w:val="24"/>
          <w:szCs w:val="24"/>
        </w:rPr>
      </w:pPr>
      <w:r w:rsidRPr="567F5975">
        <w:rPr>
          <w:rFonts w:ascii="Arial" w:hAnsi="Arial" w:cs="Arial"/>
          <w:b/>
          <w:bCs/>
          <w:color w:val="000000" w:themeColor="text1"/>
        </w:rPr>
        <w:t>DEFCON 647 (SC2)</w:t>
      </w:r>
    </w:p>
    <w:p w14:paraId="087BF8DB" w14:textId="2C8ABE55" w:rsidR="00703E06" w:rsidRDefault="25CE03B4" w:rsidP="567F5975">
      <w:pPr>
        <w:widowControl w:val="0"/>
        <w:autoSpaceDE w:val="0"/>
        <w:autoSpaceDN w:val="0"/>
        <w:adjustRightInd w:val="0"/>
        <w:spacing w:after="60" w:line="240" w:lineRule="auto"/>
        <w:ind w:left="120"/>
        <w:rPr>
          <w:rFonts w:ascii="Arial" w:hAnsi="Arial" w:cs="Arial"/>
          <w:sz w:val="24"/>
          <w:szCs w:val="24"/>
        </w:rPr>
      </w:pPr>
      <w:r w:rsidRPr="567F5975">
        <w:rPr>
          <w:rFonts w:ascii="Arial" w:hAnsi="Arial" w:cs="Arial"/>
          <w:color w:val="000000" w:themeColor="text1"/>
        </w:rPr>
        <w:t>DEFCON 647 (Edn 03/24) - Financial Management Information</w:t>
      </w:r>
    </w:p>
    <w:p w14:paraId="4202BD24" w14:textId="5D2A6850" w:rsidR="00703E06" w:rsidRDefault="00703E06" w:rsidP="567F5975">
      <w:pPr>
        <w:widowControl w:val="0"/>
        <w:autoSpaceDE w:val="0"/>
        <w:autoSpaceDN w:val="0"/>
        <w:adjustRightInd w:val="0"/>
        <w:spacing w:after="200" w:line="276" w:lineRule="auto"/>
        <w:ind w:left="120" w:right="114"/>
        <w:rPr>
          <w:rFonts w:ascii="Arial" w:hAnsi="Arial" w:cs="Arial"/>
          <w:sz w:val="24"/>
          <w:szCs w:val="24"/>
        </w:rPr>
      </w:pPr>
    </w:p>
    <w:p w14:paraId="0B0C89F8" w14:textId="6A3497DA" w:rsidR="00703E06" w:rsidRDefault="25CE03B4" w:rsidP="567F5975">
      <w:pPr>
        <w:widowControl w:val="0"/>
        <w:autoSpaceDE w:val="0"/>
        <w:autoSpaceDN w:val="0"/>
        <w:adjustRightInd w:val="0"/>
        <w:spacing w:after="200" w:line="276" w:lineRule="auto"/>
        <w:ind w:left="120" w:right="114"/>
        <w:rPr>
          <w:rFonts w:ascii="Arial" w:hAnsi="Arial" w:cs="Arial"/>
          <w:sz w:val="24"/>
          <w:szCs w:val="24"/>
        </w:rPr>
      </w:pPr>
      <w:r w:rsidRPr="567F5975">
        <w:rPr>
          <w:rFonts w:ascii="Arial" w:hAnsi="Arial" w:cs="Arial"/>
          <w:color w:val="000000" w:themeColor="text1"/>
        </w:rPr>
        <w:t xml:space="preserve"> </w:t>
      </w:r>
    </w:p>
    <w:p w14:paraId="1C1443CD" w14:textId="53045139" w:rsidR="00703E06" w:rsidRDefault="25CE03B4" w:rsidP="567F5975">
      <w:pPr>
        <w:keepNext/>
        <w:keepLines/>
        <w:widowControl w:val="0"/>
        <w:autoSpaceDE w:val="0"/>
        <w:autoSpaceDN w:val="0"/>
        <w:adjustRightInd w:val="0"/>
        <w:spacing w:after="0" w:line="276" w:lineRule="auto"/>
        <w:ind w:left="120" w:right="114"/>
        <w:rPr>
          <w:rFonts w:ascii="Arial" w:hAnsi="Arial" w:cs="Arial"/>
          <w:sz w:val="24"/>
          <w:szCs w:val="24"/>
        </w:rPr>
      </w:pPr>
      <w:r w:rsidRPr="567F5975">
        <w:rPr>
          <w:rFonts w:ascii="Arial" w:hAnsi="Arial" w:cs="Arial"/>
          <w:b/>
          <w:bCs/>
          <w:color w:val="000000" w:themeColor="text1"/>
        </w:rPr>
        <w:t>DEFCON 658 - Cyber Risk Profile - Very Low</w:t>
      </w:r>
    </w:p>
    <w:p w14:paraId="74D8182C" w14:textId="20723477" w:rsidR="00703E06" w:rsidRDefault="25CE03B4" w:rsidP="567F5975">
      <w:pPr>
        <w:widowControl w:val="0"/>
        <w:autoSpaceDE w:val="0"/>
        <w:autoSpaceDN w:val="0"/>
        <w:adjustRightInd w:val="0"/>
        <w:spacing w:after="60" w:line="240" w:lineRule="auto"/>
        <w:ind w:left="120"/>
        <w:rPr>
          <w:rFonts w:ascii="Arial" w:hAnsi="Arial" w:cs="Arial"/>
          <w:sz w:val="24"/>
          <w:szCs w:val="24"/>
        </w:rPr>
      </w:pPr>
      <w:r w:rsidRPr="567F5975">
        <w:rPr>
          <w:rFonts w:ascii="Arial" w:hAnsi="Arial" w:cs="Arial"/>
          <w:color w:val="000000" w:themeColor="text1"/>
        </w:rPr>
        <w:t>Note: Further to DEFCON 658 the Cyber Risk Profile of the Contract is Very Low, as defined in Def Stan 05-138.</w:t>
      </w:r>
    </w:p>
    <w:p w14:paraId="2CECD66D" w14:textId="2F1327F4" w:rsidR="00703E06" w:rsidRDefault="00703E06" w:rsidP="567F5975">
      <w:pPr>
        <w:widowControl w:val="0"/>
        <w:autoSpaceDE w:val="0"/>
        <w:autoSpaceDN w:val="0"/>
        <w:adjustRightInd w:val="0"/>
        <w:spacing w:after="200" w:line="276" w:lineRule="auto"/>
        <w:ind w:left="120" w:right="114"/>
        <w:rPr>
          <w:rFonts w:ascii="Arial" w:hAnsi="Arial" w:cs="Arial"/>
          <w:sz w:val="24"/>
          <w:szCs w:val="24"/>
        </w:rPr>
      </w:pPr>
    </w:p>
    <w:p w14:paraId="673B5A1F" w14:textId="77FD2B2E" w:rsidR="00703E06" w:rsidRDefault="25CE03B4" w:rsidP="567F5975">
      <w:pPr>
        <w:widowControl w:val="0"/>
        <w:autoSpaceDE w:val="0"/>
        <w:autoSpaceDN w:val="0"/>
        <w:adjustRightInd w:val="0"/>
        <w:spacing w:after="200" w:line="276" w:lineRule="auto"/>
        <w:ind w:left="120" w:right="114"/>
        <w:rPr>
          <w:rFonts w:ascii="Arial" w:hAnsi="Arial" w:cs="Arial"/>
          <w:sz w:val="24"/>
          <w:szCs w:val="24"/>
        </w:rPr>
      </w:pPr>
      <w:r w:rsidRPr="567F5975">
        <w:rPr>
          <w:rFonts w:ascii="Arial" w:hAnsi="Arial" w:cs="Arial"/>
          <w:color w:val="000000" w:themeColor="text1"/>
        </w:rPr>
        <w:t xml:space="preserve"> </w:t>
      </w:r>
    </w:p>
    <w:p w14:paraId="1ADE9EDB" w14:textId="1FA14CDF" w:rsidR="00703E06" w:rsidRDefault="25CE03B4" w:rsidP="567F5975">
      <w:pPr>
        <w:keepNext/>
        <w:keepLines/>
        <w:widowControl w:val="0"/>
        <w:autoSpaceDE w:val="0"/>
        <w:autoSpaceDN w:val="0"/>
        <w:adjustRightInd w:val="0"/>
        <w:spacing w:after="0" w:line="276" w:lineRule="auto"/>
        <w:ind w:left="120" w:right="114"/>
        <w:rPr>
          <w:rFonts w:ascii="Arial" w:hAnsi="Arial" w:cs="Arial"/>
          <w:sz w:val="24"/>
          <w:szCs w:val="24"/>
        </w:rPr>
      </w:pPr>
      <w:r w:rsidRPr="567F5975">
        <w:rPr>
          <w:rFonts w:ascii="Arial" w:hAnsi="Arial" w:cs="Arial"/>
          <w:b/>
          <w:bCs/>
          <w:color w:val="000000" w:themeColor="text1"/>
        </w:rPr>
        <w:t>DEFCON 524A</w:t>
      </w:r>
    </w:p>
    <w:p w14:paraId="1345A36B" w14:textId="6BC927F3" w:rsidR="00703E06" w:rsidRDefault="25CE03B4" w:rsidP="567F5975">
      <w:pPr>
        <w:widowControl w:val="0"/>
        <w:autoSpaceDE w:val="0"/>
        <w:autoSpaceDN w:val="0"/>
        <w:adjustRightInd w:val="0"/>
        <w:spacing w:after="60" w:line="240" w:lineRule="auto"/>
        <w:ind w:left="120"/>
        <w:rPr>
          <w:rFonts w:ascii="Arial" w:hAnsi="Arial" w:cs="Arial"/>
          <w:sz w:val="24"/>
          <w:szCs w:val="24"/>
        </w:rPr>
      </w:pPr>
      <w:r w:rsidRPr="567F5975">
        <w:rPr>
          <w:rFonts w:ascii="Arial" w:hAnsi="Arial" w:cs="Arial"/>
          <w:color w:val="000000" w:themeColor="text1"/>
        </w:rPr>
        <w:t>DEFCON 524A (Edn. 12/22) – Counterfeit Materiel</w:t>
      </w:r>
    </w:p>
    <w:p w14:paraId="38C989AC" w14:textId="2F8A3166" w:rsidR="00703E06" w:rsidRDefault="00703E06" w:rsidP="567F5975">
      <w:pPr>
        <w:widowControl w:val="0"/>
        <w:autoSpaceDE w:val="0"/>
        <w:autoSpaceDN w:val="0"/>
        <w:adjustRightInd w:val="0"/>
        <w:spacing w:after="200" w:line="276" w:lineRule="auto"/>
        <w:ind w:left="120" w:right="114"/>
        <w:rPr>
          <w:rFonts w:ascii="Arial" w:hAnsi="Arial" w:cs="Arial"/>
          <w:sz w:val="24"/>
          <w:szCs w:val="24"/>
        </w:rPr>
      </w:pPr>
    </w:p>
    <w:p w14:paraId="58363DCA" w14:textId="7C797BE5" w:rsidR="00703E06" w:rsidRDefault="25CE03B4" w:rsidP="567F5975">
      <w:pPr>
        <w:widowControl w:val="0"/>
        <w:autoSpaceDE w:val="0"/>
        <w:autoSpaceDN w:val="0"/>
        <w:adjustRightInd w:val="0"/>
        <w:spacing w:after="200" w:line="276" w:lineRule="auto"/>
        <w:ind w:left="120" w:right="114"/>
        <w:rPr>
          <w:rFonts w:ascii="Arial" w:hAnsi="Arial" w:cs="Arial"/>
          <w:sz w:val="24"/>
          <w:szCs w:val="24"/>
        </w:rPr>
      </w:pPr>
      <w:r w:rsidRPr="567F5975">
        <w:rPr>
          <w:rFonts w:ascii="Arial" w:hAnsi="Arial" w:cs="Arial"/>
          <w:color w:val="000000" w:themeColor="text1"/>
        </w:rPr>
        <w:t xml:space="preserve"> </w:t>
      </w:r>
    </w:p>
    <w:p w14:paraId="5B6748C9" w14:textId="3DA083C4" w:rsidR="00703E06" w:rsidRDefault="25CE03B4" w:rsidP="567F5975">
      <w:pPr>
        <w:keepNext/>
        <w:keepLines/>
        <w:widowControl w:val="0"/>
        <w:autoSpaceDE w:val="0"/>
        <w:autoSpaceDN w:val="0"/>
        <w:adjustRightInd w:val="0"/>
        <w:spacing w:after="0" w:line="276" w:lineRule="auto"/>
        <w:ind w:left="120" w:right="114"/>
        <w:rPr>
          <w:rFonts w:ascii="Arial" w:hAnsi="Arial" w:cs="Arial"/>
          <w:sz w:val="24"/>
          <w:szCs w:val="24"/>
        </w:rPr>
      </w:pPr>
      <w:r w:rsidRPr="567F5975">
        <w:rPr>
          <w:rFonts w:ascii="Arial" w:hAnsi="Arial" w:cs="Arial"/>
          <w:b/>
          <w:bCs/>
          <w:color w:val="000000" w:themeColor="text1"/>
        </w:rPr>
        <w:t>DEFCON 532A (SC2)</w:t>
      </w:r>
    </w:p>
    <w:p w14:paraId="67C09109" w14:textId="66ECB352" w:rsidR="00703E06" w:rsidRDefault="25CE03B4" w:rsidP="567F5975">
      <w:pPr>
        <w:widowControl w:val="0"/>
        <w:autoSpaceDE w:val="0"/>
        <w:autoSpaceDN w:val="0"/>
        <w:adjustRightInd w:val="0"/>
        <w:spacing w:after="60" w:line="240" w:lineRule="auto"/>
        <w:ind w:left="120"/>
        <w:rPr>
          <w:rFonts w:ascii="Arial" w:hAnsi="Arial" w:cs="Arial"/>
          <w:sz w:val="24"/>
          <w:szCs w:val="24"/>
        </w:rPr>
      </w:pPr>
      <w:r w:rsidRPr="567F5975">
        <w:rPr>
          <w:rFonts w:ascii="Arial" w:hAnsi="Arial" w:cs="Arial"/>
          <w:color w:val="000000" w:themeColor="text1"/>
        </w:rPr>
        <w:t>DEFCON 532A (SC2) (Edn. 05/22) – Protection of Personal Data (Where Personal Data is not being processed on behalf of the Authority)</w:t>
      </w:r>
    </w:p>
    <w:p w14:paraId="3009C723" w14:textId="6632392A" w:rsidR="00703E06" w:rsidRDefault="00703E06" w:rsidP="567F5975">
      <w:pPr>
        <w:widowControl w:val="0"/>
        <w:autoSpaceDE w:val="0"/>
        <w:autoSpaceDN w:val="0"/>
        <w:adjustRightInd w:val="0"/>
        <w:spacing w:after="200" w:line="276" w:lineRule="auto"/>
        <w:ind w:left="120" w:right="114"/>
        <w:rPr>
          <w:rFonts w:ascii="Arial" w:hAnsi="Arial" w:cs="Arial"/>
          <w:sz w:val="24"/>
          <w:szCs w:val="24"/>
        </w:rPr>
      </w:pPr>
    </w:p>
    <w:p w14:paraId="118844BF" w14:textId="751AF97D" w:rsidR="00703E06" w:rsidRDefault="00703E06">
      <w:pPr>
        <w:keepNext/>
        <w:widowControl w:val="0"/>
        <w:autoSpaceDE w:val="0"/>
        <w:autoSpaceDN w:val="0"/>
        <w:adjustRightInd w:val="0"/>
        <w:spacing w:before="200" w:after="200" w:line="240" w:lineRule="auto"/>
        <w:ind w:left="-589"/>
        <w:rPr>
          <w:rFonts w:ascii="Arial" w:hAnsi="Arial" w:cs="Arial"/>
          <w:kern w:val="0"/>
          <w:sz w:val="24"/>
          <w:szCs w:val="24"/>
        </w:rPr>
      </w:pPr>
      <w:r>
        <w:rPr>
          <w:rFonts w:ascii="Arial" w:hAnsi="Arial" w:cs="Arial"/>
          <w:b/>
          <w:bCs/>
          <w:color w:val="000000"/>
          <w:kern w:val="0"/>
          <w:sz w:val="20"/>
          <w:szCs w:val="20"/>
        </w:rPr>
        <w:t>46.     The special Conditions that apply to the Contract are:</w:t>
      </w:r>
      <w:bookmarkStart w:id="9" w:name="#_Toc422462852"/>
      <w:bookmarkEnd w:id="9"/>
    </w:p>
    <w:p w14:paraId="33C20B0F" w14:textId="77777777" w:rsidR="00703E06" w:rsidRDefault="00703E06">
      <w:pPr>
        <w:keepNext/>
        <w:widowControl w:val="0"/>
        <w:autoSpaceDE w:val="0"/>
        <w:autoSpaceDN w:val="0"/>
        <w:adjustRightInd w:val="0"/>
        <w:spacing w:before="200" w:after="200" w:line="240" w:lineRule="auto"/>
        <w:ind w:left="-589"/>
        <w:rPr>
          <w:rFonts w:ascii="Arial" w:hAnsi="Arial" w:cs="Arial"/>
          <w:kern w:val="0"/>
          <w:sz w:val="24"/>
          <w:szCs w:val="24"/>
        </w:rPr>
      </w:pPr>
      <w:r>
        <w:rPr>
          <w:rFonts w:ascii="Arial" w:hAnsi="Arial" w:cs="Arial"/>
          <w:b/>
          <w:bCs/>
          <w:color w:val="000000"/>
          <w:kern w:val="0"/>
          <w:sz w:val="20"/>
          <w:szCs w:val="20"/>
        </w:rPr>
        <w:t>47.     The processes that apply to the Contract are:</w:t>
      </w:r>
    </w:p>
    <w:p w14:paraId="47874345" w14:textId="77777777" w:rsidR="00703E06" w:rsidRDefault="6347DC50">
      <w:pPr>
        <w:widowControl w:val="0"/>
        <w:autoSpaceDE w:val="0"/>
        <w:autoSpaceDN w:val="0"/>
        <w:adjustRightInd w:val="0"/>
        <w:spacing w:after="220" w:line="240" w:lineRule="auto"/>
        <w:ind w:left="-164"/>
        <w:rPr>
          <w:rFonts w:ascii="Arial" w:hAnsi="Arial" w:cs="Arial"/>
          <w:kern w:val="0"/>
          <w:sz w:val="24"/>
          <w:szCs w:val="24"/>
        </w:rPr>
      </w:pPr>
      <w:r>
        <w:rPr>
          <w:rFonts w:ascii="Arial" w:hAnsi="Arial" w:cs="Arial"/>
          <w:color w:val="000000"/>
          <w:kern w:val="0"/>
        </w:rPr>
        <w:t xml:space="preserve"> </w:t>
      </w:r>
    </w:p>
    <w:p w14:paraId="629B3E5C" w14:textId="4C80F633" w:rsidR="00703E06" w:rsidRDefault="00703E06" w:rsidP="7BBE1F2F">
      <w:pPr>
        <w:widowControl w:val="0"/>
        <w:autoSpaceDE w:val="0"/>
        <w:autoSpaceDN w:val="0"/>
        <w:adjustRightInd w:val="0"/>
        <w:spacing w:after="220" w:line="240" w:lineRule="auto"/>
        <w:ind w:left="-164"/>
        <w:rPr>
          <w:rFonts w:ascii="Arial" w:hAnsi="Arial" w:cs="Arial"/>
          <w:b/>
          <w:bCs/>
          <w:color w:val="000000" w:themeColor="text1"/>
          <w:kern w:val="0"/>
        </w:rPr>
      </w:pPr>
      <w:r>
        <w:rPr>
          <w:rFonts w:ascii="Arial" w:hAnsi="Arial" w:cs="Arial"/>
          <w:b/>
          <w:bCs/>
          <w:color w:val="000000"/>
          <w:kern w:val="0"/>
        </w:rPr>
        <w:t xml:space="preserve">Contract </w:t>
      </w:r>
      <w:r w:rsidR="5D07FB80">
        <w:rPr>
          <w:rFonts w:ascii="Arial" w:hAnsi="Arial" w:cs="Arial"/>
          <w:b/>
          <w:bCs/>
          <w:color w:val="000000"/>
          <w:kern w:val="0"/>
        </w:rPr>
        <w:t>713623451</w:t>
      </w:r>
      <w:r>
        <w:rPr>
          <w:rFonts w:ascii="Arial" w:hAnsi="Arial" w:cs="Arial"/>
          <w:b/>
          <w:bCs/>
          <w:color w:val="000000"/>
          <w:kern w:val="0"/>
        </w:rPr>
        <w:t xml:space="preserve"> for the Supply /</w:t>
      </w:r>
      <w:r w:rsidR="4A6D0BC1">
        <w:rPr>
          <w:rFonts w:ascii="Arial" w:hAnsi="Arial" w:cs="Arial"/>
          <w:b/>
          <w:bCs/>
          <w:color w:val="000000"/>
          <w:kern w:val="0"/>
        </w:rPr>
        <w:t xml:space="preserve"> Installation / Maintenance </w:t>
      </w:r>
      <w:r>
        <w:rPr>
          <w:rFonts w:ascii="Arial" w:hAnsi="Arial" w:cs="Arial"/>
          <w:b/>
          <w:bCs/>
          <w:color w:val="000000"/>
          <w:kern w:val="0"/>
        </w:rPr>
        <w:t xml:space="preserve">of </w:t>
      </w:r>
      <w:r w:rsidR="552CB4F8">
        <w:rPr>
          <w:rFonts w:ascii="Arial" w:hAnsi="Arial" w:cs="Arial"/>
          <w:b/>
          <w:bCs/>
          <w:color w:val="000000"/>
          <w:kern w:val="0"/>
        </w:rPr>
        <w:t>ISO Containers for Bahrain</w:t>
      </w:r>
    </w:p>
    <w:p w14:paraId="78B44C79" w14:textId="77777777" w:rsidR="00703E06" w:rsidRDefault="00703E06">
      <w:pPr>
        <w:widowControl w:val="0"/>
        <w:autoSpaceDE w:val="0"/>
        <w:autoSpaceDN w:val="0"/>
        <w:adjustRightInd w:val="0"/>
        <w:spacing w:after="220" w:line="240" w:lineRule="auto"/>
        <w:ind w:left="-164"/>
        <w:rPr>
          <w:rFonts w:ascii="Arial" w:hAnsi="Arial" w:cs="Arial"/>
          <w:kern w:val="0"/>
          <w:sz w:val="24"/>
          <w:szCs w:val="24"/>
        </w:rPr>
      </w:pPr>
      <w:r>
        <w:rPr>
          <w:rFonts w:ascii="Arial" w:hAnsi="Arial" w:cs="Arial"/>
          <w:color w:val="000000"/>
          <w:kern w:val="0"/>
        </w:rPr>
        <w:t xml:space="preserve">This Contract shall come into effect on the date of signature by both parties. </w:t>
      </w:r>
    </w:p>
    <w:p w14:paraId="37E6C43B" w14:textId="77777777" w:rsidR="00703E06" w:rsidRDefault="00703E06">
      <w:pPr>
        <w:widowControl w:val="0"/>
        <w:autoSpaceDE w:val="0"/>
        <w:autoSpaceDN w:val="0"/>
        <w:adjustRightInd w:val="0"/>
        <w:spacing w:after="220" w:line="240" w:lineRule="auto"/>
        <w:ind w:left="-164"/>
        <w:rPr>
          <w:rFonts w:ascii="Arial" w:hAnsi="Arial" w:cs="Arial"/>
          <w:kern w:val="0"/>
          <w:sz w:val="24"/>
          <w:szCs w:val="24"/>
        </w:rPr>
      </w:pPr>
      <w:r>
        <w:rPr>
          <w:rFonts w:ascii="Arial" w:hAnsi="Arial" w:cs="Arial"/>
          <w:b/>
          <w:bCs/>
          <w:color w:val="000000"/>
          <w:kern w:val="0"/>
        </w:rPr>
        <w:t>For and on behalf of the Company Name [insert company name in full]:</w:t>
      </w:r>
    </w:p>
    <w:tbl>
      <w:tblPr>
        <w:tblW w:w="0" w:type="auto"/>
        <w:tblInd w:w="130" w:type="dxa"/>
        <w:tblLayout w:type="fixed"/>
        <w:tblCellMar>
          <w:left w:w="0" w:type="dxa"/>
          <w:right w:w="0" w:type="dxa"/>
        </w:tblCellMar>
        <w:tblLook w:val="0000" w:firstRow="0" w:lastRow="0" w:firstColumn="0" w:lastColumn="0" w:noHBand="0" w:noVBand="0"/>
      </w:tblPr>
      <w:tblGrid>
        <w:gridCol w:w="2410"/>
        <w:gridCol w:w="6501"/>
      </w:tblGrid>
      <w:tr w:rsidR="00703E06" w14:paraId="652F5AD3" w14:textId="77777777" w:rsidTr="725DAC6B">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B02D218" w14:textId="77777777" w:rsidR="00703E06" w:rsidRDefault="00703E06">
            <w:pPr>
              <w:widowControl w:val="0"/>
              <w:autoSpaceDE w:val="0"/>
              <w:autoSpaceDN w:val="0"/>
              <w:adjustRightInd w:val="0"/>
              <w:spacing w:before="120" w:after="180" w:line="240" w:lineRule="auto"/>
              <w:ind w:left="260"/>
              <w:rPr>
                <w:rFonts w:ascii="Arial" w:hAnsi="Arial" w:cs="Arial"/>
                <w:kern w:val="0"/>
                <w:sz w:val="24"/>
                <w:szCs w:val="24"/>
              </w:rPr>
            </w:pPr>
            <w:r>
              <w:rPr>
                <w:rFonts w:ascii="Arial" w:hAnsi="Arial" w:cs="Arial"/>
                <w:color w:val="000000"/>
                <w:kern w:val="0"/>
              </w:rPr>
              <w:t>Name, Title and Company Position</w:t>
            </w:r>
          </w:p>
        </w:tc>
        <w:tc>
          <w:tcPr>
            <w:tcW w:w="65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642A136" w14:textId="77777777" w:rsidR="00703E06" w:rsidRDefault="00703E06">
            <w:pPr>
              <w:widowControl w:val="0"/>
              <w:autoSpaceDE w:val="0"/>
              <w:autoSpaceDN w:val="0"/>
              <w:adjustRightInd w:val="0"/>
              <w:spacing w:after="0" w:line="240" w:lineRule="auto"/>
              <w:ind w:left="193"/>
              <w:rPr>
                <w:rFonts w:ascii="Arial" w:hAnsi="Arial" w:cs="Arial"/>
                <w:kern w:val="0"/>
                <w:sz w:val="24"/>
                <w:szCs w:val="24"/>
              </w:rPr>
            </w:pPr>
          </w:p>
        </w:tc>
      </w:tr>
      <w:tr w:rsidR="00703E06" w14:paraId="04BAB6C4" w14:textId="77777777" w:rsidTr="725DAC6B">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4BC320F" w14:textId="77777777" w:rsidR="00703E06" w:rsidRDefault="00703E06">
            <w:pPr>
              <w:widowControl w:val="0"/>
              <w:autoSpaceDE w:val="0"/>
              <w:autoSpaceDN w:val="0"/>
              <w:adjustRightInd w:val="0"/>
              <w:spacing w:before="120" w:after="180" w:line="240" w:lineRule="auto"/>
              <w:ind w:left="260"/>
              <w:rPr>
                <w:rFonts w:ascii="Arial" w:hAnsi="Arial" w:cs="Arial"/>
                <w:kern w:val="0"/>
                <w:sz w:val="24"/>
                <w:szCs w:val="24"/>
              </w:rPr>
            </w:pPr>
            <w:r>
              <w:rPr>
                <w:rFonts w:ascii="Arial" w:hAnsi="Arial" w:cs="Arial"/>
                <w:color w:val="000000"/>
                <w:kern w:val="0"/>
              </w:rPr>
              <w:t>Signature</w:t>
            </w:r>
          </w:p>
        </w:tc>
        <w:tc>
          <w:tcPr>
            <w:tcW w:w="65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2D94863" w14:textId="77777777" w:rsidR="00703E06" w:rsidRDefault="00703E06">
            <w:pPr>
              <w:widowControl w:val="0"/>
              <w:autoSpaceDE w:val="0"/>
              <w:autoSpaceDN w:val="0"/>
              <w:adjustRightInd w:val="0"/>
              <w:spacing w:after="220" w:line="240" w:lineRule="auto"/>
              <w:ind w:left="128"/>
              <w:rPr>
                <w:rFonts w:ascii="Arial" w:hAnsi="Arial" w:cs="Arial"/>
                <w:color w:val="000000"/>
                <w:kern w:val="0"/>
              </w:rPr>
            </w:pPr>
          </w:p>
        </w:tc>
      </w:tr>
      <w:tr w:rsidR="00703E06" w14:paraId="3EC03934" w14:textId="77777777" w:rsidTr="725DAC6B">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A02248B" w14:textId="77777777" w:rsidR="00703E06" w:rsidRDefault="00703E06">
            <w:pPr>
              <w:widowControl w:val="0"/>
              <w:autoSpaceDE w:val="0"/>
              <w:autoSpaceDN w:val="0"/>
              <w:adjustRightInd w:val="0"/>
              <w:spacing w:after="220" w:line="240" w:lineRule="auto"/>
              <w:ind w:left="260"/>
              <w:rPr>
                <w:rFonts w:ascii="Arial" w:hAnsi="Arial" w:cs="Arial"/>
                <w:kern w:val="0"/>
                <w:sz w:val="24"/>
                <w:szCs w:val="24"/>
              </w:rPr>
            </w:pPr>
            <w:r>
              <w:rPr>
                <w:rFonts w:ascii="Arial" w:hAnsi="Arial" w:cs="Arial"/>
                <w:color w:val="000000"/>
                <w:kern w:val="0"/>
              </w:rPr>
              <w:t>Date</w:t>
            </w:r>
          </w:p>
        </w:tc>
        <w:tc>
          <w:tcPr>
            <w:tcW w:w="65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F40A9D6" w14:textId="77777777" w:rsidR="00703E06" w:rsidRDefault="00703E06">
            <w:pPr>
              <w:widowControl w:val="0"/>
              <w:autoSpaceDE w:val="0"/>
              <w:autoSpaceDN w:val="0"/>
              <w:adjustRightInd w:val="0"/>
              <w:spacing w:after="220" w:line="240" w:lineRule="auto"/>
              <w:ind w:left="128"/>
              <w:rPr>
                <w:rFonts w:ascii="Arial" w:hAnsi="Arial" w:cs="Arial"/>
                <w:color w:val="000000"/>
                <w:kern w:val="0"/>
              </w:rPr>
            </w:pPr>
          </w:p>
        </w:tc>
      </w:tr>
      <w:tr w:rsidR="00703E06" w14:paraId="38ABC4FA" w14:textId="77777777" w:rsidTr="725DAC6B">
        <w:tc>
          <w:tcPr>
            <w:tcW w:w="8911" w:type="dxa"/>
            <w:gridSpan w:val="2"/>
            <w:tcBorders>
              <w:top w:val="nil"/>
              <w:left w:val="nil"/>
              <w:bottom w:val="single" w:sz="8" w:space="0" w:color="000000" w:themeColor="text1"/>
              <w:right w:val="nil"/>
            </w:tcBorders>
            <w:shd w:val="clear" w:color="auto" w:fill="FFFFFF" w:themeFill="background1"/>
          </w:tcPr>
          <w:p w14:paraId="6F5F5E26" w14:textId="77777777" w:rsidR="00703E06" w:rsidRDefault="00703E06">
            <w:pPr>
              <w:widowControl w:val="0"/>
              <w:autoSpaceDE w:val="0"/>
              <w:autoSpaceDN w:val="0"/>
              <w:adjustRightInd w:val="0"/>
              <w:spacing w:before="240" w:after="180" w:line="240" w:lineRule="auto"/>
              <w:ind w:left="108"/>
              <w:rPr>
                <w:rFonts w:ascii="Arial" w:hAnsi="Arial" w:cs="Arial"/>
                <w:kern w:val="0"/>
                <w:sz w:val="24"/>
                <w:szCs w:val="24"/>
              </w:rPr>
            </w:pPr>
            <w:r>
              <w:rPr>
                <w:rFonts w:ascii="Arial" w:hAnsi="Arial" w:cs="Arial"/>
                <w:b/>
                <w:bCs/>
                <w:color w:val="000000"/>
                <w:kern w:val="0"/>
              </w:rPr>
              <w:t xml:space="preserve">For and on behalf of the Secretary of State for Defence </w:t>
            </w:r>
          </w:p>
        </w:tc>
      </w:tr>
      <w:tr w:rsidR="00703E06" w14:paraId="7C7EDA06" w14:textId="77777777" w:rsidTr="725DAC6B">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0B07753" w14:textId="77777777" w:rsidR="00703E06" w:rsidRDefault="00703E06">
            <w:pPr>
              <w:widowControl w:val="0"/>
              <w:autoSpaceDE w:val="0"/>
              <w:autoSpaceDN w:val="0"/>
              <w:adjustRightInd w:val="0"/>
              <w:spacing w:before="120" w:after="180" w:line="240" w:lineRule="auto"/>
              <w:ind w:left="260"/>
              <w:rPr>
                <w:rFonts w:ascii="Arial" w:hAnsi="Arial" w:cs="Arial"/>
                <w:kern w:val="0"/>
                <w:sz w:val="24"/>
                <w:szCs w:val="24"/>
              </w:rPr>
            </w:pPr>
            <w:r>
              <w:rPr>
                <w:rFonts w:ascii="Arial" w:hAnsi="Arial" w:cs="Arial"/>
                <w:color w:val="000000"/>
                <w:kern w:val="0"/>
              </w:rPr>
              <w:t>Name and Title</w:t>
            </w:r>
          </w:p>
        </w:tc>
        <w:tc>
          <w:tcPr>
            <w:tcW w:w="65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CDE7015" w14:textId="77777777" w:rsidR="00703E06" w:rsidRDefault="00703E06">
            <w:pPr>
              <w:widowControl w:val="0"/>
              <w:autoSpaceDE w:val="0"/>
              <w:autoSpaceDN w:val="0"/>
              <w:adjustRightInd w:val="0"/>
              <w:spacing w:before="120" w:after="180" w:line="240" w:lineRule="auto"/>
              <w:ind w:left="128"/>
              <w:rPr>
                <w:rFonts w:ascii="Arial" w:hAnsi="Arial" w:cs="Arial"/>
                <w:color w:val="000000"/>
                <w:kern w:val="0"/>
              </w:rPr>
            </w:pPr>
          </w:p>
        </w:tc>
      </w:tr>
      <w:tr w:rsidR="00703E06" w14:paraId="3D3FA5E1" w14:textId="77777777" w:rsidTr="725DAC6B">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97F16E3" w14:textId="77777777" w:rsidR="00703E06" w:rsidRDefault="00703E06">
            <w:pPr>
              <w:widowControl w:val="0"/>
              <w:autoSpaceDE w:val="0"/>
              <w:autoSpaceDN w:val="0"/>
              <w:adjustRightInd w:val="0"/>
              <w:spacing w:before="120" w:after="180" w:line="240" w:lineRule="auto"/>
              <w:ind w:left="260"/>
              <w:rPr>
                <w:rFonts w:ascii="Arial" w:hAnsi="Arial" w:cs="Arial"/>
                <w:kern w:val="0"/>
                <w:sz w:val="24"/>
                <w:szCs w:val="24"/>
              </w:rPr>
            </w:pPr>
            <w:r>
              <w:rPr>
                <w:rFonts w:ascii="Arial" w:hAnsi="Arial" w:cs="Arial"/>
                <w:color w:val="000000"/>
                <w:kern w:val="0"/>
              </w:rPr>
              <w:t>Signature</w:t>
            </w:r>
          </w:p>
        </w:tc>
        <w:tc>
          <w:tcPr>
            <w:tcW w:w="65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B9DBBF0" w14:textId="77777777" w:rsidR="00703E06" w:rsidRDefault="00703E06">
            <w:pPr>
              <w:widowControl w:val="0"/>
              <w:autoSpaceDE w:val="0"/>
              <w:autoSpaceDN w:val="0"/>
              <w:adjustRightInd w:val="0"/>
              <w:spacing w:before="120" w:after="180" w:line="240" w:lineRule="auto"/>
              <w:ind w:left="128"/>
              <w:rPr>
                <w:rFonts w:ascii="Arial" w:hAnsi="Arial" w:cs="Arial"/>
                <w:color w:val="000000"/>
                <w:kern w:val="0"/>
              </w:rPr>
            </w:pPr>
          </w:p>
        </w:tc>
      </w:tr>
      <w:tr w:rsidR="00703E06" w14:paraId="712D1CF8" w14:textId="77777777" w:rsidTr="725DAC6B">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DCB6B59" w14:textId="77777777" w:rsidR="00703E06" w:rsidRDefault="00703E06">
            <w:pPr>
              <w:widowControl w:val="0"/>
              <w:autoSpaceDE w:val="0"/>
              <w:autoSpaceDN w:val="0"/>
              <w:adjustRightInd w:val="0"/>
              <w:spacing w:after="220" w:line="240" w:lineRule="auto"/>
              <w:ind w:left="260"/>
              <w:rPr>
                <w:rFonts w:ascii="Arial" w:hAnsi="Arial" w:cs="Arial"/>
                <w:kern w:val="0"/>
                <w:sz w:val="24"/>
                <w:szCs w:val="24"/>
              </w:rPr>
            </w:pPr>
            <w:r>
              <w:rPr>
                <w:rFonts w:ascii="Arial" w:hAnsi="Arial" w:cs="Arial"/>
                <w:color w:val="000000"/>
                <w:kern w:val="0"/>
              </w:rPr>
              <w:t>Date</w:t>
            </w:r>
          </w:p>
        </w:tc>
        <w:tc>
          <w:tcPr>
            <w:tcW w:w="65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FE22188" w14:textId="77777777" w:rsidR="00703E06" w:rsidRDefault="00703E06">
            <w:pPr>
              <w:widowControl w:val="0"/>
              <w:autoSpaceDE w:val="0"/>
              <w:autoSpaceDN w:val="0"/>
              <w:adjustRightInd w:val="0"/>
              <w:spacing w:after="0" w:line="240" w:lineRule="auto"/>
              <w:ind w:left="193"/>
              <w:rPr>
                <w:rFonts w:ascii="Arial" w:hAnsi="Arial" w:cs="Arial"/>
                <w:kern w:val="0"/>
                <w:sz w:val="24"/>
                <w:szCs w:val="24"/>
              </w:rPr>
            </w:pPr>
          </w:p>
        </w:tc>
      </w:tr>
    </w:tbl>
    <w:p w14:paraId="40DBC0CC" w14:textId="77777777" w:rsidR="00703E06" w:rsidRDefault="00703E06" w:rsidP="725DAC6B">
      <w:pPr>
        <w:widowControl w:val="0"/>
        <w:autoSpaceDE w:val="0"/>
        <w:autoSpaceDN w:val="0"/>
        <w:adjustRightInd w:val="0"/>
        <w:spacing w:after="200" w:line="276" w:lineRule="auto"/>
        <w:ind w:left="120" w:right="114"/>
        <w:rPr>
          <w:rFonts w:ascii="Arial" w:hAnsi="Arial" w:cs="Arial"/>
          <w:color w:val="000000" w:themeColor="text1"/>
          <w:kern w:val="0"/>
        </w:rPr>
      </w:pPr>
      <w:bookmarkStart w:id="10" w:name="_Toc501022445_3"/>
      <w:bookmarkEnd w:id="10"/>
    </w:p>
    <w:p w14:paraId="49802FC5" w14:textId="77777777" w:rsidR="00703E06" w:rsidRDefault="00703E06">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11" w:name="_Toc501022446_3_13"/>
      <w:r>
        <w:rPr>
          <w:rFonts w:ascii="Arial" w:hAnsi="Arial" w:cs="Arial"/>
          <w:b/>
          <w:bCs/>
          <w:color w:val="000000"/>
          <w:kern w:val="0"/>
        </w:rPr>
        <w:t>Russian and Belarusian Exclusion Condition for Inclusion in Contracts</w:t>
      </w:r>
      <w:bookmarkEnd w:id="11"/>
    </w:p>
    <w:p w14:paraId="55B5745A" w14:textId="77777777" w:rsidR="00703E06" w:rsidRDefault="00703E06">
      <w:pPr>
        <w:widowControl w:val="0"/>
        <w:autoSpaceDE w:val="0"/>
        <w:autoSpaceDN w:val="0"/>
        <w:adjustRightInd w:val="0"/>
        <w:spacing w:after="220" w:line="240" w:lineRule="auto"/>
        <w:ind w:left="120"/>
        <w:jc w:val="center"/>
        <w:rPr>
          <w:rFonts w:ascii="Arial" w:hAnsi="Arial" w:cs="Arial"/>
          <w:kern w:val="0"/>
          <w:sz w:val="24"/>
          <w:szCs w:val="24"/>
        </w:rPr>
      </w:pPr>
      <w:r>
        <w:rPr>
          <w:rFonts w:ascii="Arial" w:hAnsi="Arial" w:cs="Arial"/>
          <w:b/>
          <w:bCs/>
          <w:color w:val="000000"/>
          <w:kern w:val="0"/>
        </w:rPr>
        <w:t>Russian and Belarusian Exclusion Condition for Inclusion in Contracts</w:t>
      </w:r>
    </w:p>
    <w:p w14:paraId="2D3D8E18" w14:textId="77777777" w:rsidR="00703E06" w:rsidRDefault="00703E06">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1.      The Contractor shall, and shall procure that their Sub-contractors shall, notify the Authority in writing as soon as they become aware that:</w:t>
      </w:r>
    </w:p>
    <w:p w14:paraId="2D80E9B0" w14:textId="77777777" w:rsidR="00703E06" w:rsidRDefault="00703E06">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a.   the Contract Deliverables and/or Services contain any Russian/Belarussian products and/or services; or</w:t>
      </w:r>
    </w:p>
    <w:p w14:paraId="4591DCE7" w14:textId="77777777" w:rsidR="00703E06" w:rsidRDefault="00703E06">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07D46D34" w14:textId="77777777" w:rsidR="00703E06" w:rsidRDefault="00703E06">
      <w:pPr>
        <w:widowControl w:val="0"/>
        <w:autoSpaceDE w:val="0"/>
        <w:autoSpaceDN w:val="0"/>
        <w:adjustRightInd w:val="0"/>
        <w:spacing w:after="220" w:line="240" w:lineRule="auto"/>
        <w:ind w:left="971"/>
        <w:rPr>
          <w:rFonts w:ascii="Arial" w:hAnsi="Arial" w:cs="Arial"/>
          <w:kern w:val="0"/>
          <w:sz w:val="24"/>
          <w:szCs w:val="24"/>
        </w:rPr>
      </w:pPr>
      <w:r>
        <w:rPr>
          <w:rFonts w:ascii="Arial" w:hAnsi="Arial" w:cs="Arial"/>
          <w:color w:val="000000"/>
          <w:kern w:val="0"/>
        </w:rPr>
        <w:t>(1)   registered in the UK or in a country with which the UK has a relevant international agreement providing reciprocal rights of access in the relevant field of public procurement; and/or</w:t>
      </w:r>
    </w:p>
    <w:p w14:paraId="7B6E0ADA" w14:textId="77777777" w:rsidR="00703E06" w:rsidRDefault="00703E06">
      <w:pPr>
        <w:widowControl w:val="0"/>
        <w:autoSpaceDE w:val="0"/>
        <w:autoSpaceDN w:val="0"/>
        <w:adjustRightInd w:val="0"/>
        <w:spacing w:after="220" w:line="240" w:lineRule="auto"/>
        <w:ind w:left="971"/>
        <w:rPr>
          <w:rFonts w:ascii="Arial" w:hAnsi="Arial" w:cs="Arial"/>
          <w:kern w:val="0"/>
          <w:sz w:val="24"/>
          <w:szCs w:val="24"/>
        </w:rPr>
      </w:pPr>
      <w:r>
        <w:rPr>
          <w:rFonts w:ascii="Arial" w:hAnsi="Arial" w:cs="Arial"/>
          <w:color w:val="000000"/>
          <w:kern w:val="0"/>
        </w:rPr>
        <w:t>(2)   which have significant business operations in the UK or in a country with which the UK has a relevant international agreement providing reciprocal rights of access in the relevant field of public procurement.</w:t>
      </w:r>
    </w:p>
    <w:p w14:paraId="47A3386B" w14:textId="77777777" w:rsidR="00703E06" w:rsidRDefault="00703E06">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5BB83803" w14:textId="77777777" w:rsidR="00703E06" w:rsidRDefault="00703E06">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4549AE72" w14:textId="77777777" w:rsidR="00703E06" w:rsidRDefault="00703E06" w:rsidP="20C6F4BC">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kern w:val="0"/>
        </w:rPr>
        <w:t>4.      The Contractor shall include provisions equivalent to those set out in this clause in all relevant Sub-contracts.</w:t>
      </w:r>
    </w:p>
    <w:p w14:paraId="36B61FB6" w14:textId="737CC3AC" w:rsidR="00703E06" w:rsidRDefault="00703E06" w:rsidP="20C6F4BC">
      <w:pPr>
        <w:widowControl w:val="0"/>
        <w:autoSpaceDE w:val="0"/>
        <w:autoSpaceDN w:val="0"/>
        <w:adjustRightInd w:val="0"/>
        <w:spacing w:after="0" w:line="240" w:lineRule="auto"/>
        <w:ind w:left="120"/>
        <w:rPr>
          <w:rFonts w:ascii="Arial" w:hAnsi="Arial" w:cs="Arial"/>
          <w:color w:val="000000" w:themeColor="text1"/>
        </w:rPr>
      </w:pPr>
    </w:p>
    <w:p w14:paraId="03EB49DC" w14:textId="0C824C72" w:rsidR="00703E06" w:rsidRDefault="00703E06" w:rsidP="20C6F4BC">
      <w:pPr>
        <w:widowControl w:val="0"/>
        <w:autoSpaceDE w:val="0"/>
        <w:autoSpaceDN w:val="0"/>
        <w:adjustRightInd w:val="0"/>
        <w:spacing w:after="200" w:line="276" w:lineRule="auto"/>
        <w:ind w:left="120" w:right="114"/>
        <w:rPr>
          <w:rFonts w:ascii="Arial" w:hAnsi="Arial" w:cs="Arial"/>
          <w:sz w:val="24"/>
          <w:szCs w:val="24"/>
        </w:rPr>
      </w:pPr>
    </w:p>
    <w:p w14:paraId="747D2DFF" w14:textId="71780A4F" w:rsidR="00703E06" w:rsidRDefault="00703E06" w:rsidP="20C6F4BC">
      <w:pPr>
        <w:widowControl w:val="0"/>
        <w:autoSpaceDE w:val="0"/>
        <w:autoSpaceDN w:val="0"/>
        <w:adjustRightInd w:val="0"/>
        <w:spacing w:after="200" w:line="276" w:lineRule="auto"/>
        <w:ind w:left="120" w:right="114"/>
        <w:rPr>
          <w:rFonts w:ascii="Arial" w:hAnsi="Arial" w:cs="Arial"/>
          <w:sz w:val="24"/>
          <w:szCs w:val="24"/>
        </w:rPr>
      </w:pPr>
      <w:r w:rsidRPr="20C6F4BC">
        <w:rPr>
          <w:rFonts w:ascii="Arial" w:hAnsi="Arial" w:cs="Arial"/>
          <w:sz w:val="24"/>
          <w:szCs w:val="24"/>
        </w:rPr>
        <w:br w:type="page"/>
      </w:r>
    </w:p>
    <w:p w14:paraId="0A279E9D" w14:textId="03313A2D" w:rsidR="00703E06" w:rsidRDefault="00703E06" w:rsidP="20C6F4BC">
      <w:pPr>
        <w:widowControl w:val="0"/>
        <w:autoSpaceDE w:val="0"/>
        <w:autoSpaceDN w:val="0"/>
        <w:adjustRightInd w:val="0"/>
        <w:spacing w:after="0" w:line="276" w:lineRule="auto"/>
        <w:ind w:left="120" w:right="114"/>
        <w:rPr>
          <w:rFonts w:ascii="Arial" w:hAnsi="Arial" w:cs="Arial"/>
          <w:kern w:val="0"/>
          <w:sz w:val="24"/>
          <w:szCs w:val="24"/>
        </w:rPr>
      </w:pPr>
      <w:r w:rsidRPr="20C6F4BC">
        <w:rPr>
          <w:rFonts w:ascii="Arial" w:hAnsi="Arial" w:cs="Arial"/>
          <w:color w:val="000000" w:themeColor="text1"/>
        </w:rPr>
        <w:t xml:space="preserve"> </w:t>
      </w:r>
      <w:bookmarkStart w:id="12" w:name="_Toc501022445_4"/>
      <w:r>
        <w:rPr>
          <w:rFonts w:ascii="Arial" w:hAnsi="Arial" w:cs="Arial"/>
          <w:b/>
          <w:bCs/>
          <w:color w:val="000000"/>
          <w:kern w:val="0"/>
          <w:sz w:val="28"/>
          <w:szCs w:val="28"/>
        </w:rPr>
        <w:t>General Conditions</w:t>
      </w:r>
      <w:bookmarkEnd w:id="12"/>
    </w:p>
    <w:p w14:paraId="2CFC96D9" w14:textId="77777777" w:rsidR="00703E06" w:rsidRDefault="00703E06" w:rsidP="20C6F4B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kern w:val="0"/>
        </w:rPr>
        <w:t xml:space="preserve"> </w:t>
      </w:r>
    </w:p>
    <w:p w14:paraId="7133CF72" w14:textId="77777777" w:rsidR="00703E06" w:rsidRDefault="00703E06" w:rsidP="20C6F4BC">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13" w:name="_Toc501022446_4_1"/>
      <w:r>
        <w:rPr>
          <w:rFonts w:ascii="Arial" w:hAnsi="Arial" w:cs="Arial"/>
          <w:b/>
          <w:bCs/>
          <w:color w:val="000000"/>
          <w:kern w:val="0"/>
        </w:rPr>
        <w:t>Third Party IPR Authorisation</w:t>
      </w:r>
      <w:bookmarkEnd w:id="13"/>
    </w:p>
    <w:p w14:paraId="6BAA2AFB"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AUTHORISATIONBY THE CROWN FOR USE OF THIRD PARTY INTELLECTUAL PROPERTY RIGHTS</w:t>
      </w:r>
    </w:p>
    <w:p w14:paraId="7A3FCA41"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w:t>
      </w:r>
    </w:p>
    <w:p w14:paraId="7C3F0F2E" w14:textId="77777777" w:rsidR="00C855A7" w:rsidRDefault="00703E06" w:rsidP="00C855A7">
      <w:pPr>
        <w:widowControl w:val="0"/>
        <w:autoSpaceDE w:val="0"/>
        <w:autoSpaceDN w:val="0"/>
        <w:adjustRightInd w:val="0"/>
        <w:spacing w:after="60" w:line="240" w:lineRule="auto"/>
        <w:ind w:left="120"/>
        <w:rPr>
          <w:rFonts w:ascii="Arial" w:hAnsi="Arial" w:cs="Arial"/>
          <w:color w:val="000000"/>
          <w:kern w:val="0"/>
        </w:rPr>
      </w:pPr>
      <w:r>
        <w:rPr>
          <w:rFonts w:ascii="Arial" w:hAnsi="Arial" w:cs="Arial"/>
          <w:color w:val="000000"/>
          <w:kern w:val="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1A364363" w14:textId="77777777" w:rsidR="00703E06" w:rsidRDefault="00703E06" w:rsidP="00C855A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 </w:t>
      </w:r>
    </w:p>
    <w:p w14:paraId="2EC3E131" w14:textId="77777777" w:rsidR="00703E06" w:rsidRDefault="00703E06">
      <w:pPr>
        <w:keepNext/>
        <w:keepLines/>
        <w:widowControl w:val="0"/>
        <w:autoSpaceDE w:val="0"/>
        <w:autoSpaceDN w:val="0"/>
        <w:adjustRightInd w:val="0"/>
        <w:spacing w:before="480" w:after="0" w:line="276" w:lineRule="auto"/>
        <w:ind w:left="120" w:right="114"/>
        <w:rPr>
          <w:rFonts w:ascii="Arial" w:hAnsi="Arial" w:cs="Arial"/>
          <w:kern w:val="0"/>
          <w:sz w:val="24"/>
          <w:szCs w:val="24"/>
        </w:rPr>
      </w:pPr>
      <w:bookmarkStart w:id="14" w:name="_Toc501022445_5"/>
      <w:r>
        <w:rPr>
          <w:rFonts w:ascii="Arial" w:hAnsi="Arial" w:cs="Arial"/>
          <w:b/>
          <w:bCs/>
          <w:color w:val="000000"/>
          <w:kern w:val="0"/>
          <w:sz w:val="28"/>
          <w:szCs w:val="28"/>
        </w:rPr>
        <w:t>Intellectual Property Rights</w:t>
      </w:r>
      <w:bookmarkEnd w:id="14"/>
    </w:p>
    <w:p w14:paraId="51A48282" w14:textId="77777777" w:rsidR="00703E06" w:rsidRDefault="00703E06" w:rsidP="1267A33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kern w:val="0"/>
        </w:rPr>
        <w:t xml:space="preserve"> </w:t>
      </w:r>
    </w:p>
    <w:p w14:paraId="58D444D3" w14:textId="77777777" w:rsidR="00703E06" w:rsidRDefault="00703E06">
      <w:pPr>
        <w:widowControl w:val="0"/>
        <w:autoSpaceDE w:val="0"/>
        <w:autoSpaceDN w:val="0"/>
        <w:adjustRightInd w:val="0"/>
        <w:spacing w:after="220" w:line="240" w:lineRule="auto"/>
        <w:ind w:left="120"/>
        <w:rPr>
          <w:rFonts w:ascii="Arial" w:hAnsi="Arial" w:cs="Arial"/>
          <w:kern w:val="0"/>
          <w:sz w:val="24"/>
          <w:szCs w:val="24"/>
        </w:rPr>
      </w:pPr>
    </w:p>
    <w:p w14:paraId="626136E8" w14:textId="77777777" w:rsidR="00703E06" w:rsidRDefault="00703E06">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This has been inserted by Contract Expert. If any question on IPR has an answer where it is unable to determine a clause without further work.</w:t>
      </w:r>
    </w:p>
    <w:p w14:paraId="46843D78" w14:textId="77777777" w:rsidR="00703E06" w:rsidRDefault="00703E06">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At this point, you should add a member of the DIPR team into the collaboration team for this RFQ and send them an online message.</w:t>
      </w:r>
    </w:p>
    <w:p w14:paraId="0B1F1640" w14:textId="77777777" w:rsidR="00703E06" w:rsidRDefault="00703E06">
      <w:pPr>
        <w:keepNext/>
        <w:keepLines/>
        <w:widowControl w:val="0"/>
        <w:autoSpaceDE w:val="0"/>
        <w:autoSpaceDN w:val="0"/>
        <w:adjustRightInd w:val="0"/>
        <w:spacing w:before="480" w:after="0" w:line="276" w:lineRule="auto"/>
        <w:ind w:left="120" w:right="114"/>
        <w:rPr>
          <w:rFonts w:ascii="Arial" w:hAnsi="Arial" w:cs="Arial"/>
          <w:b/>
          <w:bCs/>
          <w:color w:val="000000"/>
          <w:kern w:val="0"/>
          <w:sz w:val="28"/>
          <w:szCs w:val="28"/>
        </w:rPr>
      </w:pPr>
      <w:bookmarkStart w:id="15" w:name="_Toc501022445_6"/>
      <w:r>
        <w:rPr>
          <w:rFonts w:ascii="Arial" w:hAnsi="Arial" w:cs="Arial"/>
          <w:b/>
          <w:bCs/>
          <w:color w:val="000000"/>
          <w:kern w:val="0"/>
          <w:sz w:val="28"/>
          <w:szCs w:val="28"/>
        </w:rPr>
        <w:t>Payment Terms</w:t>
      </w:r>
      <w:bookmarkEnd w:id="15"/>
    </w:p>
    <w:p w14:paraId="592901A6" w14:textId="77777777" w:rsidR="0035595B" w:rsidRDefault="0035595B" w:rsidP="0035595B">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15311606" w14:textId="77777777" w:rsidR="0035595B" w:rsidRDefault="0035595B" w:rsidP="0035595B">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16" w:name="_Toc501022446_16_1"/>
      <w:r>
        <w:rPr>
          <w:rFonts w:ascii="Arial" w:hAnsi="Arial" w:cs="Arial"/>
          <w:b/>
          <w:bCs/>
          <w:color w:val="000000"/>
          <w:kern w:val="0"/>
        </w:rPr>
        <w:t>Key Performance Indicators</w:t>
      </w:r>
      <w:bookmarkEnd w:id="16"/>
    </w:p>
    <w:p w14:paraId="17269A0E" w14:textId="77777777" w:rsidR="0035595B" w:rsidRDefault="0035595B" w:rsidP="0035595B">
      <w:pPr>
        <w:widowControl w:val="0"/>
        <w:autoSpaceDE w:val="0"/>
        <w:autoSpaceDN w:val="0"/>
        <w:adjustRightInd w:val="0"/>
        <w:spacing w:after="200" w:line="276" w:lineRule="auto"/>
        <w:ind w:left="120" w:right="114"/>
        <w:rPr>
          <w:rFonts w:ascii="Arial" w:hAnsi="Arial" w:cs="Arial"/>
          <w:color w:val="000000"/>
          <w:kern w:val="0"/>
        </w:rPr>
      </w:pPr>
      <w:r>
        <w:rPr>
          <w:rFonts w:ascii="Arial" w:hAnsi="Arial" w:cs="Arial"/>
          <w:color w:val="000000"/>
          <w:kern w:val="0"/>
        </w:rPr>
        <w:t>Model Conditions to be amended - The Commercial Officer should write a Key Performance Indicator Clause specific to the Contract</w:t>
      </w:r>
    </w:p>
    <w:p w14:paraId="3EF0D591" w14:textId="77777777" w:rsidR="0035595B" w:rsidRDefault="0035595B" w:rsidP="0035595B">
      <w:pPr>
        <w:widowControl w:val="0"/>
        <w:autoSpaceDE w:val="0"/>
        <w:autoSpaceDN w:val="0"/>
        <w:adjustRightInd w:val="0"/>
        <w:spacing w:after="200" w:line="276" w:lineRule="auto"/>
        <w:ind w:left="120" w:right="114"/>
        <w:rPr>
          <w:rFonts w:ascii="Arial" w:hAnsi="Arial" w:cs="Arial"/>
          <w:kern w:val="0"/>
          <w:sz w:val="24"/>
          <w:szCs w:val="24"/>
        </w:rPr>
      </w:pPr>
    </w:p>
    <w:p w14:paraId="383DE448" w14:textId="77777777" w:rsidR="0035595B" w:rsidRDefault="0035595B" w:rsidP="0035595B">
      <w:pPr>
        <w:widowControl w:val="0"/>
        <w:autoSpaceDE w:val="0"/>
        <w:autoSpaceDN w:val="0"/>
        <w:adjustRightInd w:val="0"/>
        <w:spacing w:after="0" w:line="276" w:lineRule="auto"/>
        <w:ind w:left="120" w:right="114"/>
        <w:rPr>
          <w:rFonts w:ascii="Arial" w:hAnsi="Arial" w:cs="Arial"/>
          <w:kern w:val="0"/>
          <w:sz w:val="24"/>
          <w:szCs w:val="24"/>
        </w:rPr>
      </w:pPr>
      <w:r>
        <w:rPr>
          <w:rFonts w:ascii="Arial" w:hAnsi="Arial" w:cs="Arial"/>
          <w:color w:val="000000"/>
          <w:kern w:val="0"/>
        </w:rPr>
        <w:t xml:space="preserve"> </w:t>
      </w:r>
    </w:p>
    <w:p w14:paraId="4F3B37B7" w14:textId="227195E5" w:rsidR="1267A33B" w:rsidRDefault="1267A33B" w:rsidP="1267A33B">
      <w:pPr>
        <w:widowControl w:val="0"/>
        <w:spacing w:after="0" w:line="276" w:lineRule="auto"/>
        <w:ind w:left="120" w:right="114"/>
        <w:rPr>
          <w:rFonts w:ascii="Arial" w:hAnsi="Arial" w:cs="Arial"/>
          <w:color w:val="000000" w:themeColor="text1"/>
        </w:rPr>
      </w:pPr>
    </w:p>
    <w:p w14:paraId="095427BF" w14:textId="74F4B194" w:rsidR="5DBA6DA5" w:rsidRDefault="5DBA6DA5" w:rsidP="5DBA6DA5">
      <w:pPr>
        <w:widowControl w:val="0"/>
        <w:spacing w:after="0" w:line="276" w:lineRule="auto"/>
        <w:ind w:left="120" w:right="114"/>
        <w:rPr>
          <w:rFonts w:ascii="Arial" w:hAnsi="Arial" w:cs="Arial"/>
          <w:color w:val="000000" w:themeColor="text1"/>
        </w:rPr>
      </w:pPr>
    </w:p>
    <w:p w14:paraId="20D2DAE3" w14:textId="2B07018E" w:rsidR="5DBA6DA5" w:rsidRDefault="5DBA6DA5" w:rsidP="5DBA6DA5">
      <w:pPr>
        <w:widowControl w:val="0"/>
        <w:spacing w:after="0" w:line="276" w:lineRule="auto"/>
        <w:ind w:left="120" w:right="114"/>
        <w:rPr>
          <w:rFonts w:ascii="Arial" w:hAnsi="Arial" w:cs="Arial"/>
          <w:color w:val="000000" w:themeColor="text1"/>
        </w:rPr>
      </w:pPr>
    </w:p>
    <w:p w14:paraId="46E385C1" w14:textId="672A33A3" w:rsidR="5DBA6DA5" w:rsidRDefault="5DBA6DA5" w:rsidP="5DBA6DA5">
      <w:pPr>
        <w:widowControl w:val="0"/>
        <w:spacing w:after="0" w:line="276" w:lineRule="auto"/>
        <w:ind w:left="120" w:right="114"/>
        <w:rPr>
          <w:rFonts w:ascii="Arial" w:hAnsi="Arial" w:cs="Arial"/>
          <w:color w:val="000000" w:themeColor="text1"/>
        </w:rPr>
      </w:pPr>
    </w:p>
    <w:p w14:paraId="396B785F" w14:textId="77777777" w:rsidR="0035595B" w:rsidRDefault="0035595B" w:rsidP="0035595B">
      <w:pPr>
        <w:keepNext/>
        <w:keepLines/>
        <w:widowControl w:val="0"/>
        <w:autoSpaceDE w:val="0"/>
        <w:autoSpaceDN w:val="0"/>
        <w:adjustRightInd w:val="0"/>
        <w:spacing w:before="480" w:after="0" w:line="276" w:lineRule="auto"/>
        <w:ind w:left="120" w:right="114"/>
        <w:rPr>
          <w:rFonts w:ascii="Arial" w:hAnsi="Arial" w:cs="Arial"/>
          <w:kern w:val="0"/>
          <w:sz w:val="24"/>
          <w:szCs w:val="24"/>
        </w:rPr>
      </w:pPr>
      <w:bookmarkStart w:id="17" w:name="_Toc501022445_15"/>
      <w:r>
        <w:rPr>
          <w:rFonts w:ascii="Arial" w:hAnsi="Arial" w:cs="Arial"/>
          <w:b/>
          <w:bCs/>
          <w:color w:val="000000"/>
          <w:kern w:val="0"/>
          <w:sz w:val="28"/>
          <w:szCs w:val="28"/>
        </w:rPr>
        <w:t>Quality Assurance Conditions</w:t>
      </w:r>
      <w:bookmarkEnd w:id="17"/>
    </w:p>
    <w:p w14:paraId="6AF5A2A9" w14:textId="77777777" w:rsidR="0035595B" w:rsidRDefault="0035595B" w:rsidP="0035595B">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6C6E188A" w14:textId="77777777" w:rsidR="0035595B" w:rsidRDefault="0035595B" w:rsidP="0035595B">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18" w:name="_Toc501022446_15_1"/>
      <w:r>
        <w:rPr>
          <w:rFonts w:ascii="Arial" w:hAnsi="Arial" w:cs="Arial"/>
          <w:b/>
          <w:bCs/>
          <w:color w:val="000000"/>
          <w:kern w:val="0"/>
        </w:rPr>
        <w:t>AQAP 2131</w:t>
      </w:r>
      <w:bookmarkEnd w:id="18"/>
    </w:p>
    <w:p w14:paraId="56B05CBE" w14:textId="77777777" w:rsidR="0035595B" w:rsidRDefault="0035595B" w:rsidP="0035595B">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NATO Quality Requirements for Final Inspection. </w:t>
      </w:r>
    </w:p>
    <w:p w14:paraId="46E2D38B" w14:textId="3258F74D" w:rsidR="0035595B" w:rsidRDefault="0035595B" w:rsidP="0035595B">
      <w:pPr>
        <w:widowControl w:val="0"/>
        <w:autoSpaceDE w:val="0"/>
        <w:autoSpaceDN w:val="0"/>
        <w:adjustRightInd w:val="0"/>
        <w:spacing w:after="60" w:line="240" w:lineRule="auto"/>
        <w:ind w:left="120"/>
        <w:rPr>
          <w:rFonts w:ascii="Arial" w:hAnsi="Arial" w:cs="Arial"/>
          <w:kern w:val="0"/>
          <w:sz w:val="24"/>
          <w:szCs w:val="24"/>
        </w:rPr>
      </w:pPr>
    </w:p>
    <w:p w14:paraId="182515E2" w14:textId="77777777" w:rsidR="0035595B" w:rsidRDefault="0035595B" w:rsidP="31088A04">
      <w:pPr>
        <w:widowControl w:val="0"/>
        <w:autoSpaceDE w:val="0"/>
        <w:autoSpaceDN w:val="0"/>
        <w:adjustRightInd w:val="0"/>
        <w:spacing w:after="200" w:line="276" w:lineRule="auto"/>
        <w:ind w:left="120" w:right="114"/>
        <w:rPr>
          <w:rFonts w:ascii="Arial" w:hAnsi="Arial" w:cs="Arial"/>
          <w:color w:val="000000" w:themeColor="text1"/>
          <w:kern w:val="0"/>
        </w:rPr>
      </w:pPr>
    </w:p>
    <w:p w14:paraId="61C53DF7" w14:textId="77777777" w:rsidR="0035595B" w:rsidRDefault="0035595B" w:rsidP="0035595B">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19" w:name="_Toc501022446_15_2"/>
      <w:r>
        <w:rPr>
          <w:rFonts w:ascii="Arial" w:hAnsi="Arial" w:cs="Arial"/>
          <w:b/>
          <w:bCs/>
          <w:color w:val="000000"/>
          <w:kern w:val="0"/>
        </w:rPr>
        <w:t>DEFSTAN 05-061 Pt 4</w:t>
      </w:r>
      <w:bookmarkEnd w:id="19"/>
    </w:p>
    <w:p w14:paraId="66E72148" w14:textId="77777777" w:rsidR="0035595B" w:rsidRDefault="0035595B" w:rsidP="0035595B">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Quality Assurance Procedural Requirements - Contractor Working Parties </w:t>
      </w:r>
    </w:p>
    <w:p w14:paraId="4BF4A292" w14:textId="71200C3A" w:rsidR="0035595B" w:rsidRDefault="0035595B" w:rsidP="0035595B">
      <w:pPr>
        <w:widowControl w:val="0"/>
        <w:autoSpaceDE w:val="0"/>
        <w:autoSpaceDN w:val="0"/>
        <w:adjustRightInd w:val="0"/>
        <w:spacing w:after="60" w:line="240" w:lineRule="auto"/>
        <w:ind w:left="120"/>
        <w:rPr>
          <w:rFonts w:ascii="Arial" w:hAnsi="Arial" w:cs="Arial"/>
          <w:kern w:val="0"/>
          <w:sz w:val="24"/>
          <w:szCs w:val="24"/>
        </w:rPr>
      </w:pPr>
    </w:p>
    <w:p w14:paraId="5B2B2CD7" w14:textId="77777777" w:rsidR="0035595B" w:rsidRDefault="0035595B" w:rsidP="0035595B">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226419A3" w14:textId="77777777" w:rsidR="0035595B" w:rsidRDefault="0035595B" w:rsidP="0035595B">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20" w:name="_Toc501022446_15_3"/>
      <w:r>
        <w:rPr>
          <w:rFonts w:ascii="Arial" w:hAnsi="Arial" w:cs="Arial"/>
          <w:b/>
          <w:bCs/>
          <w:color w:val="000000"/>
          <w:kern w:val="0"/>
        </w:rPr>
        <w:t>DEFSTAN 05-061 Pt 9</w:t>
      </w:r>
      <w:bookmarkEnd w:id="20"/>
    </w:p>
    <w:p w14:paraId="75383A68" w14:textId="77777777" w:rsidR="0035595B" w:rsidRDefault="0035595B" w:rsidP="0035595B">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Quality Assurance Procedural Requirements - Independent Inspection Requirements for Safety Critical Items </w:t>
      </w:r>
    </w:p>
    <w:p w14:paraId="0925B0D4" w14:textId="70FC59AA" w:rsidR="0035595B" w:rsidRDefault="0035595B" w:rsidP="0035595B">
      <w:pPr>
        <w:widowControl w:val="0"/>
        <w:autoSpaceDE w:val="0"/>
        <w:autoSpaceDN w:val="0"/>
        <w:adjustRightInd w:val="0"/>
        <w:spacing w:after="60" w:line="240" w:lineRule="auto"/>
        <w:ind w:left="120"/>
        <w:rPr>
          <w:rFonts w:ascii="Arial" w:hAnsi="Arial" w:cs="Arial"/>
          <w:kern w:val="0"/>
          <w:sz w:val="24"/>
          <w:szCs w:val="24"/>
        </w:rPr>
      </w:pPr>
    </w:p>
    <w:p w14:paraId="274DC557" w14:textId="77777777" w:rsidR="0035595B" w:rsidRDefault="0035595B" w:rsidP="0035595B">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6D986D2D" w14:textId="77777777" w:rsidR="0035595B" w:rsidRDefault="0035595B" w:rsidP="0035595B">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21" w:name="_Toc501022446_15_4"/>
      <w:r>
        <w:rPr>
          <w:rFonts w:ascii="Arial" w:hAnsi="Arial" w:cs="Arial"/>
          <w:b/>
          <w:bCs/>
          <w:color w:val="000000"/>
          <w:kern w:val="0"/>
        </w:rPr>
        <w:t>DEFSTAN 05-135</w:t>
      </w:r>
      <w:bookmarkEnd w:id="21"/>
    </w:p>
    <w:p w14:paraId="0BA137A2" w14:textId="77777777" w:rsidR="0035595B" w:rsidRDefault="0035595B" w:rsidP="0035595B">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Avoidance of Counterfeit materiel</w:t>
      </w:r>
    </w:p>
    <w:p w14:paraId="42E00510" w14:textId="77777777" w:rsidR="0035595B" w:rsidRDefault="0035595B" w:rsidP="0035595B">
      <w:pPr>
        <w:widowControl w:val="0"/>
        <w:autoSpaceDE w:val="0"/>
        <w:autoSpaceDN w:val="0"/>
        <w:adjustRightInd w:val="0"/>
        <w:spacing w:after="200" w:line="276" w:lineRule="auto"/>
        <w:ind w:left="120" w:right="114"/>
        <w:rPr>
          <w:rFonts w:ascii="Arial" w:hAnsi="Arial" w:cs="Arial"/>
          <w:kern w:val="0"/>
          <w:sz w:val="24"/>
          <w:szCs w:val="24"/>
        </w:rPr>
      </w:pPr>
    </w:p>
    <w:p w14:paraId="272F0E08" w14:textId="33F8BD02" w:rsidR="00703E06" w:rsidRDefault="00703E06" w:rsidP="20C6F4BC">
      <w:pPr>
        <w:widowControl w:val="0"/>
        <w:autoSpaceDE w:val="0"/>
        <w:autoSpaceDN w:val="0"/>
        <w:adjustRightInd w:val="0"/>
        <w:spacing w:after="0" w:line="276" w:lineRule="auto"/>
        <w:ind w:left="120" w:right="114"/>
        <w:rPr>
          <w:rFonts w:ascii="Arial" w:hAnsi="Arial" w:cs="Arial"/>
          <w:sz w:val="24"/>
          <w:szCs w:val="24"/>
        </w:rPr>
      </w:pPr>
      <w:bookmarkStart w:id="22" w:name="_Toc501022446_6_1"/>
      <w:bookmarkEnd w:id="22"/>
      <w:r>
        <w:rPr>
          <w:rFonts w:ascii="Arial" w:hAnsi="Arial" w:cs="Arial"/>
          <w:color w:val="000000"/>
          <w:kern w:val="0"/>
        </w:rPr>
        <w:t xml:space="preserve"> </w:t>
      </w:r>
    </w:p>
    <w:p w14:paraId="533A0CDE" w14:textId="4FC17D34" w:rsidR="00703E06" w:rsidRDefault="00703E06" w:rsidP="20C6F4BC">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23" w:name="_Toc501022445_7"/>
      <w:r w:rsidRPr="20C6F4BC">
        <w:rPr>
          <w:rFonts w:ascii="Arial" w:hAnsi="Arial" w:cs="Arial"/>
          <w:b/>
          <w:bCs/>
          <w:color w:val="000000" w:themeColor="text1"/>
          <w:sz w:val="28"/>
          <w:szCs w:val="28"/>
        </w:rPr>
        <w:t>Special Indemnity Conditions</w:t>
      </w:r>
      <w:bookmarkEnd w:id="23"/>
    </w:p>
    <w:p w14:paraId="750C70D2" w14:textId="1B4AD3D2" w:rsidR="00703E06" w:rsidRDefault="00703E06" w:rsidP="20C6F4BC">
      <w:pPr>
        <w:widowControl w:val="0"/>
        <w:autoSpaceDE w:val="0"/>
        <w:autoSpaceDN w:val="0"/>
        <w:adjustRightInd w:val="0"/>
        <w:spacing w:after="200" w:line="276" w:lineRule="auto"/>
        <w:ind w:left="120" w:right="114"/>
        <w:rPr>
          <w:rFonts w:ascii="Arial" w:hAnsi="Arial" w:cs="Arial"/>
          <w:kern w:val="0"/>
          <w:sz w:val="24"/>
          <w:szCs w:val="24"/>
        </w:rPr>
      </w:pPr>
      <w:r w:rsidRPr="20C6F4BC">
        <w:rPr>
          <w:rFonts w:ascii="Arial" w:hAnsi="Arial" w:cs="Arial"/>
          <w:color w:val="000000" w:themeColor="text1"/>
        </w:rPr>
        <w:t xml:space="preserve"> </w:t>
      </w:r>
      <w:bookmarkStart w:id="24" w:name="_Toc501022446_7_1"/>
      <w:bookmarkEnd w:id="24"/>
    </w:p>
    <w:p w14:paraId="79510FC3" w14:textId="77777777" w:rsidR="00703E06" w:rsidRDefault="00703E06">
      <w:pPr>
        <w:keepNext/>
        <w:keepLines/>
        <w:widowControl w:val="0"/>
        <w:autoSpaceDE w:val="0"/>
        <w:autoSpaceDN w:val="0"/>
        <w:adjustRightInd w:val="0"/>
        <w:spacing w:before="480" w:after="0" w:line="276" w:lineRule="auto"/>
        <w:ind w:left="120" w:right="114"/>
        <w:rPr>
          <w:rFonts w:ascii="Arial" w:hAnsi="Arial" w:cs="Arial"/>
          <w:kern w:val="0"/>
          <w:sz w:val="24"/>
          <w:szCs w:val="24"/>
        </w:rPr>
      </w:pPr>
      <w:bookmarkStart w:id="25" w:name="_Toc501022445_8"/>
      <w:r>
        <w:rPr>
          <w:rFonts w:ascii="Arial" w:hAnsi="Arial" w:cs="Arial"/>
          <w:b/>
          <w:bCs/>
          <w:color w:val="000000"/>
          <w:kern w:val="0"/>
          <w:sz w:val="28"/>
          <w:szCs w:val="28"/>
        </w:rPr>
        <w:t>46 Special conditions that apply to this Contract</w:t>
      </w:r>
      <w:bookmarkEnd w:id="25"/>
    </w:p>
    <w:p w14:paraId="7CE1574E" w14:textId="7C8265D9" w:rsidR="010990AB" w:rsidRDefault="010990AB" w:rsidP="010990AB">
      <w:pPr>
        <w:keepNext/>
        <w:keepLines/>
        <w:widowControl w:val="0"/>
        <w:spacing w:before="480" w:after="0" w:line="276" w:lineRule="auto"/>
        <w:ind w:left="120" w:right="114"/>
        <w:rPr>
          <w:rFonts w:ascii="Arial" w:hAnsi="Arial" w:cs="Arial"/>
          <w:b/>
          <w:bCs/>
          <w:color w:val="000000" w:themeColor="text1"/>
          <w:sz w:val="28"/>
          <w:szCs w:val="28"/>
        </w:rPr>
      </w:pPr>
    </w:p>
    <w:p w14:paraId="35D6A633" w14:textId="184EEB21" w:rsidR="00703E06" w:rsidRDefault="00703E06" w:rsidP="010990AB">
      <w:pPr>
        <w:widowControl w:val="0"/>
        <w:autoSpaceDE w:val="0"/>
        <w:autoSpaceDN w:val="0"/>
        <w:adjustRightInd w:val="0"/>
        <w:spacing w:after="200" w:line="276" w:lineRule="auto"/>
        <w:ind w:left="120" w:right="114"/>
        <w:rPr>
          <w:rFonts w:ascii="Arial" w:hAnsi="Arial" w:cs="Arial"/>
          <w:color w:val="000000" w:themeColor="text1"/>
          <w:kern w:val="0"/>
        </w:rPr>
      </w:pPr>
    </w:p>
    <w:p w14:paraId="68D5D0AB" w14:textId="09C0D9B9" w:rsidR="2196F1A9" w:rsidRDefault="2196F1A9" w:rsidP="2196F1A9">
      <w:pPr>
        <w:widowControl w:val="0"/>
        <w:spacing w:after="200" w:line="276" w:lineRule="auto"/>
        <w:ind w:left="120" w:right="114"/>
        <w:rPr>
          <w:rFonts w:ascii="Arial" w:hAnsi="Arial" w:cs="Arial"/>
          <w:color w:val="000000" w:themeColor="text1"/>
        </w:rPr>
      </w:pPr>
    </w:p>
    <w:p w14:paraId="7BD4547A" w14:textId="0BD7995B" w:rsidR="2196F1A9" w:rsidRDefault="2196F1A9" w:rsidP="2196F1A9">
      <w:pPr>
        <w:widowControl w:val="0"/>
        <w:spacing w:after="200" w:line="276" w:lineRule="auto"/>
        <w:ind w:left="120" w:right="114"/>
        <w:rPr>
          <w:rFonts w:ascii="Arial" w:hAnsi="Arial" w:cs="Arial"/>
          <w:color w:val="000000" w:themeColor="text1"/>
        </w:rPr>
      </w:pPr>
    </w:p>
    <w:p w14:paraId="50ED4993" w14:textId="206AF828" w:rsidR="2196F1A9" w:rsidRDefault="2196F1A9" w:rsidP="2196F1A9">
      <w:pPr>
        <w:widowControl w:val="0"/>
        <w:spacing w:after="200" w:line="276" w:lineRule="auto"/>
        <w:ind w:left="120" w:right="114"/>
        <w:rPr>
          <w:rFonts w:ascii="Arial" w:hAnsi="Arial" w:cs="Arial"/>
          <w:color w:val="000000" w:themeColor="text1"/>
        </w:rPr>
      </w:pPr>
    </w:p>
    <w:p w14:paraId="1913B80B" w14:textId="4D0F0170" w:rsidR="2196F1A9" w:rsidRDefault="2196F1A9" w:rsidP="2196F1A9">
      <w:pPr>
        <w:widowControl w:val="0"/>
        <w:spacing w:after="200" w:line="276" w:lineRule="auto"/>
        <w:ind w:left="120" w:right="114"/>
        <w:rPr>
          <w:rFonts w:ascii="Arial" w:hAnsi="Arial" w:cs="Arial"/>
          <w:color w:val="000000" w:themeColor="text1"/>
        </w:rPr>
      </w:pPr>
    </w:p>
    <w:p w14:paraId="7AD9F7B5" w14:textId="698CA659" w:rsidR="2196F1A9" w:rsidRDefault="2196F1A9" w:rsidP="2196F1A9">
      <w:pPr>
        <w:widowControl w:val="0"/>
        <w:spacing w:after="200" w:line="276" w:lineRule="auto"/>
        <w:ind w:left="120" w:right="114"/>
        <w:rPr>
          <w:rFonts w:ascii="Arial" w:hAnsi="Arial" w:cs="Arial"/>
          <w:color w:val="000000" w:themeColor="text1"/>
        </w:rPr>
      </w:pPr>
    </w:p>
    <w:p w14:paraId="3F6AC076" w14:textId="651C0D4F" w:rsidR="2196F1A9" w:rsidRDefault="2196F1A9" w:rsidP="2196F1A9">
      <w:pPr>
        <w:widowControl w:val="0"/>
        <w:spacing w:after="200" w:line="276" w:lineRule="auto"/>
        <w:ind w:left="120" w:right="114"/>
        <w:rPr>
          <w:rFonts w:ascii="Arial" w:hAnsi="Arial" w:cs="Arial"/>
          <w:color w:val="000000" w:themeColor="text1"/>
        </w:rPr>
      </w:pPr>
    </w:p>
    <w:p w14:paraId="123C2406" w14:textId="7F0626AA" w:rsidR="2196F1A9" w:rsidRDefault="2196F1A9" w:rsidP="2196F1A9">
      <w:pPr>
        <w:widowControl w:val="0"/>
        <w:spacing w:after="200" w:line="276" w:lineRule="auto"/>
        <w:ind w:left="120" w:right="114"/>
        <w:rPr>
          <w:rFonts w:ascii="Arial" w:hAnsi="Arial" w:cs="Arial"/>
          <w:color w:val="000000" w:themeColor="text1"/>
        </w:rPr>
      </w:pPr>
    </w:p>
    <w:p w14:paraId="06B2BDD6" w14:textId="77777777" w:rsidR="00703E06" w:rsidRDefault="00703E06">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26" w:name="_Toc501022446_8_1"/>
      <w:r>
        <w:rPr>
          <w:rFonts w:ascii="Arial" w:hAnsi="Arial" w:cs="Arial"/>
          <w:b/>
          <w:bCs/>
          <w:color w:val="000000"/>
          <w:kern w:val="0"/>
        </w:rPr>
        <w:t>SC2 - ITT - Annex A - Limitation of Contractors Liability</w:t>
      </w:r>
      <w:bookmarkEnd w:id="26"/>
    </w:p>
    <w:p w14:paraId="12295CEA" w14:textId="77777777" w:rsidR="00703E06" w:rsidRDefault="00703E06">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b/>
          <w:bCs/>
          <w:color w:val="000000"/>
          <w:kern w:val="0"/>
        </w:rPr>
        <w:t>1.LIMITATIONS ON LIABILITY</w:t>
      </w:r>
    </w:p>
    <w:p w14:paraId="57DE29E4" w14:textId="77777777" w:rsidR="00703E06" w:rsidRDefault="00703E06">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b/>
          <w:bCs/>
          <w:color w:val="000000"/>
          <w:kern w:val="0"/>
        </w:rPr>
        <w:t>Definitions</w:t>
      </w:r>
    </w:p>
    <w:p w14:paraId="00F9E21B" w14:textId="77777777" w:rsidR="00703E06" w:rsidRDefault="00703E06">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1.1     In this Condition [1] the following words and expressions shall have the meanings given to them, except where the context requires a different meaning:</w:t>
      </w:r>
    </w:p>
    <w:p w14:paraId="0D63C3DC" w14:textId="77777777" w:rsidR="00703E06" w:rsidRDefault="00703E06">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“Charges” means any of the charges for the provision of the Services, Contractor Deliverables and the performance of any of the Contractor’s other obligations under this Contract, as determined in accordance with this Contract;</w:t>
      </w:r>
    </w:p>
    <w:p w14:paraId="475D7C2E" w14:textId="77777777" w:rsidR="00703E06" w:rsidRDefault="00703E06">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 xml:space="preserve">“Data Protection Legislation” means all applicable Law in force from time to time in the UK relating to the processing of personal data and privacy, including but not limited to: </w:t>
      </w:r>
    </w:p>
    <w:p w14:paraId="6871CAF6" w14:textId="77777777" w:rsidR="00703E06" w:rsidRDefault="00703E06">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 xml:space="preserve">(1) UK GDPR; </w:t>
      </w:r>
    </w:p>
    <w:p w14:paraId="70842438" w14:textId="77777777" w:rsidR="00703E06" w:rsidRDefault="00703E06">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(2) DPA 2018; and</w:t>
      </w:r>
    </w:p>
    <w:p w14:paraId="186E64EB" w14:textId="77777777" w:rsidR="00703E06" w:rsidRDefault="00703E06">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b/>
          <w:bCs/>
          <w:color w:val="000000"/>
          <w:kern w:val="0"/>
        </w:rPr>
        <w:t xml:space="preserve">(3) the Privacy and Electronic Communications (EC Directive) Regulations 2003 (SI 2003/2426) as amended, each to the extent that it relates to the processing of personal data and privacy; </w:t>
      </w:r>
    </w:p>
    <w:p w14:paraId="5E22467D" w14:textId="77777777" w:rsidR="00703E06" w:rsidRDefault="00703E06">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w:t>
      </w:r>
    </w:p>
    <w:p w14:paraId="63F70F50" w14:textId="77777777" w:rsidR="00703E06" w:rsidRDefault="00703E06">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‘DPA 2018’ means the Data Protection Act 2018;</w:t>
      </w:r>
    </w:p>
    <w:p w14:paraId="18134B1A" w14:textId="77777777" w:rsidR="00703E06" w:rsidRDefault="00703E06">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body.</w:t>
      </w:r>
    </w:p>
    <w:p w14:paraId="3734F285" w14:textId="77777777" w:rsidR="00703E06" w:rsidRDefault="00703E06">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“Service Credits” means the amount that the Contractor shall credit or pay to the Authority in the event of a failure by the Contractor to meet the agreed Service Levels as set out/referred to in [cross refer to service credit regime in the contract];</w:t>
      </w:r>
    </w:p>
    <w:p w14:paraId="0548BC80" w14:textId="77777777" w:rsidR="00703E06" w:rsidRDefault="00703E06">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“Term” means the period commencing on [the commencement date / the date on which this Contract is signed / the date on which this Contract takes effect] and ending [on the expiry of x years /on x date] or on earlier termination of this Contract.</w:t>
      </w:r>
    </w:p>
    <w:p w14:paraId="5274285B" w14:textId="77777777" w:rsidR="00703E06" w:rsidRDefault="00703E06">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‘UK GDPR’ means the General Data Protection Regulation (Regulation (EU) 2016/679) as retained in UK law by the EU (Withdrawal) Act 2018 and the Data Protection, Privacy and Electronic Communications (Amendments etc) (EU Exit) Regulations 2019;</w:t>
      </w:r>
    </w:p>
    <w:p w14:paraId="4D3D0B31" w14:textId="77777777" w:rsidR="00703E06" w:rsidRDefault="00703E06">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b/>
          <w:bCs/>
          <w:color w:val="000000"/>
          <w:kern w:val="0"/>
        </w:rPr>
        <w:t>Unlimited liabilities</w:t>
      </w:r>
    </w:p>
    <w:p w14:paraId="39E3325D" w14:textId="77777777" w:rsidR="00703E06" w:rsidRDefault="00703E06">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1.2     Neither Party limits its liability for:</w:t>
      </w:r>
    </w:p>
    <w:p w14:paraId="5C0FF246" w14:textId="77777777" w:rsidR="00703E06" w:rsidRDefault="00703E06">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1.2.1      death or personal injury caused by its negligence, or that of its employees, agents or sub-contractors (as applicable);</w:t>
      </w:r>
    </w:p>
    <w:p w14:paraId="6ACE551F" w14:textId="77777777" w:rsidR="00703E06" w:rsidRDefault="00703E06">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1.2.2      fraud or fraudulent misrepresentation by it or its employees;</w:t>
      </w:r>
    </w:p>
    <w:p w14:paraId="08A48378" w14:textId="77777777" w:rsidR="00703E06" w:rsidRDefault="00703E06">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1.2.3      breach of any obligation as to title implied by section 12 of the Sale of Goods Act 1979 or section 2 of the Supply of Goods and Services Act 1982; or</w:t>
      </w:r>
    </w:p>
    <w:p w14:paraId="2A545A27" w14:textId="77777777" w:rsidR="00703E06" w:rsidRDefault="00703E06">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1.2.4      any liability to the extent it cannot be limited or excluded by law.</w:t>
      </w:r>
    </w:p>
    <w:p w14:paraId="01134F8E" w14:textId="77777777" w:rsidR="00703E06" w:rsidRDefault="00703E06">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 xml:space="preserve">1.3     The financial caps on liability set out in Clauses 1.4 and 1.5 below shall not apply to the following: </w:t>
      </w:r>
    </w:p>
    <w:p w14:paraId="5CDFB5B4" w14:textId="77777777" w:rsidR="00703E06" w:rsidRDefault="00703E06">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1.3.1      for any indemnity given by the Contractor to the Authority under this Contact, including but not limited to:</w:t>
      </w:r>
    </w:p>
    <w:p w14:paraId="0D4AA04C" w14:textId="77777777" w:rsidR="00703E06" w:rsidRDefault="00703E06">
      <w:pPr>
        <w:widowControl w:val="0"/>
        <w:autoSpaceDE w:val="0"/>
        <w:autoSpaceDN w:val="0"/>
        <w:adjustRightInd w:val="0"/>
        <w:spacing w:after="220" w:line="240" w:lineRule="auto"/>
        <w:ind w:left="1396"/>
        <w:rPr>
          <w:rFonts w:ascii="Arial" w:hAnsi="Arial" w:cs="Arial"/>
          <w:kern w:val="0"/>
          <w:sz w:val="24"/>
          <w:szCs w:val="24"/>
        </w:rPr>
      </w:pPr>
      <w:r>
        <w:rPr>
          <w:rFonts w:ascii="Arial" w:hAnsi="Arial" w:cs="Arial"/>
          <w:color w:val="000000"/>
          <w:kern w:val="0"/>
        </w:rPr>
        <w:t>1.3.1.1      the Contractor's indemnity in relation to DEFCON 91 (Intellectual Property in Software) and Condition 34 (Third Party IP – Rights and Restrictions);</w:t>
      </w:r>
    </w:p>
    <w:p w14:paraId="02F443C1" w14:textId="77777777" w:rsidR="00703E06" w:rsidRDefault="00703E06">
      <w:pPr>
        <w:widowControl w:val="0"/>
        <w:autoSpaceDE w:val="0"/>
        <w:autoSpaceDN w:val="0"/>
        <w:adjustRightInd w:val="0"/>
        <w:spacing w:after="220" w:line="240" w:lineRule="auto"/>
        <w:ind w:left="1396"/>
        <w:rPr>
          <w:rFonts w:ascii="Arial" w:hAnsi="Arial" w:cs="Arial"/>
          <w:kern w:val="0"/>
          <w:sz w:val="24"/>
          <w:szCs w:val="24"/>
        </w:rPr>
      </w:pPr>
      <w:r>
        <w:rPr>
          <w:rFonts w:ascii="Arial" w:hAnsi="Arial" w:cs="Arial"/>
          <w:color w:val="000000"/>
          <w:kern w:val="0"/>
        </w:rPr>
        <w:t>1.3.1.2      the Contractor's indemnity in relation to TUPE at Schedule [(TUPE)];</w:t>
      </w:r>
    </w:p>
    <w:p w14:paraId="6FD7E2CE" w14:textId="77777777" w:rsidR="00703E06" w:rsidRDefault="00703E06">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1.3.2      for any indemnity given by the Authority to the Contractor under this Contract, including but not limited to:</w:t>
      </w:r>
    </w:p>
    <w:p w14:paraId="4824F2AC" w14:textId="77777777" w:rsidR="00703E06" w:rsidRDefault="00703E06">
      <w:pPr>
        <w:widowControl w:val="0"/>
        <w:autoSpaceDE w:val="0"/>
        <w:autoSpaceDN w:val="0"/>
        <w:adjustRightInd w:val="0"/>
        <w:spacing w:after="220" w:line="240" w:lineRule="auto"/>
        <w:ind w:left="1396"/>
        <w:rPr>
          <w:rFonts w:ascii="Arial" w:hAnsi="Arial" w:cs="Arial"/>
          <w:kern w:val="0"/>
          <w:sz w:val="24"/>
          <w:szCs w:val="24"/>
        </w:rPr>
      </w:pPr>
      <w:r>
        <w:rPr>
          <w:rFonts w:ascii="Arial" w:hAnsi="Arial" w:cs="Arial"/>
          <w:color w:val="000000"/>
          <w:kern w:val="0"/>
        </w:rPr>
        <w:t>1.3.2.1      the Authority’s indemnity under DEFCON 514A (Failure of Performance under Research and Development Contracts);</w:t>
      </w:r>
    </w:p>
    <w:p w14:paraId="4C7E8860" w14:textId="77777777" w:rsidR="00703E06" w:rsidRDefault="00703E06">
      <w:pPr>
        <w:widowControl w:val="0"/>
        <w:autoSpaceDE w:val="0"/>
        <w:autoSpaceDN w:val="0"/>
        <w:adjustRightInd w:val="0"/>
        <w:spacing w:after="220" w:line="240" w:lineRule="auto"/>
        <w:ind w:left="1396"/>
        <w:rPr>
          <w:rFonts w:ascii="Arial" w:hAnsi="Arial" w:cs="Arial"/>
          <w:kern w:val="0"/>
          <w:sz w:val="24"/>
          <w:szCs w:val="24"/>
        </w:rPr>
      </w:pPr>
      <w:r>
        <w:rPr>
          <w:rFonts w:ascii="Arial" w:hAnsi="Arial" w:cs="Arial"/>
          <w:color w:val="000000"/>
          <w:kern w:val="0"/>
        </w:rPr>
        <w:t>1.3.2.2      the Authority’s indemnity in relation to TUPE under Schedule [(TUPE)];</w:t>
      </w:r>
    </w:p>
    <w:p w14:paraId="2D42A730" w14:textId="77777777" w:rsidR="00703E06" w:rsidRDefault="00703E06">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1.3.3      breach by the Contractor of</w:t>
      </w:r>
      <w:r w:rsidR="00E25315">
        <w:rPr>
          <w:rFonts w:ascii="Arial" w:hAnsi="Arial" w:cs="Arial"/>
          <w:color w:val="000000"/>
          <w:kern w:val="0"/>
        </w:rPr>
        <w:t xml:space="preserve"> </w:t>
      </w:r>
      <w:r>
        <w:rPr>
          <w:rFonts w:ascii="Arial" w:hAnsi="Arial" w:cs="Arial"/>
          <w:color w:val="000000"/>
          <w:kern w:val="0"/>
        </w:rPr>
        <w:t>DEFCON 532A (SC2)</w:t>
      </w:r>
      <w:r w:rsidR="00E25315">
        <w:rPr>
          <w:rFonts w:ascii="Arial" w:hAnsi="Arial" w:cs="Arial"/>
          <w:color w:val="000000"/>
          <w:kern w:val="0"/>
        </w:rPr>
        <w:t xml:space="preserve"> </w:t>
      </w:r>
      <w:r>
        <w:rPr>
          <w:rFonts w:ascii="Arial" w:hAnsi="Arial" w:cs="Arial"/>
          <w:color w:val="000000"/>
          <w:kern w:val="0"/>
        </w:rPr>
        <w:t>532</w:t>
      </w:r>
      <w:r w:rsidR="00E25315">
        <w:rPr>
          <w:rFonts w:ascii="Arial" w:hAnsi="Arial" w:cs="Arial"/>
          <w:color w:val="000000"/>
          <w:kern w:val="0"/>
        </w:rPr>
        <w:t>A</w:t>
      </w:r>
      <w:r>
        <w:rPr>
          <w:rFonts w:ascii="Arial" w:hAnsi="Arial" w:cs="Arial"/>
          <w:color w:val="000000"/>
          <w:kern w:val="0"/>
        </w:rPr>
        <w:t xml:space="preserve"> joint controller provisions set out at Clause </w:t>
      </w:r>
      <w:r w:rsidR="0012365C">
        <w:rPr>
          <w:rFonts w:ascii="Arial" w:hAnsi="Arial" w:cs="Arial"/>
          <w:color w:val="000000"/>
          <w:kern w:val="0"/>
        </w:rPr>
        <w:t>46</w:t>
      </w:r>
      <w:r>
        <w:rPr>
          <w:rFonts w:ascii="Arial" w:hAnsi="Arial" w:cs="Arial"/>
          <w:color w:val="000000"/>
          <w:kern w:val="0"/>
        </w:rPr>
        <w:t xml:space="preserve"> and Data Protection Legislation; and</w:t>
      </w:r>
    </w:p>
    <w:p w14:paraId="7114ADE2" w14:textId="77777777" w:rsidR="00703E06" w:rsidRDefault="00703E06">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1.3.4      to the extent it arises as a result of a Default by either Party, any fine or penalty incurred by the other Party pursuant to Law and any costs incurred by such other Party in defending any proceedings which result in such fine or penalty.</w:t>
      </w:r>
    </w:p>
    <w:p w14:paraId="415FA1F3" w14:textId="77777777" w:rsidR="00703E06" w:rsidRDefault="00703E06">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1.3.5      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1.4 and/or 1.5 below.</w:t>
      </w:r>
    </w:p>
    <w:p w14:paraId="0CD4C205" w14:textId="77777777" w:rsidR="00703E06" w:rsidRDefault="00703E06">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b/>
          <w:bCs/>
          <w:color w:val="000000"/>
          <w:kern w:val="0"/>
        </w:rPr>
        <w:t>Financial limits</w:t>
      </w:r>
    </w:p>
    <w:p w14:paraId="5923EC04" w14:textId="77777777" w:rsidR="00703E06" w:rsidRDefault="00703E06">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1.4     Subject to Clauses 1.2 and 1.3 and to the maximum extent permitted by Law:</w:t>
      </w:r>
    </w:p>
    <w:p w14:paraId="52224A1E" w14:textId="77777777" w:rsidR="00703E06" w:rsidRDefault="00703E06">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1.4.1      throughout the Ter</w:t>
      </w:r>
      <w:r w:rsidR="00E25315">
        <w:rPr>
          <w:rFonts w:ascii="Arial" w:hAnsi="Arial" w:cs="Arial"/>
          <w:color w:val="000000"/>
          <w:kern w:val="0"/>
        </w:rPr>
        <w:t xml:space="preserve">m </w:t>
      </w:r>
      <w:r>
        <w:rPr>
          <w:rFonts w:ascii="Arial" w:hAnsi="Arial" w:cs="Arial"/>
          <w:color w:val="000000"/>
          <w:kern w:val="0"/>
        </w:rPr>
        <w:t>the Contractor's total liability in respect of losses that are caused by Defaults of the Contractor shall in no event exceed:</w:t>
      </w:r>
    </w:p>
    <w:p w14:paraId="0882339F" w14:textId="77777777" w:rsidR="00703E06" w:rsidRDefault="00703E06">
      <w:pPr>
        <w:widowControl w:val="0"/>
        <w:autoSpaceDE w:val="0"/>
        <w:autoSpaceDN w:val="0"/>
        <w:adjustRightInd w:val="0"/>
        <w:spacing w:after="220" w:line="240" w:lineRule="auto"/>
        <w:ind w:left="1396"/>
        <w:rPr>
          <w:rFonts w:ascii="Arial" w:hAnsi="Arial" w:cs="Arial"/>
          <w:kern w:val="0"/>
          <w:sz w:val="24"/>
          <w:szCs w:val="24"/>
        </w:rPr>
      </w:pPr>
      <w:r>
        <w:rPr>
          <w:rFonts w:ascii="Arial" w:hAnsi="Arial" w:cs="Arial"/>
          <w:color w:val="000000"/>
          <w:kern w:val="0"/>
        </w:rPr>
        <w:t>1.4.1.1      in respect of DEFCON 76 (SC2) £ pounds</w:t>
      </w:r>
      <w:r w:rsidR="00E25315">
        <w:rPr>
          <w:rFonts w:ascii="Arial" w:hAnsi="Arial" w:cs="Arial"/>
          <w:color w:val="000000"/>
          <w:kern w:val="0"/>
        </w:rPr>
        <w:t xml:space="preserve"> </w:t>
      </w:r>
      <w:r>
        <w:rPr>
          <w:rFonts w:ascii="Arial" w:hAnsi="Arial" w:cs="Arial"/>
          <w:color w:val="000000"/>
          <w:kern w:val="0"/>
        </w:rPr>
        <w:t>(£</w:t>
      </w:r>
      <w:r w:rsidR="00E25315">
        <w:rPr>
          <w:rFonts w:ascii="Arial" w:hAnsi="Arial" w:cs="Arial"/>
          <w:color w:val="000000"/>
          <w:kern w:val="0"/>
        </w:rPr>
        <w:t>5,000,000</w:t>
      </w:r>
      <w:r>
        <w:rPr>
          <w:rFonts w:ascii="Arial" w:hAnsi="Arial" w:cs="Arial"/>
          <w:color w:val="000000"/>
          <w:kern w:val="0"/>
        </w:rPr>
        <w:t xml:space="preserve">) in aggregate; </w:t>
      </w:r>
    </w:p>
    <w:p w14:paraId="0603229F" w14:textId="77777777" w:rsidR="00703E06" w:rsidRDefault="00703E06">
      <w:pPr>
        <w:widowControl w:val="0"/>
        <w:autoSpaceDE w:val="0"/>
        <w:autoSpaceDN w:val="0"/>
        <w:adjustRightInd w:val="0"/>
        <w:spacing w:after="220" w:line="240" w:lineRule="auto"/>
        <w:ind w:left="1396"/>
        <w:rPr>
          <w:rFonts w:ascii="Arial" w:hAnsi="Arial" w:cs="Arial"/>
          <w:kern w:val="0"/>
          <w:sz w:val="24"/>
          <w:szCs w:val="24"/>
        </w:rPr>
      </w:pPr>
      <w:r>
        <w:rPr>
          <w:rFonts w:ascii="Arial" w:hAnsi="Arial" w:cs="Arial"/>
          <w:color w:val="000000"/>
          <w:kern w:val="0"/>
        </w:rPr>
        <w:t>1.4.1.2      in respect of Condition 43b £ pounds</w:t>
      </w:r>
      <w:r w:rsidR="00E25315">
        <w:rPr>
          <w:rFonts w:ascii="Arial" w:hAnsi="Arial" w:cs="Arial"/>
          <w:color w:val="000000"/>
          <w:kern w:val="0"/>
        </w:rPr>
        <w:t xml:space="preserve"> </w:t>
      </w:r>
      <w:r>
        <w:rPr>
          <w:rFonts w:ascii="Arial" w:hAnsi="Arial" w:cs="Arial"/>
          <w:color w:val="000000"/>
          <w:kern w:val="0"/>
        </w:rPr>
        <w:t>(£</w:t>
      </w:r>
      <w:r w:rsidR="00E25315">
        <w:rPr>
          <w:rFonts w:ascii="Arial" w:hAnsi="Arial" w:cs="Arial"/>
          <w:color w:val="000000"/>
          <w:kern w:val="0"/>
        </w:rPr>
        <w:t xml:space="preserve"> 5,000,000</w:t>
      </w:r>
      <w:r>
        <w:rPr>
          <w:rFonts w:ascii="Arial" w:hAnsi="Arial" w:cs="Arial"/>
          <w:color w:val="000000"/>
          <w:kern w:val="0"/>
        </w:rPr>
        <w:t>) in aggregate;</w:t>
      </w:r>
    </w:p>
    <w:p w14:paraId="4153E8A8" w14:textId="77777777" w:rsidR="00703E06" w:rsidRDefault="00703E06">
      <w:pPr>
        <w:widowControl w:val="0"/>
        <w:autoSpaceDE w:val="0"/>
        <w:autoSpaceDN w:val="0"/>
        <w:adjustRightInd w:val="0"/>
        <w:spacing w:after="220" w:line="240" w:lineRule="auto"/>
        <w:ind w:left="1396"/>
        <w:rPr>
          <w:rFonts w:ascii="Arial" w:hAnsi="Arial" w:cs="Arial"/>
          <w:kern w:val="0"/>
          <w:sz w:val="24"/>
          <w:szCs w:val="24"/>
        </w:rPr>
      </w:pPr>
      <w:r>
        <w:rPr>
          <w:rFonts w:ascii="Arial" w:hAnsi="Arial" w:cs="Arial"/>
          <w:color w:val="000000"/>
          <w:kern w:val="0"/>
        </w:rPr>
        <w:t>1.4.1.3      in respect of DEFCON 611 (SC2)</w:t>
      </w:r>
      <w:r w:rsidR="00E25315">
        <w:rPr>
          <w:rFonts w:ascii="Arial" w:hAnsi="Arial" w:cs="Arial"/>
          <w:color w:val="000000"/>
          <w:kern w:val="0"/>
        </w:rPr>
        <w:t xml:space="preserve"> </w:t>
      </w:r>
      <w:r>
        <w:rPr>
          <w:rFonts w:ascii="Arial" w:hAnsi="Arial" w:cs="Arial"/>
          <w:color w:val="000000"/>
          <w:kern w:val="0"/>
        </w:rPr>
        <w:t>£ pounds (£</w:t>
      </w:r>
      <w:r w:rsidR="00E25315">
        <w:rPr>
          <w:rFonts w:ascii="Arial" w:hAnsi="Arial" w:cs="Arial"/>
          <w:color w:val="000000"/>
          <w:kern w:val="0"/>
        </w:rPr>
        <w:t>5,000,000)</w:t>
      </w:r>
      <w:r>
        <w:rPr>
          <w:rFonts w:ascii="Arial" w:hAnsi="Arial" w:cs="Arial"/>
          <w:color w:val="000000"/>
          <w:kern w:val="0"/>
        </w:rPr>
        <w:t xml:space="preserve"> in aggregate; and</w:t>
      </w:r>
    </w:p>
    <w:p w14:paraId="4B114607" w14:textId="77777777" w:rsidR="00703E06" w:rsidRDefault="00703E06">
      <w:pPr>
        <w:widowControl w:val="0"/>
        <w:autoSpaceDE w:val="0"/>
        <w:autoSpaceDN w:val="0"/>
        <w:adjustRightInd w:val="0"/>
        <w:spacing w:after="220" w:line="240" w:lineRule="auto"/>
        <w:ind w:left="1396"/>
        <w:rPr>
          <w:rFonts w:ascii="Arial" w:hAnsi="Arial" w:cs="Arial"/>
          <w:kern w:val="0"/>
          <w:sz w:val="24"/>
          <w:szCs w:val="24"/>
        </w:rPr>
      </w:pPr>
      <w:r>
        <w:rPr>
          <w:rFonts w:ascii="Arial" w:hAnsi="Arial" w:cs="Arial"/>
          <w:color w:val="000000"/>
          <w:kern w:val="0"/>
        </w:rPr>
        <w:t>1.4.1.4      in respect of condition 28d £ pounds (£</w:t>
      </w:r>
      <w:r w:rsidR="00E25315">
        <w:rPr>
          <w:rFonts w:ascii="Arial" w:hAnsi="Arial" w:cs="Arial"/>
          <w:color w:val="000000"/>
          <w:kern w:val="0"/>
        </w:rPr>
        <w:t>5,000,000</w:t>
      </w:r>
      <w:r>
        <w:rPr>
          <w:rFonts w:ascii="Arial" w:hAnsi="Arial" w:cs="Arial"/>
          <w:color w:val="000000"/>
          <w:kern w:val="0"/>
        </w:rPr>
        <w:t>) in aggregate;</w:t>
      </w:r>
    </w:p>
    <w:p w14:paraId="70B861F1" w14:textId="77777777" w:rsidR="00703E06" w:rsidRDefault="00703E06">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 xml:space="preserve">1.4.2      without limiting Clause 1.4.1 and subject always to Clauses 1.2, 1.3 and 1.4.3, the Contractor's total liability  throughout the Term in respect of all other liabilities (but excluding any Service Credits paid or payable in accordance with </w:t>
      </w:r>
      <w:r w:rsidR="00E25315">
        <w:rPr>
          <w:rFonts w:ascii="Arial" w:hAnsi="Arial" w:cs="Arial"/>
          <w:color w:val="000000"/>
          <w:kern w:val="0"/>
        </w:rPr>
        <w:t xml:space="preserve">Schedule 2 Statement of Requirement </w:t>
      </w:r>
      <w:r>
        <w:rPr>
          <w:rFonts w:ascii="Arial" w:hAnsi="Arial" w:cs="Arial"/>
          <w:color w:val="000000"/>
          <w:kern w:val="0"/>
        </w:rPr>
        <w:t>and, whether in contract, in tort (including negligence), arising under warranty, under statute or otherwise under or in connection with this Contract shall be £ pounds (</w:t>
      </w:r>
      <w:r w:rsidR="00E25315">
        <w:rPr>
          <w:rFonts w:ascii="Arial" w:hAnsi="Arial" w:cs="Arial"/>
          <w:color w:val="000000"/>
          <w:kern w:val="0"/>
        </w:rPr>
        <w:t>£5,000,000</w:t>
      </w:r>
      <w:r>
        <w:rPr>
          <w:rFonts w:ascii="Arial" w:hAnsi="Arial" w:cs="Arial"/>
          <w:color w:val="000000"/>
          <w:kern w:val="0"/>
        </w:rPr>
        <w:t>) in aggregate.</w:t>
      </w:r>
    </w:p>
    <w:p w14:paraId="6C924DDD" w14:textId="77777777" w:rsidR="00703E06" w:rsidRDefault="00703E06">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43C2061B" w14:textId="77777777" w:rsidR="00703E06" w:rsidRDefault="00703E06">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1.5     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0571062A" w14:textId="77777777" w:rsidR="00703E06" w:rsidRDefault="00703E06">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1.6     Clause 1.5 shall not exclude or limit the Contractor's right under this Contract to claim for the Charges.</w:t>
      </w:r>
    </w:p>
    <w:p w14:paraId="5C063041" w14:textId="77777777" w:rsidR="00703E06" w:rsidRDefault="00703E06">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b/>
          <w:bCs/>
          <w:color w:val="000000"/>
          <w:kern w:val="0"/>
        </w:rPr>
        <w:t>Consequential loss</w:t>
      </w:r>
    </w:p>
    <w:p w14:paraId="747613E3" w14:textId="77777777" w:rsidR="00703E06" w:rsidRDefault="00703E06">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1.7     Subject to Clauses 1.2, 1.3 and 1.8, neither Party shall be liable to the other Party or to any third party, whether in contract (including under any warranty), in tort (including negligence), under statute or otherwise for or in respect of:</w:t>
      </w:r>
    </w:p>
    <w:p w14:paraId="70E5E957" w14:textId="77777777" w:rsidR="00703E06" w:rsidRDefault="00703E06">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1.7.1      indirect loss or damage;</w:t>
      </w:r>
    </w:p>
    <w:p w14:paraId="3F35B4CD" w14:textId="77777777" w:rsidR="00703E06" w:rsidRDefault="00703E06">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1.7.2      special loss or damage;</w:t>
      </w:r>
    </w:p>
    <w:p w14:paraId="0A66029A" w14:textId="77777777" w:rsidR="00703E06" w:rsidRDefault="00703E06">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1.7.3      consequential loss or damage;</w:t>
      </w:r>
    </w:p>
    <w:p w14:paraId="067E9787" w14:textId="77777777" w:rsidR="00703E06" w:rsidRDefault="00703E06">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1.7.4      loss of profits (whether direct or indirect);</w:t>
      </w:r>
    </w:p>
    <w:p w14:paraId="4187D7C1" w14:textId="77777777" w:rsidR="00703E06" w:rsidRDefault="00703E06">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1.7.5      loss of turnover (whether direct or indirect);</w:t>
      </w:r>
    </w:p>
    <w:p w14:paraId="136CEC6B" w14:textId="77777777" w:rsidR="00703E06" w:rsidRDefault="00703E06">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1.7.6      loss of business opportunities (whether direct or indirect); or</w:t>
      </w:r>
    </w:p>
    <w:p w14:paraId="54B68E86" w14:textId="77777777" w:rsidR="00703E06" w:rsidRDefault="00703E06">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1.7.7      damage to goodwill (whether direct or indirect),</w:t>
      </w:r>
    </w:p>
    <w:p w14:paraId="7A8699B8" w14:textId="77777777" w:rsidR="00703E06" w:rsidRDefault="00703E06">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even if that Party was aware of the possibility of such loss or damage to the other Party.</w:t>
      </w:r>
    </w:p>
    <w:p w14:paraId="18C42F64" w14:textId="77777777" w:rsidR="00703E06" w:rsidRDefault="00703E06">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1.8     The provisions of Clause 1.7 shall not restrict the Authority's ability to recover any of the following losses incurred by the Authority to the extent that they arise as a result of a Default by the Contractor:</w:t>
      </w:r>
    </w:p>
    <w:p w14:paraId="395AD96F" w14:textId="77777777" w:rsidR="00703E06" w:rsidRDefault="00703E06">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1.8.1      any additional operational and administrative costs and expenses arising from the Contractor's Default, including any costs paid or payable by the Authority:</w:t>
      </w:r>
    </w:p>
    <w:p w14:paraId="6D544373" w14:textId="77777777" w:rsidR="00703E06" w:rsidRDefault="00703E06">
      <w:pPr>
        <w:widowControl w:val="0"/>
        <w:autoSpaceDE w:val="0"/>
        <w:autoSpaceDN w:val="0"/>
        <w:adjustRightInd w:val="0"/>
        <w:spacing w:after="220" w:line="240" w:lineRule="auto"/>
        <w:ind w:left="1396"/>
        <w:rPr>
          <w:rFonts w:ascii="Arial" w:hAnsi="Arial" w:cs="Arial"/>
          <w:kern w:val="0"/>
          <w:sz w:val="24"/>
          <w:szCs w:val="24"/>
        </w:rPr>
      </w:pPr>
      <w:r>
        <w:rPr>
          <w:rFonts w:ascii="Arial" w:hAnsi="Arial" w:cs="Arial"/>
          <w:color w:val="000000"/>
          <w:kern w:val="0"/>
        </w:rPr>
        <w:t>1.8.1.1      to any third party;</w:t>
      </w:r>
    </w:p>
    <w:p w14:paraId="54AC8198" w14:textId="77777777" w:rsidR="00703E06" w:rsidRDefault="00703E06">
      <w:pPr>
        <w:widowControl w:val="0"/>
        <w:autoSpaceDE w:val="0"/>
        <w:autoSpaceDN w:val="0"/>
        <w:adjustRightInd w:val="0"/>
        <w:spacing w:after="220" w:line="240" w:lineRule="auto"/>
        <w:ind w:left="1396"/>
        <w:rPr>
          <w:rFonts w:ascii="Arial" w:hAnsi="Arial" w:cs="Arial"/>
          <w:kern w:val="0"/>
          <w:sz w:val="24"/>
          <w:szCs w:val="24"/>
        </w:rPr>
      </w:pPr>
      <w:r>
        <w:rPr>
          <w:rFonts w:ascii="Arial" w:hAnsi="Arial" w:cs="Arial"/>
          <w:color w:val="000000"/>
          <w:kern w:val="0"/>
        </w:rPr>
        <w:t>1.8.1.2      for putting in place workarounds for the Contractor Deliverables and other deliverables that are reliant on the Contractor Deliverables; and</w:t>
      </w:r>
    </w:p>
    <w:p w14:paraId="78F496EE" w14:textId="77777777" w:rsidR="00703E06" w:rsidRDefault="00703E06">
      <w:pPr>
        <w:widowControl w:val="0"/>
        <w:autoSpaceDE w:val="0"/>
        <w:autoSpaceDN w:val="0"/>
        <w:adjustRightInd w:val="0"/>
        <w:spacing w:after="220" w:line="240" w:lineRule="auto"/>
        <w:ind w:left="1396"/>
        <w:rPr>
          <w:rFonts w:ascii="Arial" w:hAnsi="Arial" w:cs="Arial"/>
          <w:kern w:val="0"/>
          <w:sz w:val="24"/>
          <w:szCs w:val="24"/>
        </w:rPr>
      </w:pPr>
      <w:r>
        <w:rPr>
          <w:rFonts w:ascii="Arial" w:hAnsi="Arial" w:cs="Arial"/>
          <w:color w:val="000000"/>
          <w:kern w:val="0"/>
        </w:rPr>
        <w:t>1.8.1.3      relating to time spent by or on behalf of the Authority in dealing with the consequences of the Default;</w:t>
      </w:r>
    </w:p>
    <w:p w14:paraId="5A4F2C2F" w14:textId="77777777" w:rsidR="00703E06" w:rsidRDefault="00703E06">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1.8.2      any or all wasted expenditure and losses incurred by the Authority arising from the Contractor's Default, including wasted management time;</w:t>
      </w:r>
    </w:p>
    <w:p w14:paraId="2A5EED81" w14:textId="77777777" w:rsidR="00703E06" w:rsidRDefault="00703E06">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16CA2CF5" w14:textId="77777777" w:rsidR="00703E06" w:rsidRDefault="00703E06">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 </w:t>
      </w:r>
    </w:p>
    <w:p w14:paraId="652B643B" w14:textId="77777777" w:rsidR="00703E06" w:rsidRDefault="00703E06">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1.8.5      damage to the Authority's physical property and tangible assets, including damage under DEFCONs 76 (SC2) and 611 (SC2);</w:t>
      </w:r>
    </w:p>
    <w:p w14:paraId="4CB1123C" w14:textId="77777777" w:rsidR="00703E06" w:rsidRDefault="00703E06">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1.8.6      costs, expenses and charges arising from, or any damages, account of profits or other award made for, infringement of any third-party Intellectual Property Rights or breach of any obligations of confidence;</w:t>
      </w:r>
    </w:p>
    <w:p w14:paraId="401569BA" w14:textId="77777777" w:rsidR="00703E06" w:rsidRDefault="00703E06">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
    <w:p w14:paraId="1085EDEC" w14:textId="77777777" w:rsidR="00703E06" w:rsidRDefault="00703E06">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1.8.8      any fine or penalty incurred by the Authority pursuant to Law and any costs incurred by the Authority in defending any proceedings which result in such fine or penalty; or</w:t>
      </w:r>
    </w:p>
    <w:p w14:paraId="7D05390B" w14:textId="77777777" w:rsidR="00703E06" w:rsidRDefault="00703E06">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1.8.9      any savings, discounts or price reductions during the Term and any option period or agreed extension to the Term committed to by the Contractor pursuant to this Contract.</w:t>
      </w:r>
    </w:p>
    <w:p w14:paraId="4C6A51AF" w14:textId="77777777" w:rsidR="00703E06" w:rsidRDefault="00703E06">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b/>
          <w:bCs/>
          <w:color w:val="000000"/>
          <w:kern w:val="0"/>
        </w:rPr>
        <w:t>Invalidity</w:t>
      </w:r>
    </w:p>
    <w:p w14:paraId="25CC75A0" w14:textId="77777777" w:rsidR="00703E06" w:rsidRDefault="00703E06">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2FC946CE" w14:textId="77777777" w:rsidR="00703E06" w:rsidRDefault="00703E06">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b/>
          <w:bCs/>
          <w:color w:val="000000"/>
          <w:kern w:val="0"/>
        </w:rPr>
        <w:t>Third party claims or losses</w:t>
      </w:r>
    </w:p>
    <w:p w14:paraId="57AE11D8" w14:textId="77777777" w:rsidR="00703E06" w:rsidRDefault="00703E06">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1.10     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4BEF7079" w14:textId="77777777" w:rsidR="00703E06" w:rsidRDefault="00703E06">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1.10.1      arises naturally and ordinarily as a result of the Contractor's failure to provide the Contractor Deliverables or failure to perform any of its obligations under this Contract; and</w:t>
      </w:r>
    </w:p>
    <w:p w14:paraId="3BBAA61A" w14:textId="77777777" w:rsidR="00703E06" w:rsidRDefault="00703E06">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02830C9D" w14:textId="77777777" w:rsidR="00703E06" w:rsidRDefault="00703E06">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b/>
          <w:bCs/>
          <w:color w:val="000000"/>
          <w:kern w:val="0"/>
        </w:rPr>
        <w:t>No double recovery</w:t>
      </w:r>
    </w:p>
    <w:p w14:paraId="78879C5A" w14:textId="77777777" w:rsidR="00703E06" w:rsidRDefault="00703E06" w:rsidP="00C855A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 xml:space="preserve">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 </w:t>
      </w:r>
    </w:p>
    <w:p w14:paraId="0586272E" w14:textId="77777777" w:rsidR="00703E06" w:rsidRDefault="00703E06">
      <w:pPr>
        <w:keepNext/>
        <w:keepLines/>
        <w:widowControl w:val="0"/>
        <w:autoSpaceDE w:val="0"/>
        <w:autoSpaceDN w:val="0"/>
        <w:adjustRightInd w:val="0"/>
        <w:spacing w:before="480" w:after="0" w:line="276" w:lineRule="auto"/>
        <w:ind w:left="120" w:right="114"/>
        <w:rPr>
          <w:rFonts w:ascii="Arial" w:hAnsi="Arial" w:cs="Arial"/>
          <w:kern w:val="0"/>
          <w:sz w:val="24"/>
          <w:szCs w:val="24"/>
        </w:rPr>
      </w:pPr>
      <w:bookmarkStart w:id="27" w:name="_Toc501022445_9"/>
      <w:r>
        <w:rPr>
          <w:rFonts w:ascii="Arial" w:hAnsi="Arial" w:cs="Arial"/>
          <w:b/>
          <w:bCs/>
          <w:color w:val="000000"/>
          <w:kern w:val="0"/>
          <w:sz w:val="28"/>
          <w:szCs w:val="28"/>
        </w:rPr>
        <w:t>47 The processes that apply to this Contract are</w:t>
      </w:r>
      <w:bookmarkEnd w:id="27"/>
    </w:p>
    <w:p w14:paraId="4AD12256" w14:textId="77777777" w:rsidR="00703E06" w:rsidRDefault="00703E06">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bookmarkStart w:id="28" w:name="_Toc501022445_10"/>
      <w:r>
        <w:rPr>
          <w:rFonts w:ascii="Arial" w:hAnsi="Arial" w:cs="Arial"/>
          <w:b/>
          <w:bCs/>
          <w:color w:val="000000"/>
          <w:kern w:val="0"/>
          <w:sz w:val="28"/>
          <w:szCs w:val="28"/>
        </w:rPr>
        <w:t>fer and Acceptance</w:t>
      </w:r>
      <w:bookmarkEnd w:id="28"/>
    </w:p>
    <w:p w14:paraId="541F289D" w14:textId="77777777" w:rsidR="00703E06" w:rsidRDefault="00703E06">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34242497" w14:textId="520E547E" w:rsidR="44C1DCD5" w:rsidRDefault="44C1DCD5" w:rsidP="26D06DB6">
      <w:pPr>
        <w:keepNext/>
        <w:keepLines/>
        <w:widowControl w:val="0"/>
        <w:spacing w:before="480" w:after="0" w:line="276" w:lineRule="auto"/>
        <w:ind w:left="120" w:right="114"/>
        <w:rPr>
          <w:rFonts w:ascii="Arial" w:hAnsi="Arial" w:cs="Arial"/>
          <w:sz w:val="24"/>
          <w:szCs w:val="24"/>
        </w:rPr>
      </w:pPr>
      <w:r w:rsidRPr="26D06DB6">
        <w:rPr>
          <w:rFonts w:ascii="Arial" w:hAnsi="Arial" w:cs="Arial"/>
          <w:b/>
          <w:bCs/>
          <w:color w:val="000000" w:themeColor="text1"/>
          <w:sz w:val="28"/>
          <w:szCs w:val="28"/>
        </w:rPr>
        <w:t>Offer and Acceptance</w:t>
      </w:r>
    </w:p>
    <w:p w14:paraId="4ED1E6BD" w14:textId="7CFD4F35" w:rsidR="26D06DB6" w:rsidRDefault="26D06DB6" w:rsidP="26D06DB6">
      <w:pPr>
        <w:widowControl w:val="0"/>
        <w:spacing w:after="200" w:line="276" w:lineRule="auto"/>
        <w:ind w:left="120" w:right="114"/>
        <w:rPr>
          <w:rFonts w:ascii="Arial" w:hAnsi="Arial" w:cs="Arial"/>
          <w:color w:val="000000" w:themeColor="text1"/>
        </w:rPr>
      </w:pPr>
    </w:p>
    <w:p w14:paraId="4AE16675" w14:textId="065907EF" w:rsidR="00703E06" w:rsidRDefault="00703E06" w:rsidP="1E2D24F8">
      <w:pPr>
        <w:widowControl w:val="0"/>
        <w:autoSpaceDE w:val="0"/>
        <w:autoSpaceDN w:val="0"/>
        <w:adjustRightInd w:val="0"/>
        <w:spacing w:after="60" w:line="240" w:lineRule="auto"/>
        <w:ind w:left="120"/>
        <w:rPr>
          <w:rFonts w:ascii="Arial" w:hAnsi="Arial" w:cs="Arial"/>
          <w:b/>
          <w:bCs/>
          <w:color w:val="000000" w:themeColor="text1"/>
          <w:kern w:val="0"/>
        </w:rPr>
      </w:pPr>
      <w:r>
        <w:rPr>
          <w:rFonts w:ascii="Arial" w:hAnsi="Arial" w:cs="Arial"/>
          <w:b/>
          <w:bCs/>
          <w:color w:val="000000"/>
          <w:kern w:val="0"/>
        </w:rPr>
        <w:t xml:space="preserve">Contract </w:t>
      </w:r>
      <w:r w:rsidR="74789175">
        <w:rPr>
          <w:rFonts w:ascii="Arial" w:hAnsi="Arial" w:cs="Arial"/>
          <w:b/>
          <w:bCs/>
          <w:color w:val="000000"/>
          <w:kern w:val="0"/>
        </w:rPr>
        <w:t xml:space="preserve">713623451 </w:t>
      </w:r>
      <w:r>
        <w:rPr>
          <w:rFonts w:ascii="Arial" w:hAnsi="Arial" w:cs="Arial"/>
          <w:b/>
          <w:bCs/>
          <w:color w:val="000000"/>
          <w:kern w:val="0"/>
        </w:rPr>
        <w:t xml:space="preserve">for the Supply </w:t>
      </w:r>
      <w:r w:rsidR="1B8AF71D">
        <w:rPr>
          <w:rFonts w:ascii="Arial" w:hAnsi="Arial" w:cs="Arial"/>
          <w:b/>
          <w:bCs/>
          <w:color w:val="000000"/>
          <w:kern w:val="0"/>
        </w:rPr>
        <w:t xml:space="preserve">/ Installation / Maintenance </w:t>
      </w:r>
      <w:r>
        <w:rPr>
          <w:rFonts w:ascii="Arial" w:hAnsi="Arial" w:cs="Arial"/>
          <w:b/>
          <w:bCs/>
          <w:color w:val="000000"/>
          <w:kern w:val="0"/>
        </w:rPr>
        <w:t xml:space="preserve">of </w:t>
      </w:r>
      <w:r w:rsidR="5877CD95">
        <w:rPr>
          <w:rFonts w:ascii="Arial" w:hAnsi="Arial" w:cs="Arial"/>
          <w:b/>
          <w:bCs/>
          <w:color w:val="000000"/>
          <w:kern w:val="0"/>
        </w:rPr>
        <w:t>ISO Containers to Bahrain</w:t>
      </w:r>
    </w:p>
    <w:p w14:paraId="44247630"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This Contract shall come into effect on the date of signature by both parties.</w:t>
      </w:r>
    </w:p>
    <w:p w14:paraId="45D6E78E"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p>
    <w:p w14:paraId="607DFD70"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For and on behalf of the Contractor:</w:t>
      </w:r>
    </w:p>
    <w:p w14:paraId="5C709D22"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p>
    <w:tbl>
      <w:tblPr>
        <w:tblW w:w="0" w:type="auto"/>
        <w:tblInd w:w="380" w:type="dxa"/>
        <w:tblLayout w:type="fixed"/>
        <w:tblCellMar>
          <w:left w:w="0" w:type="dxa"/>
          <w:right w:w="0" w:type="dxa"/>
        </w:tblCellMar>
        <w:tblLook w:val="0000" w:firstRow="0" w:lastRow="0" w:firstColumn="0" w:lastColumn="0" w:noHBand="0" w:noVBand="0"/>
      </w:tblPr>
      <w:tblGrid>
        <w:gridCol w:w="5000"/>
        <w:gridCol w:w="5000"/>
      </w:tblGrid>
      <w:tr w:rsidR="00703E06" w14:paraId="525F3CB3"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7490D52" w14:textId="77777777" w:rsidR="00703E06" w:rsidRDefault="00703E06">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Name and Title</w:t>
            </w:r>
          </w:p>
          <w:p w14:paraId="7890F92C" w14:textId="77777777" w:rsidR="00703E06" w:rsidRDefault="00703E06">
            <w:pPr>
              <w:widowControl w:val="0"/>
              <w:autoSpaceDE w:val="0"/>
              <w:autoSpaceDN w:val="0"/>
              <w:adjustRightInd w:val="0"/>
              <w:spacing w:after="0" w:line="240" w:lineRule="auto"/>
              <w:ind w:left="118" w:right="10"/>
              <w:rPr>
                <w:rFonts w:ascii="Arial" w:hAnsi="Arial" w:cs="Arial"/>
                <w:kern w:val="0"/>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CB40CE2" w14:textId="77777777" w:rsidR="00703E06" w:rsidRDefault="00703E06">
            <w:pPr>
              <w:widowControl w:val="0"/>
              <w:autoSpaceDE w:val="0"/>
              <w:autoSpaceDN w:val="0"/>
              <w:adjustRightInd w:val="0"/>
              <w:spacing w:after="0" w:line="240" w:lineRule="auto"/>
              <w:ind w:left="118" w:right="10"/>
              <w:rPr>
                <w:rFonts w:ascii="Arial" w:hAnsi="Arial" w:cs="Arial"/>
                <w:kern w:val="0"/>
                <w:sz w:val="24"/>
                <w:szCs w:val="24"/>
              </w:rPr>
            </w:pPr>
          </w:p>
        </w:tc>
      </w:tr>
      <w:tr w:rsidR="00703E06" w14:paraId="48AF8663"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AA88FF2" w14:textId="77777777" w:rsidR="00703E06" w:rsidRDefault="00703E06">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Signature</w:t>
            </w:r>
          </w:p>
          <w:p w14:paraId="1FA7067D" w14:textId="77777777" w:rsidR="00703E06" w:rsidRDefault="00703E06">
            <w:pPr>
              <w:widowControl w:val="0"/>
              <w:autoSpaceDE w:val="0"/>
              <w:autoSpaceDN w:val="0"/>
              <w:adjustRightInd w:val="0"/>
              <w:spacing w:after="0" w:line="240" w:lineRule="auto"/>
              <w:ind w:left="118" w:right="10"/>
              <w:rPr>
                <w:rFonts w:ascii="Arial" w:hAnsi="Arial" w:cs="Arial"/>
                <w:kern w:val="0"/>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5B0BF80" w14:textId="77777777" w:rsidR="00703E06" w:rsidRDefault="00703E06">
            <w:pPr>
              <w:widowControl w:val="0"/>
              <w:autoSpaceDE w:val="0"/>
              <w:autoSpaceDN w:val="0"/>
              <w:adjustRightInd w:val="0"/>
              <w:spacing w:after="0" w:line="240" w:lineRule="auto"/>
              <w:ind w:left="118" w:right="10"/>
              <w:rPr>
                <w:rFonts w:ascii="Arial" w:hAnsi="Arial" w:cs="Arial"/>
                <w:kern w:val="0"/>
                <w:sz w:val="24"/>
                <w:szCs w:val="24"/>
              </w:rPr>
            </w:pPr>
          </w:p>
        </w:tc>
      </w:tr>
      <w:tr w:rsidR="00703E06" w14:paraId="22EAA5EF"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0C36B98" w14:textId="77777777" w:rsidR="00703E06" w:rsidRDefault="00703E06">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Date</w:t>
            </w:r>
          </w:p>
          <w:p w14:paraId="340361B6" w14:textId="77777777" w:rsidR="00703E06" w:rsidRDefault="00703E06">
            <w:pPr>
              <w:widowControl w:val="0"/>
              <w:autoSpaceDE w:val="0"/>
              <w:autoSpaceDN w:val="0"/>
              <w:adjustRightInd w:val="0"/>
              <w:spacing w:after="0" w:line="240" w:lineRule="auto"/>
              <w:ind w:left="118" w:right="10"/>
              <w:rPr>
                <w:rFonts w:ascii="Arial" w:hAnsi="Arial" w:cs="Arial"/>
                <w:kern w:val="0"/>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0C86581" w14:textId="77777777" w:rsidR="00703E06" w:rsidRDefault="00703E06">
            <w:pPr>
              <w:widowControl w:val="0"/>
              <w:autoSpaceDE w:val="0"/>
              <w:autoSpaceDN w:val="0"/>
              <w:adjustRightInd w:val="0"/>
              <w:spacing w:after="0" w:line="240" w:lineRule="auto"/>
              <w:ind w:left="118" w:right="10"/>
              <w:rPr>
                <w:rFonts w:ascii="Arial" w:hAnsi="Arial" w:cs="Arial"/>
                <w:kern w:val="0"/>
                <w:sz w:val="24"/>
                <w:szCs w:val="24"/>
              </w:rPr>
            </w:pPr>
          </w:p>
        </w:tc>
      </w:tr>
    </w:tbl>
    <w:p w14:paraId="1EEC91C7"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p>
    <w:p w14:paraId="74A13700"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For and on behalf of the Secretary of State for Defence:</w:t>
      </w:r>
    </w:p>
    <w:p w14:paraId="67C7E9EE"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p>
    <w:tbl>
      <w:tblPr>
        <w:tblW w:w="0" w:type="auto"/>
        <w:tblInd w:w="380" w:type="dxa"/>
        <w:tblLayout w:type="fixed"/>
        <w:tblCellMar>
          <w:left w:w="0" w:type="dxa"/>
          <w:right w:w="0" w:type="dxa"/>
        </w:tblCellMar>
        <w:tblLook w:val="0000" w:firstRow="0" w:lastRow="0" w:firstColumn="0" w:lastColumn="0" w:noHBand="0" w:noVBand="0"/>
      </w:tblPr>
      <w:tblGrid>
        <w:gridCol w:w="5000"/>
        <w:gridCol w:w="5000"/>
      </w:tblGrid>
      <w:tr w:rsidR="00703E06" w14:paraId="7E509DA4"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B66397B" w14:textId="77777777" w:rsidR="00703E06" w:rsidRDefault="00703E06">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Name and Title</w:t>
            </w:r>
          </w:p>
          <w:p w14:paraId="1BB824B6" w14:textId="77777777" w:rsidR="00703E06" w:rsidRDefault="00703E06">
            <w:pPr>
              <w:widowControl w:val="0"/>
              <w:autoSpaceDE w:val="0"/>
              <w:autoSpaceDN w:val="0"/>
              <w:adjustRightInd w:val="0"/>
              <w:spacing w:after="0" w:line="240" w:lineRule="auto"/>
              <w:ind w:left="118" w:right="10"/>
              <w:rPr>
                <w:rFonts w:ascii="Arial" w:hAnsi="Arial" w:cs="Arial"/>
                <w:kern w:val="0"/>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2652BDE" w14:textId="77777777" w:rsidR="00703E06" w:rsidRDefault="00703E06">
            <w:pPr>
              <w:widowControl w:val="0"/>
              <w:autoSpaceDE w:val="0"/>
              <w:autoSpaceDN w:val="0"/>
              <w:adjustRightInd w:val="0"/>
              <w:spacing w:after="0" w:line="240" w:lineRule="auto"/>
              <w:ind w:left="118" w:right="10"/>
              <w:rPr>
                <w:rFonts w:ascii="Arial" w:hAnsi="Arial" w:cs="Arial"/>
                <w:kern w:val="0"/>
                <w:sz w:val="24"/>
                <w:szCs w:val="24"/>
              </w:rPr>
            </w:pPr>
          </w:p>
        </w:tc>
      </w:tr>
      <w:tr w:rsidR="00703E06" w14:paraId="200A9D3B"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5BC8D0B" w14:textId="77777777" w:rsidR="00703E06" w:rsidRDefault="00703E06">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Signature</w:t>
            </w:r>
          </w:p>
          <w:p w14:paraId="5D7BE87D" w14:textId="77777777" w:rsidR="00703E06" w:rsidRDefault="00703E06">
            <w:pPr>
              <w:widowControl w:val="0"/>
              <w:autoSpaceDE w:val="0"/>
              <w:autoSpaceDN w:val="0"/>
              <w:adjustRightInd w:val="0"/>
              <w:spacing w:after="0" w:line="240" w:lineRule="auto"/>
              <w:ind w:left="118" w:right="10"/>
              <w:rPr>
                <w:rFonts w:ascii="Arial" w:hAnsi="Arial" w:cs="Arial"/>
                <w:kern w:val="0"/>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592E93C" w14:textId="77777777" w:rsidR="00703E06" w:rsidRDefault="00703E06">
            <w:pPr>
              <w:widowControl w:val="0"/>
              <w:autoSpaceDE w:val="0"/>
              <w:autoSpaceDN w:val="0"/>
              <w:adjustRightInd w:val="0"/>
              <w:spacing w:after="0" w:line="240" w:lineRule="auto"/>
              <w:ind w:left="118" w:right="10"/>
              <w:rPr>
                <w:rFonts w:ascii="Arial" w:hAnsi="Arial" w:cs="Arial"/>
                <w:kern w:val="0"/>
                <w:sz w:val="24"/>
                <w:szCs w:val="24"/>
              </w:rPr>
            </w:pPr>
          </w:p>
        </w:tc>
      </w:tr>
      <w:tr w:rsidR="00703E06" w14:paraId="78D03AB0"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23EB2C7" w14:textId="77777777" w:rsidR="00703E06" w:rsidRDefault="00703E06">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Date</w:t>
            </w:r>
          </w:p>
          <w:p w14:paraId="4A5D6E09" w14:textId="77777777" w:rsidR="00703E06" w:rsidRDefault="00703E06">
            <w:pPr>
              <w:widowControl w:val="0"/>
              <w:autoSpaceDE w:val="0"/>
              <w:autoSpaceDN w:val="0"/>
              <w:adjustRightInd w:val="0"/>
              <w:spacing w:after="0" w:line="240" w:lineRule="auto"/>
              <w:ind w:left="118" w:right="10"/>
              <w:rPr>
                <w:rFonts w:ascii="Arial" w:hAnsi="Arial" w:cs="Arial"/>
                <w:kern w:val="0"/>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D531EC4" w14:textId="77777777" w:rsidR="00703E06" w:rsidRDefault="00703E06">
            <w:pPr>
              <w:widowControl w:val="0"/>
              <w:autoSpaceDE w:val="0"/>
              <w:autoSpaceDN w:val="0"/>
              <w:adjustRightInd w:val="0"/>
              <w:spacing w:after="0" w:line="240" w:lineRule="auto"/>
              <w:ind w:left="118" w:right="10"/>
              <w:rPr>
                <w:rFonts w:ascii="Arial" w:hAnsi="Arial" w:cs="Arial"/>
                <w:kern w:val="0"/>
                <w:sz w:val="24"/>
                <w:szCs w:val="24"/>
              </w:rPr>
            </w:pPr>
          </w:p>
        </w:tc>
      </w:tr>
    </w:tbl>
    <w:p w14:paraId="67686AF2"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p>
    <w:p w14:paraId="2BDBAD3E" w14:textId="77777777" w:rsidR="00703E06" w:rsidRDefault="00703E06">
      <w:pPr>
        <w:widowControl w:val="0"/>
        <w:autoSpaceDE w:val="0"/>
        <w:autoSpaceDN w:val="0"/>
        <w:adjustRightInd w:val="0"/>
        <w:spacing w:after="200" w:line="276" w:lineRule="auto"/>
        <w:ind w:left="120" w:right="114"/>
        <w:rPr>
          <w:rFonts w:ascii="Arial" w:hAnsi="Arial" w:cs="Arial"/>
          <w:kern w:val="0"/>
          <w:sz w:val="24"/>
          <w:szCs w:val="24"/>
        </w:rPr>
      </w:pPr>
    </w:p>
    <w:p w14:paraId="2591E982" w14:textId="77777777" w:rsidR="00703E06" w:rsidRDefault="00703E06">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kern w:val="0"/>
          <w:sz w:val="24"/>
          <w:szCs w:val="24"/>
        </w:rPr>
        <w:br w:type="page"/>
      </w:r>
    </w:p>
    <w:p w14:paraId="69B7ECBA" w14:textId="77777777" w:rsidR="00703E06" w:rsidRDefault="00703E06">
      <w:pPr>
        <w:widowControl w:val="0"/>
        <w:autoSpaceDE w:val="0"/>
        <w:autoSpaceDN w:val="0"/>
        <w:adjustRightInd w:val="0"/>
        <w:spacing w:after="0" w:line="276" w:lineRule="auto"/>
        <w:ind w:left="120" w:right="114"/>
        <w:rPr>
          <w:rFonts w:ascii="Arial" w:hAnsi="Arial" w:cs="Arial"/>
          <w:kern w:val="0"/>
          <w:sz w:val="24"/>
          <w:szCs w:val="24"/>
        </w:rPr>
      </w:pPr>
      <w:r>
        <w:rPr>
          <w:rFonts w:ascii="Arial" w:hAnsi="Arial" w:cs="Arial"/>
          <w:color w:val="000000"/>
          <w:kern w:val="0"/>
        </w:rPr>
        <w:t xml:space="preserve"> </w:t>
      </w:r>
    </w:p>
    <w:p w14:paraId="500186DE" w14:textId="77777777" w:rsidR="00703E06" w:rsidRDefault="00703E06">
      <w:pPr>
        <w:keepNext/>
        <w:keepLines/>
        <w:widowControl w:val="0"/>
        <w:autoSpaceDE w:val="0"/>
        <w:autoSpaceDN w:val="0"/>
        <w:adjustRightInd w:val="0"/>
        <w:spacing w:before="480" w:after="0" w:line="276" w:lineRule="auto"/>
        <w:ind w:left="120" w:right="114"/>
        <w:rPr>
          <w:rFonts w:ascii="Arial" w:hAnsi="Arial" w:cs="Arial"/>
          <w:kern w:val="0"/>
          <w:sz w:val="24"/>
          <w:szCs w:val="24"/>
        </w:rPr>
      </w:pPr>
      <w:bookmarkStart w:id="29" w:name="_Toc501022445_11"/>
      <w:r>
        <w:rPr>
          <w:rFonts w:ascii="Arial" w:hAnsi="Arial" w:cs="Arial"/>
          <w:b/>
          <w:bCs/>
          <w:color w:val="000000"/>
          <w:kern w:val="0"/>
          <w:sz w:val="28"/>
          <w:szCs w:val="28"/>
        </w:rPr>
        <w:t>SC2 Schedules</w:t>
      </w:r>
      <w:bookmarkEnd w:id="29"/>
    </w:p>
    <w:p w14:paraId="659FD0AE" w14:textId="77777777" w:rsidR="00703E06" w:rsidRDefault="00703E06">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3F15A1D7" w14:textId="77777777" w:rsidR="00703E06" w:rsidRDefault="00703E06">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30" w:name="_Toc501022446_11_1"/>
      <w:r>
        <w:rPr>
          <w:rFonts w:ascii="Arial" w:hAnsi="Arial" w:cs="Arial"/>
          <w:b/>
          <w:bCs/>
          <w:color w:val="000000"/>
          <w:kern w:val="0"/>
        </w:rPr>
        <w:t>Schedule 1 - Definitions of Contract</w:t>
      </w:r>
      <w:bookmarkEnd w:id="30"/>
    </w:p>
    <w:tbl>
      <w:tblPr>
        <w:tblW w:w="0" w:type="auto"/>
        <w:tblInd w:w="120" w:type="dxa"/>
        <w:tblLayout w:type="fixed"/>
        <w:tblCellMar>
          <w:left w:w="0" w:type="dxa"/>
          <w:right w:w="0" w:type="dxa"/>
        </w:tblCellMar>
        <w:tblLook w:val="0000" w:firstRow="0" w:lastRow="0" w:firstColumn="0" w:lastColumn="0" w:noHBand="0" w:noVBand="0"/>
      </w:tblPr>
      <w:tblGrid>
        <w:gridCol w:w="3320"/>
        <w:gridCol w:w="6640"/>
      </w:tblGrid>
      <w:tr w:rsidR="00703E06" w14:paraId="5CCCB37D" w14:textId="77777777" w:rsidTr="20C6F4BC">
        <w:tc>
          <w:tcPr>
            <w:tcW w:w="3320" w:type="dxa"/>
            <w:tcBorders>
              <w:top w:val="nil"/>
              <w:left w:val="nil"/>
              <w:bottom w:val="nil"/>
              <w:right w:val="nil"/>
            </w:tcBorders>
            <w:shd w:val="clear" w:color="auto" w:fill="FFFFFF" w:themeFill="background1"/>
          </w:tcPr>
          <w:p w14:paraId="3BEE8DE5"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Article</w:t>
            </w:r>
          </w:p>
        </w:tc>
        <w:tc>
          <w:tcPr>
            <w:tcW w:w="6640" w:type="dxa"/>
            <w:tcBorders>
              <w:top w:val="nil"/>
              <w:left w:val="nil"/>
              <w:bottom w:val="nil"/>
              <w:right w:val="nil"/>
            </w:tcBorders>
            <w:shd w:val="clear" w:color="auto" w:fill="FFFFFF" w:themeFill="background1"/>
          </w:tcPr>
          <w:p w14:paraId="49C66D65"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in relation to clause 24 and Schedule 6 only, an object which during production is given a special shape, surface or design which determines its function to a greater degree than does its chemical composition;</w:t>
            </w:r>
          </w:p>
          <w:p w14:paraId="5C5FA869"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02C32057" w14:textId="77777777" w:rsidTr="20C6F4BC">
        <w:tc>
          <w:tcPr>
            <w:tcW w:w="3320" w:type="dxa"/>
            <w:tcBorders>
              <w:top w:val="nil"/>
              <w:left w:val="nil"/>
              <w:bottom w:val="nil"/>
              <w:right w:val="nil"/>
            </w:tcBorders>
            <w:shd w:val="clear" w:color="auto" w:fill="FFFFFF" w:themeFill="background1"/>
          </w:tcPr>
          <w:p w14:paraId="340E991A"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Articles</w:t>
            </w:r>
          </w:p>
        </w:tc>
        <w:tc>
          <w:tcPr>
            <w:tcW w:w="6640" w:type="dxa"/>
            <w:tcBorders>
              <w:top w:val="nil"/>
              <w:left w:val="nil"/>
              <w:bottom w:val="nil"/>
              <w:right w:val="nil"/>
            </w:tcBorders>
            <w:shd w:val="clear" w:color="auto" w:fill="FFFFFF" w:themeFill="background1"/>
          </w:tcPr>
          <w:p w14:paraId="2F145A5B"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(except in relation to Schedule 10)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p>
          <w:p w14:paraId="3ADB1BB7"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1F67CD1D" w14:textId="77777777" w:rsidTr="20C6F4BC">
        <w:tc>
          <w:tcPr>
            <w:tcW w:w="3320" w:type="dxa"/>
            <w:tcBorders>
              <w:top w:val="nil"/>
              <w:left w:val="nil"/>
              <w:bottom w:val="nil"/>
              <w:right w:val="nil"/>
            </w:tcBorders>
            <w:shd w:val="clear" w:color="auto" w:fill="FFFFFF" w:themeFill="background1"/>
          </w:tcPr>
          <w:p w14:paraId="12BC4974" w14:textId="77777777" w:rsidR="00703E06" w:rsidRDefault="00703E06">
            <w:pPr>
              <w:widowControl w:val="0"/>
              <w:autoSpaceDE w:val="0"/>
              <w:autoSpaceDN w:val="0"/>
              <w:adjustRightInd w:val="0"/>
              <w:spacing w:after="220" w:line="240" w:lineRule="auto"/>
              <w:ind w:left="108"/>
              <w:rPr>
                <w:rFonts w:ascii="Arial" w:hAnsi="Arial" w:cs="Arial"/>
                <w:kern w:val="0"/>
                <w:sz w:val="24"/>
                <w:szCs w:val="24"/>
              </w:rPr>
            </w:pPr>
            <w:r>
              <w:rPr>
                <w:rFonts w:ascii="Arial" w:hAnsi="Arial" w:cs="Arial"/>
                <w:b/>
                <w:bCs/>
                <w:color w:val="000000"/>
                <w:kern w:val="0"/>
              </w:rPr>
              <w:t>Assets Subject to SpecialControls (ASSC)</w:t>
            </w:r>
          </w:p>
        </w:tc>
        <w:tc>
          <w:tcPr>
            <w:tcW w:w="6640" w:type="dxa"/>
            <w:tcBorders>
              <w:top w:val="nil"/>
              <w:left w:val="nil"/>
              <w:bottom w:val="nil"/>
              <w:right w:val="nil"/>
            </w:tcBorders>
            <w:shd w:val="clear" w:color="auto" w:fill="FFFFFF" w:themeFill="background1"/>
          </w:tcPr>
          <w:p w14:paraId="5C5AA22F"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a Contractor Deliverable which is:</w:t>
            </w:r>
          </w:p>
          <w:p w14:paraId="1C0CDB04"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a.      subject to the United States International Traffic In Arms Regulations (ITAR);</w:t>
            </w:r>
          </w:p>
          <w:p w14:paraId="343AD82F"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b.      subject to the 600 series of the United States Export Administration Regulations (EAR); or </w:t>
            </w:r>
          </w:p>
          <w:p w14:paraId="50845199"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c.      classified as Attractive to Criminal and Terrorist Organisations (ACTO), meaning that it includes material which represents an immediate risk to Defence personnel or the public; or which is considered as attractive to criminal and terrorist organisations;</w:t>
            </w:r>
          </w:p>
          <w:p w14:paraId="7F3B4234"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3F3143EC" w14:textId="77777777" w:rsidTr="20C6F4BC">
        <w:tc>
          <w:tcPr>
            <w:tcW w:w="3320" w:type="dxa"/>
            <w:tcBorders>
              <w:top w:val="nil"/>
              <w:left w:val="nil"/>
              <w:bottom w:val="nil"/>
              <w:right w:val="nil"/>
            </w:tcBorders>
            <w:shd w:val="clear" w:color="auto" w:fill="FFFFFF" w:themeFill="background1"/>
          </w:tcPr>
          <w:p w14:paraId="6C348DB3"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ASSC Indicator</w:t>
            </w:r>
          </w:p>
        </w:tc>
        <w:tc>
          <w:tcPr>
            <w:tcW w:w="6640" w:type="dxa"/>
            <w:tcBorders>
              <w:top w:val="nil"/>
              <w:left w:val="nil"/>
              <w:bottom w:val="nil"/>
              <w:right w:val="nil"/>
            </w:tcBorders>
            <w:shd w:val="clear" w:color="auto" w:fill="FFFFFF" w:themeFill="background1"/>
          </w:tcPr>
          <w:p w14:paraId="372D06C3"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for Contractor Deliverables subject to ITAR, a United States Munitions List (USML) or for Contractor Deliverables subject to the 600 series of the EAR, an Export Control Classification Number (ECCN);</w:t>
            </w:r>
          </w:p>
          <w:p w14:paraId="55692EB2"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7FB1E48B" w14:textId="77777777" w:rsidTr="20C6F4BC">
        <w:tc>
          <w:tcPr>
            <w:tcW w:w="3320" w:type="dxa"/>
            <w:tcBorders>
              <w:top w:val="nil"/>
              <w:left w:val="nil"/>
              <w:bottom w:val="nil"/>
              <w:right w:val="nil"/>
            </w:tcBorders>
            <w:shd w:val="clear" w:color="auto" w:fill="FFFFFF" w:themeFill="background1"/>
          </w:tcPr>
          <w:p w14:paraId="600785BB"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Authority</w:t>
            </w:r>
          </w:p>
        </w:tc>
        <w:tc>
          <w:tcPr>
            <w:tcW w:w="6640" w:type="dxa"/>
            <w:tcBorders>
              <w:top w:val="nil"/>
              <w:left w:val="nil"/>
              <w:bottom w:val="nil"/>
              <w:right w:val="nil"/>
            </w:tcBorders>
            <w:shd w:val="clear" w:color="auto" w:fill="FFFFFF" w:themeFill="background1"/>
          </w:tcPr>
          <w:p w14:paraId="1BA23E56"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Secretary of State for Defence acting on behalf of the Crown;</w:t>
            </w:r>
          </w:p>
          <w:p w14:paraId="3A3E3632"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391AF16E" w14:textId="77777777" w:rsidTr="20C6F4BC">
        <w:tc>
          <w:tcPr>
            <w:tcW w:w="3320" w:type="dxa"/>
            <w:tcBorders>
              <w:top w:val="nil"/>
              <w:left w:val="nil"/>
              <w:bottom w:val="nil"/>
              <w:right w:val="nil"/>
            </w:tcBorders>
            <w:shd w:val="clear" w:color="auto" w:fill="FFFFFF" w:themeFill="background1"/>
          </w:tcPr>
          <w:p w14:paraId="6699942B"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Authority’sRepresentative(s)</w:t>
            </w:r>
          </w:p>
        </w:tc>
        <w:tc>
          <w:tcPr>
            <w:tcW w:w="6640" w:type="dxa"/>
            <w:tcBorders>
              <w:top w:val="nil"/>
              <w:left w:val="nil"/>
              <w:bottom w:val="nil"/>
              <w:right w:val="nil"/>
            </w:tcBorders>
            <w:shd w:val="clear" w:color="auto" w:fill="FFFFFF" w:themeFill="background1"/>
          </w:tcPr>
          <w:p w14:paraId="2CD61036"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7;</w:t>
            </w:r>
          </w:p>
          <w:p w14:paraId="2B38B23F"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5867EC50" w14:textId="77777777" w:rsidTr="20C6F4BC">
        <w:tc>
          <w:tcPr>
            <w:tcW w:w="3320" w:type="dxa"/>
            <w:tcBorders>
              <w:top w:val="nil"/>
              <w:left w:val="nil"/>
              <w:bottom w:val="nil"/>
              <w:right w:val="nil"/>
            </w:tcBorders>
            <w:shd w:val="clear" w:color="auto" w:fill="FFFFFF" w:themeFill="background1"/>
          </w:tcPr>
          <w:p w14:paraId="59ACDAEE"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Business Day</w:t>
            </w:r>
          </w:p>
        </w:tc>
        <w:tc>
          <w:tcPr>
            <w:tcW w:w="6640" w:type="dxa"/>
            <w:tcBorders>
              <w:top w:val="nil"/>
              <w:left w:val="nil"/>
              <w:bottom w:val="nil"/>
              <w:right w:val="nil"/>
            </w:tcBorders>
            <w:shd w:val="clear" w:color="auto" w:fill="FFFFFF" w:themeFill="background1"/>
          </w:tcPr>
          <w:p w14:paraId="5757D1B9"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09:00 to 17:00 Monday to Friday, excluding public and statutory holidays;</w:t>
            </w:r>
          </w:p>
          <w:p w14:paraId="5F158A4F"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478133E1" w14:textId="77777777" w:rsidTr="20C6F4BC">
        <w:tc>
          <w:tcPr>
            <w:tcW w:w="3320" w:type="dxa"/>
            <w:tcBorders>
              <w:top w:val="nil"/>
              <w:left w:val="nil"/>
              <w:bottom w:val="nil"/>
              <w:right w:val="nil"/>
            </w:tcBorders>
            <w:shd w:val="clear" w:color="auto" w:fill="FFFFFF" w:themeFill="background1"/>
          </w:tcPr>
          <w:p w14:paraId="25E19D52"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Central Government Body</w:t>
            </w:r>
          </w:p>
        </w:tc>
        <w:tc>
          <w:tcPr>
            <w:tcW w:w="6640" w:type="dxa"/>
            <w:tcBorders>
              <w:top w:val="nil"/>
              <w:left w:val="nil"/>
              <w:bottom w:val="nil"/>
              <w:right w:val="nil"/>
            </w:tcBorders>
            <w:shd w:val="clear" w:color="auto" w:fill="FFFFFF" w:themeFill="background1"/>
          </w:tcPr>
          <w:p w14:paraId="5B5D079D"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a body listed in one of the following sub-categories of the Central Government classification of the Public Sector Classification Guide, as published and amended from time to time by the Office for National Statistics:</w:t>
            </w:r>
          </w:p>
          <w:p w14:paraId="1AF9EE0D"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a.      Government Department;</w:t>
            </w:r>
          </w:p>
          <w:p w14:paraId="012E1E4D"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b.      Non-Departmental Public Body or Assembly Sponsored Public Body (advisory, executive, or tribunal);</w:t>
            </w:r>
          </w:p>
          <w:p w14:paraId="614D1E94"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c.      Non-Ministerial Department; or</w:t>
            </w:r>
          </w:p>
          <w:p w14:paraId="669AECDB"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d.      Executive Agency;</w:t>
            </w:r>
          </w:p>
          <w:p w14:paraId="607D71BC" w14:textId="77777777" w:rsidR="00703E06" w:rsidRDefault="00703E06">
            <w:pPr>
              <w:widowControl w:val="0"/>
              <w:autoSpaceDE w:val="0"/>
              <w:autoSpaceDN w:val="0"/>
              <w:adjustRightInd w:val="0"/>
              <w:spacing w:after="0" w:line="240" w:lineRule="auto"/>
              <w:ind w:left="828"/>
              <w:rPr>
                <w:rFonts w:ascii="Arial" w:hAnsi="Arial" w:cs="Arial"/>
                <w:kern w:val="0"/>
                <w:sz w:val="24"/>
                <w:szCs w:val="24"/>
              </w:rPr>
            </w:pPr>
          </w:p>
        </w:tc>
      </w:tr>
      <w:tr w:rsidR="00703E06" w14:paraId="7DD7A798" w14:textId="77777777" w:rsidTr="20C6F4BC">
        <w:tc>
          <w:tcPr>
            <w:tcW w:w="3320" w:type="dxa"/>
            <w:tcBorders>
              <w:top w:val="nil"/>
              <w:left w:val="nil"/>
              <w:bottom w:val="nil"/>
              <w:right w:val="nil"/>
            </w:tcBorders>
            <w:shd w:val="clear" w:color="auto" w:fill="FFFFFF" w:themeFill="background1"/>
          </w:tcPr>
          <w:p w14:paraId="42B01EDF"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Collect</w:t>
            </w:r>
          </w:p>
        </w:tc>
        <w:tc>
          <w:tcPr>
            <w:tcW w:w="6640" w:type="dxa"/>
            <w:tcBorders>
              <w:top w:val="nil"/>
              <w:left w:val="nil"/>
              <w:bottom w:val="nil"/>
              <w:right w:val="nil"/>
            </w:tcBorders>
            <w:shd w:val="clear" w:color="auto" w:fill="FFFFFF" w:themeFill="background1"/>
          </w:tcPr>
          <w:p w14:paraId="799D2C92"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pick up the Contractor Deliverables from the Consignor.  This shall include loading, and any other specific arrangements, agreed in accordance with Clause 28.c and Collected and Collection shall be construed accordingly;</w:t>
            </w:r>
          </w:p>
          <w:p w14:paraId="1DC3DBE5"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4FBD7275" w14:textId="77777777" w:rsidTr="20C6F4BC">
        <w:tc>
          <w:tcPr>
            <w:tcW w:w="3320" w:type="dxa"/>
            <w:tcBorders>
              <w:top w:val="nil"/>
              <w:left w:val="nil"/>
              <w:bottom w:val="nil"/>
              <w:right w:val="nil"/>
            </w:tcBorders>
            <w:shd w:val="clear" w:color="auto" w:fill="FFFFFF" w:themeFill="background1"/>
          </w:tcPr>
          <w:p w14:paraId="55457664"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Commercial Packaging</w:t>
            </w:r>
          </w:p>
        </w:tc>
        <w:tc>
          <w:tcPr>
            <w:tcW w:w="6640" w:type="dxa"/>
            <w:tcBorders>
              <w:top w:val="nil"/>
              <w:left w:val="nil"/>
              <w:bottom w:val="nil"/>
              <w:right w:val="nil"/>
            </w:tcBorders>
            <w:shd w:val="clear" w:color="auto" w:fill="FFFFFF" w:themeFill="background1"/>
          </w:tcPr>
          <w:p w14:paraId="64DBC40D"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commercial Packaging for military use as described in Def Stan 81-041 (Part 1)</w:t>
            </w:r>
          </w:p>
          <w:p w14:paraId="5DFD0BE0"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5330B157" w14:textId="77777777" w:rsidTr="20C6F4BC">
        <w:tc>
          <w:tcPr>
            <w:tcW w:w="3320" w:type="dxa"/>
            <w:tcBorders>
              <w:top w:val="nil"/>
              <w:left w:val="nil"/>
              <w:bottom w:val="nil"/>
              <w:right w:val="nil"/>
            </w:tcBorders>
            <w:shd w:val="clear" w:color="auto" w:fill="FFFFFF" w:themeFill="background1"/>
          </w:tcPr>
          <w:p w14:paraId="31DCC36D"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Conditions</w:t>
            </w:r>
          </w:p>
        </w:tc>
        <w:tc>
          <w:tcPr>
            <w:tcW w:w="6640" w:type="dxa"/>
            <w:tcBorders>
              <w:top w:val="nil"/>
              <w:left w:val="nil"/>
              <w:bottom w:val="nil"/>
              <w:right w:val="nil"/>
            </w:tcBorders>
            <w:shd w:val="clear" w:color="auto" w:fill="FFFFFF" w:themeFill="background1"/>
          </w:tcPr>
          <w:p w14:paraId="7D420D07"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terms and conditions set out in this document;</w:t>
            </w:r>
          </w:p>
          <w:p w14:paraId="69FABCFA"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01146584" w14:textId="77777777" w:rsidTr="20C6F4BC">
        <w:tc>
          <w:tcPr>
            <w:tcW w:w="3320" w:type="dxa"/>
            <w:tcBorders>
              <w:top w:val="nil"/>
              <w:left w:val="nil"/>
              <w:bottom w:val="nil"/>
              <w:right w:val="nil"/>
            </w:tcBorders>
            <w:shd w:val="clear" w:color="auto" w:fill="FFFFFF" w:themeFill="background1"/>
          </w:tcPr>
          <w:p w14:paraId="0E102D60"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Consignee</w:t>
            </w:r>
          </w:p>
        </w:tc>
        <w:tc>
          <w:tcPr>
            <w:tcW w:w="6640" w:type="dxa"/>
            <w:tcBorders>
              <w:top w:val="nil"/>
              <w:left w:val="nil"/>
              <w:bottom w:val="nil"/>
              <w:right w:val="nil"/>
            </w:tcBorders>
            <w:shd w:val="clear" w:color="auto" w:fill="FFFFFF" w:themeFill="background1"/>
          </w:tcPr>
          <w:p w14:paraId="1DA97C64"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0A15CADE"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776DB111" w14:textId="77777777" w:rsidTr="20C6F4BC">
        <w:tc>
          <w:tcPr>
            <w:tcW w:w="3320" w:type="dxa"/>
            <w:tcBorders>
              <w:top w:val="nil"/>
              <w:left w:val="nil"/>
              <w:bottom w:val="nil"/>
              <w:right w:val="nil"/>
            </w:tcBorders>
            <w:shd w:val="clear" w:color="auto" w:fill="FFFFFF" w:themeFill="background1"/>
          </w:tcPr>
          <w:p w14:paraId="06873BA5"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Consignor</w:t>
            </w:r>
          </w:p>
        </w:tc>
        <w:tc>
          <w:tcPr>
            <w:tcW w:w="6640" w:type="dxa"/>
            <w:tcBorders>
              <w:top w:val="nil"/>
              <w:left w:val="nil"/>
              <w:bottom w:val="nil"/>
              <w:right w:val="nil"/>
            </w:tcBorders>
            <w:shd w:val="clear" w:color="auto" w:fill="FFFFFF" w:themeFill="background1"/>
          </w:tcPr>
          <w:p w14:paraId="0D07CF62"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name and address specified in Schedule 3 (Contract Data Sheet) from whom the Contractor Deliverables will be dispatched or Collected;</w:t>
            </w:r>
          </w:p>
          <w:p w14:paraId="7FABA88A"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4879292E" w14:textId="77777777" w:rsidTr="20C6F4BC">
        <w:tc>
          <w:tcPr>
            <w:tcW w:w="3320" w:type="dxa"/>
            <w:tcBorders>
              <w:top w:val="nil"/>
              <w:left w:val="nil"/>
              <w:bottom w:val="nil"/>
              <w:right w:val="nil"/>
            </w:tcBorders>
            <w:shd w:val="clear" w:color="auto" w:fill="FFFFFF" w:themeFill="background1"/>
          </w:tcPr>
          <w:p w14:paraId="462EE405"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Contract</w:t>
            </w:r>
          </w:p>
        </w:tc>
        <w:tc>
          <w:tcPr>
            <w:tcW w:w="6640" w:type="dxa"/>
            <w:tcBorders>
              <w:top w:val="nil"/>
              <w:left w:val="nil"/>
              <w:bottom w:val="nil"/>
              <w:right w:val="nil"/>
            </w:tcBorders>
            <w:shd w:val="clear" w:color="auto" w:fill="FFFFFF" w:themeFill="background1"/>
          </w:tcPr>
          <w:p w14:paraId="0FEE5DA0"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Contract including its Schedules and any amendments agreed by the Parties in accordance with condition 6 ( Formal Amendments to the Contract);</w:t>
            </w:r>
          </w:p>
          <w:p w14:paraId="468A7361"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68267C77" w14:textId="77777777" w:rsidTr="20C6F4BC">
        <w:tc>
          <w:tcPr>
            <w:tcW w:w="3320" w:type="dxa"/>
            <w:tcBorders>
              <w:top w:val="nil"/>
              <w:left w:val="nil"/>
              <w:bottom w:val="nil"/>
              <w:right w:val="nil"/>
            </w:tcBorders>
            <w:shd w:val="clear" w:color="auto" w:fill="FFFFFF" w:themeFill="background1"/>
          </w:tcPr>
          <w:p w14:paraId="6B2D947D"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Contract Price</w:t>
            </w:r>
          </w:p>
        </w:tc>
        <w:tc>
          <w:tcPr>
            <w:tcW w:w="6640" w:type="dxa"/>
            <w:tcBorders>
              <w:top w:val="nil"/>
              <w:left w:val="nil"/>
              <w:bottom w:val="nil"/>
              <w:right w:val="nil"/>
            </w:tcBorders>
            <w:shd w:val="clear" w:color="auto" w:fill="FFFFFF" w:themeFill="background1"/>
          </w:tcPr>
          <w:p w14:paraId="4EA663E3"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6052EBA1"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6EBE9855" w14:textId="77777777" w:rsidTr="20C6F4BC">
        <w:tc>
          <w:tcPr>
            <w:tcW w:w="3320" w:type="dxa"/>
            <w:tcBorders>
              <w:top w:val="nil"/>
              <w:left w:val="nil"/>
              <w:bottom w:val="nil"/>
              <w:right w:val="nil"/>
            </w:tcBorders>
            <w:shd w:val="clear" w:color="auto" w:fill="FFFFFF" w:themeFill="background1"/>
          </w:tcPr>
          <w:p w14:paraId="2781E089"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Contractor</w:t>
            </w:r>
          </w:p>
        </w:tc>
        <w:tc>
          <w:tcPr>
            <w:tcW w:w="6640" w:type="dxa"/>
            <w:tcBorders>
              <w:top w:val="nil"/>
              <w:left w:val="nil"/>
              <w:bottom w:val="nil"/>
              <w:right w:val="nil"/>
            </w:tcBorders>
            <w:shd w:val="clear" w:color="auto" w:fill="FFFFFF" w:themeFill="background1"/>
          </w:tcPr>
          <w:p w14:paraId="3C8FB28C"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6FC18956"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14333B54" w14:textId="77777777" w:rsidTr="20C6F4BC">
        <w:tc>
          <w:tcPr>
            <w:tcW w:w="3320" w:type="dxa"/>
            <w:tcBorders>
              <w:top w:val="nil"/>
              <w:left w:val="nil"/>
              <w:bottom w:val="nil"/>
              <w:right w:val="nil"/>
            </w:tcBorders>
            <w:shd w:val="clear" w:color="auto" w:fill="FFFFFF" w:themeFill="background1"/>
          </w:tcPr>
          <w:p w14:paraId="20E6EAE5"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Contractor Deliverables</w:t>
            </w:r>
          </w:p>
        </w:tc>
        <w:tc>
          <w:tcPr>
            <w:tcW w:w="6640" w:type="dxa"/>
            <w:tcBorders>
              <w:top w:val="nil"/>
              <w:left w:val="nil"/>
              <w:bottom w:val="nil"/>
              <w:right w:val="nil"/>
            </w:tcBorders>
            <w:shd w:val="clear" w:color="auto" w:fill="FFFFFF" w:themeFill="background1"/>
          </w:tcPr>
          <w:p w14:paraId="55CE09F7"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goods and/or the services, including Packaging (and Certificate(s) of Conformity and supplied in accordance with any QA requirements if specified) which the Contractor is required to provide under the Contract;</w:t>
            </w:r>
          </w:p>
          <w:p w14:paraId="5C611A1A"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5C53ACFB" w14:textId="77777777" w:rsidTr="20C6F4BC">
        <w:tc>
          <w:tcPr>
            <w:tcW w:w="3320" w:type="dxa"/>
            <w:tcBorders>
              <w:top w:val="nil"/>
              <w:left w:val="nil"/>
              <w:bottom w:val="nil"/>
              <w:right w:val="nil"/>
            </w:tcBorders>
            <w:shd w:val="clear" w:color="auto" w:fill="FFFFFF" w:themeFill="background1"/>
          </w:tcPr>
          <w:p w14:paraId="0C77BDDD"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Control</w:t>
            </w:r>
          </w:p>
        </w:tc>
        <w:tc>
          <w:tcPr>
            <w:tcW w:w="6640" w:type="dxa"/>
            <w:tcBorders>
              <w:top w:val="nil"/>
              <w:left w:val="nil"/>
              <w:bottom w:val="nil"/>
              <w:right w:val="nil"/>
            </w:tcBorders>
            <w:shd w:val="clear" w:color="auto" w:fill="FFFFFF" w:themeFill="background1"/>
          </w:tcPr>
          <w:p w14:paraId="68BB9189"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power of a person to secure that the affairs of the Contractor are conducted in accordance with the wishes of that person:</w:t>
            </w:r>
          </w:p>
          <w:p w14:paraId="7ECB3531"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a.      by means of the holding of shares, or the possession of voting powers in, or in relation to, the Contractor; or</w:t>
            </w:r>
          </w:p>
          <w:p w14:paraId="54C4A5BD"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b.      by virtue of any powers conferred by the constitutional or corporate documents, or any other document, regulating the Contractor;</w:t>
            </w:r>
          </w:p>
          <w:p w14:paraId="17173721"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and a change of Control occurs if a person who Controls the Contractor ceases to do so or if another person acquires Control of the Contractor;</w:t>
            </w:r>
          </w:p>
          <w:p w14:paraId="70AA9CF1"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7991EEC5" w14:textId="77777777" w:rsidTr="20C6F4BC">
        <w:tc>
          <w:tcPr>
            <w:tcW w:w="3320" w:type="dxa"/>
            <w:tcBorders>
              <w:top w:val="nil"/>
              <w:left w:val="nil"/>
              <w:bottom w:val="nil"/>
              <w:right w:val="nil"/>
            </w:tcBorders>
            <w:shd w:val="clear" w:color="auto" w:fill="FFFFFF" w:themeFill="background1"/>
          </w:tcPr>
          <w:p w14:paraId="111FF486"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CPET</w:t>
            </w:r>
          </w:p>
        </w:tc>
        <w:tc>
          <w:tcPr>
            <w:tcW w:w="6640" w:type="dxa"/>
            <w:tcBorders>
              <w:top w:val="nil"/>
              <w:left w:val="nil"/>
              <w:bottom w:val="nil"/>
              <w:right w:val="nil"/>
            </w:tcBorders>
            <w:shd w:val="clear" w:color="auto" w:fill="FFFFFF" w:themeFill="background1"/>
          </w:tcPr>
          <w:p w14:paraId="11F47C45"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UK Government’s Central Point of Expertise on Timber, which provides a free telephone helpline and website to support implementation of the UK Government timber procurement policy;</w:t>
            </w:r>
          </w:p>
          <w:p w14:paraId="6B501065"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6210C31F" w14:textId="77777777" w:rsidTr="20C6F4BC">
        <w:tc>
          <w:tcPr>
            <w:tcW w:w="3320" w:type="dxa"/>
            <w:tcBorders>
              <w:top w:val="nil"/>
              <w:left w:val="nil"/>
              <w:bottom w:val="nil"/>
              <w:right w:val="nil"/>
            </w:tcBorders>
            <w:shd w:val="clear" w:color="auto" w:fill="FFFFFF" w:themeFill="background1"/>
          </w:tcPr>
          <w:p w14:paraId="6E81F3F9"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Crown Use</w:t>
            </w:r>
          </w:p>
        </w:tc>
        <w:tc>
          <w:tcPr>
            <w:tcW w:w="6640" w:type="dxa"/>
            <w:tcBorders>
              <w:top w:val="nil"/>
              <w:left w:val="nil"/>
              <w:bottom w:val="nil"/>
              <w:right w:val="nil"/>
            </w:tcBorders>
            <w:shd w:val="clear" w:color="auto" w:fill="FFFFFF" w:themeFill="background1"/>
          </w:tcPr>
          <w:p w14:paraId="0A7993C4"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w:t>
            </w:r>
          </w:p>
          <w:p w14:paraId="752686DD"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p>
        </w:tc>
      </w:tr>
      <w:tr w:rsidR="00703E06" w14:paraId="707EF449" w14:textId="77777777" w:rsidTr="20C6F4BC">
        <w:tc>
          <w:tcPr>
            <w:tcW w:w="3320" w:type="dxa"/>
            <w:tcBorders>
              <w:top w:val="nil"/>
              <w:left w:val="nil"/>
              <w:bottom w:val="nil"/>
              <w:right w:val="nil"/>
            </w:tcBorders>
            <w:shd w:val="clear" w:color="auto" w:fill="FFFFFF" w:themeFill="background1"/>
          </w:tcPr>
          <w:p w14:paraId="381A5966"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Dangerous Goods</w:t>
            </w:r>
          </w:p>
        </w:tc>
        <w:tc>
          <w:tcPr>
            <w:tcW w:w="6640" w:type="dxa"/>
            <w:tcBorders>
              <w:top w:val="nil"/>
              <w:left w:val="nil"/>
              <w:bottom w:val="nil"/>
              <w:right w:val="nil"/>
            </w:tcBorders>
            <w:shd w:val="clear" w:color="auto" w:fill="FFFFFF" w:themeFill="background1"/>
          </w:tcPr>
          <w:p w14:paraId="65E46F6D"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those substances, preparations and articles that are capable of posing a risk to health, safety, property or the environment which are prohibited by regulation, or classified and authorised only under the conditions prescribed by the:</w:t>
            </w:r>
          </w:p>
          <w:p w14:paraId="07938C7B"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a.      Carriage of Dangerous Goods and Use of Transportable Pressure Equipment Regulations 2009 (CDG) (as amended 2011);</w:t>
            </w:r>
          </w:p>
          <w:p w14:paraId="42810308"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b.      European Agreement Concerning the International Carriage of Dangerous Goods by Road (ADR);</w:t>
            </w:r>
          </w:p>
          <w:p w14:paraId="6A5E1428"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c.      Regulations Concerning the International Carriage of Dangerous Goods by Rail (RID);</w:t>
            </w:r>
          </w:p>
          <w:p w14:paraId="363842F6"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d.      International Maritime Dangerous Goods (IMDG) Code;</w:t>
            </w:r>
          </w:p>
          <w:p w14:paraId="276D9795"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e.      International Civil Aviation Organisation (ICAO) Technical Instructions for the Safe Transport of Dangerous Goods by Air;</w:t>
            </w:r>
          </w:p>
          <w:p w14:paraId="325CFC28"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f.      International Air Transport Association (IATA) Dangerous Goods Regulations.</w:t>
            </w:r>
          </w:p>
          <w:p w14:paraId="344259E2" w14:textId="77777777" w:rsidR="00703E06" w:rsidRDefault="00703E06">
            <w:pPr>
              <w:widowControl w:val="0"/>
              <w:autoSpaceDE w:val="0"/>
              <w:autoSpaceDN w:val="0"/>
              <w:adjustRightInd w:val="0"/>
              <w:spacing w:after="0" w:line="240" w:lineRule="auto"/>
              <w:ind w:left="828"/>
              <w:rPr>
                <w:rFonts w:ascii="Arial" w:hAnsi="Arial" w:cs="Arial"/>
                <w:kern w:val="0"/>
                <w:sz w:val="24"/>
                <w:szCs w:val="24"/>
              </w:rPr>
            </w:pPr>
          </w:p>
        </w:tc>
      </w:tr>
      <w:tr w:rsidR="00703E06" w14:paraId="2E7477F2" w14:textId="77777777" w:rsidTr="20C6F4BC">
        <w:tc>
          <w:tcPr>
            <w:tcW w:w="3320" w:type="dxa"/>
            <w:tcBorders>
              <w:top w:val="nil"/>
              <w:left w:val="nil"/>
              <w:bottom w:val="nil"/>
              <w:right w:val="nil"/>
            </w:tcBorders>
            <w:shd w:val="clear" w:color="auto" w:fill="FFFFFF" w:themeFill="background1"/>
          </w:tcPr>
          <w:p w14:paraId="516E95C5"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DBS Finance</w:t>
            </w:r>
          </w:p>
        </w:tc>
        <w:tc>
          <w:tcPr>
            <w:tcW w:w="6640" w:type="dxa"/>
            <w:tcBorders>
              <w:top w:val="nil"/>
              <w:left w:val="nil"/>
              <w:bottom w:val="nil"/>
              <w:right w:val="nil"/>
            </w:tcBorders>
            <w:shd w:val="clear" w:color="auto" w:fill="FFFFFF" w:themeFill="background1"/>
          </w:tcPr>
          <w:p w14:paraId="1A748D25"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Defence Business Services Finance, at the address stated in Schedule 3 (Contract Data Sheet);</w:t>
            </w:r>
          </w:p>
          <w:p w14:paraId="04579179"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3B57ACA9" w14:textId="77777777" w:rsidTr="20C6F4BC">
        <w:tc>
          <w:tcPr>
            <w:tcW w:w="3320" w:type="dxa"/>
            <w:tcBorders>
              <w:top w:val="nil"/>
              <w:left w:val="nil"/>
              <w:bottom w:val="nil"/>
              <w:right w:val="nil"/>
            </w:tcBorders>
            <w:shd w:val="clear" w:color="auto" w:fill="FFFFFF" w:themeFill="background1"/>
          </w:tcPr>
          <w:p w14:paraId="452A401A"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DEFFORM</w:t>
            </w:r>
          </w:p>
        </w:tc>
        <w:tc>
          <w:tcPr>
            <w:tcW w:w="6640" w:type="dxa"/>
            <w:tcBorders>
              <w:top w:val="nil"/>
              <w:left w:val="nil"/>
              <w:bottom w:val="nil"/>
              <w:right w:val="nil"/>
            </w:tcBorders>
            <w:shd w:val="clear" w:color="auto" w:fill="FFFFFF" w:themeFill="background1"/>
          </w:tcPr>
          <w:p w14:paraId="00EA0056"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the MOD DEFFORM series which can be found at </w:t>
            </w:r>
            <w:hyperlink r:id="rId15" w:history="1">
              <w:r>
                <w:rPr>
                  <w:rFonts w:ascii="Arial" w:hAnsi="Arial" w:cs="Arial"/>
                  <w:color w:val="0000FF"/>
                  <w:kern w:val="0"/>
                  <w:u w:val="single"/>
                </w:rPr>
                <w:t>https://www.kid.mod.uk</w:t>
              </w:r>
            </w:hyperlink>
            <w:r>
              <w:rPr>
                <w:rFonts w:ascii="Arial" w:hAnsi="Arial" w:cs="Arial"/>
                <w:color w:val="000000"/>
                <w:kern w:val="0"/>
              </w:rPr>
              <w:t>;</w:t>
            </w:r>
          </w:p>
          <w:p w14:paraId="2C1BA362"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6D46AAB7" w14:textId="77777777" w:rsidTr="20C6F4BC">
        <w:tc>
          <w:tcPr>
            <w:tcW w:w="3320" w:type="dxa"/>
            <w:tcBorders>
              <w:top w:val="nil"/>
              <w:left w:val="nil"/>
              <w:bottom w:val="nil"/>
              <w:right w:val="nil"/>
            </w:tcBorders>
            <w:shd w:val="clear" w:color="auto" w:fill="FFFFFF" w:themeFill="background1"/>
          </w:tcPr>
          <w:p w14:paraId="2D87AE5E"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DEF STAN</w:t>
            </w:r>
          </w:p>
        </w:tc>
        <w:tc>
          <w:tcPr>
            <w:tcW w:w="6640" w:type="dxa"/>
            <w:tcBorders>
              <w:top w:val="nil"/>
              <w:left w:val="nil"/>
              <w:bottom w:val="nil"/>
              <w:right w:val="nil"/>
            </w:tcBorders>
            <w:shd w:val="clear" w:color="auto" w:fill="FFFFFF" w:themeFill="background1"/>
          </w:tcPr>
          <w:p w14:paraId="49391B92"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Defence Standards which can be accessed at </w:t>
            </w:r>
            <w:hyperlink r:id="rId16" w:history="1">
              <w:r>
                <w:rPr>
                  <w:rFonts w:ascii="Arial" w:hAnsi="Arial" w:cs="Arial"/>
                  <w:color w:val="0000FF"/>
                  <w:kern w:val="0"/>
                  <w:u w:val="single"/>
                </w:rPr>
                <w:t>https://www.dstan.mod.uk</w:t>
              </w:r>
            </w:hyperlink>
            <w:r>
              <w:rPr>
                <w:rFonts w:ascii="Arial" w:hAnsi="Arial" w:cs="Arial"/>
                <w:color w:val="000000"/>
                <w:kern w:val="0"/>
              </w:rPr>
              <w:t>;</w:t>
            </w:r>
          </w:p>
          <w:p w14:paraId="2EE39E8F"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33B86260" w14:textId="77777777" w:rsidTr="20C6F4BC">
        <w:tc>
          <w:tcPr>
            <w:tcW w:w="3320" w:type="dxa"/>
            <w:tcBorders>
              <w:top w:val="nil"/>
              <w:left w:val="nil"/>
              <w:bottom w:val="nil"/>
              <w:right w:val="nil"/>
            </w:tcBorders>
            <w:shd w:val="clear" w:color="auto" w:fill="FFFFFF" w:themeFill="background1"/>
          </w:tcPr>
          <w:p w14:paraId="4B10155B"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Deliver</w:t>
            </w:r>
          </w:p>
        </w:tc>
        <w:tc>
          <w:tcPr>
            <w:tcW w:w="6640" w:type="dxa"/>
            <w:tcBorders>
              <w:top w:val="nil"/>
              <w:left w:val="nil"/>
              <w:bottom w:val="nil"/>
              <w:right w:val="nil"/>
            </w:tcBorders>
            <w:shd w:val="clear" w:color="auto" w:fill="FFFFFF" w:themeFill="background1"/>
          </w:tcPr>
          <w:p w14:paraId="43102D09"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hand over the Contractor Deliverables to the Consignee.  This shall include unloading, and any other specific arrangements, agreed in accordance with Condition 28 and Delivered and Delivery shall be construed accordingly;</w:t>
            </w:r>
          </w:p>
          <w:p w14:paraId="5E9C781A"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3F8E72E8" w14:textId="77777777" w:rsidTr="20C6F4BC">
        <w:tc>
          <w:tcPr>
            <w:tcW w:w="3320" w:type="dxa"/>
            <w:tcBorders>
              <w:top w:val="nil"/>
              <w:left w:val="nil"/>
              <w:bottom w:val="nil"/>
              <w:right w:val="nil"/>
            </w:tcBorders>
            <w:shd w:val="clear" w:color="auto" w:fill="FFFFFF" w:themeFill="background1"/>
          </w:tcPr>
          <w:p w14:paraId="43A2CA0D"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DeliveryDate</w:t>
            </w:r>
          </w:p>
        </w:tc>
        <w:tc>
          <w:tcPr>
            <w:tcW w:w="6640" w:type="dxa"/>
            <w:tcBorders>
              <w:top w:val="nil"/>
              <w:left w:val="nil"/>
              <w:bottom w:val="nil"/>
              <w:right w:val="nil"/>
            </w:tcBorders>
            <w:shd w:val="clear" w:color="auto" w:fill="FFFFFF" w:themeFill="background1"/>
          </w:tcPr>
          <w:p w14:paraId="572E3202"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date as specified in Schedule 2 (Schedule of Requirements) on which the Contractor Deliverables or the relevant portion of them are to be Delivered or made available for Collection;</w:t>
            </w:r>
          </w:p>
          <w:p w14:paraId="2241560A"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15E981AF" w14:textId="77777777" w:rsidTr="20C6F4BC">
        <w:tc>
          <w:tcPr>
            <w:tcW w:w="3320" w:type="dxa"/>
            <w:tcBorders>
              <w:top w:val="nil"/>
              <w:left w:val="nil"/>
              <w:bottom w:val="nil"/>
              <w:right w:val="nil"/>
            </w:tcBorders>
            <w:shd w:val="clear" w:color="auto" w:fill="FFFFFF" w:themeFill="background1"/>
          </w:tcPr>
          <w:p w14:paraId="56DB0DBD"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Denomination of Quantity (D of Q)</w:t>
            </w:r>
          </w:p>
        </w:tc>
        <w:tc>
          <w:tcPr>
            <w:tcW w:w="6640" w:type="dxa"/>
            <w:tcBorders>
              <w:top w:val="nil"/>
              <w:left w:val="nil"/>
              <w:bottom w:val="nil"/>
              <w:right w:val="nil"/>
            </w:tcBorders>
            <w:shd w:val="clear" w:color="auto" w:fill="FFFFFF" w:themeFill="background1"/>
          </w:tcPr>
          <w:p w14:paraId="2CAAF53C"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quantity or measure by which an item of material is managed;</w:t>
            </w:r>
          </w:p>
          <w:p w14:paraId="358ED604"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p>
          <w:p w14:paraId="43B51B6A"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13A35AC3" w14:textId="77777777" w:rsidTr="20C6F4BC">
        <w:tc>
          <w:tcPr>
            <w:tcW w:w="3320" w:type="dxa"/>
            <w:tcBorders>
              <w:top w:val="nil"/>
              <w:left w:val="nil"/>
              <w:bottom w:val="nil"/>
              <w:right w:val="nil"/>
            </w:tcBorders>
            <w:shd w:val="clear" w:color="auto" w:fill="FFFFFF" w:themeFill="background1"/>
          </w:tcPr>
          <w:p w14:paraId="3A20D7B0"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Design Right(s)</w:t>
            </w:r>
          </w:p>
        </w:tc>
        <w:tc>
          <w:tcPr>
            <w:tcW w:w="6640" w:type="dxa"/>
            <w:tcBorders>
              <w:top w:val="nil"/>
              <w:left w:val="nil"/>
              <w:bottom w:val="nil"/>
              <w:right w:val="nil"/>
            </w:tcBorders>
            <w:shd w:val="clear" w:color="auto" w:fill="FFFFFF" w:themeFill="background1"/>
          </w:tcPr>
          <w:p w14:paraId="18FF4EDC"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has the meaning ascribed to it by Section 213 of the Copyright, Designs and Patents Act 1988;</w:t>
            </w:r>
          </w:p>
          <w:p w14:paraId="1581122F"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359FB37A" w14:textId="77777777" w:rsidTr="20C6F4BC">
        <w:tc>
          <w:tcPr>
            <w:tcW w:w="3320" w:type="dxa"/>
            <w:tcBorders>
              <w:top w:val="nil"/>
              <w:left w:val="nil"/>
              <w:bottom w:val="nil"/>
              <w:right w:val="nil"/>
            </w:tcBorders>
            <w:shd w:val="clear" w:color="auto" w:fill="FFFFFF" w:themeFill="background1"/>
          </w:tcPr>
          <w:p w14:paraId="7CDD9B77"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Diversion Order</w:t>
            </w:r>
          </w:p>
        </w:tc>
        <w:tc>
          <w:tcPr>
            <w:tcW w:w="6640" w:type="dxa"/>
            <w:tcBorders>
              <w:top w:val="nil"/>
              <w:left w:val="nil"/>
              <w:bottom w:val="nil"/>
              <w:right w:val="nil"/>
            </w:tcBorders>
            <w:shd w:val="clear" w:color="auto" w:fill="FFFFFF" w:themeFill="background1"/>
          </w:tcPr>
          <w:p w14:paraId="5CA22003"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Authority’s written instruction (typically given by MOD Form 199) for urgent Delivery of specified quantities of Contractor Deliverables to a Consignee other than the Consignee stated in Schedule 3 (Contract Data Sheet);</w:t>
            </w:r>
          </w:p>
          <w:p w14:paraId="52B2EFA0"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2E5E9133" w14:textId="77777777" w:rsidTr="20C6F4BC">
        <w:tc>
          <w:tcPr>
            <w:tcW w:w="3320" w:type="dxa"/>
            <w:tcBorders>
              <w:top w:val="nil"/>
              <w:left w:val="nil"/>
              <w:bottom w:val="nil"/>
              <w:right w:val="nil"/>
            </w:tcBorders>
            <w:shd w:val="clear" w:color="auto" w:fill="FFFFFF" w:themeFill="background1"/>
          </w:tcPr>
          <w:p w14:paraId="4AB52DCE"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EffectiveDate of Contract</w:t>
            </w:r>
          </w:p>
        </w:tc>
        <w:tc>
          <w:tcPr>
            <w:tcW w:w="6640" w:type="dxa"/>
            <w:tcBorders>
              <w:top w:val="nil"/>
              <w:left w:val="nil"/>
              <w:bottom w:val="nil"/>
              <w:right w:val="nil"/>
            </w:tcBorders>
            <w:shd w:val="clear" w:color="auto" w:fill="FFFFFF" w:themeFill="background1"/>
          </w:tcPr>
          <w:p w14:paraId="23AB138D"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date upon which both Parties have signed the Contract;</w:t>
            </w:r>
          </w:p>
          <w:p w14:paraId="7519C849"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p>
          <w:p w14:paraId="79257DF8"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79F309A7" w14:textId="77777777" w:rsidTr="20C6F4BC">
        <w:tc>
          <w:tcPr>
            <w:tcW w:w="3320" w:type="dxa"/>
            <w:tcBorders>
              <w:top w:val="nil"/>
              <w:left w:val="nil"/>
              <w:bottom w:val="nil"/>
              <w:right w:val="nil"/>
            </w:tcBorders>
            <w:shd w:val="clear" w:color="auto" w:fill="FFFFFF" w:themeFill="background1"/>
          </w:tcPr>
          <w:p w14:paraId="7CF51FF9"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Evidence</w:t>
            </w:r>
          </w:p>
        </w:tc>
        <w:tc>
          <w:tcPr>
            <w:tcW w:w="6640" w:type="dxa"/>
            <w:tcBorders>
              <w:top w:val="nil"/>
              <w:left w:val="nil"/>
              <w:bottom w:val="nil"/>
              <w:right w:val="nil"/>
            </w:tcBorders>
            <w:shd w:val="clear" w:color="auto" w:fill="FFFFFF" w:themeFill="background1"/>
          </w:tcPr>
          <w:p w14:paraId="62D89A7A"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either:</w:t>
            </w:r>
          </w:p>
          <w:p w14:paraId="2AAB2073"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a.      an invoice or delivery note from the timber supplier or Subcontractor to the Contractor specifying that the product supplied to the Authority is FSC or PEFC certified; or</w:t>
            </w:r>
          </w:p>
          <w:p w14:paraId="0208A55C"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b.      other robust Evidence of sustainability or FLEGT licensed origin, as advised by CPET;</w:t>
            </w:r>
          </w:p>
          <w:p w14:paraId="20BC7C23" w14:textId="77777777" w:rsidR="00703E06" w:rsidRDefault="00703E06">
            <w:pPr>
              <w:widowControl w:val="0"/>
              <w:autoSpaceDE w:val="0"/>
              <w:autoSpaceDN w:val="0"/>
              <w:adjustRightInd w:val="0"/>
              <w:spacing w:after="0" w:line="240" w:lineRule="auto"/>
              <w:ind w:left="468"/>
              <w:rPr>
                <w:rFonts w:ascii="Arial" w:hAnsi="Arial" w:cs="Arial"/>
                <w:kern w:val="0"/>
                <w:sz w:val="24"/>
                <w:szCs w:val="24"/>
              </w:rPr>
            </w:pPr>
          </w:p>
        </w:tc>
      </w:tr>
      <w:tr w:rsidR="00703E06" w14:paraId="31D02510" w14:textId="77777777" w:rsidTr="20C6F4BC">
        <w:tc>
          <w:tcPr>
            <w:tcW w:w="3320" w:type="dxa"/>
            <w:tcBorders>
              <w:top w:val="nil"/>
              <w:left w:val="nil"/>
              <w:bottom w:val="nil"/>
              <w:right w:val="nil"/>
            </w:tcBorders>
            <w:shd w:val="clear" w:color="auto" w:fill="FFFFFF" w:themeFill="background1"/>
          </w:tcPr>
          <w:p w14:paraId="7BC652AF"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Firm Price</w:t>
            </w:r>
          </w:p>
        </w:tc>
        <w:tc>
          <w:tcPr>
            <w:tcW w:w="6640" w:type="dxa"/>
            <w:tcBorders>
              <w:top w:val="nil"/>
              <w:left w:val="nil"/>
              <w:bottom w:val="nil"/>
              <w:right w:val="nil"/>
            </w:tcBorders>
            <w:shd w:val="clear" w:color="auto" w:fill="FFFFFF" w:themeFill="background1"/>
          </w:tcPr>
          <w:p w14:paraId="025F1012"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a price (excluding VAT) which is not subject to variation;</w:t>
            </w:r>
          </w:p>
          <w:p w14:paraId="13F825D5"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3AC4A12B" w14:textId="77777777" w:rsidTr="20C6F4BC">
        <w:tc>
          <w:tcPr>
            <w:tcW w:w="3320" w:type="dxa"/>
            <w:tcBorders>
              <w:top w:val="nil"/>
              <w:left w:val="nil"/>
              <w:bottom w:val="nil"/>
              <w:right w:val="nil"/>
            </w:tcBorders>
            <w:shd w:val="clear" w:color="auto" w:fill="FFFFFF" w:themeFill="background1"/>
          </w:tcPr>
          <w:p w14:paraId="192AA8A3"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First-Tier Sub-Contractor</w:t>
            </w:r>
          </w:p>
        </w:tc>
        <w:tc>
          <w:tcPr>
            <w:tcW w:w="6640" w:type="dxa"/>
            <w:tcBorders>
              <w:top w:val="nil"/>
              <w:left w:val="nil"/>
              <w:bottom w:val="nil"/>
              <w:right w:val="nil"/>
            </w:tcBorders>
            <w:shd w:val="clear" w:color="auto" w:fill="FFFFFF" w:themeFill="background1"/>
          </w:tcPr>
          <w:p w14:paraId="1494362E"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a Sub-contractor directly engaged by the Contractor to provide Contractor Deliverables wholly or substantially for the purpose of performing (or contributing to the performance of) the whole or any part of the Contract;</w:t>
            </w:r>
          </w:p>
          <w:p w14:paraId="14EF48B2"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49E6ED55" w14:textId="77777777" w:rsidTr="20C6F4BC">
        <w:tc>
          <w:tcPr>
            <w:tcW w:w="3320" w:type="dxa"/>
            <w:tcBorders>
              <w:top w:val="nil"/>
              <w:left w:val="nil"/>
              <w:bottom w:val="nil"/>
              <w:right w:val="nil"/>
            </w:tcBorders>
            <w:shd w:val="clear" w:color="auto" w:fill="FFFFFF" w:themeFill="background1"/>
          </w:tcPr>
          <w:p w14:paraId="2467B38F"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FLEGT</w:t>
            </w:r>
          </w:p>
        </w:tc>
        <w:tc>
          <w:tcPr>
            <w:tcW w:w="6640" w:type="dxa"/>
            <w:tcBorders>
              <w:top w:val="nil"/>
              <w:left w:val="nil"/>
              <w:bottom w:val="nil"/>
              <w:right w:val="nil"/>
            </w:tcBorders>
            <w:shd w:val="clear" w:color="auto" w:fill="FFFFFF" w:themeFill="background1"/>
          </w:tcPr>
          <w:p w14:paraId="39602C9F"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Forest Law Enforcement, Governance and Trade initiative by the European Union to use the power of timber-consuming countries to reduce the extent of illegal logging;</w:t>
            </w:r>
          </w:p>
          <w:p w14:paraId="399CA807"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303A938A" w14:textId="77777777" w:rsidTr="20C6F4BC">
        <w:tc>
          <w:tcPr>
            <w:tcW w:w="3320" w:type="dxa"/>
            <w:tcBorders>
              <w:top w:val="nil"/>
              <w:left w:val="nil"/>
              <w:bottom w:val="nil"/>
              <w:right w:val="nil"/>
            </w:tcBorders>
            <w:shd w:val="clear" w:color="auto" w:fill="FFFFFF" w:themeFill="background1"/>
          </w:tcPr>
          <w:p w14:paraId="3B2BB916"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Government Furnished Assets (GFA)</w:t>
            </w:r>
          </w:p>
        </w:tc>
        <w:tc>
          <w:tcPr>
            <w:tcW w:w="6640" w:type="dxa"/>
            <w:tcBorders>
              <w:top w:val="nil"/>
              <w:left w:val="nil"/>
              <w:bottom w:val="nil"/>
              <w:right w:val="nil"/>
            </w:tcBorders>
            <w:shd w:val="clear" w:color="auto" w:fill="FFFFFF" w:themeFill="background1"/>
          </w:tcPr>
          <w:p w14:paraId="1768475A"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is a generic term for any MOD asset such as equipment, information or resources issued or made available to the Contractor in connection with the Contract by or on behalf of the Authority;</w:t>
            </w:r>
          </w:p>
          <w:p w14:paraId="168610AE"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2A66CEE4" w14:textId="77777777" w:rsidTr="20C6F4BC">
        <w:tc>
          <w:tcPr>
            <w:tcW w:w="3320" w:type="dxa"/>
            <w:tcBorders>
              <w:top w:val="nil"/>
              <w:left w:val="nil"/>
              <w:bottom w:val="nil"/>
              <w:right w:val="nil"/>
            </w:tcBorders>
            <w:shd w:val="clear" w:color="auto" w:fill="FFFFFF" w:themeFill="background1"/>
          </w:tcPr>
          <w:p w14:paraId="523AF50A"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Hazardous Contractor Deliverable</w:t>
            </w:r>
          </w:p>
        </w:tc>
        <w:tc>
          <w:tcPr>
            <w:tcW w:w="6640" w:type="dxa"/>
            <w:tcBorders>
              <w:top w:val="nil"/>
              <w:left w:val="nil"/>
              <w:bottom w:val="nil"/>
              <w:right w:val="nil"/>
            </w:tcBorders>
            <w:shd w:val="clear" w:color="auto" w:fill="FFFFFF" w:themeFill="background1"/>
          </w:tcPr>
          <w:p w14:paraId="3AD76DA7"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75968485"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6946A5CE" w14:textId="77777777" w:rsidTr="20C6F4BC">
        <w:tc>
          <w:tcPr>
            <w:tcW w:w="3320" w:type="dxa"/>
            <w:tcBorders>
              <w:top w:val="nil"/>
              <w:left w:val="nil"/>
              <w:bottom w:val="nil"/>
              <w:right w:val="nil"/>
            </w:tcBorders>
            <w:shd w:val="clear" w:color="auto" w:fill="FFFFFF" w:themeFill="background1"/>
          </w:tcPr>
          <w:p w14:paraId="451BBBF2"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Independent Verification</w:t>
            </w:r>
          </w:p>
        </w:tc>
        <w:tc>
          <w:tcPr>
            <w:tcW w:w="6640" w:type="dxa"/>
            <w:tcBorders>
              <w:top w:val="nil"/>
              <w:left w:val="nil"/>
              <w:bottom w:val="nil"/>
              <w:right w:val="nil"/>
            </w:tcBorders>
            <w:shd w:val="clear" w:color="auto" w:fill="FFFFFF" w:themeFill="background1"/>
          </w:tcPr>
          <w:p w14:paraId="540618D1"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08F2E4F8"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1F18EFF7" w14:textId="77777777" w:rsidTr="20C6F4BC">
        <w:tc>
          <w:tcPr>
            <w:tcW w:w="3320" w:type="dxa"/>
            <w:tcBorders>
              <w:top w:val="nil"/>
              <w:left w:val="nil"/>
              <w:bottom w:val="nil"/>
              <w:right w:val="nil"/>
            </w:tcBorders>
            <w:shd w:val="clear" w:color="auto" w:fill="FFFFFF" w:themeFill="background1"/>
          </w:tcPr>
          <w:p w14:paraId="5653B404"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Information</w:t>
            </w:r>
          </w:p>
        </w:tc>
        <w:tc>
          <w:tcPr>
            <w:tcW w:w="6640" w:type="dxa"/>
            <w:tcBorders>
              <w:top w:val="nil"/>
              <w:left w:val="nil"/>
              <w:bottom w:val="nil"/>
              <w:right w:val="nil"/>
            </w:tcBorders>
            <w:shd w:val="clear" w:color="auto" w:fill="FFFFFF" w:themeFill="background1"/>
          </w:tcPr>
          <w:p w14:paraId="642DD1AC"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any Information in any written or other tangible form disclosed to one Party by or on behalf of the other Party under or in connection with the Contract;</w:t>
            </w:r>
          </w:p>
          <w:p w14:paraId="4CD1939E"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421CB2FD" w14:textId="77777777" w:rsidTr="20C6F4BC">
        <w:tc>
          <w:tcPr>
            <w:tcW w:w="3320" w:type="dxa"/>
            <w:tcBorders>
              <w:top w:val="nil"/>
              <w:left w:val="nil"/>
              <w:bottom w:val="nil"/>
              <w:right w:val="nil"/>
            </w:tcBorders>
            <w:shd w:val="clear" w:color="auto" w:fill="FFFFFF" w:themeFill="background1"/>
          </w:tcPr>
          <w:p w14:paraId="1ABA88DC"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Issued Property</w:t>
            </w:r>
          </w:p>
        </w:tc>
        <w:tc>
          <w:tcPr>
            <w:tcW w:w="6640" w:type="dxa"/>
            <w:tcBorders>
              <w:top w:val="nil"/>
              <w:left w:val="nil"/>
              <w:bottom w:val="nil"/>
              <w:right w:val="nil"/>
            </w:tcBorders>
            <w:shd w:val="clear" w:color="auto" w:fill="FFFFFF" w:themeFill="background1"/>
          </w:tcPr>
          <w:p w14:paraId="01212742"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any item of Government Furnished Assets (GFA), including any materiel issued or otherwise furnished to the Contractor in connection with the Contract by or on behalf of the Authority;</w:t>
            </w:r>
          </w:p>
          <w:p w14:paraId="6FEBBF74"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6831F55D" w14:textId="77777777" w:rsidTr="20C6F4BC">
        <w:tc>
          <w:tcPr>
            <w:tcW w:w="3320" w:type="dxa"/>
            <w:tcBorders>
              <w:top w:val="nil"/>
              <w:left w:val="nil"/>
              <w:bottom w:val="nil"/>
              <w:right w:val="nil"/>
            </w:tcBorders>
            <w:shd w:val="clear" w:color="auto" w:fill="FFFFFF" w:themeFill="background1"/>
          </w:tcPr>
          <w:p w14:paraId="620B5DDD"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Licence</w:t>
            </w:r>
          </w:p>
        </w:tc>
        <w:tc>
          <w:tcPr>
            <w:tcW w:w="6640" w:type="dxa"/>
            <w:tcBorders>
              <w:top w:val="nil"/>
              <w:left w:val="nil"/>
              <w:bottom w:val="nil"/>
              <w:right w:val="nil"/>
            </w:tcBorders>
            <w:shd w:val="clear" w:color="auto" w:fill="FFFFFF" w:themeFill="background1"/>
          </w:tcPr>
          <w:p w14:paraId="691CCBD6"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in relation to clause 33 only, import licence, export licence or other import or export related authorisation, agreement, exception or exemption, including (but not limited to) the export licences required by the United States under the International Traffic in Arms Regulations (ITAR), Export Administration Regulations (EAR) and Foreign Military Sales (FMS), or those required as a result of any applicable UK-US agreements;</w:t>
            </w:r>
          </w:p>
          <w:p w14:paraId="10C4C7CE"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62C33A75" w14:textId="77777777" w:rsidTr="20C6F4BC">
        <w:tc>
          <w:tcPr>
            <w:tcW w:w="3320" w:type="dxa"/>
            <w:tcBorders>
              <w:top w:val="nil"/>
              <w:left w:val="nil"/>
              <w:bottom w:val="nil"/>
              <w:right w:val="nil"/>
            </w:tcBorders>
            <w:shd w:val="clear" w:color="auto" w:fill="FFFFFF" w:themeFill="background1"/>
          </w:tcPr>
          <w:p w14:paraId="5F9ECE38"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Legal and Sustainable</w:t>
            </w:r>
          </w:p>
        </w:tc>
        <w:tc>
          <w:tcPr>
            <w:tcW w:w="6640" w:type="dxa"/>
            <w:tcBorders>
              <w:top w:val="nil"/>
              <w:left w:val="nil"/>
              <w:bottom w:val="nil"/>
              <w:right w:val="nil"/>
            </w:tcBorders>
            <w:shd w:val="clear" w:color="auto" w:fill="FFFFFF" w:themeFill="background1"/>
          </w:tcPr>
          <w:p w14:paraId="6A5A2796"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1FAD9F41"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21EBA5EB" w14:textId="77777777" w:rsidTr="20C6F4BC">
        <w:tc>
          <w:tcPr>
            <w:tcW w:w="3320" w:type="dxa"/>
            <w:tcBorders>
              <w:top w:val="nil"/>
              <w:left w:val="nil"/>
              <w:bottom w:val="nil"/>
              <w:right w:val="nil"/>
            </w:tcBorders>
            <w:shd w:val="clear" w:color="auto" w:fill="FFFFFF" w:themeFill="background1"/>
          </w:tcPr>
          <w:p w14:paraId="76A67D08" w14:textId="77777777" w:rsidR="00703E06" w:rsidRDefault="00703E06">
            <w:pPr>
              <w:widowControl w:val="0"/>
              <w:autoSpaceDE w:val="0"/>
              <w:autoSpaceDN w:val="0"/>
              <w:adjustRightInd w:val="0"/>
              <w:spacing w:after="60" w:line="240" w:lineRule="auto"/>
              <w:ind w:left="108"/>
              <w:rPr>
                <w:rFonts w:ascii="Arial" w:hAnsi="Arial" w:cs="Arial"/>
                <w:b/>
                <w:bCs/>
                <w:color w:val="000000"/>
                <w:kern w:val="0"/>
              </w:rPr>
            </w:pPr>
            <w:r>
              <w:rPr>
                <w:rFonts w:ascii="Arial" w:hAnsi="Arial" w:cs="Arial"/>
                <w:b/>
                <w:bCs/>
                <w:color w:val="000000"/>
                <w:kern w:val="0"/>
              </w:rPr>
              <w:t>Legislation</w:t>
            </w:r>
          </w:p>
          <w:p w14:paraId="6C1796A3"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p>
          <w:p w14:paraId="5FFAD96F"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p>
          <w:p w14:paraId="357458A8"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c>
          <w:tcPr>
            <w:tcW w:w="6640" w:type="dxa"/>
            <w:tcBorders>
              <w:top w:val="nil"/>
              <w:left w:val="nil"/>
              <w:bottom w:val="nil"/>
              <w:right w:val="nil"/>
            </w:tcBorders>
            <w:shd w:val="clear" w:color="auto" w:fill="FFFFFF" w:themeFill="background1"/>
          </w:tcPr>
          <w:p w14:paraId="4B79FCFF"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color w:val="000000"/>
                <w:kern w:val="0"/>
              </w:rPr>
              <w:t>means in relation to the United Kingdom any Act of Parliament, any subordinate legislation within the meaning of section 21 of the Interpretation Act 1978, or any exercise of Royal Prerogative;</w:t>
            </w:r>
          </w:p>
        </w:tc>
      </w:tr>
      <w:tr w:rsidR="00703E06" w14:paraId="42A65829" w14:textId="77777777" w:rsidTr="20C6F4BC">
        <w:tc>
          <w:tcPr>
            <w:tcW w:w="3320" w:type="dxa"/>
            <w:tcBorders>
              <w:top w:val="nil"/>
              <w:left w:val="nil"/>
              <w:bottom w:val="nil"/>
              <w:right w:val="nil"/>
            </w:tcBorders>
            <w:shd w:val="clear" w:color="auto" w:fill="FFFFFF" w:themeFill="background1"/>
          </w:tcPr>
          <w:p w14:paraId="6848F5B2" w14:textId="77777777" w:rsidR="00703E06" w:rsidRDefault="00703E06">
            <w:pPr>
              <w:widowControl w:val="0"/>
              <w:autoSpaceDE w:val="0"/>
              <w:autoSpaceDN w:val="0"/>
              <w:adjustRightInd w:val="0"/>
              <w:spacing w:after="60" w:line="240" w:lineRule="auto"/>
              <w:ind w:left="108"/>
              <w:rPr>
                <w:rFonts w:ascii="Arial" w:hAnsi="Arial" w:cs="Arial"/>
                <w:b/>
                <w:bCs/>
                <w:color w:val="000000"/>
                <w:kern w:val="0"/>
              </w:rPr>
            </w:pPr>
            <w:r>
              <w:rPr>
                <w:rFonts w:ascii="Arial" w:hAnsi="Arial" w:cs="Arial"/>
                <w:b/>
                <w:bCs/>
                <w:color w:val="000000"/>
                <w:kern w:val="0"/>
              </w:rPr>
              <w:t>Lower-Tier Sub-Contractor</w:t>
            </w:r>
          </w:p>
          <w:p w14:paraId="520698E3"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c>
          <w:tcPr>
            <w:tcW w:w="6640" w:type="dxa"/>
            <w:tcBorders>
              <w:top w:val="nil"/>
              <w:left w:val="nil"/>
              <w:bottom w:val="nil"/>
              <w:right w:val="nil"/>
            </w:tcBorders>
            <w:shd w:val="clear" w:color="auto" w:fill="FFFFFF" w:themeFill="background1"/>
          </w:tcPr>
          <w:p w14:paraId="62241388"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any Sub-contractor other than any First-Tier Sub-Contractor at any lower level of the supply chain engaged to provide Contractor Deliverables wholly or substantially for the purpose of performing (or contributing to the performance of) the whole or any part of the Contract;</w:t>
            </w:r>
          </w:p>
          <w:p w14:paraId="1D0E24CC"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07FEE728" w14:textId="77777777" w:rsidTr="20C6F4BC">
        <w:tc>
          <w:tcPr>
            <w:tcW w:w="3320" w:type="dxa"/>
            <w:tcBorders>
              <w:top w:val="nil"/>
              <w:left w:val="nil"/>
              <w:bottom w:val="nil"/>
              <w:right w:val="nil"/>
            </w:tcBorders>
            <w:shd w:val="clear" w:color="auto" w:fill="FFFFFF" w:themeFill="background1"/>
          </w:tcPr>
          <w:p w14:paraId="029103A0"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Materiel</w:t>
            </w:r>
          </w:p>
        </w:tc>
        <w:tc>
          <w:tcPr>
            <w:tcW w:w="6640" w:type="dxa"/>
            <w:tcBorders>
              <w:top w:val="nil"/>
              <w:left w:val="nil"/>
              <w:bottom w:val="nil"/>
              <w:right w:val="nil"/>
            </w:tcBorders>
            <w:shd w:val="clear" w:color="auto" w:fill="FFFFFF" w:themeFill="background1"/>
          </w:tcPr>
          <w:p w14:paraId="1044C5BA"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in relation to clause 33 only, information, technical data, and items, including all goods, components of goods and software;</w:t>
            </w:r>
          </w:p>
          <w:p w14:paraId="396237AE"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2762E3E3" w14:textId="77777777" w:rsidTr="20C6F4BC">
        <w:tc>
          <w:tcPr>
            <w:tcW w:w="3320" w:type="dxa"/>
            <w:tcBorders>
              <w:top w:val="nil"/>
              <w:left w:val="nil"/>
              <w:bottom w:val="nil"/>
              <w:right w:val="nil"/>
            </w:tcBorders>
            <w:shd w:val="clear" w:color="auto" w:fill="FFFFFF" w:themeFill="background1"/>
          </w:tcPr>
          <w:p w14:paraId="58F68DF2"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Military Level Packaging (MLP)</w:t>
            </w:r>
          </w:p>
        </w:tc>
        <w:tc>
          <w:tcPr>
            <w:tcW w:w="6640" w:type="dxa"/>
            <w:tcBorders>
              <w:top w:val="nil"/>
              <w:left w:val="nil"/>
              <w:bottom w:val="nil"/>
              <w:right w:val="nil"/>
            </w:tcBorders>
            <w:shd w:val="clear" w:color="auto" w:fill="FFFFFF" w:themeFill="background1"/>
          </w:tcPr>
          <w:p w14:paraId="05B06166"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Packaging that provides enhanced protection in accordance with Def Stan 81-041 (Part 1), beyond that which Commercial Packaging normally provides for the military supply chain;</w:t>
            </w:r>
          </w:p>
          <w:p w14:paraId="5A95296B"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56C4A318" w14:textId="77777777" w:rsidTr="20C6F4BC">
        <w:tc>
          <w:tcPr>
            <w:tcW w:w="3320" w:type="dxa"/>
            <w:tcBorders>
              <w:top w:val="nil"/>
              <w:left w:val="nil"/>
              <w:bottom w:val="nil"/>
              <w:right w:val="nil"/>
            </w:tcBorders>
            <w:shd w:val="clear" w:color="auto" w:fill="FFFFFF" w:themeFill="background1"/>
          </w:tcPr>
          <w:p w14:paraId="17CD322A" w14:textId="77777777" w:rsidR="00703E06" w:rsidRDefault="00703E06">
            <w:pPr>
              <w:widowControl w:val="0"/>
              <w:autoSpaceDE w:val="0"/>
              <w:autoSpaceDN w:val="0"/>
              <w:adjustRightInd w:val="0"/>
              <w:spacing w:after="60" w:line="240" w:lineRule="auto"/>
              <w:ind w:left="391"/>
              <w:rPr>
                <w:rFonts w:ascii="Arial" w:hAnsi="Arial" w:cs="Arial"/>
                <w:color w:val="000000"/>
                <w:kern w:val="0"/>
              </w:rPr>
            </w:pPr>
            <w:r>
              <w:rPr>
                <w:rFonts w:ascii="Arial" w:hAnsi="Arial" w:cs="Arial"/>
                <w:b/>
                <w:bCs/>
                <w:color w:val="000000"/>
                <w:kern w:val="0"/>
              </w:rPr>
              <w:t>Military Packager</w:t>
            </w:r>
          </w:p>
          <w:p w14:paraId="360A3FAA" w14:textId="77777777" w:rsidR="00703E06" w:rsidRDefault="00703E06">
            <w:pPr>
              <w:widowControl w:val="0"/>
              <w:autoSpaceDE w:val="0"/>
              <w:autoSpaceDN w:val="0"/>
              <w:adjustRightInd w:val="0"/>
              <w:spacing w:after="60" w:line="240" w:lineRule="auto"/>
              <w:ind w:left="108"/>
              <w:rPr>
                <w:rFonts w:ascii="Arial" w:hAnsi="Arial" w:cs="Arial"/>
                <w:b/>
                <w:bCs/>
                <w:color w:val="000000"/>
                <w:kern w:val="0"/>
              </w:rPr>
            </w:pPr>
            <w:r>
              <w:rPr>
                <w:rFonts w:ascii="Arial" w:hAnsi="Arial" w:cs="Arial"/>
                <w:b/>
                <w:bCs/>
                <w:color w:val="000000"/>
                <w:kern w:val="0"/>
              </w:rPr>
              <w:t>Approval Scheme (MPAS)</w:t>
            </w:r>
          </w:p>
          <w:p w14:paraId="42391E65"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p>
        </w:tc>
        <w:tc>
          <w:tcPr>
            <w:tcW w:w="6640" w:type="dxa"/>
            <w:tcBorders>
              <w:top w:val="nil"/>
              <w:left w:val="nil"/>
              <w:bottom w:val="nil"/>
              <w:right w:val="nil"/>
            </w:tcBorders>
            <w:shd w:val="clear" w:color="auto" w:fill="FFFFFF" w:themeFill="background1"/>
          </w:tcPr>
          <w:p w14:paraId="244FE707" w14:textId="77777777" w:rsidR="00703E06" w:rsidRDefault="00703E06" w:rsidP="20C6F4BC">
            <w:pPr>
              <w:widowControl w:val="0"/>
              <w:autoSpaceDE w:val="0"/>
              <w:autoSpaceDN w:val="0"/>
              <w:adjustRightInd w:val="0"/>
              <w:spacing w:after="60" w:line="240" w:lineRule="auto"/>
              <w:ind w:left="108"/>
              <w:rPr>
                <w:rFonts w:ascii="Arial" w:hAnsi="Arial" w:cs="Arial"/>
                <w:color w:val="000000" w:themeColor="text1"/>
              </w:rPr>
            </w:pPr>
            <w:r>
              <w:rPr>
                <w:rFonts w:ascii="Arial" w:hAnsi="Arial" w:cs="Arial"/>
                <w:color w:val="000000"/>
                <w:kern w:val="0"/>
              </w:rPr>
              <w:t>is a MOD sponsored scheme to certify military Packaging designers and register organisations, as capable of producing acceptable Services Packaging Instruction Sheet (SPIS) designs in accordance with Defence Standard (Def Stan) 81-041 (Part 4);</w:t>
            </w:r>
          </w:p>
          <w:p w14:paraId="285EC552" w14:textId="3DB8F13D" w:rsidR="00703E06" w:rsidRDefault="00703E06" w:rsidP="20C6F4BC">
            <w:pPr>
              <w:widowControl w:val="0"/>
              <w:autoSpaceDE w:val="0"/>
              <w:autoSpaceDN w:val="0"/>
              <w:adjustRightInd w:val="0"/>
              <w:spacing w:after="60" w:line="240" w:lineRule="auto"/>
              <w:ind w:left="108"/>
              <w:rPr>
                <w:rFonts w:ascii="Arial" w:hAnsi="Arial" w:cs="Arial"/>
                <w:kern w:val="0"/>
                <w:sz w:val="24"/>
                <w:szCs w:val="24"/>
              </w:rPr>
            </w:pPr>
          </w:p>
        </w:tc>
      </w:tr>
    </w:tbl>
    <w:p w14:paraId="50B1B46C" w14:textId="77777777" w:rsidR="00703E06" w:rsidRDefault="00703E06">
      <w:pPr>
        <w:widowControl w:val="0"/>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br w:type="page"/>
      </w:r>
    </w:p>
    <w:tbl>
      <w:tblPr>
        <w:tblW w:w="0" w:type="auto"/>
        <w:tblInd w:w="120" w:type="dxa"/>
        <w:tblLayout w:type="fixed"/>
        <w:tblCellMar>
          <w:left w:w="0" w:type="dxa"/>
          <w:right w:w="0" w:type="dxa"/>
        </w:tblCellMar>
        <w:tblLook w:val="0000" w:firstRow="0" w:lastRow="0" w:firstColumn="0" w:lastColumn="0" w:noHBand="0" w:noVBand="0"/>
      </w:tblPr>
      <w:tblGrid>
        <w:gridCol w:w="3320"/>
        <w:gridCol w:w="6640"/>
      </w:tblGrid>
      <w:tr w:rsidR="00703E06" w14:paraId="28FC9D9C" w14:textId="77777777" w:rsidTr="20C6F4BC">
        <w:tc>
          <w:tcPr>
            <w:tcW w:w="3320" w:type="dxa"/>
            <w:tcBorders>
              <w:top w:val="nil"/>
              <w:left w:val="nil"/>
              <w:bottom w:val="nil"/>
              <w:right w:val="nil"/>
            </w:tcBorders>
            <w:shd w:val="clear" w:color="auto" w:fill="FFFFFF" w:themeFill="background1"/>
          </w:tcPr>
          <w:p w14:paraId="4C6371DE" w14:textId="7960569E" w:rsidR="00703E06" w:rsidRDefault="00703E06">
            <w:pPr>
              <w:widowControl w:val="0"/>
              <w:autoSpaceDE w:val="0"/>
              <w:autoSpaceDN w:val="0"/>
              <w:adjustRightInd w:val="0"/>
              <w:spacing w:after="0" w:line="240" w:lineRule="auto"/>
              <w:ind w:left="108"/>
              <w:rPr>
                <w:rFonts w:ascii="Arial" w:hAnsi="Arial" w:cs="Arial"/>
                <w:color w:val="000000"/>
                <w:kern w:val="0"/>
              </w:rPr>
            </w:pPr>
          </w:p>
          <w:p w14:paraId="1E143B4D"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Military Packaging Level (MPL)</w:t>
            </w:r>
          </w:p>
        </w:tc>
        <w:tc>
          <w:tcPr>
            <w:tcW w:w="6640" w:type="dxa"/>
            <w:tcBorders>
              <w:top w:val="nil"/>
              <w:left w:val="nil"/>
              <w:bottom w:val="nil"/>
              <w:right w:val="nil"/>
            </w:tcBorders>
            <w:shd w:val="clear" w:color="auto" w:fill="FFFFFF" w:themeFill="background1"/>
          </w:tcPr>
          <w:p w14:paraId="0933B0CC"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shall have the meaning described in Def Stan 81-041 (Part 1);</w:t>
            </w:r>
          </w:p>
          <w:p w14:paraId="1F1241F3"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p>
          <w:p w14:paraId="1A78D7D4"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3371FD61" w14:textId="77777777" w:rsidTr="20C6F4BC">
        <w:tc>
          <w:tcPr>
            <w:tcW w:w="3320" w:type="dxa"/>
            <w:tcBorders>
              <w:top w:val="nil"/>
              <w:left w:val="nil"/>
              <w:bottom w:val="nil"/>
              <w:right w:val="nil"/>
            </w:tcBorders>
            <w:shd w:val="clear" w:color="auto" w:fill="FFFFFF" w:themeFill="background1"/>
          </w:tcPr>
          <w:p w14:paraId="7E3728FC"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Mixture</w:t>
            </w:r>
          </w:p>
        </w:tc>
        <w:tc>
          <w:tcPr>
            <w:tcW w:w="6640" w:type="dxa"/>
            <w:tcBorders>
              <w:top w:val="nil"/>
              <w:left w:val="nil"/>
              <w:bottom w:val="nil"/>
              <w:right w:val="nil"/>
            </w:tcBorders>
            <w:shd w:val="clear" w:color="auto" w:fill="FFFFFF" w:themeFill="background1"/>
          </w:tcPr>
          <w:p w14:paraId="252C380C"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a mixture or solution composed of two or more substances;</w:t>
            </w:r>
          </w:p>
          <w:p w14:paraId="2C6ED870"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33210560" w14:textId="77777777" w:rsidTr="20C6F4BC">
        <w:tc>
          <w:tcPr>
            <w:tcW w:w="3320" w:type="dxa"/>
            <w:tcBorders>
              <w:top w:val="nil"/>
              <w:left w:val="nil"/>
              <w:bottom w:val="nil"/>
              <w:right w:val="nil"/>
            </w:tcBorders>
            <w:shd w:val="clear" w:color="auto" w:fill="FFFFFF" w:themeFill="background1"/>
          </w:tcPr>
          <w:p w14:paraId="37125106"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MPAS Registered Organisation</w:t>
            </w:r>
          </w:p>
        </w:tc>
        <w:tc>
          <w:tcPr>
            <w:tcW w:w="6640" w:type="dxa"/>
            <w:tcBorders>
              <w:top w:val="nil"/>
              <w:left w:val="nil"/>
              <w:bottom w:val="nil"/>
              <w:right w:val="nil"/>
            </w:tcBorders>
            <w:shd w:val="clear" w:color="auto" w:fill="FFFFFF" w:themeFill="background1"/>
          </w:tcPr>
          <w:p w14:paraId="54BB2467"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is a packaging organisation having one or more MPAS Certificated Designers capable of Military Level designs.  A company capable of both Military Level and commercial Packaging designs including MOD labelling requirements;</w:t>
            </w:r>
          </w:p>
          <w:p w14:paraId="2A70595D"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1BF52BF9" w14:textId="77777777" w:rsidTr="20C6F4BC">
        <w:tc>
          <w:tcPr>
            <w:tcW w:w="3320" w:type="dxa"/>
            <w:tcBorders>
              <w:top w:val="nil"/>
              <w:left w:val="nil"/>
              <w:bottom w:val="nil"/>
              <w:right w:val="nil"/>
            </w:tcBorders>
            <w:shd w:val="clear" w:color="auto" w:fill="FFFFFF" w:themeFill="background1"/>
          </w:tcPr>
          <w:p w14:paraId="14D7FD62"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MPAS Certificated Designer</w:t>
            </w:r>
          </w:p>
        </w:tc>
        <w:tc>
          <w:tcPr>
            <w:tcW w:w="6640" w:type="dxa"/>
            <w:tcBorders>
              <w:top w:val="nil"/>
              <w:left w:val="nil"/>
              <w:bottom w:val="nil"/>
              <w:right w:val="nil"/>
            </w:tcBorders>
            <w:shd w:val="clear" w:color="auto" w:fill="FFFFFF" w:themeFill="background1"/>
          </w:tcPr>
          <w:p w14:paraId="3D205359"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shall mean an experienced Packaging designer trained and certified to MPAS requirements;</w:t>
            </w:r>
          </w:p>
          <w:p w14:paraId="1C2A4065"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7B0B8541" w14:textId="77777777" w:rsidTr="20C6F4BC">
        <w:tc>
          <w:tcPr>
            <w:tcW w:w="3320" w:type="dxa"/>
            <w:tcBorders>
              <w:top w:val="nil"/>
              <w:left w:val="nil"/>
              <w:bottom w:val="nil"/>
              <w:right w:val="nil"/>
            </w:tcBorders>
            <w:shd w:val="clear" w:color="auto" w:fill="FFFFFF" w:themeFill="background1"/>
          </w:tcPr>
          <w:p w14:paraId="27A4BBA9"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NATO</w:t>
            </w:r>
          </w:p>
        </w:tc>
        <w:tc>
          <w:tcPr>
            <w:tcW w:w="6640" w:type="dxa"/>
            <w:tcBorders>
              <w:top w:val="nil"/>
              <w:left w:val="nil"/>
              <w:bottom w:val="nil"/>
              <w:right w:val="nil"/>
            </w:tcBorders>
            <w:shd w:val="clear" w:color="auto" w:fill="FFFFFF" w:themeFill="background1"/>
          </w:tcPr>
          <w:p w14:paraId="75C011D1"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North Atlantic Treaty Organisation which is an inter-governmental military alliance based on the North Atlantic Treaty which was signed on 4 April 1949;</w:t>
            </w:r>
          </w:p>
          <w:p w14:paraId="64786D71"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4C9BDFC9" w14:textId="77777777" w:rsidTr="20C6F4BC">
        <w:tc>
          <w:tcPr>
            <w:tcW w:w="3320" w:type="dxa"/>
            <w:tcBorders>
              <w:top w:val="nil"/>
              <w:left w:val="nil"/>
              <w:bottom w:val="nil"/>
              <w:right w:val="nil"/>
            </w:tcBorders>
            <w:shd w:val="clear" w:color="auto" w:fill="FFFFFF" w:themeFill="background1"/>
          </w:tcPr>
          <w:p w14:paraId="0403FC76"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Notices</w:t>
            </w:r>
          </w:p>
        </w:tc>
        <w:tc>
          <w:tcPr>
            <w:tcW w:w="6640" w:type="dxa"/>
            <w:tcBorders>
              <w:top w:val="nil"/>
              <w:left w:val="nil"/>
              <w:bottom w:val="nil"/>
              <w:right w:val="nil"/>
            </w:tcBorders>
            <w:shd w:val="clear" w:color="auto" w:fill="FFFFFF" w:themeFill="background1"/>
          </w:tcPr>
          <w:p w14:paraId="27F8F96F"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shall mean all Notices, orders, or other forms of communication required to be given in writing under or in connection with the Contract;</w:t>
            </w:r>
          </w:p>
          <w:p w14:paraId="1585E481"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7080E5D9" w14:textId="77777777" w:rsidTr="20C6F4BC">
        <w:tc>
          <w:tcPr>
            <w:tcW w:w="3320" w:type="dxa"/>
            <w:tcBorders>
              <w:top w:val="nil"/>
              <w:left w:val="nil"/>
              <w:bottom w:val="nil"/>
              <w:right w:val="nil"/>
            </w:tcBorders>
            <w:shd w:val="clear" w:color="auto" w:fill="FFFFFF" w:themeFill="background1"/>
          </w:tcPr>
          <w:p w14:paraId="12E50155"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Overseas</w:t>
            </w:r>
          </w:p>
        </w:tc>
        <w:tc>
          <w:tcPr>
            <w:tcW w:w="6640" w:type="dxa"/>
            <w:tcBorders>
              <w:top w:val="nil"/>
              <w:left w:val="nil"/>
              <w:bottom w:val="nil"/>
              <w:right w:val="nil"/>
            </w:tcBorders>
            <w:shd w:val="clear" w:color="auto" w:fill="FFFFFF" w:themeFill="background1"/>
          </w:tcPr>
          <w:p w14:paraId="7670CF26"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shall mean non UK or foreign;</w:t>
            </w:r>
          </w:p>
          <w:p w14:paraId="60C7EAA0"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41ED773E" w14:textId="77777777" w:rsidTr="20C6F4BC">
        <w:tc>
          <w:tcPr>
            <w:tcW w:w="3320" w:type="dxa"/>
            <w:tcBorders>
              <w:top w:val="nil"/>
              <w:left w:val="nil"/>
              <w:bottom w:val="nil"/>
              <w:right w:val="nil"/>
            </w:tcBorders>
            <w:shd w:val="clear" w:color="auto" w:fill="FFFFFF" w:themeFill="background1"/>
          </w:tcPr>
          <w:p w14:paraId="1BFE9AFD"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Packaging</w:t>
            </w:r>
          </w:p>
        </w:tc>
        <w:tc>
          <w:tcPr>
            <w:tcW w:w="6640" w:type="dxa"/>
            <w:tcBorders>
              <w:top w:val="nil"/>
              <w:left w:val="nil"/>
              <w:bottom w:val="nil"/>
              <w:right w:val="nil"/>
            </w:tcBorders>
            <w:shd w:val="clear" w:color="auto" w:fill="FFFFFF" w:themeFill="background1"/>
          </w:tcPr>
          <w:p w14:paraId="118C97C8"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Verb.  The operations involved in the preparation of materiel for; transportation, handling, storage and Delivery to the user; </w:t>
            </w:r>
          </w:p>
          <w:p w14:paraId="59A78C27"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Noun.  The materials and components used for the preparation of the Contractor Deliverables for transportation and storage in accordance with the Contract;</w:t>
            </w:r>
          </w:p>
          <w:p w14:paraId="0BB88C5D"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0E1324EB" w14:textId="77777777" w:rsidTr="20C6F4BC">
        <w:tc>
          <w:tcPr>
            <w:tcW w:w="3320" w:type="dxa"/>
            <w:tcBorders>
              <w:top w:val="nil"/>
              <w:left w:val="nil"/>
              <w:bottom w:val="nil"/>
              <w:right w:val="nil"/>
            </w:tcBorders>
            <w:shd w:val="clear" w:color="auto" w:fill="FFFFFF" w:themeFill="background1"/>
          </w:tcPr>
          <w:p w14:paraId="4E046CD9"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Packaging Design Authority (PDA)</w:t>
            </w:r>
          </w:p>
        </w:tc>
        <w:tc>
          <w:tcPr>
            <w:tcW w:w="6640" w:type="dxa"/>
            <w:tcBorders>
              <w:top w:val="nil"/>
              <w:left w:val="nil"/>
              <w:bottom w:val="nil"/>
              <w:right w:val="nil"/>
            </w:tcBorders>
            <w:shd w:val="clear" w:color="auto" w:fill="FFFFFF" w:themeFill="background1"/>
          </w:tcPr>
          <w:p w14:paraId="1AD0AD2E"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shall mean the organisation that is responsible for the original design of the Packaging except where transferred by agreement.  The PDA shall be identified in the Contract, see Annex A to Schedule 3 (Appendix – Addresses and Other Information), Box 3;</w:t>
            </w:r>
          </w:p>
          <w:p w14:paraId="52908A36"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743F4931" w14:textId="77777777" w:rsidTr="20C6F4BC">
        <w:tc>
          <w:tcPr>
            <w:tcW w:w="3320" w:type="dxa"/>
            <w:tcBorders>
              <w:top w:val="nil"/>
              <w:left w:val="nil"/>
              <w:bottom w:val="nil"/>
              <w:right w:val="nil"/>
            </w:tcBorders>
            <w:shd w:val="clear" w:color="auto" w:fill="FFFFFF" w:themeFill="background1"/>
          </w:tcPr>
          <w:p w14:paraId="0F7C030C"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Parties</w:t>
            </w:r>
          </w:p>
        </w:tc>
        <w:tc>
          <w:tcPr>
            <w:tcW w:w="6640" w:type="dxa"/>
            <w:tcBorders>
              <w:top w:val="nil"/>
              <w:left w:val="nil"/>
              <w:bottom w:val="nil"/>
              <w:right w:val="nil"/>
            </w:tcBorders>
            <w:shd w:val="clear" w:color="auto" w:fill="FFFFFF" w:themeFill="background1"/>
          </w:tcPr>
          <w:p w14:paraId="238D9544"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Contractor and the Authority, and Party shall be construed accordingly;</w:t>
            </w:r>
          </w:p>
          <w:p w14:paraId="09A40422"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69F549CA" w14:textId="77777777" w:rsidTr="20C6F4BC">
        <w:tc>
          <w:tcPr>
            <w:tcW w:w="3320" w:type="dxa"/>
            <w:tcBorders>
              <w:top w:val="nil"/>
              <w:left w:val="nil"/>
              <w:bottom w:val="nil"/>
              <w:right w:val="nil"/>
            </w:tcBorders>
            <w:shd w:val="clear" w:color="auto" w:fill="FFFFFF" w:themeFill="background1"/>
          </w:tcPr>
          <w:p w14:paraId="3AE7C986"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Plastic Packaging Components</w:t>
            </w:r>
          </w:p>
        </w:tc>
        <w:tc>
          <w:tcPr>
            <w:tcW w:w="6640" w:type="dxa"/>
            <w:tcBorders>
              <w:top w:val="nil"/>
              <w:left w:val="nil"/>
              <w:bottom w:val="nil"/>
              <w:right w:val="nil"/>
            </w:tcBorders>
            <w:shd w:val="clear" w:color="auto" w:fill="FFFFFF" w:themeFill="background1"/>
          </w:tcPr>
          <w:p w14:paraId="692AE2BC"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shall have the same meaning as set out in Part 2 of the Finance Act 2021 together with any associated secondary legislation;</w:t>
            </w:r>
          </w:p>
          <w:p w14:paraId="2D4923F5"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24D1D4A4" w14:textId="77777777" w:rsidTr="20C6F4BC">
        <w:tc>
          <w:tcPr>
            <w:tcW w:w="3320" w:type="dxa"/>
            <w:tcBorders>
              <w:top w:val="nil"/>
              <w:left w:val="nil"/>
              <w:bottom w:val="nil"/>
              <w:right w:val="nil"/>
            </w:tcBorders>
            <w:shd w:val="clear" w:color="auto" w:fill="FFFFFF" w:themeFill="background1"/>
          </w:tcPr>
          <w:p w14:paraId="021CB7C8"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PPT</w:t>
            </w:r>
          </w:p>
        </w:tc>
        <w:tc>
          <w:tcPr>
            <w:tcW w:w="6640" w:type="dxa"/>
            <w:tcBorders>
              <w:top w:val="nil"/>
              <w:left w:val="nil"/>
              <w:bottom w:val="nil"/>
              <w:right w:val="nil"/>
            </w:tcBorders>
            <w:shd w:val="clear" w:color="auto" w:fill="FFFFFF" w:themeFill="background1"/>
          </w:tcPr>
          <w:p w14:paraId="22C32EA0"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a tax called “plastic packaging tax” charged in accordance with Part 2 of the Finance Act 2021; </w:t>
            </w:r>
          </w:p>
          <w:p w14:paraId="34E08818"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1454D04C" w14:textId="77777777" w:rsidTr="20C6F4BC">
        <w:tc>
          <w:tcPr>
            <w:tcW w:w="3320" w:type="dxa"/>
            <w:tcBorders>
              <w:top w:val="nil"/>
              <w:left w:val="nil"/>
              <w:bottom w:val="nil"/>
              <w:right w:val="nil"/>
            </w:tcBorders>
            <w:shd w:val="clear" w:color="auto" w:fill="FFFFFF" w:themeFill="background1"/>
          </w:tcPr>
          <w:p w14:paraId="20D75BD7"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PPT Legislation</w:t>
            </w:r>
          </w:p>
        </w:tc>
        <w:tc>
          <w:tcPr>
            <w:tcW w:w="6640" w:type="dxa"/>
            <w:tcBorders>
              <w:top w:val="nil"/>
              <w:left w:val="nil"/>
              <w:bottom w:val="nil"/>
              <w:right w:val="nil"/>
            </w:tcBorders>
            <w:shd w:val="clear" w:color="auto" w:fill="FFFFFF" w:themeFill="background1"/>
          </w:tcPr>
          <w:p w14:paraId="00EB0CCB"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legislative provisions set out in Part 2 and Schedule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54567860"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6715E55A" w14:textId="77777777" w:rsidTr="20C6F4BC">
        <w:tc>
          <w:tcPr>
            <w:tcW w:w="3320" w:type="dxa"/>
            <w:tcBorders>
              <w:top w:val="nil"/>
              <w:left w:val="nil"/>
              <w:bottom w:val="nil"/>
              <w:right w:val="nil"/>
            </w:tcBorders>
            <w:shd w:val="clear" w:color="auto" w:fill="FFFFFF" w:themeFill="background1"/>
          </w:tcPr>
          <w:p w14:paraId="14C7B540"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Primary Packaging Quantity(PPQ)</w:t>
            </w:r>
          </w:p>
        </w:tc>
        <w:tc>
          <w:tcPr>
            <w:tcW w:w="6640" w:type="dxa"/>
            <w:tcBorders>
              <w:top w:val="nil"/>
              <w:left w:val="nil"/>
              <w:bottom w:val="nil"/>
              <w:right w:val="nil"/>
            </w:tcBorders>
            <w:shd w:val="clear" w:color="auto" w:fill="FFFFFF" w:themeFill="background1"/>
          </w:tcPr>
          <w:p w14:paraId="4C811039"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quantity of an item of material to be contained in an individual package, which has been selected as being the most suitable for issue(s) to the ultimate user, as described in Def Stan 81-041 (Part 1);</w:t>
            </w:r>
          </w:p>
          <w:p w14:paraId="0E58287C"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267356AE" w14:textId="77777777" w:rsidTr="20C6F4BC">
        <w:tc>
          <w:tcPr>
            <w:tcW w:w="3320" w:type="dxa"/>
            <w:tcBorders>
              <w:top w:val="nil"/>
              <w:left w:val="nil"/>
              <w:bottom w:val="nil"/>
              <w:right w:val="nil"/>
            </w:tcBorders>
            <w:shd w:val="clear" w:color="auto" w:fill="FFFFFF" w:themeFill="background1"/>
          </w:tcPr>
          <w:p w14:paraId="4E0C9266"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Publishable Performance Information</w:t>
            </w:r>
          </w:p>
        </w:tc>
        <w:tc>
          <w:tcPr>
            <w:tcW w:w="6640" w:type="dxa"/>
            <w:tcBorders>
              <w:top w:val="nil"/>
              <w:left w:val="nil"/>
              <w:bottom w:val="nil"/>
              <w:right w:val="nil"/>
            </w:tcBorders>
            <w:shd w:val="clear" w:color="auto" w:fill="FFFFFF" w:themeFill="background1"/>
          </w:tcPr>
          <w:p w14:paraId="535931B0"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Information;</w:t>
            </w:r>
          </w:p>
          <w:p w14:paraId="1FD41697"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bl>
    <w:p w14:paraId="31D1110D" w14:textId="77777777" w:rsidR="00703E06" w:rsidRDefault="00703E06">
      <w:pPr>
        <w:widowControl w:val="0"/>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br w:type="page"/>
      </w:r>
    </w:p>
    <w:tbl>
      <w:tblPr>
        <w:tblW w:w="0" w:type="auto"/>
        <w:tblInd w:w="120" w:type="dxa"/>
        <w:tblLayout w:type="fixed"/>
        <w:tblCellMar>
          <w:left w:w="0" w:type="dxa"/>
          <w:right w:w="0" w:type="dxa"/>
        </w:tblCellMar>
        <w:tblLook w:val="0000" w:firstRow="0" w:lastRow="0" w:firstColumn="0" w:lastColumn="0" w:noHBand="0" w:noVBand="0"/>
      </w:tblPr>
      <w:tblGrid>
        <w:gridCol w:w="3320"/>
        <w:gridCol w:w="3320"/>
      </w:tblGrid>
      <w:tr w:rsidR="00703E06" w14:paraId="2030E90F" w14:textId="77777777">
        <w:tc>
          <w:tcPr>
            <w:tcW w:w="3320" w:type="dxa"/>
            <w:tcBorders>
              <w:top w:val="nil"/>
              <w:left w:val="nil"/>
              <w:bottom w:val="nil"/>
              <w:right w:val="nil"/>
            </w:tcBorders>
            <w:shd w:val="clear" w:color="auto" w:fill="FFFFFF"/>
          </w:tcPr>
          <w:p w14:paraId="3C87F045" w14:textId="77777777" w:rsidR="00703E06" w:rsidRDefault="00703E06">
            <w:pPr>
              <w:widowControl w:val="0"/>
              <w:autoSpaceDE w:val="0"/>
              <w:autoSpaceDN w:val="0"/>
              <w:adjustRightInd w:val="0"/>
              <w:spacing w:after="0" w:line="240" w:lineRule="auto"/>
              <w:ind w:left="108"/>
              <w:rPr>
                <w:rFonts w:ascii="Arial" w:hAnsi="Arial" w:cs="Arial"/>
                <w:color w:val="000000"/>
                <w:kern w:val="0"/>
              </w:rPr>
            </w:pPr>
          </w:p>
          <w:p w14:paraId="46196B05"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Recycled Timber</w:t>
            </w:r>
          </w:p>
        </w:tc>
        <w:tc>
          <w:tcPr>
            <w:tcW w:w="3320" w:type="dxa"/>
            <w:tcBorders>
              <w:top w:val="nil"/>
              <w:left w:val="nil"/>
              <w:bottom w:val="nil"/>
              <w:right w:val="nil"/>
            </w:tcBorders>
            <w:shd w:val="clear" w:color="auto" w:fill="FFFFFF"/>
          </w:tcPr>
          <w:p w14:paraId="582B847E"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recovered wood that prior to being supplied to the Authority had an end use as a standalone object or as part of a structure.  Recycled Timber covers:</w:t>
            </w:r>
          </w:p>
          <w:p w14:paraId="1886C246"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a. pre-consumer reclaimed wood and wood fibre and industrial by-products;</w:t>
            </w:r>
          </w:p>
          <w:p w14:paraId="04D7AB82"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b. post-consumer reclaimed wood and wood fibre, and driftwood;</w:t>
            </w:r>
          </w:p>
          <w:p w14:paraId="60DB56EB"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c.reclaimed timber abandoned or confiscated at least ten years previously;</w:t>
            </w:r>
          </w:p>
          <w:p w14:paraId="59A25427"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it excludes sawmill co-products;</w:t>
            </w:r>
          </w:p>
          <w:p w14:paraId="438353C1"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37702EB7" w14:textId="77777777">
        <w:tc>
          <w:tcPr>
            <w:tcW w:w="3320" w:type="dxa"/>
            <w:tcBorders>
              <w:top w:val="nil"/>
              <w:left w:val="nil"/>
              <w:bottom w:val="nil"/>
              <w:right w:val="nil"/>
            </w:tcBorders>
            <w:shd w:val="clear" w:color="auto" w:fill="FFFFFF"/>
          </w:tcPr>
          <w:p w14:paraId="0F69A50A"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Restrictions</w:t>
            </w:r>
          </w:p>
        </w:tc>
        <w:tc>
          <w:tcPr>
            <w:tcW w:w="3320" w:type="dxa"/>
            <w:tcBorders>
              <w:top w:val="nil"/>
              <w:left w:val="nil"/>
              <w:bottom w:val="nil"/>
              <w:right w:val="nil"/>
            </w:tcBorders>
            <w:shd w:val="clear" w:color="auto" w:fill="FFFFFF"/>
          </w:tcPr>
          <w:p w14:paraId="62ED3A23"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in relation to clause 33 only, end use or end user restrictions including (but not limited to) restrictions on transfers to third parties or disclosure to individuals based on their nationality, residency status and/or employment status;</w:t>
            </w:r>
          </w:p>
          <w:p w14:paraId="41DC31D2"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65E3C96B" w14:textId="77777777">
        <w:tc>
          <w:tcPr>
            <w:tcW w:w="3320" w:type="dxa"/>
            <w:tcBorders>
              <w:top w:val="nil"/>
              <w:left w:val="nil"/>
              <w:bottom w:val="nil"/>
              <w:right w:val="nil"/>
            </w:tcBorders>
            <w:shd w:val="clear" w:color="auto" w:fill="FFFFFF"/>
          </w:tcPr>
          <w:p w14:paraId="65BCEBC2"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Robust Contractor Deliverables</w:t>
            </w:r>
          </w:p>
        </w:tc>
        <w:tc>
          <w:tcPr>
            <w:tcW w:w="3320" w:type="dxa"/>
            <w:tcBorders>
              <w:top w:val="nil"/>
              <w:left w:val="nil"/>
              <w:bottom w:val="nil"/>
              <w:right w:val="nil"/>
            </w:tcBorders>
            <w:shd w:val="clear" w:color="auto" w:fill="FFFFFF"/>
          </w:tcPr>
          <w:p w14:paraId="1BAD640B"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color w:val="000000"/>
                <w:kern w:val="0"/>
              </w:rPr>
              <w:t>shall mean Robust items as described in Def Stan 81-041 (Part 2)</w:t>
            </w:r>
          </w:p>
        </w:tc>
      </w:tr>
      <w:tr w:rsidR="00703E06" w14:paraId="560029DC" w14:textId="77777777">
        <w:tc>
          <w:tcPr>
            <w:tcW w:w="3320" w:type="dxa"/>
            <w:tcBorders>
              <w:top w:val="nil"/>
              <w:left w:val="nil"/>
              <w:bottom w:val="nil"/>
              <w:right w:val="nil"/>
            </w:tcBorders>
            <w:shd w:val="clear" w:color="auto" w:fill="FFFFFF"/>
          </w:tcPr>
          <w:p w14:paraId="6EB2FC63"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Safety Data Sheet</w:t>
            </w:r>
          </w:p>
        </w:tc>
        <w:tc>
          <w:tcPr>
            <w:tcW w:w="3320" w:type="dxa"/>
            <w:tcBorders>
              <w:top w:val="nil"/>
              <w:left w:val="nil"/>
              <w:bottom w:val="nil"/>
              <w:right w:val="nil"/>
            </w:tcBorders>
            <w:shd w:val="clear" w:color="auto" w:fill="FFFFFF"/>
          </w:tcPr>
          <w:p w14:paraId="63895F18"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has the meaning as defined in the Registration, Evaluation, Authorisation and Restriction of Chemicals (REACH) Regulations 2007 (as amended);</w:t>
            </w:r>
          </w:p>
          <w:p w14:paraId="281202BF"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22D14DED" w14:textId="77777777">
        <w:tc>
          <w:tcPr>
            <w:tcW w:w="3320" w:type="dxa"/>
            <w:tcBorders>
              <w:top w:val="nil"/>
              <w:left w:val="nil"/>
              <w:bottom w:val="nil"/>
              <w:right w:val="nil"/>
            </w:tcBorders>
            <w:shd w:val="clear" w:color="auto" w:fill="FFFFFF"/>
          </w:tcPr>
          <w:p w14:paraId="5F52B9E8"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Schedule of Requirements</w:t>
            </w:r>
          </w:p>
        </w:tc>
        <w:tc>
          <w:tcPr>
            <w:tcW w:w="3320" w:type="dxa"/>
            <w:tcBorders>
              <w:top w:val="nil"/>
              <w:left w:val="nil"/>
              <w:bottom w:val="nil"/>
              <w:right w:val="nil"/>
            </w:tcBorders>
            <w:shd w:val="clear" w:color="auto" w:fill="FFFFFF"/>
          </w:tcPr>
          <w:p w14:paraId="03B2E316"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Schedule 2 (Schedule of Requirements), which identifies, either directly or by reference, Contractor Deliverables to be provided, the quantities and dates involved and the price or pricing terms in relation to each Contractor Deliverable;</w:t>
            </w:r>
          </w:p>
          <w:p w14:paraId="00BE6264"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3E68C59B" w14:textId="77777777">
        <w:tc>
          <w:tcPr>
            <w:tcW w:w="3320" w:type="dxa"/>
            <w:tcBorders>
              <w:top w:val="nil"/>
              <w:left w:val="nil"/>
              <w:bottom w:val="nil"/>
              <w:right w:val="nil"/>
            </w:tcBorders>
            <w:shd w:val="clear" w:color="auto" w:fill="FFFFFF"/>
          </w:tcPr>
          <w:p w14:paraId="52A74E65"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Sensitive Information</w:t>
            </w:r>
          </w:p>
        </w:tc>
        <w:tc>
          <w:tcPr>
            <w:tcW w:w="3320" w:type="dxa"/>
            <w:tcBorders>
              <w:top w:val="nil"/>
              <w:left w:val="nil"/>
              <w:bottom w:val="nil"/>
              <w:right w:val="nil"/>
            </w:tcBorders>
            <w:shd w:val="clear" w:color="auto" w:fill="FFFFFF"/>
          </w:tcPr>
          <w:p w14:paraId="7777611A"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Information listed in the completed Schedule 5 (Contractor’s  Sensitive Information), which is Information notified by the Contractor to the Authority, which is acknowledged by the Authority as being sensitive, at the point at which the Contract is entered into or amended (as relevant) and remains sensitive information at the time of publication;</w:t>
            </w:r>
          </w:p>
          <w:p w14:paraId="39D513E3"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768322DA" w14:textId="77777777">
        <w:tc>
          <w:tcPr>
            <w:tcW w:w="3320" w:type="dxa"/>
            <w:tcBorders>
              <w:top w:val="nil"/>
              <w:left w:val="nil"/>
              <w:bottom w:val="nil"/>
              <w:right w:val="nil"/>
            </w:tcBorders>
            <w:shd w:val="clear" w:color="auto" w:fill="FFFFFF"/>
          </w:tcPr>
          <w:p w14:paraId="5471927D"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Short-Rotation Coppice</w:t>
            </w:r>
          </w:p>
        </w:tc>
        <w:tc>
          <w:tcPr>
            <w:tcW w:w="3320" w:type="dxa"/>
            <w:tcBorders>
              <w:top w:val="nil"/>
              <w:left w:val="nil"/>
              <w:bottom w:val="nil"/>
              <w:right w:val="nil"/>
            </w:tcBorders>
            <w:shd w:val="clear" w:color="auto" w:fill="FFFFFF"/>
          </w:tcPr>
          <w:p w14:paraId="240DB4AE"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3CD946EF"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5C87159A" w14:textId="77777777">
        <w:tc>
          <w:tcPr>
            <w:tcW w:w="3320" w:type="dxa"/>
            <w:tcBorders>
              <w:top w:val="nil"/>
              <w:left w:val="nil"/>
              <w:bottom w:val="nil"/>
              <w:right w:val="nil"/>
            </w:tcBorders>
            <w:shd w:val="clear" w:color="auto" w:fill="FFFFFF"/>
          </w:tcPr>
          <w:p w14:paraId="1FDCF1D8"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Specification</w:t>
            </w:r>
          </w:p>
        </w:tc>
        <w:tc>
          <w:tcPr>
            <w:tcW w:w="3320" w:type="dxa"/>
            <w:tcBorders>
              <w:top w:val="nil"/>
              <w:left w:val="nil"/>
              <w:bottom w:val="nil"/>
              <w:right w:val="nil"/>
            </w:tcBorders>
            <w:shd w:val="clear" w:color="auto" w:fill="FFFFFF"/>
          </w:tcPr>
          <w:p w14:paraId="7A36ADA1"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description of the Contractor 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Specification;</w:t>
            </w:r>
          </w:p>
          <w:p w14:paraId="1EAFE23E"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312BFAE4" w14:textId="77777777">
        <w:tc>
          <w:tcPr>
            <w:tcW w:w="3320" w:type="dxa"/>
            <w:tcBorders>
              <w:top w:val="nil"/>
              <w:left w:val="nil"/>
              <w:bottom w:val="nil"/>
              <w:right w:val="nil"/>
            </w:tcBorders>
            <w:shd w:val="clear" w:color="auto" w:fill="FFFFFF"/>
          </w:tcPr>
          <w:p w14:paraId="45548DCF"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STANAG4329</w:t>
            </w:r>
          </w:p>
        </w:tc>
        <w:tc>
          <w:tcPr>
            <w:tcW w:w="3320" w:type="dxa"/>
            <w:tcBorders>
              <w:top w:val="nil"/>
              <w:left w:val="nil"/>
              <w:bottom w:val="nil"/>
              <w:right w:val="nil"/>
            </w:tcBorders>
            <w:shd w:val="clear" w:color="auto" w:fill="FFFFFF"/>
          </w:tcPr>
          <w:p w14:paraId="57D1285F"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means the publication NATO Standard Bar Code Symbologies which can be sourced at </w:t>
            </w:r>
            <w:hyperlink r:id="rId17" w:history="1">
              <w:r>
                <w:rPr>
                  <w:rFonts w:ascii="Arial" w:hAnsi="Arial" w:cs="Arial"/>
                  <w:color w:val="0000FF"/>
                  <w:kern w:val="0"/>
                  <w:u w:val="single"/>
                </w:rPr>
                <w:t>https://www.dstan.mod.uk/faqs.html</w:t>
              </w:r>
            </w:hyperlink>
            <w:r>
              <w:rPr>
                <w:rFonts w:ascii="Arial" w:hAnsi="Arial" w:cs="Arial"/>
                <w:color w:val="000000"/>
                <w:kern w:val="0"/>
              </w:rPr>
              <w:t>;</w:t>
            </w:r>
          </w:p>
          <w:p w14:paraId="0E06AD1D"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67A702C3" w14:textId="77777777">
        <w:tc>
          <w:tcPr>
            <w:tcW w:w="3320" w:type="dxa"/>
            <w:tcBorders>
              <w:top w:val="nil"/>
              <w:left w:val="nil"/>
              <w:bottom w:val="nil"/>
              <w:right w:val="nil"/>
            </w:tcBorders>
            <w:shd w:val="clear" w:color="auto" w:fill="FFFFFF"/>
          </w:tcPr>
          <w:p w14:paraId="7F44CFFF"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Subcontractor</w:t>
            </w:r>
          </w:p>
        </w:tc>
        <w:tc>
          <w:tcPr>
            <w:tcW w:w="3320" w:type="dxa"/>
            <w:tcBorders>
              <w:top w:val="nil"/>
              <w:left w:val="nil"/>
              <w:bottom w:val="nil"/>
              <w:right w:val="nil"/>
            </w:tcBorders>
            <w:shd w:val="clear" w:color="auto" w:fill="FFFFFF"/>
          </w:tcPr>
          <w:p w14:paraId="0DEC5B4E"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3F7787F1"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0F37F892" w14:textId="77777777">
        <w:tc>
          <w:tcPr>
            <w:tcW w:w="3320" w:type="dxa"/>
            <w:tcBorders>
              <w:top w:val="nil"/>
              <w:left w:val="nil"/>
              <w:bottom w:val="nil"/>
              <w:right w:val="nil"/>
            </w:tcBorders>
            <w:shd w:val="clear" w:color="auto" w:fill="FFFFFF"/>
          </w:tcPr>
          <w:p w14:paraId="0D21E75B"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Substance</w:t>
            </w:r>
          </w:p>
        </w:tc>
        <w:tc>
          <w:tcPr>
            <w:tcW w:w="3320" w:type="dxa"/>
            <w:tcBorders>
              <w:top w:val="nil"/>
              <w:left w:val="nil"/>
              <w:bottom w:val="nil"/>
              <w:right w:val="nil"/>
            </w:tcBorders>
            <w:shd w:val="clear" w:color="auto" w:fill="FFFFFF"/>
          </w:tcPr>
          <w:p w14:paraId="68B552D7"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color w:val="000000"/>
                <w:kern w:val="0"/>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tc>
      </w:tr>
      <w:tr w:rsidR="00703E06" w14:paraId="11B17C19" w14:textId="77777777">
        <w:tc>
          <w:tcPr>
            <w:tcW w:w="3320" w:type="dxa"/>
            <w:tcBorders>
              <w:top w:val="nil"/>
              <w:left w:val="nil"/>
              <w:bottom w:val="nil"/>
              <w:right w:val="nil"/>
            </w:tcBorders>
            <w:shd w:val="clear" w:color="auto" w:fill="FFFFFF"/>
          </w:tcPr>
          <w:p w14:paraId="7147B32E"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Timber and Wood-Derived Products</w:t>
            </w:r>
          </w:p>
        </w:tc>
        <w:tc>
          <w:tcPr>
            <w:tcW w:w="3320" w:type="dxa"/>
            <w:tcBorders>
              <w:top w:val="nil"/>
              <w:left w:val="nil"/>
              <w:bottom w:val="nil"/>
              <w:right w:val="nil"/>
            </w:tcBorders>
            <w:shd w:val="clear" w:color="auto" w:fill="FFFFFF"/>
          </w:tcPr>
          <w:p w14:paraId="66B1EA1D"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14:paraId="526F44DC"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09E7714D" w14:textId="77777777">
        <w:tc>
          <w:tcPr>
            <w:tcW w:w="3320" w:type="dxa"/>
            <w:tcBorders>
              <w:top w:val="nil"/>
              <w:left w:val="nil"/>
              <w:bottom w:val="nil"/>
              <w:right w:val="nil"/>
            </w:tcBorders>
            <w:shd w:val="clear" w:color="auto" w:fill="FFFFFF"/>
          </w:tcPr>
          <w:p w14:paraId="60F28C31"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TransparencyInformation</w:t>
            </w:r>
          </w:p>
        </w:tc>
        <w:tc>
          <w:tcPr>
            <w:tcW w:w="3320" w:type="dxa"/>
            <w:tcBorders>
              <w:top w:val="nil"/>
              <w:left w:val="nil"/>
              <w:bottom w:val="nil"/>
              <w:right w:val="nil"/>
            </w:tcBorders>
            <w:shd w:val="clear" w:color="auto" w:fill="FFFFFF"/>
          </w:tcPr>
          <w:p w14:paraId="53F92E15"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the content of this Contract in its entirety, including from time to time agreed changes to the Contract, except for (i) any Information which is exempt from disclosure in accordance with the provisions of the Freedom of Information Act 2000 (FOIA) or the Environmental Information Regulations 2004 (EIR), which shall be determined by the Authority, and (ii) any Sensitive Information;</w:t>
            </w:r>
          </w:p>
          <w:p w14:paraId="1969C641"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3CD3C557" w14:textId="77777777">
        <w:tc>
          <w:tcPr>
            <w:tcW w:w="3320" w:type="dxa"/>
            <w:tcBorders>
              <w:top w:val="nil"/>
              <w:left w:val="nil"/>
              <w:bottom w:val="nil"/>
              <w:right w:val="nil"/>
            </w:tcBorders>
            <w:shd w:val="clear" w:color="auto" w:fill="FFFFFF"/>
          </w:tcPr>
          <w:p w14:paraId="0EF2479B"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Unique Item Identifier (UII)</w:t>
            </w:r>
          </w:p>
        </w:tc>
        <w:tc>
          <w:tcPr>
            <w:tcW w:w="3320" w:type="dxa"/>
            <w:tcBorders>
              <w:top w:val="nil"/>
              <w:left w:val="nil"/>
              <w:bottom w:val="nil"/>
              <w:right w:val="nil"/>
            </w:tcBorders>
            <w:shd w:val="clear" w:color="auto" w:fill="FFFFFF"/>
          </w:tcPr>
          <w:p w14:paraId="7FB1B45C"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a unique and unambiguous identifier that distinguishes an item from all other like and unlike items, consisting of:</w:t>
            </w:r>
          </w:p>
          <w:p w14:paraId="5F613052"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a.      NATO Stock Number (NSN);</w:t>
            </w:r>
          </w:p>
          <w:p w14:paraId="2E87A038"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b.      NATO Commercial and Government Entity (NCAGE) code;</w:t>
            </w:r>
          </w:p>
          <w:p w14:paraId="241A436F"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 xml:space="preserve">c.      ASSC Indicator, where applicable; </w:t>
            </w:r>
          </w:p>
          <w:p w14:paraId="1E99D0EB"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d.      serial number; and</w:t>
            </w:r>
          </w:p>
          <w:p w14:paraId="0DF087D0"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e.      part number;.</w:t>
            </w:r>
          </w:p>
          <w:p w14:paraId="5F96F221"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57E23228" w14:textId="77777777">
        <w:tc>
          <w:tcPr>
            <w:tcW w:w="3320" w:type="dxa"/>
            <w:tcBorders>
              <w:top w:val="nil"/>
              <w:left w:val="nil"/>
              <w:bottom w:val="nil"/>
              <w:right w:val="nil"/>
            </w:tcBorders>
            <w:shd w:val="clear" w:color="auto" w:fill="FFFFFF"/>
          </w:tcPr>
          <w:p w14:paraId="23465CEB"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r>
              <w:rPr>
                <w:rFonts w:ascii="Arial" w:hAnsi="Arial" w:cs="Arial"/>
                <w:b/>
                <w:bCs/>
                <w:color w:val="000000"/>
                <w:kern w:val="0"/>
              </w:rPr>
              <w:t>Virgin Timber</w:t>
            </w:r>
          </w:p>
        </w:tc>
        <w:tc>
          <w:tcPr>
            <w:tcW w:w="3320" w:type="dxa"/>
            <w:tcBorders>
              <w:top w:val="nil"/>
              <w:left w:val="nil"/>
              <w:bottom w:val="nil"/>
              <w:right w:val="nil"/>
            </w:tcBorders>
            <w:shd w:val="clear" w:color="auto" w:fill="FFFFFF"/>
          </w:tcPr>
          <w:p w14:paraId="5D6773B1" w14:textId="77777777" w:rsidR="00703E06" w:rsidRDefault="00703E06">
            <w:pPr>
              <w:widowControl w:val="0"/>
              <w:autoSpaceDE w:val="0"/>
              <w:autoSpaceDN w:val="0"/>
              <w:adjustRightInd w:val="0"/>
              <w:spacing w:after="60" w:line="240" w:lineRule="auto"/>
              <w:ind w:left="108"/>
              <w:rPr>
                <w:rFonts w:ascii="Arial" w:hAnsi="Arial" w:cs="Arial"/>
                <w:color w:val="000000"/>
                <w:kern w:val="0"/>
              </w:rPr>
            </w:pPr>
            <w:r>
              <w:rPr>
                <w:rFonts w:ascii="Arial" w:hAnsi="Arial" w:cs="Arial"/>
                <w:color w:val="000000"/>
                <w:kern w:val="0"/>
              </w:rPr>
              <w:t>means Timber and Wood-Derived Products that do not include Recycled Timber.</w:t>
            </w:r>
          </w:p>
          <w:p w14:paraId="64CE42B6"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bl>
    <w:p w14:paraId="1BAB13E8"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p>
    <w:p w14:paraId="0D2769ED"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Where project specific DEFCONs are included under Condition 45 definitions shall be in accordance with DEFCON 501.</w:t>
      </w:r>
    </w:p>
    <w:p w14:paraId="3C1756E1"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p>
    <w:p w14:paraId="666CCEE7" w14:textId="77777777" w:rsidR="00703E06" w:rsidRDefault="00703E06">
      <w:pPr>
        <w:widowControl w:val="0"/>
        <w:autoSpaceDE w:val="0"/>
        <w:autoSpaceDN w:val="0"/>
        <w:adjustRightInd w:val="0"/>
        <w:spacing w:after="0" w:line="240" w:lineRule="auto"/>
        <w:ind w:left="120"/>
        <w:rPr>
          <w:rFonts w:ascii="Arial" w:hAnsi="Arial" w:cs="Arial"/>
          <w:color w:val="000000"/>
          <w:kern w:val="0"/>
        </w:rPr>
      </w:pPr>
    </w:p>
    <w:p w14:paraId="774A5399" w14:textId="77777777" w:rsidR="00703E06" w:rsidRDefault="00703E06">
      <w:pPr>
        <w:widowControl w:val="0"/>
        <w:autoSpaceDE w:val="0"/>
        <w:autoSpaceDN w:val="0"/>
        <w:adjustRightInd w:val="0"/>
        <w:spacing w:after="60" w:line="240" w:lineRule="auto"/>
        <w:ind w:left="120"/>
        <w:rPr>
          <w:rFonts w:ascii="Arial" w:hAnsi="Arial" w:cs="Arial"/>
          <w:color w:val="000000"/>
          <w:kern w:val="0"/>
        </w:rPr>
      </w:pPr>
    </w:p>
    <w:p w14:paraId="7976130F" w14:textId="77777777" w:rsidR="00703E06" w:rsidRDefault="00703E06">
      <w:pPr>
        <w:widowControl w:val="0"/>
        <w:autoSpaceDE w:val="0"/>
        <w:autoSpaceDN w:val="0"/>
        <w:adjustRightInd w:val="0"/>
        <w:spacing w:after="200" w:line="276" w:lineRule="auto"/>
        <w:ind w:left="120" w:right="114"/>
        <w:rPr>
          <w:rFonts w:ascii="Arial" w:hAnsi="Arial" w:cs="Arial"/>
          <w:kern w:val="0"/>
          <w:sz w:val="24"/>
          <w:szCs w:val="24"/>
        </w:rPr>
      </w:pPr>
    </w:p>
    <w:p w14:paraId="41C617AB" w14:textId="77777777" w:rsidR="00703E06" w:rsidRDefault="00703E06">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6786C047" w14:textId="77777777" w:rsidR="00703E06" w:rsidRDefault="00703E06">
      <w:pPr>
        <w:widowControl w:val="0"/>
        <w:autoSpaceDE w:val="0"/>
        <w:autoSpaceDN w:val="0"/>
        <w:adjustRightInd w:val="0"/>
        <w:spacing w:after="200" w:line="276" w:lineRule="auto"/>
        <w:ind w:left="120" w:right="114"/>
        <w:rPr>
          <w:rFonts w:ascii="Arial" w:hAnsi="Arial" w:cs="Arial"/>
          <w:kern w:val="0"/>
          <w:sz w:val="24"/>
          <w:szCs w:val="24"/>
        </w:rPr>
      </w:pPr>
    </w:p>
    <w:p w14:paraId="378B56BC" w14:textId="77777777" w:rsidR="00703E06" w:rsidRDefault="00703E06">
      <w:pPr>
        <w:widowControl w:val="0"/>
        <w:autoSpaceDE w:val="0"/>
        <w:autoSpaceDN w:val="0"/>
        <w:adjustRightInd w:val="0"/>
        <w:spacing w:after="0" w:line="240" w:lineRule="auto"/>
        <w:ind w:left="120"/>
        <w:rPr>
          <w:rFonts w:ascii="Arial" w:hAnsi="Arial" w:cs="Arial"/>
          <w:color w:val="000000"/>
          <w:kern w:val="0"/>
        </w:rPr>
      </w:pPr>
      <w:r>
        <w:rPr>
          <w:rFonts w:ascii="Arial" w:hAnsi="Arial" w:cs="Arial"/>
          <w:kern w:val="0"/>
          <w:sz w:val="24"/>
          <w:szCs w:val="24"/>
        </w:rPr>
        <w:br w:type="page"/>
      </w:r>
    </w:p>
    <w:p w14:paraId="778B3632" w14:textId="77777777" w:rsidR="00703E06" w:rsidRDefault="00703E06">
      <w:pPr>
        <w:widowControl w:val="0"/>
        <w:autoSpaceDE w:val="0"/>
        <w:autoSpaceDN w:val="0"/>
        <w:adjustRightInd w:val="0"/>
        <w:spacing w:after="60" w:line="240" w:lineRule="auto"/>
        <w:ind w:left="120"/>
        <w:rPr>
          <w:rFonts w:ascii="Arial" w:hAnsi="Arial" w:cs="Arial"/>
          <w:color w:val="000000"/>
          <w:kern w:val="0"/>
        </w:rPr>
      </w:pPr>
    </w:p>
    <w:p w14:paraId="32AB1C71" w14:textId="77777777" w:rsidR="00703E06" w:rsidRDefault="00703E06">
      <w:pPr>
        <w:widowControl w:val="0"/>
        <w:autoSpaceDE w:val="0"/>
        <w:autoSpaceDN w:val="0"/>
        <w:adjustRightInd w:val="0"/>
        <w:spacing w:after="200" w:line="276" w:lineRule="auto"/>
        <w:ind w:left="120" w:right="114"/>
        <w:rPr>
          <w:rFonts w:ascii="Arial" w:hAnsi="Arial" w:cs="Arial"/>
          <w:kern w:val="0"/>
          <w:sz w:val="24"/>
          <w:szCs w:val="24"/>
        </w:rPr>
      </w:pPr>
    </w:p>
    <w:p w14:paraId="696EF3B0" w14:textId="77777777" w:rsidR="00703E06" w:rsidRDefault="00703E06">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6087A291" w14:textId="77777777" w:rsidR="00703E06" w:rsidRDefault="00703E06">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31" w:name="_Toc501022446_11_3"/>
      <w:r>
        <w:rPr>
          <w:rFonts w:ascii="Arial" w:hAnsi="Arial" w:cs="Arial"/>
          <w:b/>
          <w:bCs/>
          <w:color w:val="000000"/>
          <w:kern w:val="0"/>
        </w:rPr>
        <w:t>Schedule 2 - Schedule of Requirements</w:t>
      </w:r>
      <w:bookmarkEnd w:id="31"/>
    </w:p>
    <w:tbl>
      <w:tblPr>
        <w:tblW w:w="10632" w:type="dxa"/>
        <w:tblInd w:w="-680" w:type="dxa"/>
        <w:tblLayout w:type="fixed"/>
        <w:tblCellMar>
          <w:left w:w="0" w:type="dxa"/>
          <w:right w:w="0" w:type="dxa"/>
        </w:tblCellMar>
        <w:tblLook w:val="0000" w:firstRow="0" w:lastRow="0" w:firstColumn="0" w:lastColumn="0" w:noHBand="0" w:noVBand="0"/>
      </w:tblPr>
      <w:tblGrid>
        <w:gridCol w:w="709"/>
        <w:gridCol w:w="709"/>
        <w:gridCol w:w="1276"/>
        <w:gridCol w:w="1559"/>
        <w:gridCol w:w="1276"/>
        <w:gridCol w:w="1276"/>
        <w:gridCol w:w="992"/>
        <w:gridCol w:w="709"/>
        <w:gridCol w:w="675"/>
        <w:gridCol w:w="1451"/>
      </w:tblGrid>
      <w:tr w:rsidR="00703E06" w14:paraId="457FED94" w14:textId="77777777" w:rsidTr="003B0170">
        <w:tc>
          <w:tcPr>
            <w:tcW w:w="10632" w:type="dxa"/>
            <w:gridSpan w:val="10"/>
            <w:tcBorders>
              <w:top w:val="single" w:sz="8" w:space="0" w:color="000000"/>
              <w:left w:val="single" w:sz="8" w:space="0" w:color="000000"/>
              <w:bottom w:val="single" w:sz="8" w:space="0" w:color="000000"/>
              <w:right w:val="single" w:sz="8" w:space="0" w:color="000000"/>
            </w:tcBorders>
            <w:shd w:val="clear" w:color="auto" w:fill="D0CECE"/>
          </w:tcPr>
          <w:p w14:paraId="4E7489A3" w14:textId="77777777" w:rsidR="00703E06" w:rsidRDefault="00703E06">
            <w:pPr>
              <w:widowControl w:val="0"/>
              <w:autoSpaceDE w:val="0"/>
              <w:autoSpaceDN w:val="0"/>
              <w:adjustRightInd w:val="0"/>
              <w:spacing w:after="60" w:line="240" w:lineRule="auto"/>
              <w:ind w:left="118"/>
              <w:jc w:val="center"/>
              <w:rPr>
                <w:rFonts w:ascii="Arial" w:hAnsi="Arial" w:cs="Arial"/>
                <w:kern w:val="0"/>
                <w:sz w:val="24"/>
                <w:szCs w:val="24"/>
              </w:rPr>
            </w:pPr>
          </w:p>
          <w:p w14:paraId="67D120CF" w14:textId="77777777" w:rsidR="00703E06" w:rsidRDefault="00703E06">
            <w:pPr>
              <w:widowControl w:val="0"/>
              <w:autoSpaceDE w:val="0"/>
              <w:autoSpaceDN w:val="0"/>
              <w:adjustRightInd w:val="0"/>
              <w:spacing w:after="60" w:line="240" w:lineRule="auto"/>
              <w:ind w:left="118"/>
              <w:jc w:val="center"/>
              <w:rPr>
                <w:rFonts w:ascii="Arial" w:hAnsi="Arial" w:cs="Arial"/>
                <w:b/>
                <w:bCs/>
                <w:color w:val="000000"/>
                <w:kern w:val="0"/>
              </w:rPr>
            </w:pPr>
            <w:r>
              <w:rPr>
                <w:rFonts w:ascii="Arial" w:hAnsi="Arial" w:cs="Arial"/>
                <w:b/>
                <w:bCs/>
                <w:color w:val="000000"/>
                <w:kern w:val="0"/>
              </w:rPr>
              <w:t>Contractor Deliverables</w:t>
            </w:r>
          </w:p>
          <w:p w14:paraId="5CE482EF" w14:textId="77777777" w:rsidR="00703E06" w:rsidRDefault="00703E06">
            <w:pPr>
              <w:widowControl w:val="0"/>
              <w:autoSpaceDE w:val="0"/>
              <w:autoSpaceDN w:val="0"/>
              <w:adjustRightInd w:val="0"/>
              <w:spacing w:after="0" w:line="240" w:lineRule="auto"/>
              <w:ind w:left="118"/>
              <w:jc w:val="center"/>
              <w:rPr>
                <w:rFonts w:ascii="Arial" w:hAnsi="Arial" w:cs="Arial"/>
                <w:kern w:val="0"/>
                <w:sz w:val="24"/>
                <w:szCs w:val="24"/>
              </w:rPr>
            </w:pPr>
          </w:p>
        </w:tc>
      </w:tr>
      <w:tr w:rsidR="00703E06" w14:paraId="4526D7C1" w14:textId="77777777" w:rsidTr="003B0170">
        <w:tc>
          <w:tcPr>
            <w:tcW w:w="70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7CA300A" w14:textId="77777777" w:rsidR="00703E06" w:rsidRDefault="00703E06">
            <w:pPr>
              <w:widowControl w:val="0"/>
              <w:autoSpaceDE w:val="0"/>
              <w:autoSpaceDN w:val="0"/>
              <w:adjustRightInd w:val="0"/>
              <w:spacing w:after="60" w:line="240" w:lineRule="auto"/>
              <w:ind w:left="118" w:right="1"/>
              <w:rPr>
                <w:rFonts w:ascii="Arial" w:hAnsi="Arial" w:cs="Arial"/>
                <w:kern w:val="0"/>
                <w:sz w:val="24"/>
                <w:szCs w:val="24"/>
              </w:rPr>
            </w:pPr>
            <w:r>
              <w:rPr>
                <w:rFonts w:ascii="Arial" w:hAnsi="Arial" w:cs="Arial"/>
                <w:b/>
                <w:bCs/>
                <w:color w:val="000000"/>
                <w:kern w:val="0"/>
              </w:rPr>
              <w:t>Item No</w:t>
            </w:r>
          </w:p>
        </w:tc>
        <w:tc>
          <w:tcPr>
            <w:tcW w:w="70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2A1D158" w14:textId="77777777" w:rsidR="00703E06" w:rsidRDefault="00703E06">
            <w:pPr>
              <w:widowControl w:val="0"/>
              <w:autoSpaceDE w:val="0"/>
              <w:autoSpaceDN w:val="0"/>
              <w:adjustRightInd w:val="0"/>
              <w:spacing w:after="60" w:line="240" w:lineRule="auto"/>
              <w:ind w:left="127"/>
              <w:jc w:val="center"/>
              <w:rPr>
                <w:rFonts w:ascii="Arial" w:hAnsi="Arial" w:cs="Arial"/>
                <w:kern w:val="0"/>
                <w:sz w:val="24"/>
                <w:szCs w:val="24"/>
              </w:rPr>
            </w:pPr>
            <w:r>
              <w:rPr>
                <w:rFonts w:ascii="Arial" w:hAnsi="Arial" w:cs="Arial"/>
                <w:b/>
                <w:bCs/>
                <w:color w:val="000000"/>
                <w:kern w:val="0"/>
              </w:rPr>
              <w:t>MOD Stock Ref. No</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4E8CB0D" w14:textId="77777777" w:rsidR="00703E06" w:rsidRDefault="00703E06">
            <w:pPr>
              <w:widowControl w:val="0"/>
              <w:autoSpaceDE w:val="0"/>
              <w:autoSpaceDN w:val="0"/>
              <w:adjustRightInd w:val="0"/>
              <w:spacing w:after="60" w:line="240" w:lineRule="auto"/>
              <w:ind w:left="136"/>
              <w:jc w:val="center"/>
              <w:rPr>
                <w:rFonts w:ascii="Arial" w:hAnsi="Arial" w:cs="Arial"/>
                <w:b/>
                <w:bCs/>
                <w:color w:val="000000"/>
                <w:kern w:val="0"/>
              </w:rPr>
            </w:pPr>
            <w:r>
              <w:rPr>
                <w:rFonts w:ascii="Arial" w:hAnsi="Arial" w:cs="Arial"/>
                <w:b/>
                <w:bCs/>
                <w:color w:val="000000"/>
                <w:kern w:val="0"/>
              </w:rPr>
              <w:t>Part No.</w:t>
            </w:r>
          </w:p>
          <w:p w14:paraId="41C28066" w14:textId="77777777" w:rsidR="00703E06" w:rsidRDefault="00703E06">
            <w:pPr>
              <w:widowControl w:val="0"/>
              <w:autoSpaceDE w:val="0"/>
              <w:autoSpaceDN w:val="0"/>
              <w:adjustRightInd w:val="0"/>
              <w:spacing w:after="60" w:line="240" w:lineRule="auto"/>
              <w:ind w:left="136"/>
              <w:jc w:val="center"/>
              <w:rPr>
                <w:rFonts w:ascii="Arial" w:hAnsi="Arial" w:cs="Arial"/>
                <w:b/>
                <w:bCs/>
                <w:color w:val="000000"/>
                <w:kern w:val="0"/>
              </w:rPr>
            </w:pPr>
            <w:r>
              <w:rPr>
                <w:rFonts w:ascii="Arial" w:hAnsi="Arial" w:cs="Arial"/>
                <w:b/>
                <w:bCs/>
                <w:color w:val="000000"/>
                <w:kern w:val="0"/>
              </w:rPr>
              <w:t>(where</w:t>
            </w:r>
          </w:p>
          <w:p w14:paraId="5DC4AF41" w14:textId="77777777" w:rsidR="00703E06" w:rsidRDefault="00703E06">
            <w:pPr>
              <w:widowControl w:val="0"/>
              <w:autoSpaceDE w:val="0"/>
              <w:autoSpaceDN w:val="0"/>
              <w:adjustRightInd w:val="0"/>
              <w:spacing w:after="60" w:line="240" w:lineRule="auto"/>
              <w:ind w:left="136"/>
              <w:jc w:val="center"/>
              <w:rPr>
                <w:rFonts w:ascii="Arial" w:hAnsi="Arial" w:cs="Arial"/>
                <w:kern w:val="0"/>
                <w:sz w:val="24"/>
                <w:szCs w:val="24"/>
              </w:rPr>
            </w:pPr>
            <w:r>
              <w:rPr>
                <w:rFonts w:ascii="Arial" w:hAnsi="Arial" w:cs="Arial"/>
                <w:b/>
                <w:bCs/>
                <w:color w:val="000000"/>
                <w:kern w:val="0"/>
              </w:rPr>
              <w:t>applicable)</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D844786" w14:textId="77777777" w:rsidR="00703E06" w:rsidRDefault="00703E06">
            <w:pPr>
              <w:widowControl w:val="0"/>
              <w:autoSpaceDE w:val="0"/>
              <w:autoSpaceDN w:val="0"/>
              <w:adjustRightInd w:val="0"/>
              <w:spacing w:after="60" w:line="240" w:lineRule="auto"/>
              <w:ind w:left="132"/>
              <w:jc w:val="center"/>
              <w:rPr>
                <w:rFonts w:ascii="Arial" w:hAnsi="Arial" w:cs="Arial"/>
                <w:b/>
                <w:bCs/>
                <w:color w:val="000000"/>
                <w:kern w:val="0"/>
              </w:rPr>
            </w:pPr>
            <w:r>
              <w:rPr>
                <w:rFonts w:ascii="Arial" w:hAnsi="Arial" w:cs="Arial"/>
                <w:b/>
                <w:bCs/>
                <w:color w:val="000000"/>
                <w:kern w:val="0"/>
              </w:rPr>
              <w:t>Specification</w:t>
            </w:r>
          </w:p>
          <w:p w14:paraId="36B8C3A3" w14:textId="77777777" w:rsidR="00703E06" w:rsidRDefault="00703E06">
            <w:pPr>
              <w:widowControl w:val="0"/>
              <w:autoSpaceDE w:val="0"/>
              <w:autoSpaceDN w:val="0"/>
              <w:adjustRightInd w:val="0"/>
              <w:spacing w:after="0" w:line="240" w:lineRule="auto"/>
              <w:ind w:left="132"/>
              <w:jc w:val="center"/>
              <w:rPr>
                <w:rFonts w:ascii="Arial" w:hAnsi="Arial" w:cs="Arial"/>
                <w:kern w:val="0"/>
                <w:sz w:val="24"/>
                <w:szCs w:val="24"/>
              </w:rPr>
            </w:pP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9360387" w14:textId="77777777" w:rsidR="00703E06" w:rsidRDefault="00703E06">
            <w:pPr>
              <w:widowControl w:val="0"/>
              <w:autoSpaceDE w:val="0"/>
              <w:autoSpaceDN w:val="0"/>
              <w:adjustRightInd w:val="0"/>
              <w:spacing w:after="60" w:line="240" w:lineRule="auto"/>
              <w:ind w:left="131"/>
              <w:rPr>
                <w:rFonts w:ascii="Arial" w:hAnsi="Arial" w:cs="Arial"/>
                <w:b/>
                <w:bCs/>
                <w:color w:val="000000"/>
                <w:kern w:val="0"/>
              </w:rPr>
            </w:pPr>
            <w:r>
              <w:rPr>
                <w:rFonts w:ascii="Arial" w:hAnsi="Arial" w:cs="Arial"/>
                <w:b/>
                <w:bCs/>
                <w:color w:val="000000"/>
                <w:kern w:val="0"/>
              </w:rPr>
              <w:t xml:space="preserve">Consignee </w:t>
            </w:r>
          </w:p>
          <w:p w14:paraId="58323E8A" w14:textId="77777777" w:rsidR="00703E06" w:rsidRDefault="00703E06">
            <w:pPr>
              <w:widowControl w:val="0"/>
              <w:autoSpaceDE w:val="0"/>
              <w:autoSpaceDN w:val="0"/>
              <w:adjustRightInd w:val="0"/>
              <w:spacing w:after="60" w:line="240" w:lineRule="auto"/>
              <w:ind w:left="131"/>
              <w:rPr>
                <w:rFonts w:ascii="Arial" w:hAnsi="Arial" w:cs="Arial"/>
                <w:b/>
                <w:bCs/>
                <w:color w:val="000000"/>
                <w:kern w:val="0"/>
              </w:rPr>
            </w:pPr>
            <w:r>
              <w:rPr>
                <w:rFonts w:ascii="Arial" w:hAnsi="Arial" w:cs="Arial"/>
                <w:b/>
                <w:bCs/>
                <w:color w:val="000000"/>
                <w:kern w:val="0"/>
              </w:rPr>
              <w:t xml:space="preserve">Address </w:t>
            </w:r>
          </w:p>
          <w:p w14:paraId="1A960E93" w14:textId="77777777" w:rsidR="00703E06" w:rsidRDefault="00703E06">
            <w:pPr>
              <w:widowControl w:val="0"/>
              <w:autoSpaceDE w:val="0"/>
              <w:autoSpaceDN w:val="0"/>
              <w:adjustRightInd w:val="0"/>
              <w:spacing w:after="60" w:line="240" w:lineRule="auto"/>
              <w:ind w:left="131"/>
              <w:rPr>
                <w:rFonts w:ascii="Arial" w:hAnsi="Arial" w:cs="Arial"/>
                <w:color w:val="000000"/>
                <w:kern w:val="0"/>
              </w:rPr>
            </w:pPr>
            <w:r>
              <w:rPr>
                <w:rFonts w:ascii="Arial" w:hAnsi="Arial" w:cs="Arial"/>
                <w:b/>
                <w:bCs/>
                <w:color w:val="000000"/>
                <w:kern w:val="0"/>
              </w:rPr>
              <w:t>Code</w:t>
            </w:r>
            <w:r>
              <w:rPr>
                <w:rFonts w:ascii="Arial" w:hAnsi="Arial" w:cs="Arial"/>
                <w:color w:val="000000"/>
                <w:kern w:val="0"/>
              </w:rPr>
              <w:t xml:space="preserve"> (full </w:t>
            </w:r>
          </w:p>
          <w:p w14:paraId="09B9DA19" w14:textId="77777777" w:rsidR="00703E06" w:rsidRDefault="00703E06">
            <w:pPr>
              <w:widowControl w:val="0"/>
              <w:autoSpaceDE w:val="0"/>
              <w:autoSpaceDN w:val="0"/>
              <w:adjustRightInd w:val="0"/>
              <w:spacing w:after="60" w:line="240" w:lineRule="auto"/>
              <w:ind w:left="131"/>
              <w:rPr>
                <w:rFonts w:ascii="Arial" w:hAnsi="Arial" w:cs="Arial"/>
                <w:color w:val="000000"/>
                <w:kern w:val="0"/>
              </w:rPr>
            </w:pPr>
            <w:r>
              <w:rPr>
                <w:rFonts w:ascii="Arial" w:hAnsi="Arial" w:cs="Arial"/>
                <w:color w:val="000000"/>
                <w:kern w:val="0"/>
              </w:rPr>
              <w:t xml:space="preserve">address is </w:t>
            </w:r>
          </w:p>
          <w:p w14:paraId="39F0A981" w14:textId="77777777" w:rsidR="00703E06" w:rsidRDefault="00703E06">
            <w:pPr>
              <w:widowControl w:val="0"/>
              <w:autoSpaceDE w:val="0"/>
              <w:autoSpaceDN w:val="0"/>
              <w:adjustRightInd w:val="0"/>
              <w:spacing w:after="60" w:line="240" w:lineRule="auto"/>
              <w:ind w:left="131"/>
              <w:rPr>
                <w:rFonts w:ascii="Arial" w:hAnsi="Arial" w:cs="Arial"/>
                <w:color w:val="000000"/>
                <w:kern w:val="0"/>
              </w:rPr>
            </w:pPr>
            <w:r>
              <w:rPr>
                <w:rFonts w:ascii="Arial" w:hAnsi="Arial" w:cs="Arial"/>
                <w:color w:val="000000"/>
                <w:kern w:val="0"/>
              </w:rPr>
              <w:t xml:space="preserve">detailed in </w:t>
            </w:r>
          </w:p>
          <w:p w14:paraId="60A38B15" w14:textId="77777777" w:rsidR="00703E06" w:rsidRDefault="00703E06">
            <w:pPr>
              <w:widowControl w:val="0"/>
              <w:autoSpaceDE w:val="0"/>
              <w:autoSpaceDN w:val="0"/>
              <w:adjustRightInd w:val="0"/>
              <w:spacing w:after="60" w:line="240" w:lineRule="auto"/>
              <w:ind w:left="131"/>
              <w:rPr>
                <w:rFonts w:ascii="Arial" w:hAnsi="Arial" w:cs="Arial"/>
                <w:color w:val="000000"/>
                <w:kern w:val="0"/>
              </w:rPr>
            </w:pPr>
            <w:r>
              <w:rPr>
                <w:rFonts w:ascii="Arial" w:hAnsi="Arial" w:cs="Arial"/>
                <w:color w:val="000000"/>
                <w:kern w:val="0"/>
              </w:rPr>
              <w:t xml:space="preserve">DEFFORM </w:t>
            </w:r>
          </w:p>
          <w:p w14:paraId="7D1BA0EE" w14:textId="77777777" w:rsidR="00703E06" w:rsidRDefault="00703E06">
            <w:pPr>
              <w:widowControl w:val="0"/>
              <w:autoSpaceDE w:val="0"/>
              <w:autoSpaceDN w:val="0"/>
              <w:adjustRightInd w:val="0"/>
              <w:spacing w:after="60" w:line="240" w:lineRule="auto"/>
              <w:ind w:left="131"/>
              <w:rPr>
                <w:rFonts w:ascii="Arial" w:hAnsi="Arial" w:cs="Arial"/>
                <w:kern w:val="0"/>
                <w:sz w:val="24"/>
                <w:szCs w:val="24"/>
              </w:rPr>
            </w:pPr>
            <w:r>
              <w:rPr>
                <w:rFonts w:ascii="Arial" w:hAnsi="Arial" w:cs="Arial"/>
                <w:color w:val="000000"/>
                <w:kern w:val="0"/>
              </w:rPr>
              <w:t>96)</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7F9D7C7" w14:textId="77777777" w:rsidR="00703E06" w:rsidRDefault="00703E06">
            <w:pPr>
              <w:widowControl w:val="0"/>
              <w:autoSpaceDE w:val="0"/>
              <w:autoSpaceDN w:val="0"/>
              <w:adjustRightInd w:val="0"/>
              <w:spacing w:after="60" w:line="240" w:lineRule="auto"/>
              <w:ind w:left="127"/>
              <w:rPr>
                <w:rFonts w:ascii="Arial" w:hAnsi="Arial" w:cs="Arial"/>
                <w:kern w:val="0"/>
                <w:sz w:val="24"/>
                <w:szCs w:val="24"/>
              </w:rPr>
            </w:pPr>
            <w:r>
              <w:rPr>
                <w:rFonts w:ascii="Arial" w:hAnsi="Arial" w:cs="Arial"/>
                <w:b/>
                <w:bCs/>
                <w:color w:val="000000"/>
                <w:kern w:val="0"/>
              </w:rPr>
              <w:t>Packaging Requirements inc. PPQ and DofQ</w:t>
            </w:r>
            <w:r>
              <w:rPr>
                <w:rFonts w:ascii="Arial" w:hAnsi="Arial" w:cs="Arial"/>
                <w:color w:val="000000"/>
                <w:kern w:val="0"/>
              </w:rPr>
              <w:t xml:space="preserve"> (as detailed in DEFFORM 96)</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6D7B6F3" w14:textId="77777777" w:rsidR="00703E06" w:rsidRDefault="00703E06">
            <w:pPr>
              <w:widowControl w:val="0"/>
              <w:autoSpaceDE w:val="0"/>
              <w:autoSpaceDN w:val="0"/>
              <w:adjustRightInd w:val="0"/>
              <w:spacing w:after="60" w:line="240" w:lineRule="auto"/>
              <w:ind w:left="123"/>
              <w:rPr>
                <w:rFonts w:ascii="Arial" w:hAnsi="Arial" w:cs="Arial"/>
                <w:b/>
                <w:bCs/>
                <w:color w:val="000000"/>
                <w:kern w:val="0"/>
              </w:rPr>
            </w:pPr>
            <w:r>
              <w:rPr>
                <w:rFonts w:ascii="Arial" w:hAnsi="Arial" w:cs="Arial"/>
                <w:b/>
                <w:bCs/>
                <w:color w:val="000000"/>
                <w:kern w:val="0"/>
              </w:rPr>
              <w:t xml:space="preserve">Delivery </w:t>
            </w:r>
          </w:p>
          <w:p w14:paraId="0C9250F6" w14:textId="77777777" w:rsidR="00703E06" w:rsidRDefault="00703E06">
            <w:pPr>
              <w:widowControl w:val="0"/>
              <w:autoSpaceDE w:val="0"/>
              <w:autoSpaceDN w:val="0"/>
              <w:adjustRightInd w:val="0"/>
              <w:spacing w:after="60" w:line="240" w:lineRule="auto"/>
              <w:ind w:left="123"/>
              <w:rPr>
                <w:rFonts w:ascii="Arial" w:hAnsi="Arial" w:cs="Arial"/>
                <w:kern w:val="0"/>
                <w:sz w:val="24"/>
                <w:szCs w:val="24"/>
              </w:rPr>
            </w:pPr>
            <w:r>
              <w:rPr>
                <w:rFonts w:ascii="Arial" w:hAnsi="Arial" w:cs="Arial"/>
                <w:b/>
                <w:bCs/>
                <w:color w:val="000000"/>
                <w:kern w:val="0"/>
              </w:rPr>
              <w:t>Date</w:t>
            </w:r>
          </w:p>
        </w:tc>
        <w:tc>
          <w:tcPr>
            <w:tcW w:w="70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438A82F" w14:textId="77777777" w:rsidR="00703E06" w:rsidRDefault="00703E06">
            <w:pPr>
              <w:widowControl w:val="0"/>
              <w:autoSpaceDE w:val="0"/>
              <w:autoSpaceDN w:val="0"/>
              <w:adjustRightInd w:val="0"/>
              <w:spacing w:after="60" w:line="240" w:lineRule="auto"/>
              <w:ind w:left="135"/>
              <w:jc w:val="center"/>
              <w:rPr>
                <w:rFonts w:ascii="Arial" w:hAnsi="Arial" w:cs="Arial"/>
                <w:kern w:val="0"/>
                <w:sz w:val="24"/>
                <w:szCs w:val="24"/>
              </w:rPr>
            </w:pPr>
            <w:r>
              <w:rPr>
                <w:rFonts w:ascii="Arial" w:hAnsi="Arial" w:cs="Arial"/>
                <w:b/>
                <w:bCs/>
                <w:color w:val="000000"/>
                <w:kern w:val="0"/>
              </w:rPr>
              <w:t>Total Qty</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cPr>
          <w:p w14:paraId="6C990377" w14:textId="77777777" w:rsidR="00703E06" w:rsidRDefault="00703E06">
            <w:pPr>
              <w:widowControl w:val="0"/>
              <w:autoSpaceDE w:val="0"/>
              <w:autoSpaceDN w:val="0"/>
              <w:adjustRightInd w:val="0"/>
              <w:spacing w:after="60" w:line="240" w:lineRule="auto"/>
              <w:ind w:left="124"/>
              <w:jc w:val="center"/>
              <w:rPr>
                <w:rFonts w:ascii="Arial" w:hAnsi="Arial" w:cs="Arial"/>
                <w:kern w:val="0"/>
                <w:sz w:val="24"/>
                <w:szCs w:val="24"/>
              </w:rPr>
            </w:pPr>
            <w:r>
              <w:rPr>
                <w:rFonts w:ascii="Arial" w:hAnsi="Arial" w:cs="Arial"/>
                <w:b/>
                <w:bCs/>
                <w:color w:val="000000"/>
                <w:kern w:val="0"/>
              </w:rPr>
              <w:t>Price (£) Ex VAT</w:t>
            </w:r>
          </w:p>
        </w:tc>
      </w:tr>
      <w:tr w:rsidR="00703E06" w14:paraId="4E6CD55F" w14:textId="77777777" w:rsidTr="003B0170">
        <w:tc>
          <w:tcPr>
            <w:tcW w:w="709" w:type="dxa"/>
            <w:vMerge/>
            <w:tcBorders>
              <w:top w:val="single" w:sz="8" w:space="0" w:color="000000"/>
              <w:left w:val="single" w:sz="8" w:space="0" w:color="000000"/>
              <w:bottom w:val="single" w:sz="8" w:space="0" w:color="000000"/>
              <w:right w:val="single" w:sz="8" w:space="0" w:color="000000"/>
            </w:tcBorders>
            <w:shd w:val="clear" w:color="auto" w:fill="FFFFFF"/>
          </w:tcPr>
          <w:p w14:paraId="7E2FD3C3" w14:textId="77777777" w:rsidR="00703E06" w:rsidRDefault="00703E06">
            <w:pPr>
              <w:widowControl w:val="0"/>
              <w:autoSpaceDE w:val="0"/>
              <w:autoSpaceDN w:val="0"/>
              <w:adjustRightInd w:val="0"/>
              <w:spacing w:after="0" w:line="240" w:lineRule="auto"/>
              <w:rPr>
                <w:rFonts w:ascii="Arial" w:hAnsi="Arial" w:cs="Arial"/>
                <w:kern w:val="0"/>
                <w:sz w:val="24"/>
                <w:szCs w:val="24"/>
              </w:rPr>
            </w:pPr>
          </w:p>
        </w:tc>
        <w:tc>
          <w:tcPr>
            <w:tcW w:w="709" w:type="dxa"/>
            <w:vMerge/>
            <w:tcBorders>
              <w:top w:val="single" w:sz="8" w:space="0" w:color="000000"/>
              <w:left w:val="single" w:sz="8" w:space="0" w:color="000000"/>
              <w:bottom w:val="single" w:sz="8" w:space="0" w:color="000000"/>
              <w:right w:val="single" w:sz="8" w:space="0" w:color="000000"/>
            </w:tcBorders>
            <w:shd w:val="clear" w:color="auto" w:fill="FFFFFF"/>
          </w:tcPr>
          <w:p w14:paraId="0BDBD914" w14:textId="77777777" w:rsidR="00703E06" w:rsidRDefault="00703E06">
            <w:pPr>
              <w:widowControl w:val="0"/>
              <w:autoSpaceDE w:val="0"/>
              <w:autoSpaceDN w:val="0"/>
              <w:adjustRightInd w:val="0"/>
              <w:spacing w:after="0" w:line="240" w:lineRule="auto"/>
              <w:rPr>
                <w:rFonts w:ascii="Arial" w:hAnsi="Arial" w:cs="Arial"/>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tcPr>
          <w:p w14:paraId="0C2383D9" w14:textId="77777777" w:rsidR="00703E06" w:rsidRDefault="00703E06">
            <w:pPr>
              <w:widowControl w:val="0"/>
              <w:autoSpaceDE w:val="0"/>
              <w:autoSpaceDN w:val="0"/>
              <w:adjustRightInd w:val="0"/>
              <w:spacing w:after="0" w:line="240" w:lineRule="auto"/>
              <w:rPr>
                <w:rFonts w:ascii="Arial" w:hAnsi="Arial" w:cs="Arial"/>
                <w:kern w:val="0"/>
                <w:sz w:val="24"/>
                <w:szCs w:val="24"/>
              </w:rPr>
            </w:pP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4985DC6C" w14:textId="77777777" w:rsidR="00703E06" w:rsidRDefault="00703E06">
            <w:pPr>
              <w:widowControl w:val="0"/>
              <w:autoSpaceDE w:val="0"/>
              <w:autoSpaceDN w:val="0"/>
              <w:adjustRightInd w:val="0"/>
              <w:spacing w:after="0" w:line="240" w:lineRule="auto"/>
              <w:rPr>
                <w:rFonts w:ascii="Arial" w:hAnsi="Arial" w:cs="Arial"/>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tcPr>
          <w:p w14:paraId="2F65E4BE" w14:textId="77777777" w:rsidR="00703E06" w:rsidRDefault="00703E06">
            <w:pPr>
              <w:widowControl w:val="0"/>
              <w:autoSpaceDE w:val="0"/>
              <w:autoSpaceDN w:val="0"/>
              <w:adjustRightInd w:val="0"/>
              <w:spacing w:after="0" w:line="240" w:lineRule="auto"/>
              <w:rPr>
                <w:rFonts w:ascii="Arial" w:hAnsi="Arial" w:cs="Arial"/>
                <w:kern w:val="0"/>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tcPr>
          <w:p w14:paraId="730507C4" w14:textId="77777777" w:rsidR="00703E06" w:rsidRDefault="00703E06">
            <w:pPr>
              <w:widowControl w:val="0"/>
              <w:autoSpaceDE w:val="0"/>
              <w:autoSpaceDN w:val="0"/>
              <w:adjustRightInd w:val="0"/>
              <w:spacing w:after="0" w:line="240" w:lineRule="auto"/>
              <w:rPr>
                <w:rFonts w:ascii="Arial" w:hAnsi="Arial" w:cs="Arial"/>
                <w:kern w:val="0"/>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2307D3A1" w14:textId="77777777" w:rsidR="00703E06" w:rsidRDefault="00703E06">
            <w:pPr>
              <w:widowControl w:val="0"/>
              <w:autoSpaceDE w:val="0"/>
              <w:autoSpaceDN w:val="0"/>
              <w:adjustRightInd w:val="0"/>
              <w:spacing w:after="0" w:line="240" w:lineRule="auto"/>
              <w:rPr>
                <w:rFonts w:ascii="Arial" w:hAnsi="Arial" w:cs="Arial"/>
                <w:kern w:val="0"/>
                <w:sz w:val="24"/>
                <w:szCs w:val="24"/>
              </w:rPr>
            </w:pPr>
          </w:p>
        </w:tc>
        <w:tc>
          <w:tcPr>
            <w:tcW w:w="709" w:type="dxa"/>
            <w:vMerge/>
            <w:tcBorders>
              <w:top w:val="single" w:sz="8" w:space="0" w:color="000000"/>
              <w:left w:val="single" w:sz="8" w:space="0" w:color="000000"/>
              <w:bottom w:val="single" w:sz="8" w:space="0" w:color="000000"/>
              <w:right w:val="single" w:sz="8" w:space="0" w:color="000000"/>
            </w:tcBorders>
            <w:shd w:val="clear" w:color="auto" w:fill="FFFFFF"/>
          </w:tcPr>
          <w:p w14:paraId="7E4E90D7" w14:textId="77777777" w:rsidR="00703E06" w:rsidRDefault="00703E06">
            <w:pPr>
              <w:widowControl w:val="0"/>
              <w:autoSpaceDE w:val="0"/>
              <w:autoSpaceDN w:val="0"/>
              <w:adjustRightInd w:val="0"/>
              <w:spacing w:after="0" w:line="240" w:lineRule="auto"/>
              <w:rPr>
                <w:rFonts w:ascii="Arial" w:hAnsi="Arial" w:cs="Arial"/>
                <w:kern w:val="0"/>
                <w:sz w:val="24"/>
                <w:szCs w:val="24"/>
              </w:rPr>
            </w:pPr>
          </w:p>
        </w:tc>
        <w:tc>
          <w:tcPr>
            <w:tcW w:w="675" w:type="dxa"/>
            <w:tcBorders>
              <w:top w:val="single" w:sz="8" w:space="0" w:color="000000"/>
              <w:left w:val="single" w:sz="8" w:space="0" w:color="000000"/>
              <w:bottom w:val="single" w:sz="8" w:space="0" w:color="000000"/>
              <w:right w:val="single" w:sz="8" w:space="0" w:color="000000"/>
            </w:tcBorders>
            <w:shd w:val="clear" w:color="auto" w:fill="FFFFFF"/>
          </w:tcPr>
          <w:p w14:paraId="271781A4" w14:textId="77777777" w:rsidR="00703E06" w:rsidRDefault="00703E06">
            <w:pPr>
              <w:widowControl w:val="0"/>
              <w:autoSpaceDE w:val="0"/>
              <w:autoSpaceDN w:val="0"/>
              <w:adjustRightInd w:val="0"/>
              <w:spacing w:after="60" w:line="240" w:lineRule="auto"/>
              <w:ind w:left="124"/>
              <w:rPr>
                <w:rFonts w:ascii="Arial" w:hAnsi="Arial" w:cs="Arial"/>
                <w:kern w:val="0"/>
                <w:sz w:val="24"/>
                <w:szCs w:val="24"/>
              </w:rPr>
            </w:pPr>
            <w:r>
              <w:rPr>
                <w:rFonts w:ascii="Arial" w:hAnsi="Arial" w:cs="Arial"/>
                <w:b/>
                <w:bCs/>
                <w:color w:val="000000"/>
                <w:kern w:val="0"/>
              </w:rPr>
              <w:t>Per Item</w:t>
            </w:r>
          </w:p>
        </w:tc>
        <w:tc>
          <w:tcPr>
            <w:tcW w:w="1451" w:type="dxa"/>
            <w:tcBorders>
              <w:top w:val="single" w:sz="8" w:space="0" w:color="000000"/>
              <w:left w:val="single" w:sz="8" w:space="0" w:color="000000"/>
              <w:bottom w:val="single" w:sz="8" w:space="0" w:color="000000"/>
              <w:right w:val="single" w:sz="8" w:space="0" w:color="000000"/>
            </w:tcBorders>
            <w:shd w:val="clear" w:color="auto" w:fill="FFFFFF"/>
          </w:tcPr>
          <w:p w14:paraId="4BD53C08" w14:textId="77777777" w:rsidR="00703E06" w:rsidRDefault="00703E06">
            <w:pPr>
              <w:widowControl w:val="0"/>
              <w:autoSpaceDE w:val="0"/>
              <w:autoSpaceDN w:val="0"/>
              <w:adjustRightInd w:val="0"/>
              <w:spacing w:after="60" w:line="240" w:lineRule="auto"/>
              <w:ind w:left="119"/>
              <w:rPr>
                <w:rFonts w:ascii="Arial" w:hAnsi="Arial" w:cs="Arial"/>
                <w:kern w:val="0"/>
                <w:sz w:val="24"/>
                <w:szCs w:val="24"/>
              </w:rPr>
            </w:pPr>
            <w:r>
              <w:rPr>
                <w:rFonts w:ascii="Arial" w:hAnsi="Arial" w:cs="Arial"/>
                <w:b/>
                <w:bCs/>
                <w:color w:val="000000"/>
                <w:kern w:val="0"/>
              </w:rPr>
              <w:t>Total inc. Packaging (and Delivery if specified in Schedule 3 (Contract Data Sheet))</w:t>
            </w:r>
          </w:p>
        </w:tc>
      </w:tr>
      <w:tr w:rsidR="00703E06" w14:paraId="66321DB4" w14:textId="77777777" w:rsidTr="003B0170">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40428EE1" w14:textId="77777777" w:rsidR="00703E06" w:rsidRDefault="00703E06">
            <w:pPr>
              <w:widowControl w:val="0"/>
              <w:autoSpaceDE w:val="0"/>
              <w:autoSpaceDN w:val="0"/>
              <w:adjustRightInd w:val="0"/>
              <w:spacing w:after="60" w:line="240" w:lineRule="auto"/>
              <w:ind w:left="118" w:right="1"/>
              <w:rPr>
                <w:rFonts w:ascii="Arial" w:hAnsi="Arial" w:cs="Arial"/>
                <w:kern w:val="0"/>
                <w:sz w:val="24"/>
                <w:szCs w:val="24"/>
              </w:rPr>
            </w:pPr>
          </w:p>
          <w:p w14:paraId="547020C2" w14:textId="77777777" w:rsidR="00703E06" w:rsidRDefault="00703E06">
            <w:pPr>
              <w:widowControl w:val="0"/>
              <w:autoSpaceDE w:val="0"/>
              <w:autoSpaceDN w:val="0"/>
              <w:adjustRightInd w:val="0"/>
              <w:spacing w:after="60" w:line="240" w:lineRule="auto"/>
              <w:ind w:left="118" w:right="1"/>
              <w:rPr>
                <w:rFonts w:ascii="Arial" w:hAnsi="Arial" w:cs="Arial"/>
                <w:kern w:val="0"/>
                <w:sz w:val="24"/>
                <w:szCs w:val="24"/>
              </w:rPr>
            </w:pPr>
          </w:p>
          <w:p w14:paraId="6CA59634" w14:textId="77777777" w:rsidR="00703E06" w:rsidRDefault="00703E06">
            <w:pPr>
              <w:widowControl w:val="0"/>
              <w:autoSpaceDE w:val="0"/>
              <w:autoSpaceDN w:val="0"/>
              <w:adjustRightInd w:val="0"/>
              <w:spacing w:after="0" w:line="240" w:lineRule="auto"/>
              <w:ind w:left="118" w:right="1"/>
              <w:rPr>
                <w:rFonts w:ascii="Arial" w:hAnsi="Arial" w:cs="Arial"/>
                <w:kern w:val="0"/>
                <w:sz w:val="24"/>
                <w:szCs w:val="24"/>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27804007" w14:textId="77777777" w:rsidR="00703E06" w:rsidRDefault="00703E06">
            <w:pPr>
              <w:widowControl w:val="0"/>
              <w:autoSpaceDE w:val="0"/>
              <w:autoSpaceDN w:val="0"/>
              <w:adjustRightInd w:val="0"/>
              <w:spacing w:after="0" w:line="240" w:lineRule="auto"/>
              <w:ind w:left="127"/>
              <w:rPr>
                <w:rFonts w:ascii="Arial" w:hAnsi="Arial" w:cs="Arial"/>
                <w:kern w:val="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7E251F2F" w14:textId="77777777" w:rsidR="00703E06" w:rsidRDefault="00703E06">
            <w:pPr>
              <w:widowControl w:val="0"/>
              <w:autoSpaceDE w:val="0"/>
              <w:autoSpaceDN w:val="0"/>
              <w:adjustRightInd w:val="0"/>
              <w:spacing w:after="0" w:line="240" w:lineRule="auto"/>
              <w:ind w:left="136"/>
              <w:rPr>
                <w:rFonts w:ascii="Arial" w:hAnsi="Arial" w:cs="Arial"/>
                <w:kern w:val="0"/>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712A5BB0" w14:textId="77777777" w:rsidR="00703E06" w:rsidRDefault="00703E06">
            <w:pPr>
              <w:widowControl w:val="0"/>
              <w:autoSpaceDE w:val="0"/>
              <w:autoSpaceDN w:val="0"/>
              <w:adjustRightInd w:val="0"/>
              <w:spacing w:after="0" w:line="240" w:lineRule="auto"/>
              <w:ind w:left="132"/>
              <w:rPr>
                <w:rFonts w:ascii="Arial" w:hAnsi="Arial" w:cs="Arial"/>
                <w:kern w:val="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010C5478" w14:textId="77777777" w:rsidR="00703E06" w:rsidRDefault="00703E06">
            <w:pPr>
              <w:widowControl w:val="0"/>
              <w:autoSpaceDE w:val="0"/>
              <w:autoSpaceDN w:val="0"/>
              <w:adjustRightInd w:val="0"/>
              <w:spacing w:after="0" w:line="240" w:lineRule="auto"/>
              <w:ind w:left="131"/>
              <w:rPr>
                <w:rFonts w:ascii="Arial" w:hAnsi="Arial" w:cs="Arial"/>
                <w:kern w:val="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511137DD" w14:textId="77777777" w:rsidR="00703E06" w:rsidRDefault="00703E06">
            <w:pPr>
              <w:widowControl w:val="0"/>
              <w:autoSpaceDE w:val="0"/>
              <w:autoSpaceDN w:val="0"/>
              <w:adjustRightInd w:val="0"/>
              <w:spacing w:after="0" w:line="240" w:lineRule="auto"/>
              <w:ind w:left="127"/>
              <w:rPr>
                <w:rFonts w:ascii="Arial" w:hAnsi="Arial" w:cs="Arial"/>
                <w:kern w:val="0"/>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1C9902F0" w14:textId="77777777" w:rsidR="00703E06" w:rsidRDefault="00703E06">
            <w:pPr>
              <w:widowControl w:val="0"/>
              <w:autoSpaceDE w:val="0"/>
              <w:autoSpaceDN w:val="0"/>
              <w:adjustRightInd w:val="0"/>
              <w:spacing w:after="0" w:line="240" w:lineRule="auto"/>
              <w:ind w:left="123"/>
              <w:rPr>
                <w:rFonts w:ascii="Arial" w:hAnsi="Arial" w:cs="Arial"/>
                <w:kern w:val="0"/>
                <w:sz w:val="24"/>
                <w:szCs w:val="24"/>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35127479" w14:textId="77777777" w:rsidR="00703E06" w:rsidRDefault="00703E06">
            <w:pPr>
              <w:widowControl w:val="0"/>
              <w:autoSpaceDE w:val="0"/>
              <w:autoSpaceDN w:val="0"/>
              <w:adjustRightInd w:val="0"/>
              <w:spacing w:after="0" w:line="240" w:lineRule="auto"/>
              <w:ind w:left="135"/>
              <w:rPr>
                <w:rFonts w:ascii="Arial" w:hAnsi="Arial" w:cs="Arial"/>
                <w:kern w:val="0"/>
                <w:sz w:val="24"/>
                <w:szCs w:val="24"/>
              </w:rPr>
            </w:pPr>
          </w:p>
        </w:tc>
        <w:tc>
          <w:tcPr>
            <w:tcW w:w="675" w:type="dxa"/>
            <w:tcBorders>
              <w:top w:val="single" w:sz="8" w:space="0" w:color="000000"/>
              <w:left w:val="single" w:sz="8" w:space="0" w:color="000000"/>
              <w:bottom w:val="single" w:sz="8" w:space="0" w:color="000000"/>
              <w:right w:val="single" w:sz="8" w:space="0" w:color="000000"/>
            </w:tcBorders>
            <w:shd w:val="clear" w:color="auto" w:fill="FFFFFF"/>
          </w:tcPr>
          <w:p w14:paraId="200B2425" w14:textId="77777777" w:rsidR="00703E06" w:rsidRDefault="00703E06">
            <w:pPr>
              <w:widowControl w:val="0"/>
              <w:autoSpaceDE w:val="0"/>
              <w:autoSpaceDN w:val="0"/>
              <w:adjustRightInd w:val="0"/>
              <w:spacing w:after="0" w:line="240" w:lineRule="auto"/>
              <w:ind w:left="124"/>
              <w:rPr>
                <w:rFonts w:ascii="Arial" w:hAnsi="Arial" w:cs="Arial"/>
                <w:kern w:val="0"/>
                <w:sz w:val="24"/>
                <w:szCs w:val="24"/>
              </w:rPr>
            </w:pPr>
          </w:p>
        </w:tc>
        <w:tc>
          <w:tcPr>
            <w:tcW w:w="1451" w:type="dxa"/>
            <w:tcBorders>
              <w:top w:val="single" w:sz="8" w:space="0" w:color="000000"/>
              <w:left w:val="single" w:sz="8" w:space="0" w:color="000000"/>
              <w:bottom w:val="single" w:sz="8" w:space="0" w:color="000000"/>
              <w:right w:val="single" w:sz="8" w:space="0" w:color="000000"/>
            </w:tcBorders>
            <w:shd w:val="clear" w:color="auto" w:fill="FFFFFF"/>
          </w:tcPr>
          <w:p w14:paraId="66765F47" w14:textId="77777777" w:rsidR="00703E06" w:rsidRDefault="00703E06">
            <w:pPr>
              <w:widowControl w:val="0"/>
              <w:autoSpaceDE w:val="0"/>
              <w:autoSpaceDN w:val="0"/>
              <w:adjustRightInd w:val="0"/>
              <w:spacing w:after="0" w:line="240" w:lineRule="auto"/>
              <w:ind w:left="119"/>
              <w:rPr>
                <w:rFonts w:ascii="Arial" w:hAnsi="Arial" w:cs="Arial"/>
                <w:kern w:val="0"/>
                <w:sz w:val="24"/>
                <w:szCs w:val="24"/>
              </w:rPr>
            </w:pPr>
          </w:p>
        </w:tc>
      </w:tr>
      <w:tr w:rsidR="00703E06" w14:paraId="7F98C0C9" w14:textId="77777777" w:rsidTr="003B0170">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2BAA6659" w14:textId="77777777" w:rsidR="00703E06" w:rsidRDefault="00703E06">
            <w:pPr>
              <w:widowControl w:val="0"/>
              <w:autoSpaceDE w:val="0"/>
              <w:autoSpaceDN w:val="0"/>
              <w:adjustRightInd w:val="0"/>
              <w:spacing w:after="60" w:line="240" w:lineRule="auto"/>
              <w:ind w:left="118" w:right="1"/>
              <w:rPr>
                <w:rFonts w:ascii="Arial" w:hAnsi="Arial" w:cs="Arial"/>
                <w:kern w:val="0"/>
                <w:sz w:val="24"/>
                <w:szCs w:val="24"/>
              </w:rPr>
            </w:pPr>
          </w:p>
          <w:p w14:paraId="432523A6" w14:textId="77777777" w:rsidR="00703E06" w:rsidRDefault="00703E06">
            <w:pPr>
              <w:widowControl w:val="0"/>
              <w:autoSpaceDE w:val="0"/>
              <w:autoSpaceDN w:val="0"/>
              <w:adjustRightInd w:val="0"/>
              <w:spacing w:after="60" w:line="240" w:lineRule="auto"/>
              <w:ind w:left="118" w:right="1"/>
              <w:rPr>
                <w:rFonts w:ascii="Arial" w:hAnsi="Arial" w:cs="Arial"/>
                <w:kern w:val="0"/>
                <w:sz w:val="24"/>
                <w:szCs w:val="24"/>
              </w:rPr>
            </w:pPr>
          </w:p>
          <w:p w14:paraId="02D55D71" w14:textId="77777777" w:rsidR="00703E06" w:rsidRDefault="00703E06">
            <w:pPr>
              <w:widowControl w:val="0"/>
              <w:autoSpaceDE w:val="0"/>
              <w:autoSpaceDN w:val="0"/>
              <w:adjustRightInd w:val="0"/>
              <w:spacing w:after="0" w:line="240" w:lineRule="auto"/>
              <w:ind w:left="118" w:right="1"/>
              <w:rPr>
                <w:rFonts w:ascii="Arial" w:hAnsi="Arial" w:cs="Arial"/>
                <w:kern w:val="0"/>
                <w:sz w:val="24"/>
                <w:szCs w:val="24"/>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4E6E6C20" w14:textId="77777777" w:rsidR="00703E06" w:rsidRDefault="00703E06">
            <w:pPr>
              <w:widowControl w:val="0"/>
              <w:autoSpaceDE w:val="0"/>
              <w:autoSpaceDN w:val="0"/>
              <w:adjustRightInd w:val="0"/>
              <w:spacing w:after="0" w:line="240" w:lineRule="auto"/>
              <w:ind w:left="127"/>
              <w:rPr>
                <w:rFonts w:ascii="Arial" w:hAnsi="Arial" w:cs="Arial"/>
                <w:kern w:val="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7D36EAAE" w14:textId="77777777" w:rsidR="00703E06" w:rsidRDefault="00703E06">
            <w:pPr>
              <w:widowControl w:val="0"/>
              <w:autoSpaceDE w:val="0"/>
              <w:autoSpaceDN w:val="0"/>
              <w:adjustRightInd w:val="0"/>
              <w:spacing w:after="0" w:line="240" w:lineRule="auto"/>
              <w:ind w:left="136"/>
              <w:rPr>
                <w:rFonts w:ascii="Arial" w:hAnsi="Arial" w:cs="Arial"/>
                <w:kern w:val="0"/>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3ED60B00" w14:textId="77777777" w:rsidR="00703E06" w:rsidRDefault="00703E06">
            <w:pPr>
              <w:widowControl w:val="0"/>
              <w:autoSpaceDE w:val="0"/>
              <w:autoSpaceDN w:val="0"/>
              <w:adjustRightInd w:val="0"/>
              <w:spacing w:after="0" w:line="240" w:lineRule="auto"/>
              <w:ind w:left="132"/>
              <w:rPr>
                <w:rFonts w:ascii="Arial" w:hAnsi="Arial" w:cs="Arial"/>
                <w:kern w:val="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3470C728" w14:textId="77777777" w:rsidR="00703E06" w:rsidRDefault="00703E06">
            <w:pPr>
              <w:widowControl w:val="0"/>
              <w:autoSpaceDE w:val="0"/>
              <w:autoSpaceDN w:val="0"/>
              <w:adjustRightInd w:val="0"/>
              <w:spacing w:after="0" w:line="240" w:lineRule="auto"/>
              <w:ind w:left="131"/>
              <w:rPr>
                <w:rFonts w:ascii="Arial" w:hAnsi="Arial" w:cs="Arial"/>
                <w:kern w:val="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6595204C" w14:textId="77777777" w:rsidR="00703E06" w:rsidRDefault="00703E06">
            <w:pPr>
              <w:widowControl w:val="0"/>
              <w:autoSpaceDE w:val="0"/>
              <w:autoSpaceDN w:val="0"/>
              <w:adjustRightInd w:val="0"/>
              <w:spacing w:after="0" w:line="240" w:lineRule="auto"/>
              <w:ind w:left="127"/>
              <w:rPr>
                <w:rFonts w:ascii="Arial" w:hAnsi="Arial" w:cs="Arial"/>
                <w:kern w:val="0"/>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2504EA7D" w14:textId="77777777" w:rsidR="00703E06" w:rsidRDefault="00703E06">
            <w:pPr>
              <w:widowControl w:val="0"/>
              <w:autoSpaceDE w:val="0"/>
              <w:autoSpaceDN w:val="0"/>
              <w:adjustRightInd w:val="0"/>
              <w:spacing w:after="0" w:line="240" w:lineRule="auto"/>
              <w:ind w:left="123"/>
              <w:rPr>
                <w:rFonts w:ascii="Arial" w:hAnsi="Arial" w:cs="Arial"/>
                <w:kern w:val="0"/>
                <w:sz w:val="24"/>
                <w:szCs w:val="24"/>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48A47FF2" w14:textId="77777777" w:rsidR="00703E06" w:rsidRDefault="00703E06">
            <w:pPr>
              <w:widowControl w:val="0"/>
              <w:autoSpaceDE w:val="0"/>
              <w:autoSpaceDN w:val="0"/>
              <w:adjustRightInd w:val="0"/>
              <w:spacing w:after="0" w:line="240" w:lineRule="auto"/>
              <w:ind w:left="135"/>
              <w:rPr>
                <w:rFonts w:ascii="Arial" w:hAnsi="Arial" w:cs="Arial"/>
                <w:kern w:val="0"/>
                <w:sz w:val="24"/>
                <w:szCs w:val="24"/>
              </w:rPr>
            </w:pPr>
          </w:p>
        </w:tc>
        <w:tc>
          <w:tcPr>
            <w:tcW w:w="675" w:type="dxa"/>
            <w:tcBorders>
              <w:top w:val="single" w:sz="8" w:space="0" w:color="000000"/>
              <w:left w:val="single" w:sz="8" w:space="0" w:color="000000"/>
              <w:bottom w:val="single" w:sz="8" w:space="0" w:color="000000"/>
              <w:right w:val="single" w:sz="8" w:space="0" w:color="000000"/>
            </w:tcBorders>
            <w:shd w:val="clear" w:color="auto" w:fill="FFFFFF"/>
          </w:tcPr>
          <w:p w14:paraId="69CD4C24" w14:textId="77777777" w:rsidR="00703E06" w:rsidRDefault="00703E06">
            <w:pPr>
              <w:widowControl w:val="0"/>
              <w:autoSpaceDE w:val="0"/>
              <w:autoSpaceDN w:val="0"/>
              <w:adjustRightInd w:val="0"/>
              <w:spacing w:after="0" w:line="240" w:lineRule="auto"/>
              <w:ind w:left="124"/>
              <w:rPr>
                <w:rFonts w:ascii="Arial" w:hAnsi="Arial" w:cs="Arial"/>
                <w:kern w:val="0"/>
                <w:sz w:val="24"/>
                <w:szCs w:val="24"/>
              </w:rPr>
            </w:pPr>
          </w:p>
        </w:tc>
        <w:tc>
          <w:tcPr>
            <w:tcW w:w="1451" w:type="dxa"/>
            <w:tcBorders>
              <w:top w:val="single" w:sz="8" w:space="0" w:color="000000"/>
              <w:left w:val="single" w:sz="8" w:space="0" w:color="000000"/>
              <w:bottom w:val="single" w:sz="8" w:space="0" w:color="000000"/>
              <w:right w:val="single" w:sz="8" w:space="0" w:color="000000"/>
            </w:tcBorders>
            <w:shd w:val="clear" w:color="auto" w:fill="FFFFFF"/>
          </w:tcPr>
          <w:p w14:paraId="03EEEA22" w14:textId="77777777" w:rsidR="00703E06" w:rsidRDefault="00703E06">
            <w:pPr>
              <w:widowControl w:val="0"/>
              <w:autoSpaceDE w:val="0"/>
              <w:autoSpaceDN w:val="0"/>
              <w:adjustRightInd w:val="0"/>
              <w:spacing w:after="0" w:line="240" w:lineRule="auto"/>
              <w:ind w:left="119"/>
              <w:rPr>
                <w:rFonts w:ascii="Arial" w:hAnsi="Arial" w:cs="Arial"/>
                <w:kern w:val="0"/>
                <w:sz w:val="24"/>
                <w:szCs w:val="24"/>
              </w:rPr>
            </w:pPr>
          </w:p>
        </w:tc>
      </w:tr>
      <w:tr w:rsidR="00703E06" w14:paraId="4FE6FD49" w14:textId="77777777" w:rsidTr="003B0170">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2228E631" w14:textId="77777777" w:rsidR="00703E06" w:rsidRDefault="00703E06">
            <w:pPr>
              <w:widowControl w:val="0"/>
              <w:autoSpaceDE w:val="0"/>
              <w:autoSpaceDN w:val="0"/>
              <w:adjustRightInd w:val="0"/>
              <w:spacing w:after="60" w:line="240" w:lineRule="auto"/>
              <w:ind w:left="118" w:right="1"/>
              <w:rPr>
                <w:rFonts w:ascii="Arial" w:hAnsi="Arial" w:cs="Arial"/>
                <w:kern w:val="0"/>
                <w:sz w:val="24"/>
                <w:szCs w:val="24"/>
              </w:rPr>
            </w:pPr>
          </w:p>
          <w:p w14:paraId="1613B35B" w14:textId="77777777" w:rsidR="00703E06" w:rsidRDefault="00703E06">
            <w:pPr>
              <w:widowControl w:val="0"/>
              <w:autoSpaceDE w:val="0"/>
              <w:autoSpaceDN w:val="0"/>
              <w:adjustRightInd w:val="0"/>
              <w:spacing w:after="60" w:line="240" w:lineRule="auto"/>
              <w:ind w:left="118" w:right="1"/>
              <w:rPr>
                <w:rFonts w:ascii="Arial" w:hAnsi="Arial" w:cs="Arial"/>
                <w:kern w:val="0"/>
                <w:sz w:val="24"/>
                <w:szCs w:val="24"/>
              </w:rPr>
            </w:pPr>
          </w:p>
          <w:p w14:paraId="0CD45D76" w14:textId="77777777" w:rsidR="00703E06" w:rsidRDefault="00703E06">
            <w:pPr>
              <w:widowControl w:val="0"/>
              <w:autoSpaceDE w:val="0"/>
              <w:autoSpaceDN w:val="0"/>
              <w:adjustRightInd w:val="0"/>
              <w:spacing w:after="0" w:line="240" w:lineRule="auto"/>
              <w:ind w:left="118" w:right="1"/>
              <w:rPr>
                <w:rFonts w:ascii="Arial" w:hAnsi="Arial" w:cs="Arial"/>
                <w:kern w:val="0"/>
                <w:sz w:val="24"/>
                <w:szCs w:val="24"/>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4A124292" w14:textId="77777777" w:rsidR="00703E06" w:rsidRDefault="00703E06">
            <w:pPr>
              <w:widowControl w:val="0"/>
              <w:autoSpaceDE w:val="0"/>
              <w:autoSpaceDN w:val="0"/>
              <w:adjustRightInd w:val="0"/>
              <w:spacing w:after="0" w:line="240" w:lineRule="auto"/>
              <w:ind w:left="127"/>
              <w:rPr>
                <w:rFonts w:ascii="Arial" w:hAnsi="Arial" w:cs="Arial"/>
                <w:kern w:val="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3990B88D" w14:textId="77777777" w:rsidR="00703E06" w:rsidRDefault="00703E06">
            <w:pPr>
              <w:widowControl w:val="0"/>
              <w:autoSpaceDE w:val="0"/>
              <w:autoSpaceDN w:val="0"/>
              <w:adjustRightInd w:val="0"/>
              <w:spacing w:after="0" w:line="240" w:lineRule="auto"/>
              <w:ind w:left="136"/>
              <w:rPr>
                <w:rFonts w:ascii="Arial" w:hAnsi="Arial" w:cs="Arial"/>
                <w:kern w:val="0"/>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0004C714" w14:textId="77777777" w:rsidR="00703E06" w:rsidRDefault="00703E06">
            <w:pPr>
              <w:widowControl w:val="0"/>
              <w:autoSpaceDE w:val="0"/>
              <w:autoSpaceDN w:val="0"/>
              <w:adjustRightInd w:val="0"/>
              <w:spacing w:after="0" w:line="240" w:lineRule="auto"/>
              <w:ind w:left="132"/>
              <w:rPr>
                <w:rFonts w:ascii="Arial" w:hAnsi="Arial" w:cs="Arial"/>
                <w:kern w:val="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5255F32D" w14:textId="77777777" w:rsidR="00703E06" w:rsidRDefault="00703E06">
            <w:pPr>
              <w:widowControl w:val="0"/>
              <w:autoSpaceDE w:val="0"/>
              <w:autoSpaceDN w:val="0"/>
              <w:adjustRightInd w:val="0"/>
              <w:spacing w:after="0" w:line="240" w:lineRule="auto"/>
              <w:ind w:left="131"/>
              <w:rPr>
                <w:rFonts w:ascii="Arial" w:hAnsi="Arial" w:cs="Arial"/>
                <w:kern w:val="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465EE5EE" w14:textId="77777777" w:rsidR="00703E06" w:rsidRDefault="00703E06">
            <w:pPr>
              <w:widowControl w:val="0"/>
              <w:autoSpaceDE w:val="0"/>
              <w:autoSpaceDN w:val="0"/>
              <w:adjustRightInd w:val="0"/>
              <w:spacing w:after="0" w:line="240" w:lineRule="auto"/>
              <w:ind w:left="127"/>
              <w:rPr>
                <w:rFonts w:ascii="Arial" w:hAnsi="Arial" w:cs="Arial"/>
                <w:kern w:val="0"/>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41A7C855" w14:textId="77777777" w:rsidR="00703E06" w:rsidRDefault="00703E06">
            <w:pPr>
              <w:widowControl w:val="0"/>
              <w:autoSpaceDE w:val="0"/>
              <w:autoSpaceDN w:val="0"/>
              <w:adjustRightInd w:val="0"/>
              <w:spacing w:after="0" w:line="240" w:lineRule="auto"/>
              <w:ind w:left="123"/>
              <w:rPr>
                <w:rFonts w:ascii="Arial" w:hAnsi="Arial" w:cs="Arial"/>
                <w:kern w:val="0"/>
                <w:sz w:val="24"/>
                <w:szCs w:val="24"/>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5CBD3BCB" w14:textId="77777777" w:rsidR="00703E06" w:rsidRDefault="00703E06">
            <w:pPr>
              <w:widowControl w:val="0"/>
              <w:autoSpaceDE w:val="0"/>
              <w:autoSpaceDN w:val="0"/>
              <w:adjustRightInd w:val="0"/>
              <w:spacing w:after="0" w:line="240" w:lineRule="auto"/>
              <w:ind w:left="135"/>
              <w:rPr>
                <w:rFonts w:ascii="Arial" w:hAnsi="Arial" w:cs="Arial"/>
                <w:kern w:val="0"/>
                <w:sz w:val="24"/>
                <w:szCs w:val="24"/>
              </w:rPr>
            </w:pPr>
          </w:p>
        </w:tc>
        <w:tc>
          <w:tcPr>
            <w:tcW w:w="675" w:type="dxa"/>
            <w:tcBorders>
              <w:top w:val="single" w:sz="8" w:space="0" w:color="000000"/>
              <w:left w:val="single" w:sz="8" w:space="0" w:color="000000"/>
              <w:bottom w:val="single" w:sz="8" w:space="0" w:color="000000"/>
              <w:right w:val="single" w:sz="8" w:space="0" w:color="000000"/>
            </w:tcBorders>
            <w:shd w:val="clear" w:color="auto" w:fill="FFFFFF"/>
          </w:tcPr>
          <w:p w14:paraId="62ABCF8F" w14:textId="77777777" w:rsidR="00703E06" w:rsidRDefault="00703E06">
            <w:pPr>
              <w:widowControl w:val="0"/>
              <w:autoSpaceDE w:val="0"/>
              <w:autoSpaceDN w:val="0"/>
              <w:adjustRightInd w:val="0"/>
              <w:spacing w:after="0" w:line="240" w:lineRule="auto"/>
              <w:ind w:left="124"/>
              <w:rPr>
                <w:rFonts w:ascii="Arial" w:hAnsi="Arial" w:cs="Arial"/>
                <w:kern w:val="0"/>
                <w:sz w:val="24"/>
                <w:szCs w:val="24"/>
              </w:rPr>
            </w:pPr>
          </w:p>
        </w:tc>
        <w:tc>
          <w:tcPr>
            <w:tcW w:w="1451" w:type="dxa"/>
            <w:tcBorders>
              <w:top w:val="single" w:sz="8" w:space="0" w:color="000000"/>
              <w:left w:val="single" w:sz="8" w:space="0" w:color="000000"/>
              <w:bottom w:val="single" w:sz="8" w:space="0" w:color="000000"/>
              <w:right w:val="single" w:sz="8" w:space="0" w:color="000000"/>
            </w:tcBorders>
            <w:shd w:val="clear" w:color="auto" w:fill="FFFFFF"/>
          </w:tcPr>
          <w:p w14:paraId="7446819B" w14:textId="77777777" w:rsidR="00703E06" w:rsidRDefault="00703E06">
            <w:pPr>
              <w:widowControl w:val="0"/>
              <w:autoSpaceDE w:val="0"/>
              <w:autoSpaceDN w:val="0"/>
              <w:adjustRightInd w:val="0"/>
              <w:spacing w:after="0" w:line="240" w:lineRule="auto"/>
              <w:ind w:left="119"/>
              <w:rPr>
                <w:rFonts w:ascii="Arial" w:hAnsi="Arial" w:cs="Arial"/>
                <w:kern w:val="0"/>
                <w:sz w:val="24"/>
                <w:szCs w:val="24"/>
              </w:rPr>
            </w:pPr>
          </w:p>
        </w:tc>
      </w:tr>
      <w:tr w:rsidR="00703E06" w14:paraId="5D008ACC" w14:textId="77777777" w:rsidTr="003B0170">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6B8FBB99" w14:textId="77777777" w:rsidR="00703E06" w:rsidRDefault="00703E06">
            <w:pPr>
              <w:widowControl w:val="0"/>
              <w:autoSpaceDE w:val="0"/>
              <w:autoSpaceDN w:val="0"/>
              <w:adjustRightInd w:val="0"/>
              <w:spacing w:after="60" w:line="240" w:lineRule="auto"/>
              <w:ind w:left="118" w:right="1"/>
              <w:rPr>
                <w:rFonts w:ascii="Arial" w:hAnsi="Arial" w:cs="Arial"/>
                <w:kern w:val="0"/>
                <w:sz w:val="24"/>
                <w:szCs w:val="24"/>
              </w:rPr>
            </w:pPr>
          </w:p>
          <w:p w14:paraId="041CD3DF" w14:textId="77777777" w:rsidR="00703E06" w:rsidRDefault="00703E06">
            <w:pPr>
              <w:widowControl w:val="0"/>
              <w:autoSpaceDE w:val="0"/>
              <w:autoSpaceDN w:val="0"/>
              <w:adjustRightInd w:val="0"/>
              <w:spacing w:after="60" w:line="240" w:lineRule="auto"/>
              <w:ind w:left="118" w:right="1"/>
              <w:rPr>
                <w:rFonts w:ascii="Arial" w:hAnsi="Arial" w:cs="Arial"/>
                <w:kern w:val="0"/>
                <w:sz w:val="24"/>
                <w:szCs w:val="24"/>
              </w:rPr>
            </w:pPr>
          </w:p>
          <w:p w14:paraId="60F8CC14" w14:textId="77777777" w:rsidR="00703E06" w:rsidRDefault="00703E06">
            <w:pPr>
              <w:widowControl w:val="0"/>
              <w:autoSpaceDE w:val="0"/>
              <w:autoSpaceDN w:val="0"/>
              <w:adjustRightInd w:val="0"/>
              <w:spacing w:after="0" w:line="240" w:lineRule="auto"/>
              <w:ind w:left="118" w:right="1"/>
              <w:rPr>
                <w:rFonts w:ascii="Arial" w:hAnsi="Arial" w:cs="Arial"/>
                <w:kern w:val="0"/>
                <w:sz w:val="24"/>
                <w:szCs w:val="24"/>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43BA12B4" w14:textId="77777777" w:rsidR="00703E06" w:rsidRDefault="00703E06">
            <w:pPr>
              <w:widowControl w:val="0"/>
              <w:autoSpaceDE w:val="0"/>
              <w:autoSpaceDN w:val="0"/>
              <w:adjustRightInd w:val="0"/>
              <w:spacing w:after="0" w:line="240" w:lineRule="auto"/>
              <w:ind w:left="127"/>
              <w:rPr>
                <w:rFonts w:ascii="Arial" w:hAnsi="Arial" w:cs="Arial"/>
                <w:kern w:val="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546C4B65" w14:textId="77777777" w:rsidR="00703E06" w:rsidRDefault="00703E06">
            <w:pPr>
              <w:widowControl w:val="0"/>
              <w:autoSpaceDE w:val="0"/>
              <w:autoSpaceDN w:val="0"/>
              <w:adjustRightInd w:val="0"/>
              <w:spacing w:after="0" w:line="240" w:lineRule="auto"/>
              <w:ind w:left="136"/>
              <w:rPr>
                <w:rFonts w:ascii="Arial" w:hAnsi="Arial" w:cs="Arial"/>
                <w:kern w:val="0"/>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599550E2" w14:textId="77777777" w:rsidR="00703E06" w:rsidRDefault="00703E06">
            <w:pPr>
              <w:widowControl w:val="0"/>
              <w:autoSpaceDE w:val="0"/>
              <w:autoSpaceDN w:val="0"/>
              <w:adjustRightInd w:val="0"/>
              <w:spacing w:after="0" w:line="240" w:lineRule="auto"/>
              <w:ind w:left="132"/>
              <w:rPr>
                <w:rFonts w:ascii="Arial" w:hAnsi="Arial" w:cs="Arial"/>
                <w:kern w:val="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504CDD38" w14:textId="77777777" w:rsidR="00703E06" w:rsidRDefault="00703E06">
            <w:pPr>
              <w:widowControl w:val="0"/>
              <w:autoSpaceDE w:val="0"/>
              <w:autoSpaceDN w:val="0"/>
              <w:adjustRightInd w:val="0"/>
              <w:spacing w:after="0" w:line="240" w:lineRule="auto"/>
              <w:ind w:left="131"/>
              <w:rPr>
                <w:rFonts w:ascii="Arial" w:hAnsi="Arial" w:cs="Arial"/>
                <w:kern w:val="0"/>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2FCF957F" w14:textId="77777777" w:rsidR="00703E06" w:rsidRDefault="00703E06">
            <w:pPr>
              <w:widowControl w:val="0"/>
              <w:autoSpaceDE w:val="0"/>
              <w:autoSpaceDN w:val="0"/>
              <w:adjustRightInd w:val="0"/>
              <w:spacing w:after="0" w:line="240" w:lineRule="auto"/>
              <w:ind w:left="127"/>
              <w:rPr>
                <w:rFonts w:ascii="Arial" w:hAnsi="Arial" w:cs="Arial"/>
                <w:kern w:val="0"/>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49A6EF0B" w14:textId="77777777" w:rsidR="00703E06" w:rsidRDefault="00703E06">
            <w:pPr>
              <w:widowControl w:val="0"/>
              <w:autoSpaceDE w:val="0"/>
              <w:autoSpaceDN w:val="0"/>
              <w:adjustRightInd w:val="0"/>
              <w:spacing w:after="0" w:line="240" w:lineRule="auto"/>
              <w:ind w:left="123"/>
              <w:rPr>
                <w:rFonts w:ascii="Arial" w:hAnsi="Arial" w:cs="Arial"/>
                <w:kern w:val="0"/>
                <w:sz w:val="24"/>
                <w:szCs w:val="24"/>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242D64E5" w14:textId="77777777" w:rsidR="00703E06" w:rsidRDefault="00703E06">
            <w:pPr>
              <w:widowControl w:val="0"/>
              <w:autoSpaceDE w:val="0"/>
              <w:autoSpaceDN w:val="0"/>
              <w:adjustRightInd w:val="0"/>
              <w:spacing w:after="0" w:line="240" w:lineRule="auto"/>
              <w:ind w:left="135"/>
              <w:rPr>
                <w:rFonts w:ascii="Arial" w:hAnsi="Arial" w:cs="Arial"/>
                <w:kern w:val="0"/>
                <w:sz w:val="24"/>
                <w:szCs w:val="24"/>
              </w:rPr>
            </w:pPr>
          </w:p>
        </w:tc>
        <w:tc>
          <w:tcPr>
            <w:tcW w:w="675" w:type="dxa"/>
            <w:tcBorders>
              <w:top w:val="single" w:sz="8" w:space="0" w:color="000000"/>
              <w:left w:val="single" w:sz="8" w:space="0" w:color="000000"/>
              <w:bottom w:val="single" w:sz="8" w:space="0" w:color="000000"/>
              <w:right w:val="single" w:sz="8" w:space="0" w:color="000000"/>
            </w:tcBorders>
            <w:shd w:val="clear" w:color="auto" w:fill="FFFFFF"/>
          </w:tcPr>
          <w:p w14:paraId="7C846E3E" w14:textId="77777777" w:rsidR="00703E06" w:rsidRDefault="00703E06">
            <w:pPr>
              <w:widowControl w:val="0"/>
              <w:autoSpaceDE w:val="0"/>
              <w:autoSpaceDN w:val="0"/>
              <w:adjustRightInd w:val="0"/>
              <w:spacing w:after="0" w:line="240" w:lineRule="auto"/>
              <w:ind w:left="124"/>
              <w:rPr>
                <w:rFonts w:ascii="Arial" w:hAnsi="Arial" w:cs="Arial"/>
                <w:kern w:val="0"/>
                <w:sz w:val="24"/>
                <w:szCs w:val="24"/>
              </w:rPr>
            </w:pPr>
          </w:p>
        </w:tc>
        <w:tc>
          <w:tcPr>
            <w:tcW w:w="1451" w:type="dxa"/>
            <w:tcBorders>
              <w:top w:val="single" w:sz="8" w:space="0" w:color="000000"/>
              <w:left w:val="single" w:sz="8" w:space="0" w:color="000000"/>
              <w:bottom w:val="single" w:sz="8" w:space="0" w:color="000000"/>
              <w:right w:val="single" w:sz="8" w:space="0" w:color="000000"/>
            </w:tcBorders>
            <w:shd w:val="clear" w:color="auto" w:fill="FFFFFF"/>
          </w:tcPr>
          <w:p w14:paraId="7F86448B" w14:textId="77777777" w:rsidR="00703E06" w:rsidRDefault="00703E06">
            <w:pPr>
              <w:widowControl w:val="0"/>
              <w:autoSpaceDE w:val="0"/>
              <w:autoSpaceDN w:val="0"/>
              <w:adjustRightInd w:val="0"/>
              <w:spacing w:after="0" w:line="240" w:lineRule="auto"/>
              <w:ind w:left="119"/>
              <w:rPr>
                <w:rFonts w:ascii="Arial" w:hAnsi="Arial" w:cs="Arial"/>
                <w:kern w:val="0"/>
                <w:sz w:val="24"/>
                <w:szCs w:val="24"/>
              </w:rPr>
            </w:pPr>
          </w:p>
        </w:tc>
      </w:tr>
      <w:tr w:rsidR="00703E06" w14:paraId="0056A796" w14:textId="77777777" w:rsidTr="003B0170">
        <w:tc>
          <w:tcPr>
            <w:tcW w:w="709" w:type="dxa"/>
            <w:tcBorders>
              <w:top w:val="single" w:sz="8" w:space="0" w:color="000000"/>
              <w:left w:val="nil"/>
              <w:bottom w:val="nil"/>
              <w:right w:val="nil"/>
            </w:tcBorders>
            <w:shd w:val="clear" w:color="auto" w:fill="FFFFFF"/>
          </w:tcPr>
          <w:p w14:paraId="78D98926"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c>
          <w:tcPr>
            <w:tcW w:w="709" w:type="dxa"/>
            <w:tcBorders>
              <w:top w:val="single" w:sz="8" w:space="0" w:color="000000"/>
              <w:left w:val="nil"/>
              <w:bottom w:val="nil"/>
              <w:right w:val="nil"/>
            </w:tcBorders>
            <w:shd w:val="clear" w:color="auto" w:fill="FFFFFF"/>
          </w:tcPr>
          <w:p w14:paraId="4C6F7D3A" w14:textId="77777777" w:rsidR="00703E06" w:rsidRDefault="00703E06">
            <w:pPr>
              <w:widowControl w:val="0"/>
              <w:autoSpaceDE w:val="0"/>
              <w:autoSpaceDN w:val="0"/>
              <w:adjustRightInd w:val="0"/>
              <w:spacing w:after="0" w:line="240" w:lineRule="auto"/>
              <w:ind w:left="117"/>
              <w:rPr>
                <w:rFonts w:ascii="Arial" w:hAnsi="Arial" w:cs="Arial"/>
                <w:kern w:val="0"/>
                <w:sz w:val="24"/>
                <w:szCs w:val="24"/>
              </w:rPr>
            </w:pPr>
          </w:p>
        </w:tc>
        <w:tc>
          <w:tcPr>
            <w:tcW w:w="1276" w:type="dxa"/>
            <w:tcBorders>
              <w:top w:val="single" w:sz="8" w:space="0" w:color="000000"/>
              <w:left w:val="nil"/>
              <w:bottom w:val="nil"/>
              <w:right w:val="nil"/>
            </w:tcBorders>
            <w:shd w:val="clear" w:color="auto" w:fill="FFFFFF"/>
          </w:tcPr>
          <w:p w14:paraId="6C23EED0" w14:textId="77777777" w:rsidR="00703E06" w:rsidRDefault="00703E06">
            <w:pPr>
              <w:widowControl w:val="0"/>
              <w:autoSpaceDE w:val="0"/>
              <w:autoSpaceDN w:val="0"/>
              <w:adjustRightInd w:val="0"/>
              <w:spacing w:after="0" w:line="240" w:lineRule="auto"/>
              <w:ind w:left="126"/>
              <w:rPr>
                <w:rFonts w:ascii="Arial" w:hAnsi="Arial" w:cs="Arial"/>
                <w:kern w:val="0"/>
                <w:sz w:val="24"/>
                <w:szCs w:val="24"/>
              </w:rPr>
            </w:pPr>
          </w:p>
        </w:tc>
        <w:tc>
          <w:tcPr>
            <w:tcW w:w="1559" w:type="dxa"/>
            <w:tcBorders>
              <w:top w:val="single" w:sz="8" w:space="0" w:color="000000"/>
              <w:left w:val="nil"/>
              <w:bottom w:val="nil"/>
              <w:right w:val="nil"/>
            </w:tcBorders>
            <w:shd w:val="clear" w:color="auto" w:fill="FFFFFF"/>
          </w:tcPr>
          <w:p w14:paraId="398D8C1C" w14:textId="77777777" w:rsidR="00703E06" w:rsidRDefault="00703E06">
            <w:pPr>
              <w:widowControl w:val="0"/>
              <w:autoSpaceDE w:val="0"/>
              <w:autoSpaceDN w:val="0"/>
              <w:adjustRightInd w:val="0"/>
              <w:spacing w:after="0" w:line="240" w:lineRule="auto"/>
              <w:ind w:left="122"/>
              <w:rPr>
                <w:rFonts w:ascii="Arial" w:hAnsi="Arial" w:cs="Arial"/>
                <w:kern w:val="0"/>
                <w:sz w:val="24"/>
                <w:szCs w:val="24"/>
              </w:rPr>
            </w:pPr>
          </w:p>
        </w:tc>
        <w:tc>
          <w:tcPr>
            <w:tcW w:w="1276" w:type="dxa"/>
            <w:tcBorders>
              <w:top w:val="single" w:sz="8" w:space="0" w:color="000000"/>
              <w:left w:val="nil"/>
              <w:bottom w:val="nil"/>
              <w:right w:val="nil"/>
            </w:tcBorders>
            <w:shd w:val="clear" w:color="auto" w:fill="FFFFFF"/>
          </w:tcPr>
          <w:p w14:paraId="0644F367" w14:textId="77777777" w:rsidR="00703E06" w:rsidRDefault="00703E06">
            <w:pPr>
              <w:widowControl w:val="0"/>
              <w:autoSpaceDE w:val="0"/>
              <w:autoSpaceDN w:val="0"/>
              <w:adjustRightInd w:val="0"/>
              <w:spacing w:after="0" w:line="240" w:lineRule="auto"/>
              <w:ind w:left="121"/>
              <w:rPr>
                <w:rFonts w:ascii="Arial" w:hAnsi="Arial" w:cs="Arial"/>
                <w:kern w:val="0"/>
                <w:sz w:val="24"/>
                <w:szCs w:val="24"/>
              </w:rPr>
            </w:pPr>
          </w:p>
        </w:tc>
        <w:tc>
          <w:tcPr>
            <w:tcW w:w="1276" w:type="dxa"/>
            <w:tcBorders>
              <w:top w:val="single" w:sz="8" w:space="0" w:color="000000"/>
              <w:left w:val="nil"/>
              <w:bottom w:val="nil"/>
              <w:right w:val="nil"/>
            </w:tcBorders>
            <w:shd w:val="clear" w:color="auto" w:fill="FFFFFF"/>
          </w:tcPr>
          <w:p w14:paraId="1E3A791B" w14:textId="77777777" w:rsidR="00703E06" w:rsidRDefault="00703E06">
            <w:pPr>
              <w:widowControl w:val="0"/>
              <w:autoSpaceDE w:val="0"/>
              <w:autoSpaceDN w:val="0"/>
              <w:adjustRightInd w:val="0"/>
              <w:spacing w:after="0" w:line="240" w:lineRule="auto"/>
              <w:ind w:left="117"/>
              <w:rPr>
                <w:rFonts w:ascii="Arial" w:hAnsi="Arial" w:cs="Arial"/>
                <w:kern w:val="0"/>
                <w:sz w:val="24"/>
                <w:szCs w:val="24"/>
              </w:rPr>
            </w:pPr>
          </w:p>
        </w:tc>
        <w:tc>
          <w:tcPr>
            <w:tcW w:w="992" w:type="dxa"/>
            <w:tcBorders>
              <w:top w:val="single" w:sz="8" w:space="0" w:color="000000"/>
              <w:left w:val="nil"/>
              <w:bottom w:val="nil"/>
              <w:right w:val="nil"/>
            </w:tcBorders>
            <w:shd w:val="clear" w:color="auto" w:fill="FFFFFF"/>
          </w:tcPr>
          <w:p w14:paraId="4444CD9C" w14:textId="77777777" w:rsidR="00703E06" w:rsidRDefault="00703E06">
            <w:pPr>
              <w:widowControl w:val="0"/>
              <w:autoSpaceDE w:val="0"/>
              <w:autoSpaceDN w:val="0"/>
              <w:adjustRightInd w:val="0"/>
              <w:spacing w:after="0" w:line="240" w:lineRule="auto"/>
              <w:ind w:left="113"/>
              <w:rPr>
                <w:rFonts w:ascii="Arial" w:hAnsi="Arial" w:cs="Arial"/>
                <w:kern w:val="0"/>
                <w:sz w:val="24"/>
                <w:szCs w:val="24"/>
              </w:rPr>
            </w:pPr>
          </w:p>
        </w:tc>
        <w:tc>
          <w:tcPr>
            <w:tcW w:w="709" w:type="dxa"/>
            <w:tcBorders>
              <w:top w:val="single" w:sz="8" w:space="0" w:color="000000"/>
              <w:left w:val="nil"/>
              <w:bottom w:val="nil"/>
              <w:right w:val="single" w:sz="8" w:space="0" w:color="000000"/>
            </w:tcBorders>
            <w:shd w:val="clear" w:color="auto" w:fill="FFFFFF"/>
          </w:tcPr>
          <w:p w14:paraId="1E90BA7B" w14:textId="77777777" w:rsidR="00703E06" w:rsidRDefault="00703E06">
            <w:pPr>
              <w:widowControl w:val="0"/>
              <w:autoSpaceDE w:val="0"/>
              <w:autoSpaceDN w:val="0"/>
              <w:adjustRightInd w:val="0"/>
              <w:spacing w:after="0" w:line="240" w:lineRule="auto"/>
              <w:ind w:left="125"/>
              <w:rPr>
                <w:rFonts w:ascii="Arial" w:hAnsi="Arial" w:cs="Arial"/>
                <w:kern w:val="0"/>
                <w:sz w:val="24"/>
                <w:szCs w:val="24"/>
              </w:rPr>
            </w:pPr>
          </w:p>
        </w:tc>
        <w:tc>
          <w:tcPr>
            <w:tcW w:w="675" w:type="dxa"/>
            <w:tcBorders>
              <w:top w:val="single" w:sz="8" w:space="0" w:color="000000"/>
              <w:left w:val="single" w:sz="8" w:space="0" w:color="000000"/>
              <w:bottom w:val="single" w:sz="8" w:space="0" w:color="000000"/>
              <w:right w:val="single" w:sz="8" w:space="0" w:color="000000"/>
            </w:tcBorders>
            <w:shd w:val="clear" w:color="auto" w:fill="FFFFFF"/>
          </w:tcPr>
          <w:p w14:paraId="314ECE3C" w14:textId="77777777" w:rsidR="00703E06" w:rsidRDefault="00703E06">
            <w:pPr>
              <w:widowControl w:val="0"/>
              <w:autoSpaceDE w:val="0"/>
              <w:autoSpaceDN w:val="0"/>
              <w:adjustRightInd w:val="0"/>
              <w:spacing w:after="60" w:line="240" w:lineRule="auto"/>
              <w:ind w:left="124"/>
              <w:rPr>
                <w:rFonts w:ascii="Arial" w:hAnsi="Arial" w:cs="Arial"/>
                <w:kern w:val="0"/>
                <w:sz w:val="24"/>
                <w:szCs w:val="24"/>
              </w:rPr>
            </w:pPr>
            <w:r>
              <w:rPr>
                <w:rFonts w:ascii="Arial" w:hAnsi="Arial" w:cs="Arial"/>
                <w:b/>
                <w:bCs/>
                <w:color w:val="000000"/>
                <w:kern w:val="0"/>
              </w:rPr>
              <w:t>Total Price</w:t>
            </w:r>
          </w:p>
        </w:tc>
        <w:tc>
          <w:tcPr>
            <w:tcW w:w="1451" w:type="dxa"/>
            <w:tcBorders>
              <w:top w:val="single" w:sz="8" w:space="0" w:color="000000"/>
              <w:left w:val="single" w:sz="8" w:space="0" w:color="000000"/>
              <w:bottom w:val="single" w:sz="8" w:space="0" w:color="000000"/>
              <w:right w:val="single" w:sz="8" w:space="0" w:color="000000"/>
            </w:tcBorders>
            <w:shd w:val="clear" w:color="auto" w:fill="FFFFFF"/>
          </w:tcPr>
          <w:p w14:paraId="374AAD90" w14:textId="77777777" w:rsidR="00703E06" w:rsidRDefault="00703E06">
            <w:pPr>
              <w:widowControl w:val="0"/>
              <w:autoSpaceDE w:val="0"/>
              <w:autoSpaceDN w:val="0"/>
              <w:adjustRightInd w:val="0"/>
              <w:spacing w:after="60" w:line="240" w:lineRule="auto"/>
              <w:ind w:left="119"/>
              <w:rPr>
                <w:rFonts w:ascii="Arial" w:hAnsi="Arial" w:cs="Arial"/>
                <w:kern w:val="0"/>
                <w:sz w:val="24"/>
                <w:szCs w:val="24"/>
              </w:rPr>
            </w:pPr>
          </w:p>
          <w:p w14:paraId="46F13804" w14:textId="77777777" w:rsidR="00703E06" w:rsidRDefault="00703E06">
            <w:pPr>
              <w:widowControl w:val="0"/>
              <w:autoSpaceDE w:val="0"/>
              <w:autoSpaceDN w:val="0"/>
              <w:adjustRightInd w:val="0"/>
              <w:spacing w:after="60" w:line="240" w:lineRule="auto"/>
              <w:ind w:left="119"/>
              <w:rPr>
                <w:rFonts w:ascii="Arial" w:hAnsi="Arial" w:cs="Arial"/>
                <w:kern w:val="0"/>
                <w:sz w:val="24"/>
                <w:szCs w:val="24"/>
              </w:rPr>
            </w:pPr>
          </w:p>
          <w:p w14:paraId="2EFECEF7" w14:textId="77777777" w:rsidR="00703E06" w:rsidRDefault="00703E06">
            <w:pPr>
              <w:widowControl w:val="0"/>
              <w:autoSpaceDE w:val="0"/>
              <w:autoSpaceDN w:val="0"/>
              <w:adjustRightInd w:val="0"/>
              <w:spacing w:after="0" w:line="240" w:lineRule="auto"/>
              <w:ind w:left="119"/>
              <w:rPr>
                <w:rFonts w:ascii="Arial" w:hAnsi="Arial" w:cs="Arial"/>
                <w:kern w:val="0"/>
                <w:sz w:val="24"/>
                <w:szCs w:val="24"/>
              </w:rPr>
            </w:pPr>
          </w:p>
        </w:tc>
      </w:tr>
    </w:tbl>
    <w:p w14:paraId="1767CE68" w14:textId="77777777" w:rsidR="00703E06" w:rsidRDefault="00703E06">
      <w:pPr>
        <w:widowControl w:val="0"/>
        <w:autoSpaceDE w:val="0"/>
        <w:autoSpaceDN w:val="0"/>
        <w:adjustRightInd w:val="0"/>
        <w:spacing w:after="220" w:line="240" w:lineRule="auto"/>
        <w:ind w:left="120"/>
        <w:rPr>
          <w:rFonts w:ascii="Arial" w:hAnsi="Arial" w:cs="Arial"/>
          <w:kern w:val="0"/>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993"/>
        <w:gridCol w:w="9639"/>
      </w:tblGrid>
      <w:tr w:rsidR="00703E06" w14:paraId="520F6AB1" w14:textId="77777777">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04662602" w14:textId="77777777" w:rsidR="00703E06" w:rsidRDefault="00703E06">
            <w:pPr>
              <w:widowControl w:val="0"/>
              <w:autoSpaceDE w:val="0"/>
              <w:autoSpaceDN w:val="0"/>
              <w:adjustRightInd w:val="0"/>
              <w:spacing w:after="60" w:line="240" w:lineRule="auto"/>
              <w:ind w:left="118"/>
              <w:jc w:val="center"/>
              <w:rPr>
                <w:rFonts w:ascii="Arial" w:hAnsi="Arial" w:cs="Arial"/>
                <w:b/>
                <w:bCs/>
                <w:color w:val="000000"/>
                <w:kern w:val="0"/>
              </w:rPr>
            </w:pPr>
            <w:r>
              <w:rPr>
                <w:rFonts w:ascii="Arial" w:hAnsi="Arial" w:cs="Arial"/>
                <w:b/>
                <w:bCs/>
                <w:color w:val="000000"/>
                <w:kern w:val="0"/>
              </w:rPr>
              <w:t>Item</w:t>
            </w:r>
          </w:p>
          <w:p w14:paraId="5DCCBB60" w14:textId="77777777" w:rsidR="00703E06" w:rsidRDefault="00703E06">
            <w:pPr>
              <w:widowControl w:val="0"/>
              <w:autoSpaceDE w:val="0"/>
              <w:autoSpaceDN w:val="0"/>
              <w:adjustRightInd w:val="0"/>
              <w:spacing w:after="60" w:line="240" w:lineRule="auto"/>
              <w:ind w:left="118"/>
              <w:jc w:val="center"/>
              <w:rPr>
                <w:rFonts w:ascii="Arial" w:hAnsi="Arial" w:cs="Arial"/>
                <w:kern w:val="0"/>
                <w:sz w:val="24"/>
                <w:szCs w:val="24"/>
              </w:rPr>
            </w:pPr>
            <w:r>
              <w:rPr>
                <w:rFonts w:ascii="Arial" w:hAnsi="Arial" w:cs="Arial"/>
                <w:b/>
                <w:bCs/>
                <w:color w:val="000000"/>
                <w:kern w:val="0"/>
              </w:rPr>
              <w:t>Number</w:t>
            </w:r>
          </w:p>
        </w:tc>
        <w:tc>
          <w:tcPr>
            <w:tcW w:w="9639" w:type="dxa"/>
            <w:tcBorders>
              <w:top w:val="single" w:sz="8" w:space="0" w:color="000000"/>
              <w:left w:val="single" w:sz="8" w:space="0" w:color="000000"/>
              <w:bottom w:val="single" w:sz="8" w:space="0" w:color="000000"/>
              <w:right w:val="single" w:sz="8" w:space="0" w:color="000000"/>
            </w:tcBorders>
            <w:shd w:val="clear" w:color="auto" w:fill="FFFFFF"/>
          </w:tcPr>
          <w:p w14:paraId="123D3B0F" w14:textId="77777777" w:rsidR="00703E06" w:rsidRDefault="00703E06">
            <w:pPr>
              <w:widowControl w:val="0"/>
              <w:autoSpaceDE w:val="0"/>
              <w:autoSpaceDN w:val="0"/>
              <w:adjustRightInd w:val="0"/>
              <w:spacing w:after="60" w:line="240" w:lineRule="auto"/>
              <w:ind w:left="131"/>
              <w:jc w:val="center"/>
              <w:rPr>
                <w:rFonts w:ascii="Arial" w:hAnsi="Arial" w:cs="Arial"/>
                <w:kern w:val="0"/>
                <w:sz w:val="24"/>
                <w:szCs w:val="24"/>
              </w:rPr>
            </w:pPr>
            <w:r>
              <w:rPr>
                <w:rFonts w:ascii="Arial" w:hAnsi="Arial" w:cs="Arial"/>
                <w:b/>
                <w:bCs/>
                <w:color w:val="000000"/>
                <w:kern w:val="0"/>
              </w:rPr>
              <w:t>Consignee Address (XY code only)</w:t>
            </w:r>
          </w:p>
        </w:tc>
      </w:tr>
      <w:tr w:rsidR="00703E06" w14:paraId="42EC0A5C" w14:textId="77777777">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347CE3A4" w14:textId="77777777" w:rsidR="00703E06" w:rsidRDefault="00703E06">
            <w:pPr>
              <w:widowControl w:val="0"/>
              <w:autoSpaceDE w:val="0"/>
              <w:autoSpaceDN w:val="0"/>
              <w:adjustRightInd w:val="0"/>
              <w:spacing w:after="60" w:line="240" w:lineRule="auto"/>
              <w:ind w:left="118"/>
              <w:rPr>
                <w:rFonts w:ascii="Arial" w:hAnsi="Arial" w:cs="Arial"/>
                <w:kern w:val="0"/>
                <w:sz w:val="24"/>
                <w:szCs w:val="24"/>
              </w:rPr>
            </w:pPr>
          </w:p>
          <w:p w14:paraId="3635CE2A" w14:textId="77777777" w:rsidR="00703E06" w:rsidRDefault="00703E06">
            <w:pPr>
              <w:widowControl w:val="0"/>
              <w:autoSpaceDE w:val="0"/>
              <w:autoSpaceDN w:val="0"/>
              <w:adjustRightInd w:val="0"/>
              <w:spacing w:after="0" w:line="240" w:lineRule="auto"/>
              <w:ind w:left="118"/>
              <w:rPr>
                <w:rFonts w:ascii="Arial" w:hAnsi="Arial" w:cs="Arial"/>
                <w:kern w:val="0"/>
                <w:sz w:val="24"/>
                <w:szCs w:val="24"/>
              </w:rPr>
            </w:pPr>
          </w:p>
        </w:tc>
        <w:tc>
          <w:tcPr>
            <w:tcW w:w="9639" w:type="dxa"/>
            <w:tcBorders>
              <w:top w:val="single" w:sz="8" w:space="0" w:color="000000"/>
              <w:left w:val="single" w:sz="8" w:space="0" w:color="000000"/>
              <w:bottom w:val="single" w:sz="8" w:space="0" w:color="000000"/>
              <w:right w:val="single" w:sz="8" w:space="0" w:color="000000"/>
            </w:tcBorders>
            <w:shd w:val="clear" w:color="auto" w:fill="FFFFFF"/>
          </w:tcPr>
          <w:p w14:paraId="4932F4F4" w14:textId="77777777" w:rsidR="00703E06" w:rsidRDefault="00703E06">
            <w:pPr>
              <w:widowControl w:val="0"/>
              <w:autoSpaceDE w:val="0"/>
              <w:autoSpaceDN w:val="0"/>
              <w:adjustRightInd w:val="0"/>
              <w:spacing w:after="0" w:line="240" w:lineRule="auto"/>
              <w:ind w:left="131"/>
              <w:rPr>
                <w:rFonts w:ascii="Arial" w:hAnsi="Arial" w:cs="Arial"/>
                <w:kern w:val="0"/>
                <w:sz w:val="24"/>
                <w:szCs w:val="24"/>
              </w:rPr>
            </w:pPr>
          </w:p>
        </w:tc>
      </w:tr>
    </w:tbl>
    <w:p w14:paraId="74563D77" w14:textId="77777777" w:rsidR="00703E06" w:rsidRDefault="00703E06">
      <w:pPr>
        <w:widowControl w:val="0"/>
        <w:autoSpaceDE w:val="0"/>
        <w:autoSpaceDN w:val="0"/>
        <w:adjustRightInd w:val="0"/>
        <w:spacing w:after="220" w:line="240" w:lineRule="auto"/>
        <w:ind w:left="120"/>
        <w:rPr>
          <w:rFonts w:ascii="Arial" w:hAnsi="Arial" w:cs="Arial"/>
          <w:kern w:val="0"/>
          <w:sz w:val="24"/>
          <w:szCs w:val="24"/>
        </w:rPr>
      </w:pPr>
    </w:p>
    <w:p w14:paraId="2B80FA77" w14:textId="77777777" w:rsidR="00703E06" w:rsidRDefault="00703E06">
      <w:pPr>
        <w:widowControl w:val="0"/>
        <w:autoSpaceDE w:val="0"/>
        <w:autoSpaceDN w:val="0"/>
        <w:adjustRightInd w:val="0"/>
        <w:spacing w:after="200" w:line="276" w:lineRule="auto"/>
        <w:ind w:left="120" w:right="114"/>
        <w:rPr>
          <w:rFonts w:ascii="Arial" w:hAnsi="Arial" w:cs="Arial"/>
          <w:kern w:val="0"/>
          <w:sz w:val="24"/>
          <w:szCs w:val="24"/>
        </w:rPr>
      </w:pPr>
    </w:p>
    <w:p w14:paraId="0E156101" w14:textId="77777777" w:rsidR="00597757" w:rsidRDefault="00703E06">
      <w:pPr>
        <w:widowControl w:val="0"/>
        <w:autoSpaceDE w:val="0"/>
        <w:autoSpaceDN w:val="0"/>
        <w:adjustRightInd w:val="0"/>
        <w:spacing w:after="0" w:line="240" w:lineRule="auto"/>
        <w:ind w:left="120"/>
        <w:rPr>
          <w:rFonts w:ascii="Arial" w:hAnsi="Arial" w:cs="Arial"/>
          <w:color w:val="000000"/>
          <w:kern w:val="0"/>
        </w:rPr>
      </w:pPr>
      <w:r>
        <w:rPr>
          <w:rFonts w:ascii="Arial" w:hAnsi="Arial" w:cs="Arial"/>
          <w:kern w:val="0"/>
          <w:sz w:val="24"/>
          <w:szCs w:val="24"/>
        </w:rPr>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20"/>
      </w:tblGrid>
      <w:tr w:rsidR="00597757" w:rsidRPr="00597757" w14:paraId="115336DF" w14:textId="77777777" w:rsidTr="00597757">
        <w:trPr>
          <w:trHeight w:val="300"/>
        </w:trPr>
        <w:tc>
          <w:tcPr>
            <w:tcW w:w="8520" w:type="dxa"/>
            <w:tcBorders>
              <w:top w:val="single" w:sz="6" w:space="0" w:color="auto"/>
              <w:left w:val="single" w:sz="6" w:space="0" w:color="auto"/>
              <w:bottom w:val="single" w:sz="6" w:space="0" w:color="auto"/>
              <w:right w:val="single" w:sz="6" w:space="0" w:color="auto"/>
            </w:tcBorders>
            <w:hideMark/>
          </w:tcPr>
          <w:p w14:paraId="6537188F"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b/>
                <w:bCs/>
                <w:kern w:val="0"/>
                <w:u w:val="single"/>
              </w:rPr>
              <w:t>Introduction</w:t>
            </w:r>
            <w:r w:rsidRPr="00597757">
              <w:rPr>
                <w:rFonts w:ascii="Arial" w:hAnsi="Arial" w:cs="Arial"/>
                <w:kern w:val="0"/>
              </w:rPr>
              <w:t> </w:t>
            </w:r>
          </w:p>
          <w:p w14:paraId="0DB624CE"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kern w:val="0"/>
              </w:rPr>
              <w:t> </w:t>
            </w:r>
          </w:p>
          <w:p w14:paraId="1FAEBA2C"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b/>
                <w:bCs/>
                <w:kern w:val="0"/>
              </w:rPr>
              <w:t>Purpose</w:t>
            </w:r>
            <w:r w:rsidRPr="00597757">
              <w:rPr>
                <w:rFonts w:ascii="Arial" w:hAnsi="Arial" w:cs="Arial"/>
                <w:kern w:val="0"/>
              </w:rPr>
              <w:t> </w:t>
            </w:r>
          </w:p>
          <w:p w14:paraId="0D28DA77"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kern w:val="0"/>
              </w:rPr>
              <w:t> </w:t>
            </w:r>
          </w:p>
          <w:p w14:paraId="7351CEB6"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kern w:val="0"/>
              </w:rPr>
              <w:t>Provision of security enhanced ISO containers for dangerous goods storage and assorted items. </w:t>
            </w:r>
          </w:p>
          <w:p w14:paraId="247400E6"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kern w:val="0"/>
              </w:rPr>
              <w:t> </w:t>
            </w:r>
          </w:p>
        </w:tc>
      </w:tr>
      <w:tr w:rsidR="00597757" w:rsidRPr="00597757" w14:paraId="0FB6E6FE" w14:textId="77777777" w:rsidTr="00597757">
        <w:trPr>
          <w:trHeight w:val="300"/>
        </w:trPr>
        <w:tc>
          <w:tcPr>
            <w:tcW w:w="8520" w:type="dxa"/>
            <w:tcBorders>
              <w:top w:val="single" w:sz="6" w:space="0" w:color="auto"/>
              <w:left w:val="single" w:sz="6" w:space="0" w:color="auto"/>
              <w:bottom w:val="single" w:sz="6" w:space="0" w:color="auto"/>
              <w:right w:val="single" w:sz="6" w:space="0" w:color="auto"/>
            </w:tcBorders>
            <w:hideMark/>
          </w:tcPr>
          <w:p w14:paraId="406CCF25"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b/>
                <w:bCs/>
                <w:kern w:val="0"/>
              </w:rPr>
              <w:t>Background</w:t>
            </w:r>
            <w:r w:rsidRPr="00597757">
              <w:rPr>
                <w:rFonts w:ascii="Arial" w:hAnsi="Arial" w:cs="Arial"/>
                <w:kern w:val="0"/>
              </w:rPr>
              <w:t> </w:t>
            </w:r>
          </w:p>
          <w:p w14:paraId="295398E2"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kern w:val="0"/>
              </w:rPr>
              <w:t> </w:t>
            </w:r>
          </w:p>
          <w:p w14:paraId="071CD2CC"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kern w:val="0"/>
              </w:rPr>
              <w:t>The project aims to enhance security and operational efficiency at the Forward Logistics Site (FLS) at Bahrain international Airport (BIA). This includes upgrading the internal fit-out of an existing warehouse hangar allocated for the UKNSF (UK Naval Support Facility) and the provision of internal secured facilities for the storage of Dangerous Goods (DG). This initiative is driven to comply with the stringent security standards, including JSP440 and the National Protection Safety Agency (NPSA) guidelines, particularly for the storage of dangerous goods (DG).  </w:t>
            </w:r>
          </w:p>
          <w:p w14:paraId="77CF9487"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kern w:val="0"/>
              </w:rPr>
              <w:t> </w:t>
            </w:r>
          </w:p>
          <w:p w14:paraId="7181F6A0"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kern w:val="0"/>
              </w:rPr>
              <w:t>To achieve these objectives, we seek to procure security enhanced ISO containers and assorted items. This procurement is essential to replace the existing arrangement with more robust security measures. </w:t>
            </w:r>
          </w:p>
          <w:p w14:paraId="21DF546F"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kern w:val="0"/>
              </w:rPr>
              <w:t> </w:t>
            </w:r>
          </w:p>
        </w:tc>
      </w:tr>
      <w:tr w:rsidR="00597757" w:rsidRPr="00597757" w14:paraId="08531DE4" w14:textId="77777777" w:rsidTr="00597757">
        <w:trPr>
          <w:trHeight w:val="300"/>
        </w:trPr>
        <w:tc>
          <w:tcPr>
            <w:tcW w:w="8520" w:type="dxa"/>
            <w:tcBorders>
              <w:top w:val="single" w:sz="6" w:space="0" w:color="auto"/>
              <w:left w:val="single" w:sz="6" w:space="0" w:color="auto"/>
              <w:bottom w:val="single" w:sz="6" w:space="0" w:color="auto"/>
              <w:right w:val="single" w:sz="6" w:space="0" w:color="auto"/>
            </w:tcBorders>
            <w:hideMark/>
          </w:tcPr>
          <w:p w14:paraId="76C84861"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b/>
                <w:bCs/>
                <w:kern w:val="0"/>
              </w:rPr>
              <w:t>Objectives</w:t>
            </w:r>
            <w:r w:rsidRPr="00597757">
              <w:rPr>
                <w:rFonts w:ascii="Arial" w:hAnsi="Arial" w:cs="Arial"/>
                <w:kern w:val="0"/>
              </w:rPr>
              <w:t> </w:t>
            </w:r>
          </w:p>
          <w:p w14:paraId="7C8DB496"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kern w:val="0"/>
              </w:rPr>
              <w:t> </w:t>
            </w:r>
          </w:p>
          <w:p w14:paraId="6355C85D"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b/>
                <w:bCs/>
                <w:kern w:val="0"/>
              </w:rPr>
              <w:t>Enhanced security</w:t>
            </w:r>
            <w:r w:rsidRPr="00597757">
              <w:rPr>
                <w:rFonts w:ascii="Arial" w:hAnsi="Arial" w:cs="Arial"/>
                <w:kern w:val="0"/>
              </w:rPr>
              <w:t>: To significantly enhance the security of DG, stored at the FLS, Bahrain, it is required to procure and deploy security enhanced ISO containers that meet or exceed National protective Security Authority (NPSA) standards. </w:t>
            </w:r>
          </w:p>
          <w:p w14:paraId="6CF48AF3"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kern w:val="0"/>
              </w:rPr>
              <w:t> </w:t>
            </w:r>
          </w:p>
          <w:p w14:paraId="7C836D15"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b/>
                <w:bCs/>
                <w:kern w:val="0"/>
              </w:rPr>
              <w:t>Procurement</w:t>
            </w:r>
            <w:r w:rsidRPr="00597757">
              <w:rPr>
                <w:rFonts w:ascii="Arial" w:hAnsi="Arial" w:cs="Arial"/>
                <w:kern w:val="0"/>
              </w:rPr>
              <w:t>: Ensure the successful procurement, timely delivery, and value for money of the following items: </w:t>
            </w:r>
          </w:p>
          <w:p w14:paraId="58FCB28B"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kern w:val="0"/>
              </w:rPr>
              <w:t> </w:t>
            </w:r>
          </w:p>
          <w:p w14:paraId="715A5855" w14:textId="77777777" w:rsidR="00597757" w:rsidRPr="00597757" w:rsidRDefault="00597757" w:rsidP="00597757">
            <w:pPr>
              <w:numPr>
                <w:ilvl w:val="0"/>
                <w:numId w:val="7"/>
              </w:numPr>
              <w:spacing w:after="0" w:line="240" w:lineRule="auto"/>
              <w:ind w:left="1440" w:firstLine="0"/>
              <w:textAlignment w:val="baseline"/>
              <w:rPr>
                <w:rFonts w:ascii="Arial" w:hAnsi="Arial" w:cs="Arial"/>
                <w:kern w:val="0"/>
              </w:rPr>
            </w:pPr>
            <w:r w:rsidRPr="00597757">
              <w:rPr>
                <w:rFonts w:ascii="Arial" w:hAnsi="Arial" w:cs="Arial"/>
                <w:kern w:val="0"/>
              </w:rPr>
              <w:t>Provision of NPSA accredited containerised armoury, housed in 1x 20ft ISO-shipping container. </w:t>
            </w:r>
          </w:p>
          <w:p w14:paraId="31FBACEA" w14:textId="77777777" w:rsidR="00597757" w:rsidRPr="00597757" w:rsidRDefault="00597757" w:rsidP="00597757">
            <w:pPr>
              <w:spacing w:after="0" w:line="240" w:lineRule="auto"/>
              <w:ind w:left="1080"/>
              <w:textAlignment w:val="baseline"/>
              <w:rPr>
                <w:rFonts w:ascii="Segoe UI" w:hAnsi="Segoe UI" w:cs="Segoe UI"/>
                <w:kern w:val="0"/>
                <w:sz w:val="18"/>
                <w:szCs w:val="18"/>
              </w:rPr>
            </w:pPr>
            <w:r w:rsidRPr="00597757">
              <w:rPr>
                <w:rFonts w:ascii="Arial" w:hAnsi="Arial" w:cs="Arial"/>
                <w:kern w:val="0"/>
              </w:rPr>
              <w:t> </w:t>
            </w:r>
          </w:p>
          <w:p w14:paraId="1F25668D" w14:textId="77777777" w:rsidR="00597757" w:rsidRPr="00597757" w:rsidRDefault="00597757" w:rsidP="00597757">
            <w:pPr>
              <w:numPr>
                <w:ilvl w:val="0"/>
                <w:numId w:val="8"/>
              </w:numPr>
              <w:spacing w:after="0" w:line="240" w:lineRule="auto"/>
              <w:ind w:left="1440" w:firstLine="0"/>
              <w:textAlignment w:val="baseline"/>
              <w:rPr>
                <w:rFonts w:ascii="Arial" w:hAnsi="Arial" w:cs="Arial"/>
                <w:kern w:val="0"/>
              </w:rPr>
            </w:pPr>
            <w:r w:rsidRPr="00597757">
              <w:rPr>
                <w:rFonts w:ascii="Arial" w:hAnsi="Arial" w:cs="Arial"/>
                <w:kern w:val="0"/>
              </w:rPr>
              <w:t>Provision of NPSA accredited containerised ammunition store, housed in 1x 10ft ISO shipping container. </w:t>
            </w:r>
          </w:p>
          <w:p w14:paraId="78DBE505" w14:textId="77777777" w:rsidR="00597757" w:rsidRPr="00597757" w:rsidRDefault="00597757" w:rsidP="00597757">
            <w:pPr>
              <w:spacing w:after="0" w:line="240" w:lineRule="auto"/>
              <w:ind w:left="720"/>
              <w:textAlignment w:val="baseline"/>
              <w:rPr>
                <w:rFonts w:ascii="Segoe UI" w:hAnsi="Segoe UI" w:cs="Segoe UI"/>
                <w:kern w:val="0"/>
                <w:sz w:val="18"/>
                <w:szCs w:val="18"/>
              </w:rPr>
            </w:pPr>
            <w:r w:rsidRPr="00597757">
              <w:rPr>
                <w:rFonts w:ascii="Arial" w:hAnsi="Arial" w:cs="Arial"/>
                <w:kern w:val="0"/>
              </w:rPr>
              <w:t> </w:t>
            </w:r>
          </w:p>
          <w:p w14:paraId="26EDDAB1" w14:textId="77777777" w:rsidR="00597757" w:rsidRPr="00597757" w:rsidRDefault="00597757" w:rsidP="00597757">
            <w:pPr>
              <w:numPr>
                <w:ilvl w:val="0"/>
                <w:numId w:val="9"/>
              </w:numPr>
              <w:spacing w:after="0" w:line="240" w:lineRule="auto"/>
              <w:ind w:left="1440" w:firstLine="0"/>
              <w:textAlignment w:val="baseline"/>
              <w:rPr>
                <w:rFonts w:ascii="Arial" w:hAnsi="Arial" w:cs="Arial"/>
                <w:kern w:val="0"/>
              </w:rPr>
            </w:pPr>
            <w:r w:rsidRPr="00597757">
              <w:rPr>
                <w:rFonts w:ascii="Arial" w:hAnsi="Arial" w:cs="Arial"/>
                <w:kern w:val="0"/>
              </w:rPr>
              <w:t>Provision of NPSA accredited key safe boxes x2. </w:t>
            </w:r>
          </w:p>
          <w:p w14:paraId="0DEB851B" w14:textId="77777777" w:rsidR="00597757" w:rsidRPr="00597757" w:rsidRDefault="00597757" w:rsidP="00597757">
            <w:pPr>
              <w:spacing w:after="0" w:line="240" w:lineRule="auto"/>
              <w:ind w:left="720"/>
              <w:textAlignment w:val="baseline"/>
              <w:rPr>
                <w:rFonts w:ascii="Segoe UI" w:hAnsi="Segoe UI" w:cs="Segoe UI"/>
                <w:kern w:val="0"/>
                <w:sz w:val="18"/>
                <w:szCs w:val="18"/>
              </w:rPr>
            </w:pPr>
            <w:r w:rsidRPr="00597757">
              <w:rPr>
                <w:rFonts w:ascii="Arial" w:hAnsi="Arial" w:cs="Arial"/>
                <w:kern w:val="0"/>
              </w:rPr>
              <w:t> </w:t>
            </w:r>
          </w:p>
          <w:p w14:paraId="1F5E1741" w14:textId="77777777" w:rsidR="00597757" w:rsidRPr="00597757" w:rsidRDefault="00597757" w:rsidP="00597757">
            <w:pPr>
              <w:numPr>
                <w:ilvl w:val="0"/>
                <w:numId w:val="10"/>
              </w:numPr>
              <w:spacing w:after="0" w:line="240" w:lineRule="auto"/>
              <w:ind w:left="1440" w:firstLine="0"/>
              <w:textAlignment w:val="baseline"/>
              <w:rPr>
                <w:rFonts w:ascii="Arial" w:hAnsi="Arial" w:cs="Arial"/>
                <w:kern w:val="0"/>
              </w:rPr>
            </w:pPr>
            <w:r w:rsidRPr="00597757">
              <w:rPr>
                <w:rFonts w:ascii="Arial" w:hAnsi="Arial" w:cs="Arial"/>
                <w:kern w:val="0"/>
              </w:rPr>
              <w:t>Provision of NPSA accredited Two Door ILS Cabinet x1. </w:t>
            </w:r>
          </w:p>
          <w:p w14:paraId="77AEE629" w14:textId="77777777" w:rsidR="00597757" w:rsidRPr="00597757" w:rsidRDefault="00597757" w:rsidP="00597757">
            <w:pPr>
              <w:spacing w:after="0" w:line="240" w:lineRule="auto"/>
              <w:ind w:left="720"/>
              <w:textAlignment w:val="baseline"/>
              <w:rPr>
                <w:rFonts w:ascii="Segoe UI" w:hAnsi="Segoe UI" w:cs="Segoe UI"/>
                <w:kern w:val="0"/>
                <w:sz w:val="18"/>
                <w:szCs w:val="18"/>
              </w:rPr>
            </w:pPr>
            <w:r w:rsidRPr="00597757">
              <w:rPr>
                <w:rFonts w:ascii="Arial" w:hAnsi="Arial" w:cs="Arial"/>
                <w:kern w:val="0"/>
              </w:rPr>
              <w:t> </w:t>
            </w:r>
          </w:p>
          <w:p w14:paraId="0BC0B307" w14:textId="77777777" w:rsidR="00597757" w:rsidRPr="00597757" w:rsidRDefault="00597757" w:rsidP="00597757">
            <w:pPr>
              <w:spacing w:after="0" w:line="240" w:lineRule="auto"/>
              <w:ind w:left="720"/>
              <w:textAlignment w:val="baseline"/>
              <w:rPr>
                <w:rFonts w:ascii="Segoe UI" w:hAnsi="Segoe UI" w:cs="Segoe UI"/>
                <w:kern w:val="0"/>
                <w:sz w:val="18"/>
                <w:szCs w:val="18"/>
              </w:rPr>
            </w:pPr>
            <w:r w:rsidRPr="00597757">
              <w:rPr>
                <w:rFonts w:ascii="Arial" w:hAnsi="Arial" w:cs="Arial"/>
                <w:kern w:val="0"/>
              </w:rPr>
              <w:t>5.   Maintenance of Serial 1 and Serial 2 above. </w:t>
            </w:r>
          </w:p>
          <w:p w14:paraId="7AA0B808"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kern w:val="0"/>
              </w:rPr>
              <w:t> </w:t>
            </w:r>
          </w:p>
          <w:p w14:paraId="02C0F65C"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b/>
                <w:bCs/>
                <w:kern w:val="0"/>
              </w:rPr>
              <w:t>Compliance</w:t>
            </w:r>
            <w:r w:rsidRPr="00597757">
              <w:rPr>
                <w:rFonts w:ascii="Arial" w:hAnsi="Arial" w:cs="Arial"/>
                <w:kern w:val="0"/>
              </w:rPr>
              <w:t>: To comply with all relevant regulations including JSP440, ACSO2007, PG2008 09/08, NPSA regulations and industry best practices by equipping it with essential infrastructure such as racking, air conditioning, electrical supply, and dehumidification.  </w:t>
            </w:r>
          </w:p>
          <w:p w14:paraId="3FB7C6D1"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kern w:val="0"/>
              </w:rPr>
              <w:t>  </w:t>
            </w:r>
          </w:p>
        </w:tc>
      </w:tr>
      <w:tr w:rsidR="00597757" w:rsidRPr="00597757" w14:paraId="5E1A8D76" w14:textId="77777777" w:rsidTr="00597757">
        <w:trPr>
          <w:trHeight w:val="300"/>
        </w:trPr>
        <w:tc>
          <w:tcPr>
            <w:tcW w:w="8520" w:type="dxa"/>
            <w:tcBorders>
              <w:top w:val="single" w:sz="6" w:space="0" w:color="auto"/>
              <w:left w:val="single" w:sz="6" w:space="0" w:color="auto"/>
              <w:bottom w:val="single" w:sz="6" w:space="0" w:color="auto"/>
              <w:right w:val="single" w:sz="6" w:space="0" w:color="auto"/>
            </w:tcBorders>
            <w:hideMark/>
          </w:tcPr>
          <w:p w14:paraId="77AE75C3" w14:textId="77777777" w:rsidR="00597757" w:rsidRPr="00597757" w:rsidRDefault="00597757" w:rsidP="00597757">
            <w:pPr>
              <w:shd w:val="clear" w:color="auto" w:fill="FFFFFF"/>
              <w:spacing w:after="0" w:line="240" w:lineRule="auto"/>
              <w:textAlignment w:val="baseline"/>
              <w:rPr>
                <w:rFonts w:ascii="Segoe UI" w:hAnsi="Segoe UI" w:cs="Segoe UI"/>
                <w:kern w:val="0"/>
                <w:sz w:val="18"/>
                <w:szCs w:val="18"/>
              </w:rPr>
            </w:pPr>
            <w:r w:rsidRPr="00597757">
              <w:rPr>
                <w:rFonts w:ascii="Arial" w:hAnsi="Arial" w:cs="Arial"/>
                <w:b/>
                <w:bCs/>
                <w:kern w:val="0"/>
                <w:u w:val="single"/>
              </w:rPr>
              <w:t>Scope</w:t>
            </w:r>
            <w:r w:rsidRPr="00597757">
              <w:rPr>
                <w:rFonts w:ascii="Arial" w:hAnsi="Arial" w:cs="Arial"/>
                <w:kern w:val="0"/>
              </w:rPr>
              <w:t> </w:t>
            </w:r>
          </w:p>
          <w:p w14:paraId="7AE8B40B" w14:textId="77777777" w:rsidR="00597757" w:rsidRPr="00597757" w:rsidRDefault="00597757" w:rsidP="00597757">
            <w:pPr>
              <w:shd w:val="clear" w:color="auto" w:fill="FFFFFF"/>
              <w:spacing w:after="0" w:line="240" w:lineRule="auto"/>
              <w:textAlignment w:val="baseline"/>
              <w:rPr>
                <w:rFonts w:ascii="Segoe UI" w:hAnsi="Segoe UI" w:cs="Segoe UI"/>
                <w:kern w:val="0"/>
                <w:sz w:val="18"/>
                <w:szCs w:val="18"/>
              </w:rPr>
            </w:pPr>
            <w:r w:rsidRPr="00597757">
              <w:rPr>
                <w:rFonts w:ascii="Arial" w:hAnsi="Arial" w:cs="Arial"/>
                <w:kern w:val="0"/>
              </w:rPr>
              <w:t> </w:t>
            </w:r>
          </w:p>
          <w:p w14:paraId="4C501417" w14:textId="77777777" w:rsidR="00597757" w:rsidRPr="00597757" w:rsidRDefault="00597757" w:rsidP="00597757">
            <w:pPr>
              <w:shd w:val="clear" w:color="auto" w:fill="FFFFFF"/>
              <w:spacing w:after="0" w:line="240" w:lineRule="auto"/>
              <w:textAlignment w:val="baseline"/>
              <w:rPr>
                <w:rFonts w:ascii="Segoe UI" w:hAnsi="Segoe UI" w:cs="Segoe UI"/>
                <w:kern w:val="0"/>
                <w:sz w:val="18"/>
                <w:szCs w:val="18"/>
              </w:rPr>
            </w:pPr>
            <w:r w:rsidRPr="00597757">
              <w:rPr>
                <w:rFonts w:ascii="Arial" w:hAnsi="Arial" w:cs="Arial"/>
                <w:b/>
                <w:bCs/>
                <w:kern w:val="0"/>
              </w:rPr>
              <w:t>Provision</w:t>
            </w:r>
            <w:r w:rsidRPr="00597757">
              <w:rPr>
                <w:rFonts w:ascii="Arial" w:hAnsi="Arial" w:cs="Arial"/>
                <w:kern w:val="0"/>
              </w:rPr>
              <w:t xml:space="preserve"> of:  </w:t>
            </w:r>
          </w:p>
          <w:p w14:paraId="371F8734" w14:textId="77777777" w:rsidR="00597757" w:rsidRPr="00597757" w:rsidRDefault="00597757" w:rsidP="00597757">
            <w:pPr>
              <w:shd w:val="clear" w:color="auto" w:fill="FFFFFF"/>
              <w:spacing w:after="0" w:line="240" w:lineRule="auto"/>
              <w:textAlignment w:val="baseline"/>
              <w:rPr>
                <w:rFonts w:ascii="Segoe UI" w:hAnsi="Segoe UI" w:cs="Segoe UI"/>
                <w:kern w:val="0"/>
                <w:sz w:val="18"/>
                <w:szCs w:val="18"/>
              </w:rPr>
            </w:pPr>
            <w:r w:rsidRPr="00597757">
              <w:rPr>
                <w:rFonts w:ascii="Arial" w:hAnsi="Arial" w:cs="Arial"/>
                <w:kern w:val="0"/>
              </w:rPr>
              <w:t> </w:t>
            </w:r>
          </w:p>
          <w:p w14:paraId="4F92AF5B" w14:textId="77777777" w:rsidR="00597757" w:rsidRPr="00597757" w:rsidRDefault="00597757" w:rsidP="00597757">
            <w:pPr>
              <w:numPr>
                <w:ilvl w:val="0"/>
                <w:numId w:val="11"/>
              </w:numPr>
              <w:shd w:val="clear" w:color="auto" w:fill="FFFFFF"/>
              <w:spacing w:after="0" w:line="240" w:lineRule="auto"/>
              <w:ind w:left="1440" w:firstLine="0"/>
              <w:textAlignment w:val="baseline"/>
              <w:rPr>
                <w:rFonts w:ascii="Arial" w:hAnsi="Arial" w:cs="Arial"/>
                <w:kern w:val="0"/>
              </w:rPr>
            </w:pPr>
            <w:r w:rsidRPr="00597757">
              <w:rPr>
                <w:rFonts w:ascii="Arial" w:hAnsi="Arial" w:cs="Arial"/>
                <w:kern w:val="0"/>
              </w:rPr>
              <w:t>Provision of NPSA accredited containerised armoury, housed in 1x 20ft ISO-shipping container. </w:t>
            </w:r>
          </w:p>
          <w:p w14:paraId="495E0B40" w14:textId="77777777" w:rsidR="00597757" w:rsidRPr="00597757" w:rsidRDefault="00597757" w:rsidP="00597757">
            <w:pPr>
              <w:shd w:val="clear" w:color="auto" w:fill="FFFFFF"/>
              <w:spacing w:after="0" w:line="240" w:lineRule="auto"/>
              <w:ind w:left="1080"/>
              <w:textAlignment w:val="baseline"/>
              <w:rPr>
                <w:rFonts w:ascii="Segoe UI" w:hAnsi="Segoe UI" w:cs="Segoe UI"/>
                <w:kern w:val="0"/>
                <w:sz w:val="18"/>
                <w:szCs w:val="18"/>
              </w:rPr>
            </w:pPr>
            <w:r w:rsidRPr="00597757">
              <w:rPr>
                <w:rFonts w:ascii="Arial" w:hAnsi="Arial" w:cs="Arial"/>
                <w:kern w:val="0"/>
              </w:rPr>
              <w:t> </w:t>
            </w:r>
          </w:p>
          <w:p w14:paraId="37E2843F" w14:textId="77777777" w:rsidR="00597757" w:rsidRPr="00597757" w:rsidRDefault="00597757" w:rsidP="00597757">
            <w:pPr>
              <w:numPr>
                <w:ilvl w:val="0"/>
                <w:numId w:val="12"/>
              </w:numPr>
              <w:shd w:val="clear" w:color="auto" w:fill="FFFFFF"/>
              <w:spacing w:after="0" w:line="240" w:lineRule="auto"/>
              <w:ind w:left="1440" w:firstLine="0"/>
              <w:textAlignment w:val="baseline"/>
              <w:rPr>
                <w:rFonts w:ascii="Arial" w:hAnsi="Arial" w:cs="Arial"/>
                <w:kern w:val="0"/>
              </w:rPr>
            </w:pPr>
            <w:r w:rsidRPr="00597757">
              <w:rPr>
                <w:rFonts w:ascii="Arial" w:hAnsi="Arial" w:cs="Arial"/>
                <w:kern w:val="0"/>
              </w:rPr>
              <w:t>Provision of NPSA accredited containerised ammunition store, housed in 1x 10ft ISO shipping container. </w:t>
            </w:r>
          </w:p>
          <w:p w14:paraId="07F8313E" w14:textId="77777777" w:rsidR="00597757" w:rsidRPr="00597757" w:rsidRDefault="00597757" w:rsidP="00597757">
            <w:pPr>
              <w:shd w:val="clear" w:color="auto" w:fill="FFFFFF"/>
              <w:spacing w:after="0" w:line="240" w:lineRule="auto"/>
              <w:ind w:left="720"/>
              <w:textAlignment w:val="baseline"/>
              <w:rPr>
                <w:rFonts w:ascii="Segoe UI" w:hAnsi="Segoe UI" w:cs="Segoe UI"/>
                <w:kern w:val="0"/>
                <w:sz w:val="18"/>
                <w:szCs w:val="18"/>
              </w:rPr>
            </w:pPr>
            <w:r w:rsidRPr="00597757">
              <w:rPr>
                <w:rFonts w:ascii="Arial" w:hAnsi="Arial" w:cs="Arial"/>
                <w:kern w:val="0"/>
              </w:rPr>
              <w:t> </w:t>
            </w:r>
          </w:p>
          <w:p w14:paraId="5785CE85" w14:textId="77777777" w:rsidR="00597757" w:rsidRPr="00597757" w:rsidRDefault="00597757" w:rsidP="00597757">
            <w:pPr>
              <w:numPr>
                <w:ilvl w:val="0"/>
                <w:numId w:val="13"/>
              </w:numPr>
              <w:shd w:val="clear" w:color="auto" w:fill="FFFFFF"/>
              <w:spacing w:after="0" w:line="240" w:lineRule="auto"/>
              <w:ind w:left="1440" w:firstLine="0"/>
              <w:textAlignment w:val="baseline"/>
              <w:rPr>
                <w:rFonts w:ascii="Arial" w:hAnsi="Arial" w:cs="Arial"/>
                <w:kern w:val="0"/>
              </w:rPr>
            </w:pPr>
            <w:r w:rsidRPr="00597757">
              <w:rPr>
                <w:rFonts w:ascii="Arial" w:hAnsi="Arial" w:cs="Arial"/>
                <w:kern w:val="0"/>
              </w:rPr>
              <w:t>Provision of NPSA accredited key safe boxes x2. </w:t>
            </w:r>
          </w:p>
          <w:p w14:paraId="4350AA98" w14:textId="77777777" w:rsidR="00597757" w:rsidRPr="00597757" w:rsidRDefault="00597757" w:rsidP="00597757">
            <w:pPr>
              <w:shd w:val="clear" w:color="auto" w:fill="FFFFFF"/>
              <w:spacing w:after="0" w:line="240" w:lineRule="auto"/>
              <w:ind w:left="720"/>
              <w:textAlignment w:val="baseline"/>
              <w:rPr>
                <w:rFonts w:ascii="Segoe UI" w:hAnsi="Segoe UI" w:cs="Segoe UI"/>
                <w:kern w:val="0"/>
                <w:sz w:val="18"/>
                <w:szCs w:val="18"/>
              </w:rPr>
            </w:pPr>
            <w:r w:rsidRPr="00597757">
              <w:rPr>
                <w:rFonts w:ascii="Arial" w:hAnsi="Arial" w:cs="Arial"/>
                <w:kern w:val="0"/>
              </w:rPr>
              <w:t> </w:t>
            </w:r>
          </w:p>
          <w:p w14:paraId="08AD60BD" w14:textId="77777777" w:rsidR="00597757" w:rsidRPr="00597757" w:rsidRDefault="00597757" w:rsidP="00597757">
            <w:pPr>
              <w:numPr>
                <w:ilvl w:val="0"/>
                <w:numId w:val="14"/>
              </w:numPr>
              <w:shd w:val="clear" w:color="auto" w:fill="FFFFFF"/>
              <w:spacing w:after="0" w:line="240" w:lineRule="auto"/>
              <w:ind w:left="1440" w:firstLine="0"/>
              <w:textAlignment w:val="baseline"/>
              <w:rPr>
                <w:rFonts w:ascii="Arial" w:hAnsi="Arial" w:cs="Arial"/>
                <w:kern w:val="0"/>
              </w:rPr>
            </w:pPr>
            <w:r w:rsidRPr="00597757">
              <w:rPr>
                <w:rFonts w:ascii="Arial" w:hAnsi="Arial" w:cs="Arial"/>
                <w:kern w:val="0"/>
              </w:rPr>
              <w:t>Provision of NPSA accredited Two Door ILS Cabinet x1. </w:t>
            </w:r>
          </w:p>
          <w:p w14:paraId="7E64EC20" w14:textId="77777777" w:rsidR="00597757" w:rsidRPr="00597757" w:rsidRDefault="00597757" w:rsidP="00597757">
            <w:pPr>
              <w:shd w:val="clear" w:color="auto" w:fill="FFFFFF"/>
              <w:spacing w:after="0" w:line="240" w:lineRule="auto"/>
              <w:ind w:left="720"/>
              <w:textAlignment w:val="baseline"/>
              <w:rPr>
                <w:rFonts w:ascii="Segoe UI" w:hAnsi="Segoe UI" w:cs="Segoe UI"/>
                <w:kern w:val="0"/>
                <w:sz w:val="18"/>
                <w:szCs w:val="18"/>
              </w:rPr>
            </w:pPr>
            <w:r w:rsidRPr="00597757">
              <w:rPr>
                <w:rFonts w:ascii="Arial" w:hAnsi="Arial" w:cs="Arial"/>
                <w:kern w:val="0"/>
              </w:rPr>
              <w:t> </w:t>
            </w:r>
          </w:p>
          <w:p w14:paraId="00C3940B" w14:textId="77777777" w:rsidR="00597757" w:rsidRPr="00597757" w:rsidRDefault="00597757" w:rsidP="00597757">
            <w:pPr>
              <w:numPr>
                <w:ilvl w:val="0"/>
                <w:numId w:val="15"/>
              </w:numPr>
              <w:shd w:val="clear" w:color="auto" w:fill="FFFFFF"/>
              <w:spacing w:after="0" w:line="240" w:lineRule="auto"/>
              <w:ind w:left="1440" w:firstLine="0"/>
              <w:textAlignment w:val="baseline"/>
              <w:rPr>
                <w:rFonts w:ascii="Arial" w:hAnsi="Arial" w:cs="Arial"/>
                <w:kern w:val="0"/>
              </w:rPr>
            </w:pPr>
            <w:r w:rsidRPr="00597757">
              <w:rPr>
                <w:rFonts w:ascii="Arial" w:hAnsi="Arial" w:cs="Arial"/>
                <w:kern w:val="0"/>
              </w:rPr>
              <w:t>Maintenance of Serial 1 and Serial 2 above. </w:t>
            </w:r>
          </w:p>
          <w:p w14:paraId="6A132CC1" w14:textId="77777777" w:rsidR="00597757" w:rsidRPr="00597757" w:rsidRDefault="00597757" w:rsidP="00597757">
            <w:pPr>
              <w:shd w:val="clear" w:color="auto" w:fill="FFFFFF"/>
              <w:spacing w:after="0" w:line="240" w:lineRule="auto"/>
              <w:textAlignment w:val="baseline"/>
              <w:rPr>
                <w:rFonts w:ascii="Segoe UI" w:hAnsi="Segoe UI" w:cs="Segoe UI"/>
                <w:kern w:val="0"/>
                <w:sz w:val="18"/>
                <w:szCs w:val="18"/>
              </w:rPr>
            </w:pPr>
            <w:r w:rsidRPr="00597757">
              <w:rPr>
                <w:rFonts w:ascii="Arial" w:hAnsi="Arial" w:cs="Arial"/>
                <w:kern w:val="0"/>
              </w:rPr>
              <w:t> </w:t>
            </w:r>
          </w:p>
          <w:p w14:paraId="7CA8E23F" w14:textId="77777777" w:rsidR="00597757" w:rsidRPr="00597757" w:rsidRDefault="00597757" w:rsidP="00597757">
            <w:pPr>
              <w:shd w:val="clear" w:color="auto" w:fill="FFFFFF"/>
              <w:spacing w:after="0" w:line="240" w:lineRule="auto"/>
              <w:textAlignment w:val="baseline"/>
              <w:rPr>
                <w:rFonts w:ascii="Segoe UI" w:hAnsi="Segoe UI" w:cs="Segoe UI"/>
                <w:kern w:val="0"/>
                <w:sz w:val="18"/>
                <w:szCs w:val="18"/>
              </w:rPr>
            </w:pPr>
            <w:r w:rsidRPr="00597757">
              <w:rPr>
                <w:rFonts w:ascii="Arial" w:hAnsi="Arial" w:cs="Arial"/>
                <w:b/>
                <w:bCs/>
                <w:kern w:val="0"/>
              </w:rPr>
              <w:t xml:space="preserve">Delivery. </w:t>
            </w:r>
            <w:r w:rsidRPr="00597757">
              <w:rPr>
                <w:rFonts w:ascii="Arial" w:hAnsi="Arial" w:cs="Arial"/>
                <w:kern w:val="0"/>
              </w:rPr>
              <w:t>The supplier shall deliver the equipment to the specified delivery location in Bahrain, inclusive of all necessary paperwork. </w:t>
            </w:r>
          </w:p>
          <w:p w14:paraId="75FC7309" w14:textId="77777777" w:rsidR="00597757" w:rsidRPr="00597757" w:rsidRDefault="00597757" w:rsidP="00597757">
            <w:pPr>
              <w:shd w:val="clear" w:color="auto" w:fill="FFFFFF"/>
              <w:spacing w:after="0" w:line="240" w:lineRule="auto"/>
              <w:textAlignment w:val="baseline"/>
              <w:rPr>
                <w:rFonts w:ascii="Segoe UI" w:hAnsi="Segoe UI" w:cs="Segoe UI"/>
                <w:kern w:val="0"/>
                <w:sz w:val="18"/>
                <w:szCs w:val="18"/>
              </w:rPr>
            </w:pPr>
            <w:r w:rsidRPr="00597757">
              <w:rPr>
                <w:rFonts w:ascii="Arial" w:hAnsi="Arial" w:cs="Arial"/>
                <w:kern w:val="0"/>
              </w:rPr>
              <w:t> </w:t>
            </w:r>
          </w:p>
          <w:p w14:paraId="70D60CB0" w14:textId="77777777" w:rsidR="00597757" w:rsidRPr="00597757" w:rsidRDefault="00597757" w:rsidP="00597757">
            <w:pPr>
              <w:shd w:val="clear" w:color="auto" w:fill="FFFFFF"/>
              <w:spacing w:after="0" w:line="240" w:lineRule="auto"/>
              <w:textAlignment w:val="baseline"/>
              <w:rPr>
                <w:rFonts w:ascii="Segoe UI" w:hAnsi="Segoe UI" w:cs="Segoe UI"/>
                <w:kern w:val="0"/>
                <w:sz w:val="18"/>
                <w:szCs w:val="18"/>
              </w:rPr>
            </w:pPr>
            <w:r w:rsidRPr="00597757">
              <w:rPr>
                <w:rFonts w:ascii="Arial" w:hAnsi="Arial" w:cs="Arial"/>
                <w:b/>
                <w:bCs/>
                <w:kern w:val="0"/>
              </w:rPr>
              <w:t>Installation</w:t>
            </w:r>
            <w:r w:rsidRPr="00597757">
              <w:rPr>
                <w:rFonts w:ascii="Arial" w:hAnsi="Arial" w:cs="Arial"/>
                <w:kern w:val="0"/>
              </w:rPr>
              <w:t>: The supplier should install the security enhanced ISO containers on site, FLS, Bahrain International Airport. 1 No 32A and 1 No 16A industrial sockets will be provided. Specific requirements for earthing/bonding of the ISO containers will be discussed and agreed upon between the end user and the supplier during the contract negotiation. The supplier should ensure that all engineers involved with the installation of the ISOs in Bahrain possess at a minimum a SC-level security clearance. </w:t>
            </w:r>
          </w:p>
          <w:p w14:paraId="5EB1B5D8" w14:textId="77777777" w:rsidR="00597757" w:rsidRPr="00597757" w:rsidRDefault="00597757" w:rsidP="00597757">
            <w:pPr>
              <w:shd w:val="clear" w:color="auto" w:fill="FFFFFF"/>
              <w:spacing w:after="0" w:line="240" w:lineRule="auto"/>
              <w:textAlignment w:val="baseline"/>
              <w:rPr>
                <w:rFonts w:ascii="Segoe UI" w:hAnsi="Segoe UI" w:cs="Segoe UI"/>
                <w:kern w:val="0"/>
                <w:sz w:val="18"/>
                <w:szCs w:val="18"/>
              </w:rPr>
            </w:pPr>
            <w:r w:rsidRPr="00597757">
              <w:rPr>
                <w:rFonts w:ascii="Arial" w:hAnsi="Arial" w:cs="Arial"/>
                <w:kern w:val="0"/>
              </w:rPr>
              <w:t> </w:t>
            </w:r>
          </w:p>
          <w:p w14:paraId="629A0DB0" w14:textId="77777777" w:rsidR="00597757" w:rsidRPr="00597757" w:rsidRDefault="00597757" w:rsidP="00597757">
            <w:pPr>
              <w:shd w:val="clear" w:color="auto" w:fill="FFFFFF"/>
              <w:spacing w:after="0" w:line="240" w:lineRule="auto"/>
              <w:textAlignment w:val="baseline"/>
              <w:rPr>
                <w:rFonts w:ascii="Segoe UI" w:hAnsi="Segoe UI" w:cs="Segoe UI"/>
                <w:kern w:val="0"/>
                <w:sz w:val="18"/>
                <w:szCs w:val="18"/>
              </w:rPr>
            </w:pPr>
            <w:r w:rsidRPr="00597757">
              <w:rPr>
                <w:rFonts w:ascii="Arial" w:hAnsi="Arial" w:cs="Arial"/>
                <w:b/>
                <w:bCs/>
                <w:kern w:val="0"/>
              </w:rPr>
              <w:t>Specialist Repairs and Inspections:</w:t>
            </w:r>
            <w:r w:rsidRPr="00597757">
              <w:rPr>
                <w:rFonts w:ascii="Arial" w:hAnsi="Arial" w:cs="Arial"/>
                <w:kern w:val="0"/>
              </w:rPr>
              <w:t xml:space="preserve"> A call out maintenance contract with the supplier to provide specialist engineer support for repairs or inspections as needed to ensure that the NPSA license is maintained. The fee shall encompass all costs associated with maintenance services, including but not limited to labour, travel, and subsistence expenses. </w:t>
            </w:r>
          </w:p>
          <w:p w14:paraId="4B0BFA32" w14:textId="77777777" w:rsidR="00597757" w:rsidRPr="00597757" w:rsidRDefault="00597757" w:rsidP="00597757">
            <w:pPr>
              <w:shd w:val="clear" w:color="auto" w:fill="FFFFFF"/>
              <w:spacing w:after="0" w:line="240" w:lineRule="auto"/>
              <w:textAlignment w:val="baseline"/>
              <w:rPr>
                <w:rFonts w:ascii="Segoe UI" w:hAnsi="Segoe UI" w:cs="Segoe UI"/>
                <w:kern w:val="0"/>
                <w:sz w:val="18"/>
                <w:szCs w:val="18"/>
              </w:rPr>
            </w:pPr>
            <w:r w:rsidRPr="00597757">
              <w:rPr>
                <w:rFonts w:ascii="Arial" w:hAnsi="Arial" w:cs="Arial"/>
                <w:kern w:val="0"/>
              </w:rPr>
              <w:t> </w:t>
            </w:r>
          </w:p>
          <w:p w14:paraId="258A212A" w14:textId="77777777" w:rsidR="00597757" w:rsidRPr="00597757" w:rsidRDefault="00597757" w:rsidP="00597757">
            <w:pPr>
              <w:shd w:val="clear" w:color="auto" w:fill="FFFFFF"/>
              <w:spacing w:after="0" w:line="240" w:lineRule="auto"/>
              <w:textAlignment w:val="baseline"/>
              <w:rPr>
                <w:rFonts w:ascii="Segoe UI" w:hAnsi="Segoe UI" w:cs="Segoe UI"/>
                <w:kern w:val="0"/>
                <w:sz w:val="18"/>
                <w:szCs w:val="18"/>
              </w:rPr>
            </w:pPr>
            <w:r w:rsidRPr="00597757">
              <w:rPr>
                <w:rFonts w:ascii="Arial" w:hAnsi="Arial" w:cs="Arial"/>
                <w:b/>
                <w:bCs/>
                <w:kern w:val="0"/>
              </w:rPr>
              <w:t>Testing and commissioning</w:t>
            </w:r>
            <w:r w:rsidRPr="00597757">
              <w:rPr>
                <w:rFonts w:ascii="Arial" w:hAnsi="Arial" w:cs="Arial"/>
                <w:kern w:val="0"/>
              </w:rPr>
              <w:t>: The supplier will conduct functional testing, commissioning, and the handover of the security enhanced ISO containers to the end user on site.  </w:t>
            </w:r>
          </w:p>
          <w:p w14:paraId="3F27094C" w14:textId="77777777" w:rsidR="00597757" w:rsidRPr="00597757" w:rsidRDefault="00597757" w:rsidP="00597757">
            <w:pPr>
              <w:shd w:val="clear" w:color="auto" w:fill="FFFFFF"/>
              <w:spacing w:after="0" w:line="240" w:lineRule="auto"/>
              <w:textAlignment w:val="baseline"/>
              <w:rPr>
                <w:rFonts w:ascii="Segoe UI" w:hAnsi="Segoe UI" w:cs="Segoe UI"/>
                <w:kern w:val="0"/>
                <w:sz w:val="18"/>
                <w:szCs w:val="18"/>
              </w:rPr>
            </w:pPr>
            <w:r w:rsidRPr="00597757">
              <w:rPr>
                <w:rFonts w:ascii="Arial" w:hAnsi="Arial" w:cs="Arial"/>
                <w:kern w:val="0"/>
              </w:rPr>
              <w:t> </w:t>
            </w:r>
          </w:p>
          <w:p w14:paraId="579C758F" w14:textId="77777777" w:rsidR="00597757" w:rsidRPr="00597757" w:rsidRDefault="00597757" w:rsidP="00597757">
            <w:pPr>
              <w:shd w:val="clear" w:color="auto" w:fill="FFFFFF"/>
              <w:spacing w:after="0" w:line="240" w:lineRule="auto"/>
              <w:textAlignment w:val="baseline"/>
              <w:rPr>
                <w:rFonts w:ascii="Segoe UI" w:hAnsi="Segoe UI" w:cs="Segoe UI"/>
                <w:kern w:val="0"/>
                <w:sz w:val="18"/>
                <w:szCs w:val="18"/>
              </w:rPr>
            </w:pPr>
            <w:r w:rsidRPr="00597757">
              <w:rPr>
                <w:rFonts w:ascii="Arial" w:hAnsi="Arial" w:cs="Arial"/>
                <w:b/>
                <w:bCs/>
                <w:kern w:val="0"/>
              </w:rPr>
              <w:t>Documentation</w:t>
            </w:r>
            <w:r w:rsidRPr="00597757">
              <w:rPr>
                <w:rFonts w:ascii="Arial" w:hAnsi="Arial" w:cs="Arial"/>
                <w:kern w:val="0"/>
              </w:rPr>
              <w:t>:  The supplier will handover Operation, Safety &amp; Maintenance manuals, and compliance documentation to the end user. </w:t>
            </w:r>
          </w:p>
          <w:p w14:paraId="2856DDB2" w14:textId="77777777" w:rsidR="00597757" w:rsidRPr="00597757" w:rsidRDefault="00597757" w:rsidP="00597757">
            <w:pPr>
              <w:shd w:val="clear" w:color="auto" w:fill="FFFFFF"/>
              <w:spacing w:after="0" w:line="240" w:lineRule="auto"/>
              <w:textAlignment w:val="baseline"/>
              <w:rPr>
                <w:rFonts w:ascii="Segoe UI" w:hAnsi="Segoe UI" w:cs="Segoe UI"/>
                <w:kern w:val="0"/>
                <w:sz w:val="18"/>
                <w:szCs w:val="18"/>
              </w:rPr>
            </w:pPr>
            <w:r w:rsidRPr="00597757">
              <w:rPr>
                <w:rFonts w:ascii="Arial" w:hAnsi="Arial" w:cs="Arial"/>
                <w:kern w:val="0"/>
              </w:rPr>
              <w:t> </w:t>
            </w:r>
          </w:p>
          <w:p w14:paraId="2783BAF9" w14:textId="77777777" w:rsidR="00597757" w:rsidRPr="00597757" w:rsidRDefault="00597757" w:rsidP="00597757">
            <w:pPr>
              <w:shd w:val="clear" w:color="auto" w:fill="FFFFFF"/>
              <w:spacing w:after="0" w:line="240" w:lineRule="auto"/>
              <w:textAlignment w:val="baseline"/>
              <w:rPr>
                <w:rFonts w:ascii="Segoe UI" w:hAnsi="Segoe UI" w:cs="Segoe UI"/>
                <w:kern w:val="0"/>
                <w:sz w:val="18"/>
                <w:szCs w:val="18"/>
              </w:rPr>
            </w:pPr>
            <w:r w:rsidRPr="00597757">
              <w:rPr>
                <w:rFonts w:ascii="Arial" w:hAnsi="Arial" w:cs="Arial"/>
                <w:b/>
                <w:bCs/>
                <w:kern w:val="0"/>
                <w:u w:val="single"/>
              </w:rPr>
              <w:t>Excluded:</w:t>
            </w:r>
            <w:r w:rsidRPr="00597757">
              <w:rPr>
                <w:rFonts w:ascii="Arial" w:hAnsi="Arial" w:cs="Arial"/>
                <w:kern w:val="0"/>
              </w:rPr>
              <w:t> </w:t>
            </w:r>
          </w:p>
          <w:p w14:paraId="03A8BCF9" w14:textId="77777777" w:rsidR="00597757" w:rsidRPr="00597757" w:rsidRDefault="00597757" w:rsidP="00597757">
            <w:pPr>
              <w:shd w:val="clear" w:color="auto" w:fill="FFFFFF"/>
              <w:spacing w:after="0" w:line="240" w:lineRule="auto"/>
              <w:textAlignment w:val="baseline"/>
              <w:rPr>
                <w:rFonts w:ascii="Segoe UI" w:hAnsi="Segoe UI" w:cs="Segoe UI"/>
                <w:kern w:val="0"/>
                <w:sz w:val="18"/>
                <w:szCs w:val="18"/>
              </w:rPr>
            </w:pPr>
            <w:r w:rsidRPr="00597757">
              <w:rPr>
                <w:rFonts w:ascii="Arial" w:hAnsi="Arial" w:cs="Arial"/>
                <w:kern w:val="0"/>
              </w:rPr>
              <w:t> </w:t>
            </w:r>
          </w:p>
          <w:p w14:paraId="7B66601D" w14:textId="77777777" w:rsidR="00597757" w:rsidRPr="00597757" w:rsidRDefault="00597757" w:rsidP="00597757">
            <w:pPr>
              <w:shd w:val="clear" w:color="auto" w:fill="FFFFFF"/>
              <w:spacing w:after="0" w:line="240" w:lineRule="auto"/>
              <w:textAlignment w:val="baseline"/>
              <w:rPr>
                <w:rFonts w:ascii="Segoe UI" w:hAnsi="Segoe UI" w:cs="Segoe UI"/>
                <w:kern w:val="0"/>
                <w:sz w:val="18"/>
                <w:szCs w:val="18"/>
              </w:rPr>
            </w:pPr>
            <w:r w:rsidRPr="00597757">
              <w:rPr>
                <w:rFonts w:ascii="Arial" w:hAnsi="Arial" w:cs="Arial"/>
                <w:b/>
                <w:bCs/>
                <w:kern w:val="0"/>
              </w:rPr>
              <w:t>Routine maintenance</w:t>
            </w:r>
            <w:r w:rsidRPr="00597757">
              <w:rPr>
                <w:rFonts w:ascii="Arial" w:hAnsi="Arial" w:cs="Arial"/>
                <w:kern w:val="0"/>
              </w:rPr>
              <w:t>: Routine maintenance and operation of ISO containers and associated equipment. </w:t>
            </w:r>
          </w:p>
          <w:p w14:paraId="21823990" w14:textId="77777777" w:rsidR="00597757" w:rsidRPr="00597757" w:rsidRDefault="00597757" w:rsidP="00597757">
            <w:pPr>
              <w:shd w:val="clear" w:color="auto" w:fill="FFFFFF"/>
              <w:spacing w:after="0" w:line="240" w:lineRule="auto"/>
              <w:textAlignment w:val="baseline"/>
              <w:rPr>
                <w:rFonts w:ascii="Segoe UI" w:hAnsi="Segoe UI" w:cs="Segoe UI"/>
                <w:kern w:val="0"/>
                <w:sz w:val="18"/>
                <w:szCs w:val="18"/>
              </w:rPr>
            </w:pPr>
            <w:r w:rsidRPr="00597757">
              <w:rPr>
                <w:rFonts w:ascii="Arial" w:hAnsi="Arial" w:cs="Arial"/>
                <w:kern w:val="0"/>
              </w:rPr>
              <w:t> </w:t>
            </w:r>
          </w:p>
          <w:p w14:paraId="1BE71B10" w14:textId="77777777" w:rsidR="00597757" w:rsidRPr="00597757" w:rsidRDefault="00597757" w:rsidP="00597757">
            <w:pPr>
              <w:shd w:val="clear" w:color="auto" w:fill="FFFFFF"/>
              <w:spacing w:after="0" w:line="240" w:lineRule="auto"/>
              <w:textAlignment w:val="baseline"/>
              <w:rPr>
                <w:rFonts w:ascii="Segoe UI" w:hAnsi="Segoe UI" w:cs="Segoe UI"/>
                <w:kern w:val="0"/>
                <w:sz w:val="18"/>
                <w:szCs w:val="18"/>
              </w:rPr>
            </w:pPr>
            <w:r w:rsidRPr="00597757">
              <w:rPr>
                <w:rFonts w:ascii="Arial" w:hAnsi="Arial" w:cs="Arial"/>
                <w:b/>
                <w:bCs/>
                <w:kern w:val="0"/>
              </w:rPr>
              <w:t>Groundworks</w:t>
            </w:r>
            <w:r w:rsidRPr="00597757">
              <w:rPr>
                <w:rFonts w:ascii="Arial" w:hAnsi="Arial" w:cs="Arial"/>
                <w:kern w:val="0"/>
              </w:rPr>
              <w:t>. No groundworks will be required. </w:t>
            </w:r>
          </w:p>
          <w:p w14:paraId="0C05EECF"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kern w:val="0"/>
              </w:rPr>
              <w:t> </w:t>
            </w:r>
          </w:p>
          <w:p w14:paraId="5AA7454D" w14:textId="77777777" w:rsidR="00597757" w:rsidRPr="00597757" w:rsidRDefault="00597757" w:rsidP="00597757">
            <w:pPr>
              <w:spacing w:after="0" w:line="240" w:lineRule="auto"/>
              <w:ind w:left="720"/>
              <w:textAlignment w:val="baseline"/>
              <w:rPr>
                <w:rFonts w:ascii="Segoe UI" w:hAnsi="Segoe UI" w:cs="Segoe UI"/>
                <w:kern w:val="0"/>
                <w:sz w:val="18"/>
                <w:szCs w:val="18"/>
              </w:rPr>
            </w:pPr>
            <w:r w:rsidRPr="00597757">
              <w:rPr>
                <w:rFonts w:ascii="Arial" w:hAnsi="Arial" w:cs="Arial"/>
                <w:kern w:val="0"/>
              </w:rPr>
              <w:t>  </w:t>
            </w:r>
          </w:p>
        </w:tc>
      </w:tr>
      <w:tr w:rsidR="00597757" w:rsidRPr="00597757" w14:paraId="7C6B2446" w14:textId="77777777" w:rsidTr="00597757">
        <w:trPr>
          <w:trHeight w:val="300"/>
        </w:trPr>
        <w:tc>
          <w:tcPr>
            <w:tcW w:w="8520" w:type="dxa"/>
            <w:tcBorders>
              <w:top w:val="single" w:sz="6" w:space="0" w:color="auto"/>
              <w:left w:val="single" w:sz="6" w:space="0" w:color="auto"/>
              <w:bottom w:val="single" w:sz="6" w:space="0" w:color="auto"/>
              <w:right w:val="single" w:sz="6" w:space="0" w:color="auto"/>
            </w:tcBorders>
            <w:hideMark/>
          </w:tcPr>
          <w:p w14:paraId="3BB1D6B0"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b/>
                <w:bCs/>
                <w:kern w:val="0"/>
              </w:rPr>
              <w:t>Requirements </w:t>
            </w:r>
            <w:r w:rsidRPr="00597757">
              <w:rPr>
                <w:rFonts w:ascii="Arial" w:hAnsi="Arial" w:cs="Arial"/>
                <w:kern w:val="0"/>
              </w:rPr>
              <w:t> </w:t>
            </w:r>
          </w:p>
          <w:p w14:paraId="3085EA37"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kern w:val="0"/>
              </w:rPr>
              <w:t> </w:t>
            </w:r>
          </w:p>
          <w:p w14:paraId="1C771660"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b/>
                <w:bCs/>
                <w:kern w:val="0"/>
              </w:rPr>
              <w:t>Containerised armoury, housed in 1x 20ft ISO-shipping container. </w:t>
            </w:r>
            <w:r w:rsidRPr="00597757">
              <w:rPr>
                <w:rFonts w:ascii="Arial" w:hAnsi="Arial" w:cs="Arial"/>
                <w:kern w:val="0"/>
              </w:rPr>
              <w:t> </w:t>
            </w:r>
          </w:p>
          <w:p w14:paraId="1FA224EA"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kern w:val="0"/>
              </w:rPr>
              <w:t> </w:t>
            </w:r>
          </w:p>
          <w:p w14:paraId="2A6ED5CA" w14:textId="77777777" w:rsidR="00597757" w:rsidRPr="00597757" w:rsidRDefault="00597757" w:rsidP="00597757">
            <w:pPr>
              <w:numPr>
                <w:ilvl w:val="0"/>
                <w:numId w:val="16"/>
              </w:numPr>
              <w:spacing w:after="0" w:line="240" w:lineRule="auto"/>
              <w:ind w:left="1080" w:firstLine="0"/>
              <w:textAlignment w:val="baseline"/>
              <w:rPr>
                <w:rFonts w:ascii="Arial" w:hAnsi="Arial" w:cs="Arial"/>
                <w:kern w:val="0"/>
              </w:rPr>
            </w:pPr>
            <w:r w:rsidRPr="00597757">
              <w:rPr>
                <w:rFonts w:ascii="Arial" w:hAnsi="Arial" w:cs="Arial"/>
                <w:kern w:val="0"/>
              </w:rPr>
              <w:t>The container must be designed and assembled to NPSA relevant standards for ammunition storage, and a valid NPSA licence provided by the supplier. </w:t>
            </w:r>
          </w:p>
          <w:p w14:paraId="790C635F" w14:textId="77777777" w:rsidR="00597757" w:rsidRPr="00597757" w:rsidRDefault="00597757" w:rsidP="00597757">
            <w:pPr>
              <w:spacing w:after="0" w:line="240" w:lineRule="auto"/>
              <w:ind w:left="720"/>
              <w:textAlignment w:val="baseline"/>
              <w:rPr>
                <w:rFonts w:ascii="Segoe UI" w:hAnsi="Segoe UI" w:cs="Segoe UI"/>
                <w:kern w:val="0"/>
                <w:sz w:val="18"/>
                <w:szCs w:val="18"/>
              </w:rPr>
            </w:pPr>
            <w:r w:rsidRPr="00597757">
              <w:rPr>
                <w:rFonts w:ascii="Arial" w:hAnsi="Arial" w:cs="Arial"/>
                <w:kern w:val="0"/>
              </w:rPr>
              <w:t> </w:t>
            </w:r>
          </w:p>
          <w:p w14:paraId="6B4D2E2B" w14:textId="77777777" w:rsidR="00597757" w:rsidRPr="00597757" w:rsidRDefault="00597757" w:rsidP="00597757">
            <w:pPr>
              <w:numPr>
                <w:ilvl w:val="0"/>
                <w:numId w:val="17"/>
              </w:numPr>
              <w:spacing w:after="0" w:line="240" w:lineRule="auto"/>
              <w:ind w:left="1080" w:firstLine="0"/>
              <w:textAlignment w:val="baseline"/>
              <w:rPr>
                <w:rFonts w:ascii="Arial" w:hAnsi="Arial" w:cs="Arial"/>
                <w:kern w:val="0"/>
              </w:rPr>
            </w:pPr>
            <w:r w:rsidRPr="00597757">
              <w:rPr>
                <w:rFonts w:ascii="Arial" w:hAnsi="Arial" w:cs="Arial"/>
                <w:kern w:val="0"/>
              </w:rPr>
              <w:t>The containerised storage is to be built to ISO standards and measurements, compatible with global shipping and logistics infrastructure. </w:t>
            </w:r>
          </w:p>
          <w:p w14:paraId="0AF10ECD" w14:textId="77777777" w:rsidR="00597757" w:rsidRPr="00597757" w:rsidRDefault="00597757" w:rsidP="00597757">
            <w:pPr>
              <w:spacing w:after="0" w:line="240" w:lineRule="auto"/>
              <w:ind w:left="720"/>
              <w:textAlignment w:val="baseline"/>
              <w:rPr>
                <w:rFonts w:ascii="Segoe UI" w:hAnsi="Segoe UI" w:cs="Segoe UI"/>
                <w:kern w:val="0"/>
                <w:sz w:val="18"/>
                <w:szCs w:val="18"/>
              </w:rPr>
            </w:pPr>
            <w:r w:rsidRPr="00597757">
              <w:rPr>
                <w:rFonts w:ascii="Arial" w:hAnsi="Arial" w:cs="Arial"/>
                <w:kern w:val="0"/>
              </w:rPr>
              <w:t> </w:t>
            </w:r>
          </w:p>
          <w:p w14:paraId="5CD18698" w14:textId="77777777" w:rsidR="00597757" w:rsidRPr="00597757" w:rsidRDefault="00597757" w:rsidP="00597757">
            <w:pPr>
              <w:numPr>
                <w:ilvl w:val="0"/>
                <w:numId w:val="18"/>
              </w:numPr>
              <w:spacing w:after="0" w:line="240" w:lineRule="auto"/>
              <w:ind w:left="1080" w:firstLine="0"/>
              <w:textAlignment w:val="baseline"/>
              <w:rPr>
                <w:rFonts w:ascii="Arial" w:hAnsi="Arial" w:cs="Arial"/>
                <w:kern w:val="0"/>
              </w:rPr>
            </w:pPr>
            <w:r w:rsidRPr="00597757">
              <w:rPr>
                <w:rFonts w:ascii="Arial" w:hAnsi="Arial" w:cs="Arial"/>
                <w:kern w:val="0"/>
              </w:rPr>
              <w:t>Security features on the containerised armoury, must include High security locks and locking mechanism. Door, ceiling panels, and walls must be to NPSA standard. The ISO is to be constructed with robust material and techniques to provide durability and longevity. Durable water-resistant flooring. </w:t>
            </w:r>
          </w:p>
          <w:p w14:paraId="6D2550EE" w14:textId="77777777" w:rsidR="00597757" w:rsidRPr="00597757" w:rsidRDefault="00597757" w:rsidP="00597757">
            <w:pPr>
              <w:spacing w:after="0" w:line="240" w:lineRule="auto"/>
              <w:ind w:left="720"/>
              <w:textAlignment w:val="baseline"/>
              <w:rPr>
                <w:rFonts w:ascii="Segoe UI" w:hAnsi="Segoe UI" w:cs="Segoe UI"/>
                <w:kern w:val="0"/>
                <w:sz w:val="18"/>
                <w:szCs w:val="18"/>
              </w:rPr>
            </w:pPr>
            <w:r w:rsidRPr="00597757">
              <w:rPr>
                <w:rFonts w:ascii="Arial" w:hAnsi="Arial" w:cs="Arial"/>
                <w:kern w:val="0"/>
              </w:rPr>
              <w:t> </w:t>
            </w:r>
          </w:p>
          <w:p w14:paraId="4B9EA0E3" w14:textId="77777777" w:rsidR="00597757" w:rsidRPr="00597757" w:rsidRDefault="00597757" w:rsidP="00597757">
            <w:pPr>
              <w:numPr>
                <w:ilvl w:val="0"/>
                <w:numId w:val="19"/>
              </w:numPr>
              <w:spacing w:after="0" w:line="240" w:lineRule="auto"/>
              <w:ind w:left="1080" w:firstLine="0"/>
              <w:textAlignment w:val="baseline"/>
              <w:rPr>
                <w:rFonts w:ascii="Arial" w:hAnsi="Arial" w:cs="Arial"/>
                <w:kern w:val="0"/>
              </w:rPr>
            </w:pPr>
            <w:r w:rsidRPr="00597757">
              <w:rPr>
                <w:rFonts w:ascii="Arial" w:hAnsi="Arial" w:cs="Arial"/>
                <w:kern w:val="0"/>
              </w:rPr>
              <w:t>The interior must be customised to accommodate specific storage needs, including secured weapons racks. </w:t>
            </w:r>
          </w:p>
          <w:p w14:paraId="1F8F09FF" w14:textId="77777777" w:rsidR="00597757" w:rsidRPr="00597757" w:rsidRDefault="00597757" w:rsidP="00597757">
            <w:pPr>
              <w:spacing w:after="0" w:line="240" w:lineRule="auto"/>
              <w:ind w:left="720"/>
              <w:textAlignment w:val="baseline"/>
              <w:rPr>
                <w:rFonts w:ascii="Segoe UI" w:hAnsi="Segoe UI" w:cs="Segoe UI"/>
                <w:kern w:val="0"/>
                <w:sz w:val="18"/>
                <w:szCs w:val="18"/>
              </w:rPr>
            </w:pPr>
            <w:r w:rsidRPr="00597757">
              <w:rPr>
                <w:rFonts w:ascii="Arial" w:hAnsi="Arial" w:cs="Arial"/>
                <w:kern w:val="0"/>
              </w:rPr>
              <w:t> </w:t>
            </w:r>
          </w:p>
          <w:p w14:paraId="4D7F33D5" w14:textId="77777777" w:rsidR="00597757" w:rsidRPr="00597757" w:rsidRDefault="00597757" w:rsidP="00597757">
            <w:pPr>
              <w:numPr>
                <w:ilvl w:val="0"/>
                <w:numId w:val="20"/>
              </w:numPr>
              <w:spacing w:after="0" w:line="240" w:lineRule="auto"/>
              <w:ind w:left="1080" w:firstLine="0"/>
              <w:textAlignment w:val="baseline"/>
              <w:rPr>
                <w:rFonts w:ascii="Arial" w:hAnsi="Arial" w:cs="Arial"/>
                <w:kern w:val="0"/>
              </w:rPr>
            </w:pPr>
            <w:r w:rsidRPr="00597757">
              <w:rPr>
                <w:rFonts w:ascii="Arial" w:hAnsi="Arial" w:cs="Arial"/>
                <w:kern w:val="0"/>
              </w:rPr>
              <w:t>The container must be equipped with power and lighting to illuminate all areas within the storage area. The lights need to be securely mounted and emergency lighting provided. </w:t>
            </w:r>
          </w:p>
          <w:p w14:paraId="23F45510" w14:textId="77777777" w:rsidR="00597757" w:rsidRPr="00597757" w:rsidRDefault="00597757" w:rsidP="00597757">
            <w:pPr>
              <w:spacing w:after="0" w:line="240" w:lineRule="auto"/>
              <w:ind w:left="720"/>
              <w:textAlignment w:val="baseline"/>
              <w:rPr>
                <w:rFonts w:ascii="Segoe UI" w:hAnsi="Segoe UI" w:cs="Segoe UI"/>
                <w:kern w:val="0"/>
                <w:sz w:val="18"/>
                <w:szCs w:val="18"/>
              </w:rPr>
            </w:pPr>
            <w:r w:rsidRPr="00597757">
              <w:rPr>
                <w:rFonts w:ascii="Arial" w:hAnsi="Arial" w:cs="Arial"/>
                <w:kern w:val="0"/>
              </w:rPr>
              <w:t> </w:t>
            </w:r>
          </w:p>
          <w:p w14:paraId="6F7002C1" w14:textId="77777777" w:rsidR="00597757" w:rsidRPr="00597757" w:rsidRDefault="00597757" w:rsidP="00597757">
            <w:pPr>
              <w:numPr>
                <w:ilvl w:val="0"/>
                <w:numId w:val="21"/>
              </w:numPr>
              <w:spacing w:after="0" w:line="240" w:lineRule="auto"/>
              <w:ind w:left="1080" w:firstLine="0"/>
              <w:textAlignment w:val="baseline"/>
              <w:rPr>
                <w:rFonts w:ascii="Arial" w:hAnsi="Arial" w:cs="Arial"/>
                <w:kern w:val="0"/>
              </w:rPr>
            </w:pPr>
            <w:r w:rsidRPr="00597757">
              <w:rPr>
                <w:rFonts w:ascii="Arial" w:hAnsi="Arial" w:cs="Arial"/>
                <w:kern w:val="0"/>
              </w:rPr>
              <w:t>The containerised store must be equipped with an industrial extension lead, for connecting to suitable power source. </w:t>
            </w:r>
          </w:p>
          <w:p w14:paraId="37268BF1" w14:textId="77777777" w:rsidR="00597757" w:rsidRPr="00597757" w:rsidRDefault="00597757" w:rsidP="00597757">
            <w:pPr>
              <w:spacing w:after="0" w:line="240" w:lineRule="auto"/>
              <w:ind w:left="720"/>
              <w:textAlignment w:val="baseline"/>
              <w:rPr>
                <w:rFonts w:ascii="Segoe UI" w:hAnsi="Segoe UI" w:cs="Segoe UI"/>
                <w:kern w:val="0"/>
                <w:sz w:val="18"/>
                <w:szCs w:val="18"/>
              </w:rPr>
            </w:pPr>
            <w:r w:rsidRPr="00597757">
              <w:rPr>
                <w:rFonts w:ascii="Arial" w:hAnsi="Arial" w:cs="Arial"/>
                <w:kern w:val="0"/>
              </w:rPr>
              <w:t> </w:t>
            </w:r>
          </w:p>
          <w:p w14:paraId="5CD370B2" w14:textId="77777777" w:rsidR="00597757" w:rsidRPr="00597757" w:rsidRDefault="00597757" w:rsidP="00597757">
            <w:pPr>
              <w:numPr>
                <w:ilvl w:val="0"/>
                <w:numId w:val="22"/>
              </w:numPr>
              <w:spacing w:after="0" w:line="240" w:lineRule="auto"/>
              <w:ind w:left="1080" w:firstLine="0"/>
              <w:textAlignment w:val="baseline"/>
              <w:rPr>
                <w:rFonts w:ascii="Arial" w:hAnsi="Arial" w:cs="Arial"/>
                <w:kern w:val="0"/>
              </w:rPr>
            </w:pPr>
            <w:r w:rsidRPr="00597757">
              <w:rPr>
                <w:rFonts w:ascii="Arial" w:hAnsi="Arial" w:cs="Arial"/>
                <w:kern w:val="0"/>
              </w:rPr>
              <w:t>Environmental control mechanism must be installed, to maintain optimal storing conditions. </w:t>
            </w:r>
          </w:p>
          <w:p w14:paraId="369735D4" w14:textId="77777777" w:rsidR="00597757" w:rsidRPr="00597757" w:rsidRDefault="00597757" w:rsidP="00597757">
            <w:pPr>
              <w:spacing w:after="0" w:line="240" w:lineRule="auto"/>
              <w:ind w:left="720"/>
              <w:textAlignment w:val="baseline"/>
              <w:rPr>
                <w:rFonts w:ascii="Segoe UI" w:hAnsi="Segoe UI" w:cs="Segoe UI"/>
                <w:kern w:val="0"/>
                <w:sz w:val="18"/>
                <w:szCs w:val="18"/>
              </w:rPr>
            </w:pPr>
            <w:r w:rsidRPr="00597757">
              <w:rPr>
                <w:rFonts w:ascii="Arial" w:hAnsi="Arial" w:cs="Arial"/>
                <w:kern w:val="0"/>
              </w:rPr>
              <w:t> </w:t>
            </w:r>
          </w:p>
          <w:p w14:paraId="61F8E5B3" w14:textId="77777777" w:rsidR="00597757" w:rsidRPr="00597757" w:rsidRDefault="00597757" w:rsidP="00597757">
            <w:pPr>
              <w:numPr>
                <w:ilvl w:val="0"/>
                <w:numId w:val="23"/>
              </w:numPr>
              <w:spacing w:after="0" w:line="240" w:lineRule="auto"/>
              <w:ind w:left="1080" w:firstLine="0"/>
              <w:textAlignment w:val="baseline"/>
              <w:rPr>
                <w:rFonts w:ascii="Arial" w:hAnsi="Arial" w:cs="Arial"/>
                <w:kern w:val="0"/>
              </w:rPr>
            </w:pPr>
            <w:r w:rsidRPr="00597757">
              <w:rPr>
                <w:rFonts w:ascii="Arial" w:hAnsi="Arial" w:cs="Arial"/>
                <w:kern w:val="0"/>
              </w:rPr>
              <w:t>Provision of a sturdy workbench within the containerised armoury. </w:t>
            </w:r>
          </w:p>
          <w:p w14:paraId="2490DC25" w14:textId="77777777" w:rsidR="00597757" w:rsidRPr="00597757" w:rsidRDefault="00597757" w:rsidP="00597757">
            <w:pPr>
              <w:spacing w:after="0" w:line="240" w:lineRule="auto"/>
              <w:ind w:left="720"/>
              <w:textAlignment w:val="baseline"/>
              <w:rPr>
                <w:rFonts w:ascii="Segoe UI" w:hAnsi="Segoe UI" w:cs="Segoe UI"/>
                <w:kern w:val="0"/>
                <w:sz w:val="18"/>
                <w:szCs w:val="18"/>
              </w:rPr>
            </w:pPr>
            <w:r w:rsidRPr="00597757">
              <w:rPr>
                <w:rFonts w:ascii="Arial" w:hAnsi="Arial" w:cs="Arial"/>
                <w:kern w:val="0"/>
              </w:rPr>
              <w:t> </w:t>
            </w:r>
          </w:p>
          <w:p w14:paraId="645A424B" w14:textId="77777777" w:rsidR="00597757" w:rsidRPr="00597757" w:rsidRDefault="00597757" w:rsidP="00597757">
            <w:pPr>
              <w:numPr>
                <w:ilvl w:val="0"/>
                <w:numId w:val="24"/>
              </w:numPr>
              <w:spacing w:after="0" w:line="240" w:lineRule="auto"/>
              <w:ind w:left="1080" w:firstLine="0"/>
              <w:textAlignment w:val="baseline"/>
              <w:rPr>
                <w:rFonts w:ascii="Arial" w:hAnsi="Arial" w:cs="Arial"/>
                <w:kern w:val="0"/>
              </w:rPr>
            </w:pPr>
            <w:r w:rsidRPr="00597757">
              <w:rPr>
                <w:rFonts w:ascii="Arial" w:hAnsi="Arial" w:cs="Arial"/>
                <w:kern w:val="0"/>
              </w:rPr>
              <w:t>Detailed specifications and operational manual of the containerised ISO container must be provided. </w:t>
            </w:r>
          </w:p>
          <w:p w14:paraId="75AE22B1" w14:textId="77777777" w:rsidR="00597757" w:rsidRPr="00597757" w:rsidRDefault="00597757" w:rsidP="00597757">
            <w:pPr>
              <w:spacing w:after="0" w:line="240" w:lineRule="auto"/>
              <w:ind w:left="720"/>
              <w:textAlignment w:val="baseline"/>
              <w:rPr>
                <w:rFonts w:ascii="Segoe UI" w:hAnsi="Segoe UI" w:cs="Segoe UI"/>
                <w:kern w:val="0"/>
                <w:sz w:val="18"/>
                <w:szCs w:val="18"/>
              </w:rPr>
            </w:pPr>
            <w:r w:rsidRPr="00597757">
              <w:rPr>
                <w:rFonts w:ascii="Arial" w:hAnsi="Arial" w:cs="Arial"/>
                <w:kern w:val="0"/>
              </w:rPr>
              <w:t> </w:t>
            </w:r>
          </w:p>
          <w:p w14:paraId="3475CC46" w14:textId="77777777" w:rsidR="00597757" w:rsidRPr="00597757" w:rsidRDefault="00597757" w:rsidP="00597757">
            <w:pPr>
              <w:numPr>
                <w:ilvl w:val="0"/>
                <w:numId w:val="25"/>
              </w:numPr>
              <w:spacing w:after="0" w:line="240" w:lineRule="auto"/>
              <w:ind w:left="1080" w:firstLine="0"/>
              <w:textAlignment w:val="baseline"/>
              <w:rPr>
                <w:rFonts w:ascii="Arial" w:hAnsi="Arial" w:cs="Arial"/>
                <w:kern w:val="0"/>
              </w:rPr>
            </w:pPr>
            <w:r w:rsidRPr="00597757">
              <w:rPr>
                <w:rFonts w:ascii="Arial" w:hAnsi="Arial" w:cs="Arial"/>
                <w:kern w:val="0"/>
              </w:rPr>
              <w:t>Delivery of the containerised armoury to Bahrain. </w:t>
            </w:r>
          </w:p>
          <w:p w14:paraId="262A6988" w14:textId="77777777" w:rsidR="00597757" w:rsidRPr="00597757" w:rsidRDefault="00597757" w:rsidP="00597757">
            <w:pPr>
              <w:spacing w:after="0" w:line="240" w:lineRule="auto"/>
              <w:ind w:left="720"/>
              <w:textAlignment w:val="baseline"/>
              <w:rPr>
                <w:rFonts w:ascii="Segoe UI" w:hAnsi="Segoe UI" w:cs="Segoe UI"/>
                <w:kern w:val="0"/>
                <w:sz w:val="18"/>
                <w:szCs w:val="18"/>
              </w:rPr>
            </w:pPr>
            <w:r w:rsidRPr="00597757">
              <w:rPr>
                <w:rFonts w:ascii="Arial" w:hAnsi="Arial" w:cs="Arial"/>
                <w:kern w:val="0"/>
              </w:rPr>
              <w:t> </w:t>
            </w:r>
          </w:p>
          <w:p w14:paraId="441F408D" w14:textId="77777777" w:rsidR="00597757" w:rsidRPr="00597757" w:rsidRDefault="00597757" w:rsidP="00597757">
            <w:pPr>
              <w:numPr>
                <w:ilvl w:val="0"/>
                <w:numId w:val="26"/>
              </w:numPr>
              <w:spacing w:after="0" w:line="240" w:lineRule="auto"/>
              <w:ind w:left="1080" w:firstLine="0"/>
              <w:textAlignment w:val="baseline"/>
              <w:rPr>
                <w:rFonts w:ascii="Arial" w:hAnsi="Arial" w:cs="Arial"/>
                <w:kern w:val="0"/>
              </w:rPr>
            </w:pPr>
            <w:r w:rsidRPr="00597757">
              <w:rPr>
                <w:rFonts w:ascii="Arial" w:hAnsi="Arial" w:cs="Arial"/>
                <w:kern w:val="0"/>
              </w:rPr>
              <w:t>Installation and commissioning of the ISO container in Bahrain, will be performed by supplier-provided engineer. </w:t>
            </w:r>
          </w:p>
          <w:p w14:paraId="7DFC3943"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kern w:val="0"/>
              </w:rPr>
              <w:t> </w:t>
            </w:r>
          </w:p>
          <w:p w14:paraId="502DA996" w14:textId="77777777" w:rsidR="00597757" w:rsidRPr="00597757" w:rsidRDefault="00597757" w:rsidP="00597757">
            <w:pPr>
              <w:shd w:val="clear" w:color="auto" w:fill="FFFFFF"/>
              <w:spacing w:after="0" w:line="240" w:lineRule="auto"/>
              <w:textAlignment w:val="baseline"/>
              <w:rPr>
                <w:rFonts w:ascii="Segoe UI" w:hAnsi="Segoe UI" w:cs="Segoe UI"/>
                <w:kern w:val="0"/>
                <w:sz w:val="18"/>
                <w:szCs w:val="18"/>
              </w:rPr>
            </w:pPr>
            <w:r w:rsidRPr="00597757">
              <w:rPr>
                <w:rFonts w:ascii="Arial" w:hAnsi="Arial" w:cs="Arial"/>
                <w:b/>
                <w:bCs/>
                <w:kern w:val="0"/>
              </w:rPr>
              <w:t>Provision of NPSA accredited containerised ammunition store, housed in 1x 10ft ISO shipping container.</w:t>
            </w:r>
            <w:r w:rsidRPr="00597757">
              <w:rPr>
                <w:rFonts w:ascii="Arial" w:hAnsi="Arial" w:cs="Arial"/>
                <w:kern w:val="0"/>
              </w:rPr>
              <w:t> </w:t>
            </w:r>
          </w:p>
          <w:p w14:paraId="02CFCF37" w14:textId="77777777" w:rsidR="00597757" w:rsidRPr="00597757" w:rsidRDefault="00597757" w:rsidP="00597757">
            <w:pPr>
              <w:shd w:val="clear" w:color="auto" w:fill="FFFFFF"/>
              <w:spacing w:after="0" w:line="240" w:lineRule="auto"/>
              <w:textAlignment w:val="baseline"/>
              <w:rPr>
                <w:rFonts w:ascii="Segoe UI" w:hAnsi="Segoe UI" w:cs="Segoe UI"/>
                <w:kern w:val="0"/>
                <w:sz w:val="18"/>
                <w:szCs w:val="18"/>
              </w:rPr>
            </w:pPr>
            <w:r w:rsidRPr="00597757">
              <w:rPr>
                <w:rFonts w:ascii="Arial" w:hAnsi="Arial" w:cs="Arial"/>
                <w:kern w:val="0"/>
              </w:rPr>
              <w:t> </w:t>
            </w:r>
          </w:p>
          <w:p w14:paraId="794D1DC9" w14:textId="77777777" w:rsidR="00597757" w:rsidRPr="00597757" w:rsidRDefault="00597757" w:rsidP="00597757">
            <w:pPr>
              <w:numPr>
                <w:ilvl w:val="0"/>
                <w:numId w:val="27"/>
              </w:numPr>
              <w:spacing w:after="0" w:line="240" w:lineRule="auto"/>
              <w:ind w:left="1080" w:firstLine="0"/>
              <w:textAlignment w:val="baseline"/>
              <w:rPr>
                <w:rFonts w:ascii="Arial" w:hAnsi="Arial" w:cs="Arial"/>
                <w:kern w:val="0"/>
              </w:rPr>
            </w:pPr>
            <w:r w:rsidRPr="00597757">
              <w:rPr>
                <w:rFonts w:ascii="Arial" w:hAnsi="Arial" w:cs="Arial"/>
                <w:kern w:val="0"/>
              </w:rPr>
              <w:t>The container must be designed and assembled to NPSA relevant standards for ammunition storage, and a valid NPSA licence provided by the supplier. </w:t>
            </w:r>
          </w:p>
          <w:p w14:paraId="1E7C99B1" w14:textId="77777777" w:rsidR="00597757" w:rsidRPr="00597757" w:rsidRDefault="00597757" w:rsidP="00597757">
            <w:pPr>
              <w:spacing w:after="0" w:line="240" w:lineRule="auto"/>
              <w:ind w:left="720"/>
              <w:textAlignment w:val="baseline"/>
              <w:rPr>
                <w:rFonts w:ascii="Segoe UI" w:hAnsi="Segoe UI" w:cs="Segoe UI"/>
                <w:kern w:val="0"/>
                <w:sz w:val="18"/>
                <w:szCs w:val="18"/>
              </w:rPr>
            </w:pPr>
            <w:r w:rsidRPr="00597757">
              <w:rPr>
                <w:rFonts w:ascii="Arial" w:hAnsi="Arial" w:cs="Arial"/>
                <w:kern w:val="0"/>
              </w:rPr>
              <w:t> </w:t>
            </w:r>
          </w:p>
          <w:p w14:paraId="2D20D479" w14:textId="77777777" w:rsidR="00597757" w:rsidRPr="00597757" w:rsidRDefault="00597757" w:rsidP="00597757">
            <w:pPr>
              <w:numPr>
                <w:ilvl w:val="0"/>
                <w:numId w:val="28"/>
              </w:numPr>
              <w:spacing w:after="0" w:line="240" w:lineRule="auto"/>
              <w:ind w:left="1080" w:firstLine="0"/>
              <w:textAlignment w:val="baseline"/>
              <w:rPr>
                <w:rFonts w:ascii="Arial" w:hAnsi="Arial" w:cs="Arial"/>
                <w:kern w:val="0"/>
              </w:rPr>
            </w:pPr>
            <w:r w:rsidRPr="00597757">
              <w:rPr>
                <w:rFonts w:ascii="Arial" w:hAnsi="Arial" w:cs="Arial"/>
                <w:kern w:val="0"/>
              </w:rPr>
              <w:t>The containerised storage is to be built to ISO standards, compatible with global shipping and logistics infrastructure. </w:t>
            </w:r>
          </w:p>
          <w:p w14:paraId="5F83F022" w14:textId="77777777" w:rsidR="00597757" w:rsidRPr="00597757" w:rsidRDefault="00597757" w:rsidP="00597757">
            <w:pPr>
              <w:spacing w:after="0" w:line="240" w:lineRule="auto"/>
              <w:ind w:left="720"/>
              <w:textAlignment w:val="baseline"/>
              <w:rPr>
                <w:rFonts w:ascii="Segoe UI" w:hAnsi="Segoe UI" w:cs="Segoe UI"/>
                <w:kern w:val="0"/>
                <w:sz w:val="18"/>
                <w:szCs w:val="18"/>
              </w:rPr>
            </w:pPr>
            <w:r w:rsidRPr="00597757">
              <w:rPr>
                <w:rFonts w:ascii="Arial" w:hAnsi="Arial" w:cs="Arial"/>
                <w:kern w:val="0"/>
              </w:rPr>
              <w:t> </w:t>
            </w:r>
          </w:p>
          <w:p w14:paraId="63A041CF" w14:textId="77777777" w:rsidR="00597757" w:rsidRPr="00597757" w:rsidRDefault="00597757" w:rsidP="00597757">
            <w:pPr>
              <w:numPr>
                <w:ilvl w:val="0"/>
                <w:numId w:val="29"/>
              </w:numPr>
              <w:spacing w:after="0" w:line="240" w:lineRule="auto"/>
              <w:ind w:left="1080" w:firstLine="0"/>
              <w:textAlignment w:val="baseline"/>
              <w:rPr>
                <w:rFonts w:ascii="Arial" w:hAnsi="Arial" w:cs="Arial"/>
                <w:kern w:val="0"/>
              </w:rPr>
            </w:pPr>
            <w:r w:rsidRPr="00597757">
              <w:rPr>
                <w:rFonts w:ascii="Arial" w:hAnsi="Arial" w:cs="Arial"/>
                <w:kern w:val="0"/>
              </w:rPr>
              <w:t>Security features on the containerised armoury, must include High security locks and locking mechanism. Door, ceiling panels, and walls must be to NPSA standard. The ISO is to be constructed with robust material and techniques to provide durability and longevity. Durable water-resistant flooring. </w:t>
            </w:r>
          </w:p>
          <w:p w14:paraId="16098CE6" w14:textId="77777777" w:rsidR="00597757" w:rsidRPr="00597757" w:rsidRDefault="00597757" w:rsidP="00597757">
            <w:pPr>
              <w:spacing w:after="0" w:line="240" w:lineRule="auto"/>
              <w:ind w:left="720"/>
              <w:textAlignment w:val="baseline"/>
              <w:rPr>
                <w:rFonts w:ascii="Segoe UI" w:hAnsi="Segoe UI" w:cs="Segoe UI"/>
                <w:kern w:val="0"/>
                <w:sz w:val="18"/>
                <w:szCs w:val="18"/>
              </w:rPr>
            </w:pPr>
            <w:r w:rsidRPr="00597757">
              <w:rPr>
                <w:rFonts w:ascii="Arial" w:hAnsi="Arial" w:cs="Arial"/>
                <w:kern w:val="0"/>
              </w:rPr>
              <w:t> </w:t>
            </w:r>
          </w:p>
          <w:p w14:paraId="076F2036" w14:textId="77777777" w:rsidR="00597757" w:rsidRPr="00597757" w:rsidRDefault="00597757" w:rsidP="00597757">
            <w:pPr>
              <w:numPr>
                <w:ilvl w:val="0"/>
                <w:numId w:val="30"/>
              </w:numPr>
              <w:spacing w:after="0" w:line="240" w:lineRule="auto"/>
              <w:ind w:left="1080" w:firstLine="0"/>
              <w:textAlignment w:val="baseline"/>
              <w:rPr>
                <w:rFonts w:ascii="Arial" w:hAnsi="Arial" w:cs="Arial"/>
                <w:kern w:val="0"/>
              </w:rPr>
            </w:pPr>
            <w:r w:rsidRPr="00597757">
              <w:rPr>
                <w:rFonts w:ascii="Arial" w:hAnsi="Arial" w:cs="Arial"/>
                <w:kern w:val="0"/>
              </w:rPr>
              <w:t>The interior must be fitted with adjustable shelving units to accommodate various storage needs. </w:t>
            </w:r>
          </w:p>
          <w:p w14:paraId="4D336420" w14:textId="77777777" w:rsidR="00597757" w:rsidRPr="00597757" w:rsidRDefault="00597757" w:rsidP="00597757">
            <w:pPr>
              <w:spacing w:after="0" w:line="240" w:lineRule="auto"/>
              <w:ind w:left="720"/>
              <w:textAlignment w:val="baseline"/>
              <w:rPr>
                <w:rFonts w:ascii="Segoe UI" w:hAnsi="Segoe UI" w:cs="Segoe UI"/>
                <w:kern w:val="0"/>
                <w:sz w:val="18"/>
                <w:szCs w:val="18"/>
              </w:rPr>
            </w:pPr>
            <w:r w:rsidRPr="00597757">
              <w:rPr>
                <w:rFonts w:ascii="Arial" w:hAnsi="Arial" w:cs="Arial"/>
                <w:kern w:val="0"/>
              </w:rPr>
              <w:t> </w:t>
            </w:r>
          </w:p>
          <w:p w14:paraId="4794F56B" w14:textId="77777777" w:rsidR="00597757" w:rsidRPr="00597757" w:rsidRDefault="00597757" w:rsidP="00597757">
            <w:pPr>
              <w:numPr>
                <w:ilvl w:val="0"/>
                <w:numId w:val="31"/>
              </w:numPr>
              <w:spacing w:after="0" w:line="240" w:lineRule="auto"/>
              <w:ind w:left="1080" w:firstLine="0"/>
              <w:textAlignment w:val="baseline"/>
              <w:rPr>
                <w:rFonts w:ascii="Arial" w:hAnsi="Arial" w:cs="Arial"/>
                <w:kern w:val="0"/>
              </w:rPr>
            </w:pPr>
            <w:r w:rsidRPr="00597757">
              <w:rPr>
                <w:rFonts w:ascii="Arial" w:hAnsi="Arial" w:cs="Arial"/>
                <w:kern w:val="0"/>
              </w:rPr>
              <w:t>The container must be equipped with power and lighting to illuminate all areas within the storage area. They lights need to be securely mounted and emergency lighting provided. </w:t>
            </w:r>
          </w:p>
          <w:p w14:paraId="3897E2E3" w14:textId="77777777" w:rsidR="00597757" w:rsidRPr="00597757" w:rsidRDefault="00597757" w:rsidP="00597757">
            <w:pPr>
              <w:spacing w:after="0" w:line="240" w:lineRule="auto"/>
              <w:ind w:left="720"/>
              <w:textAlignment w:val="baseline"/>
              <w:rPr>
                <w:rFonts w:ascii="Segoe UI" w:hAnsi="Segoe UI" w:cs="Segoe UI"/>
                <w:kern w:val="0"/>
                <w:sz w:val="18"/>
                <w:szCs w:val="18"/>
              </w:rPr>
            </w:pPr>
            <w:r w:rsidRPr="00597757">
              <w:rPr>
                <w:rFonts w:ascii="Arial" w:hAnsi="Arial" w:cs="Arial"/>
                <w:kern w:val="0"/>
              </w:rPr>
              <w:t> </w:t>
            </w:r>
          </w:p>
          <w:p w14:paraId="35E7F036" w14:textId="77777777" w:rsidR="00597757" w:rsidRPr="00597757" w:rsidRDefault="00597757" w:rsidP="00597757">
            <w:pPr>
              <w:numPr>
                <w:ilvl w:val="0"/>
                <w:numId w:val="32"/>
              </w:numPr>
              <w:spacing w:after="0" w:line="240" w:lineRule="auto"/>
              <w:ind w:left="1080" w:firstLine="0"/>
              <w:textAlignment w:val="baseline"/>
              <w:rPr>
                <w:rFonts w:ascii="Arial" w:hAnsi="Arial" w:cs="Arial"/>
                <w:kern w:val="0"/>
              </w:rPr>
            </w:pPr>
            <w:r w:rsidRPr="00597757">
              <w:rPr>
                <w:rFonts w:ascii="Arial" w:hAnsi="Arial" w:cs="Arial"/>
                <w:kern w:val="0"/>
              </w:rPr>
              <w:t>The containerised store must be equipped with an industrial extension lead, for connecting to suitable power source. </w:t>
            </w:r>
          </w:p>
          <w:p w14:paraId="1DF727FA" w14:textId="77777777" w:rsidR="00597757" w:rsidRPr="00597757" w:rsidRDefault="00597757" w:rsidP="00597757">
            <w:pPr>
              <w:spacing w:after="0" w:line="240" w:lineRule="auto"/>
              <w:ind w:left="720"/>
              <w:textAlignment w:val="baseline"/>
              <w:rPr>
                <w:rFonts w:ascii="Segoe UI" w:hAnsi="Segoe UI" w:cs="Segoe UI"/>
                <w:kern w:val="0"/>
                <w:sz w:val="18"/>
                <w:szCs w:val="18"/>
              </w:rPr>
            </w:pPr>
            <w:r w:rsidRPr="00597757">
              <w:rPr>
                <w:rFonts w:ascii="Arial" w:hAnsi="Arial" w:cs="Arial"/>
                <w:kern w:val="0"/>
              </w:rPr>
              <w:t> </w:t>
            </w:r>
          </w:p>
          <w:p w14:paraId="2DC56BED" w14:textId="77777777" w:rsidR="00597757" w:rsidRPr="00597757" w:rsidRDefault="00597757" w:rsidP="00597757">
            <w:pPr>
              <w:numPr>
                <w:ilvl w:val="0"/>
                <w:numId w:val="33"/>
              </w:numPr>
              <w:spacing w:after="0" w:line="240" w:lineRule="auto"/>
              <w:ind w:left="1080" w:firstLine="0"/>
              <w:textAlignment w:val="baseline"/>
              <w:rPr>
                <w:rFonts w:ascii="Arial" w:hAnsi="Arial" w:cs="Arial"/>
                <w:kern w:val="0"/>
              </w:rPr>
            </w:pPr>
            <w:r w:rsidRPr="00597757">
              <w:rPr>
                <w:rFonts w:ascii="Arial" w:hAnsi="Arial" w:cs="Arial"/>
                <w:kern w:val="0"/>
              </w:rPr>
              <w:t>Environmental monitoring system must be installed to maintain optimal storing conditions. </w:t>
            </w:r>
          </w:p>
          <w:p w14:paraId="09CA2F3A" w14:textId="77777777" w:rsidR="00597757" w:rsidRPr="00597757" w:rsidRDefault="00597757" w:rsidP="00597757">
            <w:pPr>
              <w:spacing w:after="0" w:line="240" w:lineRule="auto"/>
              <w:ind w:left="720"/>
              <w:textAlignment w:val="baseline"/>
              <w:rPr>
                <w:rFonts w:ascii="Segoe UI" w:hAnsi="Segoe UI" w:cs="Segoe UI"/>
                <w:kern w:val="0"/>
                <w:sz w:val="18"/>
                <w:szCs w:val="18"/>
              </w:rPr>
            </w:pPr>
            <w:r w:rsidRPr="00597757">
              <w:rPr>
                <w:rFonts w:ascii="Arial" w:hAnsi="Arial" w:cs="Arial"/>
                <w:kern w:val="0"/>
              </w:rPr>
              <w:t> </w:t>
            </w:r>
          </w:p>
          <w:p w14:paraId="2C828C87" w14:textId="77777777" w:rsidR="00597757" w:rsidRPr="00597757" w:rsidRDefault="00597757" w:rsidP="00597757">
            <w:pPr>
              <w:numPr>
                <w:ilvl w:val="0"/>
                <w:numId w:val="34"/>
              </w:numPr>
              <w:spacing w:after="0" w:line="240" w:lineRule="auto"/>
              <w:ind w:left="1080" w:firstLine="0"/>
              <w:textAlignment w:val="baseline"/>
              <w:rPr>
                <w:rFonts w:ascii="Arial" w:hAnsi="Arial" w:cs="Arial"/>
                <w:kern w:val="0"/>
              </w:rPr>
            </w:pPr>
            <w:r w:rsidRPr="00597757">
              <w:rPr>
                <w:rFonts w:ascii="Arial" w:hAnsi="Arial" w:cs="Arial"/>
                <w:kern w:val="0"/>
              </w:rPr>
              <w:t>Detailed specifications and operational manual of the containerised ISO container must be provided. </w:t>
            </w:r>
          </w:p>
          <w:p w14:paraId="2755E352" w14:textId="77777777" w:rsidR="00597757" w:rsidRPr="00597757" w:rsidRDefault="00597757" w:rsidP="00597757">
            <w:pPr>
              <w:spacing w:after="0" w:line="240" w:lineRule="auto"/>
              <w:ind w:left="720"/>
              <w:textAlignment w:val="baseline"/>
              <w:rPr>
                <w:rFonts w:ascii="Segoe UI" w:hAnsi="Segoe UI" w:cs="Segoe UI"/>
                <w:kern w:val="0"/>
                <w:sz w:val="18"/>
                <w:szCs w:val="18"/>
              </w:rPr>
            </w:pPr>
            <w:r w:rsidRPr="00597757">
              <w:rPr>
                <w:rFonts w:ascii="Arial" w:hAnsi="Arial" w:cs="Arial"/>
                <w:kern w:val="0"/>
              </w:rPr>
              <w:t> </w:t>
            </w:r>
          </w:p>
          <w:p w14:paraId="24FE972F" w14:textId="77777777" w:rsidR="00597757" w:rsidRPr="00597757" w:rsidRDefault="00597757" w:rsidP="00597757">
            <w:pPr>
              <w:numPr>
                <w:ilvl w:val="0"/>
                <w:numId w:val="35"/>
              </w:numPr>
              <w:spacing w:after="0" w:line="240" w:lineRule="auto"/>
              <w:ind w:left="1080" w:firstLine="0"/>
              <w:textAlignment w:val="baseline"/>
              <w:rPr>
                <w:rFonts w:ascii="Arial" w:hAnsi="Arial" w:cs="Arial"/>
                <w:kern w:val="0"/>
              </w:rPr>
            </w:pPr>
            <w:r w:rsidRPr="00597757">
              <w:rPr>
                <w:rFonts w:ascii="Arial" w:hAnsi="Arial" w:cs="Arial"/>
                <w:kern w:val="0"/>
              </w:rPr>
              <w:t>Delivery of the containerised ammunition store to Bahrain. </w:t>
            </w:r>
          </w:p>
          <w:p w14:paraId="55FAAA1C" w14:textId="77777777" w:rsidR="00597757" w:rsidRPr="00597757" w:rsidRDefault="00597757" w:rsidP="00597757">
            <w:pPr>
              <w:spacing w:after="0" w:line="240" w:lineRule="auto"/>
              <w:ind w:left="720"/>
              <w:textAlignment w:val="baseline"/>
              <w:rPr>
                <w:rFonts w:ascii="Segoe UI" w:hAnsi="Segoe UI" w:cs="Segoe UI"/>
                <w:kern w:val="0"/>
                <w:sz w:val="18"/>
                <w:szCs w:val="18"/>
              </w:rPr>
            </w:pPr>
            <w:r w:rsidRPr="00597757">
              <w:rPr>
                <w:rFonts w:ascii="Arial" w:hAnsi="Arial" w:cs="Arial"/>
                <w:kern w:val="0"/>
              </w:rPr>
              <w:t> </w:t>
            </w:r>
          </w:p>
          <w:p w14:paraId="0C5CCB51" w14:textId="77777777" w:rsidR="00597757" w:rsidRPr="00597757" w:rsidRDefault="00597757" w:rsidP="00597757">
            <w:pPr>
              <w:numPr>
                <w:ilvl w:val="0"/>
                <w:numId w:val="36"/>
              </w:numPr>
              <w:spacing w:after="0" w:line="240" w:lineRule="auto"/>
              <w:ind w:left="1080" w:firstLine="0"/>
              <w:textAlignment w:val="baseline"/>
              <w:rPr>
                <w:rFonts w:ascii="Arial" w:hAnsi="Arial" w:cs="Arial"/>
                <w:kern w:val="0"/>
              </w:rPr>
            </w:pPr>
            <w:r w:rsidRPr="00597757">
              <w:rPr>
                <w:rFonts w:ascii="Arial" w:hAnsi="Arial" w:cs="Arial"/>
                <w:kern w:val="0"/>
              </w:rPr>
              <w:t>Installation and commissioning of the ISO container in Bahrain, will be performed by supplier-provided engineer. </w:t>
            </w:r>
          </w:p>
          <w:p w14:paraId="5EF09F6A" w14:textId="77777777" w:rsidR="00597757" w:rsidRPr="00597757" w:rsidRDefault="00597757" w:rsidP="00597757">
            <w:pPr>
              <w:spacing w:after="0" w:line="240" w:lineRule="auto"/>
              <w:ind w:left="720"/>
              <w:textAlignment w:val="baseline"/>
              <w:rPr>
                <w:rFonts w:ascii="Segoe UI" w:hAnsi="Segoe UI" w:cs="Segoe UI"/>
                <w:kern w:val="0"/>
                <w:sz w:val="18"/>
                <w:szCs w:val="18"/>
              </w:rPr>
            </w:pPr>
            <w:r w:rsidRPr="00597757">
              <w:rPr>
                <w:rFonts w:ascii="Arial" w:hAnsi="Arial" w:cs="Arial"/>
                <w:kern w:val="0"/>
              </w:rPr>
              <w:t> </w:t>
            </w:r>
          </w:p>
          <w:p w14:paraId="5020A02A" w14:textId="77777777" w:rsidR="00597757" w:rsidRPr="00597757" w:rsidRDefault="00597757" w:rsidP="00597757">
            <w:pPr>
              <w:shd w:val="clear" w:color="auto" w:fill="FFFFFF"/>
              <w:spacing w:after="0" w:line="240" w:lineRule="auto"/>
              <w:textAlignment w:val="baseline"/>
              <w:rPr>
                <w:rFonts w:ascii="Segoe UI" w:hAnsi="Segoe UI" w:cs="Segoe UI"/>
                <w:kern w:val="0"/>
                <w:sz w:val="18"/>
                <w:szCs w:val="18"/>
              </w:rPr>
            </w:pPr>
            <w:r w:rsidRPr="00597757">
              <w:rPr>
                <w:rFonts w:ascii="Arial" w:hAnsi="Arial" w:cs="Arial"/>
                <w:b/>
                <w:bCs/>
                <w:kern w:val="0"/>
              </w:rPr>
              <w:t>Provision of NPSA accredited key safe boxes x2.</w:t>
            </w:r>
            <w:r w:rsidRPr="00597757">
              <w:rPr>
                <w:rFonts w:ascii="Arial" w:hAnsi="Arial" w:cs="Arial"/>
                <w:kern w:val="0"/>
              </w:rPr>
              <w:t> </w:t>
            </w:r>
          </w:p>
          <w:p w14:paraId="0EAD525D" w14:textId="77777777" w:rsidR="00597757" w:rsidRPr="00597757" w:rsidRDefault="00597757" w:rsidP="00597757">
            <w:pPr>
              <w:shd w:val="clear" w:color="auto" w:fill="FFFFFF"/>
              <w:spacing w:after="0" w:line="240" w:lineRule="auto"/>
              <w:textAlignment w:val="baseline"/>
              <w:rPr>
                <w:rFonts w:ascii="Segoe UI" w:hAnsi="Segoe UI" w:cs="Segoe UI"/>
                <w:kern w:val="0"/>
                <w:sz w:val="18"/>
                <w:szCs w:val="18"/>
              </w:rPr>
            </w:pPr>
            <w:r w:rsidRPr="00597757">
              <w:rPr>
                <w:rFonts w:ascii="Arial" w:hAnsi="Arial" w:cs="Arial"/>
                <w:kern w:val="0"/>
              </w:rPr>
              <w:t> </w:t>
            </w:r>
          </w:p>
          <w:p w14:paraId="2A3D6ADD" w14:textId="77777777" w:rsidR="00597757" w:rsidRPr="00597757" w:rsidRDefault="00597757" w:rsidP="00597757">
            <w:pPr>
              <w:numPr>
                <w:ilvl w:val="0"/>
                <w:numId w:val="37"/>
              </w:numPr>
              <w:shd w:val="clear" w:color="auto" w:fill="FFFFFF"/>
              <w:spacing w:after="0" w:line="240" w:lineRule="auto"/>
              <w:ind w:left="1080" w:firstLine="0"/>
              <w:textAlignment w:val="baseline"/>
              <w:rPr>
                <w:rFonts w:ascii="Arial" w:hAnsi="Arial" w:cs="Arial"/>
                <w:kern w:val="0"/>
              </w:rPr>
            </w:pPr>
            <w:r w:rsidRPr="00597757">
              <w:rPr>
                <w:rFonts w:ascii="Arial" w:hAnsi="Arial" w:cs="Arial"/>
                <w:kern w:val="0"/>
              </w:rPr>
              <w:t>The safe boxes must be resistant to picking, drilling, and other forms of attacks. </w:t>
            </w:r>
          </w:p>
          <w:p w14:paraId="11397927" w14:textId="77777777" w:rsidR="00597757" w:rsidRPr="00597757" w:rsidRDefault="00597757" w:rsidP="00597757">
            <w:pPr>
              <w:shd w:val="clear" w:color="auto" w:fill="FFFFFF"/>
              <w:spacing w:after="0" w:line="240" w:lineRule="auto"/>
              <w:ind w:left="1080"/>
              <w:textAlignment w:val="baseline"/>
              <w:rPr>
                <w:rFonts w:ascii="Segoe UI" w:hAnsi="Segoe UI" w:cs="Segoe UI"/>
                <w:kern w:val="0"/>
                <w:sz w:val="18"/>
                <w:szCs w:val="18"/>
              </w:rPr>
            </w:pPr>
            <w:r w:rsidRPr="00597757">
              <w:rPr>
                <w:rFonts w:ascii="Arial" w:hAnsi="Arial" w:cs="Arial"/>
                <w:kern w:val="0"/>
              </w:rPr>
              <w:t> </w:t>
            </w:r>
          </w:p>
          <w:p w14:paraId="64E990FA" w14:textId="77777777" w:rsidR="00597757" w:rsidRPr="00597757" w:rsidRDefault="00597757" w:rsidP="00597757">
            <w:pPr>
              <w:numPr>
                <w:ilvl w:val="0"/>
                <w:numId w:val="38"/>
              </w:numPr>
              <w:shd w:val="clear" w:color="auto" w:fill="FFFFFF"/>
              <w:spacing w:after="0" w:line="240" w:lineRule="auto"/>
              <w:ind w:left="1080" w:firstLine="0"/>
              <w:textAlignment w:val="baseline"/>
              <w:rPr>
                <w:rFonts w:ascii="Arial" w:hAnsi="Arial" w:cs="Arial"/>
                <w:kern w:val="0"/>
              </w:rPr>
            </w:pPr>
            <w:r w:rsidRPr="00597757">
              <w:rPr>
                <w:rFonts w:ascii="Arial" w:hAnsi="Arial" w:cs="Arial"/>
                <w:kern w:val="0"/>
              </w:rPr>
              <w:t>The key safe box must be designed for wall mounting. </w:t>
            </w:r>
          </w:p>
          <w:p w14:paraId="6F6BAF6B" w14:textId="77777777" w:rsidR="00597757" w:rsidRPr="00597757" w:rsidRDefault="00597757" w:rsidP="00597757">
            <w:pPr>
              <w:spacing w:after="0" w:line="240" w:lineRule="auto"/>
              <w:ind w:left="720"/>
              <w:textAlignment w:val="baseline"/>
              <w:rPr>
                <w:rFonts w:ascii="Segoe UI" w:hAnsi="Segoe UI" w:cs="Segoe UI"/>
                <w:kern w:val="0"/>
                <w:sz w:val="18"/>
                <w:szCs w:val="18"/>
              </w:rPr>
            </w:pPr>
            <w:r w:rsidRPr="00597757">
              <w:rPr>
                <w:rFonts w:ascii="Arial" w:hAnsi="Arial" w:cs="Arial"/>
                <w:kern w:val="0"/>
              </w:rPr>
              <w:t> </w:t>
            </w:r>
          </w:p>
          <w:p w14:paraId="11358B98" w14:textId="77777777" w:rsidR="00597757" w:rsidRPr="00597757" w:rsidRDefault="00597757" w:rsidP="00597757">
            <w:pPr>
              <w:numPr>
                <w:ilvl w:val="0"/>
                <w:numId w:val="39"/>
              </w:numPr>
              <w:shd w:val="clear" w:color="auto" w:fill="FFFFFF"/>
              <w:spacing w:after="0" w:line="240" w:lineRule="auto"/>
              <w:ind w:left="1080" w:firstLine="0"/>
              <w:textAlignment w:val="baseline"/>
              <w:rPr>
                <w:rFonts w:ascii="Arial" w:hAnsi="Arial" w:cs="Arial"/>
                <w:kern w:val="0"/>
              </w:rPr>
            </w:pPr>
            <w:r w:rsidRPr="00597757">
              <w:rPr>
                <w:rFonts w:ascii="Arial" w:hAnsi="Arial" w:cs="Arial"/>
                <w:kern w:val="0"/>
              </w:rPr>
              <w:t>The key safe box and locks must be constructed from durable and sturdy material. </w:t>
            </w:r>
          </w:p>
          <w:p w14:paraId="4E38F31A" w14:textId="77777777" w:rsidR="00597757" w:rsidRPr="00597757" w:rsidRDefault="00597757" w:rsidP="00597757">
            <w:pPr>
              <w:spacing w:after="0" w:line="240" w:lineRule="auto"/>
              <w:ind w:left="720"/>
              <w:textAlignment w:val="baseline"/>
              <w:rPr>
                <w:rFonts w:ascii="Segoe UI" w:hAnsi="Segoe UI" w:cs="Segoe UI"/>
                <w:kern w:val="0"/>
                <w:sz w:val="18"/>
                <w:szCs w:val="18"/>
              </w:rPr>
            </w:pPr>
            <w:r w:rsidRPr="00597757">
              <w:rPr>
                <w:rFonts w:ascii="Arial" w:hAnsi="Arial" w:cs="Arial"/>
                <w:kern w:val="0"/>
              </w:rPr>
              <w:t> </w:t>
            </w:r>
          </w:p>
          <w:p w14:paraId="79D2FEB7" w14:textId="77777777" w:rsidR="00597757" w:rsidRPr="00597757" w:rsidRDefault="00597757" w:rsidP="00597757">
            <w:pPr>
              <w:numPr>
                <w:ilvl w:val="0"/>
                <w:numId w:val="40"/>
              </w:numPr>
              <w:shd w:val="clear" w:color="auto" w:fill="FFFFFF"/>
              <w:spacing w:after="0" w:line="240" w:lineRule="auto"/>
              <w:ind w:left="1080" w:firstLine="0"/>
              <w:textAlignment w:val="baseline"/>
              <w:rPr>
                <w:rFonts w:ascii="Arial" w:hAnsi="Arial" w:cs="Arial"/>
                <w:kern w:val="0"/>
              </w:rPr>
            </w:pPr>
            <w:r w:rsidRPr="00597757">
              <w:rPr>
                <w:rFonts w:ascii="Arial" w:hAnsi="Arial" w:cs="Arial"/>
                <w:kern w:val="0"/>
              </w:rPr>
              <w:t>The key safe box must provide a high level of security for stored keys. </w:t>
            </w:r>
          </w:p>
          <w:p w14:paraId="2E829D41" w14:textId="77777777" w:rsidR="00597757" w:rsidRPr="00597757" w:rsidRDefault="00597757" w:rsidP="00597757">
            <w:pPr>
              <w:spacing w:after="0" w:line="240" w:lineRule="auto"/>
              <w:ind w:left="720"/>
              <w:textAlignment w:val="baseline"/>
              <w:rPr>
                <w:rFonts w:ascii="Segoe UI" w:hAnsi="Segoe UI" w:cs="Segoe UI"/>
                <w:kern w:val="0"/>
                <w:sz w:val="18"/>
                <w:szCs w:val="18"/>
              </w:rPr>
            </w:pPr>
            <w:r w:rsidRPr="00597757">
              <w:rPr>
                <w:rFonts w:ascii="Arial" w:hAnsi="Arial" w:cs="Arial"/>
                <w:kern w:val="0"/>
              </w:rPr>
              <w:t> </w:t>
            </w:r>
          </w:p>
          <w:p w14:paraId="63D79A4E" w14:textId="77777777" w:rsidR="00597757" w:rsidRPr="00597757" w:rsidRDefault="00597757" w:rsidP="00597757">
            <w:pPr>
              <w:numPr>
                <w:ilvl w:val="0"/>
                <w:numId w:val="41"/>
              </w:numPr>
              <w:shd w:val="clear" w:color="auto" w:fill="FFFFFF"/>
              <w:spacing w:after="0" w:line="240" w:lineRule="auto"/>
              <w:ind w:left="1080" w:firstLine="0"/>
              <w:textAlignment w:val="baseline"/>
              <w:rPr>
                <w:rFonts w:ascii="Arial" w:hAnsi="Arial" w:cs="Arial"/>
                <w:kern w:val="0"/>
              </w:rPr>
            </w:pPr>
            <w:r w:rsidRPr="00597757">
              <w:rPr>
                <w:rFonts w:ascii="Arial" w:hAnsi="Arial" w:cs="Arial"/>
                <w:kern w:val="0"/>
              </w:rPr>
              <w:t>The key safe box must comply with all relevant NPSA standards.  </w:t>
            </w:r>
          </w:p>
          <w:p w14:paraId="61479E6A"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kern w:val="0"/>
              </w:rPr>
              <w:t> </w:t>
            </w:r>
          </w:p>
          <w:p w14:paraId="139540EC"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b/>
                <w:bCs/>
                <w:kern w:val="0"/>
              </w:rPr>
              <w:t>Provision of NPSA accredited Two Door ILS Cabinet x1</w:t>
            </w:r>
            <w:r w:rsidRPr="00597757">
              <w:rPr>
                <w:rFonts w:ascii="Arial" w:hAnsi="Arial" w:cs="Arial"/>
                <w:kern w:val="0"/>
              </w:rPr>
              <w:t> </w:t>
            </w:r>
          </w:p>
          <w:p w14:paraId="5FE84D3D"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kern w:val="0"/>
              </w:rPr>
              <w:t> </w:t>
            </w:r>
          </w:p>
          <w:p w14:paraId="6DE7FD24" w14:textId="77777777" w:rsidR="00597757" w:rsidRPr="00597757" w:rsidRDefault="00597757" w:rsidP="00597757">
            <w:pPr>
              <w:numPr>
                <w:ilvl w:val="0"/>
                <w:numId w:val="42"/>
              </w:numPr>
              <w:spacing w:after="0" w:line="240" w:lineRule="auto"/>
              <w:ind w:left="1080" w:firstLine="0"/>
              <w:textAlignment w:val="baseline"/>
              <w:rPr>
                <w:rFonts w:ascii="Arial" w:hAnsi="Arial" w:cs="Arial"/>
                <w:kern w:val="0"/>
              </w:rPr>
            </w:pPr>
            <w:r w:rsidRPr="00597757">
              <w:rPr>
                <w:rFonts w:ascii="Arial" w:hAnsi="Arial" w:cs="Arial"/>
                <w:kern w:val="0"/>
              </w:rPr>
              <w:t>High security locks and locking mechanism accredited to NPSA standards for security and quality. </w:t>
            </w:r>
          </w:p>
          <w:p w14:paraId="77E74210" w14:textId="77777777" w:rsidR="00597757" w:rsidRPr="00597757" w:rsidRDefault="00597757" w:rsidP="00597757">
            <w:pPr>
              <w:spacing w:after="0" w:line="240" w:lineRule="auto"/>
              <w:ind w:left="1080"/>
              <w:textAlignment w:val="baseline"/>
              <w:rPr>
                <w:rFonts w:ascii="Segoe UI" w:hAnsi="Segoe UI" w:cs="Segoe UI"/>
                <w:kern w:val="0"/>
                <w:sz w:val="18"/>
                <w:szCs w:val="18"/>
              </w:rPr>
            </w:pPr>
            <w:r w:rsidRPr="00597757">
              <w:rPr>
                <w:rFonts w:ascii="Arial" w:hAnsi="Arial" w:cs="Arial"/>
                <w:kern w:val="0"/>
              </w:rPr>
              <w:t> </w:t>
            </w:r>
          </w:p>
          <w:p w14:paraId="7DDE66E8" w14:textId="77777777" w:rsidR="00597757" w:rsidRPr="00597757" w:rsidRDefault="00597757" w:rsidP="00597757">
            <w:pPr>
              <w:numPr>
                <w:ilvl w:val="0"/>
                <w:numId w:val="43"/>
              </w:numPr>
              <w:spacing w:after="0" w:line="240" w:lineRule="auto"/>
              <w:ind w:left="1080" w:firstLine="0"/>
              <w:textAlignment w:val="baseline"/>
              <w:rPr>
                <w:rFonts w:ascii="Arial" w:hAnsi="Arial" w:cs="Arial"/>
                <w:kern w:val="0"/>
              </w:rPr>
            </w:pPr>
            <w:r w:rsidRPr="00597757">
              <w:rPr>
                <w:rFonts w:ascii="Arial" w:hAnsi="Arial" w:cs="Arial"/>
                <w:kern w:val="0"/>
              </w:rPr>
              <w:t>Constructed with robust material to withstand physical attacks. </w:t>
            </w:r>
          </w:p>
          <w:p w14:paraId="581EBF4D" w14:textId="77777777" w:rsidR="00597757" w:rsidRPr="00597757" w:rsidRDefault="00597757" w:rsidP="00597757">
            <w:pPr>
              <w:spacing w:after="0" w:line="240" w:lineRule="auto"/>
              <w:ind w:left="720"/>
              <w:textAlignment w:val="baseline"/>
              <w:rPr>
                <w:rFonts w:ascii="Segoe UI" w:hAnsi="Segoe UI" w:cs="Segoe UI"/>
                <w:kern w:val="0"/>
                <w:sz w:val="18"/>
                <w:szCs w:val="18"/>
              </w:rPr>
            </w:pPr>
            <w:r w:rsidRPr="00597757">
              <w:rPr>
                <w:rFonts w:ascii="Arial" w:hAnsi="Arial" w:cs="Arial"/>
                <w:kern w:val="0"/>
              </w:rPr>
              <w:t> </w:t>
            </w:r>
          </w:p>
          <w:p w14:paraId="2E9DD1E7" w14:textId="77777777" w:rsidR="00597757" w:rsidRPr="00597757" w:rsidRDefault="00597757" w:rsidP="00597757">
            <w:pPr>
              <w:numPr>
                <w:ilvl w:val="0"/>
                <w:numId w:val="44"/>
              </w:numPr>
              <w:spacing w:after="0" w:line="240" w:lineRule="auto"/>
              <w:ind w:left="1080" w:firstLine="0"/>
              <w:textAlignment w:val="baseline"/>
              <w:rPr>
                <w:rFonts w:ascii="Arial" w:hAnsi="Arial" w:cs="Arial"/>
                <w:kern w:val="0"/>
              </w:rPr>
            </w:pPr>
            <w:r w:rsidRPr="00597757">
              <w:rPr>
                <w:rFonts w:ascii="Arial" w:hAnsi="Arial" w:cs="Arial"/>
                <w:kern w:val="0"/>
              </w:rPr>
              <w:t>Adjustable shelves allowing for flexible storage. </w:t>
            </w:r>
          </w:p>
          <w:p w14:paraId="778A5817"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kern w:val="0"/>
              </w:rPr>
              <w:t> </w:t>
            </w:r>
          </w:p>
          <w:p w14:paraId="11626E02"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kern w:val="0"/>
              </w:rPr>
              <w:t> </w:t>
            </w:r>
          </w:p>
          <w:p w14:paraId="0822FBC0" w14:textId="77777777" w:rsidR="00597757" w:rsidRPr="00597757" w:rsidRDefault="00597757" w:rsidP="00597757">
            <w:pPr>
              <w:shd w:val="clear" w:color="auto" w:fill="FFFFFF"/>
              <w:spacing w:after="0" w:line="240" w:lineRule="auto"/>
              <w:textAlignment w:val="baseline"/>
              <w:rPr>
                <w:rFonts w:ascii="Segoe UI" w:hAnsi="Segoe UI" w:cs="Segoe UI"/>
                <w:kern w:val="0"/>
                <w:sz w:val="18"/>
                <w:szCs w:val="18"/>
              </w:rPr>
            </w:pPr>
            <w:r w:rsidRPr="00597757">
              <w:rPr>
                <w:rFonts w:ascii="Arial" w:hAnsi="Arial" w:cs="Arial"/>
                <w:b/>
                <w:bCs/>
                <w:kern w:val="0"/>
              </w:rPr>
              <w:t>Delivery and installation.</w:t>
            </w:r>
            <w:r w:rsidRPr="00597757">
              <w:rPr>
                <w:rFonts w:ascii="Arial" w:hAnsi="Arial" w:cs="Arial"/>
                <w:kern w:val="0"/>
              </w:rPr>
              <w:t> </w:t>
            </w:r>
          </w:p>
          <w:p w14:paraId="4120B0FE" w14:textId="77777777" w:rsidR="00597757" w:rsidRPr="00597757" w:rsidRDefault="00597757" w:rsidP="00597757">
            <w:pPr>
              <w:shd w:val="clear" w:color="auto" w:fill="FFFFFF"/>
              <w:spacing w:after="0" w:line="240" w:lineRule="auto"/>
              <w:textAlignment w:val="baseline"/>
              <w:rPr>
                <w:rFonts w:ascii="Segoe UI" w:hAnsi="Segoe UI" w:cs="Segoe UI"/>
                <w:kern w:val="0"/>
                <w:sz w:val="18"/>
                <w:szCs w:val="18"/>
              </w:rPr>
            </w:pPr>
            <w:r w:rsidRPr="00597757">
              <w:rPr>
                <w:rFonts w:ascii="Arial" w:hAnsi="Arial" w:cs="Arial"/>
                <w:kern w:val="0"/>
              </w:rPr>
              <w:t> </w:t>
            </w:r>
          </w:p>
          <w:p w14:paraId="1E32DB9D" w14:textId="77777777" w:rsidR="00597757" w:rsidRPr="00597757" w:rsidRDefault="00597757" w:rsidP="00597757">
            <w:pPr>
              <w:numPr>
                <w:ilvl w:val="0"/>
                <w:numId w:val="45"/>
              </w:numPr>
              <w:shd w:val="clear" w:color="auto" w:fill="FFFFFF"/>
              <w:spacing w:after="0" w:line="240" w:lineRule="auto"/>
              <w:ind w:left="1080" w:firstLine="0"/>
              <w:textAlignment w:val="baseline"/>
              <w:rPr>
                <w:rFonts w:ascii="Arial" w:hAnsi="Arial" w:cs="Arial"/>
                <w:kern w:val="0"/>
              </w:rPr>
            </w:pPr>
            <w:r w:rsidRPr="00597757">
              <w:rPr>
                <w:rFonts w:ascii="Arial" w:hAnsi="Arial" w:cs="Arial"/>
                <w:kern w:val="0"/>
              </w:rPr>
              <w:t>The supplier shall deliver and install the containerised armoury and ammunition storage ISOs containers to the FLS, Bahrain. </w:t>
            </w:r>
          </w:p>
          <w:p w14:paraId="201FD99F" w14:textId="77777777" w:rsidR="00597757" w:rsidRPr="00597757" w:rsidRDefault="00597757" w:rsidP="00597757">
            <w:pPr>
              <w:shd w:val="clear" w:color="auto" w:fill="FFFFFF"/>
              <w:spacing w:after="0" w:line="240" w:lineRule="auto"/>
              <w:textAlignment w:val="baseline"/>
              <w:rPr>
                <w:rFonts w:ascii="Segoe UI" w:hAnsi="Segoe UI" w:cs="Segoe UI"/>
                <w:kern w:val="0"/>
                <w:sz w:val="18"/>
                <w:szCs w:val="18"/>
              </w:rPr>
            </w:pPr>
            <w:r w:rsidRPr="00597757">
              <w:rPr>
                <w:rFonts w:ascii="Arial" w:hAnsi="Arial" w:cs="Arial"/>
                <w:kern w:val="0"/>
              </w:rPr>
              <w:t> </w:t>
            </w:r>
          </w:p>
          <w:p w14:paraId="00EC7C76" w14:textId="77777777" w:rsidR="00597757" w:rsidRPr="00597757" w:rsidRDefault="00597757" w:rsidP="00597757">
            <w:pPr>
              <w:numPr>
                <w:ilvl w:val="0"/>
                <w:numId w:val="46"/>
              </w:numPr>
              <w:shd w:val="clear" w:color="auto" w:fill="FFFFFF"/>
              <w:spacing w:after="0" w:line="240" w:lineRule="auto"/>
              <w:ind w:left="1080" w:firstLine="0"/>
              <w:textAlignment w:val="baseline"/>
              <w:rPr>
                <w:rFonts w:ascii="Arial" w:hAnsi="Arial" w:cs="Arial"/>
                <w:kern w:val="0"/>
              </w:rPr>
            </w:pPr>
            <w:r w:rsidRPr="00597757">
              <w:rPr>
                <w:rFonts w:ascii="Arial" w:hAnsi="Arial" w:cs="Arial"/>
                <w:kern w:val="0"/>
              </w:rPr>
              <w:t>The supplier will be responsible for the customs clearance of the delivered goods. </w:t>
            </w:r>
          </w:p>
          <w:p w14:paraId="0B6F6A3A" w14:textId="77777777" w:rsidR="00597757" w:rsidRPr="00597757" w:rsidRDefault="00597757" w:rsidP="00597757">
            <w:pPr>
              <w:shd w:val="clear" w:color="auto" w:fill="FFFFFF"/>
              <w:spacing w:after="0" w:line="240" w:lineRule="auto"/>
              <w:textAlignment w:val="baseline"/>
              <w:rPr>
                <w:rFonts w:ascii="Segoe UI" w:hAnsi="Segoe UI" w:cs="Segoe UI"/>
                <w:kern w:val="0"/>
                <w:sz w:val="18"/>
                <w:szCs w:val="18"/>
              </w:rPr>
            </w:pPr>
            <w:r w:rsidRPr="00597757">
              <w:rPr>
                <w:rFonts w:ascii="Arial" w:hAnsi="Arial" w:cs="Arial"/>
                <w:kern w:val="0"/>
              </w:rPr>
              <w:t> </w:t>
            </w:r>
          </w:p>
          <w:p w14:paraId="4C4ADEC1"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b/>
                <w:bCs/>
                <w:kern w:val="0"/>
              </w:rPr>
              <w:t xml:space="preserve">A 1-year call out maintenance contract with the options for two additional 1-year extensions. </w:t>
            </w:r>
            <w:r w:rsidRPr="00597757">
              <w:rPr>
                <w:rFonts w:ascii="Arial" w:hAnsi="Arial" w:cs="Arial"/>
                <w:kern w:val="0"/>
              </w:rPr>
              <w:t>This contract shall include specialist engineer support for ad hoc repairs or inspections as needed to ensure the operational integrity and compliance of the ISO containers, should the need arise. </w:t>
            </w:r>
          </w:p>
          <w:p w14:paraId="6F50737B"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kern w:val="0"/>
              </w:rPr>
              <w:t> </w:t>
            </w:r>
          </w:p>
        </w:tc>
      </w:tr>
      <w:tr w:rsidR="00597757" w:rsidRPr="00597757" w14:paraId="6E41AD1F" w14:textId="77777777" w:rsidTr="00597757">
        <w:trPr>
          <w:trHeight w:val="300"/>
        </w:trPr>
        <w:tc>
          <w:tcPr>
            <w:tcW w:w="8520" w:type="dxa"/>
            <w:tcBorders>
              <w:top w:val="single" w:sz="6" w:space="0" w:color="auto"/>
              <w:left w:val="single" w:sz="6" w:space="0" w:color="auto"/>
              <w:bottom w:val="single" w:sz="6" w:space="0" w:color="auto"/>
              <w:right w:val="single" w:sz="6" w:space="0" w:color="auto"/>
            </w:tcBorders>
            <w:hideMark/>
          </w:tcPr>
          <w:p w14:paraId="355B9587"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b/>
                <w:bCs/>
                <w:kern w:val="0"/>
              </w:rPr>
              <w:t>Outputs/deliverables/milestones</w:t>
            </w:r>
            <w:r w:rsidRPr="00597757">
              <w:rPr>
                <w:rFonts w:ascii="Arial" w:hAnsi="Arial" w:cs="Arial"/>
                <w:kern w:val="0"/>
              </w:rPr>
              <w:t> </w:t>
            </w:r>
          </w:p>
          <w:p w14:paraId="15843EE0"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kern w:val="0"/>
              </w:rPr>
              <w:t> </w:t>
            </w:r>
          </w:p>
          <w:p w14:paraId="0D6CE142" w14:textId="77777777" w:rsidR="00597757" w:rsidRPr="00597757" w:rsidRDefault="00597757" w:rsidP="00597757">
            <w:pPr>
              <w:numPr>
                <w:ilvl w:val="0"/>
                <w:numId w:val="47"/>
              </w:numPr>
              <w:spacing w:after="0" w:line="240" w:lineRule="auto"/>
              <w:ind w:left="1080" w:firstLine="0"/>
              <w:textAlignment w:val="baseline"/>
              <w:rPr>
                <w:rFonts w:ascii="Arial" w:hAnsi="Arial" w:cs="Arial"/>
                <w:kern w:val="0"/>
              </w:rPr>
            </w:pPr>
            <w:r w:rsidRPr="00597757">
              <w:rPr>
                <w:rFonts w:ascii="Arial" w:hAnsi="Arial" w:cs="Arial"/>
                <w:b/>
                <w:bCs/>
                <w:kern w:val="0"/>
              </w:rPr>
              <w:t>Design and documentation:</w:t>
            </w:r>
            <w:r w:rsidRPr="00597757">
              <w:rPr>
                <w:rFonts w:ascii="Arial" w:hAnsi="Arial" w:cs="Arial"/>
                <w:kern w:val="0"/>
              </w:rPr>
              <w:t> </w:t>
            </w:r>
          </w:p>
          <w:p w14:paraId="250A5833"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kern w:val="0"/>
              </w:rPr>
              <w:t> </w:t>
            </w:r>
          </w:p>
          <w:p w14:paraId="18E67159" w14:textId="77777777" w:rsidR="00597757" w:rsidRPr="00597757" w:rsidRDefault="00597757" w:rsidP="00597757">
            <w:pPr>
              <w:numPr>
                <w:ilvl w:val="0"/>
                <w:numId w:val="48"/>
              </w:numPr>
              <w:spacing w:after="0" w:line="240" w:lineRule="auto"/>
              <w:ind w:left="1080" w:firstLine="0"/>
              <w:textAlignment w:val="baseline"/>
              <w:rPr>
                <w:rFonts w:ascii="Arial" w:hAnsi="Arial" w:cs="Arial"/>
                <w:kern w:val="0"/>
              </w:rPr>
            </w:pPr>
            <w:r w:rsidRPr="00597757">
              <w:rPr>
                <w:rFonts w:ascii="Arial" w:hAnsi="Arial" w:cs="Arial"/>
                <w:kern w:val="0"/>
              </w:rPr>
              <w:t>Detailed design proposals outlining the containers dimensions, features, and layout.  </w:t>
            </w:r>
          </w:p>
          <w:p w14:paraId="5B972E7C"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kern w:val="0"/>
              </w:rPr>
              <w:t> </w:t>
            </w:r>
          </w:p>
          <w:p w14:paraId="51DF2C01" w14:textId="77777777" w:rsidR="00597757" w:rsidRPr="00597757" w:rsidRDefault="00597757" w:rsidP="00597757">
            <w:pPr>
              <w:numPr>
                <w:ilvl w:val="0"/>
                <w:numId w:val="49"/>
              </w:numPr>
              <w:spacing w:after="0" w:line="240" w:lineRule="auto"/>
              <w:ind w:left="1080" w:firstLine="0"/>
              <w:textAlignment w:val="baseline"/>
              <w:rPr>
                <w:rFonts w:ascii="Arial" w:hAnsi="Arial" w:cs="Arial"/>
                <w:kern w:val="0"/>
              </w:rPr>
            </w:pPr>
            <w:r w:rsidRPr="00597757">
              <w:rPr>
                <w:rFonts w:ascii="Arial" w:hAnsi="Arial" w:cs="Arial"/>
                <w:kern w:val="0"/>
              </w:rPr>
              <w:t>Technical specifications for all components included in the construction of the ISO containers including the structure, locks and locking system.  </w:t>
            </w:r>
          </w:p>
          <w:p w14:paraId="79A7FDD9"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kern w:val="0"/>
              </w:rPr>
              <w:t> </w:t>
            </w:r>
          </w:p>
          <w:p w14:paraId="3CC265B8" w14:textId="77777777" w:rsidR="00597757" w:rsidRPr="00597757" w:rsidRDefault="00597757" w:rsidP="00597757">
            <w:pPr>
              <w:numPr>
                <w:ilvl w:val="0"/>
                <w:numId w:val="50"/>
              </w:numPr>
              <w:spacing w:after="0" w:line="240" w:lineRule="auto"/>
              <w:ind w:left="1080" w:firstLine="0"/>
              <w:textAlignment w:val="baseline"/>
              <w:rPr>
                <w:rFonts w:ascii="Arial" w:hAnsi="Arial" w:cs="Arial"/>
                <w:kern w:val="0"/>
              </w:rPr>
            </w:pPr>
            <w:r w:rsidRPr="00597757">
              <w:rPr>
                <w:rFonts w:ascii="Arial" w:hAnsi="Arial" w:cs="Arial"/>
                <w:b/>
                <w:bCs/>
                <w:kern w:val="0"/>
              </w:rPr>
              <w:t>Physical deliverables:</w:t>
            </w:r>
            <w:r w:rsidRPr="00597757">
              <w:rPr>
                <w:rFonts w:ascii="Arial" w:hAnsi="Arial" w:cs="Arial"/>
                <w:kern w:val="0"/>
              </w:rPr>
              <w:t> </w:t>
            </w:r>
          </w:p>
          <w:p w14:paraId="08C50F4D" w14:textId="77777777" w:rsidR="00597757" w:rsidRPr="00597757" w:rsidRDefault="00597757" w:rsidP="00597757">
            <w:pPr>
              <w:spacing w:after="0" w:line="240" w:lineRule="auto"/>
              <w:ind w:left="720"/>
              <w:textAlignment w:val="baseline"/>
              <w:rPr>
                <w:rFonts w:ascii="Segoe UI" w:hAnsi="Segoe UI" w:cs="Segoe UI"/>
                <w:kern w:val="0"/>
                <w:sz w:val="18"/>
                <w:szCs w:val="18"/>
              </w:rPr>
            </w:pPr>
            <w:r w:rsidRPr="00597757">
              <w:rPr>
                <w:rFonts w:ascii="Arial" w:hAnsi="Arial" w:cs="Arial"/>
                <w:kern w:val="0"/>
              </w:rPr>
              <w:t> </w:t>
            </w:r>
          </w:p>
          <w:p w14:paraId="0AE8AD15" w14:textId="77777777" w:rsidR="00597757" w:rsidRPr="00597757" w:rsidRDefault="00597757" w:rsidP="00597757">
            <w:pPr>
              <w:numPr>
                <w:ilvl w:val="0"/>
                <w:numId w:val="51"/>
              </w:numPr>
              <w:spacing w:after="0" w:line="240" w:lineRule="auto"/>
              <w:ind w:left="1080" w:firstLine="0"/>
              <w:textAlignment w:val="baseline"/>
              <w:rPr>
                <w:rFonts w:ascii="Arial" w:hAnsi="Arial" w:cs="Arial"/>
                <w:kern w:val="0"/>
              </w:rPr>
            </w:pPr>
            <w:r w:rsidRPr="00597757">
              <w:rPr>
                <w:rFonts w:ascii="Arial" w:hAnsi="Arial" w:cs="Arial"/>
                <w:kern w:val="0"/>
              </w:rPr>
              <w:t>Fully assembled and secured NPSA accredited containerised armoury, housed in No1x 20ft ISO-shipping container delivered to the FLS, Bahrain. The container must meet specified dimensions, be fitted with the specified security features and with high quality material. </w:t>
            </w:r>
          </w:p>
          <w:p w14:paraId="1B44A345" w14:textId="77777777" w:rsidR="00597757" w:rsidRPr="00597757" w:rsidRDefault="00597757" w:rsidP="00597757">
            <w:pPr>
              <w:spacing w:after="0" w:line="240" w:lineRule="auto"/>
              <w:ind w:left="720"/>
              <w:textAlignment w:val="baseline"/>
              <w:rPr>
                <w:rFonts w:ascii="Segoe UI" w:hAnsi="Segoe UI" w:cs="Segoe UI"/>
                <w:kern w:val="0"/>
                <w:sz w:val="18"/>
                <w:szCs w:val="18"/>
              </w:rPr>
            </w:pPr>
            <w:r w:rsidRPr="00597757">
              <w:rPr>
                <w:rFonts w:ascii="Arial" w:hAnsi="Arial" w:cs="Arial"/>
                <w:kern w:val="0"/>
              </w:rPr>
              <w:t> </w:t>
            </w:r>
          </w:p>
          <w:p w14:paraId="33386117" w14:textId="77777777" w:rsidR="00597757" w:rsidRPr="00597757" w:rsidRDefault="00597757" w:rsidP="00597757">
            <w:pPr>
              <w:numPr>
                <w:ilvl w:val="0"/>
                <w:numId w:val="52"/>
              </w:numPr>
              <w:spacing w:after="0" w:line="240" w:lineRule="auto"/>
              <w:ind w:left="1080" w:firstLine="0"/>
              <w:textAlignment w:val="baseline"/>
              <w:rPr>
                <w:rFonts w:ascii="Arial" w:hAnsi="Arial" w:cs="Arial"/>
                <w:kern w:val="0"/>
              </w:rPr>
            </w:pPr>
            <w:r w:rsidRPr="00597757">
              <w:rPr>
                <w:rFonts w:ascii="Arial" w:hAnsi="Arial" w:cs="Arial"/>
                <w:kern w:val="0"/>
              </w:rPr>
              <w:t>Fully assembled and secured NPSA accredited containerised ammunition storage, housed in No1x 10ft ISO-shipping container delivered to the FLS, Bahrain. The container must meet specified dimensions, be fitted with the specified security features and with high quality material. </w:t>
            </w:r>
          </w:p>
          <w:p w14:paraId="14F16CBA" w14:textId="77777777" w:rsidR="00597757" w:rsidRPr="00597757" w:rsidRDefault="00597757" w:rsidP="00597757">
            <w:pPr>
              <w:spacing w:after="0" w:line="240" w:lineRule="auto"/>
              <w:ind w:left="720"/>
              <w:textAlignment w:val="baseline"/>
              <w:rPr>
                <w:rFonts w:ascii="Segoe UI" w:hAnsi="Segoe UI" w:cs="Segoe UI"/>
                <w:kern w:val="0"/>
                <w:sz w:val="18"/>
                <w:szCs w:val="18"/>
              </w:rPr>
            </w:pPr>
            <w:r w:rsidRPr="00597757">
              <w:rPr>
                <w:rFonts w:ascii="Arial" w:hAnsi="Arial" w:cs="Arial"/>
                <w:kern w:val="0"/>
              </w:rPr>
              <w:t> </w:t>
            </w:r>
          </w:p>
          <w:p w14:paraId="0CE4C5FC" w14:textId="77777777" w:rsidR="00597757" w:rsidRPr="00597757" w:rsidRDefault="00597757" w:rsidP="00597757">
            <w:pPr>
              <w:numPr>
                <w:ilvl w:val="0"/>
                <w:numId w:val="53"/>
              </w:numPr>
              <w:spacing w:after="0" w:line="240" w:lineRule="auto"/>
              <w:ind w:left="1080" w:firstLine="0"/>
              <w:textAlignment w:val="baseline"/>
              <w:rPr>
                <w:rFonts w:ascii="Arial" w:hAnsi="Arial" w:cs="Arial"/>
                <w:kern w:val="0"/>
              </w:rPr>
            </w:pPr>
            <w:r w:rsidRPr="00597757">
              <w:rPr>
                <w:rFonts w:ascii="Arial" w:hAnsi="Arial" w:cs="Arial"/>
                <w:kern w:val="0"/>
              </w:rPr>
              <w:t>Deliver high security safe boxes compliant with NPSA standards x No2. </w:t>
            </w:r>
          </w:p>
          <w:p w14:paraId="3F8C00AE" w14:textId="77777777" w:rsidR="00597757" w:rsidRPr="00597757" w:rsidRDefault="00597757" w:rsidP="00597757">
            <w:pPr>
              <w:spacing w:after="0" w:line="240" w:lineRule="auto"/>
              <w:ind w:left="720"/>
              <w:textAlignment w:val="baseline"/>
              <w:rPr>
                <w:rFonts w:ascii="Segoe UI" w:hAnsi="Segoe UI" w:cs="Segoe UI"/>
                <w:kern w:val="0"/>
                <w:sz w:val="18"/>
                <w:szCs w:val="18"/>
              </w:rPr>
            </w:pPr>
            <w:r w:rsidRPr="00597757">
              <w:rPr>
                <w:rFonts w:ascii="Arial" w:hAnsi="Arial" w:cs="Arial"/>
                <w:kern w:val="0"/>
              </w:rPr>
              <w:t> </w:t>
            </w:r>
          </w:p>
          <w:p w14:paraId="7902EC86" w14:textId="77777777" w:rsidR="00597757" w:rsidRPr="00597757" w:rsidRDefault="00597757" w:rsidP="00597757">
            <w:pPr>
              <w:numPr>
                <w:ilvl w:val="0"/>
                <w:numId w:val="54"/>
              </w:numPr>
              <w:spacing w:after="0" w:line="240" w:lineRule="auto"/>
              <w:ind w:left="1080" w:firstLine="0"/>
              <w:textAlignment w:val="baseline"/>
              <w:rPr>
                <w:rFonts w:ascii="Arial" w:hAnsi="Arial" w:cs="Arial"/>
                <w:kern w:val="0"/>
              </w:rPr>
            </w:pPr>
            <w:r w:rsidRPr="00597757">
              <w:rPr>
                <w:rFonts w:ascii="Arial" w:hAnsi="Arial" w:cs="Arial"/>
                <w:kern w:val="0"/>
              </w:rPr>
              <w:t>Deliver high security NPSA accredited Two door ILS cabinet x No1. </w:t>
            </w:r>
          </w:p>
          <w:p w14:paraId="0038BE4E" w14:textId="77777777" w:rsidR="00597757" w:rsidRPr="00597757" w:rsidRDefault="00597757" w:rsidP="00597757">
            <w:pPr>
              <w:spacing w:after="0" w:line="240" w:lineRule="auto"/>
              <w:ind w:left="720"/>
              <w:textAlignment w:val="baseline"/>
              <w:rPr>
                <w:rFonts w:ascii="Segoe UI" w:hAnsi="Segoe UI" w:cs="Segoe UI"/>
                <w:kern w:val="0"/>
                <w:sz w:val="18"/>
                <w:szCs w:val="18"/>
              </w:rPr>
            </w:pPr>
            <w:r w:rsidRPr="00597757">
              <w:rPr>
                <w:rFonts w:ascii="Arial" w:hAnsi="Arial" w:cs="Arial"/>
                <w:kern w:val="0"/>
              </w:rPr>
              <w:t> </w:t>
            </w:r>
          </w:p>
          <w:p w14:paraId="1BE95FEC" w14:textId="77777777" w:rsidR="00597757" w:rsidRPr="00597757" w:rsidRDefault="00597757" w:rsidP="00597757">
            <w:pPr>
              <w:numPr>
                <w:ilvl w:val="0"/>
                <w:numId w:val="55"/>
              </w:numPr>
              <w:spacing w:after="0" w:line="240" w:lineRule="auto"/>
              <w:ind w:left="1080" w:firstLine="0"/>
              <w:textAlignment w:val="baseline"/>
              <w:rPr>
                <w:rFonts w:ascii="Arial" w:hAnsi="Arial" w:cs="Arial"/>
                <w:kern w:val="0"/>
              </w:rPr>
            </w:pPr>
            <w:r w:rsidRPr="00597757">
              <w:rPr>
                <w:rFonts w:ascii="Arial" w:hAnsi="Arial" w:cs="Arial"/>
                <w:kern w:val="0"/>
              </w:rPr>
              <w:t>A 1-year contract with option of two 1-year extensions for call-out maintenance and inspections of containerised armoury and explosives storage ISOs if the need arises. </w:t>
            </w:r>
          </w:p>
          <w:p w14:paraId="6311B34E"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kern w:val="0"/>
              </w:rPr>
              <w:t> </w:t>
            </w:r>
          </w:p>
          <w:p w14:paraId="3918A601" w14:textId="77777777" w:rsidR="00597757" w:rsidRPr="00597757" w:rsidRDefault="00597757" w:rsidP="00597757">
            <w:pPr>
              <w:numPr>
                <w:ilvl w:val="0"/>
                <w:numId w:val="56"/>
              </w:numPr>
              <w:spacing w:after="0" w:line="240" w:lineRule="auto"/>
              <w:ind w:left="1080" w:firstLine="0"/>
              <w:textAlignment w:val="baseline"/>
              <w:rPr>
                <w:rFonts w:ascii="Arial" w:hAnsi="Arial" w:cs="Arial"/>
                <w:kern w:val="0"/>
              </w:rPr>
            </w:pPr>
            <w:r w:rsidRPr="00597757">
              <w:rPr>
                <w:rFonts w:ascii="Arial" w:hAnsi="Arial" w:cs="Arial"/>
                <w:b/>
                <w:bCs/>
                <w:kern w:val="0"/>
              </w:rPr>
              <w:t>Installation and commissioning: </w:t>
            </w:r>
            <w:r w:rsidRPr="00597757">
              <w:rPr>
                <w:rFonts w:ascii="Arial" w:hAnsi="Arial" w:cs="Arial"/>
                <w:kern w:val="0"/>
              </w:rPr>
              <w:t> </w:t>
            </w:r>
          </w:p>
          <w:p w14:paraId="01A55912" w14:textId="77777777" w:rsidR="00597757" w:rsidRPr="00597757" w:rsidRDefault="00597757" w:rsidP="00597757">
            <w:pPr>
              <w:spacing w:after="0" w:line="240" w:lineRule="auto"/>
              <w:ind w:left="720"/>
              <w:textAlignment w:val="baseline"/>
              <w:rPr>
                <w:rFonts w:ascii="Segoe UI" w:hAnsi="Segoe UI" w:cs="Segoe UI"/>
                <w:kern w:val="0"/>
                <w:sz w:val="18"/>
                <w:szCs w:val="18"/>
              </w:rPr>
            </w:pPr>
            <w:r w:rsidRPr="00597757">
              <w:rPr>
                <w:rFonts w:ascii="Arial" w:hAnsi="Arial" w:cs="Arial"/>
                <w:kern w:val="0"/>
              </w:rPr>
              <w:t> </w:t>
            </w:r>
          </w:p>
          <w:p w14:paraId="3F56BFD0" w14:textId="77777777" w:rsidR="00597757" w:rsidRPr="00597757" w:rsidRDefault="00597757" w:rsidP="00597757">
            <w:pPr>
              <w:numPr>
                <w:ilvl w:val="0"/>
                <w:numId w:val="57"/>
              </w:numPr>
              <w:spacing w:after="0" w:line="240" w:lineRule="auto"/>
              <w:ind w:left="1080" w:firstLine="0"/>
              <w:textAlignment w:val="baseline"/>
              <w:rPr>
                <w:rFonts w:ascii="Arial" w:hAnsi="Arial" w:cs="Arial"/>
                <w:kern w:val="0"/>
              </w:rPr>
            </w:pPr>
            <w:r w:rsidRPr="00597757">
              <w:rPr>
                <w:rFonts w:ascii="Arial" w:hAnsi="Arial" w:cs="Arial"/>
                <w:kern w:val="0"/>
              </w:rPr>
              <w:t>On-site installation of the NPSA approved containerised armoury and ammunition storage ISOs at the FLS, Bahrain. They must be installed correctly at the FLS, Bahrain in accordance with the floor layout. </w:t>
            </w:r>
          </w:p>
          <w:p w14:paraId="7E0951D9" w14:textId="77777777" w:rsidR="00597757" w:rsidRPr="00597757" w:rsidRDefault="00597757" w:rsidP="00597757">
            <w:pPr>
              <w:spacing w:after="0" w:line="240" w:lineRule="auto"/>
              <w:ind w:left="720"/>
              <w:textAlignment w:val="baseline"/>
              <w:rPr>
                <w:rFonts w:ascii="Segoe UI" w:hAnsi="Segoe UI" w:cs="Segoe UI"/>
                <w:kern w:val="0"/>
                <w:sz w:val="18"/>
                <w:szCs w:val="18"/>
              </w:rPr>
            </w:pPr>
            <w:r w:rsidRPr="00597757">
              <w:rPr>
                <w:rFonts w:ascii="Arial" w:hAnsi="Arial" w:cs="Arial"/>
                <w:kern w:val="0"/>
              </w:rPr>
              <w:t> </w:t>
            </w:r>
          </w:p>
          <w:p w14:paraId="4695DB7B" w14:textId="77777777" w:rsidR="00597757" w:rsidRPr="00597757" w:rsidRDefault="00597757" w:rsidP="00597757">
            <w:pPr>
              <w:numPr>
                <w:ilvl w:val="0"/>
                <w:numId w:val="58"/>
              </w:numPr>
              <w:spacing w:after="0" w:line="240" w:lineRule="auto"/>
              <w:ind w:left="1080" w:firstLine="0"/>
              <w:textAlignment w:val="baseline"/>
              <w:rPr>
                <w:rFonts w:ascii="Arial" w:hAnsi="Arial" w:cs="Arial"/>
                <w:kern w:val="0"/>
              </w:rPr>
            </w:pPr>
            <w:r w:rsidRPr="00597757">
              <w:rPr>
                <w:rFonts w:ascii="Arial" w:hAnsi="Arial" w:cs="Arial"/>
                <w:kern w:val="0"/>
              </w:rPr>
              <w:t>Commissioning and testing of all components to ensure they function correctly. All systems must be fully functional and operational.  </w:t>
            </w:r>
          </w:p>
          <w:p w14:paraId="7E11DC04" w14:textId="77777777" w:rsidR="00597757" w:rsidRPr="00597757" w:rsidRDefault="00597757" w:rsidP="00597757">
            <w:pPr>
              <w:spacing w:after="0" w:line="240" w:lineRule="auto"/>
              <w:ind w:left="720"/>
              <w:textAlignment w:val="baseline"/>
              <w:rPr>
                <w:rFonts w:ascii="Segoe UI" w:hAnsi="Segoe UI" w:cs="Segoe UI"/>
                <w:kern w:val="0"/>
                <w:sz w:val="18"/>
                <w:szCs w:val="18"/>
              </w:rPr>
            </w:pPr>
            <w:r w:rsidRPr="00597757">
              <w:rPr>
                <w:rFonts w:ascii="Arial" w:hAnsi="Arial" w:cs="Arial"/>
                <w:kern w:val="0"/>
              </w:rPr>
              <w:t> </w:t>
            </w:r>
          </w:p>
          <w:p w14:paraId="0E327998" w14:textId="77777777" w:rsidR="00597757" w:rsidRPr="00597757" w:rsidRDefault="00597757" w:rsidP="00597757">
            <w:pPr>
              <w:numPr>
                <w:ilvl w:val="0"/>
                <w:numId w:val="59"/>
              </w:numPr>
              <w:spacing w:after="0" w:line="240" w:lineRule="auto"/>
              <w:ind w:left="1080" w:firstLine="0"/>
              <w:textAlignment w:val="baseline"/>
              <w:rPr>
                <w:rFonts w:ascii="Arial" w:hAnsi="Arial" w:cs="Arial"/>
                <w:kern w:val="0"/>
              </w:rPr>
            </w:pPr>
            <w:r w:rsidRPr="00597757">
              <w:rPr>
                <w:rFonts w:ascii="Arial" w:hAnsi="Arial" w:cs="Arial"/>
                <w:kern w:val="0"/>
              </w:rPr>
              <w:t>Comprehensive handover documentation including operation manuals, safety documentation, as built drawing and specifications, and warranty certificates.   </w:t>
            </w:r>
          </w:p>
          <w:p w14:paraId="416F84AD"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kern w:val="0"/>
              </w:rPr>
              <w:t> </w:t>
            </w:r>
          </w:p>
        </w:tc>
      </w:tr>
      <w:tr w:rsidR="00597757" w:rsidRPr="00597757" w14:paraId="73B81411" w14:textId="77777777" w:rsidTr="00597757">
        <w:trPr>
          <w:trHeight w:val="300"/>
        </w:trPr>
        <w:tc>
          <w:tcPr>
            <w:tcW w:w="8520" w:type="dxa"/>
            <w:tcBorders>
              <w:top w:val="single" w:sz="6" w:space="0" w:color="auto"/>
              <w:left w:val="single" w:sz="6" w:space="0" w:color="auto"/>
              <w:bottom w:val="single" w:sz="6" w:space="0" w:color="auto"/>
              <w:right w:val="single" w:sz="6" w:space="0" w:color="auto"/>
            </w:tcBorders>
            <w:hideMark/>
          </w:tcPr>
          <w:p w14:paraId="689B7B04"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b/>
                <w:bCs/>
                <w:kern w:val="0"/>
              </w:rPr>
              <w:t>Intellectual Property (IP) Rights (Known as IPR)</w:t>
            </w:r>
            <w:r w:rsidRPr="00597757">
              <w:rPr>
                <w:rFonts w:ascii="Arial" w:hAnsi="Arial" w:cs="Arial"/>
                <w:kern w:val="0"/>
              </w:rPr>
              <w:t> </w:t>
            </w:r>
          </w:p>
          <w:p w14:paraId="2FCB32ED"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kern w:val="0"/>
              </w:rPr>
              <w:t> </w:t>
            </w:r>
          </w:p>
          <w:p w14:paraId="216D8C36" w14:textId="77777777" w:rsidR="00597757" w:rsidRPr="00597757" w:rsidRDefault="00597757" w:rsidP="00597757">
            <w:pPr>
              <w:numPr>
                <w:ilvl w:val="0"/>
                <w:numId w:val="60"/>
              </w:numPr>
              <w:spacing w:after="0" w:line="240" w:lineRule="auto"/>
              <w:ind w:left="1080" w:firstLine="0"/>
              <w:textAlignment w:val="baseline"/>
              <w:rPr>
                <w:rFonts w:ascii="Arial" w:hAnsi="Arial" w:cs="Arial"/>
                <w:kern w:val="0"/>
              </w:rPr>
            </w:pPr>
            <w:r w:rsidRPr="00597757">
              <w:rPr>
                <w:rFonts w:ascii="Arial" w:hAnsi="Arial" w:cs="Arial"/>
                <w:kern w:val="0"/>
              </w:rPr>
              <w:t>Specialised locks: Supplier is to grant license for the usage of the security locking mechanism. </w:t>
            </w:r>
          </w:p>
          <w:p w14:paraId="02A8AC7E" w14:textId="77777777" w:rsidR="00597757" w:rsidRPr="00597757" w:rsidRDefault="00597757" w:rsidP="00597757">
            <w:pPr>
              <w:spacing w:after="0" w:line="240" w:lineRule="auto"/>
              <w:ind w:left="720"/>
              <w:textAlignment w:val="baseline"/>
              <w:rPr>
                <w:rFonts w:ascii="Segoe UI" w:hAnsi="Segoe UI" w:cs="Segoe UI"/>
                <w:kern w:val="0"/>
                <w:sz w:val="18"/>
                <w:szCs w:val="18"/>
              </w:rPr>
            </w:pPr>
            <w:r w:rsidRPr="00597757">
              <w:rPr>
                <w:rFonts w:ascii="Arial" w:hAnsi="Arial" w:cs="Arial"/>
                <w:kern w:val="0"/>
              </w:rPr>
              <w:t> </w:t>
            </w:r>
          </w:p>
          <w:p w14:paraId="1BEE0C15" w14:textId="77777777" w:rsidR="00597757" w:rsidRPr="00597757" w:rsidRDefault="00597757" w:rsidP="00597757">
            <w:pPr>
              <w:numPr>
                <w:ilvl w:val="0"/>
                <w:numId w:val="61"/>
              </w:numPr>
              <w:spacing w:after="0" w:line="240" w:lineRule="auto"/>
              <w:ind w:left="1080" w:firstLine="0"/>
              <w:textAlignment w:val="baseline"/>
              <w:rPr>
                <w:rFonts w:ascii="Arial" w:hAnsi="Arial" w:cs="Arial"/>
                <w:kern w:val="0"/>
              </w:rPr>
            </w:pPr>
            <w:r w:rsidRPr="00597757">
              <w:rPr>
                <w:rFonts w:ascii="Arial" w:hAnsi="Arial" w:cs="Arial"/>
                <w:kern w:val="0"/>
              </w:rPr>
              <w:t>Containers design: Grant license rights to utilise the specialised containerised ISO IP, including any limitations or restrictions. </w:t>
            </w:r>
          </w:p>
          <w:p w14:paraId="16523EDA" w14:textId="77777777" w:rsidR="00597757" w:rsidRPr="00597757" w:rsidRDefault="00597757" w:rsidP="00597757">
            <w:pPr>
              <w:spacing w:after="0" w:line="240" w:lineRule="auto"/>
              <w:ind w:left="720"/>
              <w:textAlignment w:val="baseline"/>
              <w:rPr>
                <w:rFonts w:ascii="Segoe UI" w:hAnsi="Segoe UI" w:cs="Segoe UI"/>
                <w:kern w:val="0"/>
                <w:sz w:val="18"/>
                <w:szCs w:val="18"/>
              </w:rPr>
            </w:pPr>
            <w:r w:rsidRPr="00597757">
              <w:rPr>
                <w:rFonts w:ascii="Arial" w:hAnsi="Arial" w:cs="Arial"/>
                <w:kern w:val="0"/>
              </w:rPr>
              <w:t> </w:t>
            </w:r>
          </w:p>
          <w:p w14:paraId="6C41E4AB" w14:textId="77777777" w:rsidR="00597757" w:rsidRPr="00597757" w:rsidRDefault="00597757" w:rsidP="00597757">
            <w:pPr>
              <w:numPr>
                <w:ilvl w:val="0"/>
                <w:numId w:val="62"/>
              </w:numPr>
              <w:spacing w:after="0" w:line="240" w:lineRule="auto"/>
              <w:ind w:left="1080" w:firstLine="0"/>
              <w:textAlignment w:val="baseline"/>
              <w:rPr>
                <w:rFonts w:ascii="Arial" w:hAnsi="Arial" w:cs="Arial"/>
                <w:kern w:val="0"/>
              </w:rPr>
            </w:pPr>
            <w:r w:rsidRPr="00597757">
              <w:rPr>
                <w:rFonts w:ascii="Arial" w:hAnsi="Arial" w:cs="Arial"/>
                <w:kern w:val="0"/>
              </w:rPr>
              <w:t>Data ownership: Sensitive information must be protected.  </w:t>
            </w:r>
          </w:p>
          <w:p w14:paraId="36EE6C28"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kern w:val="0"/>
              </w:rPr>
              <w:t> </w:t>
            </w:r>
          </w:p>
        </w:tc>
      </w:tr>
      <w:tr w:rsidR="00597757" w:rsidRPr="00597757" w14:paraId="0F3B7F83" w14:textId="77777777" w:rsidTr="00597757">
        <w:trPr>
          <w:trHeight w:val="300"/>
        </w:trPr>
        <w:tc>
          <w:tcPr>
            <w:tcW w:w="8520" w:type="dxa"/>
            <w:tcBorders>
              <w:top w:val="single" w:sz="6" w:space="0" w:color="auto"/>
              <w:left w:val="single" w:sz="6" w:space="0" w:color="auto"/>
              <w:bottom w:val="single" w:sz="6" w:space="0" w:color="auto"/>
              <w:right w:val="single" w:sz="6" w:space="0" w:color="auto"/>
            </w:tcBorders>
            <w:hideMark/>
          </w:tcPr>
          <w:p w14:paraId="77E6D2B3"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b/>
                <w:bCs/>
                <w:kern w:val="0"/>
              </w:rPr>
              <w:t>Government Furnished Supplies </w:t>
            </w:r>
            <w:r w:rsidRPr="00597757">
              <w:rPr>
                <w:rFonts w:ascii="Arial" w:hAnsi="Arial" w:cs="Arial"/>
                <w:kern w:val="0"/>
              </w:rPr>
              <w:t> </w:t>
            </w:r>
          </w:p>
          <w:p w14:paraId="6D2E070C"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kern w:val="0"/>
              </w:rPr>
              <w:t> </w:t>
            </w:r>
          </w:p>
          <w:p w14:paraId="19D15877"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kern w:val="0"/>
              </w:rPr>
              <w:t>N/A </w:t>
            </w:r>
          </w:p>
        </w:tc>
      </w:tr>
      <w:tr w:rsidR="00597757" w:rsidRPr="00597757" w14:paraId="7FC69F6E" w14:textId="77777777" w:rsidTr="00597757">
        <w:trPr>
          <w:trHeight w:val="300"/>
        </w:trPr>
        <w:tc>
          <w:tcPr>
            <w:tcW w:w="8520" w:type="dxa"/>
            <w:tcBorders>
              <w:top w:val="single" w:sz="6" w:space="0" w:color="auto"/>
              <w:left w:val="single" w:sz="6" w:space="0" w:color="auto"/>
              <w:bottom w:val="single" w:sz="6" w:space="0" w:color="auto"/>
              <w:right w:val="single" w:sz="6" w:space="0" w:color="auto"/>
            </w:tcBorders>
            <w:hideMark/>
          </w:tcPr>
          <w:p w14:paraId="7897737E"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b/>
                <w:bCs/>
                <w:kern w:val="0"/>
              </w:rPr>
              <w:t>Approach (optional and only in exceptional circumstances)</w:t>
            </w:r>
            <w:r w:rsidRPr="00597757">
              <w:rPr>
                <w:rFonts w:ascii="Arial" w:hAnsi="Arial" w:cs="Arial"/>
                <w:kern w:val="0"/>
              </w:rPr>
              <w:t>  </w:t>
            </w:r>
          </w:p>
          <w:p w14:paraId="65369DBC"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kern w:val="0"/>
              </w:rPr>
              <w:t> </w:t>
            </w:r>
          </w:p>
          <w:p w14:paraId="7B4E23F6"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kern w:val="0"/>
              </w:rPr>
              <w:t>N/A </w:t>
            </w:r>
          </w:p>
        </w:tc>
      </w:tr>
      <w:tr w:rsidR="00597757" w:rsidRPr="00597757" w14:paraId="4FA057AD" w14:textId="77777777" w:rsidTr="00597757">
        <w:trPr>
          <w:trHeight w:val="300"/>
        </w:trPr>
        <w:tc>
          <w:tcPr>
            <w:tcW w:w="8520" w:type="dxa"/>
            <w:tcBorders>
              <w:top w:val="single" w:sz="6" w:space="0" w:color="auto"/>
              <w:left w:val="single" w:sz="6" w:space="0" w:color="auto"/>
              <w:bottom w:val="single" w:sz="6" w:space="0" w:color="auto"/>
              <w:right w:val="single" w:sz="6" w:space="0" w:color="auto"/>
            </w:tcBorders>
            <w:hideMark/>
          </w:tcPr>
          <w:p w14:paraId="01DF43F6"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b/>
                <w:bCs/>
                <w:kern w:val="0"/>
              </w:rPr>
              <w:t>Payment</w:t>
            </w:r>
            <w:r w:rsidRPr="00597757">
              <w:rPr>
                <w:rFonts w:ascii="Arial" w:hAnsi="Arial" w:cs="Arial"/>
                <w:kern w:val="0"/>
              </w:rPr>
              <w:t> </w:t>
            </w:r>
          </w:p>
          <w:p w14:paraId="6D3EF7BA"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kern w:val="0"/>
              </w:rPr>
              <w:t> </w:t>
            </w:r>
          </w:p>
          <w:p w14:paraId="23B27FBA"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kern w:val="0"/>
              </w:rPr>
              <w:t> </w:t>
            </w:r>
          </w:p>
          <w:p w14:paraId="11DAD55F"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kern w:val="0"/>
              </w:rPr>
              <w:t> </w:t>
            </w:r>
          </w:p>
          <w:p w14:paraId="133845FA"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kern w:val="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2055"/>
              <w:gridCol w:w="1980"/>
              <w:gridCol w:w="1665"/>
              <w:gridCol w:w="1710"/>
            </w:tblGrid>
            <w:tr w:rsidR="00597757" w:rsidRPr="00597757" w14:paraId="57458A65" w14:textId="77777777" w:rsidTr="00597757">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70E13E97" w14:textId="77777777" w:rsidR="00597757" w:rsidRPr="00597757" w:rsidRDefault="00597757" w:rsidP="00597757">
                  <w:pPr>
                    <w:spacing w:after="0" w:line="240" w:lineRule="auto"/>
                    <w:jc w:val="center"/>
                    <w:textAlignment w:val="baseline"/>
                    <w:rPr>
                      <w:rFonts w:ascii="Times New Roman" w:hAnsi="Times New Roman"/>
                      <w:kern w:val="0"/>
                      <w:sz w:val="24"/>
                      <w:szCs w:val="24"/>
                    </w:rPr>
                  </w:pPr>
                  <w:r w:rsidRPr="00597757">
                    <w:rPr>
                      <w:rFonts w:ascii="Arial" w:hAnsi="Arial" w:cs="Arial"/>
                      <w:b/>
                      <w:bCs/>
                      <w:color w:val="000000"/>
                      <w:kern w:val="0"/>
                    </w:rPr>
                    <w:t>Ser</w:t>
                  </w:r>
                  <w:r w:rsidRPr="00597757">
                    <w:rPr>
                      <w:rFonts w:ascii="Arial" w:hAnsi="Arial" w:cs="Arial"/>
                      <w:color w:val="000000"/>
                      <w:kern w:val="0"/>
                    </w:rPr>
                    <w:t> </w:t>
                  </w:r>
                </w:p>
              </w:tc>
              <w:tc>
                <w:tcPr>
                  <w:tcW w:w="205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0C2B1E98" w14:textId="77777777" w:rsidR="00597757" w:rsidRPr="00597757" w:rsidRDefault="00597757" w:rsidP="00597757">
                  <w:pPr>
                    <w:spacing w:after="0" w:line="240" w:lineRule="auto"/>
                    <w:jc w:val="center"/>
                    <w:textAlignment w:val="baseline"/>
                    <w:rPr>
                      <w:rFonts w:ascii="Times New Roman" w:hAnsi="Times New Roman"/>
                      <w:kern w:val="0"/>
                      <w:sz w:val="24"/>
                      <w:szCs w:val="24"/>
                    </w:rPr>
                  </w:pPr>
                  <w:r w:rsidRPr="00597757">
                    <w:rPr>
                      <w:rFonts w:ascii="Arial" w:hAnsi="Arial" w:cs="Arial"/>
                      <w:b/>
                      <w:bCs/>
                      <w:color w:val="000000"/>
                      <w:kern w:val="0"/>
                    </w:rPr>
                    <w:t>Milestones</w:t>
                  </w:r>
                  <w:r w:rsidRPr="00597757">
                    <w:rPr>
                      <w:rFonts w:ascii="Arial" w:hAnsi="Arial" w:cs="Arial"/>
                      <w:color w:val="000000"/>
                      <w:kern w:val="0"/>
                    </w:rPr>
                    <w:t> </w:t>
                  </w:r>
                </w:p>
              </w:tc>
              <w:tc>
                <w:tcPr>
                  <w:tcW w:w="198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6D416AE2" w14:textId="77777777" w:rsidR="00597757" w:rsidRPr="00597757" w:rsidRDefault="00597757" w:rsidP="00597757">
                  <w:pPr>
                    <w:spacing w:after="0" w:line="240" w:lineRule="auto"/>
                    <w:jc w:val="center"/>
                    <w:textAlignment w:val="baseline"/>
                    <w:rPr>
                      <w:rFonts w:ascii="Times New Roman" w:hAnsi="Times New Roman"/>
                      <w:kern w:val="0"/>
                      <w:sz w:val="24"/>
                      <w:szCs w:val="24"/>
                    </w:rPr>
                  </w:pPr>
                  <w:r w:rsidRPr="00597757">
                    <w:rPr>
                      <w:rFonts w:ascii="Arial" w:hAnsi="Arial" w:cs="Arial"/>
                      <w:b/>
                      <w:bCs/>
                      <w:color w:val="000000"/>
                      <w:kern w:val="0"/>
                    </w:rPr>
                    <w:t>Description</w:t>
                  </w:r>
                  <w:r w:rsidRPr="00597757">
                    <w:rPr>
                      <w:rFonts w:ascii="Arial" w:hAnsi="Arial" w:cs="Arial"/>
                      <w:color w:val="000000"/>
                      <w:kern w:val="0"/>
                    </w:rPr>
                    <w:t> </w:t>
                  </w:r>
                </w:p>
              </w:tc>
              <w:tc>
                <w:tcPr>
                  <w:tcW w:w="166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01AE4CC0" w14:textId="77777777" w:rsidR="00597757" w:rsidRPr="00597757" w:rsidRDefault="00597757" w:rsidP="00597757">
                  <w:pPr>
                    <w:spacing w:after="0" w:line="240" w:lineRule="auto"/>
                    <w:jc w:val="center"/>
                    <w:textAlignment w:val="baseline"/>
                    <w:rPr>
                      <w:rFonts w:ascii="Times New Roman" w:hAnsi="Times New Roman"/>
                      <w:kern w:val="0"/>
                      <w:sz w:val="24"/>
                      <w:szCs w:val="24"/>
                    </w:rPr>
                  </w:pPr>
                  <w:r w:rsidRPr="00597757">
                    <w:rPr>
                      <w:rFonts w:ascii="Arial" w:hAnsi="Arial" w:cs="Arial"/>
                      <w:b/>
                      <w:bCs/>
                      <w:color w:val="000000"/>
                      <w:kern w:val="0"/>
                    </w:rPr>
                    <w:t>Output</w:t>
                  </w:r>
                  <w:r w:rsidRPr="00597757">
                    <w:rPr>
                      <w:rFonts w:ascii="Arial" w:hAnsi="Arial" w:cs="Arial"/>
                      <w:color w:val="000000"/>
                      <w:kern w:val="0"/>
                    </w:rPr>
                    <w:t> </w:t>
                  </w:r>
                </w:p>
              </w:tc>
              <w:tc>
                <w:tcPr>
                  <w:tcW w:w="171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16C323EA" w14:textId="77777777" w:rsidR="00597757" w:rsidRPr="00597757" w:rsidRDefault="00597757" w:rsidP="00597757">
                  <w:pPr>
                    <w:spacing w:after="0" w:line="240" w:lineRule="auto"/>
                    <w:jc w:val="center"/>
                    <w:textAlignment w:val="baseline"/>
                    <w:rPr>
                      <w:rFonts w:ascii="Times New Roman" w:hAnsi="Times New Roman"/>
                      <w:kern w:val="0"/>
                      <w:sz w:val="24"/>
                      <w:szCs w:val="24"/>
                    </w:rPr>
                  </w:pPr>
                  <w:r w:rsidRPr="00597757">
                    <w:rPr>
                      <w:rFonts w:ascii="Arial" w:hAnsi="Arial" w:cs="Arial"/>
                      <w:b/>
                      <w:bCs/>
                      <w:color w:val="000000"/>
                      <w:kern w:val="0"/>
                    </w:rPr>
                    <w:t>Dates</w:t>
                  </w:r>
                  <w:r w:rsidRPr="00597757">
                    <w:rPr>
                      <w:rFonts w:ascii="Arial" w:hAnsi="Arial" w:cs="Arial"/>
                      <w:color w:val="000000"/>
                      <w:kern w:val="0"/>
                    </w:rPr>
                    <w:t> </w:t>
                  </w:r>
                </w:p>
              </w:tc>
            </w:tr>
            <w:tr w:rsidR="00597757" w:rsidRPr="00597757" w14:paraId="79AD4626" w14:textId="77777777" w:rsidTr="00597757">
              <w:trPr>
                <w:trHeight w:val="300"/>
              </w:trPr>
              <w:tc>
                <w:tcPr>
                  <w:tcW w:w="690" w:type="dxa"/>
                  <w:tcBorders>
                    <w:top w:val="single" w:sz="6" w:space="0" w:color="auto"/>
                    <w:left w:val="single" w:sz="6" w:space="0" w:color="auto"/>
                    <w:bottom w:val="single" w:sz="6" w:space="0" w:color="auto"/>
                    <w:right w:val="single" w:sz="6" w:space="0" w:color="auto"/>
                  </w:tcBorders>
                  <w:vAlign w:val="center"/>
                  <w:hideMark/>
                </w:tcPr>
                <w:p w14:paraId="21DB32FD" w14:textId="77777777" w:rsidR="00597757" w:rsidRPr="00597757" w:rsidRDefault="00597757" w:rsidP="00597757">
                  <w:pPr>
                    <w:spacing w:after="0" w:line="240" w:lineRule="auto"/>
                    <w:jc w:val="center"/>
                    <w:textAlignment w:val="baseline"/>
                    <w:rPr>
                      <w:rFonts w:ascii="Times New Roman" w:hAnsi="Times New Roman"/>
                      <w:kern w:val="0"/>
                      <w:sz w:val="24"/>
                      <w:szCs w:val="24"/>
                    </w:rPr>
                  </w:pPr>
                  <w:r w:rsidRPr="00597757">
                    <w:rPr>
                      <w:rFonts w:ascii="Arial" w:hAnsi="Arial" w:cs="Arial"/>
                      <w:color w:val="000000"/>
                      <w:kern w:val="0"/>
                    </w:rPr>
                    <w:t>1 </w:t>
                  </w:r>
                </w:p>
              </w:tc>
              <w:tc>
                <w:tcPr>
                  <w:tcW w:w="2055" w:type="dxa"/>
                  <w:tcBorders>
                    <w:top w:val="single" w:sz="6" w:space="0" w:color="auto"/>
                    <w:left w:val="single" w:sz="6" w:space="0" w:color="auto"/>
                    <w:bottom w:val="single" w:sz="6" w:space="0" w:color="auto"/>
                    <w:right w:val="single" w:sz="6" w:space="0" w:color="auto"/>
                  </w:tcBorders>
                  <w:vAlign w:val="center"/>
                  <w:hideMark/>
                </w:tcPr>
                <w:p w14:paraId="713FD5C5" w14:textId="77777777" w:rsidR="00597757" w:rsidRPr="00597757" w:rsidRDefault="00597757" w:rsidP="00597757">
                  <w:pPr>
                    <w:spacing w:after="0" w:line="240" w:lineRule="auto"/>
                    <w:jc w:val="center"/>
                    <w:textAlignment w:val="baseline"/>
                    <w:rPr>
                      <w:rFonts w:ascii="Times New Roman" w:hAnsi="Times New Roman"/>
                      <w:kern w:val="0"/>
                      <w:sz w:val="24"/>
                      <w:szCs w:val="24"/>
                    </w:rPr>
                  </w:pPr>
                  <w:r w:rsidRPr="00597757">
                    <w:rPr>
                      <w:rFonts w:ascii="Arial" w:hAnsi="Arial" w:cs="Arial"/>
                      <w:color w:val="000000"/>
                      <w:kern w:val="0"/>
                    </w:rPr>
                    <w:t>Milestone 1 </w:t>
                  </w:r>
                </w:p>
              </w:tc>
              <w:tc>
                <w:tcPr>
                  <w:tcW w:w="1980" w:type="dxa"/>
                  <w:tcBorders>
                    <w:top w:val="single" w:sz="6" w:space="0" w:color="auto"/>
                    <w:left w:val="single" w:sz="6" w:space="0" w:color="auto"/>
                    <w:bottom w:val="single" w:sz="6" w:space="0" w:color="auto"/>
                    <w:right w:val="single" w:sz="6" w:space="0" w:color="auto"/>
                  </w:tcBorders>
                  <w:vAlign w:val="center"/>
                  <w:hideMark/>
                </w:tcPr>
                <w:p w14:paraId="38F8D9CF" w14:textId="77777777" w:rsidR="00597757" w:rsidRPr="00597757" w:rsidRDefault="00597757" w:rsidP="00597757">
                  <w:pPr>
                    <w:spacing w:after="0" w:line="240" w:lineRule="auto"/>
                    <w:jc w:val="center"/>
                    <w:textAlignment w:val="baseline"/>
                    <w:rPr>
                      <w:rFonts w:ascii="Times New Roman" w:hAnsi="Times New Roman"/>
                      <w:kern w:val="0"/>
                      <w:sz w:val="24"/>
                      <w:szCs w:val="24"/>
                    </w:rPr>
                  </w:pPr>
                  <w:r w:rsidRPr="00597757">
                    <w:rPr>
                      <w:rFonts w:ascii="Arial" w:hAnsi="Arial" w:cs="Arial"/>
                      <w:color w:val="000000"/>
                      <w:kern w:val="0"/>
                    </w:rPr>
                    <w:t>Delivery of the ISOs to the FLS, Bahrain </w:t>
                  </w:r>
                </w:p>
              </w:tc>
              <w:tc>
                <w:tcPr>
                  <w:tcW w:w="1665" w:type="dxa"/>
                  <w:tcBorders>
                    <w:top w:val="single" w:sz="6" w:space="0" w:color="auto"/>
                    <w:left w:val="single" w:sz="6" w:space="0" w:color="auto"/>
                    <w:bottom w:val="single" w:sz="6" w:space="0" w:color="auto"/>
                    <w:right w:val="single" w:sz="6" w:space="0" w:color="auto"/>
                  </w:tcBorders>
                  <w:vAlign w:val="center"/>
                  <w:hideMark/>
                </w:tcPr>
                <w:p w14:paraId="3DC89BC3" w14:textId="77777777" w:rsidR="00597757" w:rsidRPr="00597757" w:rsidRDefault="00597757" w:rsidP="00597757">
                  <w:pPr>
                    <w:spacing w:after="0" w:line="240" w:lineRule="auto"/>
                    <w:jc w:val="center"/>
                    <w:textAlignment w:val="baseline"/>
                    <w:rPr>
                      <w:rFonts w:ascii="Times New Roman" w:hAnsi="Times New Roman"/>
                      <w:kern w:val="0"/>
                      <w:sz w:val="24"/>
                      <w:szCs w:val="24"/>
                    </w:rPr>
                  </w:pPr>
                  <w:r w:rsidRPr="00597757">
                    <w:rPr>
                      <w:rFonts w:ascii="Arial" w:hAnsi="Arial" w:cs="Arial"/>
                      <w:color w:val="000000"/>
                      <w:kern w:val="0"/>
                    </w:rPr>
                    <w:t>Proof of delivery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540C5F35" w14:textId="77777777" w:rsidR="00597757" w:rsidRPr="00597757" w:rsidRDefault="00597757" w:rsidP="00597757">
                  <w:pPr>
                    <w:spacing w:after="0" w:line="240" w:lineRule="auto"/>
                    <w:jc w:val="center"/>
                    <w:textAlignment w:val="baseline"/>
                    <w:rPr>
                      <w:rFonts w:ascii="Times New Roman" w:hAnsi="Times New Roman"/>
                      <w:kern w:val="0"/>
                      <w:sz w:val="24"/>
                      <w:szCs w:val="24"/>
                    </w:rPr>
                  </w:pPr>
                  <w:r w:rsidRPr="00597757">
                    <w:rPr>
                      <w:rFonts w:ascii="Arial" w:hAnsi="Arial" w:cs="Arial"/>
                      <w:color w:val="000000"/>
                      <w:kern w:val="0"/>
                    </w:rPr>
                    <w:t>30-Jun-25 </w:t>
                  </w:r>
                </w:p>
              </w:tc>
            </w:tr>
            <w:tr w:rsidR="00597757" w:rsidRPr="00597757" w14:paraId="19139839" w14:textId="77777777" w:rsidTr="00597757">
              <w:trPr>
                <w:trHeight w:val="300"/>
              </w:trPr>
              <w:tc>
                <w:tcPr>
                  <w:tcW w:w="690" w:type="dxa"/>
                  <w:tcBorders>
                    <w:top w:val="single" w:sz="6" w:space="0" w:color="auto"/>
                    <w:left w:val="single" w:sz="6" w:space="0" w:color="auto"/>
                    <w:bottom w:val="single" w:sz="6" w:space="0" w:color="auto"/>
                    <w:right w:val="single" w:sz="6" w:space="0" w:color="auto"/>
                  </w:tcBorders>
                  <w:vAlign w:val="center"/>
                  <w:hideMark/>
                </w:tcPr>
                <w:p w14:paraId="07690E1A" w14:textId="77777777" w:rsidR="00597757" w:rsidRPr="00597757" w:rsidRDefault="00597757" w:rsidP="00597757">
                  <w:pPr>
                    <w:spacing w:after="0" w:line="240" w:lineRule="auto"/>
                    <w:jc w:val="center"/>
                    <w:textAlignment w:val="baseline"/>
                    <w:rPr>
                      <w:rFonts w:ascii="Times New Roman" w:hAnsi="Times New Roman"/>
                      <w:kern w:val="0"/>
                      <w:sz w:val="24"/>
                      <w:szCs w:val="24"/>
                    </w:rPr>
                  </w:pPr>
                  <w:r w:rsidRPr="00597757">
                    <w:rPr>
                      <w:rFonts w:ascii="Arial" w:hAnsi="Arial" w:cs="Arial"/>
                      <w:color w:val="000000"/>
                      <w:kern w:val="0"/>
                    </w:rPr>
                    <w:t>2 </w:t>
                  </w:r>
                </w:p>
              </w:tc>
              <w:tc>
                <w:tcPr>
                  <w:tcW w:w="2055" w:type="dxa"/>
                  <w:tcBorders>
                    <w:top w:val="single" w:sz="6" w:space="0" w:color="auto"/>
                    <w:left w:val="single" w:sz="6" w:space="0" w:color="auto"/>
                    <w:bottom w:val="single" w:sz="6" w:space="0" w:color="auto"/>
                    <w:right w:val="single" w:sz="6" w:space="0" w:color="auto"/>
                  </w:tcBorders>
                  <w:vAlign w:val="center"/>
                  <w:hideMark/>
                </w:tcPr>
                <w:p w14:paraId="644EBD4E" w14:textId="77777777" w:rsidR="00597757" w:rsidRPr="00597757" w:rsidRDefault="00597757" w:rsidP="00597757">
                  <w:pPr>
                    <w:spacing w:after="0" w:line="240" w:lineRule="auto"/>
                    <w:jc w:val="center"/>
                    <w:textAlignment w:val="baseline"/>
                    <w:rPr>
                      <w:rFonts w:ascii="Times New Roman" w:hAnsi="Times New Roman"/>
                      <w:kern w:val="0"/>
                      <w:sz w:val="24"/>
                      <w:szCs w:val="24"/>
                    </w:rPr>
                  </w:pPr>
                  <w:r w:rsidRPr="00597757">
                    <w:rPr>
                      <w:rFonts w:ascii="Arial" w:hAnsi="Arial" w:cs="Arial"/>
                      <w:color w:val="000000"/>
                      <w:kern w:val="0"/>
                    </w:rPr>
                    <w:t>Milestone 2 </w:t>
                  </w:r>
                </w:p>
              </w:tc>
              <w:tc>
                <w:tcPr>
                  <w:tcW w:w="1980" w:type="dxa"/>
                  <w:tcBorders>
                    <w:top w:val="single" w:sz="6" w:space="0" w:color="auto"/>
                    <w:left w:val="single" w:sz="6" w:space="0" w:color="auto"/>
                    <w:bottom w:val="single" w:sz="6" w:space="0" w:color="auto"/>
                    <w:right w:val="single" w:sz="6" w:space="0" w:color="auto"/>
                  </w:tcBorders>
                  <w:vAlign w:val="center"/>
                  <w:hideMark/>
                </w:tcPr>
                <w:p w14:paraId="3BC14C94" w14:textId="77777777" w:rsidR="00597757" w:rsidRPr="00597757" w:rsidRDefault="00597757" w:rsidP="00597757">
                  <w:pPr>
                    <w:spacing w:after="0" w:line="240" w:lineRule="auto"/>
                    <w:jc w:val="center"/>
                    <w:textAlignment w:val="baseline"/>
                    <w:rPr>
                      <w:rFonts w:ascii="Times New Roman" w:hAnsi="Times New Roman"/>
                      <w:kern w:val="0"/>
                      <w:sz w:val="24"/>
                      <w:szCs w:val="24"/>
                    </w:rPr>
                  </w:pPr>
                  <w:r w:rsidRPr="00597757">
                    <w:rPr>
                      <w:rFonts w:ascii="Arial" w:hAnsi="Arial" w:cs="Arial"/>
                      <w:color w:val="000000"/>
                      <w:kern w:val="0"/>
                    </w:rPr>
                    <w:t>Verifications on site that the ISO meet all the requirements and specifications, are undamaged from transit, and testing and commissioning is carried out in the designated site. </w:t>
                  </w:r>
                </w:p>
              </w:tc>
              <w:tc>
                <w:tcPr>
                  <w:tcW w:w="1665" w:type="dxa"/>
                  <w:tcBorders>
                    <w:top w:val="single" w:sz="6" w:space="0" w:color="auto"/>
                    <w:left w:val="single" w:sz="6" w:space="0" w:color="auto"/>
                    <w:bottom w:val="single" w:sz="6" w:space="0" w:color="auto"/>
                    <w:right w:val="single" w:sz="6" w:space="0" w:color="auto"/>
                  </w:tcBorders>
                  <w:vAlign w:val="center"/>
                  <w:hideMark/>
                </w:tcPr>
                <w:p w14:paraId="01A38B2F" w14:textId="77777777" w:rsidR="00597757" w:rsidRPr="00597757" w:rsidRDefault="00597757" w:rsidP="00597757">
                  <w:pPr>
                    <w:spacing w:after="0" w:line="240" w:lineRule="auto"/>
                    <w:jc w:val="center"/>
                    <w:textAlignment w:val="baseline"/>
                    <w:rPr>
                      <w:rFonts w:ascii="Times New Roman" w:hAnsi="Times New Roman"/>
                      <w:kern w:val="0"/>
                      <w:sz w:val="24"/>
                      <w:szCs w:val="24"/>
                    </w:rPr>
                  </w:pPr>
                  <w:r w:rsidRPr="00597757">
                    <w:rPr>
                      <w:rFonts w:ascii="Arial" w:hAnsi="Arial" w:cs="Arial"/>
                      <w:color w:val="000000"/>
                      <w:kern w:val="0"/>
                    </w:rPr>
                    <w:t>Site report sign off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7A1F2D23" w14:textId="77777777" w:rsidR="00597757" w:rsidRPr="00597757" w:rsidRDefault="00597757" w:rsidP="00597757">
                  <w:pPr>
                    <w:spacing w:after="0" w:line="240" w:lineRule="auto"/>
                    <w:jc w:val="center"/>
                    <w:textAlignment w:val="baseline"/>
                    <w:rPr>
                      <w:rFonts w:ascii="Times New Roman" w:hAnsi="Times New Roman"/>
                      <w:kern w:val="0"/>
                      <w:sz w:val="24"/>
                      <w:szCs w:val="24"/>
                    </w:rPr>
                  </w:pPr>
                  <w:r w:rsidRPr="00597757">
                    <w:rPr>
                      <w:rFonts w:ascii="Arial" w:hAnsi="Arial" w:cs="Arial"/>
                      <w:color w:val="000000"/>
                      <w:kern w:val="0"/>
                    </w:rPr>
                    <w:t>02-Jul-25 </w:t>
                  </w:r>
                </w:p>
              </w:tc>
            </w:tr>
            <w:tr w:rsidR="00597757" w:rsidRPr="00597757" w14:paraId="7D80514F" w14:textId="77777777" w:rsidTr="00597757">
              <w:trPr>
                <w:trHeight w:val="300"/>
              </w:trPr>
              <w:tc>
                <w:tcPr>
                  <w:tcW w:w="690" w:type="dxa"/>
                  <w:tcBorders>
                    <w:top w:val="single" w:sz="6" w:space="0" w:color="auto"/>
                    <w:left w:val="single" w:sz="6" w:space="0" w:color="auto"/>
                    <w:bottom w:val="single" w:sz="6" w:space="0" w:color="auto"/>
                    <w:right w:val="single" w:sz="6" w:space="0" w:color="auto"/>
                  </w:tcBorders>
                  <w:vAlign w:val="center"/>
                  <w:hideMark/>
                </w:tcPr>
                <w:p w14:paraId="1FC36F24" w14:textId="77777777" w:rsidR="00597757" w:rsidRPr="00597757" w:rsidRDefault="00597757" w:rsidP="00597757">
                  <w:pPr>
                    <w:spacing w:after="0" w:line="240" w:lineRule="auto"/>
                    <w:jc w:val="center"/>
                    <w:textAlignment w:val="baseline"/>
                    <w:rPr>
                      <w:rFonts w:ascii="Times New Roman" w:hAnsi="Times New Roman"/>
                      <w:kern w:val="0"/>
                      <w:sz w:val="24"/>
                      <w:szCs w:val="24"/>
                    </w:rPr>
                  </w:pPr>
                  <w:r w:rsidRPr="00597757">
                    <w:rPr>
                      <w:rFonts w:ascii="Arial" w:hAnsi="Arial" w:cs="Arial"/>
                      <w:color w:val="000000"/>
                      <w:kern w:val="0"/>
                    </w:rPr>
                    <w:t>3 </w:t>
                  </w:r>
                </w:p>
              </w:tc>
              <w:tc>
                <w:tcPr>
                  <w:tcW w:w="2055" w:type="dxa"/>
                  <w:tcBorders>
                    <w:top w:val="single" w:sz="6" w:space="0" w:color="auto"/>
                    <w:left w:val="single" w:sz="6" w:space="0" w:color="auto"/>
                    <w:bottom w:val="single" w:sz="6" w:space="0" w:color="auto"/>
                    <w:right w:val="single" w:sz="6" w:space="0" w:color="auto"/>
                  </w:tcBorders>
                  <w:vAlign w:val="center"/>
                  <w:hideMark/>
                </w:tcPr>
                <w:p w14:paraId="278B86E8" w14:textId="77777777" w:rsidR="00597757" w:rsidRPr="00597757" w:rsidRDefault="00597757" w:rsidP="00597757">
                  <w:pPr>
                    <w:spacing w:after="0" w:line="240" w:lineRule="auto"/>
                    <w:jc w:val="center"/>
                    <w:textAlignment w:val="baseline"/>
                    <w:rPr>
                      <w:rFonts w:ascii="Times New Roman" w:hAnsi="Times New Roman"/>
                      <w:kern w:val="0"/>
                      <w:sz w:val="24"/>
                      <w:szCs w:val="24"/>
                    </w:rPr>
                  </w:pPr>
                  <w:r w:rsidRPr="00597757">
                    <w:rPr>
                      <w:rFonts w:ascii="Arial" w:hAnsi="Arial" w:cs="Arial"/>
                      <w:color w:val="000000"/>
                      <w:kern w:val="0"/>
                    </w:rPr>
                    <w:t>Milestone 3 </w:t>
                  </w:r>
                </w:p>
              </w:tc>
              <w:tc>
                <w:tcPr>
                  <w:tcW w:w="1980" w:type="dxa"/>
                  <w:tcBorders>
                    <w:top w:val="single" w:sz="6" w:space="0" w:color="auto"/>
                    <w:left w:val="single" w:sz="6" w:space="0" w:color="auto"/>
                    <w:bottom w:val="single" w:sz="6" w:space="0" w:color="auto"/>
                    <w:right w:val="single" w:sz="6" w:space="0" w:color="auto"/>
                  </w:tcBorders>
                  <w:vAlign w:val="center"/>
                  <w:hideMark/>
                </w:tcPr>
                <w:p w14:paraId="2EC3290E" w14:textId="77777777" w:rsidR="00597757" w:rsidRPr="00597757" w:rsidRDefault="00597757" w:rsidP="00597757">
                  <w:pPr>
                    <w:spacing w:after="0" w:line="240" w:lineRule="auto"/>
                    <w:jc w:val="center"/>
                    <w:textAlignment w:val="baseline"/>
                    <w:rPr>
                      <w:rFonts w:ascii="Times New Roman" w:hAnsi="Times New Roman"/>
                      <w:kern w:val="0"/>
                      <w:sz w:val="24"/>
                      <w:szCs w:val="24"/>
                    </w:rPr>
                  </w:pPr>
                  <w:r w:rsidRPr="00597757">
                    <w:rPr>
                      <w:rFonts w:ascii="Arial" w:hAnsi="Arial" w:cs="Arial"/>
                      <w:color w:val="000000"/>
                      <w:kern w:val="0"/>
                    </w:rPr>
                    <w:t>Submission of all final documentation, including operating manuals, maintenance instructions and warranty certificates. </w:t>
                  </w:r>
                </w:p>
              </w:tc>
              <w:tc>
                <w:tcPr>
                  <w:tcW w:w="1665" w:type="dxa"/>
                  <w:tcBorders>
                    <w:top w:val="single" w:sz="6" w:space="0" w:color="auto"/>
                    <w:left w:val="single" w:sz="6" w:space="0" w:color="auto"/>
                    <w:bottom w:val="single" w:sz="6" w:space="0" w:color="auto"/>
                    <w:right w:val="single" w:sz="6" w:space="0" w:color="auto"/>
                  </w:tcBorders>
                  <w:vAlign w:val="center"/>
                  <w:hideMark/>
                </w:tcPr>
                <w:p w14:paraId="100ACF76" w14:textId="77777777" w:rsidR="00597757" w:rsidRPr="00597757" w:rsidRDefault="00597757" w:rsidP="00597757">
                  <w:pPr>
                    <w:spacing w:after="0" w:line="240" w:lineRule="auto"/>
                    <w:jc w:val="center"/>
                    <w:textAlignment w:val="baseline"/>
                    <w:rPr>
                      <w:rFonts w:ascii="Times New Roman" w:hAnsi="Times New Roman"/>
                      <w:kern w:val="0"/>
                      <w:sz w:val="24"/>
                      <w:szCs w:val="24"/>
                    </w:rPr>
                  </w:pPr>
                  <w:r w:rsidRPr="00597757">
                    <w:rPr>
                      <w:rFonts w:ascii="Arial" w:hAnsi="Arial" w:cs="Arial"/>
                      <w:color w:val="000000"/>
                      <w:kern w:val="0"/>
                    </w:rPr>
                    <w:t>Complete HOTO documentation package.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09C59F63" w14:textId="77777777" w:rsidR="00597757" w:rsidRPr="00597757" w:rsidRDefault="00597757" w:rsidP="00597757">
                  <w:pPr>
                    <w:spacing w:after="0" w:line="240" w:lineRule="auto"/>
                    <w:jc w:val="center"/>
                    <w:textAlignment w:val="baseline"/>
                    <w:rPr>
                      <w:rFonts w:ascii="Times New Roman" w:hAnsi="Times New Roman"/>
                      <w:kern w:val="0"/>
                      <w:sz w:val="24"/>
                      <w:szCs w:val="24"/>
                    </w:rPr>
                  </w:pPr>
                  <w:r w:rsidRPr="00597757">
                    <w:rPr>
                      <w:rFonts w:ascii="Arial" w:hAnsi="Arial" w:cs="Arial"/>
                      <w:color w:val="000000"/>
                      <w:kern w:val="0"/>
                    </w:rPr>
                    <w:t>03-Jul-25 </w:t>
                  </w:r>
                </w:p>
              </w:tc>
            </w:tr>
            <w:tr w:rsidR="00597757" w:rsidRPr="00597757" w14:paraId="3510F0B1" w14:textId="77777777" w:rsidTr="00597757">
              <w:trPr>
                <w:trHeight w:val="300"/>
              </w:trPr>
              <w:tc>
                <w:tcPr>
                  <w:tcW w:w="690" w:type="dxa"/>
                  <w:tcBorders>
                    <w:top w:val="single" w:sz="6" w:space="0" w:color="auto"/>
                    <w:left w:val="single" w:sz="6" w:space="0" w:color="auto"/>
                    <w:bottom w:val="single" w:sz="6" w:space="0" w:color="auto"/>
                    <w:right w:val="single" w:sz="6" w:space="0" w:color="auto"/>
                  </w:tcBorders>
                  <w:vAlign w:val="center"/>
                  <w:hideMark/>
                </w:tcPr>
                <w:p w14:paraId="3EBC3451" w14:textId="77777777" w:rsidR="00597757" w:rsidRPr="00597757" w:rsidRDefault="00597757" w:rsidP="00597757">
                  <w:pPr>
                    <w:spacing w:after="0" w:line="240" w:lineRule="auto"/>
                    <w:jc w:val="center"/>
                    <w:textAlignment w:val="baseline"/>
                    <w:rPr>
                      <w:rFonts w:ascii="Times New Roman" w:hAnsi="Times New Roman"/>
                      <w:kern w:val="0"/>
                      <w:sz w:val="24"/>
                      <w:szCs w:val="24"/>
                    </w:rPr>
                  </w:pPr>
                  <w:r w:rsidRPr="00597757">
                    <w:rPr>
                      <w:rFonts w:ascii="Arial" w:hAnsi="Arial" w:cs="Arial"/>
                      <w:color w:val="000000"/>
                      <w:kern w:val="0"/>
                    </w:rPr>
                    <w:t>4 </w:t>
                  </w:r>
                </w:p>
              </w:tc>
              <w:tc>
                <w:tcPr>
                  <w:tcW w:w="2055" w:type="dxa"/>
                  <w:tcBorders>
                    <w:top w:val="single" w:sz="6" w:space="0" w:color="auto"/>
                    <w:left w:val="single" w:sz="6" w:space="0" w:color="auto"/>
                    <w:bottom w:val="single" w:sz="6" w:space="0" w:color="auto"/>
                    <w:right w:val="single" w:sz="6" w:space="0" w:color="auto"/>
                  </w:tcBorders>
                  <w:vAlign w:val="center"/>
                  <w:hideMark/>
                </w:tcPr>
                <w:p w14:paraId="552FE190" w14:textId="77777777" w:rsidR="00597757" w:rsidRPr="00597757" w:rsidRDefault="00597757" w:rsidP="00597757">
                  <w:pPr>
                    <w:spacing w:after="0" w:line="240" w:lineRule="auto"/>
                    <w:jc w:val="center"/>
                    <w:textAlignment w:val="baseline"/>
                    <w:rPr>
                      <w:rFonts w:ascii="Times New Roman" w:hAnsi="Times New Roman"/>
                      <w:kern w:val="0"/>
                      <w:sz w:val="24"/>
                      <w:szCs w:val="24"/>
                    </w:rPr>
                  </w:pPr>
                  <w:r w:rsidRPr="00597757">
                    <w:rPr>
                      <w:rFonts w:ascii="Arial" w:hAnsi="Arial" w:cs="Arial"/>
                      <w:color w:val="000000"/>
                      <w:kern w:val="0"/>
                    </w:rPr>
                    <w:t>Milestone 4 </w:t>
                  </w:r>
                </w:p>
              </w:tc>
              <w:tc>
                <w:tcPr>
                  <w:tcW w:w="1980" w:type="dxa"/>
                  <w:tcBorders>
                    <w:top w:val="single" w:sz="6" w:space="0" w:color="auto"/>
                    <w:left w:val="single" w:sz="6" w:space="0" w:color="auto"/>
                    <w:bottom w:val="single" w:sz="6" w:space="0" w:color="auto"/>
                    <w:right w:val="single" w:sz="6" w:space="0" w:color="auto"/>
                  </w:tcBorders>
                  <w:vAlign w:val="center"/>
                  <w:hideMark/>
                </w:tcPr>
                <w:p w14:paraId="28ED3EDC" w14:textId="77777777" w:rsidR="00597757" w:rsidRPr="00597757" w:rsidRDefault="00597757" w:rsidP="00597757">
                  <w:pPr>
                    <w:spacing w:after="0" w:line="240" w:lineRule="auto"/>
                    <w:jc w:val="center"/>
                    <w:textAlignment w:val="baseline"/>
                    <w:rPr>
                      <w:rFonts w:ascii="Times New Roman" w:hAnsi="Times New Roman"/>
                      <w:kern w:val="0"/>
                      <w:sz w:val="24"/>
                      <w:szCs w:val="24"/>
                    </w:rPr>
                  </w:pPr>
                  <w:r w:rsidRPr="00597757">
                    <w:rPr>
                      <w:rFonts w:ascii="Arial" w:hAnsi="Arial" w:cs="Arial"/>
                      <w:color w:val="000000"/>
                      <w:kern w:val="0"/>
                    </w:rPr>
                    <w:t>Maintenance call out </w:t>
                  </w:r>
                </w:p>
              </w:tc>
              <w:tc>
                <w:tcPr>
                  <w:tcW w:w="1665" w:type="dxa"/>
                  <w:tcBorders>
                    <w:top w:val="single" w:sz="6" w:space="0" w:color="auto"/>
                    <w:left w:val="single" w:sz="6" w:space="0" w:color="auto"/>
                    <w:bottom w:val="single" w:sz="6" w:space="0" w:color="auto"/>
                    <w:right w:val="single" w:sz="6" w:space="0" w:color="auto"/>
                  </w:tcBorders>
                  <w:vAlign w:val="center"/>
                  <w:hideMark/>
                </w:tcPr>
                <w:p w14:paraId="309146D4" w14:textId="77777777" w:rsidR="00597757" w:rsidRPr="00597757" w:rsidRDefault="00597757" w:rsidP="00597757">
                  <w:pPr>
                    <w:spacing w:after="0" w:line="240" w:lineRule="auto"/>
                    <w:jc w:val="center"/>
                    <w:textAlignment w:val="baseline"/>
                    <w:rPr>
                      <w:rFonts w:ascii="Times New Roman" w:hAnsi="Times New Roman"/>
                      <w:kern w:val="0"/>
                      <w:sz w:val="24"/>
                      <w:szCs w:val="24"/>
                    </w:rPr>
                  </w:pPr>
                  <w:r w:rsidRPr="00597757">
                    <w:rPr>
                      <w:rFonts w:ascii="Arial" w:hAnsi="Arial" w:cs="Arial"/>
                      <w:color w:val="000000"/>
                      <w:kern w:val="0"/>
                    </w:rPr>
                    <w:t>Repair documentation (repair performed and parts replaced)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505702BD" w14:textId="77777777" w:rsidR="00597757" w:rsidRPr="00597757" w:rsidRDefault="00597757" w:rsidP="00597757">
                  <w:pPr>
                    <w:spacing w:after="0" w:line="240" w:lineRule="auto"/>
                    <w:jc w:val="center"/>
                    <w:textAlignment w:val="baseline"/>
                    <w:rPr>
                      <w:rFonts w:ascii="Times New Roman" w:hAnsi="Times New Roman"/>
                      <w:kern w:val="0"/>
                      <w:sz w:val="24"/>
                      <w:szCs w:val="24"/>
                    </w:rPr>
                  </w:pPr>
                  <w:r w:rsidRPr="00597757">
                    <w:rPr>
                      <w:rFonts w:ascii="Arial" w:hAnsi="Arial" w:cs="Arial"/>
                      <w:color w:val="000000"/>
                      <w:kern w:val="0"/>
                    </w:rPr>
                    <w:t>When required </w:t>
                  </w:r>
                </w:p>
              </w:tc>
            </w:tr>
          </w:tbl>
          <w:p w14:paraId="65EE7C95"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kern w:val="0"/>
              </w:rPr>
              <w:t> </w:t>
            </w:r>
          </w:p>
          <w:p w14:paraId="092E4882"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kern w:val="0"/>
              </w:rPr>
              <w:t> </w:t>
            </w:r>
          </w:p>
        </w:tc>
      </w:tr>
      <w:tr w:rsidR="00597757" w:rsidRPr="00597757" w14:paraId="58D7FEEC" w14:textId="77777777" w:rsidTr="00597757">
        <w:trPr>
          <w:trHeight w:val="300"/>
        </w:trPr>
        <w:tc>
          <w:tcPr>
            <w:tcW w:w="8520" w:type="dxa"/>
            <w:tcBorders>
              <w:top w:val="single" w:sz="6" w:space="0" w:color="auto"/>
              <w:left w:val="single" w:sz="6" w:space="0" w:color="auto"/>
              <w:bottom w:val="single" w:sz="6" w:space="0" w:color="auto"/>
              <w:right w:val="single" w:sz="6" w:space="0" w:color="auto"/>
            </w:tcBorders>
            <w:hideMark/>
          </w:tcPr>
          <w:p w14:paraId="55506761"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b/>
                <w:bCs/>
                <w:kern w:val="0"/>
              </w:rPr>
              <w:t>Contract management arrangements</w:t>
            </w:r>
            <w:r w:rsidRPr="00597757">
              <w:rPr>
                <w:rFonts w:ascii="Arial" w:hAnsi="Arial" w:cs="Arial"/>
                <w:kern w:val="0"/>
              </w:rPr>
              <w:t> </w:t>
            </w:r>
          </w:p>
          <w:p w14:paraId="089AE4C9"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kern w:val="0"/>
              </w:rPr>
              <w:t> </w:t>
            </w:r>
          </w:p>
          <w:p w14:paraId="39479FC1" w14:textId="77777777" w:rsidR="00597757" w:rsidRPr="00597757" w:rsidRDefault="00597757" w:rsidP="00597757">
            <w:pPr>
              <w:numPr>
                <w:ilvl w:val="0"/>
                <w:numId w:val="63"/>
              </w:numPr>
              <w:spacing w:after="0" w:line="240" w:lineRule="auto"/>
              <w:ind w:left="1080" w:firstLine="0"/>
              <w:textAlignment w:val="baseline"/>
              <w:rPr>
                <w:rFonts w:ascii="Arial" w:hAnsi="Arial" w:cs="Arial"/>
                <w:kern w:val="0"/>
              </w:rPr>
            </w:pPr>
            <w:r w:rsidRPr="00597757">
              <w:rPr>
                <w:rFonts w:ascii="Arial" w:hAnsi="Arial" w:cs="Arial"/>
                <w:kern w:val="0"/>
              </w:rPr>
              <w:t>Remote client meetings, Pre manufacturing start meeting, and two weekly progress or as decided during the pre-start meeting. </w:t>
            </w:r>
          </w:p>
          <w:p w14:paraId="0BC87374" w14:textId="77777777" w:rsidR="00597757" w:rsidRPr="00597757" w:rsidRDefault="00597757" w:rsidP="00597757">
            <w:pPr>
              <w:spacing w:after="0" w:line="240" w:lineRule="auto"/>
              <w:ind w:left="720"/>
              <w:textAlignment w:val="baseline"/>
              <w:rPr>
                <w:rFonts w:ascii="Segoe UI" w:hAnsi="Segoe UI" w:cs="Segoe UI"/>
                <w:kern w:val="0"/>
                <w:sz w:val="18"/>
                <w:szCs w:val="18"/>
              </w:rPr>
            </w:pPr>
            <w:r w:rsidRPr="00597757">
              <w:rPr>
                <w:rFonts w:ascii="Arial" w:hAnsi="Arial" w:cs="Arial"/>
                <w:kern w:val="0"/>
              </w:rPr>
              <w:t> </w:t>
            </w:r>
          </w:p>
          <w:p w14:paraId="2401CF6E" w14:textId="77777777" w:rsidR="00597757" w:rsidRPr="00597757" w:rsidRDefault="00597757" w:rsidP="00597757">
            <w:pPr>
              <w:numPr>
                <w:ilvl w:val="0"/>
                <w:numId w:val="64"/>
              </w:numPr>
              <w:spacing w:after="0" w:line="240" w:lineRule="auto"/>
              <w:ind w:left="1080" w:firstLine="0"/>
              <w:textAlignment w:val="baseline"/>
              <w:rPr>
                <w:rFonts w:ascii="Arial" w:hAnsi="Arial" w:cs="Arial"/>
                <w:kern w:val="0"/>
              </w:rPr>
            </w:pPr>
            <w:r w:rsidRPr="00597757">
              <w:rPr>
                <w:rFonts w:ascii="Arial" w:hAnsi="Arial" w:cs="Arial"/>
                <w:kern w:val="0"/>
              </w:rPr>
              <w:t>Project plan will be agreed with contractor. </w:t>
            </w:r>
          </w:p>
          <w:p w14:paraId="747F81D4" w14:textId="77777777" w:rsidR="00597757" w:rsidRPr="00597757" w:rsidRDefault="00597757" w:rsidP="00597757">
            <w:pPr>
              <w:spacing w:after="0" w:line="240" w:lineRule="auto"/>
              <w:ind w:left="720"/>
              <w:textAlignment w:val="baseline"/>
              <w:rPr>
                <w:rFonts w:ascii="Segoe UI" w:hAnsi="Segoe UI" w:cs="Segoe UI"/>
                <w:kern w:val="0"/>
                <w:sz w:val="18"/>
                <w:szCs w:val="18"/>
              </w:rPr>
            </w:pPr>
            <w:r w:rsidRPr="00597757">
              <w:rPr>
                <w:rFonts w:ascii="Arial" w:hAnsi="Arial" w:cs="Arial"/>
                <w:kern w:val="0"/>
              </w:rPr>
              <w:t> </w:t>
            </w:r>
          </w:p>
          <w:p w14:paraId="5AA49E2C" w14:textId="77777777" w:rsidR="00597757" w:rsidRPr="00597757" w:rsidRDefault="00597757" w:rsidP="00597757">
            <w:pPr>
              <w:numPr>
                <w:ilvl w:val="0"/>
                <w:numId w:val="65"/>
              </w:numPr>
              <w:spacing w:after="0" w:line="240" w:lineRule="auto"/>
              <w:ind w:left="1080" w:firstLine="0"/>
              <w:textAlignment w:val="baseline"/>
              <w:rPr>
                <w:rFonts w:ascii="Arial" w:hAnsi="Arial" w:cs="Arial"/>
                <w:kern w:val="0"/>
              </w:rPr>
            </w:pPr>
            <w:r w:rsidRPr="00597757">
              <w:rPr>
                <w:rFonts w:ascii="Arial" w:hAnsi="Arial" w:cs="Arial"/>
                <w:kern w:val="0"/>
              </w:rPr>
              <w:t>Performance measurements:  </w:t>
            </w:r>
          </w:p>
          <w:p w14:paraId="7854D712" w14:textId="77777777" w:rsidR="00597757" w:rsidRPr="00597757" w:rsidRDefault="00597757" w:rsidP="00597757">
            <w:pPr>
              <w:spacing w:after="0" w:line="240" w:lineRule="auto"/>
              <w:ind w:left="720"/>
              <w:textAlignment w:val="baseline"/>
              <w:rPr>
                <w:rFonts w:ascii="Segoe UI" w:hAnsi="Segoe UI" w:cs="Segoe UI"/>
                <w:kern w:val="0"/>
                <w:sz w:val="18"/>
                <w:szCs w:val="18"/>
              </w:rPr>
            </w:pPr>
            <w:r w:rsidRPr="00597757">
              <w:rPr>
                <w:rFonts w:ascii="Arial" w:hAnsi="Arial" w:cs="Arial"/>
                <w:kern w:val="0"/>
              </w:rPr>
              <w:t> </w:t>
            </w:r>
          </w:p>
          <w:p w14:paraId="69CBCC9D" w14:textId="77777777" w:rsidR="00597757" w:rsidRPr="00597757" w:rsidRDefault="00597757" w:rsidP="00597757">
            <w:pPr>
              <w:numPr>
                <w:ilvl w:val="0"/>
                <w:numId w:val="66"/>
              </w:numPr>
              <w:spacing w:after="0" w:line="240" w:lineRule="auto"/>
              <w:ind w:left="1800" w:firstLine="0"/>
              <w:textAlignment w:val="baseline"/>
              <w:rPr>
                <w:rFonts w:ascii="Arial" w:hAnsi="Arial" w:cs="Arial"/>
                <w:kern w:val="0"/>
              </w:rPr>
            </w:pPr>
            <w:r w:rsidRPr="00597757">
              <w:rPr>
                <w:rFonts w:ascii="Arial" w:hAnsi="Arial" w:cs="Arial"/>
                <w:b/>
                <w:bCs/>
                <w:kern w:val="0"/>
              </w:rPr>
              <w:t>Time</w:t>
            </w:r>
            <w:r w:rsidRPr="00597757">
              <w:rPr>
                <w:rFonts w:ascii="Arial" w:hAnsi="Arial" w:cs="Arial"/>
                <w:kern w:val="0"/>
              </w:rPr>
              <w:t>: Adherence to project timelines. </w:t>
            </w:r>
          </w:p>
          <w:p w14:paraId="4A75A5A3" w14:textId="77777777" w:rsidR="00597757" w:rsidRPr="00597757" w:rsidRDefault="00597757" w:rsidP="00597757">
            <w:pPr>
              <w:spacing w:after="0" w:line="240" w:lineRule="auto"/>
              <w:ind w:left="1440"/>
              <w:textAlignment w:val="baseline"/>
              <w:rPr>
                <w:rFonts w:ascii="Segoe UI" w:hAnsi="Segoe UI" w:cs="Segoe UI"/>
                <w:kern w:val="0"/>
                <w:sz w:val="18"/>
                <w:szCs w:val="18"/>
              </w:rPr>
            </w:pPr>
            <w:r w:rsidRPr="00597757">
              <w:rPr>
                <w:rFonts w:ascii="Arial" w:hAnsi="Arial" w:cs="Arial"/>
                <w:kern w:val="0"/>
              </w:rPr>
              <w:t> </w:t>
            </w:r>
          </w:p>
          <w:p w14:paraId="1E6028B2" w14:textId="77777777" w:rsidR="00597757" w:rsidRPr="00597757" w:rsidRDefault="00597757" w:rsidP="00597757">
            <w:pPr>
              <w:numPr>
                <w:ilvl w:val="0"/>
                <w:numId w:val="67"/>
              </w:numPr>
              <w:spacing w:after="0" w:line="240" w:lineRule="auto"/>
              <w:ind w:left="1800" w:firstLine="0"/>
              <w:textAlignment w:val="baseline"/>
              <w:rPr>
                <w:rFonts w:ascii="Arial" w:hAnsi="Arial" w:cs="Arial"/>
                <w:kern w:val="0"/>
              </w:rPr>
            </w:pPr>
            <w:r w:rsidRPr="00597757">
              <w:rPr>
                <w:rFonts w:ascii="Arial" w:hAnsi="Arial" w:cs="Arial"/>
                <w:b/>
                <w:bCs/>
                <w:kern w:val="0"/>
              </w:rPr>
              <w:t>Cost</w:t>
            </w:r>
            <w:r w:rsidRPr="00597757">
              <w:rPr>
                <w:rFonts w:ascii="Arial" w:hAnsi="Arial" w:cs="Arial"/>
                <w:kern w:val="0"/>
              </w:rPr>
              <w:t>: Staying within the allocated budget. </w:t>
            </w:r>
          </w:p>
          <w:p w14:paraId="6A05FD44" w14:textId="77777777" w:rsidR="00597757" w:rsidRPr="00597757" w:rsidRDefault="00597757" w:rsidP="00597757">
            <w:pPr>
              <w:spacing w:after="0" w:line="240" w:lineRule="auto"/>
              <w:ind w:left="720"/>
              <w:textAlignment w:val="baseline"/>
              <w:rPr>
                <w:rFonts w:ascii="Segoe UI" w:hAnsi="Segoe UI" w:cs="Segoe UI"/>
                <w:kern w:val="0"/>
                <w:sz w:val="18"/>
                <w:szCs w:val="18"/>
              </w:rPr>
            </w:pPr>
            <w:r w:rsidRPr="00597757">
              <w:rPr>
                <w:rFonts w:ascii="Arial" w:hAnsi="Arial" w:cs="Arial"/>
                <w:kern w:val="0"/>
              </w:rPr>
              <w:t> </w:t>
            </w:r>
          </w:p>
          <w:p w14:paraId="02D21A49" w14:textId="77777777" w:rsidR="00597757" w:rsidRPr="00597757" w:rsidRDefault="00597757" w:rsidP="00597757">
            <w:pPr>
              <w:numPr>
                <w:ilvl w:val="0"/>
                <w:numId w:val="68"/>
              </w:numPr>
              <w:spacing w:after="0" w:line="240" w:lineRule="auto"/>
              <w:ind w:left="1800" w:firstLine="0"/>
              <w:textAlignment w:val="baseline"/>
              <w:rPr>
                <w:rFonts w:ascii="Arial" w:hAnsi="Arial" w:cs="Arial"/>
                <w:kern w:val="0"/>
              </w:rPr>
            </w:pPr>
            <w:r w:rsidRPr="00597757">
              <w:rPr>
                <w:rFonts w:ascii="Arial" w:hAnsi="Arial" w:cs="Arial"/>
                <w:b/>
                <w:bCs/>
                <w:kern w:val="0"/>
              </w:rPr>
              <w:t>Quality</w:t>
            </w:r>
            <w:r w:rsidRPr="00597757">
              <w:rPr>
                <w:rFonts w:ascii="Arial" w:hAnsi="Arial" w:cs="Arial"/>
                <w:kern w:val="0"/>
              </w:rPr>
              <w:t>: Security enhanced equipment meets NPSA quality standards. </w:t>
            </w:r>
          </w:p>
          <w:p w14:paraId="51470A4E" w14:textId="77777777" w:rsidR="00597757" w:rsidRPr="00597757" w:rsidRDefault="00597757" w:rsidP="00597757">
            <w:pPr>
              <w:spacing w:after="0" w:line="240" w:lineRule="auto"/>
              <w:ind w:left="720"/>
              <w:textAlignment w:val="baseline"/>
              <w:rPr>
                <w:rFonts w:ascii="Segoe UI" w:hAnsi="Segoe UI" w:cs="Segoe UI"/>
                <w:kern w:val="0"/>
                <w:sz w:val="18"/>
                <w:szCs w:val="18"/>
              </w:rPr>
            </w:pPr>
            <w:r w:rsidRPr="00597757">
              <w:rPr>
                <w:rFonts w:ascii="Arial" w:hAnsi="Arial" w:cs="Arial"/>
                <w:kern w:val="0"/>
              </w:rPr>
              <w:t> </w:t>
            </w:r>
          </w:p>
          <w:p w14:paraId="2D633D7D" w14:textId="77777777" w:rsidR="00597757" w:rsidRPr="00597757" w:rsidRDefault="00597757" w:rsidP="00597757">
            <w:pPr>
              <w:numPr>
                <w:ilvl w:val="0"/>
                <w:numId w:val="69"/>
              </w:numPr>
              <w:spacing w:after="0" w:line="240" w:lineRule="auto"/>
              <w:ind w:left="1800" w:firstLine="0"/>
              <w:textAlignment w:val="baseline"/>
              <w:rPr>
                <w:rFonts w:ascii="Arial" w:hAnsi="Arial" w:cs="Arial"/>
                <w:kern w:val="0"/>
              </w:rPr>
            </w:pPr>
            <w:r w:rsidRPr="00597757">
              <w:rPr>
                <w:rFonts w:ascii="Arial" w:hAnsi="Arial" w:cs="Arial"/>
                <w:b/>
                <w:bCs/>
                <w:kern w:val="0"/>
              </w:rPr>
              <w:t>Scope</w:t>
            </w:r>
            <w:r w:rsidRPr="00597757">
              <w:rPr>
                <w:rFonts w:ascii="Arial" w:hAnsi="Arial" w:cs="Arial"/>
                <w:kern w:val="0"/>
              </w:rPr>
              <w:t>: Delivering the agreed upon scope. </w:t>
            </w:r>
          </w:p>
          <w:p w14:paraId="533AA526" w14:textId="77777777" w:rsidR="00597757" w:rsidRPr="00597757" w:rsidRDefault="00597757" w:rsidP="00597757">
            <w:pPr>
              <w:spacing w:after="0" w:line="240" w:lineRule="auto"/>
              <w:ind w:left="1440"/>
              <w:textAlignment w:val="baseline"/>
              <w:rPr>
                <w:rFonts w:ascii="Segoe UI" w:hAnsi="Segoe UI" w:cs="Segoe UI"/>
                <w:kern w:val="0"/>
                <w:sz w:val="18"/>
                <w:szCs w:val="18"/>
              </w:rPr>
            </w:pPr>
            <w:r w:rsidRPr="00597757">
              <w:rPr>
                <w:rFonts w:ascii="Arial" w:hAnsi="Arial" w:cs="Arial"/>
                <w:kern w:val="0"/>
              </w:rPr>
              <w:t> </w:t>
            </w:r>
          </w:p>
          <w:p w14:paraId="0BDE7A40" w14:textId="77777777" w:rsidR="00597757" w:rsidRPr="00597757" w:rsidRDefault="00597757" w:rsidP="00597757">
            <w:pPr>
              <w:numPr>
                <w:ilvl w:val="0"/>
                <w:numId w:val="70"/>
              </w:numPr>
              <w:spacing w:after="0" w:line="240" w:lineRule="auto"/>
              <w:ind w:left="1800" w:firstLine="0"/>
              <w:textAlignment w:val="baseline"/>
              <w:rPr>
                <w:rFonts w:ascii="Arial" w:hAnsi="Arial" w:cs="Arial"/>
                <w:kern w:val="0"/>
              </w:rPr>
            </w:pPr>
            <w:r w:rsidRPr="00597757">
              <w:rPr>
                <w:rFonts w:ascii="Arial" w:hAnsi="Arial" w:cs="Arial"/>
                <w:b/>
                <w:bCs/>
                <w:kern w:val="0"/>
              </w:rPr>
              <w:t>KPI’s:</w:t>
            </w:r>
            <w:r w:rsidRPr="00597757">
              <w:rPr>
                <w:rFonts w:ascii="Arial" w:hAnsi="Arial" w:cs="Arial"/>
                <w:kern w:val="0"/>
              </w:rPr>
              <w:t xml:space="preserve"> delivered against as per KPI Matrix. (See folder) </w:t>
            </w:r>
          </w:p>
          <w:p w14:paraId="71049BC0"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kern w:val="0"/>
              </w:rPr>
              <w:t> </w:t>
            </w:r>
          </w:p>
        </w:tc>
      </w:tr>
      <w:tr w:rsidR="00597757" w:rsidRPr="00597757" w14:paraId="27383A0E" w14:textId="77777777" w:rsidTr="00597757">
        <w:trPr>
          <w:trHeight w:val="300"/>
        </w:trPr>
        <w:tc>
          <w:tcPr>
            <w:tcW w:w="8520" w:type="dxa"/>
            <w:tcBorders>
              <w:top w:val="single" w:sz="6" w:space="0" w:color="auto"/>
              <w:left w:val="single" w:sz="6" w:space="0" w:color="auto"/>
              <w:bottom w:val="single" w:sz="6" w:space="0" w:color="auto"/>
              <w:right w:val="single" w:sz="6" w:space="0" w:color="auto"/>
            </w:tcBorders>
            <w:hideMark/>
          </w:tcPr>
          <w:p w14:paraId="715B8C68"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b/>
                <w:bCs/>
                <w:kern w:val="0"/>
              </w:rPr>
              <w:t>End of contract/Exit strategy </w:t>
            </w:r>
            <w:r w:rsidRPr="00597757">
              <w:rPr>
                <w:rFonts w:ascii="Arial" w:hAnsi="Arial" w:cs="Arial"/>
                <w:kern w:val="0"/>
              </w:rPr>
              <w:t> </w:t>
            </w:r>
          </w:p>
          <w:p w14:paraId="60266877"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kern w:val="0"/>
              </w:rPr>
              <w:t> </w:t>
            </w:r>
          </w:p>
          <w:p w14:paraId="3C8292A5" w14:textId="77777777" w:rsidR="00597757" w:rsidRPr="00597757" w:rsidRDefault="00597757" w:rsidP="00597757">
            <w:pPr>
              <w:numPr>
                <w:ilvl w:val="0"/>
                <w:numId w:val="71"/>
              </w:numPr>
              <w:spacing w:after="0" w:line="240" w:lineRule="auto"/>
              <w:ind w:left="1080" w:firstLine="0"/>
              <w:textAlignment w:val="baseline"/>
              <w:rPr>
                <w:rFonts w:ascii="Arial" w:hAnsi="Arial" w:cs="Arial"/>
                <w:kern w:val="0"/>
              </w:rPr>
            </w:pPr>
            <w:r w:rsidRPr="00597757">
              <w:rPr>
                <w:rFonts w:ascii="Arial" w:hAnsi="Arial" w:cs="Arial"/>
                <w:kern w:val="0"/>
              </w:rPr>
              <w:t>All enhanced security items specified in the deliverables have been delivered and accepted by the client. </w:t>
            </w:r>
          </w:p>
          <w:p w14:paraId="78408F9E" w14:textId="77777777" w:rsidR="00597757" w:rsidRPr="00597757" w:rsidRDefault="00597757" w:rsidP="00597757">
            <w:pPr>
              <w:spacing w:after="0" w:line="240" w:lineRule="auto"/>
              <w:ind w:left="720"/>
              <w:textAlignment w:val="baseline"/>
              <w:rPr>
                <w:rFonts w:ascii="Segoe UI" w:hAnsi="Segoe UI" w:cs="Segoe UI"/>
                <w:kern w:val="0"/>
                <w:sz w:val="18"/>
                <w:szCs w:val="18"/>
              </w:rPr>
            </w:pPr>
            <w:r w:rsidRPr="00597757">
              <w:rPr>
                <w:rFonts w:ascii="Arial" w:hAnsi="Arial" w:cs="Arial"/>
                <w:kern w:val="0"/>
              </w:rPr>
              <w:t> </w:t>
            </w:r>
          </w:p>
          <w:p w14:paraId="5FD28BC5" w14:textId="77777777" w:rsidR="00597757" w:rsidRPr="00597757" w:rsidRDefault="00597757" w:rsidP="00597757">
            <w:pPr>
              <w:numPr>
                <w:ilvl w:val="0"/>
                <w:numId w:val="72"/>
              </w:numPr>
              <w:spacing w:after="0" w:line="240" w:lineRule="auto"/>
              <w:ind w:left="1080" w:firstLine="0"/>
              <w:textAlignment w:val="baseline"/>
              <w:rPr>
                <w:rFonts w:ascii="Arial" w:hAnsi="Arial" w:cs="Arial"/>
                <w:kern w:val="0"/>
              </w:rPr>
            </w:pPr>
            <w:r w:rsidRPr="00597757">
              <w:rPr>
                <w:rFonts w:ascii="Arial" w:hAnsi="Arial" w:cs="Arial"/>
                <w:kern w:val="0"/>
              </w:rPr>
              <w:t>All required inspections and ad hoc repairs have been completed to the satisfaction of the client within the contract duration period. </w:t>
            </w:r>
          </w:p>
          <w:p w14:paraId="2B48E9A5"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kern w:val="0"/>
              </w:rPr>
              <w:t> </w:t>
            </w:r>
          </w:p>
        </w:tc>
      </w:tr>
      <w:tr w:rsidR="00597757" w:rsidRPr="00597757" w14:paraId="6B8BEAF3" w14:textId="77777777" w:rsidTr="00597757">
        <w:trPr>
          <w:trHeight w:val="300"/>
        </w:trPr>
        <w:tc>
          <w:tcPr>
            <w:tcW w:w="8520" w:type="dxa"/>
            <w:tcBorders>
              <w:top w:val="single" w:sz="6" w:space="0" w:color="auto"/>
              <w:left w:val="single" w:sz="6" w:space="0" w:color="auto"/>
              <w:bottom w:val="single" w:sz="6" w:space="0" w:color="auto"/>
              <w:right w:val="single" w:sz="6" w:space="0" w:color="auto"/>
            </w:tcBorders>
            <w:hideMark/>
          </w:tcPr>
          <w:p w14:paraId="33180021" w14:textId="77777777" w:rsidR="00597757" w:rsidRPr="00597757" w:rsidRDefault="00597757" w:rsidP="00597757">
            <w:pPr>
              <w:spacing w:after="0" w:line="240" w:lineRule="auto"/>
              <w:textAlignment w:val="baseline"/>
              <w:rPr>
                <w:rFonts w:ascii="Segoe UI" w:hAnsi="Segoe UI" w:cs="Segoe UI"/>
                <w:kern w:val="0"/>
                <w:sz w:val="18"/>
                <w:szCs w:val="18"/>
              </w:rPr>
            </w:pPr>
            <w:r w:rsidRPr="00597757">
              <w:rPr>
                <w:rFonts w:ascii="Arial" w:hAnsi="Arial" w:cs="Arial"/>
                <w:b/>
                <w:bCs/>
                <w:kern w:val="0"/>
              </w:rPr>
              <w:t>Final Reminders</w:t>
            </w:r>
            <w:r w:rsidRPr="00597757">
              <w:rPr>
                <w:rFonts w:ascii="Arial" w:hAnsi="Arial" w:cs="Arial"/>
                <w:kern w:val="0"/>
              </w:rPr>
              <w:t> </w:t>
            </w:r>
          </w:p>
          <w:p w14:paraId="3AC9D20C" w14:textId="77777777" w:rsidR="00597757" w:rsidRPr="00597757" w:rsidRDefault="00597757" w:rsidP="00597757">
            <w:pPr>
              <w:spacing w:after="0" w:line="240" w:lineRule="auto"/>
              <w:ind w:left="720"/>
              <w:textAlignment w:val="baseline"/>
              <w:rPr>
                <w:rFonts w:ascii="Segoe UI" w:hAnsi="Segoe UI" w:cs="Segoe UI"/>
                <w:kern w:val="0"/>
                <w:sz w:val="18"/>
                <w:szCs w:val="18"/>
              </w:rPr>
            </w:pPr>
            <w:r w:rsidRPr="00597757">
              <w:rPr>
                <w:rFonts w:ascii="Arial" w:hAnsi="Arial" w:cs="Arial"/>
                <w:kern w:val="0"/>
              </w:rPr>
              <w:t> </w:t>
            </w:r>
          </w:p>
        </w:tc>
      </w:tr>
    </w:tbl>
    <w:p w14:paraId="71C16F40" w14:textId="77777777" w:rsidR="00703E06" w:rsidRDefault="00703E06">
      <w:pPr>
        <w:widowControl w:val="0"/>
        <w:autoSpaceDE w:val="0"/>
        <w:autoSpaceDN w:val="0"/>
        <w:adjustRightInd w:val="0"/>
        <w:spacing w:after="0" w:line="240" w:lineRule="auto"/>
        <w:ind w:left="120"/>
        <w:rPr>
          <w:rFonts w:ascii="Arial" w:hAnsi="Arial" w:cs="Arial"/>
          <w:color w:val="000000"/>
          <w:kern w:val="0"/>
        </w:rPr>
      </w:pPr>
    </w:p>
    <w:p w14:paraId="24D5D793" w14:textId="77777777" w:rsidR="00F137D4" w:rsidRDefault="00F137D4">
      <w:pPr>
        <w:widowControl w:val="0"/>
        <w:autoSpaceDE w:val="0"/>
        <w:autoSpaceDN w:val="0"/>
        <w:adjustRightInd w:val="0"/>
        <w:spacing w:after="220" w:line="240" w:lineRule="auto"/>
        <w:ind w:left="120"/>
        <w:rPr>
          <w:rFonts w:ascii="Arial" w:hAnsi="Arial" w:cs="Arial"/>
          <w:color w:val="000000"/>
          <w:kern w:val="0"/>
        </w:rPr>
        <w:sectPr w:rsidR="00F137D4">
          <w:headerReference w:type="even" r:id="rId18"/>
          <w:headerReference w:type="default" r:id="rId19"/>
          <w:footerReference w:type="even" r:id="rId20"/>
          <w:footerReference w:type="default" r:id="rId21"/>
          <w:headerReference w:type="first" r:id="rId22"/>
          <w:footerReference w:type="first" r:id="rId23"/>
          <w:pgSz w:w="11900" w:h="16820"/>
          <w:pgMar w:top="1420" w:right="1320" w:bottom="1420" w:left="1320" w:header="567" w:footer="708" w:gutter="0"/>
          <w:cols w:space="720"/>
          <w:noEndnote/>
        </w:sectPr>
      </w:pPr>
    </w:p>
    <w:p w14:paraId="3ABBD67A" w14:textId="77777777" w:rsidR="00703E06" w:rsidRDefault="00703E06">
      <w:pPr>
        <w:widowControl w:val="0"/>
        <w:autoSpaceDE w:val="0"/>
        <w:autoSpaceDN w:val="0"/>
        <w:adjustRightInd w:val="0"/>
        <w:spacing w:after="220" w:line="240" w:lineRule="auto"/>
        <w:ind w:left="120"/>
        <w:rPr>
          <w:rFonts w:ascii="Arial" w:hAnsi="Arial" w:cs="Arial"/>
          <w:color w:val="000000"/>
          <w:kern w:val="0"/>
        </w:rPr>
      </w:pPr>
    </w:p>
    <w:p w14:paraId="531FE960" w14:textId="4606CDFE" w:rsidR="0012365C" w:rsidRPr="00306A02" w:rsidRDefault="0012365C" w:rsidP="0012365C">
      <w:pPr>
        <w:rPr>
          <w:rFonts w:ascii="Arial" w:hAnsi="Arial" w:cs="Arial"/>
        </w:rPr>
      </w:pPr>
      <w:r w:rsidRPr="16A35933">
        <w:rPr>
          <w:rFonts w:ascii="Arial" w:hAnsi="Arial" w:cs="Arial"/>
          <w:b/>
          <w:bCs/>
        </w:rPr>
        <w:t>KEY PERFORMANCE INDICATORS OF SERVICE PROVIDER FOR THE PROVISION OF SECURITY ENHANCED ISO CONTAINERS FOR DANGEROUS GOODS STORAGE AND ASSORTED ITEMS.</w:t>
      </w:r>
    </w:p>
    <w:tbl>
      <w:tblPr>
        <w:tblStyle w:val="TableGrid"/>
        <w:tblW w:w="0" w:type="auto"/>
        <w:tblLayout w:type="fixed"/>
        <w:tblLook w:val="04A0" w:firstRow="1" w:lastRow="0" w:firstColumn="1" w:lastColumn="0" w:noHBand="0" w:noVBand="1"/>
      </w:tblPr>
      <w:tblGrid>
        <w:gridCol w:w="3645"/>
        <w:gridCol w:w="1920"/>
        <w:gridCol w:w="1755"/>
        <w:gridCol w:w="4890"/>
      </w:tblGrid>
      <w:tr w:rsidR="0012365C" w14:paraId="487CBC74" w14:textId="77777777" w:rsidTr="00F05D0F">
        <w:tc>
          <w:tcPr>
            <w:tcW w:w="3645" w:type="dxa"/>
            <w:tcBorders>
              <w:top w:val="single" w:sz="6" w:space="0" w:color="auto"/>
              <w:left w:val="single" w:sz="6" w:space="0" w:color="auto"/>
              <w:bottom w:val="single" w:sz="6" w:space="0" w:color="auto"/>
              <w:right w:val="single" w:sz="6" w:space="0" w:color="auto"/>
            </w:tcBorders>
          </w:tcPr>
          <w:p w14:paraId="0A48E6AA" w14:textId="77777777" w:rsidR="0012365C" w:rsidRPr="0012365C" w:rsidRDefault="0012365C" w:rsidP="00F05D0F">
            <w:pPr>
              <w:rPr>
                <w:rFonts w:ascii="Arial" w:hAnsi="Arial" w:cs="Arial"/>
                <w:color w:val="000000"/>
                <w:sz w:val="24"/>
                <w:szCs w:val="24"/>
              </w:rPr>
            </w:pPr>
            <w:r w:rsidRPr="0012365C">
              <w:rPr>
                <w:rFonts w:ascii="Arial" w:hAnsi="Arial" w:cs="Arial"/>
                <w:color w:val="000000"/>
                <w:sz w:val="24"/>
                <w:szCs w:val="24"/>
              </w:rPr>
              <w:t>Indicator</w:t>
            </w:r>
          </w:p>
        </w:tc>
        <w:tc>
          <w:tcPr>
            <w:tcW w:w="1920" w:type="dxa"/>
            <w:tcBorders>
              <w:top w:val="single" w:sz="6" w:space="0" w:color="auto"/>
              <w:left w:val="single" w:sz="6" w:space="0" w:color="auto"/>
              <w:bottom w:val="single" w:sz="6" w:space="0" w:color="auto"/>
              <w:right w:val="single" w:sz="6" w:space="0" w:color="auto"/>
            </w:tcBorders>
          </w:tcPr>
          <w:p w14:paraId="29C5B29E" w14:textId="77777777" w:rsidR="0012365C" w:rsidRPr="0012365C" w:rsidRDefault="0012365C" w:rsidP="00F05D0F">
            <w:pPr>
              <w:rPr>
                <w:rFonts w:ascii="Arial" w:hAnsi="Arial" w:cs="Arial"/>
                <w:color w:val="000000"/>
                <w:sz w:val="24"/>
                <w:szCs w:val="24"/>
              </w:rPr>
            </w:pPr>
            <w:r w:rsidRPr="0012365C">
              <w:rPr>
                <w:rFonts w:ascii="Arial" w:hAnsi="Arial" w:cs="Arial"/>
                <w:color w:val="000000"/>
                <w:sz w:val="24"/>
                <w:szCs w:val="24"/>
              </w:rPr>
              <w:t>Measure</w:t>
            </w:r>
          </w:p>
        </w:tc>
        <w:tc>
          <w:tcPr>
            <w:tcW w:w="1755" w:type="dxa"/>
            <w:tcBorders>
              <w:top w:val="single" w:sz="6" w:space="0" w:color="auto"/>
              <w:left w:val="single" w:sz="6" w:space="0" w:color="auto"/>
              <w:bottom w:val="single" w:sz="6" w:space="0" w:color="auto"/>
              <w:right w:val="single" w:sz="6" w:space="0" w:color="auto"/>
            </w:tcBorders>
          </w:tcPr>
          <w:p w14:paraId="20622D58" w14:textId="77777777" w:rsidR="0012365C" w:rsidRPr="0012365C" w:rsidRDefault="0012365C" w:rsidP="00F05D0F">
            <w:pPr>
              <w:rPr>
                <w:rFonts w:ascii="Arial" w:hAnsi="Arial" w:cs="Arial"/>
                <w:color w:val="000000"/>
                <w:sz w:val="24"/>
                <w:szCs w:val="24"/>
              </w:rPr>
            </w:pPr>
            <w:r w:rsidRPr="0012365C">
              <w:rPr>
                <w:rFonts w:ascii="Arial" w:hAnsi="Arial" w:cs="Arial"/>
                <w:color w:val="000000"/>
                <w:sz w:val="24"/>
                <w:szCs w:val="24"/>
              </w:rPr>
              <w:t>Target</w:t>
            </w:r>
          </w:p>
        </w:tc>
        <w:tc>
          <w:tcPr>
            <w:tcW w:w="4890" w:type="dxa"/>
            <w:tcBorders>
              <w:top w:val="single" w:sz="6" w:space="0" w:color="auto"/>
              <w:left w:val="single" w:sz="6" w:space="0" w:color="auto"/>
              <w:bottom w:val="single" w:sz="6" w:space="0" w:color="auto"/>
              <w:right w:val="single" w:sz="6" w:space="0" w:color="auto"/>
            </w:tcBorders>
          </w:tcPr>
          <w:p w14:paraId="7172498E" w14:textId="77777777" w:rsidR="0012365C" w:rsidRPr="0012365C" w:rsidRDefault="0012365C" w:rsidP="00F05D0F">
            <w:pPr>
              <w:rPr>
                <w:rFonts w:ascii="Arial" w:hAnsi="Arial" w:cs="Arial"/>
                <w:color w:val="000000"/>
                <w:sz w:val="24"/>
                <w:szCs w:val="24"/>
              </w:rPr>
            </w:pPr>
            <w:r w:rsidRPr="0012365C">
              <w:rPr>
                <w:rFonts w:ascii="Arial" w:hAnsi="Arial" w:cs="Arial"/>
                <w:color w:val="000000"/>
                <w:sz w:val="24"/>
                <w:szCs w:val="24"/>
              </w:rPr>
              <w:t>Notes</w:t>
            </w:r>
          </w:p>
        </w:tc>
      </w:tr>
      <w:tr w:rsidR="0012365C" w14:paraId="7C13C934" w14:textId="77777777" w:rsidTr="00F05D0F">
        <w:trPr>
          <w:trHeight w:val="1290"/>
        </w:trPr>
        <w:tc>
          <w:tcPr>
            <w:tcW w:w="3645" w:type="dxa"/>
            <w:tcBorders>
              <w:top w:val="single" w:sz="6" w:space="0" w:color="auto"/>
              <w:left w:val="single" w:sz="6" w:space="0" w:color="auto"/>
              <w:bottom w:val="single" w:sz="6" w:space="0" w:color="auto"/>
              <w:right w:val="single" w:sz="6" w:space="0" w:color="auto"/>
            </w:tcBorders>
          </w:tcPr>
          <w:p w14:paraId="74568F52" w14:textId="77777777" w:rsidR="0012365C" w:rsidRPr="0012365C" w:rsidRDefault="0012365C" w:rsidP="00F05D0F">
            <w:pPr>
              <w:rPr>
                <w:rFonts w:ascii="Arial" w:hAnsi="Arial" w:cs="Arial"/>
                <w:color w:val="000000"/>
                <w:sz w:val="20"/>
                <w:szCs w:val="20"/>
              </w:rPr>
            </w:pPr>
            <w:r w:rsidRPr="0012365C">
              <w:rPr>
                <w:rFonts w:ascii="Arial" w:hAnsi="Arial" w:cs="Arial"/>
                <w:color w:val="000000"/>
                <w:sz w:val="20"/>
                <w:szCs w:val="20"/>
              </w:rPr>
              <w:t>Quality of ISO container to be as specified in SOR.</w:t>
            </w:r>
          </w:p>
        </w:tc>
        <w:tc>
          <w:tcPr>
            <w:tcW w:w="1920" w:type="dxa"/>
            <w:tcBorders>
              <w:top w:val="single" w:sz="6" w:space="0" w:color="auto"/>
              <w:left w:val="single" w:sz="6" w:space="0" w:color="auto"/>
              <w:bottom w:val="single" w:sz="6" w:space="0" w:color="auto"/>
              <w:right w:val="single" w:sz="6" w:space="0" w:color="auto"/>
            </w:tcBorders>
          </w:tcPr>
          <w:p w14:paraId="37C52D2F" w14:textId="77777777" w:rsidR="0012365C" w:rsidRPr="0012365C" w:rsidRDefault="0012365C" w:rsidP="00F05D0F">
            <w:pPr>
              <w:rPr>
                <w:rFonts w:ascii="Arial" w:hAnsi="Arial" w:cs="Arial"/>
                <w:color w:val="000000"/>
                <w:sz w:val="20"/>
                <w:szCs w:val="20"/>
              </w:rPr>
            </w:pPr>
            <w:r w:rsidRPr="0012365C">
              <w:rPr>
                <w:rFonts w:ascii="Arial" w:hAnsi="Arial" w:cs="Arial"/>
                <w:color w:val="000000"/>
                <w:sz w:val="20"/>
                <w:szCs w:val="20"/>
              </w:rPr>
              <w:t>Time to effect</w:t>
            </w:r>
          </w:p>
        </w:tc>
        <w:tc>
          <w:tcPr>
            <w:tcW w:w="1755" w:type="dxa"/>
            <w:tcBorders>
              <w:top w:val="single" w:sz="6" w:space="0" w:color="auto"/>
              <w:left w:val="single" w:sz="6" w:space="0" w:color="auto"/>
              <w:bottom w:val="single" w:sz="6" w:space="0" w:color="auto"/>
              <w:right w:val="single" w:sz="6" w:space="0" w:color="auto"/>
            </w:tcBorders>
          </w:tcPr>
          <w:p w14:paraId="2263293C" w14:textId="77777777" w:rsidR="0012365C" w:rsidRPr="0012365C" w:rsidRDefault="0012365C" w:rsidP="00F05D0F">
            <w:pPr>
              <w:rPr>
                <w:rFonts w:ascii="Arial" w:hAnsi="Arial" w:cs="Arial"/>
                <w:color w:val="000000"/>
                <w:sz w:val="20"/>
                <w:szCs w:val="20"/>
              </w:rPr>
            </w:pPr>
            <w:r w:rsidRPr="0012365C">
              <w:rPr>
                <w:rFonts w:ascii="Arial" w:hAnsi="Arial" w:cs="Arial"/>
                <w:color w:val="000000"/>
                <w:sz w:val="20"/>
                <w:szCs w:val="20"/>
              </w:rPr>
              <w:t xml:space="preserve">Container delivered to the specified standard. </w:t>
            </w:r>
          </w:p>
          <w:p w14:paraId="5131AF5F" w14:textId="77777777" w:rsidR="0012365C" w:rsidRPr="0012365C" w:rsidRDefault="0012365C" w:rsidP="00F05D0F">
            <w:pPr>
              <w:rPr>
                <w:rFonts w:ascii="Arial" w:hAnsi="Arial" w:cs="Arial"/>
                <w:color w:val="000000"/>
                <w:sz w:val="20"/>
                <w:szCs w:val="20"/>
              </w:rPr>
            </w:pPr>
          </w:p>
        </w:tc>
        <w:tc>
          <w:tcPr>
            <w:tcW w:w="4890" w:type="dxa"/>
            <w:tcBorders>
              <w:top w:val="single" w:sz="6" w:space="0" w:color="auto"/>
              <w:left w:val="single" w:sz="6" w:space="0" w:color="auto"/>
              <w:bottom w:val="single" w:sz="6" w:space="0" w:color="auto"/>
              <w:right w:val="single" w:sz="6" w:space="0" w:color="auto"/>
            </w:tcBorders>
          </w:tcPr>
          <w:p w14:paraId="7A21C1C6" w14:textId="77777777" w:rsidR="0012365C" w:rsidRPr="0012365C" w:rsidRDefault="0012365C" w:rsidP="00F05D0F">
            <w:pPr>
              <w:rPr>
                <w:rFonts w:ascii="Arial" w:hAnsi="Arial" w:cs="Arial"/>
                <w:color w:val="000000"/>
                <w:sz w:val="20"/>
                <w:szCs w:val="20"/>
              </w:rPr>
            </w:pPr>
            <w:r w:rsidRPr="0012365C">
              <w:rPr>
                <w:rFonts w:ascii="Arial" w:hAnsi="Arial" w:cs="Arial"/>
                <w:color w:val="000000"/>
                <w:sz w:val="20"/>
                <w:szCs w:val="20"/>
              </w:rPr>
              <w:t>Failure to meet this standard will be viewed as a Critical weakness.</w:t>
            </w:r>
          </w:p>
        </w:tc>
      </w:tr>
      <w:tr w:rsidR="0012365C" w14:paraId="021AF36C" w14:textId="77777777" w:rsidTr="00F05D0F">
        <w:trPr>
          <w:trHeight w:val="1785"/>
        </w:trPr>
        <w:tc>
          <w:tcPr>
            <w:tcW w:w="3645" w:type="dxa"/>
            <w:tcBorders>
              <w:top w:val="single" w:sz="6" w:space="0" w:color="auto"/>
              <w:left w:val="single" w:sz="6" w:space="0" w:color="auto"/>
              <w:bottom w:val="single" w:sz="6" w:space="0" w:color="auto"/>
              <w:right w:val="single" w:sz="6" w:space="0" w:color="auto"/>
            </w:tcBorders>
          </w:tcPr>
          <w:p w14:paraId="1E1ACEE5" w14:textId="77777777" w:rsidR="0012365C" w:rsidRPr="0012365C" w:rsidRDefault="0012365C" w:rsidP="00F05D0F">
            <w:pPr>
              <w:rPr>
                <w:rFonts w:ascii="Arial" w:hAnsi="Arial" w:cs="Arial"/>
                <w:color w:val="000000"/>
                <w:sz w:val="20"/>
                <w:szCs w:val="20"/>
              </w:rPr>
            </w:pPr>
            <w:r w:rsidRPr="00B065E6">
              <w:rPr>
                <w:rStyle w:val="normaltextrun"/>
                <w:rFonts w:ascii="Arial" w:hAnsi="Arial" w:cs="Arial"/>
                <w:color w:val="000000"/>
                <w:sz w:val="20"/>
                <w:szCs w:val="20"/>
                <w:shd w:val="clear" w:color="auto" w:fill="FFFFFF"/>
              </w:rPr>
              <w:t>Response time to when an issue is reported to when qualified engineer arrives on site.</w:t>
            </w:r>
            <w:r w:rsidRPr="00B065E6">
              <w:rPr>
                <w:rStyle w:val="eop"/>
                <w:rFonts w:ascii="Arial" w:hAnsi="Arial" w:cs="Arial"/>
                <w:color w:val="000000"/>
                <w:sz w:val="20"/>
                <w:szCs w:val="20"/>
                <w:shd w:val="clear" w:color="auto" w:fill="FFFFFF"/>
              </w:rPr>
              <w:t> </w:t>
            </w:r>
          </w:p>
        </w:tc>
        <w:tc>
          <w:tcPr>
            <w:tcW w:w="1920" w:type="dxa"/>
            <w:tcBorders>
              <w:top w:val="single" w:sz="6" w:space="0" w:color="auto"/>
              <w:left w:val="single" w:sz="6" w:space="0" w:color="auto"/>
              <w:bottom w:val="single" w:sz="6" w:space="0" w:color="auto"/>
              <w:right w:val="single" w:sz="6" w:space="0" w:color="auto"/>
            </w:tcBorders>
          </w:tcPr>
          <w:p w14:paraId="057FFC8A" w14:textId="77777777" w:rsidR="0012365C" w:rsidRPr="0012365C" w:rsidRDefault="0012365C" w:rsidP="00F05D0F">
            <w:pPr>
              <w:rPr>
                <w:rFonts w:ascii="Arial" w:hAnsi="Arial" w:cs="Arial"/>
                <w:color w:val="000000"/>
                <w:sz w:val="20"/>
                <w:szCs w:val="20"/>
              </w:rPr>
            </w:pPr>
            <w:r w:rsidRPr="0012365C">
              <w:rPr>
                <w:rFonts w:ascii="Arial" w:hAnsi="Arial" w:cs="Arial"/>
                <w:color w:val="000000"/>
                <w:sz w:val="20"/>
                <w:szCs w:val="20"/>
              </w:rPr>
              <w:t>Time to effect</w:t>
            </w:r>
          </w:p>
        </w:tc>
        <w:tc>
          <w:tcPr>
            <w:tcW w:w="1755" w:type="dxa"/>
            <w:tcBorders>
              <w:top w:val="single" w:sz="6" w:space="0" w:color="auto"/>
              <w:left w:val="single" w:sz="6" w:space="0" w:color="auto"/>
              <w:bottom w:val="single" w:sz="6" w:space="0" w:color="auto"/>
              <w:right w:val="single" w:sz="6" w:space="0" w:color="auto"/>
            </w:tcBorders>
          </w:tcPr>
          <w:p w14:paraId="1A07E957" w14:textId="77777777" w:rsidR="0012365C" w:rsidRPr="0012365C" w:rsidRDefault="0012365C" w:rsidP="00F05D0F">
            <w:pPr>
              <w:rPr>
                <w:rFonts w:ascii="Arial" w:hAnsi="Arial" w:cs="Arial"/>
                <w:color w:val="000000"/>
                <w:sz w:val="20"/>
                <w:szCs w:val="20"/>
              </w:rPr>
            </w:pPr>
            <w:r w:rsidRPr="0012365C">
              <w:rPr>
                <w:rFonts w:ascii="Arial" w:hAnsi="Arial" w:cs="Arial"/>
                <w:color w:val="000000"/>
                <w:sz w:val="20"/>
                <w:szCs w:val="20"/>
              </w:rPr>
              <w:t>1. &lt;36 hours</w:t>
            </w:r>
          </w:p>
          <w:p w14:paraId="3C8F72B7" w14:textId="77777777" w:rsidR="0012365C" w:rsidRPr="0012365C" w:rsidRDefault="0012365C" w:rsidP="00F05D0F">
            <w:pPr>
              <w:rPr>
                <w:rFonts w:ascii="Arial" w:hAnsi="Arial" w:cs="Arial"/>
                <w:color w:val="000000"/>
                <w:sz w:val="20"/>
                <w:szCs w:val="20"/>
              </w:rPr>
            </w:pPr>
            <w:r w:rsidRPr="0012365C">
              <w:rPr>
                <w:rFonts w:ascii="Arial" w:hAnsi="Arial" w:cs="Arial"/>
                <w:color w:val="000000"/>
                <w:sz w:val="20"/>
                <w:szCs w:val="20"/>
              </w:rPr>
              <w:t>2. &lt;48 Hours</w:t>
            </w:r>
          </w:p>
          <w:p w14:paraId="6630B497" w14:textId="77777777" w:rsidR="0012365C" w:rsidRPr="0012365C" w:rsidRDefault="0012365C" w:rsidP="00F05D0F">
            <w:pPr>
              <w:rPr>
                <w:rFonts w:ascii="Arial" w:hAnsi="Arial" w:cs="Arial"/>
                <w:color w:val="000000"/>
                <w:sz w:val="20"/>
                <w:szCs w:val="20"/>
              </w:rPr>
            </w:pPr>
            <w:r w:rsidRPr="0012365C">
              <w:rPr>
                <w:rFonts w:ascii="Arial" w:hAnsi="Arial" w:cs="Arial"/>
                <w:color w:val="000000"/>
                <w:sz w:val="20"/>
                <w:szCs w:val="20"/>
              </w:rPr>
              <w:t>3. &gt;48 Hours</w:t>
            </w:r>
          </w:p>
        </w:tc>
        <w:tc>
          <w:tcPr>
            <w:tcW w:w="4890" w:type="dxa"/>
            <w:tcBorders>
              <w:top w:val="single" w:sz="6" w:space="0" w:color="auto"/>
              <w:left w:val="single" w:sz="6" w:space="0" w:color="auto"/>
              <w:bottom w:val="single" w:sz="6" w:space="0" w:color="auto"/>
              <w:right w:val="single" w:sz="6" w:space="0" w:color="auto"/>
            </w:tcBorders>
          </w:tcPr>
          <w:p w14:paraId="758CE416" w14:textId="77777777" w:rsidR="0012365C" w:rsidRPr="0012365C" w:rsidRDefault="0012365C" w:rsidP="00F05D0F">
            <w:pPr>
              <w:rPr>
                <w:rFonts w:ascii="Arial" w:hAnsi="Arial" w:cs="Arial"/>
                <w:color w:val="000000"/>
                <w:sz w:val="20"/>
                <w:szCs w:val="20"/>
              </w:rPr>
            </w:pPr>
            <w:r w:rsidRPr="0012365C">
              <w:rPr>
                <w:rFonts w:ascii="Arial" w:hAnsi="Arial" w:cs="Arial"/>
                <w:color w:val="000000"/>
                <w:sz w:val="20"/>
                <w:szCs w:val="20"/>
              </w:rPr>
              <w:t>1. Delivery within desired timeline.</w:t>
            </w:r>
          </w:p>
          <w:p w14:paraId="39171B06" w14:textId="77777777" w:rsidR="0012365C" w:rsidRPr="0012365C" w:rsidRDefault="0012365C" w:rsidP="00F05D0F">
            <w:pPr>
              <w:rPr>
                <w:rFonts w:ascii="Arial" w:hAnsi="Arial" w:cs="Arial"/>
                <w:color w:val="000000"/>
                <w:sz w:val="20"/>
                <w:szCs w:val="20"/>
              </w:rPr>
            </w:pPr>
            <w:r w:rsidRPr="0012365C">
              <w:rPr>
                <w:rFonts w:ascii="Arial" w:hAnsi="Arial" w:cs="Arial"/>
                <w:color w:val="000000"/>
                <w:sz w:val="20"/>
                <w:szCs w:val="20"/>
              </w:rPr>
              <w:t xml:space="preserve">2. Delivery within maximum acceptable timeline. </w:t>
            </w:r>
          </w:p>
          <w:p w14:paraId="467498E9" w14:textId="77777777" w:rsidR="0012365C" w:rsidRPr="0012365C" w:rsidRDefault="0012365C" w:rsidP="00F05D0F">
            <w:pPr>
              <w:rPr>
                <w:rFonts w:ascii="Arial" w:hAnsi="Arial" w:cs="Arial"/>
                <w:color w:val="000000"/>
                <w:sz w:val="20"/>
                <w:szCs w:val="20"/>
              </w:rPr>
            </w:pPr>
            <w:r w:rsidRPr="0012365C">
              <w:rPr>
                <w:rFonts w:ascii="Arial" w:hAnsi="Arial" w:cs="Arial"/>
                <w:color w:val="000000"/>
                <w:sz w:val="20"/>
                <w:szCs w:val="20"/>
              </w:rPr>
              <w:t>3. Delivery Over acceptable timeline.</w:t>
            </w:r>
          </w:p>
        </w:tc>
      </w:tr>
      <w:tr w:rsidR="0012365C" w14:paraId="72F9038C" w14:textId="77777777" w:rsidTr="00F05D0F">
        <w:tc>
          <w:tcPr>
            <w:tcW w:w="3645" w:type="dxa"/>
            <w:tcBorders>
              <w:top w:val="single" w:sz="6" w:space="0" w:color="auto"/>
              <w:left w:val="single" w:sz="6" w:space="0" w:color="auto"/>
              <w:bottom w:val="single" w:sz="6" w:space="0" w:color="auto"/>
              <w:right w:val="single" w:sz="6" w:space="0" w:color="auto"/>
            </w:tcBorders>
          </w:tcPr>
          <w:p w14:paraId="5EF9225E" w14:textId="77777777" w:rsidR="0012365C" w:rsidRPr="0012365C" w:rsidRDefault="0012365C" w:rsidP="00F05D0F">
            <w:pPr>
              <w:rPr>
                <w:rFonts w:ascii="Arial" w:hAnsi="Arial" w:cs="Arial"/>
                <w:color w:val="000000"/>
                <w:sz w:val="20"/>
                <w:szCs w:val="20"/>
              </w:rPr>
            </w:pPr>
            <w:r w:rsidRPr="00B065E6">
              <w:rPr>
                <w:rStyle w:val="normaltextrun"/>
                <w:rFonts w:ascii="Arial" w:hAnsi="Arial" w:cs="Arial"/>
                <w:color w:val="000000"/>
                <w:sz w:val="20"/>
                <w:szCs w:val="20"/>
                <w:shd w:val="clear" w:color="auto" w:fill="FFFFFF"/>
              </w:rPr>
              <w:t>Response time taken from when the engineer reports on site to the resolution of the issue.</w:t>
            </w:r>
            <w:r w:rsidRPr="00B065E6">
              <w:rPr>
                <w:rStyle w:val="eop"/>
                <w:rFonts w:ascii="Arial" w:hAnsi="Arial" w:cs="Arial"/>
                <w:color w:val="000000"/>
                <w:sz w:val="20"/>
                <w:szCs w:val="20"/>
                <w:shd w:val="clear" w:color="auto" w:fill="FFFFFF"/>
              </w:rPr>
              <w:t> </w:t>
            </w:r>
          </w:p>
        </w:tc>
        <w:tc>
          <w:tcPr>
            <w:tcW w:w="1920" w:type="dxa"/>
            <w:tcBorders>
              <w:top w:val="single" w:sz="6" w:space="0" w:color="auto"/>
              <w:left w:val="single" w:sz="6" w:space="0" w:color="auto"/>
              <w:bottom w:val="single" w:sz="6" w:space="0" w:color="auto"/>
              <w:right w:val="single" w:sz="6" w:space="0" w:color="auto"/>
            </w:tcBorders>
          </w:tcPr>
          <w:p w14:paraId="16A84978" w14:textId="77777777" w:rsidR="0012365C" w:rsidRPr="0012365C" w:rsidRDefault="0012365C" w:rsidP="00F05D0F">
            <w:pPr>
              <w:rPr>
                <w:rFonts w:ascii="Arial" w:hAnsi="Arial" w:cs="Arial"/>
                <w:color w:val="000000"/>
                <w:sz w:val="20"/>
                <w:szCs w:val="20"/>
              </w:rPr>
            </w:pPr>
            <w:r w:rsidRPr="0012365C">
              <w:rPr>
                <w:rFonts w:ascii="Arial" w:hAnsi="Arial" w:cs="Arial"/>
                <w:color w:val="000000"/>
                <w:sz w:val="20"/>
                <w:szCs w:val="20"/>
              </w:rPr>
              <w:t>Time to effect</w:t>
            </w:r>
          </w:p>
        </w:tc>
        <w:tc>
          <w:tcPr>
            <w:tcW w:w="1755" w:type="dxa"/>
            <w:tcBorders>
              <w:top w:val="single" w:sz="6" w:space="0" w:color="auto"/>
              <w:left w:val="single" w:sz="6" w:space="0" w:color="auto"/>
              <w:bottom w:val="single" w:sz="6" w:space="0" w:color="auto"/>
              <w:right w:val="single" w:sz="6" w:space="0" w:color="auto"/>
            </w:tcBorders>
          </w:tcPr>
          <w:p w14:paraId="5117387D" w14:textId="77777777" w:rsidR="0012365C" w:rsidRPr="0012365C" w:rsidRDefault="0012365C" w:rsidP="00F05D0F">
            <w:pPr>
              <w:rPr>
                <w:rFonts w:ascii="Arial" w:hAnsi="Arial" w:cs="Arial"/>
                <w:color w:val="000000"/>
                <w:sz w:val="20"/>
                <w:szCs w:val="20"/>
              </w:rPr>
            </w:pPr>
            <w:r w:rsidRPr="0012365C">
              <w:rPr>
                <w:rFonts w:ascii="Arial" w:hAnsi="Arial" w:cs="Arial"/>
                <w:color w:val="000000"/>
                <w:sz w:val="20"/>
                <w:szCs w:val="20"/>
              </w:rPr>
              <w:t>1. &lt;24 hours</w:t>
            </w:r>
          </w:p>
          <w:p w14:paraId="02DF0096" w14:textId="77777777" w:rsidR="0012365C" w:rsidRPr="0012365C" w:rsidRDefault="0012365C" w:rsidP="00F05D0F">
            <w:pPr>
              <w:rPr>
                <w:rFonts w:ascii="Arial" w:hAnsi="Arial" w:cs="Arial"/>
                <w:color w:val="000000"/>
                <w:sz w:val="20"/>
                <w:szCs w:val="20"/>
              </w:rPr>
            </w:pPr>
            <w:r w:rsidRPr="0012365C">
              <w:rPr>
                <w:rFonts w:ascii="Arial" w:hAnsi="Arial" w:cs="Arial"/>
                <w:color w:val="000000"/>
                <w:sz w:val="20"/>
                <w:szCs w:val="20"/>
              </w:rPr>
              <w:t>2. &lt;48 Hours</w:t>
            </w:r>
          </w:p>
          <w:p w14:paraId="4026208E" w14:textId="77777777" w:rsidR="0012365C" w:rsidRPr="0012365C" w:rsidRDefault="0012365C" w:rsidP="00F05D0F">
            <w:pPr>
              <w:rPr>
                <w:rFonts w:ascii="Arial" w:hAnsi="Arial" w:cs="Arial"/>
                <w:color w:val="000000"/>
                <w:sz w:val="20"/>
                <w:szCs w:val="20"/>
              </w:rPr>
            </w:pPr>
            <w:r w:rsidRPr="0012365C">
              <w:rPr>
                <w:rFonts w:ascii="Arial" w:hAnsi="Arial" w:cs="Arial"/>
                <w:color w:val="000000"/>
                <w:sz w:val="20"/>
                <w:szCs w:val="20"/>
              </w:rPr>
              <w:t>3. &gt;48 Hours</w:t>
            </w:r>
          </w:p>
        </w:tc>
        <w:tc>
          <w:tcPr>
            <w:tcW w:w="4890" w:type="dxa"/>
            <w:tcBorders>
              <w:top w:val="single" w:sz="6" w:space="0" w:color="auto"/>
              <w:left w:val="single" w:sz="6" w:space="0" w:color="auto"/>
              <w:bottom w:val="single" w:sz="6" w:space="0" w:color="auto"/>
              <w:right w:val="single" w:sz="6" w:space="0" w:color="auto"/>
            </w:tcBorders>
          </w:tcPr>
          <w:p w14:paraId="11BBCBEC" w14:textId="77777777" w:rsidR="0012365C" w:rsidRPr="0012365C" w:rsidRDefault="0012365C" w:rsidP="00F05D0F">
            <w:pPr>
              <w:rPr>
                <w:rFonts w:ascii="Arial" w:hAnsi="Arial" w:cs="Arial"/>
                <w:color w:val="000000"/>
                <w:sz w:val="20"/>
                <w:szCs w:val="20"/>
              </w:rPr>
            </w:pPr>
            <w:r w:rsidRPr="0012365C">
              <w:rPr>
                <w:rFonts w:ascii="Arial" w:hAnsi="Arial" w:cs="Arial"/>
                <w:color w:val="000000"/>
                <w:sz w:val="20"/>
                <w:szCs w:val="20"/>
              </w:rPr>
              <w:t>1. Delivery within desired timeline.</w:t>
            </w:r>
          </w:p>
          <w:p w14:paraId="6C8AC92A" w14:textId="77777777" w:rsidR="0012365C" w:rsidRPr="0012365C" w:rsidRDefault="0012365C" w:rsidP="00F05D0F">
            <w:pPr>
              <w:rPr>
                <w:rFonts w:ascii="Arial" w:hAnsi="Arial" w:cs="Arial"/>
                <w:color w:val="000000"/>
                <w:sz w:val="20"/>
                <w:szCs w:val="20"/>
              </w:rPr>
            </w:pPr>
            <w:r w:rsidRPr="0012365C">
              <w:rPr>
                <w:rFonts w:ascii="Arial" w:hAnsi="Arial" w:cs="Arial"/>
                <w:color w:val="000000"/>
                <w:sz w:val="20"/>
                <w:szCs w:val="20"/>
              </w:rPr>
              <w:t xml:space="preserve">2. Delivery within maximum acceptable timeline. </w:t>
            </w:r>
          </w:p>
          <w:p w14:paraId="23544573" w14:textId="77777777" w:rsidR="0012365C" w:rsidRPr="0012365C" w:rsidRDefault="0012365C" w:rsidP="00F05D0F">
            <w:pPr>
              <w:rPr>
                <w:rFonts w:ascii="Arial" w:hAnsi="Arial" w:cs="Arial"/>
                <w:color w:val="000000"/>
                <w:sz w:val="20"/>
                <w:szCs w:val="20"/>
              </w:rPr>
            </w:pPr>
            <w:r w:rsidRPr="0012365C">
              <w:rPr>
                <w:rFonts w:ascii="Arial" w:hAnsi="Arial" w:cs="Arial"/>
                <w:color w:val="000000"/>
                <w:sz w:val="20"/>
                <w:szCs w:val="20"/>
              </w:rPr>
              <w:t>3. Delivery Over acceptable timeline.</w:t>
            </w:r>
          </w:p>
        </w:tc>
      </w:tr>
    </w:tbl>
    <w:p w14:paraId="560A0998" w14:textId="77777777" w:rsidR="0012365C" w:rsidRDefault="0012365C" w:rsidP="0012365C">
      <w:pPr>
        <w:spacing w:after="0" w:line="240" w:lineRule="auto"/>
        <w:ind w:left="9072"/>
        <w:rPr>
          <w:rFonts w:ascii="Arial" w:hAnsi="Arial" w:cs="Arial"/>
          <w:b/>
          <w:bCs/>
        </w:rPr>
      </w:pPr>
    </w:p>
    <w:p w14:paraId="5A1EF03F" w14:textId="77777777" w:rsidR="0012365C" w:rsidRDefault="0012365C" w:rsidP="0012365C">
      <w:pPr>
        <w:spacing w:after="0" w:line="240" w:lineRule="auto"/>
        <w:ind w:left="9072"/>
        <w:rPr>
          <w:rFonts w:ascii="Arial" w:hAnsi="Arial" w:cs="Arial"/>
          <w:b/>
          <w:bCs/>
        </w:rPr>
      </w:pPr>
    </w:p>
    <w:p w14:paraId="6FF38D88" w14:textId="77777777" w:rsidR="0012365C" w:rsidRDefault="0012365C" w:rsidP="0012365C">
      <w:pPr>
        <w:spacing w:after="0" w:line="240" w:lineRule="auto"/>
        <w:ind w:left="9072"/>
        <w:rPr>
          <w:rFonts w:ascii="Arial" w:hAnsi="Arial" w:cs="Arial"/>
          <w:b/>
          <w:bCs/>
        </w:rPr>
      </w:pPr>
    </w:p>
    <w:p w14:paraId="6D8982C7" w14:textId="77777777" w:rsidR="0012365C" w:rsidRDefault="0012365C" w:rsidP="0012365C">
      <w:pPr>
        <w:spacing w:after="0" w:line="240" w:lineRule="auto"/>
        <w:ind w:left="9072"/>
        <w:rPr>
          <w:rFonts w:ascii="Arial" w:hAnsi="Arial" w:cs="Arial"/>
          <w:b/>
          <w:bCs/>
        </w:rPr>
      </w:pPr>
    </w:p>
    <w:p w14:paraId="4F6B0D8B" w14:textId="77777777" w:rsidR="0012365C" w:rsidRDefault="0012365C" w:rsidP="0012365C">
      <w:pPr>
        <w:spacing w:after="0" w:line="240" w:lineRule="auto"/>
        <w:ind w:left="9072"/>
        <w:rPr>
          <w:rFonts w:ascii="Arial" w:hAnsi="Arial" w:cs="Arial"/>
          <w:b/>
          <w:bCs/>
        </w:rPr>
      </w:pPr>
    </w:p>
    <w:tbl>
      <w:tblPr>
        <w:tblStyle w:val="TableGrid"/>
        <w:tblW w:w="0" w:type="auto"/>
        <w:tblLayout w:type="fixed"/>
        <w:tblLook w:val="04A0" w:firstRow="1" w:lastRow="0" w:firstColumn="1" w:lastColumn="0" w:noHBand="0" w:noVBand="1"/>
      </w:tblPr>
      <w:tblGrid>
        <w:gridCol w:w="2070"/>
        <w:gridCol w:w="2100"/>
        <w:gridCol w:w="2100"/>
        <w:gridCol w:w="1980"/>
      </w:tblGrid>
      <w:tr w:rsidR="0012365C" w14:paraId="3A2E4AA4" w14:textId="77777777" w:rsidTr="00F05D0F">
        <w:tc>
          <w:tcPr>
            <w:tcW w:w="2070" w:type="dxa"/>
          </w:tcPr>
          <w:p w14:paraId="58F37412" w14:textId="77777777" w:rsidR="0012365C" w:rsidRPr="0012365C" w:rsidRDefault="0012365C" w:rsidP="00F05D0F">
            <w:pPr>
              <w:spacing w:line="259" w:lineRule="auto"/>
              <w:rPr>
                <w:rFonts w:ascii="Calibri" w:hAnsi="Calibri" w:cs="Calibri"/>
                <w:color w:val="000000"/>
              </w:rPr>
            </w:pPr>
            <w:r w:rsidRPr="0012365C">
              <w:rPr>
                <w:rFonts w:ascii="Calibri" w:hAnsi="Calibri" w:cs="Calibri"/>
                <w:b/>
                <w:bCs/>
                <w:color w:val="000000"/>
              </w:rPr>
              <w:t>Statement</w:t>
            </w:r>
          </w:p>
        </w:tc>
        <w:tc>
          <w:tcPr>
            <w:tcW w:w="2100" w:type="dxa"/>
          </w:tcPr>
          <w:p w14:paraId="0EB8C9EF" w14:textId="77777777" w:rsidR="0012365C" w:rsidRPr="0012365C" w:rsidRDefault="0012365C" w:rsidP="00F05D0F">
            <w:pPr>
              <w:spacing w:line="259" w:lineRule="auto"/>
              <w:rPr>
                <w:rFonts w:ascii="Calibri" w:hAnsi="Calibri" w:cs="Calibri"/>
                <w:color w:val="000000"/>
              </w:rPr>
            </w:pPr>
            <w:r w:rsidRPr="0012365C">
              <w:rPr>
                <w:rFonts w:ascii="Calibri" w:hAnsi="Calibri" w:cs="Calibri"/>
                <w:b/>
                <w:bCs/>
                <w:color w:val="000000"/>
              </w:rPr>
              <w:t>Qualitative Assessment</w:t>
            </w:r>
          </w:p>
        </w:tc>
        <w:tc>
          <w:tcPr>
            <w:tcW w:w="2100" w:type="dxa"/>
          </w:tcPr>
          <w:p w14:paraId="62277ECF" w14:textId="77777777" w:rsidR="0012365C" w:rsidRPr="0012365C" w:rsidRDefault="0012365C" w:rsidP="00F05D0F">
            <w:pPr>
              <w:spacing w:line="259" w:lineRule="auto"/>
              <w:rPr>
                <w:rFonts w:ascii="Calibri" w:hAnsi="Calibri" w:cs="Calibri"/>
                <w:color w:val="000000"/>
              </w:rPr>
            </w:pPr>
            <w:r w:rsidRPr="0012365C">
              <w:rPr>
                <w:rFonts w:ascii="Calibri" w:hAnsi="Calibri" w:cs="Calibri"/>
                <w:b/>
                <w:bCs/>
                <w:color w:val="000000"/>
              </w:rPr>
              <w:t>Quantitative Assessment</w:t>
            </w:r>
          </w:p>
        </w:tc>
        <w:tc>
          <w:tcPr>
            <w:tcW w:w="1980" w:type="dxa"/>
          </w:tcPr>
          <w:p w14:paraId="2038B2C1" w14:textId="77777777" w:rsidR="0012365C" w:rsidRPr="0012365C" w:rsidRDefault="0012365C" w:rsidP="00F05D0F">
            <w:pPr>
              <w:spacing w:line="259" w:lineRule="auto"/>
              <w:ind w:left="720"/>
              <w:rPr>
                <w:rFonts w:ascii="Calibri" w:hAnsi="Calibri" w:cs="Calibri"/>
                <w:color w:val="000000"/>
              </w:rPr>
            </w:pPr>
            <w:r w:rsidRPr="0012365C">
              <w:rPr>
                <w:rFonts w:ascii="Calibri" w:hAnsi="Calibri" w:cs="Calibri"/>
                <w:b/>
                <w:bCs/>
                <w:color w:val="000000"/>
              </w:rPr>
              <w:t>Colour</w:t>
            </w:r>
          </w:p>
        </w:tc>
      </w:tr>
      <w:tr w:rsidR="0012365C" w14:paraId="097AA27E" w14:textId="77777777" w:rsidTr="00F05D0F">
        <w:tc>
          <w:tcPr>
            <w:tcW w:w="2070" w:type="dxa"/>
          </w:tcPr>
          <w:p w14:paraId="1CF235B8" w14:textId="77777777" w:rsidR="0012365C" w:rsidRPr="0012365C" w:rsidRDefault="0012365C" w:rsidP="00F05D0F">
            <w:pPr>
              <w:spacing w:line="259" w:lineRule="auto"/>
              <w:rPr>
                <w:rFonts w:ascii="Calibri" w:hAnsi="Calibri" w:cs="Calibri"/>
                <w:color w:val="000000"/>
              </w:rPr>
            </w:pPr>
            <w:r w:rsidRPr="0012365C">
              <w:rPr>
                <w:rFonts w:ascii="Calibri" w:hAnsi="Calibri" w:cs="Calibri"/>
                <w:color w:val="000000"/>
              </w:rPr>
              <w:t>Satisfactory</w:t>
            </w:r>
          </w:p>
        </w:tc>
        <w:tc>
          <w:tcPr>
            <w:tcW w:w="2100" w:type="dxa"/>
          </w:tcPr>
          <w:p w14:paraId="130399E8" w14:textId="77777777" w:rsidR="0012365C" w:rsidRPr="0012365C" w:rsidRDefault="0012365C" w:rsidP="00F05D0F">
            <w:pPr>
              <w:spacing w:line="259" w:lineRule="auto"/>
              <w:rPr>
                <w:rFonts w:ascii="Calibri" w:hAnsi="Calibri" w:cs="Calibri"/>
                <w:color w:val="000000"/>
              </w:rPr>
            </w:pPr>
            <w:r w:rsidRPr="0012365C">
              <w:rPr>
                <w:rFonts w:ascii="Calibri" w:hAnsi="Calibri" w:cs="Calibri"/>
                <w:color w:val="000000"/>
              </w:rPr>
              <w:t>Performance Matching target</w:t>
            </w:r>
          </w:p>
        </w:tc>
        <w:tc>
          <w:tcPr>
            <w:tcW w:w="2100" w:type="dxa"/>
          </w:tcPr>
          <w:p w14:paraId="0C340664" w14:textId="77777777" w:rsidR="0012365C" w:rsidRPr="0012365C" w:rsidRDefault="0012365C" w:rsidP="00F05D0F">
            <w:pPr>
              <w:spacing w:line="259" w:lineRule="auto"/>
              <w:rPr>
                <w:rFonts w:ascii="Calibri" w:hAnsi="Calibri" w:cs="Calibri"/>
                <w:color w:val="000000"/>
              </w:rPr>
            </w:pPr>
            <w:r w:rsidRPr="0012365C">
              <w:rPr>
                <w:rFonts w:ascii="Calibri" w:hAnsi="Calibri" w:cs="Calibri"/>
                <w:color w:val="000000"/>
              </w:rPr>
              <w:t>1. Delivery within desired timeline.</w:t>
            </w:r>
          </w:p>
        </w:tc>
        <w:tc>
          <w:tcPr>
            <w:tcW w:w="1980" w:type="dxa"/>
            <w:shd w:val="clear" w:color="auto" w:fill="00CC00"/>
          </w:tcPr>
          <w:p w14:paraId="42E5EB24" w14:textId="77777777" w:rsidR="0012365C" w:rsidRPr="0012365C" w:rsidRDefault="0012365C" w:rsidP="00F05D0F">
            <w:pPr>
              <w:spacing w:line="259" w:lineRule="auto"/>
              <w:ind w:left="720"/>
              <w:rPr>
                <w:rFonts w:ascii="Calibri" w:hAnsi="Calibri" w:cs="Calibri"/>
                <w:color w:val="000000"/>
                <w:sz w:val="32"/>
                <w:szCs w:val="32"/>
              </w:rPr>
            </w:pPr>
            <w:r w:rsidRPr="0012365C">
              <w:rPr>
                <w:rFonts w:ascii="Calibri" w:hAnsi="Calibri" w:cs="Calibri"/>
                <w:b/>
                <w:bCs/>
                <w:color w:val="000000"/>
                <w:sz w:val="32"/>
                <w:szCs w:val="32"/>
              </w:rPr>
              <w:t>G</w:t>
            </w:r>
          </w:p>
        </w:tc>
      </w:tr>
      <w:tr w:rsidR="0012365C" w14:paraId="70F38CB9" w14:textId="77777777" w:rsidTr="00F05D0F">
        <w:tc>
          <w:tcPr>
            <w:tcW w:w="2070" w:type="dxa"/>
          </w:tcPr>
          <w:p w14:paraId="40B86A28" w14:textId="77777777" w:rsidR="0012365C" w:rsidRPr="0012365C" w:rsidRDefault="0012365C" w:rsidP="00F05D0F">
            <w:pPr>
              <w:spacing w:line="259" w:lineRule="auto"/>
              <w:rPr>
                <w:rFonts w:ascii="Calibri" w:hAnsi="Calibri" w:cs="Calibri"/>
                <w:color w:val="000000"/>
              </w:rPr>
            </w:pPr>
            <w:r w:rsidRPr="0012365C">
              <w:rPr>
                <w:rFonts w:ascii="Calibri" w:hAnsi="Calibri" w:cs="Calibri"/>
                <w:color w:val="000000"/>
              </w:rPr>
              <w:t>Minor Weakness</w:t>
            </w:r>
          </w:p>
        </w:tc>
        <w:tc>
          <w:tcPr>
            <w:tcW w:w="2100" w:type="dxa"/>
          </w:tcPr>
          <w:p w14:paraId="7DCD44B6" w14:textId="77777777" w:rsidR="0012365C" w:rsidRPr="0012365C" w:rsidRDefault="0012365C" w:rsidP="00F05D0F">
            <w:pPr>
              <w:spacing w:line="259" w:lineRule="auto"/>
              <w:rPr>
                <w:rFonts w:ascii="Calibri" w:hAnsi="Calibri" w:cs="Calibri"/>
                <w:color w:val="000000"/>
              </w:rPr>
            </w:pPr>
            <w:r w:rsidRPr="0012365C">
              <w:rPr>
                <w:rFonts w:ascii="Calibri" w:hAnsi="Calibri" w:cs="Calibri"/>
                <w:color w:val="000000"/>
              </w:rPr>
              <w:t>Small variation from target</w:t>
            </w:r>
          </w:p>
        </w:tc>
        <w:tc>
          <w:tcPr>
            <w:tcW w:w="2100" w:type="dxa"/>
          </w:tcPr>
          <w:p w14:paraId="46D2058F" w14:textId="77777777" w:rsidR="0012365C" w:rsidRPr="0012365C" w:rsidRDefault="0012365C" w:rsidP="00F05D0F">
            <w:pPr>
              <w:spacing w:line="259" w:lineRule="auto"/>
              <w:rPr>
                <w:rFonts w:ascii="Calibri" w:hAnsi="Calibri" w:cs="Calibri"/>
                <w:color w:val="000000"/>
              </w:rPr>
            </w:pPr>
            <w:r w:rsidRPr="0012365C">
              <w:rPr>
                <w:rFonts w:ascii="Calibri" w:hAnsi="Calibri" w:cs="Calibri"/>
                <w:color w:val="000000"/>
              </w:rPr>
              <w:t xml:space="preserve">2. Delivery within maximum acceptable timeline. </w:t>
            </w:r>
          </w:p>
        </w:tc>
        <w:tc>
          <w:tcPr>
            <w:tcW w:w="1980" w:type="dxa"/>
            <w:shd w:val="clear" w:color="auto" w:fill="FF9900"/>
          </w:tcPr>
          <w:p w14:paraId="022C1A24" w14:textId="77777777" w:rsidR="0012365C" w:rsidRPr="0012365C" w:rsidRDefault="0012365C" w:rsidP="00F05D0F">
            <w:pPr>
              <w:spacing w:line="259" w:lineRule="auto"/>
              <w:ind w:left="720"/>
              <w:rPr>
                <w:rFonts w:ascii="Calibri" w:hAnsi="Calibri" w:cs="Calibri"/>
                <w:color w:val="000000"/>
                <w:sz w:val="32"/>
                <w:szCs w:val="32"/>
              </w:rPr>
            </w:pPr>
            <w:r w:rsidRPr="0012365C">
              <w:rPr>
                <w:rFonts w:ascii="Calibri" w:hAnsi="Calibri" w:cs="Calibri"/>
                <w:b/>
                <w:bCs/>
                <w:color w:val="000000"/>
                <w:sz w:val="32"/>
                <w:szCs w:val="32"/>
              </w:rPr>
              <w:t>A</w:t>
            </w:r>
          </w:p>
        </w:tc>
      </w:tr>
      <w:tr w:rsidR="0012365C" w14:paraId="2B314501" w14:textId="77777777" w:rsidTr="00F05D0F">
        <w:tc>
          <w:tcPr>
            <w:tcW w:w="2070" w:type="dxa"/>
          </w:tcPr>
          <w:p w14:paraId="4A6A9782" w14:textId="77777777" w:rsidR="0012365C" w:rsidRPr="0012365C" w:rsidRDefault="0012365C" w:rsidP="00F05D0F">
            <w:pPr>
              <w:spacing w:line="259" w:lineRule="auto"/>
              <w:rPr>
                <w:rFonts w:ascii="Calibri" w:hAnsi="Calibri" w:cs="Calibri"/>
                <w:color w:val="000000"/>
              </w:rPr>
            </w:pPr>
            <w:r w:rsidRPr="0012365C">
              <w:rPr>
                <w:rFonts w:ascii="Calibri" w:hAnsi="Calibri" w:cs="Calibri"/>
                <w:color w:val="000000"/>
              </w:rPr>
              <w:t>Critical Weakness</w:t>
            </w:r>
          </w:p>
        </w:tc>
        <w:tc>
          <w:tcPr>
            <w:tcW w:w="2100" w:type="dxa"/>
          </w:tcPr>
          <w:p w14:paraId="76434232" w14:textId="77777777" w:rsidR="0012365C" w:rsidRPr="0012365C" w:rsidRDefault="0012365C" w:rsidP="00F05D0F">
            <w:pPr>
              <w:spacing w:line="259" w:lineRule="auto"/>
              <w:rPr>
                <w:rFonts w:ascii="Calibri" w:hAnsi="Calibri" w:cs="Calibri"/>
                <w:color w:val="000000"/>
              </w:rPr>
            </w:pPr>
            <w:r w:rsidRPr="0012365C">
              <w:rPr>
                <w:rFonts w:ascii="Calibri" w:hAnsi="Calibri" w:cs="Calibri"/>
                <w:color w:val="000000"/>
              </w:rPr>
              <w:t>Major variation from target</w:t>
            </w:r>
          </w:p>
        </w:tc>
        <w:tc>
          <w:tcPr>
            <w:tcW w:w="2100" w:type="dxa"/>
          </w:tcPr>
          <w:p w14:paraId="0D4F6E8E" w14:textId="77777777" w:rsidR="0012365C" w:rsidRPr="0012365C" w:rsidRDefault="0012365C" w:rsidP="00F05D0F">
            <w:pPr>
              <w:spacing w:line="259" w:lineRule="auto"/>
              <w:rPr>
                <w:rFonts w:ascii="Calibri" w:hAnsi="Calibri" w:cs="Calibri"/>
                <w:color w:val="000000"/>
              </w:rPr>
            </w:pPr>
            <w:r w:rsidRPr="0012365C">
              <w:rPr>
                <w:rFonts w:ascii="Calibri" w:hAnsi="Calibri" w:cs="Calibri"/>
                <w:color w:val="000000"/>
              </w:rPr>
              <w:t>3. Delivery Over acceptable timeline.</w:t>
            </w:r>
          </w:p>
        </w:tc>
        <w:tc>
          <w:tcPr>
            <w:tcW w:w="1980" w:type="dxa"/>
            <w:shd w:val="clear" w:color="auto" w:fill="FF0000"/>
          </w:tcPr>
          <w:p w14:paraId="3B50F0C3" w14:textId="77777777" w:rsidR="0012365C" w:rsidRPr="0012365C" w:rsidRDefault="0012365C" w:rsidP="00F05D0F">
            <w:pPr>
              <w:spacing w:line="259" w:lineRule="auto"/>
              <w:ind w:left="720"/>
              <w:rPr>
                <w:rFonts w:ascii="Calibri" w:hAnsi="Calibri" w:cs="Calibri"/>
                <w:color w:val="000000"/>
                <w:sz w:val="32"/>
                <w:szCs w:val="32"/>
              </w:rPr>
            </w:pPr>
            <w:r w:rsidRPr="0012365C">
              <w:rPr>
                <w:rFonts w:ascii="Calibri" w:hAnsi="Calibri" w:cs="Calibri"/>
                <w:b/>
                <w:bCs/>
                <w:color w:val="000000"/>
                <w:sz w:val="32"/>
                <w:szCs w:val="32"/>
              </w:rPr>
              <w:t>R</w:t>
            </w:r>
          </w:p>
        </w:tc>
      </w:tr>
    </w:tbl>
    <w:p w14:paraId="1C30FAE0" w14:textId="77777777" w:rsidR="0012365C" w:rsidRDefault="0012365C" w:rsidP="0012365C">
      <w:pPr>
        <w:spacing w:after="0" w:line="240" w:lineRule="auto"/>
        <w:ind w:left="9072"/>
        <w:rPr>
          <w:rFonts w:ascii="Arial" w:hAnsi="Arial" w:cs="Arial"/>
          <w:b/>
          <w:bCs/>
        </w:rPr>
      </w:pPr>
    </w:p>
    <w:p w14:paraId="1E15301B" w14:textId="77777777" w:rsidR="0012365C" w:rsidRPr="0012365C" w:rsidRDefault="0012365C" w:rsidP="0012365C">
      <w:pPr>
        <w:rPr>
          <w:rFonts w:ascii="Calibri" w:hAnsi="Calibri" w:cs="Calibri"/>
          <w:color w:val="000000"/>
        </w:rPr>
      </w:pPr>
      <w:r w:rsidRPr="0012365C">
        <w:rPr>
          <w:rFonts w:ascii="Calibri" w:hAnsi="Calibri" w:cs="Calibri"/>
          <w:color w:val="000000"/>
        </w:rPr>
        <w:t>One score of Minor Weakness (Amber) may result in a letter from the Authority notifying the Contractor of a performance failure.</w:t>
      </w:r>
    </w:p>
    <w:p w14:paraId="2DE32F49" w14:textId="77777777" w:rsidR="0012365C" w:rsidRPr="0012365C" w:rsidRDefault="0012365C" w:rsidP="0012365C">
      <w:pPr>
        <w:rPr>
          <w:rFonts w:ascii="Calibri" w:hAnsi="Calibri" w:cs="Calibri"/>
          <w:color w:val="000000"/>
        </w:rPr>
      </w:pPr>
      <w:r w:rsidRPr="0012365C">
        <w:rPr>
          <w:rFonts w:ascii="Calibri" w:hAnsi="Calibri" w:cs="Calibri"/>
          <w:color w:val="000000"/>
        </w:rPr>
        <w:t>•</w:t>
      </w:r>
      <w:r>
        <w:tab/>
      </w:r>
      <w:r w:rsidRPr="0012365C">
        <w:rPr>
          <w:rFonts w:ascii="Calibri" w:hAnsi="Calibri" w:cs="Calibri"/>
          <w:color w:val="000000"/>
        </w:rPr>
        <w:t>Three consecutive scores of Minor Weakness (Amber) or, one score of Critical Weakness (Red) will result in the Contractor needing to put a Performance Plan in place to address the service shortfalls. The Authority at its discretion may call a meeting with the contractor to discuss KPI performance.</w:t>
      </w:r>
    </w:p>
    <w:p w14:paraId="7F99D530" w14:textId="77777777" w:rsidR="0012365C" w:rsidRPr="0012365C" w:rsidRDefault="0012365C" w:rsidP="0012365C">
      <w:pPr>
        <w:rPr>
          <w:rFonts w:ascii="Calibri" w:hAnsi="Calibri" w:cs="Calibri"/>
          <w:color w:val="000000"/>
        </w:rPr>
      </w:pPr>
      <w:r w:rsidRPr="0012365C">
        <w:rPr>
          <w:rFonts w:ascii="Calibri" w:hAnsi="Calibri" w:cs="Calibri"/>
          <w:color w:val="000000"/>
        </w:rPr>
        <w:t>•</w:t>
      </w:r>
      <w:r>
        <w:tab/>
      </w:r>
      <w:r w:rsidRPr="0012365C">
        <w:rPr>
          <w:rFonts w:ascii="Calibri" w:hAnsi="Calibri" w:cs="Calibri"/>
          <w:color w:val="000000"/>
        </w:rPr>
        <w:t>Four consecutive scores of Minor Weakness (Amber) or, two consecutive scores of Critical Weakness (Red) may result in the Authority being granted a reduction in payment of 15% until performance has returned to a s</w:t>
      </w:r>
      <w:r w:rsidR="00C855A7">
        <w:rPr>
          <w:rFonts w:ascii="Calibri" w:hAnsi="Calibri" w:cs="Calibri"/>
          <w:color w:val="000000"/>
        </w:rPr>
        <w:t>ati</w:t>
      </w:r>
      <w:r w:rsidRPr="0012365C">
        <w:rPr>
          <w:rFonts w:ascii="Calibri" w:hAnsi="Calibri" w:cs="Calibri"/>
          <w:color w:val="000000"/>
        </w:rPr>
        <w:t xml:space="preserve">sfactory level in line with the performance plan. </w:t>
      </w:r>
    </w:p>
    <w:p w14:paraId="4B949231" w14:textId="77777777" w:rsidR="00F137D4" w:rsidRDefault="00F137D4">
      <w:pPr>
        <w:widowControl w:val="0"/>
        <w:autoSpaceDE w:val="0"/>
        <w:autoSpaceDN w:val="0"/>
        <w:adjustRightInd w:val="0"/>
        <w:spacing w:after="220" w:line="240" w:lineRule="auto"/>
        <w:ind w:left="120"/>
        <w:rPr>
          <w:rFonts w:ascii="Arial" w:hAnsi="Arial" w:cs="Arial"/>
          <w:color w:val="000000"/>
          <w:kern w:val="0"/>
        </w:rPr>
        <w:sectPr w:rsidR="00F137D4" w:rsidSect="00F137D4">
          <w:pgSz w:w="16820" w:h="11900" w:orient="landscape"/>
          <w:pgMar w:top="1320" w:right="1420" w:bottom="1320" w:left="1420" w:header="567" w:footer="708" w:gutter="0"/>
          <w:cols w:space="720"/>
          <w:noEndnote/>
          <w:docGrid w:linePitch="299"/>
        </w:sectPr>
      </w:pPr>
    </w:p>
    <w:p w14:paraId="3E15306D" w14:textId="57C8237F" w:rsidR="00597757" w:rsidRPr="00597757" w:rsidRDefault="060F54F7" w:rsidP="69381275">
      <w:pPr>
        <w:spacing w:before="240" w:after="240" w:line="240" w:lineRule="auto"/>
        <w:textAlignment w:val="baseline"/>
        <w:rPr>
          <w:rFonts w:ascii="Arial" w:eastAsia="Arial" w:hAnsi="Arial" w:cs="Arial"/>
        </w:rPr>
      </w:pPr>
      <w:r w:rsidRPr="66FB29D4">
        <w:rPr>
          <w:rFonts w:ascii="Arial" w:eastAsia="Arial" w:hAnsi="Arial" w:cs="Arial"/>
          <w:color w:val="000000"/>
          <w:kern w:val="0"/>
          <w:sz w:val="24"/>
          <w:szCs w:val="24"/>
        </w:rPr>
        <w:t> </w:t>
      </w:r>
      <w:r w:rsidR="74CB521B" w:rsidRPr="69381275">
        <w:rPr>
          <w:rFonts w:ascii="Arial" w:eastAsia="Arial" w:hAnsi="Arial" w:cs="Arial"/>
          <w:color w:val="000000" w:themeColor="text1"/>
          <w:sz w:val="24"/>
          <w:szCs w:val="24"/>
        </w:rPr>
        <w:t xml:space="preserve"> ITT NUMBER &amp; TITLE</w:t>
      </w:r>
    </w:p>
    <w:p w14:paraId="322774C0" w14:textId="35387A23" w:rsidR="00597757" w:rsidRPr="00597757" w:rsidRDefault="74CB521B" w:rsidP="69381275">
      <w:pPr>
        <w:spacing w:before="240" w:after="240" w:line="240" w:lineRule="auto"/>
        <w:textAlignment w:val="baseline"/>
        <w:rPr>
          <w:rFonts w:ascii="Arial" w:eastAsia="Arial" w:hAnsi="Arial" w:cs="Arial"/>
          <w:color w:val="000000" w:themeColor="text1"/>
          <w:sz w:val="24"/>
          <w:szCs w:val="24"/>
        </w:rPr>
      </w:pPr>
      <w:r w:rsidRPr="69381275">
        <w:rPr>
          <w:rFonts w:ascii="Arial" w:eastAsia="Arial" w:hAnsi="Arial" w:cs="Arial"/>
          <w:color w:val="000000" w:themeColor="text1"/>
          <w:sz w:val="24"/>
          <w:szCs w:val="24"/>
        </w:rPr>
        <w:t>1. On behalf of the Secretary of State for Defence, I hereby give you notice of the information or assets connected with, or arising from, the referenced ITT that constitute classified material.</w:t>
      </w:r>
    </w:p>
    <w:p w14:paraId="6AAE74DB" w14:textId="25540B5D" w:rsidR="00597757" w:rsidRPr="00597757" w:rsidRDefault="74CB521B" w:rsidP="66FB29D4">
      <w:pPr>
        <w:spacing w:before="240" w:after="240" w:line="240" w:lineRule="auto"/>
        <w:textAlignment w:val="baseline"/>
        <w:rPr>
          <w:rFonts w:ascii="Arial" w:eastAsia="Arial" w:hAnsi="Arial" w:cs="Arial"/>
          <w:color w:val="000000" w:themeColor="text1"/>
        </w:rPr>
      </w:pPr>
      <w:r w:rsidRPr="66FB29D4">
        <w:rPr>
          <w:rFonts w:ascii="Arial" w:eastAsia="Arial" w:hAnsi="Arial" w:cs="Arial"/>
          <w:color w:val="000000" w:themeColor="text1"/>
        </w:rPr>
        <w:t>2. Aspects that constitute OFFICIAL-SENSITIVE for the purpose of DEFCON 660 are specified below. These aspects must be fully safeguarded. The enclosed Security Condition [attach a copy of Annex B] outlines the minimum measures required to safeguard OFFICIAL-SENSITIVE assets and information.</w:t>
      </w:r>
    </w:p>
    <w:p w14:paraId="2689C498" w14:textId="5BC35FFF" w:rsidR="00597757" w:rsidRPr="00597757" w:rsidRDefault="74CB521B" w:rsidP="66FB29D4">
      <w:pPr>
        <w:spacing w:before="240" w:after="240" w:line="240" w:lineRule="auto"/>
        <w:textAlignment w:val="baseline"/>
        <w:rPr>
          <w:rFonts w:ascii="Arial" w:eastAsia="Arial" w:hAnsi="Arial" w:cs="Arial"/>
          <w:color w:val="000000" w:themeColor="text1"/>
        </w:rPr>
      </w:pPr>
      <w:r w:rsidRPr="66FB29D4">
        <w:rPr>
          <w:rFonts w:ascii="Arial" w:eastAsia="Arial" w:hAnsi="Arial" w:cs="Arial"/>
          <w:color w:val="000000" w:themeColor="text1"/>
        </w:rPr>
        <w:t>ASPECTS CLASSIFICATION</w:t>
      </w:r>
    </w:p>
    <w:p w14:paraId="1C6EEF28" w14:textId="1A4A1E42" w:rsidR="00597757" w:rsidRPr="00597757" w:rsidRDefault="74CB521B" w:rsidP="66FB29D4">
      <w:pPr>
        <w:spacing w:before="240" w:after="240" w:line="240" w:lineRule="auto"/>
        <w:textAlignment w:val="baseline"/>
        <w:rPr>
          <w:rFonts w:ascii="Arial" w:eastAsia="Arial" w:hAnsi="Arial" w:cs="Arial"/>
          <w:color w:val="000000" w:themeColor="text1"/>
        </w:rPr>
      </w:pPr>
      <w:r w:rsidRPr="66FB29D4">
        <w:rPr>
          <w:rFonts w:ascii="Arial" w:eastAsia="Arial" w:hAnsi="Arial" w:cs="Arial"/>
          <w:color w:val="000000" w:themeColor="text1"/>
        </w:rPr>
        <w:t>Flight information (Flight No, Dates, Frames,</w:t>
      </w:r>
    </w:p>
    <w:p w14:paraId="2A7A1588" w14:textId="2D50C76C" w:rsidR="00597757" w:rsidRPr="00597757" w:rsidRDefault="74CB521B" w:rsidP="66FB29D4">
      <w:pPr>
        <w:spacing w:before="240" w:after="240" w:line="240" w:lineRule="auto"/>
        <w:textAlignment w:val="baseline"/>
        <w:rPr>
          <w:rFonts w:ascii="Arial" w:eastAsia="Arial" w:hAnsi="Arial" w:cs="Arial"/>
          <w:color w:val="000000" w:themeColor="text1"/>
        </w:rPr>
      </w:pPr>
      <w:r w:rsidRPr="66FB29D4">
        <w:rPr>
          <w:rFonts w:ascii="Arial" w:eastAsia="Arial" w:hAnsi="Arial" w:cs="Arial"/>
          <w:color w:val="000000" w:themeColor="text1"/>
        </w:rPr>
        <w:t>Aircraft Types, loads) OFFICIAL-SENSITIVE</w:t>
      </w:r>
    </w:p>
    <w:p w14:paraId="2BCF3493" w14:textId="111DC00B" w:rsidR="00597757" w:rsidRPr="00597757" w:rsidRDefault="74CB521B" w:rsidP="66FB29D4">
      <w:pPr>
        <w:spacing w:before="240" w:after="240" w:line="240" w:lineRule="auto"/>
        <w:textAlignment w:val="baseline"/>
        <w:rPr>
          <w:rFonts w:ascii="Arial" w:eastAsia="Arial" w:hAnsi="Arial" w:cs="Arial"/>
          <w:color w:val="000000" w:themeColor="text1"/>
        </w:rPr>
      </w:pPr>
      <w:r w:rsidRPr="66FB29D4">
        <w:rPr>
          <w:rFonts w:ascii="Arial" w:eastAsia="Arial" w:hAnsi="Arial" w:cs="Arial"/>
          <w:color w:val="000000" w:themeColor="text1"/>
        </w:rPr>
        <w:t>Diplomatic Mail UK OFFICIAL-SENSITIVE</w:t>
      </w:r>
    </w:p>
    <w:p w14:paraId="539A1BDF" w14:textId="47E7A8C1" w:rsidR="00597757" w:rsidRPr="00597757" w:rsidRDefault="74CB521B" w:rsidP="66FB29D4">
      <w:pPr>
        <w:spacing w:before="240" w:after="240" w:line="240" w:lineRule="auto"/>
        <w:textAlignment w:val="baseline"/>
        <w:rPr>
          <w:rFonts w:ascii="Arial" w:eastAsia="Arial" w:hAnsi="Arial" w:cs="Arial"/>
          <w:color w:val="000000" w:themeColor="text1"/>
        </w:rPr>
      </w:pPr>
      <w:r w:rsidRPr="66FB29D4">
        <w:rPr>
          <w:rFonts w:ascii="Arial" w:eastAsia="Arial" w:hAnsi="Arial" w:cs="Arial"/>
          <w:color w:val="000000" w:themeColor="text1"/>
        </w:rPr>
        <w:t>User Requirements Document (URD) OFFICIAL</w:t>
      </w:r>
    </w:p>
    <w:p w14:paraId="7D7A4425" w14:textId="1FF845C5" w:rsidR="00597757" w:rsidRPr="00597757" w:rsidRDefault="74CB521B" w:rsidP="66FB29D4">
      <w:pPr>
        <w:spacing w:before="240" w:after="240" w:line="240" w:lineRule="auto"/>
        <w:textAlignment w:val="baseline"/>
        <w:rPr>
          <w:rFonts w:ascii="Arial" w:eastAsia="Arial" w:hAnsi="Arial" w:cs="Arial"/>
          <w:color w:val="000000" w:themeColor="text1"/>
        </w:rPr>
      </w:pPr>
      <w:r w:rsidRPr="66FB29D4">
        <w:rPr>
          <w:rFonts w:ascii="Arial" w:eastAsia="Arial" w:hAnsi="Arial" w:cs="Arial"/>
          <w:color w:val="000000" w:themeColor="text1"/>
        </w:rPr>
        <w:t>Statement of Technical Requirements OFFICIAL</w:t>
      </w:r>
    </w:p>
    <w:p w14:paraId="26DB4329" w14:textId="57AA72A4" w:rsidR="00597757" w:rsidRPr="00597757" w:rsidRDefault="74CB521B" w:rsidP="66FB29D4">
      <w:pPr>
        <w:spacing w:before="240" w:after="240" w:line="240" w:lineRule="auto"/>
        <w:textAlignment w:val="baseline"/>
        <w:rPr>
          <w:rFonts w:ascii="Arial" w:eastAsia="Arial" w:hAnsi="Arial" w:cs="Arial"/>
          <w:color w:val="000000" w:themeColor="text1"/>
        </w:rPr>
      </w:pPr>
      <w:r w:rsidRPr="66FB29D4">
        <w:rPr>
          <w:rFonts w:ascii="Arial" w:eastAsia="Arial" w:hAnsi="Arial" w:cs="Arial"/>
          <w:color w:val="000000" w:themeColor="text1"/>
        </w:rPr>
        <w:t>Estimated unit costs OFFICIAL</w:t>
      </w:r>
    </w:p>
    <w:p w14:paraId="622048D4" w14:textId="3A64F1F9" w:rsidR="00597757" w:rsidRPr="00597757" w:rsidRDefault="74CB521B" w:rsidP="66FB29D4">
      <w:pPr>
        <w:spacing w:before="240" w:after="240" w:line="240" w:lineRule="auto"/>
        <w:textAlignment w:val="baseline"/>
        <w:rPr>
          <w:rFonts w:ascii="Arial" w:eastAsia="Arial" w:hAnsi="Arial" w:cs="Arial"/>
          <w:color w:val="000000" w:themeColor="text1"/>
        </w:rPr>
      </w:pPr>
      <w:r w:rsidRPr="66FB29D4">
        <w:rPr>
          <w:rFonts w:ascii="Arial" w:eastAsia="Arial" w:hAnsi="Arial" w:cs="Arial"/>
          <w:color w:val="000000" w:themeColor="text1"/>
        </w:rPr>
        <w:t>Total number of units OFFICIAL</w:t>
      </w:r>
    </w:p>
    <w:p w14:paraId="7E8D75C9" w14:textId="480BD0F1" w:rsidR="00597757" w:rsidRPr="00597757" w:rsidRDefault="74CB521B" w:rsidP="66FB29D4">
      <w:pPr>
        <w:spacing w:before="240" w:after="240" w:line="240" w:lineRule="auto"/>
        <w:textAlignment w:val="baseline"/>
        <w:rPr>
          <w:rFonts w:ascii="Arial" w:eastAsia="Arial" w:hAnsi="Arial" w:cs="Arial"/>
          <w:color w:val="000000" w:themeColor="text1"/>
        </w:rPr>
      </w:pPr>
      <w:r w:rsidRPr="66FB29D4">
        <w:rPr>
          <w:rFonts w:ascii="Arial" w:eastAsia="Arial" w:hAnsi="Arial" w:cs="Arial"/>
          <w:color w:val="000000" w:themeColor="text1"/>
        </w:rPr>
        <w:t>Name of contractor (existence of Contracts</w:t>
      </w:r>
    </w:p>
    <w:p w14:paraId="5901E28F" w14:textId="7CAE3E2F" w:rsidR="00597757" w:rsidRPr="00597757" w:rsidRDefault="74CB521B" w:rsidP="66FB29D4">
      <w:pPr>
        <w:spacing w:before="240" w:after="240" w:line="240" w:lineRule="auto"/>
        <w:textAlignment w:val="baseline"/>
        <w:rPr>
          <w:rFonts w:ascii="Arial" w:eastAsia="Arial" w:hAnsi="Arial" w:cs="Arial"/>
          <w:color w:val="000000" w:themeColor="text1"/>
        </w:rPr>
      </w:pPr>
      <w:r w:rsidRPr="66FB29D4">
        <w:rPr>
          <w:rFonts w:ascii="Arial" w:eastAsia="Arial" w:hAnsi="Arial" w:cs="Arial"/>
          <w:color w:val="000000" w:themeColor="text1"/>
        </w:rPr>
        <w:t>and name of Manufacturer) OFFICIAL</w:t>
      </w:r>
    </w:p>
    <w:p w14:paraId="7BE51347" w14:textId="0BCF68B6" w:rsidR="00597757" w:rsidRPr="00597757" w:rsidRDefault="74CB521B" w:rsidP="66FB29D4">
      <w:pPr>
        <w:spacing w:before="240" w:after="240" w:line="240" w:lineRule="auto"/>
        <w:textAlignment w:val="baseline"/>
        <w:rPr>
          <w:rFonts w:ascii="Arial" w:eastAsia="Arial" w:hAnsi="Arial" w:cs="Arial"/>
          <w:color w:val="000000" w:themeColor="text1"/>
        </w:rPr>
      </w:pPr>
      <w:r w:rsidRPr="66FB29D4">
        <w:rPr>
          <w:rFonts w:ascii="Arial" w:eastAsia="Arial" w:hAnsi="Arial" w:cs="Arial"/>
          <w:color w:val="000000" w:themeColor="text1"/>
        </w:rPr>
        <w:t>Details of proposed deliveries OFFICIAL SENSITIVE</w:t>
      </w:r>
    </w:p>
    <w:p w14:paraId="13BA8EA5" w14:textId="794CA548" w:rsidR="00597757" w:rsidRPr="00597757" w:rsidRDefault="74CB521B" w:rsidP="66FB29D4">
      <w:pPr>
        <w:spacing w:before="240" w:after="240" w:line="240" w:lineRule="auto"/>
        <w:textAlignment w:val="baseline"/>
        <w:rPr>
          <w:rFonts w:ascii="Arial" w:eastAsia="Arial" w:hAnsi="Arial" w:cs="Arial"/>
          <w:color w:val="000000" w:themeColor="text1"/>
        </w:rPr>
      </w:pPr>
      <w:r w:rsidRPr="66FB29D4">
        <w:rPr>
          <w:rFonts w:ascii="Arial" w:eastAsia="Arial" w:hAnsi="Arial" w:cs="Arial"/>
          <w:color w:val="000000" w:themeColor="text1"/>
        </w:rPr>
        <w:t>3. Your attention is drawn to the provisions of the Official Secrets Act 1989 and the National Security Act 2023. In particular you should take all reasonable steps to make sure that all individuals employed on any work in connection with this ITT have notice of the above specified aspects and that the aforementioned statutory provisions apply to them and will continue to apply should the ITT be unsuccessful.</w:t>
      </w:r>
    </w:p>
    <w:p w14:paraId="69D17040" w14:textId="464E5D2B" w:rsidR="00597757" w:rsidRPr="00597757" w:rsidRDefault="74CB521B" w:rsidP="66FB29D4">
      <w:pPr>
        <w:spacing w:before="240" w:after="240" w:line="240" w:lineRule="auto"/>
        <w:textAlignment w:val="baseline"/>
        <w:rPr>
          <w:rFonts w:ascii="Arial" w:eastAsia="Arial" w:hAnsi="Arial" w:cs="Arial"/>
          <w:color w:val="000000" w:themeColor="text1"/>
        </w:rPr>
      </w:pPr>
      <w:r w:rsidRPr="66FB29D4">
        <w:rPr>
          <w:rFonts w:ascii="Arial" w:eastAsia="Arial" w:hAnsi="Arial" w:cs="Arial"/>
          <w:color w:val="000000" w:themeColor="text1"/>
        </w:rPr>
        <w:t>4. Will you please confirm that:</w:t>
      </w:r>
    </w:p>
    <w:p w14:paraId="587A38A2" w14:textId="045479E6" w:rsidR="00597757" w:rsidRPr="00597757" w:rsidRDefault="74CB521B" w:rsidP="66FB29D4">
      <w:pPr>
        <w:spacing w:before="240" w:after="240" w:line="240" w:lineRule="auto"/>
        <w:textAlignment w:val="baseline"/>
        <w:rPr>
          <w:rFonts w:ascii="Arial" w:eastAsia="Arial" w:hAnsi="Arial" w:cs="Arial"/>
          <w:color w:val="000000" w:themeColor="text1"/>
        </w:rPr>
      </w:pPr>
      <w:r w:rsidRPr="66FB29D4">
        <w:rPr>
          <w:rFonts w:ascii="Arial" w:eastAsia="Arial" w:hAnsi="Arial" w:cs="Arial"/>
          <w:color w:val="000000" w:themeColor="text1"/>
        </w:rPr>
        <w:t>a. This definition of the classified aspects of the referenced Invitation to Tender has been brought to the attention of the person directly responsible for security of classified material.</w:t>
      </w:r>
    </w:p>
    <w:p w14:paraId="7D982DA7" w14:textId="1A7E1D13" w:rsidR="00597757" w:rsidRPr="00597757" w:rsidRDefault="74CB521B" w:rsidP="66FB29D4">
      <w:pPr>
        <w:spacing w:before="240" w:after="240" w:line="240" w:lineRule="auto"/>
        <w:textAlignment w:val="baseline"/>
        <w:rPr>
          <w:rFonts w:ascii="Arial" w:eastAsia="Arial" w:hAnsi="Arial" w:cs="Arial"/>
          <w:color w:val="000000" w:themeColor="text1"/>
        </w:rPr>
      </w:pPr>
      <w:r w:rsidRPr="66FB29D4">
        <w:rPr>
          <w:rFonts w:ascii="Arial" w:eastAsia="Arial" w:hAnsi="Arial" w:cs="Arial"/>
          <w:color w:val="000000" w:themeColor="text1"/>
        </w:rPr>
        <w:t>b. The definition is fully understood.</w:t>
      </w:r>
    </w:p>
    <w:p w14:paraId="344392E6" w14:textId="768F6B80" w:rsidR="00597757" w:rsidRPr="00597757" w:rsidRDefault="74CB521B" w:rsidP="66FB29D4">
      <w:pPr>
        <w:spacing w:before="240" w:after="240" w:line="240" w:lineRule="auto"/>
        <w:textAlignment w:val="baseline"/>
        <w:rPr>
          <w:rFonts w:ascii="Arial" w:eastAsia="Arial" w:hAnsi="Arial" w:cs="Arial"/>
          <w:color w:val="000000" w:themeColor="text1"/>
        </w:rPr>
      </w:pPr>
      <w:r w:rsidRPr="66FB29D4">
        <w:rPr>
          <w:rFonts w:ascii="Arial" w:eastAsia="Arial" w:hAnsi="Arial" w:cs="Arial"/>
          <w:color w:val="000000" w:themeColor="text1"/>
        </w:rPr>
        <w:t>c. Measures can, and will, be taken to safeguard the classified aspects identified herein in accordance with applicable national laws and regulations. [The requirement and obligations set out above and in any contractual document can and will be met and that the classified material shall be protected in accordance with applicable national laws and regulations.]</w:t>
      </w:r>
    </w:p>
    <w:p w14:paraId="303DE17F" w14:textId="39C5FA6C" w:rsidR="00597757" w:rsidRPr="00597757" w:rsidRDefault="74CB521B" w:rsidP="66FB29D4">
      <w:pPr>
        <w:spacing w:before="240" w:after="240" w:line="240" w:lineRule="auto"/>
        <w:textAlignment w:val="baseline"/>
        <w:rPr>
          <w:rFonts w:ascii="Arial" w:eastAsia="Arial" w:hAnsi="Arial" w:cs="Arial"/>
          <w:color w:val="000000" w:themeColor="text1"/>
        </w:rPr>
      </w:pPr>
      <w:r w:rsidRPr="66FB29D4">
        <w:rPr>
          <w:rFonts w:ascii="Arial" w:eastAsia="Arial" w:hAnsi="Arial" w:cs="Arial"/>
          <w:color w:val="000000" w:themeColor="text1"/>
        </w:rPr>
        <w:t>d. All employees of the company who will have access to classified material have either signed an OSA/NSA Declaration Form in duplicate and one copy is retained by the Company Security Officer or have otherwise been informed that the provisions of the OSA/NSA apply to all classified information and assets associated with this ITT.</w:t>
      </w:r>
    </w:p>
    <w:p w14:paraId="77769D61" w14:textId="067E76BE" w:rsidR="00597757" w:rsidRPr="00597757" w:rsidRDefault="74CB521B" w:rsidP="66FB29D4">
      <w:pPr>
        <w:spacing w:before="240" w:after="240" w:line="240" w:lineRule="auto"/>
        <w:textAlignment w:val="baseline"/>
        <w:rPr>
          <w:rFonts w:ascii="Arial" w:eastAsia="Arial" w:hAnsi="Arial" w:cs="Arial"/>
          <w:color w:val="000000" w:themeColor="text1"/>
        </w:rPr>
      </w:pPr>
      <w:r w:rsidRPr="66FB29D4">
        <w:rPr>
          <w:rFonts w:ascii="Arial" w:eastAsia="Arial" w:hAnsi="Arial" w:cs="Arial"/>
          <w:color w:val="000000" w:themeColor="text1"/>
        </w:rPr>
        <w:t>5. If you have any difficulty either in interpreting this definition of the classified aspects or in safeguarding them, will you please let me know immediately.</w:t>
      </w:r>
    </w:p>
    <w:p w14:paraId="521E67B7" w14:textId="65D9D56E" w:rsidR="00597757" w:rsidRPr="00597757" w:rsidRDefault="74CB521B" w:rsidP="66FB29D4">
      <w:pPr>
        <w:spacing w:before="240" w:after="240" w:line="240" w:lineRule="auto"/>
        <w:textAlignment w:val="baseline"/>
        <w:rPr>
          <w:rFonts w:ascii="Arial" w:eastAsia="Arial" w:hAnsi="Arial" w:cs="Arial"/>
          <w:color w:val="000000" w:themeColor="text1"/>
        </w:rPr>
      </w:pPr>
      <w:r w:rsidRPr="66FB29D4">
        <w:rPr>
          <w:rFonts w:ascii="Arial" w:eastAsia="Arial" w:hAnsi="Arial" w:cs="Arial"/>
          <w:color w:val="000000" w:themeColor="text1"/>
        </w:rPr>
        <w:t>6. Classified Information associated with this ITT must not be published or communicated to anyone without the approval of the MOD Contracting Authority.</w:t>
      </w:r>
    </w:p>
    <w:p w14:paraId="562F7484" w14:textId="361C9B20" w:rsidR="00597757" w:rsidRPr="00597757" w:rsidRDefault="74CB521B" w:rsidP="66FB29D4">
      <w:pPr>
        <w:spacing w:before="240" w:after="240" w:line="240" w:lineRule="auto"/>
        <w:textAlignment w:val="baseline"/>
        <w:rPr>
          <w:rFonts w:ascii="Arial" w:eastAsia="Arial" w:hAnsi="Arial" w:cs="Arial"/>
          <w:color w:val="000000" w:themeColor="text1"/>
        </w:rPr>
      </w:pPr>
      <w:r w:rsidRPr="66FB29D4">
        <w:rPr>
          <w:rFonts w:ascii="Arial" w:eastAsia="Arial" w:hAnsi="Arial" w:cs="Arial"/>
          <w:color w:val="000000" w:themeColor="text1"/>
        </w:rPr>
        <w:t>7. Any access to classified information or assets on MOD premises that may be needed will be subject to MOD security regulations under the direction of the MOD Project Security Officer (PSyO) in accordance with DEFCON 76.</w:t>
      </w:r>
    </w:p>
    <w:p w14:paraId="06E513AC" w14:textId="2745EE85" w:rsidR="00597757" w:rsidRPr="00597757" w:rsidRDefault="74CB521B" w:rsidP="66FB29D4">
      <w:pPr>
        <w:spacing w:before="240" w:after="240" w:line="240" w:lineRule="auto"/>
        <w:textAlignment w:val="baseline"/>
        <w:rPr>
          <w:rFonts w:ascii="Arial" w:eastAsia="Arial" w:hAnsi="Arial" w:cs="Arial"/>
          <w:color w:val="000000" w:themeColor="text1"/>
        </w:rPr>
      </w:pPr>
      <w:r w:rsidRPr="66FB29D4">
        <w:rPr>
          <w:rFonts w:ascii="Arial" w:eastAsia="Arial" w:hAnsi="Arial" w:cs="Arial"/>
          <w:color w:val="000000" w:themeColor="text1"/>
        </w:rPr>
        <w:t>8. Contact details for the MOD Project Security Officer (PSyO) (responsible for the co-ordination of effective security measures throughout the Project/Programme) are included below:</w:t>
      </w:r>
    </w:p>
    <w:p w14:paraId="6F56C125" w14:textId="100744BD" w:rsidR="00597757" w:rsidRPr="00597757" w:rsidRDefault="74CB521B" w:rsidP="66FB29D4">
      <w:pPr>
        <w:spacing w:before="240" w:after="240" w:line="240" w:lineRule="auto"/>
        <w:textAlignment w:val="baseline"/>
        <w:rPr>
          <w:rFonts w:ascii="Arial" w:eastAsia="Arial" w:hAnsi="Arial" w:cs="Arial"/>
          <w:color w:val="000000" w:themeColor="text1"/>
        </w:rPr>
      </w:pPr>
      <w:r w:rsidRPr="66FB29D4">
        <w:rPr>
          <w:rFonts w:ascii="Arial" w:eastAsia="Arial" w:hAnsi="Arial" w:cs="Arial"/>
          <w:color w:val="000000" w:themeColor="text1"/>
        </w:rPr>
        <w:t>Yours faithfully</w:t>
      </w:r>
    </w:p>
    <w:p w14:paraId="6197EEE9" w14:textId="644BBC18" w:rsidR="00597757" w:rsidRPr="00597757" w:rsidRDefault="74CB521B" w:rsidP="66FB29D4">
      <w:pPr>
        <w:spacing w:before="240" w:after="240" w:line="240" w:lineRule="auto"/>
        <w:textAlignment w:val="baseline"/>
        <w:rPr>
          <w:rFonts w:ascii="Arial" w:eastAsia="Arial" w:hAnsi="Arial" w:cs="Arial"/>
          <w:color w:val="000000" w:themeColor="text1"/>
        </w:rPr>
      </w:pPr>
      <w:r w:rsidRPr="66FB29D4">
        <w:rPr>
          <w:rFonts w:ascii="Arial" w:eastAsia="Arial" w:hAnsi="Arial" w:cs="Arial"/>
          <w:color w:val="000000" w:themeColor="text1"/>
        </w:rPr>
        <w:t>Copy via email to: ISAC-Group (MULTIUSER) COO-DSR-IIPCSy (MULTIUSER) UKStratComDD-CyDR-CySAAS-021</w:t>
      </w:r>
    </w:p>
    <w:p w14:paraId="4DFCDB30" w14:textId="2B31B304" w:rsidR="00597757" w:rsidRPr="00597757" w:rsidRDefault="00597757" w:rsidP="615F6BD0">
      <w:pPr>
        <w:spacing w:before="240" w:after="0" w:line="240" w:lineRule="auto"/>
        <w:textAlignment w:val="baseline"/>
        <w:rPr>
          <w:rFonts w:ascii="Arial" w:hAnsi="Arial" w:cs="Arial"/>
          <w:color w:val="000000" w:themeColor="text1"/>
          <w:kern w:val="0"/>
          <w:sz w:val="24"/>
          <w:szCs w:val="24"/>
        </w:rPr>
      </w:pPr>
    </w:p>
    <w:p w14:paraId="089C0DFC" w14:textId="77777777" w:rsidR="00703E06" w:rsidRDefault="00703E06">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65D13A96" w14:textId="77777777" w:rsidR="00703E06" w:rsidRDefault="00703E06">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32" w:name="_Toc501022446_11_4"/>
      <w:r>
        <w:rPr>
          <w:rFonts w:ascii="Arial" w:hAnsi="Arial" w:cs="Arial"/>
          <w:b/>
          <w:bCs/>
          <w:color w:val="000000"/>
          <w:kern w:val="0"/>
        </w:rPr>
        <w:t>SC2 - Schedule 3 - Contract Data Sheet</w:t>
      </w:r>
      <w:bookmarkEnd w:id="32"/>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703E06" w14:paraId="66CA022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6C1759E" w14:textId="77777777" w:rsidR="00703E06" w:rsidRDefault="00703E06">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b/>
                <w:bCs/>
                <w:color w:val="000000"/>
                <w:kern w:val="0"/>
              </w:rPr>
              <w:t>General Conditions</w:t>
            </w:r>
          </w:p>
        </w:tc>
      </w:tr>
      <w:tr w:rsidR="00703E06" w14:paraId="128D360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EC2084E" w14:textId="77777777" w:rsidR="00703E06" w:rsidRDefault="00703E06">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2 – Duration of Contract:</w:t>
            </w:r>
          </w:p>
          <w:p w14:paraId="24C58CA0" w14:textId="77777777" w:rsidR="00703E06" w:rsidRDefault="00703E06">
            <w:pPr>
              <w:widowControl w:val="0"/>
              <w:autoSpaceDE w:val="0"/>
              <w:autoSpaceDN w:val="0"/>
              <w:adjustRightInd w:val="0"/>
              <w:spacing w:after="60" w:line="240" w:lineRule="auto"/>
              <w:ind w:left="118" w:right="10"/>
              <w:rPr>
                <w:rFonts w:ascii="Arial" w:hAnsi="Arial" w:cs="Arial"/>
                <w:kern w:val="0"/>
                <w:sz w:val="24"/>
                <w:szCs w:val="24"/>
              </w:rPr>
            </w:pPr>
          </w:p>
          <w:p w14:paraId="49B0AC5E"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xml:space="preserve">The Contract expiry date shall be: </w:t>
            </w:r>
            <w:r w:rsidR="0012365C">
              <w:rPr>
                <w:rFonts w:ascii="Arial" w:hAnsi="Arial" w:cs="Arial"/>
                <w:color w:val="000000"/>
                <w:kern w:val="0"/>
              </w:rPr>
              <w:t>12 months with two option years</w:t>
            </w:r>
            <w:r w:rsidR="00C855A7">
              <w:rPr>
                <w:rFonts w:ascii="Arial" w:hAnsi="Arial" w:cs="Arial"/>
                <w:color w:val="000000"/>
                <w:kern w:val="0"/>
              </w:rPr>
              <w:t>.</w:t>
            </w:r>
          </w:p>
          <w:p w14:paraId="19D16E9D" w14:textId="77777777" w:rsidR="00703E06" w:rsidRDefault="00703E06">
            <w:pPr>
              <w:widowControl w:val="0"/>
              <w:autoSpaceDE w:val="0"/>
              <w:autoSpaceDN w:val="0"/>
              <w:adjustRightInd w:val="0"/>
              <w:spacing w:after="0" w:line="240" w:lineRule="auto"/>
              <w:ind w:left="827" w:right="10"/>
              <w:rPr>
                <w:rFonts w:ascii="Arial" w:hAnsi="Arial" w:cs="Arial"/>
                <w:kern w:val="0"/>
                <w:sz w:val="24"/>
                <w:szCs w:val="24"/>
              </w:rPr>
            </w:pPr>
          </w:p>
        </w:tc>
      </w:tr>
      <w:tr w:rsidR="00703E06" w14:paraId="1246E7D3"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E5F99B1" w14:textId="77777777" w:rsidR="00703E06" w:rsidRDefault="00703E06">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4 – Governing Law:</w:t>
            </w:r>
          </w:p>
          <w:p w14:paraId="4497F6A3" w14:textId="77777777" w:rsidR="00703E06" w:rsidRDefault="00703E06">
            <w:pPr>
              <w:widowControl w:val="0"/>
              <w:autoSpaceDE w:val="0"/>
              <w:autoSpaceDN w:val="0"/>
              <w:adjustRightInd w:val="0"/>
              <w:spacing w:after="60" w:line="240" w:lineRule="auto"/>
              <w:ind w:left="838" w:right="10"/>
              <w:rPr>
                <w:rFonts w:ascii="Arial" w:hAnsi="Arial" w:cs="Arial"/>
                <w:kern w:val="0"/>
                <w:sz w:val="24"/>
                <w:szCs w:val="24"/>
              </w:rPr>
            </w:pPr>
          </w:p>
          <w:p w14:paraId="14DDB52B" w14:textId="77777777" w:rsidR="00703E06" w:rsidRDefault="00703E06">
            <w:pPr>
              <w:widowControl w:val="0"/>
              <w:autoSpaceDE w:val="0"/>
              <w:autoSpaceDN w:val="0"/>
              <w:adjustRightInd w:val="0"/>
              <w:spacing w:after="60" w:line="240" w:lineRule="auto"/>
              <w:ind w:left="838" w:right="10"/>
              <w:rPr>
                <w:rFonts w:ascii="Arial" w:hAnsi="Arial" w:cs="Arial"/>
                <w:color w:val="000000"/>
                <w:kern w:val="0"/>
              </w:rPr>
            </w:pPr>
            <w:r>
              <w:rPr>
                <w:rFonts w:ascii="Arial" w:hAnsi="Arial" w:cs="Arial"/>
                <w:color w:val="000000"/>
                <w:kern w:val="0"/>
              </w:rPr>
              <w:t>Contract to be governed and construed in accordance with: (delete as appropriate)</w:t>
            </w:r>
          </w:p>
          <w:p w14:paraId="187BDFF5" w14:textId="77777777" w:rsidR="00703E06" w:rsidRDefault="00703E06">
            <w:pPr>
              <w:widowControl w:val="0"/>
              <w:autoSpaceDE w:val="0"/>
              <w:autoSpaceDN w:val="0"/>
              <w:adjustRightInd w:val="0"/>
              <w:spacing w:after="60" w:line="240" w:lineRule="auto"/>
              <w:ind w:left="838" w:right="10"/>
              <w:rPr>
                <w:rFonts w:ascii="Arial" w:hAnsi="Arial" w:cs="Arial"/>
                <w:kern w:val="0"/>
                <w:sz w:val="24"/>
                <w:szCs w:val="24"/>
              </w:rPr>
            </w:pPr>
          </w:p>
          <w:p w14:paraId="634B695B" w14:textId="77777777" w:rsidR="00703E06" w:rsidRDefault="00703E06">
            <w:pPr>
              <w:widowControl w:val="0"/>
              <w:autoSpaceDE w:val="0"/>
              <w:autoSpaceDN w:val="0"/>
              <w:adjustRightInd w:val="0"/>
              <w:spacing w:after="60" w:line="240" w:lineRule="auto"/>
              <w:ind w:left="838" w:right="10"/>
              <w:rPr>
                <w:rFonts w:ascii="Arial" w:hAnsi="Arial" w:cs="Arial"/>
                <w:color w:val="000000"/>
                <w:kern w:val="0"/>
              </w:rPr>
            </w:pPr>
            <w:r>
              <w:rPr>
                <w:rFonts w:ascii="Arial" w:hAnsi="Arial" w:cs="Arial"/>
                <w:color w:val="000000"/>
                <w:kern w:val="0"/>
              </w:rPr>
              <w:t>English</w:t>
            </w:r>
          </w:p>
          <w:p w14:paraId="5F15C077" w14:textId="77777777" w:rsidR="00703E06" w:rsidRPr="0012365C" w:rsidRDefault="00703E06" w:rsidP="0012365C">
            <w:pPr>
              <w:widowControl w:val="0"/>
              <w:autoSpaceDE w:val="0"/>
              <w:autoSpaceDN w:val="0"/>
              <w:adjustRightInd w:val="0"/>
              <w:spacing w:after="60" w:line="240" w:lineRule="auto"/>
              <w:ind w:left="838" w:right="10"/>
              <w:rPr>
                <w:rFonts w:ascii="Arial" w:hAnsi="Arial" w:cs="Arial"/>
                <w:color w:val="000000"/>
                <w:kern w:val="0"/>
              </w:rPr>
            </w:pPr>
          </w:p>
          <w:p w14:paraId="60859176" w14:textId="77777777" w:rsidR="00703E06" w:rsidRDefault="00703E06">
            <w:pPr>
              <w:widowControl w:val="0"/>
              <w:autoSpaceDE w:val="0"/>
              <w:autoSpaceDN w:val="0"/>
              <w:adjustRightInd w:val="0"/>
              <w:spacing w:after="60" w:line="240" w:lineRule="auto"/>
              <w:ind w:left="838" w:right="10"/>
              <w:rPr>
                <w:rFonts w:ascii="Arial" w:hAnsi="Arial" w:cs="Arial"/>
                <w:color w:val="000000"/>
                <w:kern w:val="0"/>
              </w:rPr>
            </w:pPr>
            <w:r>
              <w:rPr>
                <w:rFonts w:ascii="Arial" w:hAnsi="Arial" w:cs="Arial"/>
                <w:color w:val="000000"/>
                <w:kern w:val="0"/>
              </w:rPr>
              <w:t xml:space="preserve">Solicitors Appointed: </w:t>
            </w:r>
          </w:p>
          <w:p w14:paraId="7F2A3BD9" w14:textId="77777777" w:rsidR="00703E06" w:rsidRDefault="00703E06">
            <w:pPr>
              <w:widowControl w:val="0"/>
              <w:autoSpaceDE w:val="0"/>
              <w:autoSpaceDN w:val="0"/>
              <w:adjustRightInd w:val="0"/>
              <w:spacing w:after="0" w:line="240" w:lineRule="auto"/>
              <w:ind w:left="838" w:right="10"/>
              <w:rPr>
                <w:rFonts w:ascii="Arial" w:hAnsi="Arial" w:cs="Arial"/>
                <w:kern w:val="0"/>
                <w:sz w:val="24"/>
                <w:szCs w:val="24"/>
              </w:rPr>
            </w:pPr>
          </w:p>
        </w:tc>
      </w:tr>
      <w:tr w:rsidR="00703E06" w14:paraId="4765775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5384406" w14:textId="77777777" w:rsidR="00703E06" w:rsidRDefault="00703E06">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7 – Authority’s Representatives:</w:t>
            </w:r>
          </w:p>
          <w:p w14:paraId="1A9660C4" w14:textId="77777777" w:rsidR="00703E06" w:rsidRDefault="00703E06">
            <w:pPr>
              <w:widowControl w:val="0"/>
              <w:autoSpaceDE w:val="0"/>
              <w:autoSpaceDN w:val="0"/>
              <w:adjustRightInd w:val="0"/>
              <w:spacing w:after="60" w:line="240" w:lineRule="auto"/>
              <w:ind w:left="118" w:right="10"/>
              <w:rPr>
                <w:rFonts w:ascii="Arial" w:hAnsi="Arial" w:cs="Arial"/>
                <w:kern w:val="0"/>
                <w:sz w:val="24"/>
                <w:szCs w:val="24"/>
              </w:rPr>
            </w:pPr>
          </w:p>
          <w:p w14:paraId="160AF6BA" w14:textId="77777777" w:rsidR="00703E06" w:rsidRDefault="00703E06">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The Authority’s Representatives for the Contract are as follows:</w:t>
            </w:r>
          </w:p>
          <w:p w14:paraId="3DA807E6" w14:textId="77777777" w:rsidR="00703E06" w:rsidRDefault="00703E06">
            <w:pPr>
              <w:widowControl w:val="0"/>
              <w:autoSpaceDE w:val="0"/>
              <w:autoSpaceDN w:val="0"/>
              <w:adjustRightInd w:val="0"/>
              <w:spacing w:after="60" w:line="240" w:lineRule="auto"/>
              <w:ind w:left="118" w:right="10"/>
              <w:rPr>
                <w:rFonts w:ascii="Arial" w:hAnsi="Arial" w:cs="Arial"/>
                <w:kern w:val="0"/>
                <w:sz w:val="24"/>
                <w:szCs w:val="24"/>
              </w:rPr>
            </w:pPr>
          </w:p>
          <w:p w14:paraId="7243E396" w14:textId="77777777" w:rsidR="00703E06" w:rsidRDefault="00703E06">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Commercial:    (as per Annex A to Schedule 3 (DEFFORM 111))</w:t>
            </w:r>
          </w:p>
          <w:p w14:paraId="317ED3F3" w14:textId="77777777" w:rsidR="00703E06" w:rsidRDefault="00703E06">
            <w:pPr>
              <w:widowControl w:val="0"/>
              <w:autoSpaceDE w:val="0"/>
              <w:autoSpaceDN w:val="0"/>
              <w:adjustRightInd w:val="0"/>
              <w:spacing w:after="60" w:line="240" w:lineRule="auto"/>
              <w:ind w:left="118" w:right="10"/>
              <w:rPr>
                <w:rFonts w:ascii="Arial" w:hAnsi="Arial" w:cs="Arial"/>
                <w:kern w:val="0"/>
                <w:sz w:val="24"/>
                <w:szCs w:val="24"/>
              </w:rPr>
            </w:pPr>
          </w:p>
          <w:p w14:paraId="6995DED3" w14:textId="77777777" w:rsidR="00703E06" w:rsidRDefault="00703E06">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Project Manager:    (as per Annex A to Schedule 3) (DEFFORM 111))</w:t>
            </w:r>
          </w:p>
          <w:p w14:paraId="359244C8" w14:textId="77777777" w:rsidR="00703E06" w:rsidRDefault="00703E06">
            <w:pPr>
              <w:widowControl w:val="0"/>
              <w:autoSpaceDE w:val="0"/>
              <w:autoSpaceDN w:val="0"/>
              <w:adjustRightInd w:val="0"/>
              <w:spacing w:after="0" w:line="240" w:lineRule="auto"/>
              <w:ind w:left="118" w:right="10"/>
              <w:rPr>
                <w:rFonts w:ascii="Arial" w:hAnsi="Arial" w:cs="Arial"/>
                <w:kern w:val="0"/>
                <w:sz w:val="24"/>
                <w:szCs w:val="24"/>
              </w:rPr>
            </w:pPr>
          </w:p>
        </w:tc>
      </w:tr>
      <w:tr w:rsidR="00703E06" w14:paraId="00530C43"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AA0E1EF" w14:textId="77777777" w:rsidR="00703E06" w:rsidRDefault="00703E06">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18 – Notices:</w:t>
            </w:r>
          </w:p>
          <w:p w14:paraId="29085BAD" w14:textId="77777777" w:rsidR="00703E06" w:rsidRDefault="00703E06">
            <w:pPr>
              <w:widowControl w:val="0"/>
              <w:autoSpaceDE w:val="0"/>
              <w:autoSpaceDN w:val="0"/>
              <w:adjustRightInd w:val="0"/>
              <w:spacing w:after="60" w:line="240" w:lineRule="auto"/>
              <w:ind w:left="118" w:right="10"/>
              <w:rPr>
                <w:rFonts w:ascii="Arial" w:hAnsi="Arial" w:cs="Arial"/>
                <w:kern w:val="0"/>
                <w:sz w:val="24"/>
                <w:szCs w:val="24"/>
              </w:rPr>
            </w:pPr>
          </w:p>
          <w:p w14:paraId="40B1CB1F" w14:textId="77777777" w:rsidR="00703E06" w:rsidRDefault="00703E06">
            <w:pPr>
              <w:widowControl w:val="0"/>
              <w:autoSpaceDE w:val="0"/>
              <w:autoSpaceDN w:val="0"/>
              <w:adjustRightInd w:val="0"/>
              <w:spacing w:after="60" w:line="240" w:lineRule="auto"/>
              <w:ind w:left="685" w:right="10"/>
              <w:rPr>
                <w:rFonts w:ascii="Arial" w:hAnsi="Arial" w:cs="Arial"/>
                <w:color w:val="000000"/>
                <w:kern w:val="0"/>
              </w:rPr>
            </w:pPr>
            <w:r>
              <w:rPr>
                <w:rFonts w:ascii="Arial" w:hAnsi="Arial" w:cs="Arial"/>
                <w:color w:val="000000"/>
                <w:kern w:val="0"/>
              </w:rPr>
              <w:t>Notices served under the Contract shall be sent to the following address:</w:t>
            </w:r>
          </w:p>
          <w:p w14:paraId="7FCA44D7" w14:textId="77777777" w:rsidR="00703E06" w:rsidRDefault="00703E06">
            <w:pPr>
              <w:widowControl w:val="0"/>
              <w:autoSpaceDE w:val="0"/>
              <w:autoSpaceDN w:val="0"/>
              <w:adjustRightInd w:val="0"/>
              <w:spacing w:after="60" w:line="240" w:lineRule="auto"/>
              <w:ind w:left="685" w:right="10"/>
              <w:rPr>
                <w:rFonts w:ascii="Arial" w:hAnsi="Arial" w:cs="Arial"/>
                <w:kern w:val="0"/>
                <w:sz w:val="24"/>
                <w:szCs w:val="24"/>
              </w:rPr>
            </w:pPr>
          </w:p>
          <w:p w14:paraId="0DBFF17B" w14:textId="77777777" w:rsidR="00703E06" w:rsidRDefault="00703E06">
            <w:pPr>
              <w:widowControl w:val="0"/>
              <w:autoSpaceDE w:val="0"/>
              <w:autoSpaceDN w:val="0"/>
              <w:adjustRightInd w:val="0"/>
              <w:spacing w:after="60" w:line="240" w:lineRule="auto"/>
              <w:ind w:left="685" w:right="10"/>
              <w:rPr>
                <w:rFonts w:ascii="Arial" w:hAnsi="Arial" w:cs="Arial"/>
                <w:color w:val="000000"/>
                <w:kern w:val="0"/>
              </w:rPr>
            </w:pPr>
            <w:r>
              <w:rPr>
                <w:rFonts w:ascii="Arial" w:hAnsi="Arial" w:cs="Arial"/>
                <w:color w:val="000000"/>
                <w:kern w:val="0"/>
              </w:rPr>
              <w:t>Authority:      (as per Annex A to Schedule 3 (DEFFORM 111))</w:t>
            </w:r>
          </w:p>
          <w:p w14:paraId="179FBB73" w14:textId="77777777" w:rsidR="00703E06" w:rsidRDefault="00703E06">
            <w:pPr>
              <w:widowControl w:val="0"/>
              <w:autoSpaceDE w:val="0"/>
              <w:autoSpaceDN w:val="0"/>
              <w:adjustRightInd w:val="0"/>
              <w:spacing w:after="60" w:line="240" w:lineRule="auto"/>
              <w:ind w:left="685" w:right="10"/>
              <w:rPr>
                <w:rFonts w:ascii="Arial" w:hAnsi="Arial" w:cs="Arial"/>
                <w:kern w:val="0"/>
                <w:sz w:val="24"/>
                <w:szCs w:val="24"/>
              </w:rPr>
            </w:pPr>
          </w:p>
          <w:p w14:paraId="65E6F45B" w14:textId="77777777" w:rsidR="00703E06" w:rsidRDefault="00703E06">
            <w:pPr>
              <w:widowControl w:val="0"/>
              <w:autoSpaceDE w:val="0"/>
              <w:autoSpaceDN w:val="0"/>
              <w:adjustRightInd w:val="0"/>
              <w:spacing w:after="60" w:line="240" w:lineRule="auto"/>
              <w:ind w:left="685" w:right="10"/>
              <w:rPr>
                <w:rFonts w:ascii="Arial" w:hAnsi="Arial" w:cs="Arial"/>
                <w:color w:val="000000"/>
                <w:kern w:val="0"/>
              </w:rPr>
            </w:pPr>
            <w:r>
              <w:rPr>
                <w:rFonts w:ascii="Arial" w:hAnsi="Arial" w:cs="Arial"/>
                <w:color w:val="000000"/>
                <w:kern w:val="0"/>
              </w:rPr>
              <w:t xml:space="preserve">Contractor:  </w:t>
            </w:r>
          </w:p>
          <w:p w14:paraId="68392F22" w14:textId="77777777" w:rsidR="00703E06" w:rsidRDefault="00703E06">
            <w:pPr>
              <w:widowControl w:val="0"/>
              <w:autoSpaceDE w:val="0"/>
              <w:autoSpaceDN w:val="0"/>
              <w:adjustRightInd w:val="0"/>
              <w:spacing w:after="60" w:line="240" w:lineRule="auto"/>
              <w:ind w:left="685" w:right="10"/>
              <w:rPr>
                <w:rFonts w:ascii="Arial" w:hAnsi="Arial" w:cs="Arial"/>
                <w:kern w:val="0"/>
                <w:sz w:val="24"/>
                <w:szCs w:val="24"/>
              </w:rPr>
            </w:pPr>
          </w:p>
          <w:p w14:paraId="74D210A7" w14:textId="77777777" w:rsidR="00703E06" w:rsidRDefault="00703E06">
            <w:pPr>
              <w:widowControl w:val="0"/>
              <w:autoSpaceDE w:val="0"/>
              <w:autoSpaceDN w:val="0"/>
              <w:adjustRightInd w:val="0"/>
              <w:spacing w:after="60" w:line="240" w:lineRule="auto"/>
              <w:ind w:left="685" w:right="10"/>
              <w:rPr>
                <w:rFonts w:ascii="Arial" w:hAnsi="Arial" w:cs="Arial"/>
                <w:color w:val="000000"/>
                <w:kern w:val="0"/>
              </w:rPr>
            </w:pPr>
            <w:r>
              <w:rPr>
                <w:rFonts w:ascii="Arial" w:hAnsi="Arial" w:cs="Arial"/>
                <w:color w:val="000000"/>
                <w:kern w:val="0"/>
              </w:rPr>
              <w:t>Notices can be sent by electronic mail?</w:t>
            </w:r>
          </w:p>
          <w:p w14:paraId="39D5C6B0" w14:textId="77777777" w:rsidR="00703E06" w:rsidRDefault="00703E06">
            <w:pPr>
              <w:widowControl w:val="0"/>
              <w:autoSpaceDE w:val="0"/>
              <w:autoSpaceDN w:val="0"/>
              <w:adjustRightInd w:val="0"/>
              <w:spacing w:after="60" w:line="240" w:lineRule="auto"/>
              <w:ind w:left="685" w:right="10"/>
              <w:rPr>
                <w:rFonts w:ascii="Arial" w:hAnsi="Arial" w:cs="Arial"/>
                <w:kern w:val="0"/>
                <w:sz w:val="24"/>
                <w:szCs w:val="24"/>
              </w:rPr>
            </w:pPr>
          </w:p>
          <w:p w14:paraId="593416B1" w14:textId="77777777" w:rsidR="00703E06" w:rsidRDefault="00703E06">
            <w:pPr>
              <w:widowControl w:val="0"/>
              <w:autoSpaceDE w:val="0"/>
              <w:autoSpaceDN w:val="0"/>
              <w:adjustRightInd w:val="0"/>
              <w:spacing w:after="60" w:line="240" w:lineRule="auto"/>
              <w:ind w:left="685" w:right="10"/>
              <w:rPr>
                <w:rFonts w:ascii="Arial" w:hAnsi="Arial" w:cs="Arial"/>
                <w:color w:val="000000"/>
                <w:kern w:val="0"/>
              </w:rPr>
            </w:pPr>
            <w:r>
              <w:rPr>
                <w:rFonts w:ascii="Arial" w:hAnsi="Arial" w:cs="Arial"/>
                <w:color w:val="000000"/>
                <w:kern w:val="0"/>
              </w:rPr>
              <w:t xml:space="preserve">Yes </w:t>
            </w:r>
          </w:p>
          <w:p w14:paraId="3E576C74" w14:textId="77777777" w:rsidR="00703E06" w:rsidRDefault="00703E06" w:rsidP="0012365C">
            <w:pPr>
              <w:widowControl w:val="0"/>
              <w:autoSpaceDE w:val="0"/>
              <w:autoSpaceDN w:val="0"/>
              <w:adjustRightInd w:val="0"/>
              <w:spacing w:after="60" w:line="240" w:lineRule="auto"/>
              <w:ind w:right="10"/>
              <w:rPr>
                <w:rFonts w:ascii="Arial" w:hAnsi="Arial" w:cs="Arial"/>
                <w:color w:val="000000"/>
                <w:kern w:val="0"/>
              </w:rPr>
            </w:pPr>
          </w:p>
          <w:p w14:paraId="3AE8640D" w14:textId="77777777" w:rsidR="00703E06" w:rsidRDefault="00703E06">
            <w:pPr>
              <w:widowControl w:val="0"/>
              <w:autoSpaceDE w:val="0"/>
              <w:autoSpaceDN w:val="0"/>
              <w:adjustRightInd w:val="0"/>
              <w:spacing w:after="0" w:line="240" w:lineRule="auto"/>
              <w:ind w:left="685" w:right="10"/>
              <w:rPr>
                <w:rFonts w:ascii="Arial" w:hAnsi="Arial" w:cs="Arial"/>
                <w:kern w:val="0"/>
                <w:sz w:val="24"/>
                <w:szCs w:val="24"/>
              </w:rPr>
            </w:pPr>
          </w:p>
        </w:tc>
      </w:tr>
      <w:tr w:rsidR="00703E06" w14:paraId="10C7090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D0A0909" w14:textId="77777777" w:rsidR="00703E06" w:rsidRDefault="00703E06">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19.a – Progress Meetings:</w:t>
            </w:r>
          </w:p>
          <w:p w14:paraId="55095591" w14:textId="77777777" w:rsidR="00703E06" w:rsidRDefault="00703E06">
            <w:pPr>
              <w:widowControl w:val="0"/>
              <w:autoSpaceDE w:val="0"/>
              <w:autoSpaceDN w:val="0"/>
              <w:adjustRightInd w:val="0"/>
              <w:spacing w:after="60" w:line="240" w:lineRule="auto"/>
              <w:ind w:left="118" w:right="10"/>
              <w:rPr>
                <w:rFonts w:ascii="Arial" w:hAnsi="Arial" w:cs="Arial"/>
                <w:kern w:val="0"/>
                <w:sz w:val="24"/>
                <w:szCs w:val="24"/>
              </w:rPr>
            </w:pPr>
          </w:p>
          <w:p w14:paraId="622485D7" w14:textId="77777777" w:rsidR="00703E06" w:rsidRDefault="00703E06">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The Contractor shall be required to attend the following meetings:</w:t>
            </w:r>
          </w:p>
          <w:p w14:paraId="2E2F626C" w14:textId="77777777" w:rsidR="00703E06" w:rsidRDefault="00703E06">
            <w:pPr>
              <w:widowControl w:val="0"/>
              <w:autoSpaceDE w:val="0"/>
              <w:autoSpaceDN w:val="0"/>
              <w:adjustRightInd w:val="0"/>
              <w:spacing w:after="60" w:line="240" w:lineRule="auto"/>
              <w:ind w:left="118" w:right="10"/>
              <w:rPr>
                <w:rFonts w:ascii="Arial" w:hAnsi="Arial" w:cs="Arial"/>
                <w:kern w:val="0"/>
                <w:sz w:val="24"/>
                <w:szCs w:val="24"/>
              </w:rPr>
            </w:pPr>
          </w:p>
          <w:p w14:paraId="6ADF907D" w14:textId="77777777" w:rsidR="00703E06" w:rsidRDefault="00703E06">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 xml:space="preserve">Progress Meetings Details:  </w:t>
            </w:r>
          </w:p>
          <w:p w14:paraId="1DB701A6" w14:textId="77777777" w:rsidR="00703E06" w:rsidRDefault="00703E06">
            <w:pPr>
              <w:widowControl w:val="0"/>
              <w:autoSpaceDE w:val="0"/>
              <w:autoSpaceDN w:val="0"/>
              <w:adjustRightInd w:val="0"/>
              <w:spacing w:after="0" w:line="240" w:lineRule="auto"/>
              <w:ind w:left="118" w:right="10"/>
              <w:rPr>
                <w:rFonts w:ascii="Arial" w:hAnsi="Arial" w:cs="Arial"/>
                <w:kern w:val="0"/>
                <w:sz w:val="24"/>
                <w:szCs w:val="24"/>
              </w:rPr>
            </w:pPr>
          </w:p>
        </w:tc>
      </w:tr>
      <w:tr w:rsidR="00703E06" w14:paraId="2FD4A44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EB3506D" w14:textId="77777777" w:rsidR="00703E06" w:rsidRDefault="00703E06">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19.b – Progress Reports:</w:t>
            </w:r>
          </w:p>
          <w:p w14:paraId="0021467C" w14:textId="77777777" w:rsidR="00703E06" w:rsidRDefault="00703E06">
            <w:pPr>
              <w:widowControl w:val="0"/>
              <w:autoSpaceDE w:val="0"/>
              <w:autoSpaceDN w:val="0"/>
              <w:adjustRightInd w:val="0"/>
              <w:spacing w:after="60" w:line="240" w:lineRule="auto"/>
              <w:ind w:left="118" w:right="10"/>
              <w:rPr>
                <w:rFonts w:ascii="Arial" w:hAnsi="Arial" w:cs="Arial"/>
                <w:kern w:val="0"/>
                <w:sz w:val="24"/>
                <w:szCs w:val="24"/>
              </w:rPr>
            </w:pPr>
          </w:p>
          <w:p w14:paraId="1799B135" w14:textId="77777777" w:rsidR="00703E06" w:rsidRDefault="00703E06">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The Contractor is required to submit the following Reports:</w:t>
            </w:r>
          </w:p>
          <w:p w14:paraId="7E2FED88" w14:textId="77777777" w:rsidR="00703E06" w:rsidRDefault="00703E06">
            <w:pPr>
              <w:widowControl w:val="0"/>
              <w:autoSpaceDE w:val="0"/>
              <w:autoSpaceDN w:val="0"/>
              <w:adjustRightInd w:val="0"/>
              <w:spacing w:after="60" w:line="240" w:lineRule="auto"/>
              <w:ind w:left="118" w:right="10"/>
              <w:rPr>
                <w:rFonts w:ascii="Arial" w:hAnsi="Arial" w:cs="Arial"/>
                <w:kern w:val="0"/>
                <w:sz w:val="24"/>
                <w:szCs w:val="24"/>
              </w:rPr>
            </w:pPr>
          </w:p>
          <w:p w14:paraId="0FB87A38" w14:textId="77777777" w:rsidR="00703E06" w:rsidRDefault="00703E06">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 xml:space="preserve">Progress Reports:  </w:t>
            </w:r>
          </w:p>
          <w:p w14:paraId="33356D1E" w14:textId="77777777" w:rsidR="00703E06" w:rsidRDefault="00703E06">
            <w:pPr>
              <w:widowControl w:val="0"/>
              <w:autoSpaceDE w:val="0"/>
              <w:autoSpaceDN w:val="0"/>
              <w:adjustRightInd w:val="0"/>
              <w:spacing w:after="60" w:line="240" w:lineRule="auto"/>
              <w:ind w:left="118" w:right="10"/>
              <w:rPr>
                <w:rFonts w:ascii="Arial" w:hAnsi="Arial" w:cs="Arial"/>
                <w:kern w:val="0"/>
                <w:sz w:val="24"/>
                <w:szCs w:val="24"/>
              </w:rPr>
            </w:pPr>
          </w:p>
          <w:p w14:paraId="23A7E946" w14:textId="77777777" w:rsidR="00703E06" w:rsidRDefault="00703E06">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Reports shall be Delivered to the following address:</w:t>
            </w:r>
          </w:p>
          <w:p w14:paraId="7BACDFF1" w14:textId="77777777" w:rsidR="00703E06" w:rsidRDefault="00703E06">
            <w:pPr>
              <w:widowControl w:val="0"/>
              <w:autoSpaceDE w:val="0"/>
              <w:autoSpaceDN w:val="0"/>
              <w:adjustRightInd w:val="0"/>
              <w:spacing w:after="60" w:line="240" w:lineRule="auto"/>
              <w:ind w:left="118" w:right="10"/>
              <w:rPr>
                <w:rFonts w:ascii="Arial" w:hAnsi="Arial" w:cs="Arial"/>
                <w:kern w:val="0"/>
                <w:sz w:val="24"/>
                <w:szCs w:val="24"/>
              </w:rPr>
            </w:pPr>
          </w:p>
          <w:p w14:paraId="321825A0" w14:textId="77777777" w:rsidR="00703E06" w:rsidRDefault="00703E06">
            <w:pPr>
              <w:widowControl w:val="0"/>
              <w:autoSpaceDE w:val="0"/>
              <w:autoSpaceDN w:val="0"/>
              <w:adjustRightInd w:val="0"/>
              <w:spacing w:after="60" w:line="240" w:lineRule="auto"/>
              <w:ind w:left="118" w:right="10"/>
              <w:rPr>
                <w:rFonts w:ascii="Arial" w:hAnsi="Arial" w:cs="Arial"/>
                <w:color w:val="000000"/>
                <w:kern w:val="0"/>
              </w:rPr>
            </w:pPr>
          </w:p>
          <w:p w14:paraId="63683561" w14:textId="77777777" w:rsidR="00703E06" w:rsidRDefault="00703E06">
            <w:pPr>
              <w:widowControl w:val="0"/>
              <w:autoSpaceDE w:val="0"/>
              <w:autoSpaceDN w:val="0"/>
              <w:adjustRightInd w:val="0"/>
              <w:spacing w:after="0" w:line="240" w:lineRule="auto"/>
              <w:ind w:left="118" w:right="10"/>
              <w:rPr>
                <w:rFonts w:ascii="Arial" w:hAnsi="Arial" w:cs="Arial"/>
                <w:kern w:val="0"/>
                <w:sz w:val="24"/>
                <w:szCs w:val="24"/>
              </w:rPr>
            </w:pPr>
          </w:p>
        </w:tc>
      </w:tr>
    </w:tbl>
    <w:p w14:paraId="0BB0048E" w14:textId="77777777" w:rsidR="00703E06" w:rsidRDefault="00703E06">
      <w:pPr>
        <w:widowControl w:val="0"/>
        <w:autoSpaceDE w:val="0"/>
        <w:autoSpaceDN w:val="0"/>
        <w:adjustRightInd w:val="0"/>
        <w:spacing w:after="0" w:line="240" w:lineRule="auto"/>
        <w:ind w:left="120"/>
        <w:rPr>
          <w:rFonts w:ascii="Arial" w:hAnsi="Arial" w:cs="Arial"/>
          <w:kern w:val="0"/>
          <w:sz w:val="24"/>
          <w:szCs w:val="24"/>
        </w:rPr>
      </w:pPr>
      <w:bookmarkStart w:id="33" w:name="#SC3A"/>
      <w:bookmarkEnd w:id="33"/>
    </w:p>
    <w:p w14:paraId="7AAB623F"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p>
    <w:p w14:paraId="1BE5009A" w14:textId="77777777" w:rsidR="00703E06" w:rsidRDefault="00703E06">
      <w:pPr>
        <w:widowControl w:val="0"/>
        <w:autoSpaceDE w:val="0"/>
        <w:autoSpaceDN w:val="0"/>
        <w:adjustRightInd w:val="0"/>
        <w:spacing w:after="200" w:line="276" w:lineRule="auto"/>
        <w:ind w:left="120" w:right="114"/>
        <w:rPr>
          <w:rFonts w:ascii="Arial" w:hAnsi="Arial" w:cs="Arial"/>
          <w:kern w:val="0"/>
          <w:sz w:val="24"/>
          <w:szCs w:val="24"/>
        </w:rPr>
      </w:pPr>
    </w:p>
    <w:p w14:paraId="3B54D535" w14:textId="77777777" w:rsidR="00703E06" w:rsidRDefault="00703E06">
      <w:pPr>
        <w:widowControl w:val="0"/>
        <w:autoSpaceDE w:val="0"/>
        <w:autoSpaceDN w:val="0"/>
        <w:adjustRightInd w:val="0"/>
        <w:spacing w:after="0" w:line="240" w:lineRule="auto"/>
        <w:ind w:left="120"/>
        <w:rPr>
          <w:rFonts w:ascii="Arial" w:hAnsi="Arial" w:cs="Arial"/>
          <w:color w:val="000000"/>
          <w:kern w:val="0"/>
        </w:rPr>
      </w:pPr>
      <w:r>
        <w:rPr>
          <w:rFonts w:ascii="Arial" w:hAnsi="Arial" w:cs="Arial"/>
          <w:kern w:val="0"/>
          <w:sz w:val="24"/>
          <w:szCs w:val="24"/>
        </w:rPr>
        <w:br w:type="page"/>
      </w:r>
    </w:p>
    <w:p w14:paraId="4084341C" w14:textId="77777777" w:rsidR="00703E06" w:rsidRDefault="00703E06">
      <w:pPr>
        <w:widowControl w:val="0"/>
        <w:autoSpaceDE w:val="0"/>
        <w:autoSpaceDN w:val="0"/>
        <w:adjustRightInd w:val="0"/>
        <w:spacing w:after="60" w:line="240" w:lineRule="auto"/>
        <w:ind w:left="120"/>
        <w:rPr>
          <w:rFonts w:ascii="Arial" w:hAnsi="Arial" w:cs="Arial"/>
          <w:b/>
          <w:bCs/>
          <w:color w:val="000000"/>
          <w:kern w:val="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703E06" w14:paraId="077F260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ACFF88E" w14:textId="77777777" w:rsidR="00703E06" w:rsidRDefault="00703E06">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b/>
                <w:bCs/>
                <w:color w:val="000000"/>
                <w:kern w:val="0"/>
              </w:rPr>
              <w:t>Supply of Contractor Deliverables</w:t>
            </w:r>
          </w:p>
        </w:tc>
      </w:tr>
      <w:tr w:rsidR="00703E06" w14:paraId="6343CB23"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3E25DC4" w14:textId="77777777" w:rsidR="00703E06" w:rsidRDefault="00703E06">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20 – Quality Assurance:</w:t>
            </w:r>
          </w:p>
          <w:p w14:paraId="0E33FAC7" w14:textId="77777777" w:rsidR="00703E06" w:rsidRDefault="00703E06">
            <w:pPr>
              <w:widowControl w:val="0"/>
              <w:autoSpaceDE w:val="0"/>
              <w:autoSpaceDN w:val="0"/>
              <w:adjustRightInd w:val="0"/>
              <w:spacing w:after="60" w:line="240" w:lineRule="auto"/>
              <w:ind w:left="118" w:right="10"/>
              <w:rPr>
                <w:rFonts w:ascii="Arial" w:hAnsi="Arial" w:cs="Arial"/>
                <w:kern w:val="0"/>
                <w:sz w:val="24"/>
                <w:szCs w:val="24"/>
              </w:rPr>
            </w:pPr>
          </w:p>
          <w:p w14:paraId="7B285E36" w14:textId="77777777" w:rsidR="00703E06" w:rsidRDefault="00703E06">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Is a Deliverable Quality Plan required for this Contract? (delete as appropriate)</w:t>
            </w:r>
          </w:p>
          <w:p w14:paraId="56B3271D" w14:textId="77777777" w:rsidR="00703E06" w:rsidRDefault="00703E06">
            <w:pPr>
              <w:widowControl w:val="0"/>
              <w:autoSpaceDE w:val="0"/>
              <w:autoSpaceDN w:val="0"/>
              <w:adjustRightInd w:val="0"/>
              <w:spacing w:after="60" w:line="240" w:lineRule="auto"/>
              <w:ind w:left="118" w:right="10"/>
              <w:rPr>
                <w:rFonts w:ascii="Arial" w:hAnsi="Arial" w:cs="Arial"/>
                <w:kern w:val="0"/>
                <w:sz w:val="24"/>
                <w:szCs w:val="24"/>
              </w:rPr>
            </w:pPr>
          </w:p>
          <w:p w14:paraId="31F07A26" w14:textId="77777777" w:rsidR="00703E06" w:rsidRDefault="00703E06" w:rsidP="00510B52">
            <w:pPr>
              <w:widowControl w:val="0"/>
              <w:autoSpaceDE w:val="0"/>
              <w:autoSpaceDN w:val="0"/>
              <w:adjustRightInd w:val="0"/>
              <w:spacing w:after="60" w:line="240" w:lineRule="auto"/>
              <w:ind w:right="10"/>
              <w:rPr>
                <w:rFonts w:ascii="Arial" w:hAnsi="Arial" w:cs="Arial"/>
                <w:color w:val="000000"/>
                <w:kern w:val="0"/>
              </w:rPr>
            </w:pPr>
          </w:p>
          <w:p w14:paraId="718ACBE2" w14:textId="77777777" w:rsidR="00703E06" w:rsidRDefault="00703E06">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 xml:space="preserve">No </w:t>
            </w:r>
          </w:p>
          <w:p w14:paraId="74BC9343" w14:textId="77777777" w:rsidR="00703E06" w:rsidRDefault="00703E06">
            <w:pPr>
              <w:widowControl w:val="0"/>
              <w:autoSpaceDE w:val="0"/>
              <w:autoSpaceDN w:val="0"/>
              <w:adjustRightInd w:val="0"/>
              <w:spacing w:after="60" w:line="240" w:lineRule="auto"/>
              <w:ind w:left="118" w:right="10"/>
              <w:rPr>
                <w:rFonts w:ascii="Arial" w:hAnsi="Arial" w:cs="Arial"/>
                <w:kern w:val="0"/>
                <w:sz w:val="24"/>
                <w:szCs w:val="24"/>
              </w:rPr>
            </w:pPr>
          </w:p>
          <w:p w14:paraId="016A5C6B" w14:textId="77777777" w:rsidR="00703E06" w:rsidRDefault="00703E06">
            <w:pPr>
              <w:widowControl w:val="0"/>
              <w:autoSpaceDE w:val="0"/>
              <w:autoSpaceDN w:val="0"/>
              <w:adjustRightInd w:val="0"/>
              <w:spacing w:after="60" w:line="240" w:lineRule="auto"/>
              <w:ind w:left="118" w:right="10"/>
              <w:rPr>
                <w:rFonts w:ascii="Arial" w:hAnsi="Arial" w:cs="Arial"/>
                <w:kern w:val="0"/>
                <w:sz w:val="24"/>
                <w:szCs w:val="24"/>
              </w:rPr>
            </w:pPr>
          </w:p>
          <w:p w14:paraId="686817B6" w14:textId="77777777" w:rsidR="00703E06" w:rsidRPr="00510B52" w:rsidRDefault="00703E06">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 xml:space="preserve">Other </w:t>
            </w:r>
            <w:r w:rsidRPr="00510B52">
              <w:rPr>
                <w:rFonts w:ascii="Arial" w:hAnsi="Arial" w:cs="Arial"/>
                <w:color w:val="000000"/>
                <w:kern w:val="0"/>
              </w:rPr>
              <w:t>Quality Requirements:</w:t>
            </w:r>
          </w:p>
          <w:p w14:paraId="7C628CB6" w14:textId="77777777" w:rsidR="00510B52" w:rsidRPr="00510B52" w:rsidRDefault="00510B52">
            <w:pPr>
              <w:widowControl w:val="0"/>
              <w:autoSpaceDE w:val="0"/>
              <w:autoSpaceDN w:val="0"/>
              <w:adjustRightInd w:val="0"/>
              <w:spacing w:after="60" w:line="240" w:lineRule="auto"/>
              <w:ind w:left="118" w:right="10"/>
              <w:rPr>
                <w:rFonts w:ascii="Arial" w:hAnsi="Arial" w:cs="Arial"/>
                <w:color w:val="000000"/>
                <w:kern w:val="0"/>
              </w:rPr>
            </w:pPr>
          </w:p>
          <w:p w14:paraId="6BBD277D" w14:textId="77777777" w:rsidR="00703E06" w:rsidRPr="00510B52" w:rsidRDefault="00510B52">
            <w:pPr>
              <w:widowControl w:val="0"/>
              <w:autoSpaceDE w:val="0"/>
              <w:autoSpaceDN w:val="0"/>
              <w:adjustRightInd w:val="0"/>
              <w:spacing w:after="60" w:line="240" w:lineRule="auto"/>
              <w:ind w:left="118" w:right="10"/>
              <w:rPr>
                <w:rFonts w:ascii="Arial" w:hAnsi="Arial" w:cs="Arial"/>
                <w:color w:val="000000"/>
                <w:kern w:val="0"/>
              </w:rPr>
            </w:pPr>
            <w:r w:rsidRPr="00510B52">
              <w:rPr>
                <w:rFonts w:ascii="Arial" w:hAnsi="Arial" w:cs="Arial"/>
              </w:rPr>
              <w:t>No specific Quality Management System requirements are defined. This does not relieve the Supplier of providing conforming products under this contract. CoC shall be provided in accordance with DEFCON 627</w:t>
            </w:r>
          </w:p>
          <w:p w14:paraId="52A0CC89" w14:textId="77777777" w:rsidR="00510B52" w:rsidRPr="00510B52" w:rsidRDefault="00510B52">
            <w:pPr>
              <w:widowControl w:val="0"/>
              <w:autoSpaceDE w:val="0"/>
              <w:autoSpaceDN w:val="0"/>
              <w:adjustRightInd w:val="0"/>
              <w:spacing w:after="60" w:line="240" w:lineRule="auto"/>
              <w:ind w:left="118" w:right="10"/>
              <w:rPr>
                <w:rFonts w:ascii="Arial" w:hAnsi="Arial" w:cs="Arial"/>
                <w:color w:val="000000"/>
                <w:kern w:val="0"/>
              </w:rPr>
            </w:pPr>
          </w:p>
          <w:p w14:paraId="7DD393C9" w14:textId="77777777" w:rsidR="00510B52" w:rsidRPr="00510B52" w:rsidRDefault="00510B52">
            <w:pPr>
              <w:widowControl w:val="0"/>
              <w:autoSpaceDE w:val="0"/>
              <w:autoSpaceDN w:val="0"/>
              <w:adjustRightInd w:val="0"/>
              <w:spacing w:after="60" w:line="240" w:lineRule="auto"/>
              <w:ind w:left="118" w:right="10"/>
              <w:rPr>
                <w:rFonts w:ascii="Arial" w:hAnsi="Arial" w:cs="Arial"/>
              </w:rPr>
            </w:pPr>
            <w:r w:rsidRPr="00510B52">
              <w:rPr>
                <w:rFonts w:ascii="Arial" w:hAnsi="Arial" w:cs="Arial"/>
              </w:rPr>
              <w:t>Any contractor working parties shall be provided in accordance with Def Stan. 05-061 Part 4, Issue 4 - Quality Assurance Procedural Requirements - Contractor Working Parties.</w:t>
            </w:r>
          </w:p>
          <w:p w14:paraId="38D97510" w14:textId="77777777" w:rsidR="00510B52" w:rsidRPr="00510B52" w:rsidRDefault="00510B52">
            <w:pPr>
              <w:widowControl w:val="0"/>
              <w:autoSpaceDE w:val="0"/>
              <w:autoSpaceDN w:val="0"/>
              <w:adjustRightInd w:val="0"/>
              <w:spacing w:after="60" w:line="240" w:lineRule="auto"/>
              <w:ind w:left="118" w:right="10"/>
              <w:rPr>
                <w:rFonts w:ascii="Arial" w:hAnsi="Arial" w:cs="Arial"/>
              </w:rPr>
            </w:pPr>
          </w:p>
          <w:p w14:paraId="096CC826" w14:textId="77777777" w:rsidR="00510B52" w:rsidRPr="00510B52" w:rsidRDefault="00510B52">
            <w:pPr>
              <w:widowControl w:val="0"/>
              <w:autoSpaceDE w:val="0"/>
              <w:autoSpaceDN w:val="0"/>
              <w:adjustRightInd w:val="0"/>
              <w:spacing w:after="60" w:line="240" w:lineRule="auto"/>
              <w:ind w:left="118" w:right="10"/>
              <w:rPr>
                <w:rFonts w:ascii="Arial" w:hAnsi="Arial" w:cs="Arial"/>
                <w:color w:val="000000"/>
                <w:kern w:val="0"/>
              </w:rPr>
            </w:pPr>
            <w:r w:rsidRPr="00510B52">
              <w:rPr>
                <w:rFonts w:ascii="Arial" w:hAnsi="Arial" w:cs="Arial"/>
              </w:rPr>
              <w:t>Processes and controls for the avoidance of counterfeit materiel shall be established and applied in accordance with Def Stan. 05-135, Issue 2 – Avoidance of Counterfeit Materiel.</w:t>
            </w:r>
          </w:p>
          <w:p w14:paraId="2D470B69" w14:textId="77777777" w:rsidR="00703E06" w:rsidRDefault="00703E06">
            <w:pPr>
              <w:widowControl w:val="0"/>
              <w:autoSpaceDE w:val="0"/>
              <w:autoSpaceDN w:val="0"/>
              <w:adjustRightInd w:val="0"/>
              <w:spacing w:after="0" w:line="240" w:lineRule="auto"/>
              <w:ind w:left="118" w:right="10"/>
              <w:rPr>
                <w:rFonts w:ascii="Arial" w:hAnsi="Arial" w:cs="Arial"/>
                <w:kern w:val="0"/>
                <w:sz w:val="24"/>
                <w:szCs w:val="24"/>
              </w:rPr>
            </w:pPr>
          </w:p>
          <w:p w14:paraId="198D7810" w14:textId="77777777" w:rsidR="00510B52" w:rsidRDefault="00510B52">
            <w:pPr>
              <w:widowControl w:val="0"/>
              <w:autoSpaceDE w:val="0"/>
              <w:autoSpaceDN w:val="0"/>
              <w:adjustRightInd w:val="0"/>
              <w:spacing w:after="0" w:line="240" w:lineRule="auto"/>
              <w:ind w:left="118" w:right="10"/>
              <w:rPr>
                <w:rFonts w:ascii="Arial" w:hAnsi="Arial" w:cs="Arial"/>
                <w:kern w:val="0"/>
                <w:sz w:val="24"/>
                <w:szCs w:val="24"/>
              </w:rPr>
            </w:pPr>
          </w:p>
        </w:tc>
      </w:tr>
      <w:tr w:rsidR="00703E06" w14:paraId="095398F3"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AD4E8F0" w14:textId="77777777" w:rsidR="00703E06" w:rsidRDefault="00703E06">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21 – Marking of Contractor Deliverables:</w:t>
            </w:r>
          </w:p>
          <w:p w14:paraId="14F91642" w14:textId="77777777" w:rsidR="00703E06" w:rsidRDefault="00703E06">
            <w:pPr>
              <w:widowControl w:val="0"/>
              <w:autoSpaceDE w:val="0"/>
              <w:autoSpaceDN w:val="0"/>
              <w:adjustRightInd w:val="0"/>
              <w:spacing w:after="60" w:line="240" w:lineRule="auto"/>
              <w:ind w:left="827" w:right="10"/>
              <w:rPr>
                <w:rFonts w:ascii="Arial" w:hAnsi="Arial" w:cs="Arial"/>
                <w:kern w:val="0"/>
                <w:sz w:val="24"/>
                <w:szCs w:val="24"/>
              </w:rPr>
            </w:pPr>
          </w:p>
          <w:p w14:paraId="32D79800"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xml:space="preserve">        Special Marking requirements: </w:t>
            </w:r>
          </w:p>
          <w:p w14:paraId="13EF106B" w14:textId="77777777" w:rsidR="00703E06" w:rsidRDefault="00703E06">
            <w:pPr>
              <w:widowControl w:val="0"/>
              <w:autoSpaceDE w:val="0"/>
              <w:autoSpaceDN w:val="0"/>
              <w:adjustRightInd w:val="0"/>
              <w:spacing w:after="60" w:line="240" w:lineRule="auto"/>
              <w:ind w:left="827" w:right="10"/>
              <w:rPr>
                <w:rFonts w:ascii="Arial" w:hAnsi="Arial" w:cs="Arial"/>
                <w:kern w:val="0"/>
                <w:sz w:val="24"/>
                <w:szCs w:val="24"/>
              </w:rPr>
            </w:pPr>
          </w:p>
          <w:p w14:paraId="5555993C"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p>
          <w:p w14:paraId="4FE46DC2" w14:textId="77777777" w:rsidR="00703E06" w:rsidRDefault="00703E06">
            <w:pPr>
              <w:widowControl w:val="0"/>
              <w:autoSpaceDE w:val="0"/>
              <w:autoSpaceDN w:val="0"/>
              <w:adjustRightInd w:val="0"/>
              <w:spacing w:after="0" w:line="240" w:lineRule="auto"/>
              <w:ind w:left="827" w:right="10"/>
              <w:rPr>
                <w:rFonts w:ascii="Arial" w:hAnsi="Arial" w:cs="Arial"/>
                <w:kern w:val="0"/>
                <w:sz w:val="24"/>
                <w:szCs w:val="24"/>
              </w:rPr>
            </w:pPr>
          </w:p>
        </w:tc>
      </w:tr>
      <w:tr w:rsidR="00703E06" w14:paraId="5631C42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71F6436" w14:textId="77777777" w:rsidR="00703E06" w:rsidRDefault="00703E06">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24 - Supply of Data for Hazardous Substances, Mixtures and Articles in Contractor Deliverables:</w:t>
            </w:r>
          </w:p>
          <w:p w14:paraId="3A5465D3" w14:textId="77777777" w:rsidR="00703E06" w:rsidRDefault="00703E06">
            <w:pPr>
              <w:widowControl w:val="0"/>
              <w:autoSpaceDE w:val="0"/>
              <w:autoSpaceDN w:val="0"/>
              <w:adjustRightInd w:val="0"/>
              <w:spacing w:after="60" w:line="240" w:lineRule="auto"/>
              <w:ind w:left="118" w:right="10"/>
              <w:rPr>
                <w:rFonts w:ascii="Arial" w:hAnsi="Arial" w:cs="Arial"/>
                <w:kern w:val="0"/>
                <w:sz w:val="24"/>
                <w:szCs w:val="24"/>
              </w:rPr>
            </w:pPr>
          </w:p>
          <w:p w14:paraId="52D3334E" w14:textId="77777777" w:rsidR="00703E06" w:rsidRDefault="00703E06">
            <w:pPr>
              <w:widowControl w:val="0"/>
              <w:autoSpaceDE w:val="0"/>
              <w:autoSpaceDN w:val="0"/>
              <w:adjustRightInd w:val="0"/>
              <w:spacing w:after="60" w:line="240" w:lineRule="auto"/>
              <w:ind w:left="685" w:right="10"/>
              <w:rPr>
                <w:rFonts w:ascii="Arial" w:hAnsi="Arial" w:cs="Arial"/>
                <w:color w:val="000000"/>
                <w:kern w:val="0"/>
              </w:rPr>
            </w:pPr>
            <w:r>
              <w:rPr>
                <w:rFonts w:ascii="Arial" w:hAnsi="Arial" w:cs="Arial"/>
                <w:color w:val="000000"/>
                <w:kern w:val="0"/>
              </w:rPr>
              <w:t>A completed Schedule 6 (Hazardous and Non-Hazardous Substances, Mixture or Articles Statement), and if applicable, UK REACH compliant Safety Data Sheet(s) are to be provided by e-mail with attachments in Adobe PDF or MS WORD format to:</w:t>
            </w:r>
          </w:p>
          <w:p w14:paraId="0B642782" w14:textId="77777777" w:rsidR="00703E06" w:rsidRDefault="00703E06">
            <w:pPr>
              <w:widowControl w:val="0"/>
              <w:autoSpaceDE w:val="0"/>
              <w:autoSpaceDN w:val="0"/>
              <w:adjustRightInd w:val="0"/>
              <w:spacing w:after="60" w:line="240" w:lineRule="auto"/>
              <w:ind w:left="685" w:right="10"/>
              <w:rPr>
                <w:rFonts w:ascii="Arial" w:hAnsi="Arial" w:cs="Arial"/>
                <w:kern w:val="0"/>
                <w:sz w:val="24"/>
                <w:szCs w:val="24"/>
              </w:rPr>
            </w:pPr>
          </w:p>
          <w:p w14:paraId="1C4C567C" w14:textId="77777777" w:rsidR="00703E06" w:rsidRDefault="00703E06">
            <w:pPr>
              <w:widowControl w:val="0"/>
              <w:autoSpaceDE w:val="0"/>
              <w:autoSpaceDN w:val="0"/>
              <w:adjustRightInd w:val="0"/>
              <w:spacing w:after="60" w:line="240" w:lineRule="auto"/>
              <w:ind w:left="685" w:right="10"/>
              <w:rPr>
                <w:rFonts w:ascii="Arial" w:hAnsi="Arial" w:cs="Arial"/>
                <w:color w:val="000000"/>
                <w:kern w:val="0"/>
              </w:rPr>
            </w:pPr>
            <w:r>
              <w:rPr>
                <w:rFonts w:ascii="Arial" w:hAnsi="Arial" w:cs="Arial"/>
                <w:color w:val="000000"/>
                <w:kern w:val="0"/>
              </w:rPr>
              <w:t>a)  The Authority’s Representative (Commercial)</w:t>
            </w:r>
          </w:p>
          <w:p w14:paraId="379E85A0" w14:textId="77777777" w:rsidR="00703E06" w:rsidRDefault="00703E06">
            <w:pPr>
              <w:widowControl w:val="0"/>
              <w:autoSpaceDE w:val="0"/>
              <w:autoSpaceDN w:val="0"/>
              <w:adjustRightInd w:val="0"/>
              <w:spacing w:after="60" w:line="240" w:lineRule="auto"/>
              <w:ind w:left="685" w:right="10"/>
              <w:rPr>
                <w:rFonts w:ascii="Arial" w:hAnsi="Arial" w:cs="Arial"/>
                <w:kern w:val="0"/>
                <w:sz w:val="24"/>
                <w:szCs w:val="24"/>
              </w:rPr>
            </w:pPr>
          </w:p>
          <w:p w14:paraId="577915E7" w14:textId="77777777" w:rsidR="00703E06" w:rsidRDefault="00703E06">
            <w:pPr>
              <w:widowControl w:val="0"/>
              <w:autoSpaceDE w:val="0"/>
              <w:autoSpaceDN w:val="0"/>
              <w:adjustRightInd w:val="0"/>
              <w:spacing w:after="60" w:line="240" w:lineRule="auto"/>
              <w:ind w:left="685" w:right="10"/>
              <w:rPr>
                <w:rFonts w:ascii="Arial" w:hAnsi="Arial" w:cs="Arial"/>
                <w:color w:val="0000FF"/>
                <w:kern w:val="0"/>
                <w:u w:val="single"/>
              </w:rPr>
            </w:pPr>
            <w:r>
              <w:rPr>
                <w:rFonts w:ascii="Arial" w:hAnsi="Arial" w:cs="Arial"/>
                <w:color w:val="000000"/>
                <w:kern w:val="0"/>
              </w:rPr>
              <w:t xml:space="preserve">b)  Defence Safety Authority – </w:t>
            </w:r>
            <w:hyperlink r:id="rId24" w:history="1">
              <w:r>
                <w:rPr>
                  <w:rFonts w:ascii="Arial" w:hAnsi="Arial" w:cs="Arial"/>
                  <w:color w:val="0000FF"/>
                  <w:kern w:val="0"/>
                  <w:u w:val="single"/>
                </w:rPr>
                <w:t>DESTECH-QSEPEnv-HSISMulti@mod.gov.uk</w:t>
              </w:r>
            </w:hyperlink>
          </w:p>
          <w:p w14:paraId="5B4A2365" w14:textId="77777777" w:rsidR="00703E06" w:rsidRDefault="00703E06">
            <w:pPr>
              <w:widowControl w:val="0"/>
              <w:autoSpaceDE w:val="0"/>
              <w:autoSpaceDN w:val="0"/>
              <w:adjustRightInd w:val="0"/>
              <w:spacing w:after="60" w:line="240" w:lineRule="auto"/>
              <w:ind w:left="685" w:right="10"/>
              <w:rPr>
                <w:rFonts w:ascii="Arial" w:hAnsi="Arial" w:cs="Arial"/>
                <w:kern w:val="0"/>
                <w:sz w:val="24"/>
                <w:szCs w:val="24"/>
              </w:rPr>
            </w:pPr>
          </w:p>
          <w:p w14:paraId="463CC9C9" w14:textId="77777777" w:rsidR="00703E06" w:rsidRDefault="00703E06">
            <w:pPr>
              <w:widowControl w:val="0"/>
              <w:autoSpaceDE w:val="0"/>
              <w:autoSpaceDN w:val="0"/>
              <w:adjustRightInd w:val="0"/>
              <w:spacing w:after="60" w:line="240" w:lineRule="auto"/>
              <w:ind w:left="685" w:right="10"/>
              <w:rPr>
                <w:rFonts w:ascii="Arial" w:hAnsi="Arial" w:cs="Arial"/>
                <w:color w:val="000000"/>
                <w:kern w:val="0"/>
              </w:rPr>
            </w:pPr>
            <w:r>
              <w:rPr>
                <w:rFonts w:ascii="Arial" w:hAnsi="Arial" w:cs="Arial"/>
                <w:color w:val="000000"/>
                <w:kern w:val="0"/>
              </w:rPr>
              <w:t>to be Delivered no later than one (1) month prior to the Delivery Date for the Contract Deliverable or by the following date: [                                                                           ]</w:t>
            </w:r>
          </w:p>
          <w:p w14:paraId="2515F3AC" w14:textId="77777777" w:rsidR="00703E06" w:rsidRDefault="00703E06">
            <w:pPr>
              <w:widowControl w:val="0"/>
              <w:autoSpaceDE w:val="0"/>
              <w:autoSpaceDN w:val="0"/>
              <w:adjustRightInd w:val="0"/>
              <w:spacing w:after="0" w:line="240" w:lineRule="auto"/>
              <w:ind w:left="685" w:right="10"/>
              <w:rPr>
                <w:rFonts w:ascii="Arial" w:hAnsi="Arial" w:cs="Arial"/>
                <w:kern w:val="0"/>
                <w:sz w:val="24"/>
                <w:szCs w:val="24"/>
              </w:rPr>
            </w:pPr>
          </w:p>
        </w:tc>
      </w:tr>
      <w:tr w:rsidR="00703E06" w14:paraId="4332F74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E40097A" w14:textId="77777777" w:rsidR="00703E06" w:rsidRDefault="00703E06">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25 – Timber and Wood-Derived Products:</w:t>
            </w:r>
          </w:p>
          <w:p w14:paraId="09B87553" w14:textId="77777777" w:rsidR="00703E06" w:rsidRDefault="00703E06">
            <w:pPr>
              <w:widowControl w:val="0"/>
              <w:autoSpaceDE w:val="0"/>
              <w:autoSpaceDN w:val="0"/>
              <w:adjustRightInd w:val="0"/>
              <w:spacing w:after="60" w:line="240" w:lineRule="auto"/>
              <w:ind w:left="838" w:right="10"/>
              <w:rPr>
                <w:rFonts w:ascii="Arial" w:hAnsi="Arial" w:cs="Arial"/>
                <w:kern w:val="0"/>
                <w:sz w:val="24"/>
                <w:szCs w:val="24"/>
              </w:rPr>
            </w:pPr>
          </w:p>
          <w:p w14:paraId="0479A921" w14:textId="77777777" w:rsidR="00703E06" w:rsidRDefault="00703E06">
            <w:pPr>
              <w:widowControl w:val="0"/>
              <w:autoSpaceDE w:val="0"/>
              <w:autoSpaceDN w:val="0"/>
              <w:adjustRightInd w:val="0"/>
              <w:spacing w:after="60" w:line="240" w:lineRule="auto"/>
              <w:ind w:left="838" w:right="10"/>
              <w:rPr>
                <w:rFonts w:ascii="Arial" w:hAnsi="Arial" w:cs="Arial"/>
                <w:color w:val="000000"/>
                <w:kern w:val="0"/>
              </w:rPr>
            </w:pPr>
            <w:r>
              <w:rPr>
                <w:rFonts w:ascii="Arial" w:hAnsi="Arial" w:cs="Arial"/>
                <w:color w:val="000000"/>
                <w:kern w:val="0"/>
              </w:rPr>
              <w:t>A completed Schedule 7 (Timber and Wood-Derived Products Supplied under the Contract: Data Requirements) is to be provided by e-mail with attachments in Adobe PDF or MS WORD format to the Authority’s Representative (Commercial)</w:t>
            </w:r>
          </w:p>
          <w:p w14:paraId="4A59FE66" w14:textId="77777777" w:rsidR="00703E06" w:rsidRDefault="00703E06">
            <w:pPr>
              <w:widowControl w:val="0"/>
              <w:autoSpaceDE w:val="0"/>
              <w:autoSpaceDN w:val="0"/>
              <w:adjustRightInd w:val="0"/>
              <w:spacing w:after="60" w:line="240" w:lineRule="auto"/>
              <w:ind w:left="838" w:right="10"/>
              <w:rPr>
                <w:rFonts w:ascii="Arial" w:hAnsi="Arial" w:cs="Arial"/>
                <w:kern w:val="0"/>
                <w:sz w:val="24"/>
                <w:szCs w:val="24"/>
              </w:rPr>
            </w:pPr>
          </w:p>
          <w:p w14:paraId="79817DB8" w14:textId="77777777" w:rsidR="00703E06" w:rsidRDefault="00703E06">
            <w:pPr>
              <w:widowControl w:val="0"/>
              <w:autoSpaceDE w:val="0"/>
              <w:autoSpaceDN w:val="0"/>
              <w:adjustRightInd w:val="0"/>
              <w:spacing w:after="60" w:line="240" w:lineRule="auto"/>
              <w:ind w:left="838" w:right="10"/>
              <w:rPr>
                <w:rFonts w:ascii="Arial" w:hAnsi="Arial" w:cs="Arial"/>
                <w:color w:val="000000"/>
                <w:kern w:val="0"/>
              </w:rPr>
            </w:pPr>
            <w:r>
              <w:rPr>
                <w:rFonts w:ascii="Arial" w:hAnsi="Arial" w:cs="Arial"/>
                <w:color w:val="000000"/>
                <w:kern w:val="0"/>
              </w:rPr>
              <w:t>to be Delivered by the following date: [                                                                                 ]</w:t>
            </w:r>
          </w:p>
          <w:p w14:paraId="77C106E8" w14:textId="77777777" w:rsidR="00703E06" w:rsidRDefault="00703E06">
            <w:pPr>
              <w:widowControl w:val="0"/>
              <w:autoSpaceDE w:val="0"/>
              <w:autoSpaceDN w:val="0"/>
              <w:adjustRightInd w:val="0"/>
              <w:spacing w:after="0" w:line="240" w:lineRule="auto"/>
              <w:ind w:left="838" w:right="10"/>
              <w:rPr>
                <w:rFonts w:ascii="Arial" w:hAnsi="Arial" w:cs="Arial"/>
                <w:kern w:val="0"/>
                <w:sz w:val="24"/>
                <w:szCs w:val="24"/>
              </w:rPr>
            </w:pPr>
          </w:p>
        </w:tc>
      </w:tr>
      <w:tr w:rsidR="00703E06" w14:paraId="4127323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5454885" w14:textId="77777777" w:rsidR="00703E06" w:rsidRDefault="00703E06">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26 – Certificate of Conformity:</w:t>
            </w:r>
          </w:p>
          <w:p w14:paraId="1DFBD51C" w14:textId="77777777" w:rsidR="00703E06" w:rsidRDefault="00703E06">
            <w:pPr>
              <w:widowControl w:val="0"/>
              <w:autoSpaceDE w:val="0"/>
              <w:autoSpaceDN w:val="0"/>
              <w:adjustRightInd w:val="0"/>
              <w:spacing w:after="60" w:line="240" w:lineRule="auto"/>
              <w:ind w:left="118" w:right="10"/>
              <w:rPr>
                <w:rFonts w:ascii="Arial" w:hAnsi="Arial" w:cs="Arial"/>
                <w:kern w:val="0"/>
                <w:sz w:val="24"/>
                <w:szCs w:val="24"/>
              </w:rPr>
            </w:pPr>
          </w:p>
          <w:p w14:paraId="612B4EE3"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Is a Certificate of Conformity required for this Contract? (delete as appropriate)</w:t>
            </w:r>
          </w:p>
          <w:p w14:paraId="557E51C0" w14:textId="77777777" w:rsidR="00703E06" w:rsidRDefault="00703E06">
            <w:pPr>
              <w:widowControl w:val="0"/>
              <w:autoSpaceDE w:val="0"/>
              <w:autoSpaceDN w:val="0"/>
              <w:adjustRightInd w:val="0"/>
              <w:spacing w:after="60" w:line="240" w:lineRule="auto"/>
              <w:ind w:left="827" w:right="10"/>
              <w:rPr>
                <w:rFonts w:ascii="Arial" w:hAnsi="Arial" w:cs="Arial"/>
                <w:kern w:val="0"/>
                <w:sz w:val="24"/>
                <w:szCs w:val="24"/>
              </w:rPr>
            </w:pPr>
          </w:p>
          <w:p w14:paraId="6A13132E"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xml:space="preserve">Yes </w:t>
            </w:r>
          </w:p>
          <w:p w14:paraId="78D3C325"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xml:space="preserve">No </w:t>
            </w:r>
          </w:p>
          <w:p w14:paraId="6EF250CF" w14:textId="77777777" w:rsidR="00703E06" w:rsidRDefault="00703E06">
            <w:pPr>
              <w:widowControl w:val="0"/>
              <w:autoSpaceDE w:val="0"/>
              <w:autoSpaceDN w:val="0"/>
              <w:adjustRightInd w:val="0"/>
              <w:spacing w:after="60" w:line="240" w:lineRule="auto"/>
              <w:ind w:left="827" w:right="10"/>
              <w:rPr>
                <w:rFonts w:ascii="Arial" w:hAnsi="Arial" w:cs="Arial"/>
                <w:kern w:val="0"/>
                <w:sz w:val="24"/>
                <w:szCs w:val="24"/>
              </w:rPr>
            </w:pPr>
          </w:p>
          <w:p w14:paraId="61130477"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Applicable to Line Items: [                                                          ]</w:t>
            </w:r>
          </w:p>
          <w:p w14:paraId="319F3F65" w14:textId="77777777" w:rsidR="00703E06" w:rsidRDefault="00703E06">
            <w:pPr>
              <w:widowControl w:val="0"/>
              <w:autoSpaceDE w:val="0"/>
              <w:autoSpaceDN w:val="0"/>
              <w:adjustRightInd w:val="0"/>
              <w:spacing w:after="60" w:line="240" w:lineRule="auto"/>
              <w:ind w:left="827" w:right="10"/>
              <w:rPr>
                <w:rFonts w:ascii="Arial" w:hAnsi="Arial" w:cs="Arial"/>
                <w:kern w:val="0"/>
                <w:sz w:val="24"/>
                <w:szCs w:val="24"/>
              </w:rPr>
            </w:pPr>
          </w:p>
          <w:p w14:paraId="454FCA53"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If required, does the Contractor Deliverables require traceability throughout the supply chain? (delete as appropriate)</w:t>
            </w:r>
          </w:p>
          <w:p w14:paraId="2111BAAE" w14:textId="77777777" w:rsidR="00703E06" w:rsidRDefault="00703E06">
            <w:pPr>
              <w:widowControl w:val="0"/>
              <w:autoSpaceDE w:val="0"/>
              <w:autoSpaceDN w:val="0"/>
              <w:adjustRightInd w:val="0"/>
              <w:spacing w:after="60" w:line="240" w:lineRule="auto"/>
              <w:ind w:left="827" w:right="10"/>
              <w:rPr>
                <w:rFonts w:ascii="Arial" w:hAnsi="Arial" w:cs="Arial"/>
                <w:kern w:val="0"/>
                <w:sz w:val="24"/>
                <w:szCs w:val="24"/>
              </w:rPr>
            </w:pPr>
          </w:p>
          <w:p w14:paraId="40336799"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xml:space="preserve">Yes </w:t>
            </w:r>
          </w:p>
          <w:p w14:paraId="0F1A2FE0"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xml:space="preserve">No </w:t>
            </w:r>
          </w:p>
          <w:p w14:paraId="7AAB6F4D" w14:textId="77777777" w:rsidR="00703E06" w:rsidRDefault="00703E06">
            <w:pPr>
              <w:widowControl w:val="0"/>
              <w:autoSpaceDE w:val="0"/>
              <w:autoSpaceDN w:val="0"/>
              <w:adjustRightInd w:val="0"/>
              <w:spacing w:after="60" w:line="240" w:lineRule="auto"/>
              <w:ind w:left="827" w:right="10"/>
              <w:rPr>
                <w:rFonts w:ascii="Arial" w:hAnsi="Arial" w:cs="Arial"/>
                <w:kern w:val="0"/>
                <w:sz w:val="24"/>
                <w:szCs w:val="24"/>
              </w:rPr>
            </w:pPr>
          </w:p>
          <w:p w14:paraId="1DD9CF64"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Applicable to Line Items:  [                                                       ]</w:t>
            </w:r>
          </w:p>
          <w:p w14:paraId="47F5F0E4" w14:textId="77777777" w:rsidR="00703E06" w:rsidRDefault="00703E06">
            <w:pPr>
              <w:widowControl w:val="0"/>
              <w:autoSpaceDE w:val="0"/>
              <w:autoSpaceDN w:val="0"/>
              <w:adjustRightInd w:val="0"/>
              <w:spacing w:after="0" w:line="240" w:lineRule="auto"/>
              <w:ind w:left="827" w:right="10"/>
              <w:rPr>
                <w:rFonts w:ascii="Arial" w:hAnsi="Arial" w:cs="Arial"/>
                <w:kern w:val="0"/>
                <w:sz w:val="24"/>
                <w:szCs w:val="24"/>
              </w:rPr>
            </w:pPr>
          </w:p>
        </w:tc>
      </w:tr>
      <w:tr w:rsidR="00703E06" w14:paraId="45882AA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7BD7A10" w14:textId="77777777" w:rsidR="00703E06" w:rsidRDefault="00703E06">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28.b – Delivery by the Contractor:</w:t>
            </w:r>
          </w:p>
          <w:p w14:paraId="5B007FBE"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p>
          <w:p w14:paraId="3D318440"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The following Line Items are to be Delivered by the Contractor:</w:t>
            </w:r>
          </w:p>
          <w:p w14:paraId="2FAB5821"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p>
          <w:p w14:paraId="5B60AB66"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w:t>
            </w:r>
          </w:p>
          <w:p w14:paraId="269C57D9"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w:t>
            </w:r>
          </w:p>
          <w:p w14:paraId="56E2F9F8"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Special Delivery Instructions:</w:t>
            </w:r>
          </w:p>
          <w:p w14:paraId="5C9C8CA3"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p>
          <w:p w14:paraId="7CCC387B"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w:t>
            </w:r>
          </w:p>
          <w:p w14:paraId="419FBCC5"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p>
          <w:p w14:paraId="2819B599"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Each consignment is to be accompanied by a DEFFORM 129J.</w:t>
            </w:r>
          </w:p>
          <w:p w14:paraId="7D5874DD" w14:textId="77777777" w:rsidR="00703E06" w:rsidRDefault="00703E06">
            <w:pPr>
              <w:widowControl w:val="0"/>
              <w:autoSpaceDE w:val="0"/>
              <w:autoSpaceDN w:val="0"/>
              <w:adjustRightInd w:val="0"/>
              <w:spacing w:after="60" w:line="240" w:lineRule="auto"/>
              <w:ind w:left="827" w:right="10"/>
              <w:rPr>
                <w:rFonts w:ascii="Arial" w:hAnsi="Arial" w:cs="Arial"/>
                <w:kern w:val="0"/>
                <w:sz w:val="24"/>
                <w:szCs w:val="24"/>
              </w:rPr>
            </w:pPr>
          </w:p>
        </w:tc>
      </w:tr>
      <w:tr w:rsidR="00703E06" w14:paraId="272AEB1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3D97049" w14:textId="77777777" w:rsidR="00703E06" w:rsidRDefault="00703E06">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28.c - Collection by the Authority:</w:t>
            </w:r>
          </w:p>
          <w:p w14:paraId="17B560A9"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p>
          <w:p w14:paraId="2449F974"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The following Line Items are to be Collected by the Authority:</w:t>
            </w:r>
          </w:p>
          <w:p w14:paraId="44F3AA9C"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p>
          <w:p w14:paraId="52E509D9"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w:t>
            </w:r>
          </w:p>
          <w:p w14:paraId="37B7A83E"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p>
          <w:p w14:paraId="1BBE2745"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Special Delivery Instructions:</w:t>
            </w:r>
          </w:p>
          <w:p w14:paraId="68F54640"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w:t>
            </w:r>
          </w:p>
          <w:p w14:paraId="2494EA55"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w:t>
            </w:r>
          </w:p>
          <w:p w14:paraId="7FEE73A0"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p>
          <w:p w14:paraId="79D6BC87"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Each consignment is to be accompanied by a DEFFORM 129J.</w:t>
            </w:r>
          </w:p>
          <w:p w14:paraId="3E0B8D8A"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p>
          <w:p w14:paraId="5C41C2C5"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p>
          <w:p w14:paraId="61D9DF06"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Consignor details (in accordance with Condition 28.c.(4)):</w:t>
            </w:r>
          </w:p>
          <w:p w14:paraId="7E4DD2C0"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p>
          <w:p w14:paraId="0A9B0D55"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Line Items:  [                           ]  Address:  [                                         ]</w:t>
            </w:r>
          </w:p>
          <w:p w14:paraId="795B39D6"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p>
          <w:p w14:paraId="3BC6BD48"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Line Items:  [                           ]  Address:  [                                         ]</w:t>
            </w:r>
          </w:p>
          <w:p w14:paraId="5258346B"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p>
          <w:p w14:paraId="1CDFCEBB"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p>
          <w:p w14:paraId="510A97F3"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Consignee details (in accordance with condition 22):</w:t>
            </w:r>
          </w:p>
          <w:p w14:paraId="1E743213"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p>
          <w:p w14:paraId="6AB1D2D9"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Line Items:  [                           ]  Address:  [                                         ]</w:t>
            </w:r>
          </w:p>
          <w:p w14:paraId="42F2C7C4"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p>
          <w:p w14:paraId="76E68A7C"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Line Items:  [                           ]  Address:  [                                         ]</w:t>
            </w:r>
          </w:p>
          <w:p w14:paraId="055BA08D" w14:textId="77777777" w:rsidR="00703E06" w:rsidRDefault="00703E06">
            <w:pPr>
              <w:widowControl w:val="0"/>
              <w:autoSpaceDE w:val="0"/>
              <w:autoSpaceDN w:val="0"/>
              <w:adjustRightInd w:val="0"/>
              <w:spacing w:after="60" w:line="240" w:lineRule="auto"/>
              <w:ind w:left="827" w:right="10"/>
              <w:rPr>
                <w:rFonts w:ascii="Arial" w:hAnsi="Arial" w:cs="Arial"/>
                <w:kern w:val="0"/>
                <w:sz w:val="24"/>
                <w:szCs w:val="24"/>
              </w:rPr>
            </w:pPr>
          </w:p>
        </w:tc>
      </w:tr>
      <w:tr w:rsidR="00703E06" w14:paraId="4EA306E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48A5941" w14:textId="77777777" w:rsidR="00703E06" w:rsidRDefault="00703E06">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30 – Rejection:</w:t>
            </w:r>
          </w:p>
          <w:p w14:paraId="3A8EE26A" w14:textId="77777777" w:rsidR="00703E06" w:rsidRDefault="00703E06">
            <w:pPr>
              <w:widowControl w:val="0"/>
              <w:autoSpaceDE w:val="0"/>
              <w:autoSpaceDN w:val="0"/>
              <w:adjustRightInd w:val="0"/>
              <w:spacing w:after="60" w:line="240" w:lineRule="auto"/>
              <w:ind w:left="827" w:right="10"/>
              <w:rPr>
                <w:rFonts w:ascii="Arial" w:hAnsi="Arial" w:cs="Arial"/>
                <w:kern w:val="0"/>
                <w:sz w:val="24"/>
                <w:szCs w:val="24"/>
              </w:rPr>
            </w:pPr>
          </w:p>
          <w:p w14:paraId="1690C125"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The default time limit for rejection of the Contractor Deliverables is thirty (30) days unless otherwise specified here:</w:t>
            </w:r>
          </w:p>
          <w:p w14:paraId="4A4E6A9A" w14:textId="77777777" w:rsidR="00703E06" w:rsidRDefault="00703E06">
            <w:pPr>
              <w:widowControl w:val="0"/>
              <w:autoSpaceDE w:val="0"/>
              <w:autoSpaceDN w:val="0"/>
              <w:adjustRightInd w:val="0"/>
              <w:spacing w:after="60" w:line="240" w:lineRule="auto"/>
              <w:ind w:left="827" w:right="10"/>
              <w:rPr>
                <w:rFonts w:ascii="Arial" w:hAnsi="Arial" w:cs="Arial"/>
                <w:kern w:val="0"/>
                <w:sz w:val="24"/>
                <w:szCs w:val="24"/>
              </w:rPr>
            </w:pPr>
          </w:p>
          <w:p w14:paraId="3D5C7EB2"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The time limit for rejection shall be [             ] Business Days.</w:t>
            </w:r>
          </w:p>
          <w:p w14:paraId="207549F5" w14:textId="77777777" w:rsidR="00703E06" w:rsidRDefault="00703E06">
            <w:pPr>
              <w:widowControl w:val="0"/>
              <w:autoSpaceDE w:val="0"/>
              <w:autoSpaceDN w:val="0"/>
              <w:adjustRightInd w:val="0"/>
              <w:spacing w:after="0" w:line="240" w:lineRule="auto"/>
              <w:ind w:left="827" w:right="10"/>
              <w:rPr>
                <w:rFonts w:ascii="Arial" w:hAnsi="Arial" w:cs="Arial"/>
                <w:kern w:val="0"/>
                <w:sz w:val="24"/>
                <w:szCs w:val="24"/>
              </w:rPr>
            </w:pPr>
          </w:p>
        </w:tc>
      </w:tr>
      <w:tr w:rsidR="00703E06" w14:paraId="523E6F4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F4DCAE0" w14:textId="77777777" w:rsidR="00703E06" w:rsidRDefault="00703E06">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32 – Self-to-Self Delivery:</w:t>
            </w:r>
          </w:p>
          <w:p w14:paraId="466CDB3A" w14:textId="77777777" w:rsidR="00703E06" w:rsidRDefault="00703E06">
            <w:pPr>
              <w:widowControl w:val="0"/>
              <w:autoSpaceDE w:val="0"/>
              <w:autoSpaceDN w:val="0"/>
              <w:adjustRightInd w:val="0"/>
              <w:spacing w:after="60" w:line="240" w:lineRule="auto"/>
              <w:ind w:left="827" w:right="10"/>
              <w:rPr>
                <w:rFonts w:ascii="Arial" w:hAnsi="Arial" w:cs="Arial"/>
                <w:kern w:val="0"/>
                <w:sz w:val="24"/>
                <w:szCs w:val="24"/>
              </w:rPr>
            </w:pPr>
          </w:p>
          <w:p w14:paraId="59231078"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Self-to-Self Delivery required?  (delete as appropriate)</w:t>
            </w:r>
          </w:p>
          <w:p w14:paraId="313BA19D" w14:textId="77777777" w:rsidR="00703E06" w:rsidRDefault="00703E06">
            <w:pPr>
              <w:widowControl w:val="0"/>
              <w:autoSpaceDE w:val="0"/>
              <w:autoSpaceDN w:val="0"/>
              <w:adjustRightInd w:val="0"/>
              <w:spacing w:after="60" w:line="240" w:lineRule="auto"/>
              <w:ind w:left="827" w:right="10"/>
              <w:rPr>
                <w:rFonts w:ascii="Arial" w:hAnsi="Arial" w:cs="Arial"/>
                <w:kern w:val="0"/>
                <w:sz w:val="24"/>
                <w:szCs w:val="24"/>
              </w:rPr>
            </w:pPr>
          </w:p>
          <w:p w14:paraId="57B3CB97"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xml:space="preserve">Yes </w:t>
            </w:r>
          </w:p>
          <w:p w14:paraId="27964B9B"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xml:space="preserve">No </w:t>
            </w:r>
          </w:p>
          <w:p w14:paraId="4BDF346D" w14:textId="77777777" w:rsidR="00703E06" w:rsidRDefault="00703E06">
            <w:pPr>
              <w:widowControl w:val="0"/>
              <w:autoSpaceDE w:val="0"/>
              <w:autoSpaceDN w:val="0"/>
              <w:adjustRightInd w:val="0"/>
              <w:spacing w:after="60" w:line="240" w:lineRule="auto"/>
              <w:ind w:left="827" w:right="10"/>
              <w:rPr>
                <w:rFonts w:ascii="Arial" w:hAnsi="Arial" w:cs="Arial"/>
                <w:kern w:val="0"/>
                <w:sz w:val="24"/>
                <w:szCs w:val="24"/>
              </w:rPr>
            </w:pPr>
          </w:p>
          <w:p w14:paraId="4CEB1F80"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If required, Delivery address applicable:</w:t>
            </w:r>
          </w:p>
          <w:p w14:paraId="73244C89" w14:textId="77777777" w:rsidR="00703E06" w:rsidRDefault="00703E06">
            <w:pPr>
              <w:widowControl w:val="0"/>
              <w:autoSpaceDE w:val="0"/>
              <w:autoSpaceDN w:val="0"/>
              <w:adjustRightInd w:val="0"/>
              <w:spacing w:after="60" w:line="240" w:lineRule="auto"/>
              <w:ind w:left="827" w:right="10"/>
              <w:rPr>
                <w:rFonts w:ascii="Arial" w:hAnsi="Arial" w:cs="Arial"/>
                <w:kern w:val="0"/>
                <w:sz w:val="24"/>
                <w:szCs w:val="24"/>
              </w:rPr>
            </w:pPr>
          </w:p>
          <w:p w14:paraId="52991835"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                                                                                  ]</w:t>
            </w:r>
          </w:p>
          <w:p w14:paraId="56428D95" w14:textId="77777777" w:rsidR="00703E06" w:rsidRDefault="00703E06">
            <w:pPr>
              <w:widowControl w:val="0"/>
              <w:autoSpaceDE w:val="0"/>
              <w:autoSpaceDN w:val="0"/>
              <w:adjustRightInd w:val="0"/>
              <w:spacing w:after="0" w:line="240" w:lineRule="auto"/>
              <w:ind w:left="827" w:right="10"/>
              <w:rPr>
                <w:rFonts w:ascii="Arial" w:hAnsi="Arial" w:cs="Arial"/>
                <w:kern w:val="0"/>
                <w:sz w:val="24"/>
                <w:szCs w:val="24"/>
              </w:rPr>
            </w:pPr>
          </w:p>
        </w:tc>
      </w:tr>
      <w:tr w:rsidR="00703E06" w14:paraId="7668677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0401B69" w14:textId="77777777" w:rsidR="00703E06" w:rsidRDefault="00703E06">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b/>
                <w:bCs/>
                <w:color w:val="000000"/>
                <w:kern w:val="0"/>
              </w:rPr>
              <w:t>Pricing and Payment</w:t>
            </w:r>
          </w:p>
        </w:tc>
      </w:tr>
      <w:tr w:rsidR="00703E06" w14:paraId="15464C5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E55C4F4" w14:textId="77777777" w:rsidR="00703E06" w:rsidRDefault="00703E06">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35 – Contract Price:</w:t>
            </w:r>
          </w:p>
          <w:p w14:paraId="5B718933" w14:textId="77777777" w:rsidR="00703E06" w:rsidRDefault="00703E06">
            <w:pPr>
              <w:widowControl w:val="0"/>
              <w:autoSpaceDE w:val="0"/>
              <w:autoSpaceDN w:val="0"/>
              <w:adjustRightInd w:val="0"/>
              <w:spacing w:after="60" w:line="240" w:lineRule="auto"/>
              <w:ind w:left="118" w:right="10"/>
              <w:rPr>
                <w:rFonts w:ascii="Arial" w:hAnsi="Arial" w:cs="Arial"/>
                <w:kern w:val="0"/>
                <w:sz w:val="24"/>
                <w:szCs w:val="24"/>
              </w:rPr>
            </w:pPr>
          </w:p>
          <w:p w14:paraId="2DA94B16"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All Schedule 2 line items shall be FIRM Price other than those stated below:</w:t>
            </w:r>
          </w:p>
          <w:p w14:paraId="52B25180" w14:textId="77777777" w:rsidR="00703E06" w:rsidRDefault="00703E06">
            <w:pPr>
              <w:widowControl w:val="0"/>
              <w:autoSpaceDE w:val="0"/>
              <w:autoSpaceDN w:val="0"/>
              <w:adjustRightInd w:val="0"/>
              <w:spacing w:after="60" w:line="240" w:lineRule="auto"/>
              <w:ind w:left="827" w:right="10"/>
              <w:rPr>
                <w:rFonts w:ascii="Arial" w:hAnsi="Arial" w:cs="Arial"/>
                <w:kern w:val="0"/>
                <w:sz w:val="24"/>
                <w:szCs w:val="24"/>
              </w:rPr>
            </w:pPr>
          </w:p>
          <w:p w14:paraId="1DED726B"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Line Items  [                                          ]</w:t>
            </w:r>
          </w:p>
          <w:p w14:paraId="394B4152" w14:textId="77777777" w:rsidR="00703E06" w:rsidRDefault="00703E06">
            <w:pPr>
              <w:widowControl w:val="0"/>
              <w:autoSpaceDE w:val="0"/>
              <w:autoSpaceDN w:val="0"/>
              <w:adjustRightInd w:val="0"/>
              <w:spacing w:after="60" w:line="240" w:lineRule="auto"/>
              <w:ind w:left="827" w:right="10"/>
              <w:rPr>
                <w:rFonts w:ascii="Arial" w:hAnsi="Arial" w:cs="Arial"/>
                <w:kern w:val="0"/>
                <w:sz w:val="24"/>
                <w:szCs w:val="24"/>
              </w:rPr>
            </w:pPr>
          </w:p>
          <w:p w14:paraId="1715C773"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Clause 46. [                                          ] refers</w:t>
            </w:r>
          </w:p>
          <w:p w14:paraId="39914664" w14:textId="77777777" w:rsidR="00703E06" w:rsidRDefault="00703E06">
            <w:pPr>
              <w:widowControl w:val="0"/>
              <w:autoSpaceDE w:val="0"/>
              <w:autoSpaceDN w:val="0"/>
              <w:adjustRightInd w:val="0"/>
              <w:spacing w:after="0" w:line="240" w:lineRule="auto"/>
              <w:ind w:left="827" w:right="10"/>
              <w:rPr>
                <w:rFonts w:ascii="Arial" w:hAnsi="Arial" w:cs="Arial"/>
                <w:kern w:val="0"/>
                <w:sz w:val="24"/>
                <w:szCs w:val="24"/>
              </w:rPr>
            </w:pPr>
          </w:p>
        </w:tc>
      </w:tr>
    </w:tbl>
    <w:p w14:paraId="44EB4932" w14:textId="77777777" w:rsidR="00703E06" w:rsidRDefault="00703E06">
      <w:pPr>
        <w:widowControl w:val="0"/>
        <w:autoSpaceDE w:val="0"/>
        <w:autoSpaceDN w:val="0"/>
        <w:adjustRightInd w:val="0"/>
        <w:spacing w:after="260" w:line="240" w:lineRule="auto"/>
        <w:ind w:left="120"/>
        <w:rPr>
          <w:rFonts w:ascii="Arial" w:hAnsi="Arial" w:cs="Arial"/>
          <w:kern w:val="0"/>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703E06" w14:paraId="40BD4E8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163E7B9" w14:textId="77777777" w:rsidR="00703E06" w:rsidRDefault="00703E06">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b/>
                <w:bCs/>
                <w:color w:val="000000"/>
                <w:kern w:val="0"/>
              </w:rPr>
              <w:t>Termination</w:t>
            </w:r>
          </w:p>
        </w:tc>
      </w:tr>
      <w:tr w:rsidR="00703E06" w14:paraId="1ED5610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97AF606" w14:textId="77777777" w:rsidR="00703E06" w:rsidRDefault="00703E06">
            <w:pPr>
              <w:widowControl w:val="0"/>
              <w:autoSpaceDE w:val="0"/>
              <w:autoSpaceDN w:val="0"/>
              <w:adjustRightInd w:val="0"/>
              <w:spacing w:after="60" w:line="240" w:lineRule="auto"/>
              <w:ind w:left="118" w:right="10"/>
              <w:rPr>
                <w:rFonts w:ascii="Arial" w:hAnsi="Arial" w:cs="Arial"/>
                <w:b/>
                <w:bCs/>
                <w:color w:val="000000"/>
                <w:kern w:val="0"/>
              </w:rPr>
            </w:pPr>
            <w:r>
              <w:rPr>
                <w:rFonts w:ascii="Arial" w:hAnsi="Arial" w:cs="Arial"/>
                <w:b/>
                <w:bCs/>
                <w:color w:val="000000"/>
                <w:kern w:val="0"/>
              </w:rPr>
              <w:t>Condition 42 – Termination for Convenience:</w:t>
            </w:r>
          </w:p>
          <w:p w14:paraId="3D3D219E" w14:textId="77777777" w:rsidR="00703E06" w:rsidRDefault="00703E06">
            <w:pPr>
              <w:widowControl w:val="0"/>
              <w:autoSpaceDE w:val="0"/>
              <w:autoSpaceDN w:val="0"/>
              <w:adjustRightInd w:val="0"/>
              <w:spacing w:after="60" w:line="240" w:lineRule="auto"/>
              <w:ind w:left="118" w:right="10"/>
              <w:rPr>
                <w:rFonts w:ascii="Arial" w:hAnsi="Arial" w:cs="Arial"/>
                <w:kern w:val="0"/>
                <w:sz w:val="24"/>
                <w:szCs w:val="24"/>
              </w:rPr>
            </w:pPr>
          </w:p>
          <w:p w14:paraId="6D3F7147"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The Notice period for terminating the Contract shall be twenty (20) days unless otherwise specified here:</w:t>
            </w:r>
          </w:p>
          <w:p w14:paraId="35E9AA8D" w14:textId="77777777" w:rsidR="00703E06" w:rsidRDefault="00703E06">
            <w:pPr>
              <w:widowControl w:val="0"/>
              <w:autoSpaceDE w:val="0"/>
              <w:autoSpaceDN w:val="0"/>
              <w:adjustRightInd w:val="0"/>
              <w:spacing w:after="60" w:line="240" w:lineRule="auto"/>
              <w:ind w:left="827" w:right="10"/>
              <w:rPr>
                <w:rFonts w:ascii="Arial" w:hAnsi="Arial" w:cs="Arial"/>
                <w:kern w:val="0"/>
                <w:sz w:val="24"/>
                <w:szCs w:val="24"/>
              </w:rPr>
            </w:pPr>
          </w:p>
          <w:p w14:paraId="6040C381" w14:textId="77777777" w:rsidR="00703E06" w:rsidRDefault="00703E06">
            <w:pPr>
              <w:widowControl w:val="0"/>
              <w:autoSpaceDE w:val="0"/>
              <w:autoSpaceDN w:val="0"/>
              <w:adjustRightInd w:val="0"/>
              <w:spacing w:after="60" w:line="240" w:lineRule="auto"/>
              <w:ind w:left="827" w:right="10"/>
              <w:rPr>
                <w:rFonts w:ascii="Arial" w:hAnsi="Arial" w:cs="Arial"/>
                <w:color w:val="000000"/>
                <w:kern w:val="0"/>
              </w:rPr>
            </w:pPr>
            <w:r>
              <w:rPr>
                <w:rFonts w:ascii="Arial" w:hAnsi="Arial" w:cs="Arial"/>
                <w:color w:val="000000"/>
                <w:kern w:val="0"/>
              </w:rPr>
              <w:t>The Notice period for termination shall be [           ] Business Days</w:t>
            </w:r>
          </w:p>
          <w:p w14:paraId="2F99155D" w14:textId="77777777" w:rsidR="00703E06" w:rsidRDefault="00703E06">
            <w:pPr>
              <w:widowControl w:val="0"/>
              <w:autoSpaceDE w:val="0"/>
              <w:autoSpaceDN w:val="0"/>
              <w:adjustRightInd w:val="0"/>
              <w:spacing w:after="0" w:line="240" w:lineRule="auto"/>
              <w:ind w:left="827" w:right="10"/>
              <w:rPr>
                <w:rFonts w:ascii="Arial" w:hAnsi="Arial" w:cs="Arial"/>
                <w:kern w:val="0"/>
                <w:sz w:val="24"/>
                <w:szCs w:val="24"/>
              </w:rPr>
            </w:pPr>
          </w:p>
        </w:tc>
      </w:tr>
      <w:tr w:rsidR="00703E06" w14:paraId="675D36D8" w14:textId="77777777">
        <w:tc>
          <w:tcPr>
            <w:tcW w:w="10000" w:type="dxa"/>
            <w:tcBorders>
              <w:top w:val="single" w:sz="8" w:space="0" w:color="000000"/>
              <w:left w:val="nil"/>
              <w:bottom w:val="single" w:sz="8" w:space="0" w:color="000000"/>
              <w:right w:val="nil"/>
            </w:tcBorders>
            <w:shd w:val="clear" w:color="auto" w:fill="FFFFFF"/>
          </w:tcPr>
          <w:p w14:paraId="7AF85E59" w14:textId="77777777" w:rsidR="00703E06" w:rsidRDefault="00703E06">
            <w:pPr>
              <w:widowControl w:val="0"/>
              <w:autoSpaceDE w:val="0"/>
              <w:autoSpaceDN w:val="0"/>
              <w:adjustRightInd w:val="0"/>
              <w:spacing w:after="60" w:line="240" w:lineRule="auto"/>
              <w:ind w:left="108"/>
              <w:rPr>
                <w:rFonts w:ascii="Arial" w:hAnsi="Arial" w:cs="Arial"/>
                <w:kern w:val="0"/>
                <w:sz w:val="24"/>
                <w:szCs w:val="24"/>
              </w:rPr>
            </w:pPr>
          </w:p>
          <w:p w14:paraId="2548727F" w14:textId="77777777" w:rsidR="00703E06" w:rsidRDefault="00703E06">
            <w:pPr>
              <w:widowControl w:val="0"/>
              <w:autoSpaceDE w:val="0"/>
              <w:autoSpaceDN w:val="0"/>
              <w:adjustRightInd w:val="0"/>
              <w:spacing w:after="0" w:line="240" w:lineRule="auto"/>
              <w:ind w:left="108"/>
              <w:rPr>
                <w:rFonts w:ascii="Arial" w:hAnsi="Arial" w:cs="Arial"/>
                <w:kern w:val="0"/>
                <w:sz w:val="24"/>
                <w:szCs w:val="24"/>
              </w:rPr>
            </w:pPr>
          </w:p>
        </w:tc>
      </w:tr>
      <w:tr w:rsidR="00703E06" w14:paraId="2C268DB1"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E0DEBF5" w14:textId="77777777" w:rsidR="00703E06" w:rsidRDefault="00703E06">
            <w:pPr>
              <w:widowControl w:val="0"/>
              <w:autoSpaceDE w:val="0"/>
              <w:autoSpaceDN w:val="0"/>
              <w:adjustRightInd w:val="0"/>
              <w:spacing w:after="60" w:line="240" w:lineRule="auto"/>
              <w:ind w:left="118" w:right="10"/>
              <w:rPr>
                <w:rFonts w:ascii="Arial" w:hAnsi="Arial" w:cs="Arial"/>
                <w:kern w:val="0"/>
                <w:sz w:val="24"/>
                <w:szCs w:val="24"/>
              </w:rPr>
            </w:pPr>
          </w:p>
          <w:p w14:paraId="772220FE" w14:textId="77777777" w:rsidR="00703E06" w:rsidRDefault="00703E06">
            <w:pPr>
              <w:widowControl w:val="0"/>
              <w:autoSpaceDE w:val="0"/>
              <w:autoSpaceDN w:val="0"/>
              <w:adjustRightInd w:val="0"/>
              <w:spacing w:after="60" w:line="240" w:lineRule="auto"/>
              <w:ind w:left="118" w:right="10"/>
              <w:rPr>
                <w:rFonts w:ascii="Arial" w:hAnsi="Arial" w:cs="Arial"/>
                <w:i/>
                <w:iCs/>
                <w:color w:val="000000"/>
                <w:kern w:val="0"/>
              </w:rPr>
            </w:pPr>
            <w:r>
              <w:rPr>
                <w:rFonts w:ascii="Arial" w:hAnsi="Arial" w:cs="Arial"/>
                <w:b/>
                <w:bCs/>
                <w:color w:val="000000"/>
                <w:kern w:val="0"/>
              </w:rPr>
              <w:t xml:space="preserve">Other Addresses and Other Information </w:t>
            </w:r>
            <w:r>
              <w:rPr>
                <w:rFonts w:ascii="Arial" w:hAnsi="Arial" w:cs="Arial"/>
                <w:i/>
                <w:iCs/>
                <w:color w:val="000000"/>
                <w:kern w:val="0"/>
              </w:rPr>
              <w:t>(forms and publications addresses and official use information)</w:t>
            </w:r>
          </w:p>
          <w:p w14:paraId="7358AE60" w14:textId="77777777" w:rsidR="00703E06" w:rsidRDefault="00703E06">
            <w:pPr>
              <w:widowControl w:val="0"/>
              <w:autoSpaceDE w:val="0"/>
              <w:autoSpaceDN w:val="0"/>
              <w:adjustRightInd w:val="0"/>
              <w:spacing w:after="0" w:line="240" w:lineRule="auto"/>
              <w:ind w:left="118" w:right="10"/>
              <w:rPr>
                <w:rFonts w:ascii="Arial" w:hAnsi="Arial" w:cs="Arial"/>
                <w:kern w:val="0"/>
                <w:sz w:val="24"/>
                <w:szCs w:val="24"/>
              </w:rPr>
            </w:pPr>
          </w:p>
        </w:tc>
      </w:tr>
      <w:tr w:rsidR="00703E06" w14:paraId="1F46821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E1679AB" w14:textId="77777777" w:rsidR="00703E06" w:rsidRDefault="00703E06">
            <w:pPr>
              <w:widowControl w:val="0"/>
              <w:autoSpaceDE w:val="0"/>
              <w:autoSpaceDN w:val="0"/>
              <w:adjustRightInd w:val="0"/>
              <w:spacing w:after="60" w:line="240" w:lineRule="auto"/>
              <w:ind w:left="827" w:right="10"/>
              <w:rPr>
                <w:rFonts w:ascii="Arial" w:hAnsi="Arial" w:cs="Arial"/>
                <w:kern w:val="0"/>
                <w:sz w:val="24"/>
                <w:szCs w:val="24"/>
              </w:rPr>
            </w:pPr>
            <w:r>
              <w:rPr>
                <w:rFonts w:ascii="Arial" w:hAnsi="Arial" w:cs="Arial"/>
                <w:color w:val="000000"/>
                <w:kern w:val="0"/>
              </w:rPr>
              <w:t>See Annex A to Schedule 3 (DEFFORM 111)</w:t>
            </w:r>
          </w:p>
        </w:tc>
      </w:tr>
    </w:tbl>
    <w:p w14:paraId="6EF8A40F" w14:textId="77777777" w:rsidR="00703E06" w:rsidRDefault="00703E06">
      <w:pPr>
        <w:widowControl w:val="0"/>
        <w:autoSpaceDE w:val="0"/>
        <w:autoSpaceDN w:val="0"/>
        <w:adjustRightInd w:val="0"/>
        <w:spacing w:after="200" w:line="276" w:lineRule="auto"/>
        <w:ind w:left="120" w:right="114"/>
        <w:rPr>
          <w:rFonts w:ascii="Arial" w:hAnsi="Arial" w:cs="Arial"/>
          <w:kern w:val="0"/>
          <w:sz w:val="24"/>
          <w:szCs w:val="24"/>
        </w:rPr>
      </w:pPr>
    </w:p>
    <w:p w14:paraId="53BAC424" w14:textId="6C08C1EE" w:rsidR="00703E06" w:rsidRDefault="00703E06">
      <w:pPr>
        <w:widowControl w:val="0"/>
        <w:autoSpaceDE w:val="0"/>
        <w:autoSpaceDN w:val="0"/>
        <w:adjustRightInd w:val="0"/>
        <w:spacing w:after="0" w:line="240" w:lineRule="auto"/>
        <w:ind w:left="120"/>
        <w:rPr>
          <w:rFonts w:ascii="Arial" w:hAnsi="Arial" w:cs="Arial"/>
          <w:color w:val="000000"/>
          <w:kern w:val="0"/>
        </w:rPr>
      </w:pPr>
      <w:r w:rsidRPr="7CB22EDE">
        <w:rPr>
          <w:rFonts w:ascii="Arial" w:hAnsi="Arial" w:cs="Arial"/>
          <w:sz w:val="24"/>
          <w:szCs w:val="24"/>
        </w:rPr>
        <w:br w:type="page"/>
      </w:r>
    </w:p>
    <w:p w14:paraId="3B5525A8" w14:textId="77777777" w:rsidR="00703E06" w:rsidRDefault="00703E06">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34" w:name="_Toc501022446_11_5"/>
      <w:r>
        <w:rPr>
          <w:rFonts w:ascii="Arial" w:hAnsi="Arial" w:cs="Arial"/>
          <w:b/>
          <w:bCs/>
          <w:color w:val="000000"/>
          <w:kern w:val="0"/>
        </w:rPr>
        <w:t>Schedule 4 - Contract Change Control Procedure (i.a.w. Clause 6b)</w:t>
      </w:r>
      <w:bookmarkEnd w:id="34"/>
    </w:p>
    <w:p w14:paraId="4C9270FA"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b/>
          <w:bCs/>
          <w:color w:val="000000"/>
          <w:kern w:val="0"/>
        </w:rPr>
        <w:t>Contract Change Control Procedure (i.a.w. clause 6.d) for Contract No:</w:t>
      </w:r>
    </w:p>
    <w:p w14:paraId="29050395" w14:textId="77777777" w:rsidR="00703E06" w:rsidRDefault="00703E06">
      <w:pPr>
        <w:widowControl w:val="0"/>
        <w:autoSpaceDE w:val="0"/>
        <w:autoSpaceDN w:val="0"/>
        <w:adjustRightInd w:val="0"/>
        <w:spacing w:after="60" w:line="240" w:lineRule="auto"/>
        <w:ind w:left="-164"/>
        <w:rPr>
          <w:rFonts w:ascii="Arial" w:hAnsi="Arial" w:cs="Arial"/>
          <w:color w:val="000000"/>
          <w:kern w:val="0"/>
        </w:rPr>
      </w:pPr>
    </w:p>
    <w:p w14:paraId="40674006"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b/>
          <w:bCs/>
          <w:color w:val="000000"/>
          <w:kern w:val="0"/>
        </w:rPr>
        <w:t>Authority Changes</w:t>
      </w:r>
    </w:p>
    <w:p w14:paraId="540FF84D" w14:textId="77777777" w:rsidR="00703E06" w:rsidRDefault="00703E06">
      <w:pPr>
        <w:widowControl w:val="0"/>
        <w:autoSpaceDE w:val="0"/>
        <w:autoSpaceDN w:val="0"/>
        <w:adjustRightInd w:val="0"/>
        <w:spacing w:after="60" w:line="240" w:lineRule="auto"/>
        <w:ind w:left="-164"/>
        <w:rPr>
          <w:rFonts w:ascii="Arial" w:hAnsi="Arial" w:cs="Arial"/>
          <w:color w:val="000000"/>
          <w:kern w:val="0"/>
        </w:rPr>
      </w:pPr>
    </w:p>
    <w:p w14:paraId="03B57ED0" w14:textId="77777777" w:rsidR="00703E06" w:rsidRDefault="00703E06">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 xml:space="preserve">1.      The Authority shall be entitled to propose any change to the Contract (a " Change") or (subject to Clause 2) Changes in accordance with this Schedule 4.  </w:t>
      </w:r>
    </w:p>
    <w:p w14:paraId="64CEA70F" w14:textId="77777777" w:rsidR="00703E06" w:rsidRDefault="00703E06">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2.      Nothing in this Schedule shall operate to prevent the Authority from specifying more than one Change in any single proposal, provided that such changes are related to the same or similar matter or matters.</w:t>
      </w:r>
    </w:p>
    <w:p w14:paraId="66EBDED0" w14:textId="77777777" w:rsidR="00703E06" w:rsidRDefault="00703E06">
      <w:pPr>
        <w:widowControl w:val="0"/>
        <w:autoSpaceDE w:val="0"/>
        <w:autoSpaceDN w:val="0"/>
        <w:adjustRightInd w:val="0"/>
        <w:spacing w:after="60" w:line="240" w:lineRule="auto"/>
        <w:ind w:left="-164"/>
        <w:rPr>
          <w:rFonts w:ascii="Arial" w:hAnsi="Arial" w:cs="Arial"/>
          <w:color w:val="000000"/>
          <w:kern w:val="0"/>
        </w:rPr>
      </w:pPr>
    </w:p>
    <w:p w14:paraId="01CFAEC7"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b/>
          <w:bCs/>
          <w:color w:val="000000"/>
          <w:kern w:val="0"/>
        </w:rPr>
        <w:t>Notice of Change</w:t>
      </w:r>
    </w:p>
    <w:p w14:paraId="1770BA46" w14:textId="77777777" w:rsidR="00703E06" w:rsidRDefault="00703E06">
      <w:pPr>
        <w:widowControl w:val="0"/>
        <w:autoSpaceDE w:val="0"/>
        <w:autoSpaceDN w:val="0"/>
        <w:adjustRightInd w:val="0"/>
        <w:spacing w:after="60" w:line="240" w:lineRule="auto"/>
        <w:ind w:left="-164"/>
        <w:rPr>
          <w:rFonts w:ascii="Arial" w:hAnsi="Arial" w:cs="Arial"/>
          <w:color w:val="000000"/>
          <w:kern w:val="0"/>
        </w:rPr>
      </w:pPr>
    </w:p>
    <w:p w14:paraId="5AA6C8D3" w14:textId="77777777" w:rsidR="00703E06" w:rsidRDefault="00703E06">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3.      If the Authority wishes to propose a Change or Changes, it shall serve a written notice (an "Authority Notice of Change") on the Contractor.</w:t>
      </w:r>
    </w:p>
    <w:p w14:paraId="4B733CBD" w14:textId="77777777" w:rsidR="00703E06" w:rsidRDefault="00703E06">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 xml:space="preserve">4.      The Authority Notice of Change shall set out the Change(s) proposed by the Authority in sufficient detail to enable the Contractor to provide a written proposal (a "Contractor Change Proposal") in accordance with clauses 7 to 9 (inclusive). </w:t>
      </w:r>
    </w:p>
    <w:p w14:paraId="1EEE02B1" w14:textId="77777777" w:rsidR="00703E06" w:rsidRDefault="00703E06">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 xml:space="preserve">5.      The Contractor may only refuse to implement a Change or Changes proposed by the Authority, if such change(s): </w:t>
      </w:r>
    </w:p>
    <w:p w14:paraId="2BEA0696" w14:textId="77777777" w:rsidR="00703E06" w:rsidRDefault="00703E06">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a.      would, if implemented, require the Contractor to deliver any Contractor Deliverables under the Contract in a manner that infringes any applicable law relevant to such delivery; and/or</w:t>
      </w:r>
    </w:p>
    <w:p w14:paraId="4C0B6A81" w14:textId="77777777" w:rsidR="00703E06" w:rsidRDefault="00703E06">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b.      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6D01B1AD" w14:textId="77777777" w:rsidR="00703E06" w:rsidRDefault="00703E06">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 xml:space="preserve">c.      would, if implemented, materially change the nature and scope of the requirement (including its risk profile) under the Contract;   </w:t>
      </w:r>
    </w:p>
    <w:p w14:paraId="750A1961" w14:textId="77777777" w:rsidR="00703E06" w:rsidRDefault="00703E06">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u w:val="single"/>
        </w:rPr>
        <w:t>and</w:t>
      </w:r>
      <w:r>
        <w:rPr>
          <w:rFonts w:ascii="Arial" w:hAnsi="Arial" w:cs="Arial"/>
          <w:color w:val="000000"/>
          <w:kern w:val="0"/>
        </w:rPr>
        <w:t>:</w:t>
      </w:r>
    </w:p>
    <w:p w14:paraId="1F7C8EDC" w14:textId="77777777" w:rsidR="00703E06" w:rsidRDefault="00703E06">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 xml:space="preserve">d.      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088141B3" w14:textId="77777777" w:rsidR="00703E06" w:rsidRDefault="00703E06">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 xml:space="preserve">e.      further to such notification: </w:t>
      </w:r>
    </w:p>
    <w:p w14:paraId="61C23735" w14:textId="77777777" w:rsidR="00703E06" w:rsidRDefault="00703E06">
      <w:pPr>
        <w:widowControl w:val="0"/>
        <w:autoSpaceDE w:val="0"/>
        <w:autoSpaceDN w:val="0"/>
        <w:adjustRightInd w:val="0"/>
        <w:spacing w:before="120" w:after="180" w:line="240" w:lineRule="auto"/>
        <w:ind w:left="829"/>
        <w:rPr>
          <w:rFonts w:ascii="Arial" w:hAnsi="Arial" w:cs="Arial"/>
          <w:kern w:val="0"/>
          <w:sz w:val="24"/>
          <w:szCs w:val="24"/>
        </w:rPr>
      </w:pPr>
      <w:r>
        <w:rPr>
          <w:rFonts w:ascii="Arial" w:hAnsi="Arial" w:cs="Arial"/>
          <w:color w:val="000000"/>
          <w:kern w:val="0"/>
        </w:rPr>
        <w:t>(1)      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72CCDB85" w14:textId="77777777" w:rsidR="00703E06" w:rsidRDefault="00703E06">
      <w:pPr>
        <w:widowControl w:val="0"/>
        <w:autoSpaceDE w:val="0"/>
        <w:autoSpaceDN w:val="0"/>
        <w:adjustRightInd w:val="0"/>
        <w:spacing w:before="120" w:after="180" w:line="240" w:lineRule="auto"/>
        <w:ind w:left="829"/>
        <w:rPr>
          <w:rFonts w:ascii="Arial" w:hAnsi="Arial" w:cs="Arial"/>
          <w:kern w:val="0"/>
          <w:sz w:val="24"/>
          <w:szCs w:val="24"/>
        </w:rPr>
      </w:pPr>
      <w:r>
        <w:rPr>
          <w:rFonts w:ascii="Arial" w:hAnsi="Arial" w:cs="Arial"/>
          <w:color w:val="000000"/>
          <w:kern w:val="0"/>
        </w:rPr>
        <w:t xml:space="preserve">(2)      (where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380E7367" w14:textId="77777777" w:rsidR="00703E06" w:rsidRDefault="00703E06">
      <w:pPr>
        <w:widowControl w:val="0"/>
        <w:autoSpaceDE w:val="0"/>
        <w:autoSpaceDN w:val="0"/>
        <w:adjustRightInd w:val="0"/>
        <w:spacing w:before="120" w:after="180" w:line="240" w:lineRule="auto"/>
        <w:ind w:left="1396"/>
        <w:rPr>
          <w:rFonts w:ascii="Arial" w:hAnsi="Arial" w:cs="Arial"/>
          <w:kern w:val="0"/>
          <w:sz w:val="24"/>
          <w:szCs w:val="24"/>
        </w:rPr>
      </w:pPr>
      <w:r>
        <w:rPr>
          <w:rFonts w:ascii="Arial" w:hAnsi="Arial" w:cs="Arial"/>
          <w:color w:val="000000"/>
          <w:kern w:val="0"/>
        </w:rPr>
        <w:t xml:space="preserve">i)      the date on which the Authority notifies in writing the Contractor that the Authority agrees that the relevant Change(s) is/are a Change(s) falling within the scope of Clauses 5.a, 5.b and/or 5.c); or </w:t>
      </w:r>
    </w:p>
    <w:p w14:paraId="1D6E1A73" w14:textId="77777777" w:rsidR="00703E06" w:rsidRDefault="00703E06">
      <w:pPr>
        <w:widowControl w:val="0"/>
        <w:autoSpaceDE w:val="0"/>
        <w:autoSpaceDN w:val="0"/>
        <w:adjustRightInd w:val="0"/>
        <w:spacing w:before="120" w:after="180" w:line="240" w:lineRule="auto"/>
        <w:ind w:left="1396"/>
        <w:rPr>
          <w:rFonts w:ascii="Arial" w:hAnsi="Arial" w:cs="Arial"/>
          <w:kern w:val="0"/>
          <w:sz w:val="24"/>
          <w:szCs w:val="24"/>
        </w:rPr>
      </w:pPr>
      <w:r>
        <w:rPr>
          <w:rFonts w:ascii="Arial" w:hAnsi="Arial" w:cs="Arial"/>
          <w:color w:val="000000"/>
          <w:kern w:val="0"/>
        </w:rPr>
        <w:t xml:space="preserve">ii)      the date of such determination. </w:t>
      </w:r>
    </w:p>
    <w:p w14:paraId="23F97410"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 xml:space="preserve">6.        The Contractor shall at all times act reasonably, and shall not seek to raise unreasonable objections, in respect of any such adjustment. </w:t>
      </w:r>
    </w:p>
    <w:p w14:paraId="33E64BD3" w14:textId="77777777" w:rsidR="00703E06" w:rsidRDefault="00703E06">
      <w:pPr>
        <w:widowControl w:val="0"/>
        <w:autoSpaceDE w:val="0"/>
        <w:autoSpaceDN w:val="0"/>
        <w:adjustRightInd w:val="0"/>
        <w:spacing w:after="60" w:line="240" w:lineRule="auto"/>
        <w:ind w:left="-164"/>
        <w:rPr>
          <w:rFonts w:ascii="Arial" w:hAnsi="Arial" w:cs="Arial"/>
          <w:color w:val="000000"/>
          <w:kern w:val="0"/>
        </w:rPr>
      </w:pPr>
    </w:p>
    <w:p w14:paraId="24F7B878" w14:textId="77777777" w:rsidR="00703E06" w:rsidRDefault="00703E06">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b/>
          <w:bCs/>
          <w:color w:val="000000"/>
          <w:kern w:val="0"/>
        </w:rPr>
        <w:t>Contractor Change Proposal</w:t>
      </w:r>
    </w:p>
    <w:p w14:paraId="4E6C8CC3"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color w:val="000000"/>
          <w:kern w:val="0"/>
        </w:rPr>
        <w:t>7.As soon as practicable, and in any event within:</w:t>
      </w:r>
    </w:p>
    <w:p w14:paraId="4E4FBE5D" w14:textId="77777777" w:rsidR="00703E06" w:rsidRDefault="00703E06" w:rsidP="7CB22EDE">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 xml:space="preserve">a.      (where the Contractor has not notified the Authority that the relevant Change or Changes is/are a Change(s) falling within the scope of Clauses 5.a, 5.b and/or 5.c in accordance with </w:t>
      </w:r>
    </w:p>
    <w:p w14:paraId="6446C26F" w14:textId="77777777" w:rsidR="00703E06" w:rsidRDefault="00703E06">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 xml:space="preserve">Clause 5) fifteen (15) Business Days (or such other period as the Parties agree (acting reasonably) having regard to the nature of the Change(s)) after the date on which the Contract shall have received the Authority Notice of Change; or </w:t>
      </w:r>
    </w:p>
    <w:p w14:paraId="099E1590" w14:textId="77777777" w:rsidR="00703E06" w:rsidRDefault="00703E06">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b.      (where the Contractor has notified the Authority that the relevant Change or Changes is/are a Change(s) falling within the scope of Clauses 5.a, 5.b and/or 5.c in accordance with Clause 5 and:</w:t>
      </w:r>
    </w:p>
    <w:p w14:paraId="10ADE4BF" w14:textId="77777777" w:rsidR="00703E06" w:rsidRDefault="00703E06">
      <w:pPr>
        <w:widowControl w:val="0"/>
        <w:autoSpaceDE w:val="0"/>
        <w:autoSpaceDN w:val="0"/>
        <w:adjustRightInd w:val="0"/>
        <w:spacing w:before="120" w:after="180" w:line="240" w:lineRule="auto"/>
        <w:ind w:left="971"/>
        <w:rPr>
          <w:rFonts w:ascii="Arial" w:hAnsi="Arial" w:cs="Arial"/>
          <w:kern w:val="0"/>
          <w:sz w:val="24"/>
          <w:szCs w:val="24"/>
        </w:rPr>
      </w:pPr>
      <w:r>
        <w:rPr>
          <w:rFonts w:ascii="Arial" w:hAnsi="Arial" w:cs="Arial"/>
          <w:color w:val="000000"/>
          <w:kern w:val="0"/>
        </w:rPr>
        <w:t xml:space="preserve">(1)      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7A2D2609" w14:textId="77777777" w:rsidR="00703E06" w:rsidRDefault="00703E06">
      <w:pPr>
        <w:widowControl w:val="0"/>
        <w:autoSpaceDE w:val="0"/>
        <w:autoSpaceDN w:val="0"/>
        <w:adjustRightInd w:val="0"/>
        <w:spacing w:after="60" w:line="240" w:lineRule="auto"/>
        <w:ind w:left="971"/>
        <w:rPr>
          <w:rFonts w:ascii="Arial" w:hAnsi="Arial" w:cs="Arial"/>
          <w:kern w:val="0"/>
          <w:sz w:val="24"/>
          <w:szCs w:val="24"/>
        </w:rPr>
      </w:pPr>
      <w:r>
        <w:rPr>
          <w:rFonts w:ascii="Arial" w:hAnsi="Arial" w:cs="Arial"/>
          <w:color w:val="000000"/>
          <w:kern w:val="0"/>
        </w:rPr>
        <w:t>(2)      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31191F61" w14:textId="77777777" w:rsidR="00703E06" w:rsidRDefault="00703E06">
      <w:pPr>
        <w:widowControl w:val="0"/>
        <w:autoSpaceDE w:val="0"/>
        <w:autoSpaceDN w:val="0"/>
        <w:adjustRightInd w:val="0"/>
        <w:spacing w:before="120" w:after="180" w:line="240" w:lineRule="auto"/>
        <w:ind w:left="971"/>
        <w:rPr>
          <w:rFonts w:ascii="Arial" w:hAnsi="Arial" w:cs="Arial"/>
          <w:kern w:val="0"/>
          <w:sz w:val="24"/>
          <w:szCs w:val="24"/>
        </w:rPr>
      </w:pPr>
      <w:r>
        <w:rPr>
          <w:rFonts w:ascii="Arial" w:hAnsi="Arial" w:cs="Arial"/>
          <w:color w:val="000000"/>
          <w:kern w:val="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2BD5ACAC" w14:textId="77777777" w:rsidR="00703E06" w:rsidRDefault="00703E06">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8.      The Contractor Change Proposal shall comprise in respect of each and all Change(s) proposed:</w:t>
      </w:r>
    </w:p>
    <w:p w14:paraId="3F4E138F" w14:textId="77777777" w:rsidR="00703E06" w:rsidRDefault="00703E06">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a.      the effect of the Change(s) on the Contractor’s obligations under the Contract;</w:t>
      </w:r>
    </w:p>
    <w:p w14:paraId="31511CF5" w14:textId="77777777" w:rsidR="00703E06" w:rsidRDefault="00703E06">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b.      a detailed breakdown of any costs which result from the Change(s);</w:t>
      </w:r>
    </w:p>
    <w:p w14:paraId="0FD0ABD6" w14:textId="77777777" w:rsidR="00703E06" w:rsidRDefault="00703E06">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c.      the programme for implementing the Change(s);</w:t>
      </w:r>
    </w:p>
    <w:p w14:paraId="535CF97F" w14:textId="77777777" w:rsidR="00703E06" w:rsidRDefault="00703E06">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 xml:space="preserve">d.      any amendment required to this Contract as a result of the Change(s), including, where appropriate, to the Contract Price; and </w:t>
      </w:r>
    </w:p>
    <w:p w14:paraId="30DC654A" w14:textId="77777777" w:rsidR="00703E06" w:rsidRDefault="00703E06">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e.      such other information as the Authority may reasonably require.</w:t>
      </w:r>
    </w:p>
    <w:p w14:paraId="12268DCB" w14:textId="77777777" w:rsidR="00703E06" w:rsidRDefault="00703E06">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9.      The price for any Change(s) shall be based on the prices (including rates) already agreed for the Contract and shall include, without double recovery, only such charges that are fairly and properly attributable to the Change(s).</w:t>
      </w:r>
    </w:p>
    <w:p w14:paraId="6C1A6A47" w14:textId="77777777" w:rsidR="00703E06" w:rsidRDefault="00703E06">
      <w:pPr>
        <w:widowControl w:val="0"/>
        <w:autoSpaceDE w:val="0"/>
        <w:autoSpaceDN w:val="0"/>
        <w:adjustRightInd w:val="0"/>
        <w:spacing w:before="120" w:after="180" w:line="240" w:lineRule="auto"/>
        <w:ind w:left="-164"/>
        <w:rPr>
          <w:rFonts w:ascii="Arial" w:hAnsi="Arial" w:cs="Arial"/>
          <w:kern w:val="0"/>
          <w:sz w:val="24"/>
          <w:szCs w:val="24"/>
        </w:rPr>
      </w:pPr>
    </w:p>
    <w:p w14:paraId="4C6C1536" w14:textId="77777777" w:rsidR="00703E06" w:rsidRDefault="00703E06">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b/>
          <w:bCs/>
          <w:color w:val="000000"/>
          <w:kern w:val="0"/>
        </w:rPr>
        <w:t>Contractor Change Proposal – Process and Implementation</w:t>
      </w:r>
    </w:p>
    <w:p w14:paraId="6976965A" w14:textId="77777777" w:rsidR="00703E06" w:rsidRDefault="00703E06">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 xml:space="preserve">10.     As soon as practicable after the Authority receives a Contractor Change Proposal, the Authority shall: </w:t>
      </w:r>
    </w:p>
    <w:p w14:paraId="0572DD74" w14:textId="77777777" w:rsidR="00703E06" w:rsidRDefault="00703E06">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a.      evaluate the Contractor Change Proposal; and</w:t>
      </w:r>
    </w:p>
    <w:p w14:paraId="22A66E0E" w14:textId="77777777" w:rsidR="00703E06" w:rsidRDefault="00703E06">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b.      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65D8CA6D" w14:textId="77777777" w:rsidR="00703E06" w:rsidRDefault="00703E06">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11.     As soon as practicable after the Authority has evaluated the Contractor Change Proposal (amended as necessary) the Authority shall:</w:t>
      </w:r>
    </w:p>
    <w:p w14:paraId="48DAB268" w14:textId="77777777" w:rsidR="00703E06" w:rsidRDefault="00703E06">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 xml:space="preserve">a.      either indicate its acceptance of the Change Proposal by issuing a DEFFORM10B in accordance with Condition 6 (Formal Amendments to the Contract), whereupon the Contractor shall promptly sign and return to the Authority the Contractor's DEFFORM 10B indicating their unqualified acceptance of such amendment in accordance with, and otherwise discharge their obligations under, such Condition and implement the relevant Change(s) in accordance with such proposal; </w:t>
      </w:r>
      <w:r>
        <w:rPr>
          <w:rFonts w:ascii="Arial" w:hAnsi="Arial" w:cs="Arial"/>
          <w:color w:val="000000"/>
          <w:kern w:val="0"/>
          <w:u w:val="single"/>
        </w:rPr>
        <w:t>or</w:t>
      </w:r>
    </w:p>
    <w:p w14:paraId="08FB0E76" w14:textId="77777777" w:rsidR="00703E06" w:rsidRDefault="00703E06">
      <w:pPr>
        <w:widowControl w:val="0"/>
        <w:autoSpaceDE w:val="0"/>
        <w:autoSpaceDN w:val="0"/>
        <w:adjustRightInd w:val="0"/>
        <w:spacing w:before="120" w:after="180" w:line="240" w:lineRule="auto"/>
        <w:ind w:left="404"/>
        <w:rPr>
          <w:rFonts w:ascii="Arial" w:hAnsi="Arial" w:cs="Arial"/>
          <w:kern w:val="0"/>
          <w:sz w:val="24"/>
          <w:szCs w:val="24"/>
        </w:rPr>
      </w:pPr>
      <w:r>
        <w:rPr>
          <w:rFonts w:ascii="Arial" w:hAnsi="Arial" w:cs="Arial"/>
          <w:color w:val="000000"/>
          <w:kern w:val="0"/>
        </w:rPr>
        <w:t>b.      serve Notice on the Contractor rejecting the Contractor Change Proposal and withdrawing (where issued in relation to a Change or Changes proposed by the Authority) the Authority Notice of Change (in which case such notice of change shall have no further effect)</w:t>
      </w:r>
    </w:p>
    <w:p w14:paraId="55BB457E" w14:textId="77777777" w:rsidR="00703E06" w:rsidRDefault="00703E06" w:rsidP="7CB22EDE">
      <w:pPr>
        <w:widowControl w:val="0"/>
        <w:autoSpaceDE w:val="0"/>
        <w:autoSpaceDN w:val="0"/>
        <w:adjustRightInd w:val="0"/>
        <w:spacing w:before="120" w:after="180" w:line="240" w:lineRule="auto"/>
        <w:ind w:left="404"/>
        <w:rPr>
          <w:rFonts w:ascii="Arial" w:hAnsi="Arial" w:cs="Arial"/>
          <w:color w:val="000000" w:themeColor="text1"/>
          <w:kern w:val="0"/>
        </w:rPr>
      </w:pPr>
    </w:p>
    <w:p w14:paraId="0C65D888" w14:textId="77777777" w:rsidR="00703E06" w:rsidRDefault="00703E06">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12.     If the Authority rejects the Contractor Change Proposal, it shall not be obliged to give its reasons for such rejection.</w:t>
      </w:r>
    </w:p>
    <w:p w14:paraId="3A308025" w14:textId="77777777" w:rsidR="00703E06" w:rsidRDefault="00703E06">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13.     The Authority shall not be liable to the Contractor for any additional work undertaken or expense incurred in connection with the implementation of any Change(s), unless a Contractor Change Proposal has been accepted by the Authority in accordance with Clause 11a. and then subject only to the terms of the Contractor Change proposal so accepted.</w:t>
      </w:r>
    </w:p>
    <w:p w14:paraId="71B0E1C2" w14:textId="77777777" w:rsidR="00703E06" w:rsidRDefault="00703E06">
      <w:pPr>
        <w:widowControl w:val="0"/>
        <w:autoSpaceDE w:val="0"/>
        <w:autoSpaceDN w:val="0"/>
        <w:adjustRightInd w:val="0"/>
        <w:spacing w:after="60" w:line="240" w:lineRule="auto"/>
        <w:ind w:left="-164"/>
        <w:rPr>
          <w:rFonts w:ascii="Arial" w:hAnsi="Arial" w:cs="Arial"/>
          <w:color w:val="000000"/>
          <w:kern w:val="0"/>
        </w:rPr>
      </w:pPr>
    </w:p>
    <w:p w14:paraId="29D1B2E8" w14:textId="77777777" w:rsidR="00703E06" w:rsidRDefault="00703E06">
      <w:pPr>
        <w:widowControl w:val="0"/>
        <w:autoSpaceDE w:val="0"/>
        <w:autoSpaceDN w:val="0"/>
        <w:adjustRightInd w:val="0"/>
        <w:spacing w:after="60" w:line="240" w:lineRule="auto"/>
        <w:ind w:left="-164"/>
        <w:rPr>
          <w:rFonts w:ascii="Arial" w:hAnsi="Arial" w:cs="Arial"/>
          <w:kern w:val="0"/>
          <w:sz w:val="24"/>
          <w:szCs w:val="24"/>
        </w:rPr>
      </w:pPr>
      <w:r>
        <w:rPr>
          <w:rFonts w:ascii="Arial" w:hAnsi="Arial" w:cs="Arial"/>
          <w:b/>
          <w:bCs/>
          <w:color w:val="000000"/>
          <w:kern w:val="0"/>
        </w:rPr>
        <w:t>Contractor Changes</w:t>
      </w:r>
    </w:p>
    <w:p w14:paraId="790A2473" w14:textId="77777777" w:rsidR="00703E06" w:rsidRDefault="00703E06">
      <w:pPr>
        <w:widowControl w:val="0"/>
        <w:autoSpaceDE w:val="0"/>
        <w:autoSpaceDN w:val="0"/>
        <w:adjustRightInd w:val="0"/>
        <w:spacing w:before="120" w:after="180" w:line="240" w:lineRule="auto"/>
        <w:ind w:left="-164"/>
        <w:rPr>
          <w:rFonts w:ascii="Arial" w:hAnsi="Arial" w:cs="Arial"/>
          <w:kern w:val="0"/>
          <w:sz w:val="24"/>
          <w:szCs w:val="24"/>
        </w:rPr>
      </w:pPr>
      <w:r>
        <w:rPr>
          <w:rFonts w:ascii="Arial" w:hAnsi="Arial" w:cs="Arial"/>
          <w:color w:val="000000"/>
          <w:kern w:val="0"/>
        </w:rPr>
        <w:t>14.     If the Contractor wishes to propose a Change or Change(s), they shall serve a Contractor Change Proposal on the Authority. Such proposal shall be prepared and reviewed in accordance with and otherwise be subject to the provisions of Clauses 8 to 13 (inclusive).</w:t>
      </w:r>
    </w:p>
    <w:p w14:paraId="15253E60" w14:textId="77777777" w:rsidR="00703E06" w:rsidRDefault="00703E06">
      <w:pPr>
        <w:widowControl w:val="0"/>
        <w:autoSpaceDE w:val="0"/>
        <w:autoSpaceDN w:val="0"/>
        <w:adjustRightInd w:val="0"/>
        <w:spacing w:after="60" w:line="240" w:lineRule="auto"/>
        <w:ind w:left="-164"/>
        <w:rPr>
          <w:rFonts w:ascii="Arial" w:hAnsi="Arial" w:cs="Arial"/>
          <w:color w:val="000000"/>
          <w:kern w:val="0"/>
        </w:rPr>
      </w:pPr>
    </w:p>
    <w:p w14:paraId="50D6A03F" w14:textId="77777777" w:rsidR="00703E06" w:rsidRDefault="00703E06">
      <w:pPr>
        <w:widowControl w:val="0"/>
        <w:autoSpaceDE w:val="0"/>
        <w:autoSpaceDN w:val="0"/>
        <w:adjustRightInd w:val="0"/>
        <w:spacing w:after="200" w:line="276" w:lineRule="auto"/>
        <w:ind w:left="120" w:right="114"/>
        <w:rPr>
          <w:rFonts w:ascii="Arial" w:hAnsi="Arial" w:cs="Arial"/>
          <w:kern w:val="0"/>
          <w:sz w:val="24"/>
          <w:szCs w:val="24"/>
        </w:rPr>
      </w:pPr>
    </w:p>
    <w:p w14:paraId="54CE73A4" w14:textId="665ED8DA" w:rsidR="00703E06" w:rsidRDefault="00703E06">
      <w:pPr>
        <w:widowControl w:val="0"/>
        <w:autoSpaceDE w:val="0"/>
        <w:autoSpaceDN w:val="0"/>
        <w:adjustRightInd w:val="0"/>
        <w:spacing w:after="0" w:line="240" w:lineRule="auto"/>
        <w:ind w:left="120"/>
        <w:rPr>
          <w:rFonts w:ascii="Arial" w:hAnsi="Arial" w:cs="Arial"/>
          <w:color w:val="000000"/>
          <w:kern w:val="0"/>
        </w:rPr>
      </w:pPr>
      <w:r w:rsidRPr="1997DF38">
        <w:rPr>
          <w:rFonts w:ascii="Arial" w:hAnsi="Arial" w:cs="Arial"/>
          <w:sz w:val="24"/>
          <w:szCs w:val="24"/>
        </w:rPr>
        <w:br w:type="page"/>
      </w:r>
    </w:p>
    <w:p w14:paraId="22CE6376" w14:textId="77777777" w:rsidR="00703E06" w:rsidRDefault="00703E06">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35" w:name="_Toc501022446_11_6"/>
      <w:r>
        <w:rPr>
          <w:rFonts w:ascii="Arial" w:hAnsi="Arial" w:cs="Arial"/>
          <w:b/>
          <w:bCs/>
          <w:color w:val="000000"/>
          <w:kern w:val="0"/>
        </w:rPr>
        <w:t>Schedule 5 - Contractor's Commercial Sensitive Information Form (i.a.w. condition 12)</w:t>
      </w:r>
      <w:bookmarkEnd w:id="35"/>
    </w:p>
    <w:p w14:paraId="62CA7537" w14:textId="77777777" w:rsidR="00703E06" w:rsidRDefault="00703E06">
      <w:pPr>
        <w:keepNext/>
        <w:widowControl w:val="0"/>
        <w:autoSpaceDE w:val="0"/>
        <w:autoSpaceDN w:val="0"/>
        <w:adjustRightInd w:val="0"/>
        <w:spacing w:before="200" w:after="200" w:line="240" w:lineRule="auto"/>
        <w:ind w:left="120"/>
        <w:rPr>
          <w:rFonts w:ascii="Arial" w:hAnsi="Arial" w:cs="Arial"/>
          <w:kern w:val="0"/>
          <w:sz w:val="24"/>
          <w:szCs w:val="24"/>
        </w:rPr>
      </w:pPr>
      <w:r>
        <w:rPr>
          <w:rFonts w:ascii="Arial" w:hAnsi="Arial" w:cs="Arial"/>
          <w:b/>
          <w:bCs/>
          <w:color w:val="000000"/>
          <w:kern w:val="0"/>
          <w:sz w:val="20"/>
          <w:szCs w:val="20"/>
        </w:rPr>
        <w:t xml:space="preserve">Contract No: </w:t>
      </w:r>
      <w:r>
        <w:rPr>
          <w:rFonts w:ascii="Arial" w:hAnsi="Arial" w:cs="Arial"/>
          <w:b/>
          <w:bCs/>
          <w:color w:val="000000"/>
          <w:kern w:val="0"/>
          <w:sz w:val="20"/>
          <w:szCs w:val="20"/>
        </w:rPr>
        <w:t> </w:t>
      </w:r>
      <w:r>
        <w:rPr>
          <w:rFonts w:ascii="Arial" w:hAnsi="Arial" w:cs="Arial"/>
          <w:b/>
          <w:bCs/>
          <w:color w:val="000000"/>
          <w:kern w:val="0"/>
          <w:sz w:val="20"/>
          <w:szCs w:val="20"/>
        </w:rPr>
        <w:t> </w:t>
      </w:r>
      <w:r>
        <w:rPr>
          <w:rFonts w:ascii="Arial" w:hAnsi="Arial" w:cs="Arial"/>
          <w:b/>
          <w:bCs/>
          <w:color w:val="000000"/>
          <w:kern w:val="0"/>
          <w:sz w:val="20"/>
          <w:szCs w:val="20"/>
        </w:rPr>
        <w:t> </w:t>
      </w:r>
      <w:r>
        <w:rPr>
          <w:rFonts w:ascii="Arial" w:hAnsi="Arial" w:cs="Arial"/>
          <w:b/>
          <w:bCs/>
          <w:color w:val="000000"/>
          <w:kern w:val="0"/>
          <w:sz w:val="20"/>
          <w:szCs w:val="20"/>
        </w:rPr>
        <w:t> </w:t>
      </w:r>
      <w:r>
        <w:rPr>
          <w:rFonts w:ascii="Arial" w:hAnsi="Arial" w:cs="Arial"/>
          <w:b/>
          <w:bCs/>
          <w:color w:val="000000"/>
          <w:kern w:val="0"/>
          <w:sz w:val="20"/>
          <w:szCs w:val="20"/>
        </w:rPr>
        <w:t> </w:t>
      </w:r>
    </w:p>
    <w:p w14:paraId="0BFFA689"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703E06" w14:paraId="685A45B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9A48A4B" w14:textId="77777777" w:rsidR="00703E06" w:rsidRDefault="00703E06">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t xml:space="preserve">Contract  No: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xml:space="preserve"> </w:t>
            </w:r>
          </w:p>
        </w:tc>
      </w:tr>
      <w:tr w:rsidR="00703E06" w14:paraId="1F0C7B4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A329CCE" w14:textId="77777777" w:rsidR="00703E06" w:rsidRDefault="00703E06">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Description of Contractor’s Sensitive Information:</w:t>
            </w:r>
          </w:p>
          <w:p w14:paraId="32B684AC" w14:textId="77777777" w:rsidR="00703E06" w:rsidRDefault="00703E06">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xml:space="preserve"> </w:t>
            </w:r>
          </w:p>
        </w:tc>
      </w:tr>
      <w:tr w:rsidR="00703E06" w14:paraId="1C255580"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CE2F105" w14:textId="77777777" w:rsidR="00703E06" w:rsidRDefault="00703E06">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Cross Reference(s) to location of Sensitive Information:</w:t>
            </w:r>
          </w:p>
          <w:p w14:paraId="6945218F" w14:textId="77777777" w:rsidR="00703E06" w:rsidRDefault="00703E06">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xml:space="preserve"> </w:t>
            </w:r>
          </w:p>
        </w:tc>
      </w:tr>
      <w:tr w:rsidR="00703E06" w14:paraId="0A9D40C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F4DCE37" w14:textId="77777777" w:rsidR="00703E06" w:rsidRDefault="00703E06">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Explanation of Sensitivity:</w:t>
            </w:r>
          </w:p>
          <w:p w14:paraId="46ECEF18" w14:textId="77777777" w:rsidR="00703E06" w:rsidRDefault="00703E06">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xml:space="preserve">  </w:t>
            </w:r>
          </w:p>
        </w:tc>
      </w:tr>
      <w:tr w:rsidR="00703E06" w14:paraId="1F60426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DCA58E6" w14:textId="77777777" w:rsidR="00703E06" w:rsidRDefault="00703E06">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Details of potential harm resulting from disclosure:</w:t>
            </w:r>
          </w:p>
          <w:p w14:paraId="66C14426" w14:textId="77777777" w:rsidR="00703E06" w:rsidRDefault="00703E06">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xml:space="preserve"> </w:t>
            </w:r>
          </w:p>
        </w:tc>
      </w:tr>
      <w:tr w:rsidR="00703E06" w14:paraId="2CABA461"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AE0C9D4" w14:textId="77777777" w:rsidR="00703E06" w:rsidRDefault="00703E06">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t xml:space="preserve">Period of Confidence (if applicable):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tc>
      </w:tr>
      <w:tr w:rsidR="00703E06" w14:paraId="0982EDD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FCDF953" w14:textId="77777777" w:rsidR="00703E06" w:rsidRDefault="00703E06">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Contact Details for Transparency / Freedom of Information matters:</w:t>
            </w:r>
          </w:p>
          <w:p w14:paraId="2BE2C80F" w14:textId="77777777" w:rsidR="00703E06" w:rsidRDefault="00703E06">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 xml:space="preserve">Name: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3621B84C" w14:textId="77777777" w:rsidR="00703E06" w:rsidRDefault="00703E06">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 xml:space="preserve">Position: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46A81513" w14:textId="77777777" w:rsidR="00703E06" w:rsidRDefault="00703E06">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 xml:space="preserve">Address: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393D4F19" w14:textId="77777777" w:rsidR="00703E06" w:rsidRDefault="00703E06">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 xml:space="preserve">Telephone Number: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001039B8" w14:textId="77777777" w:rsidR="00703E06" w:rsidRDefault="00703E06">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t xml:space="preserve">Email Address: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tc>
      </w:tr>
    </w:tbl>
    <w:p w14:paraId="7EEAE1BD"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p>
    <w:p w14:paraId="13E30399" w14:textId="77777777" w:rsidR="00703E06" w:rsidRDefault="00703E06">
      <w:pPr>
        <w:widowControl w:val="0"/>
        <w:autoSpaceDE w:val="0"/>
        <w:autoSpaceDN w:val="0"/>
        <w:adjustRightInd w:val="0"/>
        <w:spacing w:after="200" w:line="276" w:lineRule="auto"/>
        <w:ind w:left="120" w:right="114"/>
        <w:rPr>
          <w:rFonts w:ascii="Arial" w:hAnsi="Arial" w:cs="Arial"/>
          <w:kern w:val="0"/>
          <w:sz w:val="24"/>
          <w:szCs w:val="24"/>
        </w:rPr>
      </w:pPr>
    </w:p>
    <w:p w14:paraId="070DB045" w14:textId="77777777" w:rsidR="00703E06" w:rsidRDefault="00703E06" w:rsidP="0035595B">
      <w:pPr>
        <w:widowControl w:val="0"/>
        <w:autoSpaceDE w:val="0"/>
        <w:autoSpaceDN w:val="0"/>
        <w:adjustRightInd w:val="0"/>
        <w:spacing w:after="0" w:line="240" w:lineRule="auto"/>
        <w:ind w:left="120"/>
        <w:rPr>
          <w:rFonts w:ascii="Arial" w:hAnsi="Arial" w:cs="Arial"/>
          <w:kern w:val="0"/>
          <w:sz w:val="24"/>
          <w:szCs w:val="24"/>
        </w:rPr>
      </w:pPr>
      <w:r>
        <w:rPr>
          <w:rFonts w:ascii="Arial" w:hAnsi="Arial" w:cs="Arial"/>
          <w:kern w:val="0"/>
          <w:sz w:val="24"/>
          <w:szCs w:val="24"/>
        </w:rPr>
        <w:br w:type="page"/>
      </w:r>
      <w:r>
        <w:rPr>
          <w:rFonts w:ascii="Arial" w:hAnsi="Arial" w:cs="Arial"/>
          <w:color w:val="000000"/>
          <w:kern w:val="0"/>
        </w:rPr>
        <w:t xml:space="preserve"> </w:t>
      </w:r>
    </w:p>
    <w:p w14:paraId="332FF692" w14:textId="77777777" w:rsidR="00703E06" w:rsidRDefault="00703E06">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36" w:name="_Toc501022446_11_7"/>
      <w:r>
        <w:rPr>
          <w:rFonts w:ascii="Arial" w:hAnsi="Arial" w:cs="Arial"/>
          <w:b/>
          <w:bCs/>
          <w:color w:val="000000"/>
          <w:kern w:val="0"/>
        </w:rPr>
        <w:t>Schedule 6 - Hazardous Contractor Deliverables, Materials or Substances Supplied under the Contract</w:t>
      </w:r>
      <w:bookmarkEnd w:id="36"/>
    </w:p>
    <w:p w14:paraId="52131F05" w14:textId="77777777" w:rsidR="00703E06" w:rsidRDefault="00703E06">
      <w:pPr>
        <w:widowControl w:val="0"/>
        <w:autoSpaceDE w:val="0"/>
        <w:autoSpaceDN w:val="0"/>
        <w:adjustRightInd w:val="0"/>
        <w:spacing w:after="60" w:line="240" w:lineRule="auto"/>
        <w:ind w:left="120"/>
        <w:jc w:val="center"/>
        <w:rPr>
          <w:rFonts w:ascii="Arial" w:hAnsi="Arial" w:cs="Arial"/>
          <w:kern w:val="0"/>
          <w:sz w:val="24"/>
          <w:szCs w:val="24"/>
        </w:rPr>
      </w:pPr>
      <w:r>
        <w:rPr>
          <w:rFonts w:ascii="Arial" w:hAnsi="Arial" w:cs="Arial"/>
          <w:b/>
          <w:bCs/>
          <w:color w:val="000000"/>
          <w:kern w:val="0"/>
        </w:rPr>
        <w:t>Hazardous Substances, Mixtures and Articles in Contractor Deliverables Supplied</w:t>
      </w:r>
    </w:p>
    <w:p w14:paraId="4299F6CE" w14:textId="77777777" w:rsidR="00703E06" w:rsidRDefault="00703E06">
      <w:pPr>
        <w:widowControl w:val="0"/>
        <w:autoSpaceDE w:val="0"/>
        <w:autoSpaceDN w:val="0"/>
        <w:adjustRightInd w:val="0"/>
        <w:spacing w:after="60" w:line="240" w:lineRule="auto"/>
        <w:ind w:left="120"/>
        <w:jc w:val="center"/>
        <w:rPr>
          <w:rFonts w:ascii="Arial" w:hAnsi="Arial" w:cs="Arial"/>
          <w:kern w:val="0"/>
          <w:sz w:val="24"/>
          <w:szCs w:val="24"/>
        </w:rPr>
      </w:pPr>
      <w:r>
        <w:rPr>
          <w:rFonts w:ascii="Arial" w:hAnsi="Arial" w:cs="Arial"/>
          <w:b/>
          <w:bCs/>
          <w:color w:val="000000"/>
          <w:kern w:val="0"/>
        </w:rPr>
        <w:t>under the Contract (i.a.w. Condition 24): Data Requirements for Contract No: [                     ]</w:t>
      </w:r>
    </w:p>
    <w:p w14:paraId="279E1D92" w14:textId="77777777" w:rsidR="00703E06" w:rsidRDefault="00703E06">
      <w:pPr>
        <w:widowControl w:val="0"/>
        <w:autoSpaceDE w:val="0"/>
        <w:autoSpaceDN w:val="0"/>
        <w:adjustRightInd w:val="0"/>
        <w:spacing w:after="60" w:line="240" w:lineRule="auto"/>
        <w:ind w:left="120"/>
        <w:jc w:val="center"/>
        <w:rPr>
          <w:rFonts w:ascii="Arial" w:hAnsi="Arial" w:cs="Arial"/>
          <w:kern w:val="0"/>
          <w:sz w:val="24"/>
          <w:szCs w:val="24"/>
        </w:rPr>
      </w:pPr>
    </w:p>
    <w:p w14:paraId="77E1309E" w14:textId="77777777" w:rsidR="00703E06" w:rsidRDefault="00703E06">
      <w:pPr>
        <w:widowControl w:val="0"/>
        <w:autoSpaceDE w:val="0"/>
        <w:autoSpaceDN w:val="0"/>
        <w:adjustRightInd w:val="0"/>
        <w:spacing w:after="60" w:line="240" w:lineRule="auto"/>
        <w:ind w:left="120"/>
        <w:jc w:val="center"/>
        <w:rPr>
          <w:rFonts w:ascii="Arial" w:hAnsi="Arial" w:cs="Arial"/>
          <w:kern w:val="0"/>
          <w:sz w:val="24"/>
          <w:szCs w:val="24"/>
        </w:rPr>
      </w:pPr>
      <w:r>
        <w:rPr>
          <w:rFonts w:ascii="Arial" w:hAnsi="Arial" w:cs="Arial"/>
          <w:b/>
          <w:bCs/>
          <w:color w:val="000000"/>
          <w:kern w:val="0"/>
        </w:rPr>
        <w:t>Hazardous and Non-Hazardous Substances, Mixtures or</w:t>
      </w:r>
    </w:p>
    <w:p w14:paraId="151321A6" w14:textId="77777777" w:rsidR="00703E06" w:rsidRDefault="00703E06">
      <w:pPr>
        <w:widowControl w:val="0"/>
        <w:autoSpaceDE w:val="0"/>
        <w:autoSpaceDN w:val="0"/>
        <w:adjustRightInd w:val="0"/>
        <w:spacing w:after="60" w:line="240" w:lineRule="auto"/>
        <w:ind w:left="120"/>
        <w:jc w:val="center"/>
        <w:rPr>
          <w:rFonts w:ascii="Arial" w:hAnsi="Arial" w:cs="Arial"/>
          <w:kern w:val="0"/>
          <w:sz w:val="24"/>
          <w:szCs w:val="24"/>
        </w:rPr>
      </w:pPr>
      <w:r>
        <w:rPr>
          <w:rFonts w:ascii="Arial" w:hAnsi="Arial" w:cs="Arial"/>
          <w:b/>
          <w:bCs/>
          <w:color w:val="000000"/>
          <w:kern w:val="0"/>
        </w:rPr>
        <w:t>Articles Statement by the Contractor</w:t>
      </w:r>
    </w:p>
    <w:p w14:paraId="19FEA7B6"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p>
    <w:p w14:paraId="5974B2C1"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Contract No: [                     ]</w:t>
      </w:r>
    </w:p>
    <w:p w14:paraId="6CFA7472"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p>
    <w:p w14:paraId="5F522D8D"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Contract Title: [                     ]</w:t>
      </w:r>
    </w:p>
    <w:p w14:paraId="6EAA690A"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p>
    <w:p w14:paraId="1A8C9747"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Contractor: [                     ] </w:t>
      </w:r>
    </w:p>
    <w:p w14:paraId="1E942EF9"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p>
    <w:p w14:paraId="35DAD86E"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Date of Contract: [                     ] </w:t>
      </w:r>
    </w:p>
    <w:p w14:paraId="27ADC2DD"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p>
    <w:p w14:paraId="50195607"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To the best of our knowledge there are no hazardous Substances, Mixtures or Articles in the Contractor Deliverables to be supplied.</w:t>
      </w:r>
    </w:p>
    <w:p w14:paraId="770617CA"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p>
    <w:p w14:paraId="3FCBAB00"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To the best of our knowledge the hazards associated with Substances, Mixtures or Articles in the Contractor Deliverables to be supplied under the Contract are identified in the Safety Data Sheets or UK REACH Communication attached in accordance with Condition 24.</w:t>
      </w:r>
    </w:p>
    <w:p w14:paraId="036BFA57"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p>
    <w:p w14:paraId="606F9F30"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p>
    <w:p w14:paraId="353AEE7F"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p>
    <w:p w14:paraId="30DC53DB"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Contractor’s Signature: [                     ] </w:t>
      </w:r>
    </w:p>
    <w:p w14:paraId="0F89CA9C"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p>
    <w:p w14:paraId="342E722D"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Name: [                     ] </w:t>
      </w:r>
    </w:p>
    <w:p w14:paraId="74DF0854"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p>
    <w:p w14:paraId="2B4F7282"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Job Title: [                     ] </w:t>
      </w:r>
    </w:p>
    <w:p w14:paraId="21E89F99"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p>
    <w:p w14:paraId="743F7729"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Date: [                     ] </w:t>
      </w:r>
    </w:p>
    <w:p w14:paraId="41CB6425"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p>
    <w:p w14:paraId="32CDA9D9"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 delete as appropriate </w:t>
      </w:r>
    </w:p>
    <w:p w14:paraId="16F9AB79"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p>
    <w:p w14:paraId="0333F8EF" w14:textId="77777777" w:rsidR="00703E06" w:rsidRDefault="00703E06">
      <w:pPr>
        <w:widowControl w:val="0"/>
        <w:tabs>
          <w:tab w:val="left" w:leader="dot" w:pos="6000"/>
        </w:tabs>
        <w:autoSpaceDE w:val="0"/>
        <w:autoSpaceDN w:val="0"/>
        <w:adjustRightInd w:val="0"/>
        <w:spacing w:after="0" w:line="240" w:lineRule="auto"/>
        <w:ind w:left="120"/>
        <w:jc w:val="both"/>
        <w:rPr>
          <w:rFonts w:ascii="Arial" w:hAnsi="Arial" w:cs="Arial"/>
          <w:kern w:val="0"/>
          <w:sz w:val="24"/>
          <w:szCs w:val="24"/>
        </w:rPr>
      </w:pPr>
      <w:r>
        <w:rPr>
          <w:rFonts w:ascii="Arial" w:hAnsi="Arial" w:cs="Arial"/>
          <w:kern w:val="0"/>
          <w:sz w:val="24"/>
          <w:szCs w:val="24"/>
        </w:rPr>
        <w:tab/>
      </w:r>
    </w:p>
    <w:p w14:paraId="7BE1903C"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p>
    <w:p w14:paraId="17673C79"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To be completed by the Authority </w:t>
      </w:r>
    </w:p>
    <w:p w14:paraId="6E879CEF"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p>
    <w:p w14:paraId="639C78C1"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Domestic Management Code (DMC): [                     ] </w:t>
      </w:r>
    </w:p>
    <w:p w14:paraId="04D16EBD"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p>
    <w:p w14:paraId="71920E57"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NATO Stock Number: [                     ] </w:t>
      </w:r>
    </w:p>
    <w:p w14:paraId="0B3D1CF7"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p>
    <w:p w14:paraId="428CDEDC"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Contact Name: [                     ] </w:t>
      </w:r>
    </w:p>
    <w:p w14:paraId="314E816E"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p>
    <w:p w14:paraId="2BC814D5"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Contact Phone Number: [                     ]</w:t>
      </w:r>
    </w:p>
    <w:p w14:paraId="35D3E7E0"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p>
    <w:p w14:paraId="1D735491"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Contact Address: [                     ] </w:t>
      </w:r>
    </w:p>
    <w:p w14:paraId="6C80107F"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p>
    <w:p w14:paraId="0805BF77"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Copy to be forwarded to:</w:t>
      </w:r>
    </w:p>
    <w:p w14:paraId="5F8EFE49"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p>
    <w:p w14:paraId="0BBE305B"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Hazardous Stores Information System (HSIS)</w:t>
      </w:r>
    </w:p>
    <w:p w14:paraId="1A51D3E0"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Spruce 2C, #1260</w:t>
      </w:r>
    </w:p>
    <w:p w14:paraId="5039F06C"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MOD Abbey Wood (South)</w:t>
      </w:r>
    </w:p>
    <w:p w14:paraId="59C933FA"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Bristol BS34 8JH</w:t>
      </w:r>
    </w:p>
    <w:p w14:paraId="0D6E433B" w14:textId="5AF77D76" w:rsidR="00703E06" w:rsidRDefault="00703E06" w:rsidP="1997DF38">
      <w:pPr>
        <w:widowControl w:val="0"/>
        <w:autoSpaceDE w:val="0"/>
        <w:autoSpaceDN w:val="0"/>
        <w:adjustRightInd w:val="0"/>
        <w:spacing w:after="0" w:line="240" w:lineRule="auto"/>
        <w:ind w:left="120"/>
        <w:rPr>
          <w:rFonts w:ascii="Arial" w:hAnsi="Arial" w:cs="Arial"/>
          <w:kern w:val="0"/>
          <w:sz w:val="24"/>
          <w:szCs w:val="24"/>
        </w:rPr>
      </w:pPr>
    </w:p>
    <w:p w14:paraId="5A15E32F"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Email: DESEngSfty-QSEPSEP-HSISMulti@mod.gov.uk</w:t>
      </w:r>
    </w:p>
    <w:p w14:paraId="14B9571F" w14:textId="77777777" w:rsidR="00703E06" w:rsidRDefault="00703E06">
      <w:pPr>
        <w:widowControl w:val="0"/>
        <w:autoSpaceDE w:val="0"/>
        <w:autoSpaceDN w:val="0"/>
        <w:adjustRightInd w:val="0"/>
        <w:spacing w:after="200" w:line="276" w:lineRule="auto"/>
        <w:ind w:left="120" w:right="114"/>
        <w:rPr>
          <w:rFonts w:ascii="Arial" w:hAnsi="Arial" w:cs="Arial"/>
          <w:kern w:val="0"/>
          <w:sz w:val="24"/>
          <w:szCs w:val="24"/>
        </w:rPr>
      </w:pPr>
    </w:p>
    <w:p w14:paraId="254FF9F5" w14:textId="77777777" w:rsidR="00703E06" w:rsidRDefault="00703E06">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0835009A" w14:textId="77777777" w:rsidR="00703E06" w:rsidRDefault="00703E06">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37" w:name="_Toc501022446_11_8"/>
      <w:r>
        <w:rPr>
          <w:rFonts w:ascii="Arial" w:hAnsi="Arial" w:cs="Arial"/>
          <w:b/>
          <w:bCs/>
          <w:color w:val="000000"/>
          <w:kern w:val="0"/>
        </w:rPr>
        <w:t>Schedule 7 - Timber and Wood- Derived Products Supplied under the Contract</w:t>
      </w:r>
      <w:bookmarkEnd w:id="37"/>
    </w:p>
    <w:p w14:paraId="7464CA31" w14:textId="77777777" w:rsidR="00703E06" w:rsidRDefault="00703E06">
      <w:pPr>
        <w:widowControl w:val="0"/>
        <w:autoSpaceDE w:val="0"/>
        <w:autoSpaceDN w:val="0"/>
        <w:adjustRightInd w:val="0"/>
        <w:spacing w:after="0" w:line="240" w:lineRule="auto"/>
        <w:ind w:left="120"/>
        <w:rPr>
          <w:rFonts w:ascii="Arial" w:hAnsi="Arial" w:cs="Arial"/>
          <w:kern w:val="0"/>
          <w:sz w:val="24"/>
          <w:szCs w:val="24"/>
        </w:rPr>
      </w:pPr>
      <w:bookmarkStart w:id="38" w:name="#_Toc367107583"/>
      <w:bookmarkEnd w:id="38"/>
    </w:p>
    <w:p w14:paraId="59ADA71F" w14:textId="77777777" w:rsidR="00703E06" w:rsidRDefault="00703E06">
      <w:pPr>
        <w:widowControl w:val="0"/>
        <w:autoSpaceDE w:val="0"/>
        <w:autoSpaceDN w:val="0"/>
        <w:adjustRightInd w:val="0"/>
        <w:spacing w:after="0" w:line="240" w:lineRule="auto"/>
        <w:ind w:left="120"/>
        <w:rPr>
          <w:rFonts w:ascii="Arial" w:hAnsi="Arial" w:cs="Arial"/>
          <w:kern w:val="0"/>
          <w:sz w:val="24"/>
          <w:szCs w:val="24"/>
        </w:rPr>
      </w:pPr>
      <w:bookmarkStart w:id="39" w:name="#_Toc375205562"/>
      <w:bookmarkEnd w:id="39"/>
    </w:p>
    <w:p w14:paraId="75F12AB2"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Timber and Wood- Derived Products Supplied under the Contract:Data Requirements for Contract No: [                     ]</w:t>
      </w:r>
    </w:p>
    <w:p w14:paraId="3FFFF815"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p>
    <w:p w14:paraId="59DD1C90"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The following information is provided in respect of condition 25 (Timber and Wood-Derived Products):</w:t>
      </w:r>
    </w:p>
    <w:p w14:paraId="129D9F79"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00703E06" w14:paraId="577B1105" w14:textId="77777777" w:rsidTr="1997DF38">
        <w:tc>
          <w:tcPr>
            <w:tcW w:w="17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3FBB2A8" w14:textId="77777777" w:rsidR="00703E06" w:rsidRDefault="00703E06">
            <w:pPr>
              <w:widowControl w:val="0"/>
              <w:autoSpaceDE w:val="0"/>
              <w:autoSpaceDN w:val="0"/>
              <w:adjustRightInd w:val="0"/>
              <w:spacing w:after="60" w:line="240" w:lineRule="auto"/>
              <w:ind w:left="118"/>
              <w:jc w:val="center"/>
              <w:rPr>
                <w:rFonts w:ascii="Arial" w:hAnsi="Arial" w:cs="Arial"/>
                <w:kern w:val="0"/>
                <w:sz w:val="24"/>
                <w:szCs w:val="24"/>
              </w:rPr>
            </w:pPr>
            <w:r>
              <w:rPr>
                <w:rFonts w:ascii="Arial" w:hAnsi="Arial" w:cs="Arial"/>
                <w:b/>
                <w:bCs/>
                <w:color w:val="000000"/>
                <w:kern w:val="0"/>
              </w:rPr>
              <w:t>Schedule of Requirements item and timber product type</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A01BEBC" w14:textId="77777777" w:rsidR="00703E06" w:rsidRDefault="00703E06">
            <w:pPr>
              <w:widowControl w:val="0"/>
              <w:autoSpaceDE w:val="0"/>
              <w:autoSpaceDN w:val="0"/>
              <w:adjustRightInd w:val="0"/>
              <w:spacing w:after="60" w:line="240" w:lineRule="auto"/>
              <w:ind w:left="133"/>
              <w:jc w:val="center"/>
              <w:rPr>
                <w:rFonts w:ascii="Arial" w:hAnsi="Arial" w:cs="Arial"/>
                <w:kern w:val="0"/>
                <w:sz w:val="24"/>
                <w:szCs w:val="24"/>
              </w:rPr>
            </w:pPr>
            <w:r>
              <w:rPr>
                <w:rFonts w:ascii="Arial" w:hAnsi="Arial" w:cs="Arial"/>
                <w:b/>
                <w:bCs/>
                <w:color w:val="000000"/>
                <w:kern w:val="0"/>
              </w:rPr>
              <w:t>Volume of timber Delivered to the Authority with FSC, PEFC or equivalent evidence</w:t>
            </w:r>
          </w:p>
        </w:tc>
        <w:tc>
          <w:tcPr>
            <w:tcW w:w="1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FFEF4C3" w14:textId="77777777" w:rsidR="00703E06" w:rsidRDefault="00703E06">
            <w:pPr>
              <w:widowControl w:val="0"/>
              <w:autoSpaceDE w:val="0"/>
              <w:autoSpaceDN w:val="0"/>
              <w:adjustRightInd w:val="0"/>
              <w:spacing w:after="60" w:line="240" w:lineRule="auto"/>
              <w:ind w:left="119" w:right="6"/>
              <w:jc w:val="center"/>
              <w:rPr>
                <w:rFonts w:ascii="Arial" w:hAnsi="Arial" w:cs="Arial"/>
                <w:kern w:val="0"/>
                <w:sz w:val="24"/>
                <w:szCs w:val="24"/>
              </w:rPr>
            </w:pPr>
            <w:r>
              <w:rPr>
                <w:rFonts w:ascii="Arial" w:hAnsi="Arial" w:cs="Arial"/>
                <w:b/>
                <w:bCs/>
                <w:color w:val="000000"/>
                <w:kern w:val="0"/>
              </w:rPr>
              <w:t>Volume of timber Delivered to the Authority with other evidence</w:t>
            </w:r>
          </w:p>
        </w:tc>
        <w:tc>
          <w:tcPr>
            <w:tcW w:w="25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30094BD" w14:textId="77777777" w:rsidR="00703E06" w:rsidRDefault="00703E06">
            <w:pPr>
              <w:widowControl w:val="0"/>
              <w:autoSpaceDE w:val="0"/>
              <w:autoSpaceDN w:val="0"/>
              <w:adjustRightInd w:val="0"/>
              <w:spacing w:after="60" w:line="240" w:lineRule="auto"/>
              <w:ind w:left="122" w:right="1"/>
              <w:jc w:val="center"/>
              <w:rPr>
                <w:rFonts w:ascii="Arial" w:hAnsi="Arial" w:cs="Arial"/>
                <w:kern w:val="0"/>
                <w:sz w:val="24"/>
                <w:szCs w:val="24"/>
              </w:rPr>
            </w:pPr>
            <w:r>
              <w:rPr>
                <w:rFonts w:ascii="Arial" w:hAnsi="Arial" w:cs="Arial"/>
                <w:b/>
                <w:bCs/>
                <w:color w:val="000000"/>
                <w:kern w:val="0"/>
              </w:rPr>
              <w:t>Volume (as Delivered to the Authority) of timber without evidence of compliance with Government Timber Procurement Policy</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856DD78" w14:textId="77777777" w:rsidR="00703E06" w:rsidRDefault="00703E06">
            <w:pPr>
              <w:widowControl w:val="0"/>
              <w:autoSpaceDE w:val="0"/>
              <w:autoSpaceDN w:val="0"/>
              <w:adjustRightInd w:val="0"/>
              <w:spacing w:after="60" w:line="240" w:lineRule="auto"/>
              <w:ind w:left="127"/>
              <w:jc w:val="center"/>
              <w:rPr>
                <w:rFonts w:ascii="Arial" w:hAnsi="Arial" w:cs="Arial"/>
                <w:kern w:val="0"/>
                <w:sz w:val="24"/>
                <w:szCs w:val="24"/>
              </w:rPr>
            </w:pPr>
            <w:r>
              <w:rPr>
                <w:rFonts w:ascii="Arial" w:hAnsi="Arial" w:cs="Arial"/>
                <w:b/>
                <w:bCs/>
                <w:color w:val="000000"/>
                <w:kern w:val="0"/>
              </w:rPr>
              <w:t>Total volume of timber Delivered to the Authority under the Contract</w:t>
            </w:r>
          </w:p>
        </w:tc>
      </w:tr>
      <w:tr w:rsidR="00703E06" w14:paraId="73BBD56F" w14:textId="77777777" w:rsidTr="1997DF38">
        <w:tc>
          <w:tcPr>
            <w:tcW w:w="17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748D126" w14:textId="77777777" w:rsidR="00703E06" w:rsidRDefault="00703E06">
            <w:pPr>
              <w:widowControl w:val="0"/>
              <w:autoSpaceDE w:val="0"/>
              <w:autoSpaceDN w:val="0"/>
              <w:adjustRightInd w:val="0"/>
              <w:spacing w:after="60" w:line="240" w:lineRule="auto"/>
              <w:ind w:left="118"/>
              <w:rPr>
                <w:rFonts w:ascii="Arial" w:hAnsi="Arial" w:cs="Arial"/>
                <w:kern w:val="0"/>
                <w:sz w:val="24"/>
                <w:szCs w:val="24"/>
              </w:rPr>
            </w:pPr>
            <w:r>
              <w:rPr>
                <w:rFonts w:ascii="Arial" w:hAnsi="Arial" w:cs="Arial"/>
                <w:b/>
                <w:bCs/>
                <w:color w:val="000000"/>
                <w:kern w:val="0"/>
              </w:rPr>
              <w:t>[                     ]</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F8C5A99" w14:textId="77777777" w:rsidR="00703E06" w:rsidRDefault="00703E06">
            <w:pPr>
              <w:widowControl w:val="0"/>
              <w:autoSpaceDE w:val="0"/>
              <w:autoSpaceDN w:val="0"/>
              <w:adjustRightInd w:val="0"/>
              <w:spacing w:after="60" w:line="240" w:lineRule="auto"/>
              <w:ind w:left="133"/>
              <w:rPr>
                <w:rFonts w:ascii="Arial" w:hAnsi="Arial" w:cs="Arial"/>
                <w:kern w:val="0"/>
                <w:sz w:val="24"/>
                <w:szCs w:val="24"/>
              </w:rPr>
            </w:pPr>
            <w:r>
              <w:rPr>
                <w:rFonts w:ascii="Arial" w:hAnsi="Arial" w:cs="Arial"/>
                <w:b/>
                <w:bCs/>
                <w:color w:val="000000"/>
                <w:kern w:val="0"/>
              </w:rPr>
              <w:t>[                     ]</w:t>
            </w:r>
          </w:p>
        </w:tc>
        <w:tc>
          <w:tcPr>
            <w:tcW w:w="1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67C7779" w14:textId="77777777" w:rsidR="00703E06" w:rsidRDefault="00703E06">
            <w:pPr>
              <w:widowControl w:val="0"/>
              <w:autoSpaceDE w:val="0"/>
              <w:autoSpaceDN w:val="0"/>
              <w:adjustRightInd w:val="0"/>
              <w:spacing w:after="60" w:line="240" w:lineRule="auto"/>
              <w:ind w:left="119" w:right="6"/>
              <w:rPr>
                <w:rFonts w:ascii="Arial" w:hAnsi="Arial" w:cs="Arial"/>
                <w:kern w:val="0"/>
                <w:sz w:val="24"/>
                <w:szCs w:val="24"/>
              </w:rPr>
            </w:pPr>
            <w:r>
              <w:rPr>
                <w:rFonts w:ascii="Arial" w:hAnsi="Arial" w:cs="Arial"/>
                <w:b/>
                <w:bCs/>
                <w:color w:val="000000"/>
                <w:kern w:val="0"/>
              </w:rPr>
              <w:t>[                     ]</w:t>
            </w:r>
          </w:p>
        </w:tc>
        <w:tc>
          <w:tcPr>
            <w:tcW w:w="25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0003944" w14:textId="77777777" w:rsidR="00703E06" w:rsidRDefault="00703E06">
            <w:pPr>
              <w:widowControl w:val="0"/>
              <w:autoSpaceDE w:val="0"/>
              <w:autoSpaceDN w:val="0"/>
              <w:adjustRightInd w:val="0"/>
              <w:spacing w:after="60" w:line="240" w:lineRule="auto"/>
              <w:ind w:left="122" w:right="1"/>
              <w:rPr>
                <w:rFonts w:ascii="Arial" w:hAnsi="Arial" w:cs="Arial"/>
                <w:kern w:val="0"/>
                <w:sz w:val="24"/>
                <w:szCs w:val="24"/>
              </w:rPr>
            </w:pPr>
            <w:r>
              <w:rPr>
                <w:rFonts w:ascii="Arial" w:hAnsi="Arial" w:cs="Arial"/>
                <w:b/>
                <w:bCs/>
                <w:color w:val="000000"/>
                <w:kern w:val="0"/>
              </w:rPr>
              <w:t>[                     ]</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3A1DD84" w14:textId="77777777" w:rsidR="00703E06" w:rsidRDefault="00703E06">
            <w:pPr>
              <w:widowControl w:val="0"/>
              <w:autoSpaceDE w:val="0"/>
              <w:autoSpaceDN w:val="0"/>
              <w:adjustRightInd w:val="0"/>
              <w:spacing w:after="60" w:line="240" w:lineRule="auto"/>
              <w:ind w:left="127"/>
              <w:rPr>
                <w:rFonts w:ascii="Arial" w:hAnsi="Arial" w:cs="Arial"/>
                <w:kern w:val="0"/>
                <w:sz w:val="24"/>
                <w:szCs w:val="24"/>
              </w:rPr>
            </w:pPr>
            <w:r>
              <w:rPr>
                <w:rFonts w:ascii="Arial" w:hAnsi="Arial" w:cs="Arial"/>
                <w:b/>
                <w:bCs/>
                <w:color w:val="000000"/>
                <w:kern w:val="0"/>
              </w:rPr>
              <w:t>[                     ]</w:t>
            </w:r>
          </w:p>
        </w:tc>
      </w:tr>
      <w:tr w:rsidR="00703E06" w14:paraId="67EFD16B" w14:textId="77777777" w:rsidTr="1997DF38">
        <w:tc>
          <w:tcPr>
            <w:tcW w:w="17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7F80448" w14:textId="77777777" w:rsidR="00703E06" w:rsidRDefault="00703E06">
            <w:pPr>
              <w:widowControl w:val="0"/>
              <w:autoSpaceDE w:val="0"/>
              <w:autoSpaceDN w:val="0"/>
              <w:adjustRightInd w:val="0"/>
              <w:spacing w:after="60" w:line="240" w:lineRule="auto"/>
              <w:ind w:left="118"/>
              <w:rPr>
                <w:rFonts w:ascii="Arial" w:hAnsi="Arial" w:cs="Arial"/>
                <w:kern w:val="0"/>
                <w:sz w:val="24"/>
                <w:szCs w:val="24"/>
              </w:rPr>
            </w:pPr>
            <w:r>
              <w:rPr>
                <w:rFonts w:ascii="Arial" w:hAnsi="Arial" w:cs="Arial"/>
                <w:b/>
                <w:bCs/>
                <w:color w:val="000000"/>
                <w:kern w:val="0"/>
              </w:rPr>
              <w:t>[                     ]</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0C8E27F" w14:textId="77777777" w:rsidR="00703E06" w:rsidRDefault="00703E06">
            <w:pPr>
              <w:widowControl w:val="0"/>
              <w:autoSpaceDE w:val="0"/>
              <w:autoSpaceDN w:val="0"/>
              <w:adjustRightInd w:val="0"/>
              <w:spacing w:after="60" w:line="240" w:lineRule="auto"/>
              <w:ind w:left="133"/>
              <w:rPr>
                <w:rFonts w:ascii="Arial" w:hAnsi="Arial" w:cs="Arial"/>
                <w:kern w:val="0"/>
                <w:sz w:val="24"/>
                <w:szCs w:val="24"/>
              </w:rPr>
            </w:pPr>
            <w:r>
              <w:rPr>
                <w:rFonts w:ascii="Arial" w:hAnsi="Arial" w:cs="Arial"/>
                <w:b/>
                <w:bCs/>
                <w:color w:val="000000"/>
                <w:kern w:val="0"/>
              </w:rPr>
              <w:t>[                     ]</w:t>
            </w:r>
          </w:p>
        </w:tc>
        <w:tc>
          <w:tcPr>
            <w:tcW w:w="1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5A5FFA6" w14:textId="77777777" w:rsidR="00703E06" w:rsidRDefault="00703E06">
            <w:pPr>
              <w:widowControl w:val="0"/>
              <w:autoSpaceDE w:val="0"/>
              <w:autoSpaceDN w:val="0"/>
              <w:adjustRightInd w:val="0"/>
              <w:spacing w:after="60" w:line="240" w:lineRule="auto"/>
              <w:ind w:left="119" w:right="6"/>
              <w:rPr>
                <w:rFonts w:ascii="Arial" w:hAnsi="Arial" w:cs="Arial"/>
                <w:kern w:val="0"/>
                <w:sz w:val="24"/>
                <w:szCs w:val="24"/>
              </w:rPr>
            </w:pPr>
            <w:r>
              <w:rPr>
                <w:rFonts w:ascii="Arial" w:hAnsi="Arial" w:cs="Arial"/>
                <w:b/>
                <w:bCs/>
                <w:color w:val="000000"/>
                <w:kern w:val="0"/>
              </w:rPr>
              <w:t>[                     ]</w:t>
            </w:r>
          </w:p>
        </w:tc>
        <w:tc>
          <w:tcPr>
            <w:tcW w:w="25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C4D5129" w14:textId="77777777" w:rsidR="00703E06" w:rsidRDefault="00703E06">
            <w:pPr>
              <w:widowControl w:val="0"/>
              <w:autoSpaceDE w:val="0"/>
              <w:autoSpaceDN w:val="0"/>
              <w:adjustRightInd w:val="0"/>
              <w:spacing w:after="60" w:line="240" w:lineRule="auto"/>
              <w:ind w:left="122" w:right="1"/>
              <w:rPr>
                <w:rFonts w:ascii="Arial" w:hAnsi="Arial" w:cs="Arial"/>
                <w:kern w:val="0"/>
                <w:sz w:val="24"/>
                <w:szCs w:val="24"/>
              </w:rPr>
            </w:pPr>
            <w:r>
              <w:rPr>
                <w:rFonts w:ascii="Arial" w:hAnsi="Arial" w:cs="Arial"/>
                <w:b/>
                <w:bCs/>
                <w:color w:val="000000"/>
                <w:kern w:val="0"/>
              </w:rPr>
              <w:t>[                     ]</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D2F3ACF" w14:textId="77777777" w:rsidR="00703E06" w:rsidRDefault="00703E06">
            <w:pPr>
              <w:widowControl w:val="0"/>
              <w:autoSpaceDE w:val="0"/>
              <w:autoSpaceDN w:val="0"/>
              <w:adjustRightInd w:val="0"/>
              <w:spacing w:after="60" w:line="240" w:lineRule="auto"/>
              <w:ind w:left="127"/>
              <w:rPr>
                <w:rFonts w:ascii="Arial" w:hAnsi="Arial" w:cs="Arial"/>
                <w:kern w:val="0"/>
                <w:sz w:val="24"/>
                <w:szCs w:val="24"/>
              </w:rPr>
            </w:pPr>
            <w:r>
              <w:rPr>
                <w:rFonts w:ascii="Arial" w:hAnsi="Arial" w:cs="Arial"/>
                <w:b/>
                <w:bCs/>
                <w:color w:val="000000"/>
                <w:kern w:val="0"/>
              </w:rPr>
              <w:t>[                     ]</w:t>
            </w:r>
          </w:p>
        </w:tc>
      </w:tr>
      <w:tr w:rsidR="00703E06" w14:paraId="1763413F" w14:textId="77777777" w:rsidTr="1997DF38">
        <w:tc>
          <w:tcPr>
            <w:tcW w:w="17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641D4E1" w14:textId="77777777" w:rsidR="00703E06" w:rsidRDefault="00703E06">
            <w:pPr>
              <w:widowControl w:val="0"/>
              <w:autoSpaceDE w:val="0"/>
              <w:autoSpaceDN w:val="0"/>
              <w:adjustRightInd w:val="0"/>
              <w:spacing w:after="60" w:line="240" w:lineRule="auto"/>
              <w:ind w:left="118"/>
              <w:rPr>
                <w:rFonts w:ascii="Arial" w:hAnsi="Arial" w:cs="Arial"/>
                <w:kern w:val="0"/>
                <w:sz w:val="24"/>
                <w:szCs w:val="24"/>
              </w:rPr>
            </w:pPr>
            <w:r>
              <w:rPr>
                <w:rFonts w:ascii="Arial" w:hAnsi="Arial" w:cs="Arial"/>
                <w:b/>
                <w:bCs/>
                <w:color w:val="000000"/>
                <w:kern w:val="0"/>
              </w:rPr>
              <w:t>[                     ]</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690A1DD" w14:textId="77777777" w:rsidR="00703E06" w:rsidRDefault="00703E06">
            <w:pPr>
              <w:widowControl w:val="0"/>
              <w:autoSpaceDE w:val="0"/>
              <w:autoSpaceDN w:val="0"/>
              <w:adjustRightInd w:val="0"/>
              <w:spacing w:after="60" w:line="240" w:lineRule="auto"/>
              <w:ind w:left="133"/>
              <w:rPr>
                <w:rFonts w:ascii="Arial" w:hAnsi="Arial" w:cs="Arial"/>
                <w:kern w:val="0"/>
                <w:sz w:val="24"/>
                <w:szCs w:val="24"/>
              </w:rPr>
            </w:pPr>
            <w:r>
              <w:rPr>
                <w:rFonts w:ascii="Arial" w:hAnsi="Arial" w:cs="Arial"/>
                <w:b/>
                <w:bCs/>
                <w:color w:val="000000"/>
                <w:kern w:val="0"/>
              </w:rPr>
              <w:t>[                     ]</w:t>
            </w:r>
          </w:p>
        </w:tc>
        <w:tc>
          <w:tcPr>
            <w:tcW w:w="1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59E8B4F" w14:textId="77777777" w:rsidR="00703E06" w:rsidRDefault="00703E06">
            <w:pPr>
              <w:widowControl w:val="0"/>
              <w:autoSpaceDE w:val="0"/>
              <w:autoSpaceDN w:val="0"/>
              <w:adjustRightInd w:val="0"/>
              <w:spacing w:after="60" w:line="240" w:lineRule="auto"/>
              <w:ind w:left="119" w:right="6"/>
              <w:rPr>
                <w:rFonts w:ascii="Arial" w:hAnsi="Arial" w:cs="Arial"/>
                <w:kern w:val="0"/>
                <w:sz w:val="24"/>
                <w:szCs w:val="24"/>
              </w:rPr>
            </w:pPr>
            <w:r>
              <w:rPr>
                <w:rFonts w:ascii="Arial" w:hAnsi="Arial" w:cs="Arial"/>
                <w:b/>
                <w:bCs/>
                <w:color w:val="000000"/>
                <w:kern w:val="0"/>
              </w:rPr>
              <w:t>[                     ]</w:t>
            </w:r>
          </w:p>
        </w:tc>
        <w:tc>
          <w:tcPr>
            <w:tcW w:w="25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E52F805" w14:textId="77777777" w:rsidR="00703E06" w:rsidRDefault="00703E06">
            <w:pPr>
              <w:widowControl w:val="0"/>
              <w:autoSpaceDE w:val="0"/>
              <w:autoSpaceDN w:val="0"/>
              <w:adjustRightInd w:val="0"/>
              <w:spacing w:after="60" w:line="240" w:lineRule="auto"/>
              <w:ind w:left="122" w:right="1"/>
              <w:rPr>
                <w:rFonts w:ascii="Arial" w:hAnsi="Arial" w:cs="Arial"/>
                <w:kern w:val="0"/>
                <w:sz w:val="24"/>
                <w:szCs w:val="24"/>
              </w:rPr>
            </w:pPr>
            <w:r>
              <w:rPr>
                <w:rFonts w:ascii="Arial" w:hAnsi="Arial" w:cs="Arial"/>
                <w:b/>
                <w:bCs/>
                <w:color w:val="000000"/>
                <w:kern w:val="0"/>
              </w:rPr>
              <w:t>[                     ]</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00192A3" w14:textId="77777777" w:rsidR="00703E06" w:rsidRDefault="00703E06">
            <w:pPr>
              <w:widowControl w:val="0"/>
              <w:autoSpaceDE w:val="0"/>
              <w:autoSpaceDN w:val="0"/>
              <w:adjustRightInd w:val="0"/>
              <w:spacing w:after="60" w:line="240" w:lineRule="auto"/>
              <w:ind w:left="127"/>
              <w:rPr>
                <w:rFonts w:ascii="Arial" w:hAnsi="Arial" w:cs="Arial"/>
                <w:kern w:val="0"/>
                <w:sz w:val="24"/>
                <w:szCs w:val="24"/>
              </w:rPr>
            </w:pPr>
            <w:r>
              <w:rPr>
                <w:rFonts w:ascii="Arial" w:hAnsi="Arial" w:cs="Arial"/>
                <w:b/>
                <w:bCs/>
                <w:color w:val="000000"/>
                <w:kern w:val="0"/>
              </w:rPr>
              <w:t>[                     ]</w:t>
            </w:r>
          </w:p>
        </w:tc>
      </w:tr>
      <w:tr w:rsidR="00703E06" w14:paraId="788CF205" w14:textId="77777777" w:rsidTr="1997DF38">
        <w:tc>
          <w:tcPr>
            <w:tcW w:w="17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5CAD30B" w14:textId="77777777" w:rsidR="00703E06" w:rsidRDefault="00703E06">
            <w:pPr>
              <w:widowControl w:val="0"/>
              <w:autoSpaceDE w:val="0"/>
              <w:autoSpaceDN w:val="0"/>
              <w:adjustRightInd w:val="0"/>
              <w:spacing w:after="60" w:line="240" w:lineRule="auto"/>
              <w:ind w:left="118"/>
              <w:rPr>
                <w:rFonts w:ascii="Arial" w:hAnsi="Arial" w:cs="Arial"/>
                <w:kern w:val="0"/>
                <w:sz w:val="24"/>
                <w:szCs w:val="24"/>
              </w:rPr>
            </w:pPr>
            <w:r>
              <w:rPr>
                <w:rFonts w:ascii="Arial" w:hAnsi="Arial" w:cs="Arial"/>
                <w:b/>
                <w:bCs/>
                <w:color w:val="000000"/>
                <w:kern w:val="0"/>
              </w:rPr>
              <w:t>[                     ]</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10F3FEF" w14:textId="77777777" w:rsidR="00703E06" w:rsidRDefault="00703E06">
            <w:pPr>
              <w:widowControl w:val="0"/>
              <w:autoSpaceDE w:val="0"/>
              <w:autoSpaceDN w:val="0"/>
              <w:adjustRightInd w:val="0"/>
              <w:spacing w:after="60" w:line="240" w:lineRule="auto"/>
              <w:ind w:left="133"/>
              <w:rPr>
                <w:rFonts w:ascii="Arial" w:hAnsi="Arial" w:cs="Arial"/>
                <w:kern w:val="0"/>
                <w:sz w:val="24"/>
                <w:szCs w:val="24"/>
              </w:rPr>
            </w:pPr>
            <w:r>
              <w:rPr>
                <w:rFonts w:ascii="Arial" w:hAnsi="Arial" w:cs="Arial"/>
                <w:b/>
                <w:bCs/>
                <w:color w:val="000000"/>
                <w:kern w:val="0"/>
              </w:rPr>
              <w:t>[                     ]</w:t>
            </w:r>
          </w:p>
        </w:tc>
        <w:tc>
          <w:tcPr>
            <w:tcW w:w="1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114A618" w14:textId="77777777" w:rsidR="00703E06" w:rsidRDefault="00703E06">
            <w:pPr>
              <w:widowControl w:val="0"/>
              <w:autoSpaceDE w:val="0"/>
              <w:autoSpaceDN w:val="0"/>
              <w:adjustRightInd w:val="0"/>
              <w:spacing w:after="60" w:line="240" w:lineRule="auto"/>
              <w:ind w:left="119" w:right="6"/>
              <w:rPr>
                <w:rFonts w:ascii="Arial" w:hAnsi="Arial" w:cs="Arial"/>
                <w:kern w:val="0"/>
                <w:sz w:val="24"/>
                <w:szCs w:val="24"/>
              </w:rPr>
            </w:pPr>
            <w:r>
              <w:rPr>
                <w:rFonts w:ascii="Arial" w:hAnsi="Arial" w:cs="Arial"/>
                <w:b/>
                <w:bCs/>
                <w:color w:val="000000"/>
                <w:kern w:val="0"/>
              </w:rPr>
              <w:t>[                     ]</w:t>
            </w:r>
          </w:p>
        </w:tc>
        <w:tc>
          <w:tcPr>
            <w:tcW w:w="25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0349A45" w14:textId="77777777" w:rsidR="00703E06" w:rsidRDefault="00703E06">
            <w:pPr>
              <w:widowControl w:val="0"/>
              <w:autoSpaceDE w:val="0"/>
              <w:autoSpaceDN w:val="0"/>
              <w:adjustRightInd w:val="0"/>
              <w:spacing w:after="60" w:line="240" w:lineRule="auto"/>
              <w:ind w:left="122" w:right="1"/>
              <w:rPr>
                <w:rFonts w:ascii="Arial" w:hAnsi="Arial" w:cs="Arial"/>
                <w:kern w:val="0"/>
                <w:sz w:val="24"/>
                <w:szCs w:val="24"/>
              </w:rPr>
            </w:pPr>
            <w:r>
              <w:rPr>
                <w:rFonts w:ascii="Arial" w:hAnsi="Arial" w:cs="Arial"/>
                <w:b/>
                <w:bCs/>
                <w:color w:val="000000"/>
                <w:kern w:val="0"/>
              </w:rPr>
              <w:t>[                     ]</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D0F21B4" w14:textId="77777777" w:rsidR="00703E06" w:rsidRDefault="00703E06">
            <w:pPr>
              <w:widowControl w:val="0"/>
              <w:autoSpaceDE w:val="0"/>
              <w:autoSpaceDN w:val="0"/>
              <w:adjustRightInd w:val="0"/>
              <w:spacing w:after="60" w:line="240" w:lineRule="auto"/>
              <w:ind w:left="127"/>
              <w:rPr>
                <w:rFonts w:ascii="Arial" w:hAnsi="Arial" w:cs="Arial"/>
                <w:kern w:val="0"/>
                <w:sz w:val="24"/>
                <w:szCs w:val="24"/>
              </w:rPr>
            </w:pPr>
            <w:r>
              <w:rPr>
                <w:rFonts w:ascii="Arial" w:hAnsi="Arial" w:cs="Arial"/>
                <w:b/>
                <w:bCs/>
                <w:color w:val="000000"/>
                <w:kern w:val="0"/>
              </w:rPr>
              <w:t>[                     ]</w:t>
            </w:r>
          </w:p>
        </w:tc>
      </w:tr>
      <w:tr w:rsidR="00703E06" w14:paraId="7A6630D9" w14:textId="77777777" w:rsidTr="1997DF38">
        <w:tc>
          <w:tcPr>
            <w:tcW w:w="17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22D9EEE" w14:textId="77777777" w:rsidR="00703E06" w:rsidRDefault="00703E06">
            <w:pPr>
              <w:widowControl w:val="0"/>
              <w:autoSpaceDE w:val="0"/>
              <w:autoSpaceDN w:val="0"/>
              <w:adjustRightInd w:val="0"/>
              <w:spacing w:after="60" w:line="240" w:lineRule="auto"/>
              <w:ind w:left="118"/>
              <w:rPr>
                <w:rFonts w:ascii="Arial" w:hAnsi="Arial" w:cs="Arial"/>
                <w:kern w:val="0"/>
                <w:sz w:val="24"/>
                <w:szCs w:val="24"/>
              </w:rPr>
            </w:pPr>
            <w:r>
              <w:rPr>
                <w:rFonts w:ascii="Arial" w:hAnsi="Arial" w:cs="Arial"/>
                <w:b/>
                <w:bCs/>
                <w:color w:val="000000"/>
                <w:kern w:val="0"/>
              </w:rPr>
              <w:t>[                     ]</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B36E6B4" w14:textId="77777777" w:rsidR="00703E06" w:rsidRDefault="00703E06">
            <w:pPr>
              <w:widowControl w:val="0"/>
              <w:autoSpaceDE w:val="0"/>
              <w:autoSpaceDN w:val="0"/>
              <w:adjustRightInd w:val="0"/>
              <w:spacing w:after="60" w:line="240" w:lineRule="auto"/>
              <w:ind w:left="133"/>
              <w:rPr>
                <w:rFonts w:ascii="Arial" w:hAnsi="Arial" w:cs="Arial"/>
                <w:kern w:val="0"/>
                <w:sz w:val="24"/>
                <w:szCs w:val="24"/>
              </w:rPr>
            </w:pPr>
            <w:r>
              <w:rPr>
                <w:rFonts w:ascii="Arial" w:hAnsi="Arial" w:cs="Arial"/>
                <w:b/>
                <w:bCs/>
                <w:color w:val="000000"/>
                <w:kern w:val="0"/>
              </w:rPr>
              <w:t>[                     ]</w:t>
            </w:r>
          </w:p>
        </w:tc>
        <w:tc>
          <w:tcPr>
            <w:tcW w:w="1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43D63DA" w14:textId="77777777" w:rsidR="00703E06" w:rsidRDefault="00703E06">
            <w:pPr>
              <w:widowControl w:val="0"/>
              <w:autoSpaceDE w:val="0"/>
              <w:autoSpaceDN w:val="0"/>
              <w:adjustRightInd w:val="0"/>
              <w:spacing w:after="60" w:line="240" w:lineRule="auto"/>
              <w:ind w:left="119" w:right="6"/>
              <w:rPr>
                <w:rFonts w:ascii="Arial" w:hAnsi="Arial" w:cs="Arial"/>
                <w:kern w:val="0"/>
                <w:sz w:val="24"/>
                <w:szCs w:val="24"/>
              </w:rPr>
            </w:pPr>
            <w:r>
              <w:rPr>
                <w:rFonts w:ascii="Arial" w:hAnsi="Arial" w:cs="Arial"/>
                <w:b/>
                <w:bCs/>
                <w:color w:val="000000"/>
                <w:kern w:val="0"/>
              </w:rPr>
              <w:t>[                     ]</w:t>
            </w:r>
          </w:p>
        </w:tc>
        <w:tc>
          <w:tcPr>
            <w:tcW w:w="25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22C8195" w14:textId="77777777" w:rsidR="00703E06" w:rsidRDefault="00703E06">
            <w:pPr>
              <w:widowControl w:val="0"/>
              <w:autoSpaceDE w:val="0"/>
              <w:autoSpaceDN w:val="0"/>
              <w:adjustRightInd w:val="0"/>
              <w:spacing w:after="60" w:line="240" w:lineRule="auto"/>
              <w:ind w:left="122" w:right="1"/>
              <w:rPr>
                <w:rFonts w:ascii="Arial" w:hAnsi="Arial" w:cs="Arial"/>
                <w:kern w:val="0"/>
                <w:sz w:val="24"/>
                <w:szCs w:val="24"/>
              </w:rPr>
            </w:pPr>
            <w:r>
              <w:rPr>
                <w:rFonts w:ascii="Arial" w:hAnsi="Arial" w:cs="Arial"/>
                <w:b/>
                <w:bCs/>
                <w:color w:val="000000"/>
                <w:kern w:val="0"/>
              </w:rPr>
              <w:t>[                     ]</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073ED60" w14:textId="77777777" w:rsidR="00703E06" w:rsidRDefault="00703E06">
            <w:pPr>
              <w:widowControl w:val="0"/>
              <w:autoSpaceDE w:val="0"/>
              <w:autoSpaceDN w:val="0"/>
              <w:adjustRightInd w:val="0"/>
              <w:spacing w:after="60" w:line="240" w:lineRule="auto"/>
              <w:ind w:left="127"/>
              <w:rPr>
                <w:rFonts w:ascii="Arial" w:hAnsi="Arial" w:cs="Arial"/>
                <w:kern w:val="0"/>
                <w:sz w:val="24"/>
                <w:szCs w:val="24"/>
              </w:rPr>
            </w:pPr>
            <w:r>
              <w:rPr>
                <w:rFonts w:ascii="Arial" w:hAnsi="Arial" w:cs="Arial"/>
                <w:b/>
                <w:bCs/>
                <w:color w:val="000000"/>
                <w:kern w:val="0"/>
              </w:rPr>
              <w:t>[                     ]</w:t>
            </w:r>
          </w:p>
        </w:tc>
      </w:tr>
      <w:tr w:rsidR="00703E06" w14:paraId="0C64C363" w14:textId="77777777" w:rsidTr="1997DF38">
        <w:tc>
          <w:tcPr>
            <w:tcW w:w="17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D6CF5C7" w14:textId="77777777" w:rsidR="00703E06" w:rsidRDefault="00703E06">
            <w:pPr>
              <w:widowControl w:val="0"/>
              <w:autoSpaceDE w:val="0"/>
              <w:autoSpaceDN w:val="0"/>
              <w:adjustRightInd w:val="0"/>
              <w:spacing w:after="60" w:line="240" w:lineRule="auto"/>
              <w:ind w:left="118"/>
              <w:rPr>
                <w:rFonts w:ascii="Arial" w:hAnsi="Arial" w:cs="Arial"/>
                <w:kern w:val="0"/>
                <w:sz w:val="24"/>
                <w:szCs w:val="24"/>
              </w:rPr>
            </w:pPr>
            <w:r>
              <w:rPr>
                <w:rFonts w:ascii="Arial" w:hAnsi="Arial" w:cs="Arial"/>
                <w:b/>
                <w:bCs/>
                <w:color w:val="000000"/>
                <w:kern w:val="0"/>
              </w:rPr>
              <w:t>[                     ]</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81DB12E" w14:textId="77777777" w:rsidR="00703E06" w:rsidRDefault="00703E06">
            <w:pPr>
              <w:widowControl w:val="0"/>
              <w:autoSpaceDE w:val="0"/>
              <w:autoSpaceDN w:val="0"/>
              <w:adjustRightInd w:val="0"/>
              <w:spacing w:after="60" w:line="240" w:lineRule="auto"/>
              <w:ind w:left="133"/>
              <w:rPr>
                <w:rFonts w:ascii="Arial" w:hAnsi="Arial" w:cs="Arial"/>
                <w:kern w:val="0"/>
                <w:sz w:val="24"/>
                <w:szCs w:val="24"/>
              </w:rPr>
            </w:pPr>
            <w:r>
              <w:rPr>
                <w:rFonts w:ascii="Arial" w:hAnsi="Arial" w:cs="Arial"/>
                <w:b/>
                <w:bCs/>
                <w:color w:val="000000"/>
                <w:kern w:val="0"/>
              </w:rPr>
              <w:t>[                     ]</w:t>
            </w:r>
          </w:p>
        </w:tc>
        <w:tc>
          <w:tcPr>
            <w:tcW w:w="17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622FC0A" w14:textId="77777777" w:rsidR="00703E06" w:rsidRDefault="00703E06">
            <w:pPr>
              <w:widowControl w:val="0"/>
              <w:autoSpaceDE w:val="0"/>
              <w:autoSpaceDN w:val="0"/>
              <w:adjustRightInd w:val="0"/>
              <w:spacing w:after="60" w:line="240" w:lineRule="auto"/>
              <w:ind w:left="119" w:right="6"/>
              <w:rPr>
                <w:rFonts w:ascii="Arial" w:hAnsi="Arial" w:cs="Arial"/>
                <w:kern w:val="0"/>
                <w:sz w:val="24"/>
                <w:szCs w:val="24"/>
              </w:rPr>
            </w:pPr>
            <w:r>
              <w:rPr>
                <w:rFonts w:ascii="Arial" w:hAnsi="Arial" w:cs="Arial"/>
                <w:b/>
                <w:bCs/>
                <w:color w:val="000000"/>
                <w:kern w:val="0"/>
              </w:rPr>
              <w:t>[                     ]</w:t>
            </w:r>
          </w:p>
        </w:tc>
        <w:tc>
          <w:tcPr>
            <w:tcW w:w="25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72BECAA" w14:textId="77777777" w:rsidR="00703E06" w:rsidRDefault="00703E06">
            <w:pPr>
              <w:widowControl w:val="0"/>
              <w:autoSpaceDE w:val="0"/>
              <w:autoSpaceDN w:val="0"/>
              <w:adjustRightInd w:val="0"/>
              <w:spacing w:after="60" w:line="240" w:lineRule="auto"/>
              <w:ind w:left="122" w:right="1"/>
              <w:rPr>
                <w:rFonts w:ascii="Arial" w:hAnsi="Arial" w:cs="Arial"/>
                <w:kern w:val="0"/>
                <w:sz w:val="24"/>
                <w:szCs w:val="24"/>
              </w:rPr>
            </w:pPr>
            <w:r>
              <w:rPr>
                <w:rFonts w:ascii="Arial" w:hAnsi="Arial" w:cs="Arial"/>
                <w:b/>
                <w:bCs/>
                <w:color w:val="000000"/>
                <w:kern w:val="0"/>
              </w:rPr>
              <w:t>[                     ]</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B231836" w14:textId="77777777" w:rsidR="00703E06" w:rsidRDefault="00703E06">
            <w:pPr>
              <w:widowControl w:val="0"/>
              <w:autoSpaceDE w:val="0"/>
              <w:autoSpaceDN w:val="0"/>
              <w:adjustRightInd w:val="0"/>
              <w:spacing w:after="60" w:line="240" w:lineRule="auto"/>
              <w:ind w:left="127"/>
              <w:rPr>
                <w:rFonts w:ascii="Arial" w:hAnsi="Arial" w:cs="Arial"/>
                <w:kern w:val="0"/>
                <w:sz w:val="24"/>
                <w:szCs w:val="24"/>
              </w:rPr>
            </w:pPr>
            <w:r>
              <w:rPr>
                <w:rFonts w:ascii="Arial" w:hAnsi="Arial" w:cs="Arial"/>
                <w:b/>
                <w:bCs/>
                <w:color w:val="000000"/>
                <w:kern w:val="0"/>
              </w:rPr>
              <w:t>[                     ]</w:t>
            </w:r>
          </w:p>
        </w:tc>
      </w:tr>
    </w:tbl>
    <w:p w14:paraId="4361C2EF" w14:textId="7EB88C16" w:rsidR="00703E06" w:rsidRDefault="00703E06" w:rsidP="0035595B">
      <w:pPr>
        <w:widowControl w:val="0"/>
        <w:autoSpaceDE w:val="0"/>
        <w:autoSpaceDN w:val="0"/>
        <w:adjustRightInd w:val="0"/>
        <w:spacing w:after="0" w:line="240" w:lineRule="auto"/>
        <w:ind w:left="120"/>
        <w:rPr>
          <w:rFonts w:ascii="Arial" w:hAnsi="Arial" w:cs="Arial"/>
          <w:kern w:val="0"/>
          <w:sz w:val="24"/>
          <w:szCs w:val="24"/>
        </w:rPr>
      </w:pPr>
    </w:p>
    <w:p w14:paraId="18802018" w14:textId="77777777" w:rsidR="00703E06" w:rsidRDefault="00703E06">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40" w:name="_Toc501022446_11_9"/>
      <w:r>
        <w:rPr>
          <w:rFonts w:ascii="Arial" w:hAnsi="Arial" w:cs="Arial"/>
          <w:b/>
          <w:bCs/>
          <w:color w:val="000000"/>
          <w:kern w:val="0"/>
        </w:rPr>
        <w:t>Schedule 8 - Acceptance Procedure (i.a.w. condition 29)</w:t>
      </w:r>
      <w:bookmarkEnd w:id="40"/>
    </w:p>
    <w:p w14:paraId="065C0753" w14:textId="77777777" w:rsidR="00703E06" w:rsidRDefault="00703E06">
      <w:pPr>
        <w:widowControl w:val="0"/>
        <w:autoSpaceDE w:val="0"/>
        <w:autoSpaceDN w:val="0"/>
        <w:adjustRightInd w:val="0"/>
        <w:spacing w:after="0" w:line="240" w:lineRule="auto"/>
        <w:ind w:left="120"/>
        <w:rPr>
          <w:rFonts w:ascii="Arial" w:hAnsi="Arial" w:cs="Arial"/>
          <w:kern w:val="0"/>
          <w:sz w:val="24"/>
          <w:szCs w:val="24"/>
        </w:rPr>
      </w:pPr>
      <w:bookmarkStart w:id="41" w:name="#_Toc422462861"/>
      <w:bookmarkEnd w:id="41"/>
    </w:p>
    <w:p w14:paraId="13919D06" w14:textId="77777777" w:rsidR="00703E06" w:rsidRDefault="00703E06">
      <w:pPr>
        <w:widowControl w:val="0"/>
        <w:autoSpaceDE w:val="0"/>
        <w:autoSpaceDN w:val="0"/>
        <w:adjustRightInd w:val="0"/>
        <w:spacing w:after="0" w:line="240" w:lineRule="auto"/>
        <w:ind w:left="120"/>
        <w:rPr>
          <w:rFonts w:ascii="Arial" w:hAnsi="Arial" w:cs="Arial"/>
          <w:kern w:val="0"/>
          <w:sz w:val="24"/>
          <w:szCs w:val="24"/>
        </w:rPr>
      </w:pPr>
      <w:bookmarkStart w:id="42" w:name="#_Toc402273358"/>
      <w:bookmarkEnd w:id="42"/>
    </w:p>
    <w:p w14:paraId="5441A68D" w14:textId="77777777" w:rsidR="00703E06" w:rsidRDefault="00703E06">
      <w:pPr>
        <w:widowControl w:val="0"/>
        <w:autoSpaceDE w:val="0"/>
        <w:autoSpaceDN w:val="0"/>
        <w:adjustRightInd w:val="0"/>
        <w:spacing w:after="0" w:line="240" w:lineRule="auto"/>
        <w:ind w:left="120"/>
        <w:rPr>
          <w:rFonts w:ascii="Arial" w:hAnsi="Arial" w:cs="Arial"/>
          <w:kern w:val="0"/>
          <w:sz w:val="24"/>
          <w:szCs w:val="24"/>
        </w:rPr>
      </w:pPr>
      <w:bookmarkStart w:id="43" w:name="#_Toc375205563"/>
      <w:bookmarkEnd w:id="43"/>
    </w:p>
    <w:p w14:paraId="759F51FA" w14:textId="77777777" w:rsidR="00703E06" w:rsidRDefault="00703E06">
      <w:pPr>
        <w:widowControl w:val="0"/>
        <w:autoSpaceDE w:val="0"/>
        <w:autoSpaceDN w:val="0"/>
        <w:adjustRightInd w:val="0"/>
        <w:spacing w:after="0" w:line="240" w:lineRule="auto"/>
        <w:ind w:left="120"/>
        <w:rPr>
          <w:rFonts w:ascii="Arial" w:hAnsi="Arial" w:cs="Arial"/>
          <w:kern w:val="0"/>
          <w:sz w:val="24"/>
          <w:szCs w:val="24"/>
        </w:rPr>
      </w:pPr>
      <w:bookmarkStart w:id="44" w:name="#_Toc367107584"/>
      <w:bookmarkEnd w:id="44"/>
    </w:p>
    <w:p w14:paraId="7C18CD17" w14:textId="77777777" w:rsidR="00703E06" w:rsidRDefault="00703E06">
      <w:pPr>
        <w:keepNext/>
        <w:widowControl w:val="0"/>
        <w:autoSpaceDE w:val="0"/>
        <w:autoSpaceDN w:val="0"/>
        <w:adjustRightInd w:val="0"/>
        <w:spacing w:before="200" w:after="200" w:line="240" w:lineRule="auto"/>
        <w:ind w:left="120"/>
        <w:rPr>
          <w:rFonts w:ascii="Arial" w:hAnsi="Arial" w:cs="Arial"/>
          <w:kern w:val="0"/>
          <w:sz w:val="24"/>
          <w:szCs w:val="24"/>
        </w:rPr>
      </w:pPr>
      <w:r>
        <w:rPr>
          <w:rFonts w:ascii="Arial" w:hAnsi="Arial" w:cs="Arial"/>
          <w:b/>
          <w:bCs/>
          <w:color w:val="000000"/>
          <w:kern w:val="0"/>
          <w:sz w:val="20"/>
          <w:szCs w:val="20"/>
        </w:rPr>
        <w:t>Acceptance Procedure (i.a.w. Condition 29) for Contract No: [                     ]</w:t>
      </w:r>
    </w:p>
    <w:p w14:paraId="5E80F380" w14:textId="77777777" w:rsidR="00703E06" w:rsidRDefault="00703E06">
      <w:pPr>
        <w:keepNext/>
        <w:widowControl w:val="0"/>
        <w:autoSpaceDE w:val="0"/>
        <w:autoSpaceDN w:val="0"/>
        <w:adjustRightInd w:val="0"/>
        <w:spacing w:before="200" w:after="200" w:line="240" w:lineRule="auto"/>
        <w:ind w:left="120"/>
        <w:rPr>
          <w:rFonts w:ascii="Arial" w:hAnsi="Arial" w:cs="Arial"/>
          <w:kern w:val="0"/>
          <w:sz w:val="24"/>
          <w:szCs w:val="24"/>
        </w:rPr>
      </w:pPr>
      <w:r>
        <w:rPr>
          <w:rFonts w:ascii="Arial" w:hAnsi="Arial" w:cs="Arial"/>
          <w:b/>
          <w:bCs/>
          <w:color w:val="000000"/>
          <w:kern w:val="0"/>
          <w:sz w:val="20"/>
          <w:szCs w:val="20"/>
        </w:rPr>
        <w:t>[                     ]</w:t>
      </w:r>
    </w:p>
    <w:p w14:paraId="140A50FE"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p>
    <w:p w14:paraId="6AD1CB6E" w14:textId="77777777" w:rsidR="00703E06" w:rsidRDefault="00703E06">
      <w:pPr>
        <w:widowControl w:val="0"/>
        <w:autoSpaceDE w:val="0"/>
        <w:autoSpaceDN w:val="0"/>
        <w:adjustRightInd w:val="0"/>
        <w:spacing w:after="200" w:line="276" w:lineRule="auto"/>
        <w:ind w:left="120" w:right="114"/>
        <w:rPr>
          <w:rFonts w:ascii="Arial" w:hAnsi="Arial" w:cs="Arial"/>
          <w:kern w:val="0"/>
          <w:sz w:val="24"/>
          <w:szCs w:val="24"/>
        </w:rPr>
      </w:pPr>
    </w:p>
    <w:p w14:paraId="0D762CC8" w14:textId="77777777" w:rsidR="00703E06" w:rsidRDefault="00703E06">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09A0A4D7" w14:textId="77777777" w:rsidR="00703E06" w:rsidRDefault="00703E06">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45" w:name="_Toc501022446_11_10"/>
      <w:r>
        <w:rPr>
          <w:rFonts w:ascii="Arial" w:hAnsi="Arial" w:cs="Arial"/>
          <w:b/>
          <w:bCs/>
          <w:color w:val="000000"/>
          <w:kern w:val="0"/>
        </w:rPr>
        <w:t>SC2 – Schedule 9 – Publishable Performance Information</w:t>
      </w:r>
      <w:bookmarkEnd w:id="45"/>
    </w:p>
    <w:p w14:paraId="72E077B6"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Schedule 9 - Publishable Performance Information - Key Performance Indicator Data Report (i.a.w. Condition 12) for Contract No</w:t>
      </w:r>
      <w:r>
        <w:rPr>
          <w:rFonts w:ascii="Arial" w:hAnsi="Arial" w:cs="Arial"/>
          <w:color w:val="000000"/>
          <w:kern w:val="0"/>
        </w:rPr>
        <w:t>:[        ]</w:t>
      </w:r>
    </w:p>
    <w:p w14:paraId="285D7662"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p>
    <w:tbl>
      <w:tblPr>
        <w:tblW w:w="10485" w:type="dxa"/>
        <w:tblInd w:w="130" w:type="dxa"/>
        <w:tblLayout w:type="fixed"/>
        <w:tblCellMar>
          <w:left w:w="0" w:type="dxa"/>
          <w:right w:w="0" w:type="dxa"/>
        </w:tblCellMar>
        <w:tblLook w:val="0000" w:firstRow="0" w:lastRow="0" w:firstColumn="0" w:lastColumn="0" w:noHBand="0" w:noVBand="0"/>
      </w:tblPr>
      <w:tblGrid>
        <w:gridCol w:w="1725"/>
        <w:gridCol w:w="1813"/>
        <w:gridCol w:w="1559"/>
        <w:gridCol w:w="1277"/>
        <w:gridCol w:w="1701"/>
        <w:gridCol w:w="992"/>
        <w:gridCol w:w="1418"/>
      </w:tblGrid>
      <w:tr w:rsidR="00703E06" w14:paraId="5EE3C261" w14:textId="77777777" w:rsidTr="1A11917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4934B6B" w14:textId="77777777" w:rsidR="00703E06" w:rsidRDefault="00703E06">
            <w:pPr>
              <w:widowControl w:val="0"/>
              <w:autoSpaceDE w:val="0"/>
              <w:autoSpaceDN w:val="0"/>
              <w:adjustRightInd w:val="0"/>
              <w:spacing w:after="0" w:line="240" w:lineRule="auto"/>
              <w:ind w:left="118"/>
              <w:rPr>
                <w:rFonts w:ascii="Arial" w:hAnsi="Arial" w:cs="Arial"/>
                <w:color w:val="000000"/>
                <w:kern w:val="0"/>
              </w:rPr>
            </w:pPr>
            <w:bookmarkStart w:id="46" w:name="#_Hlk133920205"/>
            <w:bookmarkEnd w:id="46"/>
          </w:p>
          <w:p w14:paraId="41C11C17" w14:textId="77777777" w:rsidR="00703E06" w:rsidRDefault="00703E06">
            <w:pPr>
              <w:widowControl w:val="0"/>
              <w:autoSpaceDE w:val="0"/>
              <w:autoSpaceDN w:val="0"/>
              <w:adjustRightInd w:val="0"/>
              <w:spacing w:after="180" w:line="240" w:lineRule="auto"/>
              <w:ind w:left="118"/>
              <w:rPr>
                <w:rFonts w:ascii="Arial" w:hAnsi="Arial" w:cs="Arial"/>
                <w:kern w:val="0"/>
                <w:sz w:val="24"/>
                <w:szCs w:val="24"/>
              </w:rPr>
            </w:pPr>
            <w:r>
              <w:rPr>
                <w:rFonts w:ascii="Arial" w:hAnsi="Arial" w:cs="Arial"/>
                <w:b/>
                <w:bCs/>
                <w:color w:val="000000"/>
                <w:kern w:val="0"/>
              </w:rPr>
              <w:t>KPI Description*</w:t>
            </w:r>
          </w:p>
        </w:tc>
        <w:tc>
          <w:tcPr>
            <w:tcW w:w="18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85F7E7E" w14:textId="77777777" w:rsidR="00703E06" w:rsidRDefault="00703E06">
            <w:pPr>
              <w:widowControl w:val="0"/>
              <w:autoSpaceDE w:val="0"/>
              <w:autoSpaceDN w:val="0"/>
              <w:adjustRightInd w:val="0"/>
              <w:spacing w:after="180" w:line="240" w:lineRule="auto"/>
              <w:ind w:left="131"/>
              <w:jc w:val="center"/>
              <w:rPr>
                <w:rFonts w:ascii="Arial" w:hAnsi="Arial" w:cs="Arial"/>
                <w:kern w:val="0"/>
                <w:sz w:val="24"/>
                <w:szCs w:val="24"/>
              </w:rPr>
            </w:pPr>
            <w:r>
              <w:rPr>
                <w:rFonts w:ascii="Arial" w:hAnsi="Arial" w:cs="Arial"/>
                <w:b/>
                <w:bCs/>
                <w:color w:val="000000"/>
                <w:kern w:val="0"/>
              </w:rPr>
              <w:t>Rating Thresholds</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2845CF8" w14:textId="77777777" w:rsidR="00703E06" w:rsidRDefault="00703E06">
            <w:pPr>
              <w:widowControl w:val="0"/>
              <w:autoSpaceDE w:val="0"/>
              <w:autoSpaceDN w:val="0"/>
              <w:adjustRightInd w:val="0"/>
              <w:spacing w:after="180" w:line="240" w:lineRule="auto"/>
              <w:ind w:left="136"/>
              <w:jc w:val="center"/>
              <w:rPr>
                <w:rFonts w:ascii="Arial" w:hAnsi="Arial" w:cs="Arial"/>
                <w:kern w:val="0"/>
                <w:sz w:val="24"/>
                <w:szCs w:val="24"/>
              </w:rPr>
            </w:pPr>
            <w:r>
              <w:rPr>
                <w:rFonts w:ascii="Arial" w:hAnsi="Arial" w:cs="Arial"/>
                <w:b/>
                <w:bCs/>
                <w:color w:val="000000"/>
                <w:kern w:val="0"/>
              </w:rPr>
              <w:t>Frequency of Measurement</w:t>
            </w:r>
          </w:p>
        </w:tc>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AEF94F2" w14:textId="77777777" w:rsidR="00703E06" w:rsidRDefault="00703E06">
            <w:pPr>
              <w:widowControl w:val="0"/>
              <w:autoSpaceDE w:val="0"/>
              <w:autoSpaceDN w:val="0"/>
              <w:adjustRightInd w:val="0"/>
              <w:spacing w:after="180" w:line="240" w:lineRule="auto"/>
              <w:ind w:left="135"/>
              <w:jc w:val="center"/>
              <w:rPr>
                <w:rFonts w:ascii="Arial" w:hAnsi="Arial" w:cs="Arial"/>
                <w:kern w:val="0"/>
                <w:sz w:val="24"/>
                <w:szCs w:val="24"/>
              </w:rPr>
            </w:pPr>
            <w:r>
              <w:rPr>
                <w:rFonts w:ascii="Arial" w:hAnsi="Arial" w:cs="Arial"/>
                <w:b/>
                <w:bCs/>
                <w:color w:val="000000"/>
                <w:kern w:val="0"/>
              </w:rPr>
              <w:t>Quarter and Year*</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431F5AF" w14:textId="77777777" w:rsidR="00703E06" w:rsidRDefault="00703E06">
            <w:pPr>
              <w:widowControl w:val="0"/>
              <w:autoSpaceDE w:val="0"/>
              <w:autoSpaceDN w:val="0"/>
              <w:adjustRightInd w:val="0"/>
              <w:spacing w:after="180" w:line="240" w:lineRule="auto"/>
              <w:ind w:left="132"/>
              <w:jc w:val="center"/>
              <w:rPr>
                <w:rFonts w:ascii="Arial" w:hAnsi="Arial" w:cs="Arial"/>
                <w:kern w:val="0"/>
                <w:sz w:val="24"/>
                <w:szCs w:val="24"/>
              </w:rPr>
            </w:pPr>
            <w:r>
              <w:rPr>
                <w:rFonts w:ascii="Arial" w:hAnsi="Arial" w:cs="Arial"/>
                <w:b/>
                <w:bCs/>
                <w:color w:val="000000"/>
                <w:kern w:val="0"/>
              </w:rPr>
              <w:t>Average for Reporting Period</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AB1862" w14:textId="77777777" w:rsidR="00703E06" w:rsidRDefault="00703E06">
            <w:pPr>
              <w:widowControl w:val="0"/>
              <w:autoSpaceDE w:val="0"/>
              <w:autoSpaceDN w:val="0"/>
              <w:adjustRightInd w:val="0"/>
              <w:spacing w:after="180" w:line="240" w:lineRule="auto"/>
              <w:ind w:left="133"/>
              <w:jc w:val="center"/>
              <w:rPr>
                <w:rFonts w:ascii="Arial" w:hAnsi="Arial" w:cs="Arial"/>
                <w:kern w:val="0"/>
                <w:sz w:val="24"/>
                <w:szCs w:val="24"/>
              </w:rPr>
            </w:pPr>
            <w:r>
              <w:rPr>
                <w:rFonts w:ascii="Arial" w:hAnsi="Arial" w:cs="Arial"/>
                <w:b/>
                <w:bCs/>
                <w:color w:val="000000"/>
                <w:kern w:val="0"/>
              </w:rPr>
              <w:t>Rating*</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DD35153" w14:textId="77777777" w:rsidR="00703E06" w:rsidRDefault="00703E06">
            <w:pPr>
              <w:widowControl w:val="0"/>
              <w:autoSpaceDE w:val="0"/>
              <w:autoSpaceDN w:val="0"/>
              <w:adjustRightInd w:val="0"/>
              <w:spacing w:after="180" w:line="240" w:lineRule="auto"/>
              <w:ind w:left="125"/>
              <w:jc w:val="center"/>
              <w:rPr>
                <w:rFonts w:ascii="Arial" w:hAnsi="Arial" w:cs="Arial"/>
                <w:kern w:val="0"/>
                <w:sz w:val="24"/>
                <w:szCs w:val="24"/>
              </w:rPr>
            </w:pPr>
            <w:r>
              <w:rPr>
                <w:rFonts w:ascii="Arial" w:hAnsi="Arial" w:cs="Arial"/>
                <w:b/>
                <w:bCs/>
                <w:color w:val="000000"/>
                <w:kern w:val="0"/>
              </w:rPr>
              <w:t>Comment*</w:t>
            </w:r>
          </w:p>
        </w:tc>
      </w:tr>
      <w:tr w:rsidR="00703E06" w14:paraId="66CE1FBA" w14:textId="77777777" w:rsidTr="1A11917C">
        <w:tc>
          <w:tcPr>
            <w:tcW w:w="172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84CA14E" w14:textId="3495296B" w:rsidR="00703E06" w:rsidRDefault="08B39D6E" w:rsidP="1D9E6650">
            <w:pPr>
              <w:widowControl w:val="0"/>
              <w:autoSpaceDE w:val="0"/>
              <w:autoSpaceDN w:val="0"/>
              <w:adjustRightInd w:val="0"/>
              <w:spacing w:after="180" w:line="240" w:lineRule="auto"/>
              <w:rPr>
                <w:rFonts w:ascii="Arial" w:hAnsi="Arial" w:cs="Arial"/>
                <w:color w:val="000000" w:themeColor="text1"/>
                <w:sz w:val="20"/>
                <w:szCs w:val="20"/>
              </w:rPr>
            </w:pPr>
            <w:r>
              <w:rPr>
                <w:rFonts w:ascii="Arial" w:hAnsi="Arial" w:cs="Arial"/>
                <w:color w:val="000000"/>
                <w:kern w:val="0"/>
              </w:rPr>
              <w:t xml:space="preserve"> </w:t>
            </w:r>
            <w:r w:rsidRPr="1D9E6650">
              <w:rPr>
                <w:rFonts w:ascii="Arial" w:hAnsi="Arial" w:cs="Arial"/>
                <w:color w:val="000000" w:themeColor="text1"/>
                <w:sz w:val="20"/>
                <w:szCs w:val="20"/>
              </w:rPr>
              <w:t>Quality of ISO container to be as specified in SOR.</w:t>
            </w:r>
          </w:p>
          <w:p w14:paraId="62A4EC5C" w14:textId="24C3FE93" w:rsidR="00703E06" w:rsidRDefault="00703E06" w:rsidP="1D9E6650">
            <w:pPr>
              <w:widowControl w:val="0"/>
              <w:autoSpaceDE w:val="0"/>
              <w:autoSpaceDN w:val="0"/>
              <w:adjustRightInd w:val="0"/>
              <w:spacing w:after="180" w:line="240" w:lineRule="auto"/>
              <w:rPr>
                <w:rFonts w:ascii="Arial" w:hAnsi="Arial" w:cs="Arial"/>
                <w:color w:val="000000" w:themeColor="text1"/>
                <w:kern w:val="0"/>
              </w:rPr>
            </w:pPr>
          </w:p>
        </w:tc>
        <w:tc>
          <w:tcPr>
            <w:tcW w:w="18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C0C7F8D" w14:textId="77777777" w:rsidR="00703E06" w:rsidRDefault="4030DCBE" w:rsidP="1BC76766">
            <w:pPr>
              <w:widowControl w:val="0"/>
              <w:autoSpaceDE w:val="0"/>
              <w:autoSpaceDN w:val="0"/>
              <w:adjustRightInd w:val="0"/>
              <w:spacing w:after="180" w:line="240" w:lineRule="auto"/>
              <w:ind w:left="131"/>
              <w:rPr>
                <w:rFonts w:ascii="Arial" w:hAnsi="Arial" w:cs="Arial"/>
                <w:color w:val="000000" w:themeColor="text1"/>
                <w:kern w:val="0"/>
              </w:rPr>
            </w:pPr>
            <w:r>
              <w:rPr>
                <w:rFonts w:ascii="Arial" w:hAnsi="Arial" w:cs="Arial"/>
                <w:color w:val="000000"/>
                <w:kern w:val="0"/>
              </w:rPr>
              <w:t>Satisfactory</w:t>
            </w:r>
          </w:p>
        </w:tc>
        <w:tc>
          <w:tcPr>
            <w:tcW w:w="1559"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6864746" w14:textId="77777777" w:rsidR="00703E06" w:rsidRDefault="5B03B0C9" w:rsidP="37133441">
            <w:pPr>
              <w:widowControl w:val="0"/>
              <w:autoSpaceDE w:val="0"/>
              <w:autoSpaceDN w:val="0"/>
              <w:adjustRightInd w:val="0"/>
              <w:spacing w:after="180" w:line="240" w:lineRule="auto"/>
              <w:ind w:left="136"/>
              <w:jc w:val="center"/>
              <w:rPr>
                <w:rFonts w:ascii="Arial" w:hAnsi="Arial" w:cs="Arial"/>
                <w:color w:val="000000" w:themeColor="text1"/>
                <w:kern w:val="0"/>
              </w:rPr>
            </w:pPr>
            <w:r>
              <w:rPr>
                <w:rFonts w:ascii="Arial" w:hAnsi="Arial" w:cs="Arial"/>
                <w:color w:val="000000"/>
                <w:kern w:val="0"/>
              </w:rPr>
              <w:t>Time to effect</w:t>
            </w:r>
          </w:p>
        </w:tc>
        <w:tc>
          <w:tcPr>
            <w:tcW w:w="1277"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869166E" w14:textId="77777777" w:rsidR="00703E06" w:rsidRDefault="00703E06">
            <w:pPr>
              <w:widowControl w:val="0"/>
              <w:autoSpaceDE w:val="0"/>
              <w:autoSpaceDN w:val="0"/>
              <w:adjustRightInd w:val="0"/>
              <w:spacing w:after="180" w:line="240" w:lineRule="auto"/>
              <w:ind w:left="135"/>
              <w:jc w:val="center"/>
              <w:rPr>
                <w:rFonts w:ascii="Arial" w:hAnsi="Arial" w:cs="Arial"/>
                <w:kern w:val="0"/>
                <w:sz w:val="24"/>
                <w:szCs w:val="24"/>
              </w:rPr>
            </w:pPr>
            <w:r>
              <w:rPr>
                <w:rFonts w:ascii="Arial" w:hAnsi="Arial" w:cs="Arial"/>
                <w:color w:val="000000"/>
                <w:kern w:val="0"/>
              </w:rPr>
              <w:t>[        ]</w:t>
            </w:r>
          </w:p>
        </w:tc>
        <w:tc>
          <w:tcPr>
            <w:tcW w:w="1701"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28E572C" w14:textId="77777777" w:rsidR="00703E06" w:rsidRDefault="00703E06">
            <w:pPr>
              <w:widowControl w:val="0"/>
              <w:autoSpaceDE w:val="0"/>
              <w:autoSpaceDN w:val="0"/>
              <w:adjustRightInd w:val="0"/>
              <w:spacing w:after="180" w:line="240" w:lineRule="auto"/>
              <w:ind w:left="132"/>
              <w:jc w:val="center"/>
              <w:rPr>
                <w:rFonts w:ascii="Arial" w:hAnsi="Arial" w:cs="Arial"/>
                <w:kern w:val="0"/>
                <w:sz w:val="24"/>
                <w:szCs w:val="24"/>
              </w:rPr>
            </w:pPr>
            <w:r>
              <w:rPr>
                <w:rFonts w:ascii="Arial" w:hAnsi="Arial" w:cs="Arial"/>
                <w:color w:val="000000"/>
                <w:kern w:val="0"/>
              </w:rPr>
              <w:t>[        ]</w:t>
            </w:r>
          </w:p>
        </w:tc>
        <w:tc>
          <w:tcPr>
            <w:tcW w:w="992"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9B30B53" w14:textId="77777777" w:rsidR="00703E06" w:rsidRDefault="00703E06">
            <w:pPr>
              <w:widowControl w:val="0"/>
              <w:autoSpaceDE w:val="0"/>
              <w:autoSpaceDN w:val="0"/>
              <w:adjustRightInd w:val="0"/>
              <w:spacing w:after="180" w:line="240" w:lineRule="auto"/>
              <w:ind w:left="133"/>
              <w:jc w:val="center"/>
              <w:rPr>
                <w:rFonts w:ascii="Arial" w:hAnsi="Arial" w:cs="Arial"/>
                <w:kern w:val="0"/>
                <w:sz w:val="24"/>
                <w:szCs w:val="24"/>
              </w:rPr>
            </w:pPr>
            <w:r>
              <w:rPr>
                <w:rFonts w:ascii="Arial" w:hAnsi="Arial" w:cs="Arial"/>
                <w:color w:val="000000"/>
                <w:kern w:val="0"/>
              </w:rPr>
              <w:t>[        ]</w:t>
            </w:r>
          </w:p>
        </w:tc>
        <w:tc>
          <w:tcPr>
            <w:tcW w:w="1418"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4C64EEA" w14:textId="77777777" w:rsidR="00703E06" w:rsidRDefault="00703E06">
            <w:pPr>
              <w:widowControl w:val="0"/>
              <w:autoSpaceDE w:val="0"/>
              <w:autoSpaceDN w:val="0"/>
              <w:adjustRightInd w:val="0"/>
              <w:spacing w:after="180" w:line="240" w:lineRule="auto"/>
              <w:ind w:left="125"/>
              <w:rPr>
                <w:rFonts w:ascii="Arial" w:hAnsi="Arial" w:cs="Arial"/>
                <w:kern w:val="0"/>
                <w:sz w:val="24"/>
                <w:szCs w:val="24"/>
              </w:rPr>
            </w:pPr>
            <w:r>
              <w:rPr>
                <w:rFonts w:ascii="Arial" w:hAnsi="Arial" w:cs="Arial"/>
                <w:color w:val="000000"/>
                <w:kern w:val="0"/>
              </w:rPr>
              <w:t>[        ]</w:t>
            </w:r>
          </w:p>
        </w:tc>
      </w:tr>
      <w:tr w:rsidR="00703E06" w14:paraId="6EC6D094" w14:textId="77777777" w:rsidTr="1A11917C">
        <w:tc>
          <w:tcPr>
            <w:tcW w:w="1725" w:type="dxa"/>
            <w:vMerge/>
          </w:tcPr>
          <w:p w14:paraId="2AE8CC81" w14:textId="77777777" w:rsidR="00703E06" w:rsidRDefault="00703E06">
            <w:pPr>
              <w:widowControl w:val="0"/>
              <w:autoSpaceDE w:val="0"/>
              <w:autoSpaceDN w:val="0"/>
              <w:adjustRightInd w:val="0"/>
              <w:spacing w:after="0" w:line="240" w:lineRule="auto"/>
              <w:rPr>
                <w:rFonts w:ascii="Arial" w:hAnsi="Arial" w:cs="Arial"/>
                <w:kern w:val="0"/>
                <w:sz w:val="24"/>
                <w:szCs w:val="24"/>
              </w:rPr>
            </w:pPr>
          </w:p>
        </w:tc>
        <w:tc>
          <w:tcPr>
            <w:tcW w:w="18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FFA4921" w14:textId="77777777" w:rsidR="00703E06" w:rsidRDefault="245A3C15" w:rsidP="1BC76766">
            <w:pPr>
              <w:widowControl w:val="0"/>
              <w:autoSpaceDE w:val="0"/>
              <w:autoSpaceDN w:val="0"/>
              <w:adjustRightInd w:val="0"/>
              <w:spacing w:after="180" w:line="240" w:lineRule="auto"/>
              <w:rPr>
                <w:rFonts w:ascii="Arial" w:hAnsi="Arial" w:cs="Arial"/>
                <w:color w:val="000000" w:themeColor="text1"/>
                <w:kern w:val="0"/>
              </w:rPr>
            </w:pPr>
            <w:r>
              <w:rPr>
                <w:rFonts w:ascii="Arial" w:hAnsi="Arial" w:cs="Arial"/>
                <w:color w:val="000000"/>
                <w:kern w:val="0"/>
              </w:rPr>
              <w:t xml:space="preserve"> Minor weakness</w:t>
            </w:r>
          </w:p>
        </w:tc>
        <w:tc>
          <w:tcPr>
            <w:tcW w:w="1559" w:type="dxa"/>
            <w:vMerge/>
          </w:tcPr>
          <w:p w14:paraId="7FD44FC6" w14:textId="77777777" w:rsidR="00703E06" w:rsidRDefault="00703E06">
            <w:pPr>
              <w:widowControl w:val="0"/>
              <w:autoSpaceDE w:val="0"/>
              <w:autoSpaceDN w:val="0"/>
              <w:adjustRightInd w:val="0"/>
              <w:spacing w:after="0" w:line="240" w:lineRule="auto"/>
              <w:rPr>
                <w:rFonts w:ascii="Arial" w:hAnsi="Arial" w:cs="Arial"/>
                <w:kern w:val="0"/>
                <w:sz w:val="24"/>
                <w:szCs w:val="24"/>
              </w:rPr>
            </w:pPr>
          </w:p>
        </w:tc>
        <w:tc>
          <w:tcPr>
            <w:tcW w:w="1277" w:type="dxa"/>
            <w:vMerge/>
          </w:tcPr>
          <w:p w14:paraId="0F056880" w14:textId="77777777" w:rsidR="00703E06" w:rsidRDefault="00703E06">
            <w:pPr>
              <w:widowControl w:val="0"/>
              <w:autoSpaceDE w:val="0"/>
              <w:autoSpaceDN w:val="0"/>
              <w:adjustRightInd w:val="0"/>
              <w:spacing w:after="0" w:line="240" w:lineRule="auto"/>
              <w:rPr>
                <w:rFonts w:ascii="Arial" w:hAnsi="Arial" w:cs="Arial"/>
                <w:kern w:val="0"/>
                <w:sz w:val="24"/>
                <w:szCs w:val="24"/>
              </w:rPr>
            </w:pPr>
          </w:p>
        </w:tc>
        <w:tc>
          <w:tcPr>
            <w:tcW w:w="1701" w:type="dxa"/>
            <w:vMerge/>
          </w:tcPr>
          <w:p w14:paraId="5D86BCDB" w14:textId="77777777" w:rsidR="00703E06" w:rsidRDefault="00703E06">
            <w:pPr>
              <w:widowControl w:val="0"/>
              <w:autoSpaceDE w:val="0"/>
              <w:autoSpaceDN w:val="0"/>
              <w:adjustRightInd w:val="0"/>
              <w:spacing w:after="0" w:line="240" w:lineRule="auto"/>
              <w:rPr>
                <w:rFonts w:ascii="Arial" w:hAnsi="Arial" w:cs="Arial"/>
                <w:kern w:val="0"/>
                <w:sz w:val="24"/>
                <w:szCs w:val="24"/>
              </w:rPr>
            </w:pPr>
          </w:p>
        </w:tc>
        <w:tc>
          <w:tcPr>
            <w:tcW w:w="992" w:type="dxa"/>
            <w:vMerge/>
          </w:tcPr>
          <w:p w14:paraId="15080CE8" w14:textId="77777777" w:rsidR="00703E06" w:rsidRDefault="00703E06">
            <w:pPr>
              <w:widowControl w:val="0"/>
              <w:autoSpaceDE w:val="0"/>
              <w:autoSpaceDN w:val="0"/>
              <w:adjustRightInd w:val="0"/>
              <w:spacing w:after="0" w:line="240" w:lineRule="auto"/>
              <w:rPr>
                <w:rFonts w:ascii="Arial" w:hAnsi="Arial" w:cs="Arial"/>
                <w:kern w:val="0"/>
                <w:sz w:val="24"/>
                <w:szCs w:val="24"/>
              </w:rPr>
            </w:pPr>
          </w:p>
        </w:tc>
        <w:tc>
          <w:tcPr>
            <w:tcW w:w="1418" w:type="dxa"/>
            <w:vMerge/>
          </w:tcPr>
          <w:p w14:paraId="70E3D09B" w14:textId="77777777" w:rsidR="00703E06" w:rsidRDefault="00703E06">
            <w:pPr>
              <w:widowControl w:val="0"/>
              <w:autoSpaceDE w:val="0"/>
              <w:autoSpaceDN w:val="0"/>
              <w:adjustRightInd w:val="0"/>
              <w:spacing w:after="0" w:line="240" w:lineRule="auto"/>
              <w:rPr>
                <w:rFonts w:ascii="Arial" w:hAnsi="Arial" w:cs="Arial"/>
                <w:kern w:val="0"/>
                <w:sz w:val="24"/>
                <w:szCs w:val="24"/>
              </w:rPr>
            </w:pPr>
          </w:p>
        </w:tc>
      </w:tr>
      <w:tr w:rsidR="00703E06" w14:paraId="48F31E97" w14:textId="77777777" w:rsidTr="1A11917C">
        <w:trPr>
          <w:trHeight w:val="300"/>
        </w:trPr>
        <w:tc>
          <w:tcPr>
            <w:tcW w:w="1725" w:type="dxa"/>
            <w:vMerge/>
          </w:tcPr>
          <w:p w14:paraId="5C3CAAC9" w14:textId="77777777" w:rsidR="00703E06" w:rsidRDefault="00703E06">
            <w:pPr>
              <w:widowControl w:val="0"/>
              <w:autoSpaceDE w:val="0"/>
              <w:autoSpaceDN w:val="0"/>
              <w:adjustRightInd w:val="0"/>
              <w:spacing w:after="0" w:line="240" w:lineRule="auto"/>
              <w:rPr>
                <w:rFonts w:ascii="Arial" w:hAnsi="Arial" w:cs="Arial"/>
                <w:kern w:val="0"/>
                <w:sz w:val="24"/>
                <w:szCs w:val="24"/>
              </w:rPr>
            </w:pPr>
          </w:p>
        </w:tc>
        <w:tc>
          <w:tcPr>
            <w:tcW w:w="18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E70C5F3" w14:textId="77777777" w:rsidR="00703E06" w:rsidRDefault="245A3C15" w:rsidP="1BC76766">
            <w:pPr>
              <w:widowControl w:val="0"/>
              <w:autoSpaceDE w:val="0"/>
              <w:autoSpaceDN w:val="0"/>
              <w:adjustRightInd w:val="0"/>
              <w:spacing w:after="180" w:line="240" w:lineRule="auto"/>
              <w:ind w:left="131"/>
              <w:rPr>
                <w:rFonts w:ascii="Arial" w:hAnsi="Arial" w:cs="Arial"/>
                <w:color w:val="000000" w:themeColor="text1"/>
                <w:kern w:val="0"/>
              </w:rPr>
            </w:pPr>
            <w:r>
              <w:rPr>
                <w:rFonts w:ascii="Arial" w:hAnsi="Arial" w:cs="Arial"/>
                <w:color w:val="000000"/>
                <w:kern w:val="0"/>
              </w:rPr>
              <w:t>Critical weakness</w:t>
            </w:r>
          </w:p>
        </w:tc>
        <w:tc>
          <w:tcPr>
            <w:tcW w:w="1559" w:type="dxa"/>
            <w:vMerge/>
          </w:tcPr>
          <w:p w14:paraId="6766C874" w14:textId="77777777" w:rsidR="00703E06" w:rsidRDefault="00703E06">
            <w:pPr>
              <w:widowControl w:val="0"/>
              <w:autoSpaceDE w:val="0"/>
              <w:autoSpaceDN w:val="0"/>
              <w:adjustRightInd w:val="0"/>
              <w:spacing w:after="0" w:line="240" w:lineRule="auto"/>
              <w:rPr>
                <w:rFonts w:ascii="Arial" w:hAnsi="Arial" w:cs="Arial"/>
                <w:kern w:val="0"/>
                <w:sz w:val="24"/>
                <w:szCs w:val="24"/>
              </w:rPr>
            </w:pPr>
          </w:p>
        </w:tc>
        <w:tc>
          <w:tcPr>
            <w:tcW w:w="1277" w:type="dxa"/>
            <w:vMerge/>
          </w:tcPr>
          <w:p w14:paraId="6D24E76D" w14:textId="77777777" w:rsidR="00703E06" w:rsidRDefault="00703E06">
            <w:pPr>
              <w:widowControl w:val="0"/>
              <w:autoSpaceDE w:val="0"/>
              <w:autoSpaceDN w:val="0"/>
              <w:adjustRightInd w:val="0"/>
              <w:spacing w:after="0" w:line="240" w:lineRule="auto"/>
              <w:rPr>
                <w:rFonts w:ascii="Arial" w:hAnsi="Arial" w:cs="Arial"/>
                <w:kern w:val="0"/>
                <w:sz w:val="24"/>
                <w:szCs w:val="24"/>
              </w:rPr>
            </w:pPr>
          </w:p>
        </w:tc>
        <w:tc>
          <w:tcPr>
            <w:tcW w:w="1701" w:type="dxa"/>
            <w:vMerge/>
          </w:tcPr>
          <w:p w14:paraId="3BCF1FE8" w14:textId="77777777" w:rsidR="00703E06" w:rsidRDefault="00703E06">
            <w:pPr>
              <w:widowControl w:val="0"/>
              <w:autoSpaceDE w:val="0"/>
              <w:autoSpaceDN w:val="0"/>
              <w:adjustRightInd w:val="0"/>
              <w:spacing w:after="0" w:line="240" w:lineRule="auto"/>
              <w:rPr>
                <w:rFonts w:ascii="Arial" w:hAnsi="Arial" w:cs="Arial"/>
                <w:kern w:val="0"/>
                <w:sz w:val="24"/>
                <w:szCs w:val="24"/>
              </w:rPr>
            </w:pPr>
          </w:p>
        </w:tc>
        <w:tc>
          <w:tcPr>
            <w:tcW w:w="992" w:type="dxa"/>
            <w:vMerge/>
          </w:tcPr>
          <w:p w14:paraId="1407E2EC" w14:textId="77777777" w:rsidR="00703E06" w:rsidRDefault="00703E06">
            <w:pPr>
              <w:widowControl w:val="0"/>
              <w:autoSpaceDE w:val="0"/>
              <w:autoSpaceDN w:val="0"/>
              <w:adjustRightInd w:val="0"/>
              <w:spacing w:after="0" w:line="240" w:lineRule="auto"/>
              <w:rPr>
                <w:rFonts w:ascii="Arial" w:hAnsi="Arial" w:cs="Arial"/>
                <w:kern w:val="0"/>
                <w:sz w:val="24"/>
                <w:szCs w:val="24"/>
              </w:rPr>
            </w:pPr>
          </w:p>
        </w:tc>
        <w:tc>
          <w:tcPr>
            <w:tcW w:w="1418" w:type="dxa"/>
            <w:vMerge/>
          </w:tcPr>
          <w:p w14:paraId="0D9930D5" w14:textId="77777777" w:rsidR="00703E06" w:rsidRDefault="00703E06">
            <w:pPr>
              <w:widowControl w:val="0"/>
              <w:autoSpaceDE w:val="0"/>
              <w:autoSpaceDN w:val="0"/>
              <w:adjustRightInd w:val="0"/>
              <w:spacing w:after="0" w:line="240" w:lineRule="auto"/>
              <w:rPr>
                <w:rFonts w:ascii="Arial" w:hAnsi="Arial" w:cs="Arial"/>
                <w:kern w:val="0"/>
                <w:sz w:val="24"/>
                <w:szCs w:val="24"/>
              </w:rPr>
            </w:pPr>
          </w:p>
        </w:tc>
      </w:tr>
      <w:tr w:rsidR="00703E06" w14:paraId="0ECA45A6" w14:textId="77777777" w:rsidTr="1A11917C">
        <w:tc>
          <w:tcPr>
            <w:tcW w:w="172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1CC83C7" w14:textId="451C5B56" w:rsidR="00703E06" w:rsidRDefault="50E9789C" w:rsidP="17744ABC">
            <w:pPr>
              <w:widowControl w:val="0"/>
              <w:autoSpaceDE w:val="0"/>
              <w:autoSpaceDN w:val="0"/>
              <w:adjustRightInd w:val="0"/>
              <w:spacing w:after="180" w:line="240" w:lineRule="auto"/>
              <w:rPr>
                <w:rFonts w:ascii="Arial" w:hAnsi="Arial" w:cs="Arial"/>
                <w:color w:val="000000" w:themeColor="text1"/>
                <w:sz w:val="20"/>
                <w:szCs w:val="20"/>
              </w:rPr>
            </w:pPr>
            <w:r w:rsidRPr="17744ABC">
              <w:rPr>
                <w:rStyle w:val="normaltextrun"/>
                <w:rFonts w:ascii="Arial" w:hAnsi="Arial" w:cs="Arial"/>
                <w:color w:val="000000" w:themeColor="text1"/>
                <w:sz w:val="20"/>
                <w:szCs w:val="20"/>
              </w:rPr>
              <w:t>Response time to when an issue is reported to when qualified engineer arrives on site. </w:t>
            </w:r>
          </w:p>
          <w:p w14:paraId="31E95E13" w14:textId="77777777" w:rsidR="00703E06" w:rsidRDefault="00703E06" w:rsidP="17744ABC">
            <w:pPr>
              <w:widowControl w:val="0"/>
              <w:autoSpaceDE w:val="0"/>
              <w:autoSpaceDN w:val="0"/>
              <w:adjustRightInd w:val="0"/>
              <w:spacing w:after="180" w:line="240" w:lineRule="auto"/>
              <w:ind w:left="118"/>
              <w:rPr>
                <w:rFonts w:ascii="Arial" w:hAnsi="Arial" w:cs="Arial"/>
                <w:color w:val="000000" w:themeColor="text1"/>
                <w:kern w:val="0"/>
              </w:rPr>
            </w:pPr>
          </w:p>
        </w:tc>
        <w:tc>
          <w:tcPr>
            <w:tcW w:w="18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0CAC2DC" w14:textId="77777777" w:rsidR="00703E06" w:rsidRDefault="6DD58D83" w:rsidP="12E70732">
            <w:pPr>
              <w:widowControl w:val="0"/>
              <w:autoSpaceDE w:val="0"/>
              <w:autoSpaceDN w:val="0"/>
              <w:adjustRightInd w:val="0"/>
              <w:spacing w:after="180" w:line="240" w:lineRule="auto"/>
              <w:ind w:left="131"/>
              <w:rPr>
                <w:rFonts w:ascii="Arial" w:hAnsi="Arial" w:cs="Arial"/>
                <w:color w:val="000000" w:themeColor="text1"/>
                <w:kern w:val="0"/>
              </w:rPr>
            </w:pPr>
            <w:r>
              <w:rPr>
                <w:rFonts w:ascii="Arial" w:hAnsi="Arial" w:cs="Arial"/>
                <w:color w:val="000000"/>
                <w:kern w:val="0"/>
              </w:rPr>
              <w:t>Satisfactory</w:t>
            </w:r>
          </w:p>
        </w:tc>
        <w:tc>
          <w:tcPr>
            <w:tcW w:w="1559"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DA26875" w14:textId="77777777" w:rsidR="00703E06" w:rsidRDefault="5A0FB55D" w:rsidP="37133441">
            <w:pPr>
              <w:widowControl w:val="0"/>
              <w:autoSpaceDE w:val="0"/>
              <w:autoSpaceDN w:val="0"/>
              <w:adjustRightInd w:val="0"/>
              <w:spacing w:after="180" w:line="240" w:lineRule="auto"/>
              <w:ind w:left="136"/>
              <w:jc w:val="center"/>
              <w:rPr>
                <w:rFonts w:ascii="Arial" w:hAnsi="Arial" w:cs="Arial"/>
                <w:color w:val="000000" w:themeColor="text1"/>
                <w:kern w:val="0"/>
              </w:rPr>
            </w:pPr>
            <w:r>
              <w:rPr>
                <w:rFonts w:ascii="Arial" w:hAnsi="Arial" w:cs="Arial"/>
                <w:color w:val="000000"/>
                <w:kern w:val="0"/>
              </w:rPr>
              <w:t>Time to effect</w:t>
            </w:r>
          </w:p>
        </w:tc>
        <w:tc>
          <w:tcPr>
            <w:tcW w:w="1277"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A8E37FB" w14:textId="77777777" w:rsidR="00703E06" w:rsidRDefault="00703E06">
            <w:pPr>
              <w:widowControl w:val="0"/>
              <w:autoSpaceDE w:val="0"/>
              <w:autoSpaceDN w:val="0"/>
              <w:adjustRightInd w:val="0"/>
              <w:spacing w:after="180" w:line="240" w:lineRule="auto"/>
              <w:ind w:left="135"/>
              <w:jc w:val="center"/>
              <w:rPr>
                <w:rFonts w:ascii="Arial" w:hAnsi="Arial" w:cs="Arial"/>
                <w:kern w:val="0"/>
                <w:sz w:val="24"/>
                <w:szCs w:val="24"/>
              </w:rPr>
            </w:pPr>
            <w:r>
              <w:rPr>
                <w:rFonts w:ascii="Arial" w:hAnsi="Arial" w:cs="Arial"/>
                <w:color w:val="000000"/>
                <w:kern w:val="0"/>
              </w:rPr>
              <w:t>[        ]</w:t>
            </w:r>
          </w:p>
        </w:tc>
        <w:tc>
          <w:tcPr>
            <w:tcW w:w="1701"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D066C1A" w14:textId="77777777" w:rsidR="00703E06" w:rsidRDefault="00703E06">
            <w:pPr>
              <w:widowControl w:val="0"/>
              <w:autoSpaceDE w:val="0"/>
              <w:autoSpaceDN w:val="0"/>
              <w:adjustRightInd w:val="0"/>
              <w:spacing w:after="180" w:line="240" w:lineRule="auto"/>
              <w:ind w:left="132"/>
              <w:jc w:val="center"/>
              <w:rPr>
                <w:rFonts w:ascii="Arial" w:hAnsi="Arial" w:cs="Arial"/>
                <w:kern w:val="0"/>
                <w:sz w:val="24"/>
                <w:szCs w:val="24"/>
              </w:rPr>
            </w:pPr>
            <w:r>
              <w:rPr>
                <w:rFonts w:ascii="Arial" w:hAnsi="Arial" w:cs="Arial"/>
                <w:color w:val="000000"/>
                <w:kern w:val="0"/>
              </w:rPr>
              <w:t>[        ]</w:t>
            </w:r>
          </w:p>
        </w:tc>
        <w:tc>
          <w:tcPr>
            <w:tcW w:w="992"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A6E0C11" w14:textId="77777777" w:rsidR="00703E06" w:rsidRDefault="00703E06">
            <w:pPr>
              <w:widowControl w:val="0"/>
              <w:autoSpaceDE w:val="0"/>
              <w:autoSpaceDN w:val="0"/>
              <w:adjustRightInd w:val="0"/>
              <w:spacing w:after="180" w:line="240" w:lineRule="auto"/>
              <w:ind w:left="133"/>
              <w:jc w:val="center"/>
              <w:rPr>
                <w:rFonts w:ascii="Arial" w:hAnsi="Arial" w:cs="Arial"/>
                <w:kern w:val="0"/>
                <w:sz w:val="24"/>
                <w:szCs w:val="24"/>
              </w:rPr>
            </w:pPr>
            <w:r>
              <w:rPr>
                <w:rFonts w:ascii="Arial" w:hAnsi="Arial" w:cs="Arial"/>
                <w:color w:val="000000"/>
                <w:kern w:val="0"/>
              </w:rPr>
              <w:t>[        ]</w:t>
            </w:r>
          </w:p>
        </w:tc>
        <w:tc>
          <w:tcPr>
            <w:tcW w:w="1418"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AD1D44C" w14:textId="77777777" w:rsidR="00703E06" w:rsidRDefault="00703E06">
            <w:pPr>
              <w:widowControl w:val="0"/>
              <w:autoSpaceDE w:val="0"/>
              <w:autoSpaceDN w:val="0"/>
              <w:adjustRightInd w:val="0"/>
              <w:spacing w:after="180" w:line="240" w:lineRule="auto"/>
              <w:ind w:left="125"/>
              <w:rPr>
                <w:rFonts w:ascii="Arial" w:hAnsi="Arial" w:cs="Arial"/>
                <w:kern w:val="0"/>
                <w:sz w:val="24"/>
                <w:szCs w:val="24"/>
              </w:rPr>
            </w:pPr>
            <w:r>
              <w:rPr>
                <w:rFonts w:ascii="Arial" w:hAnsi="Arial" w:cs="Arial"/>
                <w:color w:val="000000"/>
                <w:kern w:val="0"/>
              </w:rPr>
              <w:t>[        ]</w:t>
            </w:r>
          </w:p>
        </w:tc>
      </w:tr>
      <w:tr w:rsidR="00703E06" w14:paraId="33364D8C" w14:textId="77777777" w:rsidTr="1A11917C">
        <w:tc>
          <w:tcPr>
            <w:tcW w:w="1725" w:type="dxa"/>
            <w:vMerge/>
          </w:tcPr>
          <w:p w14:paraId="00DEA349" w14:textId="77777777" w:rsidR="00703E06" w:rsidRDefault="00703E06">
            <w:pPr>
              <w:widowControl w:val="0"/>
              <w:autoSpaceDE w:val="0"/>
              <w:autoSpaceDN w:val="0"/>
              <w:adjustRightInd w:val="0"/>
              <w:spacing w:after="0" w:line="240" w:lineRule="auto"/>
              <w:rPr>
                <w:rFonts w:ascii="Arial" w:hAnsi="Arial" w:cs="Arial"/>
                <w:kern w:val="0"/>
                <w:sz w:val="24"/>
                <w:szCs w:val="24"/>
              </w:rPr>
            </w:pPr>
          </w:p>
        </w:tc>
        <w:tc>
          <w:tcPr>
            <w:tcW w:w="18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82AE0E9" w14:textId="181CB88E" w:rsidR="00703E06" w:rsidRDefault="638A45A8" w:rsidP="757AD2D3">
            <w:pPr>
              <w:widowControl w:val="0"/>
              <w:autoSpaceDE w:val="0"/>
              <w:autoSpaceDN w:val="0"/>
              <w:adjustRightInd w:val="0"/>
              <w:spacing w:after="180" w:line="240" w:lineRule="auto"/>
              <w:rPr>
                <w:rFonts w:ascii="Arial" w:hAnsi="Arial" w:cs="Arial"/>
                <w:color w:val="000000" w:themeColor="text1"/>
                <w:kern w:val="0"/>
              </w:rPr>
            </w:pPr>
            <w:r w:rsidRPr="026C348B">
              <w:rPr>
                <w:rFonts w:ascii="Arial" w:hAnsi="Arial" w:cs="Arial"/>
                <w:color w:val="000000" w:themeColor="text1"/>
              </w:rPr>
              <w:t>Minor weakness</w:t>
            </w:r>
          </w:p>
        </w:tc>
        <w:tc>
          <w:tcPr>
            <w:tcW w:w="1559" w:type="dxa"/>
            <w:vMerge/>
          </w:tcPr>
          <w:p w14:paraId="20035018" w14:textId="77777777" w:rsidR="00703E06" w:rsidRDefault="00703E06">
            <w:pPr>
              <w:widowControl w:val="0"/>
              <w:autoSpaceDE w:val="0"/>
              <w:autoSpaceDN w:val="0"/>
              <w:adjustRightInd w:val="0"/>
              <w:spacing w:after="0" w:line="240" w:lineRule="auto"/>
              <w:rPr>
                <w:rFonts w:ascii="Arial" w:hAnsi="Arial" w:cs="Arial"/>
                <w:kern w:val="0"/>
                <w:sz w:val="24"/>
                <w:szCs w:val="24"/>
              </w:rPr>
            </w:pPr>
          </w:p>
        </w:tc>
        <w:tc>
          <w:tcPr>
            <w:tcW w:w="1277" w:type="dxa"/>
            <w:vMerge/>
          </w:tcPr>
          <w:p w14:paraId="3A247B11" w14:textId="77777777" w:rsidR="00703E06" w:rsidRDefault="00703E06">
            <w:pPr>
              <w:widowControl w:val="0"/>
              <w:autoSpaceDE w:val="0"/>
              <w:autoSpaceDN w:val="0"/>
              <w:adjustRightInd w:val="0"/>
              <w:spacing w:after="0" w:line="240" w:lineRule="auto"/>
              <w:rPr>
                <w:rFonts w:ascii="Arial" w:hAnsi="Arial" w:cs="Arial"/>
                <w:kern w:val="0"/>
                <w:sz w:val="24"/>
                <w:szCs w:val="24"/>
              </w:rPr>
            </w:pPr>
          </w:p>
        </w:tc>
        <w:tc>
          <w:tcPr>
            <w:tcW w:w="1701" w:type="dxa"/>
            <w:vMerge/>
          </w:tcPr>
          <w:p w14:paraId="2492068E" w14:textId="77777777" w:rsidR="00703E06" w:rsidRDefault="00703E06">
            <w:pPr>
              <w:widowControl w:val="0"/>
              <w:autoSpaceDE w:val="0"/>
              <w:autoSpaceDN w:val="0"/>
              <w:adjustRightInd w:val="0"/>
              <w:spacing w:after="0" w:line="240" w:lineRule="auto"/>
              <w:rPr>
                <w:rFonts w:ascii="Arial" w:hAnsi="Arial" w:cs="Arial"/>
                <w:kern w:val="0"/>
                <w:sz w:val="24"/>
                <w:szCs w:val="24"/>
              </w:rPr>
            </w:pPr>
          </w:p>
        </w:tc>
        <w:tc>
          <w:tcPr>
            <w:tcW w:w="992" w:type="dxa"/>
            <w:vMerge/>
          </w:tcPr>
          <w:p w14:paraId="11124517" w14:textId="77777777" w:rsidR="00703E06" w:rsidRDefault="00703E06">
            <w:pPr>
              <w:widowControl w:val="0"/>
              <w:autoSpaceDE w:val="0"/>
              <w:autoSpaceDN w:val="0"/>
              <w:adjustRightInd w:val="0"/>
              <w:spacing w:after="0" w:line="240" w:lineRule="auto"/>
              <w:rPr>
                <w:rFonts w:ascii="Arial" w:hAnsi="Arial" w:cs="Arial"/>
                <w:kern w:val="0"/>
                <w:sz w:val="24"/>
                <w:szCs w:val="24"/>
              </w:rPr>
            </w:pPr>
          </w:p>
        </w:tc>
        <w:tc>
          <w:tcPr>
            <w:tcW w:w="1418" w:type="dxa"/>
            <w:vMerge/>
          </w:tcPr>
          <w:p w14:paraId="04F12C1F" w14:textId="77777777" w:rsidR="00703E06" w:rsidRDefault="00703E06">
            <w:pPr>
              <w:widowControl w:val="0"/>
              <w:autoSpaceDE w:val="0"/>
              <w:autoSpaceDN w:val="0"/>
              <w:adjustRightInd w:val="0"/>
              <w:spacing w:after="0" w:line="240" w:lineRule="auto"/>
              <w:rPr>
                <w:rFonts w:ascii="Arial" w:hAnsi="Arial" w:cs="Arial"/>
                <w:kern w:val="0"/>
                <w:sz w:val="24"/>
                <w:szCs w:val="24"/>
              </w:rPr>
            </w:pPr>
          </w:p>
        </w:tc>
      </w:tr>
      <w:tr w:rsidR="00703E06" w14:paraId="0D212E7B" w14:textId="77777777" w:rsidTr="1A11917C">
        <w:tc>
          <w:tcPr>
            <w:tcW w:w="1725" w:type="dxa"/>
            <w:vMerge/>
          </w:tcPr>
          <w:p w14:paraId="4549B4BF" w14:textId="77777777" w:rsidR="00703E06" w:rsidRDefault="00703E06">
            <w:pPr>
              <w:widowControl w:val="0"/>
              <w:autoSpaceDE w:val="0"/>
              <w:autoSpaceDN w:val="0"/>
              <w:adjustRightInd w:val="0"/>
              <w:spacing w:after="0" w:line="240" w:lineRule="auto"/>
              <w:rPr>
                <w:rFonts w:ascii="Arial" w:hAnsi="Arial" w:cs="Arial"/>
                <w:kern w:val="0"/>
                <w:sz w:val="24"/>
                <w:szCs w:val="24"/>
              </w:rPr>
            </w:pPr>
          </w:p>
        </w:tc>
        <w:tc>
          <w:tcPr>
            <w:tcW w:w="18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7A7E8C4" w14:textId="15C55342" w:rsidR="00703E06" w:rsidRDefault="638A45A8" w:rsidP="757AD2D3">
            <w:pPr>
              <w:widowControl w:val="0"/>
              <w:autoSpaceDE w:val="0"/>
              <w:autoSpaceDN w:val="0"/>
              <w:adjustRightInd w:val="0"/>
              <w:spacing w:after="180" w:line="240" w:lineRule="auto"/>
              <w:ind w:left="131"/>
              <w:rPr>
                <w:rFonts w:ascii="Arial" w:hAnsi="Arial" w:cs="Arial"/>
                <w:color w:val="000000" w:themeColor="text1"/>
                <w:kern w:val="0"/>
              </w:rPr>
            </w:pPr>
            <w:r w:rsidRPr="026C348B">
              <w:rPr>
                <w:rFonts w:ascii="Arial" w:hAnsi="Arial" w:cs="Arial"/>
                <w:color w:val="000000" w:themeColor="text1"/>
              </w:rPr>
              <w:t>Critical weakness</w:t>
            </w:r>
          </w:p>
        </w:tc>
        <w:tc>
          <w:tcPr>
            <w:tcW w:w="1559" w:type="dxa"/>
            <w:vMerge/>
          </w:tcPr>
          <w:p w14:paraId="3F9977D4" w14:textId="77777777" w:rsidR="00703E06" w:rsidRDefault="00703E06">
            <w:pPr>
              <w:widowControl w:val="0"/>
              <w:autoSpaceDE w:val="0"/>
              <w:autoSpaceDN w:val="0"/>
              <w:adjustRightInd w:val="0"/>
              <w:spacing w:after="0" w:line="240" w:lineRule="auto"/>
              <w:rPr>
                <w:rFonts w:ascii="Arial" w:hAnsi="Arial" w:cs="Arial"/>
                <w:kern w:val="0"/>
                <w:sz w:val="24"/>
                <w:szCs w:val="24"/>
              </w:rPr>
            </w:pPr>
          </w:p>
        </w:tc>
        <w:tc>
          <w:tcPr>
            <w:tcW w:w="1277" w:type="dxa"/>
            <w:vMerge/>
          </w:tcPr>
          <w:p w14:paraId="7D96C492" w14:textId="77777777" w:rsidR="00703E06" w:rsidRDefault="00703E06">
            <w:pPr>
              <w:widowControl w:val="0"/>
              <w:autoSpaceDE w:val="0"/>
              <w:autoSpaceDN w:val="0"/>
              <w:adjustRightInd w:val="0"/>
              <w:spacing w:after="0" w:line="240" w:lineRule="auto"/>
              <w:rPr>
                <w:rFonts w:ascii="Arial" w:hAnsi="Arial" w:cs="Arial"/>
                <w:kern w:val="0"/>
                <w:sz w:val="24"/>
                <w:szCs w:val="24"/>
              </w:rPr>
            </w:pPr>
          </w:p>
        </w:tc>
        <w:tc>
          <w:tcPr>
            <w:tcW w:w="1701" w:type="dxa"/>
            <w:vMerge/>
          </w:tcPr>
          <w:p w14:paraId="1C001CF6" w14:textId="77777777" w:rsidR="00703E06" w:rsidRDefault="00703E06">
            <w:pPr>
              <w:widowControl w:val="0"/>
              <w:autoSpaceDE w:val="0"/>
              <w:autoSpaceDN w:val="0"/>
              <w:adjustRightInd w:val="0"/>
              <w:spacing w:after="0" w:line="240" w:lineRule="auto"/>
              <w:rPr>
                <w:rFonts w:ascii="Arial" w:hAnsi="Arial" w:cs="Arial"/>
                <w:kern w:val="0"/>
                <w:sz w:val="24"/>
                <w:szCs w:val="24"/>
              </w:rPr>
            </w:pPr>
          </w:p>
        </w:tc>
        <w:tc>
          <w:tcPr>
            <w:tcW w:w="992" w:type="dxa"/>
            <w:vMerge/>
          </w:tcPr>
          <w:p w14:paraId="4B63D006" w14:textId="77777777" w:rsidR="00703E06" w:rsidRDefault="00703E06">
            <w:pPr>
              <w:widowControl w:val="0"/>
              <w:autoSpaceDE w:val="0"/>
              <w:autoSpaceDN w:val="0"/>
              <w:adjustRightInd w:val="0"/>
              <w:spacing w:after="0" w:line="240" w:lineRule="auto"/>
              <w:rPr>
                <w:rFonts w:ascii="Arial" w:hAnsi="Arial" w:cs="Arial"/>
                <w:kern w:val="0"/>
                <w:sz w:val="24"/>
                <w:szCs w:val="24"/>
              </w:rPr>
            </w:pPr>
          </w:p>
        </w:tc>
        <w:tc>
          <w:tcPr>
            <w:tcW w:w="1418" w:type="dxa"/>
            <w:vMerge/>
          </w:tcPr>
          <w:p w14:paraId="4F305B08" w14:textId="77777777" w:rsidR="00703E06" w:rsidRDefault="00703E06">
            <w:pPr>
              <w:widowControl w:val="0"/>
              <w:autoSpaceDE w:val="0"/>
              <w:autoSpaceDN w:val="0"/>
              <w:adjustRightInd w:val="0"/>
              <w:spacing w:after="0" w:line="240" w:lineRule="auto"/>
              <w:rPr>
                <w:rFonts w:ascii="Arial" w:hAnsi="Arial" w:cs="Arial"/>
                <w:kern w:val="0"/>
                <w:sz w:val="24"/>
                <w:szCs w:val="24"/>
              </w:rPr>
            </w:pPr>
          </w:p>
        </w:tc>
      </w:tr>
      <w:tr w:rsidR="00703E06" w14:paraId="0A949A88" w14:textId="77777777" w:rsidTr="1A11917C">
        <w:tc>
          <w:tcPr>
            <w:tcW w:w="172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703006D" w14:textId="780B3381" w:rsidR="00703E06" w:rsidRDefault="4E4C9733" w:rsidP="105DD2F5">
            <w:pPr>
              <w:widowControl w:val="0"/>
              <w:autoSpaceDE w:val="0"/>
              <w:autoSpaceDN w:val="0"/>
              <w:adjustRightInd w:val="0"/>
              <w:spacing w:after="180" w:line="240" w:lineRule="auto"/>
              <w:rPr>
                <w:rFonts w:ascii="Arial" w:hAnsi="Arial" w:cs="Arial"/>
                <w:color w:val="000000" w:themeColor="text1"/>
                <w:sz w:val="20"/>
                <w:szCs w:val="20"/>
              </w:rPr>
            </w:pPr>
            <w:r w:rsidRPr="105DD2F5">
              <w:rPr>
                <w:rStyle w:val="normaltextrun"/>
                <w:rFonts w:ascii="Arial" w:hAnsi="Arial" w:cs="Arial"/>
                <w:color w:val="000000" w:themeColor="text1"/>
                <w:sz w:val="20"/>
                <w:szCs w:val="20"/>
              </w:rPr>
              <w:t>Response time taken from when the engineer reports on site to the resolution of the issue. </w:t>
            </w:r>
          </w:p>
          <w:p w14:paraId="4478E6D0" w14:textId="77777777" w:rsidR="00703E06" w:rsidRDefault="00703E06" w:rsidP="105DD2F5">
            <w:pPr>
              <w:widowControl w:val="0"/>
              <w:autoSpaceDE w:val="0"/>
              <w:autoSpaceDN w:val="0"/>
              <w:adjustRightInd w:val="0"/>
              <w:spacing w:after="180" w:line="240" w:lineRule="auto"/>
              <w:ind w:left="118"/>
              <w:rPr>
                <w:rFonts w:ascii="Arial" w:hAnsi="Arial" w:cs="Arial"/>
                <w:color w:val="000000" w:themeColor="text1"/>
                <w:kern w:val="0"/>
              </w:rPr>
            </w:pPr>
          </w:p>
        </w:tc>
        <w:tc>
          <w:tcPr>
            <w:tcW w:w="18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D3B9C2A" w14:textId="77777777" w:rsidR="00703E06" w:rsidRDefault="50A64C61" w:rsidP="026C348B">
            <w:pPr>
              <w:widowControl w:val="0"/>
              <w:autoSpaceDE w:val="0"/>
              <w:autoSpaceDN w:val="0"/>
              <w:adjustRightInd w:val="0"/>
              <w:spacing w:after="180" w:line="240" w:lineRule="auto"/>
              <w:rPr>
                <w:rFonts w:ascii="Arial" w:hAnsi="Arial" w:cs="Arial"/>
                <w:color w:val="000000" w:themeColor="text1"/>
                <w:kern w:val="0"/>
              </w:rPr>
            </w:pPr>
            <w:r>
              <w:rPr>
                <w:rFonts w:ascii="Arial" w:hAnsi="Arial" w:cs="Arial"/>
                <w:color w:val="000000"/>
                <w:kern w:val="0"/>
              </w:rPr>
              <w:t xml:space="preserve"> Satisfactory</w:t>
            </w:r>
          </w:p>
        </w:tc>
        <w:tc>
          <w:tcPr>
            <w:tcW w:w="1559"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2E2F8F6" w14:textId="77777777" w:rsidR="00703E06" w:rsidRDefault="5A2157DF" w:rsidP="37133441">
            <w:pPr>
              <w:widowControl w:val="0"/>
              <w:autoSpaceDE w:val="0"/>
              <w:autoSpaceDN w:val="0"/>
              <w:adjustRightInd w:val="0"/>
              <w:spacing w:after="180" w:line="240" w:lineRule="auto"/>
              <w:ind w:left="136"/>
              <w:jc w:val="center"/>
              <w:rPr>
                <w:rFonts w:ascii="Arial" w:hAnsi="Arial" w:cs="Arial"/>
                <w:color w:val="000000" w:themeColor="text1"/>
                <w:kern w:val="0"/>
              </w:rPr>
            </w:pPr>
            <w:r>
              <w:rPr>
                <w:rFonts w:ascii="Arial" w:hAnsi="Arial" w:cs="Arial"/>
                <w:color w:val="000000"/>
                <w:kern w:val="0"/>
              </w:rPr>
              <w:t>Time to effect</w:t>
            </w:r>
          </w:p>
        </w:tc>
        <w:tc>
          <w:tcPr>
            <w:tcW w:w="1277"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875B906" w14:textId="77777777" w:rsidR="00703E06" w:rsidRDefault="00703E06">
            <w:pPr>
              <w:widowControl w:val="0"/>
              <w:autoSpaceDE w:val="0"/>
              <w:autoSpaceDN w:val="0"/>
              <w:adjustRightInd w:val="0"/>
              <w:spacing w:after="180" w:line="240" w:lineRule="auto"/>
              <w:ind w:left="135"/>
              <w:jc w:val="center"/>
              <w:rPr>
                <w:rFonts w:ascii="Arial" w:hAnsi="Arial" w:cs="Arial"/>
                <w:kern w:val="0"/>
                <w:sz w:val="24"/>
                <w:szCs w:val="24"/>
              </w:rPr>
            </w:pPr>
            <w:r>
              <w:rPr>
                <w:rFonts w:ascii="Arial" w:hAnsi="Arial" w:cs="Arial"/>
                <w:color w:val="000000"/>
                <w:kern w:val="0"/>
              </w:rPr>
              <w:t>[        ]</w:t>
            </w:r>
          </w:p>
        </w:tc>
        <w:tc>
          <w:tcPr>
            <w:tcW w:w="1701"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7481C35" w14:textId="77777777" w:rsidR="00703E06" w:rsidRDefault="00703E06">
            <w:pPr>
              <w:widowControl w:val="0"/>
              <w:autoSpaceDE w:val="0"/>
              <w:autoSpaceDN w:val="0"/>
              <w:adjustRightInd w:val="0"/>
              <w:spacing w:after="180" w:line="240" w:lineRule="auto"/>
              <w:ind w:left="132"/>
              <w:jc w:val="center"/>
              <w:rPr>
                <w:rFonts w:ascii="Arial" w:hAnsi="Arial" w:cs="Arial"/>
                <w:kern w:val="0"/>
                <w:sz w:val="24"/>
                <w:szCs w:val="24"/>
              </w:rPr>
            </w:pPr>
            <w:r>
              <w:rPr>
                <w:rFonts w:ascii="Arial" w:hAnsi="Arial" w:cs="Arial"/>
                <w:color w:val="000000"/>
                <w:kern w:val="0"/>
              </w:rPr>
              <w:t>[        ]</w:t>
            </w:r>
          </w:p>
        </w:tc>
        <w:tc>
          <w:tcPr>
            <w:tcW w:w="992"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46EEF01" w14:textId="77777777" w:rsidR="00703E06" w:rsidRDefault="00703E06">
            <w:pPr>
              <w:widowControl w:val="0"/>
              <w:autoSpaceDE w:val="0"/>
              <w:autoSpaceDN w:val="0"/>
              <w:adjustRightInd w:val="0"/>
              <w:spacing w:after="180" w:line="240" w:lineRule="auto"/>
              <w:ind w:left="133"/>
              <w:jc w:val="center"/>
              <w:rPr>
                <w:rFonts w:ascii="Arial" w:hAnsi="Arial" w:cs="Arial"/>
                <w:kern w:val="0"/>
                <w:sz w:val="24"/>
                <w:szCs w:val="24"/>
              </w:rPr>
            </w:pPr>
            <w:r>
              <w:rPr>
                <w:rFonts w:ascii="Arial" w:hAnsi="Arial" w:cs="Arial"/>
                <w:color w:val="000000"/>
                <w:kern w:val="0"/>
              </w:rPr>
              <w:t>[        ]</w:t>
            </w:r>
          </w:p>
        </w:tc>
        <w:tc>
          <w:tcPr>
            <w:tcW w:w="1418"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ED3B35C" w14:textId="77777777" w:rsidR="00703E06" w:rsidRDefault="00703E06">
            <w:pPr>
              <w:widowControl w:val="0"/>
              <w:autoSpaceDE w:val="0"/>
              <w:autoSpaceDN w:val="0"/>
              <w:adjustRightInd w:val="0"/>
              <w:spacing w:after="180" w:line="240" w:lineRule="auto"/>
              <w:ind w:left="125"/>
              <w:rPr>
                <w:rFonts w:ascii="Arial" w:hAnsi="Arial" w:cs="Arial"/>
                <w:kern w:val="0"/>
                <w:sz w:val="24"/>
                <w:szCs w:val="24"/>
              </w:rPr>
            </w:pPr>
            <w:r>
              <w:rPr>
                <w:rFonts w:ascii="Arial" w:hAnsi="Arial" w:cs="Arial"/>
                <w:color w:val="000000"/>
                <w:kern w:val="0"/>
              </w:rPr>
              <w:t>[        ]</w:t>
            </w:r>
          </w:p>
        </w:tc>
      </w:tr>
      <w:tr w:rsidR="00703E06" w14:paraId="32BF35D0" w14:textId="77777777" w:rsidTr="1A11917C">
        <w:tc>
          <w:tcPr>
            <w:tcW w:w="1725" w:type="dxa"/>
            <w:vMerge/>
          </w:tcPr>
          <w:p w14:paraId="7442BFD4" w14:textId="77777777" w:rsidR="00703E06" w:rsidRDefault="00703E06">
            <w:pPr>
              <w:widowControl w:val="0"/>
              <w:autoSpaceDE w:val="0"/>
              <w:autoSpaceDN w:val="0"/>
              <w:adjustRightInd w:val="0"/>
              <w:spacing w:after="0" w:line="240" w:lineRule="auto"/>
              <w:rPr>
                <w:rFonts w:ascii="Arial" w:hAnsi="Arial" w:cs="Arial"/>
                <w:kern w:val="0"/>
                <w:sz w:val="24"/>
                <w:szCs w:val="24"/>
              </w:rPr>
            </w:pPr>
          </w:p>
        </w:tc>
        <w:tc>
          <w:tcPr>
            <w:tcW w:w="18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FC62572" w14:textId="77777777" w:rsidR="00703E06" w:rsidRDefault="79DEF36E" w:rsidP="1A11917C">
            <w:pPr>
              <w:widowControl w:val="0"/>
              <w:autoSpaceDE w:val="0"/>
              <w:autoSpaceDN w:val="0"/>
              <w:adjustRightInd w:val="0"/>
              <w:spacing w:after="180" w:line="240" w:lineRule="auto"/>
              <w:ind w:left="131"/>
              <w:rPr>
                <w:rFonts w:ascii="Arial" w:hAnsi="Arial" w:cs="Arial"/>
                <w:color w:val="000000" w:themeColor="text1"/>
                <w:kern w:val="0"/>
              </w:rPr>
            </w:pPr>
            <w:r>
              <w:rPr>
                <w:rFonts w:ascii="Arial" w:hAnsi="Arial" w:cs="Arial"/>
                <w:color w:val="000000"/>
                <w:kern w:val="0"/>
              </w:rPr>
              <w:t>Minor weakness</w:t>
            </w:r>
          </w:p>
        </w:tc>
        <w:tc>
          <w:tcPr>
            <w:tcW w:w="1559" w:type="dxa"/>
            <w:vMerge/>
          </w:tcPr>
          <w:p w14:paraId="2F9762F4" w14:textId="77777777" w:rsidR="00703E06" w:rsidRDefault="00703E06">
            <w:pPr>
              <w:widowControl w:val="0"/>
              <w:autoSpaceDE w:val="0"/>
              <w:autoSpaceDN w:val="0"/>
              <w:adjustRightInd w:val="0"/>
              <w:spacing w:after="0" w:line="240" w:lineRule="auto"/>
              <w:rPr>
                <w:rFonts w:ascii="Arial" w:hAnsi="Arial" w:cs="Arial"/>
                <w:kern w:val="0"/>
                <w:sz w:val="24"/>
                <w:szCs w:val="24"/>
              </w:rPr>
            </w:pPr>
          </w:p>
        </w:tc>
        <w:tc>
          <w:tcPr>
            <w:tcW w:w="1277" w:type="dxa"/>
            <w:vMerge/>
          </w:tcPr>
          <w:p w14:paraId="5DBBEAA1" w14:textId="77777777" w:rsidR="00703E06" w:rsidRDefault="00703E06">
            <w:pPr>
              <w:widowControl w:val="0"/>
              <w:autoSpaceDE w:val="0"/>
              <w:autoSpaceDN w:val="0"/>
              <w:adjustRightInd w:val="0"/>
              <w:spacing w:after="0" w:line="240" w:lineRule="auto"/>
              <w:rPr>
                <w:rFonts w:ascii="Arial" w:hAnsi="Arial" w:cs="Arial"/>
                <w:kern w:val="0"/>
                <w:sz w:val="24"/>
                <w:szCs w:val="24"/>
              </w:rPr>
            </w:pPr>
          </w:p>
        </w:tc>
        <w:tc>
          <w:tcPr>
            <w:tcW w:w="1701" w:type="dxa"/>
            <w:vMerge/>
          </w:tcPr>
          <w:p w14:paraId="0D2500FA" w14:textId="77777777" w:rsidR="00703E06" w:rsidRDefault="00703E06">
            <w:pPr>
              <w:widowControl w:val="0"/>
              <w:autoSpaceDE w:val="0"/>
              <w:autoSpaceDN w:val="0"/>
              <w:adjustRightInd w:val="0"/>
              <w:spacing w:after="0" w:line="240" w:lineRule="auto"/>
              <w:rPr>
                <w:rFonts w:ascii="Arial" w:hAnsi="Arial" w:cs="Arial"/>
                <w:kern w:val="0"/>
                <w:sz w:val="24"/>
                <w:szCs w:val="24"/>
              </w:rPr>
            </w:pPr>
          </w:p>
        </w:tc>
        <w:tc>
          <w:tcPr>
            <w:tcW w:w="992" w:type="dxa"/>
            <w:vMerge/>
          </w:tcPr>
          <w:p w14:paraId="5FA32C2B" w14:textId="77777777" w:rsidR="00703E06" w:rsidRDefault="00703E06">
            <w:pPr>
              <w:widowControl w:val="0"/>
              <w:autoSpaceDE w:val="0"/>
              <w:autoSpaceDN w:val="0"/>
              <w:adjustRightInd w:val="0"/>
              <w:spacing w:after="0" w:line="240" w:lineRule="auto"/>
              <w:rPr>
                <w:rFonts w:ascii="Arial" w:hAnsi="Arial" w:cs="Arial"/>
                <w:kern w:val="0"/>
                <w:sz w:val="24"/>
                <w:szCs w:val="24"/>
              </w:rPr>
            </w:pPr>
          </w:p>
        </w:tc>
        <w:tc>
          <w:tcPr>
            <w:tcW w:w="1418" w:type="dxa"/>
            <w:vMerge/>
          </w:tcPr>
          <w:p w14:paraId="11E2540D" w14:textId="77777777" w:rsidR="00703E06" w:rsidRDefault="00703E06">
            <w:pPr>
              <w:widowControl w:val="0"/>
              <w:autoSpaceDE w:val="0"/>
              <w:autoSpaceDN w:val="0"/>
              <w:adjustRightInd w:val="0"/>
              <w:spacing w:after="0" w:line="240" w:lineRule="auto"/>
              <w:rPr>
                <w:rFonts w:ascii="Arial" w:hAnsi="Arial" w:cs="Arial"/>
                <w:kern w:val="0"/>
                <w:sz w:val="24"/>
                <w:szCs w:val="24"/>
              </w:rPr>
            </w:pPr>
          </w:p>
        </w:tc>
      </w:tr>
      <w:tr w:rsidR="00703E06" w14:paraId="3CD9792A" w14:textId="77777777" w:rsidTr="1A11917C">
        <w:tc>
          <w:tcPr>
            <w:tcW w:w="1725" w:type="dxa"/>
            <w:vMerge/>
          </w:tcPr>
          <w:p w14:paraId="6C804427" w14:textId="77777777" w:rsidR="00703E06" w:rsidRDefault="00703E06">
            <w:pPr>
              <w:widowControl w:val="0"/>
              <w:autoSpaceDE w:val="0"/>
              <w:autoSpaceDN w:val="0"/>
              <w:adjustRightInd w:val="0"/>
              <w:spacing w:after="0" w:line="240" w:lineRule="auto"/>
              <w:rPr>
                <w:rFonts w:ascii="Arial" w:hAnsi="Arial" w:cs="Arial"/>
                <w:kern w:val="0"/>
                <w:sz w:val="24"/>
                <w:szCs w:val="24"/>
              </w:rPr>
            </w:pPr>
          </w:p>
        </w:tc>
        <w:tc>
          <w:tcPr>
            <w:tcW w:w="18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FC372F9" w14:textId="77777777" w:rsidR="00703E06" w:rsidRDefault="79DEF36E" w:rsidP="1A11917C">
            <w:pPr>
              <w:widowControl w:val="0"/>
              <w:autoSpaceDE w:val="0"/>
              <w:autoSpaceDN w:val="0"/>
              <w:adjustRightInd w:val="0"/>
              <w:spacing w:after="180" w:line="240" w:lineRule="auto"/>
              <w:ind w:left="131"/>
              <w:rPr>
                <w:rFonts w:ascii="Arial" w:hAnsi="Arial" w:cs="Arial"/>
                <w:color w:val="000000" w:themeColor="text1"/>
                <w:kern w:val="0"/>
              </w:rPr>
            </w:pPr>
            <w:r>
              <w:rPr>
                <w:rFonts w:ascii="Arial" w:hAnsi="Arial" w:cs="Arial"/>
                <w:color w:val="000000"/>
                <w:kern w:val="0"/>
              </w:rPr>
              <w:t>Critical weakness</w:t>
            </w:r>
          </w:p>
        </w:tc>
        <w:tc>
          <w:tcPr>
            <w:tcW w:w="1559" w:type="dxa"/>
            <w:vMerge/>
          </w:tcPr>
          <w:p w14:paraId="581E7606" w14:textId="77777777" w:rsidR="00703E06" w:rsidRDefault="00703E06">
            <w:pPr>
              <w:widowControl w:val="0"/>
              <w:autoSpaceDE w:val="0"/>
              <w:autoSpaceDN w:val="0"/>
              <w:adjustRightInd w:val="0"/>
              <w:spacing w:after="0" w:line="240" w:lineRule="auto"/>
              <w:rPr>
                <w:rFonts w:ascii="Arial" w:hAnsi="Arial" w:cs="Arial"/>
                <w:kern w:val="0"/>
                <w:sz w:val="24"/>
                <w:szCs w:val="24"/>
              </w:rPr>
            </w:pPr>
          </w:p>
        </w:tc>
        <w:tc>
          <w:tcPr>
            <w:tcW w:w="1277" w:type="dxa"/>
            <w:vMerge/>
          </w:tcPr>
          <w:p w14:paraId="23A2AD88" w14:textId="77777777" w:rsidR="00703E06" w:rsidRDefault="00703E06">
            <w:pPr>
              <w:widowControl w:val="0"/>
              <w:autoSpaceDE w:val="0"/>
              <w:autoSpaceDN w:val="0"/>
              <w:adjustRightInd w:val="0"/>
              <w:spacing w:after="0" w:line="240" w:lineRule="auto"/>
              <w:rPr>
                <w:rFonts w:ascii="Arial" w:hAnsi="Arial" w:cs="Arial"/>
                <w:kern w:val="0"/>
                <w:sz w:val="24"/>
                <w:szCs w:val="24"/>
              </w:rPr>
            </w:pPr>
          </w:p>
        </w:tc>
        <w:tc>
          <w:tcPr>
            <w:tcW w:w="1701" w:type="dxa"/>
            <w:vMerge/>
          </w:tcPr>
          <w:p w14:paraId="32E7FCB8" w14:textId="77777777" w:rsidR="00703E06" w:rsidRDefault="00703E06">
            <w:pPr>
              <w:widowControl w:val="0"/>
              <w:autoSpaceDE w:val="0"/>
              <w:autoSpaceDN w:val="0"/>
              <w:adjustRightInd w:val="0"/>
              <w:spacing w:after="0" w:line="240" w:lineRule="auto"/>
              <w:rPr>
                <w:rFonts w:ascii="Arial" w:hAnsi="Arial" w:cs="Arial"/>
                <w:kern w:val="0"/>
                <w:sz w:val="24"/>
                <w:szCs w:val="24"/>
              </w:rPr>
            </w:pPr>
          </w:p>
        </w:tc>
        <w:tc>
          <w:tcPr>
            <w:tcW w:w="992" w:type="dxa"/>
            <w:vMerge/>
          </w:tcPr>
          <w:p w14:paraId="08D6EF2C" w14:textId="77777777" w:rsidR="00703E06" w:rsidRDefault="00703E06">
            <w:pPr>
              <w:widowControl w:val="0"/>
              <w:autoSpaceDE w:val="0"/>
              <w:autoSpaceDN w:val="0"/>
              <w:adjustRightInd w:val="0"/>
              <w:spacing w:after="0" w:line="240" w:lineRule="auto"/>
              <w:rPr>
                <w:rFonts w:ascii="Arial" w:hAnsi="Arial" w:cs="Arial"/>
                <w:kern w:val="0"/>
                <w:sz w:val="24"/>
                <w:szCs w:val="24"/>
              </w:rPr>
            </w:pPr>
          </w:p>
        </w:tc>
        <w:tc>
          <w:tcPr>
            <w:tcW w:w="1418" w:type="dxa"/>
            <w:vMerge/>
          </w:tcPr>
          <w:p w14:paraId="38A213AC" w14:textId="77777777" w:rsidR="00703E06" w:rsidRDefault="00703E06">
            <w:pPr>
              <w:widowControl w:val="0"/>
              <w:autoSpaceDE w:val="0"/>
              <w:autoSpaceDN w:val="0"/>
              <w:adjustRightInd w:val="0"/>
              <w:spacing w:after="0" w:line="240" w:lineRule="auto"/>
              <w:rPr>
                <w:rFonts w:ascii="Arial" w:hAnsi="Arial" w:cs="Arial"/>
                <w:kern w:val="0"/>
                <w:sz w:val="24"/>
                <w:szCs w:val="24"/>
              </w:rPr>
            </w:pPr>
          </w:p>
        </w:tc>
      </w:tr>
    </w:tbl>
    <w:p w14:paraId="4036A56C"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p>
    <w:p w14:paraId="0B74EC97" w14:textId="5165B0A1" w:rsidR="00703E06" w:rsidRDefault="00703E06" w:rsidP="0DE4E201">
      <w:pPr>
        <w:widowControl w:val="0"/>
        <w:autoSpaceDE w:val="0"/>
        <w:autoSpaceDN w:val="0"/>
        <w:adjustRightInd w:val="0"/>
        <w:spacing w:after="60" w:line="240" w:lineRule="auto"/>
        <w:ind w:left="120"/>
        <w:rPr>
          <w:rFonts w:ascii="Arial" w:hAnsi="Arial" w:cs="Arial"/>
          <w:color w:val="000000" w:themeColor="text1"/>
          <w:kern w:val="0"/>
        </w:rPr>
      </w:pPr>
      <w:r>
        <w:rPr>
          <w:rFonts w:ascii="Arial" w:hAnsi="Arial" w:cs="Arial"/>
          <w:color w:val="000000"/>
          <w:kern w:val="0"/>
        </w:rPr>
        <w:t>*Publishable fields. Please note, of the four Rating Thresholds, only the ‘</w:t>
      </w:r>
      <w:r w:rsidR="60366619">
        <w:rPr>
          <w:rFonts w:ascii="Arial" w:hAnsi="Arial" w:cs="Arial"/>
          <w:color w:val="000000"/>
          <w:kern w:val="0"/>
        </w:rPr>
        <w:t>Satisfactory’</w:t>
      </w:r>
      <w:r>
        <w:rPr>
          <w:rFonts w:ascii="Arial" w:hAnsi="Arial" w:cs="Arial"/>
          <w:color w:val="000000"/>
          <w:kern w:val="0"/>
        </w:rPr>
        <w:t xml:space="preserve"> threshold is published. </w:t>
      </w:r>
    </w:p>
    <w:p w14:paraId="1FA513DB" w14:textId="77777777" w:rsidR="00703E06" w:rsidRDefault="00703E06" w:rsidP="6C330504">
      <w:pPr>
        <w:widowControl w:val="0"/>
        <w:autoSpaceDE w:val="0"/>
        <w:autoSpaceDN w:val="0"/>
        <w:adjustRightInd w:val="0"/>
        <w:spacing w:after="60" w:line="240" w:lineRule="auto"/>
        <w:ind w:left="120"/>
        <w:rPr>
          <w:rFonts w:ascii="Arial" w:hAnsi="Arial" w:cs="Arial"/>
          <w:kern w:val="0"/>
        </w:rPr>
      </w:pPr>
      <w:r>
        <w:rPr>
          <w:rFonts w:ascii="Arial" w:hAnsi="Arial" w:cs="Arial"/>
          <w:color w:val="000000"/>
          <w:kern w:val="0"/>
        </w:rPr>
        <w:t xml:space="preserve">Please see the </w:t>
      </w:r>
      <w:hyperlink r:id="rId25" w:history="1">
        <w:r>
          <w:rPr>
            <w:rFonts w:ascii="Arial" w:hAnsi="Arial" w:cs="Arial"/>
            <w:color w:val="0000FF"/>
            <w:kern w:val="0"/>
            <w:u w:val="single"/>
          </w:rPr>
          <w:t>DEFFORM 539B Explanatory Notes</w:t>
        </w:r>
      </w:hyperlink>
      <w:r>
        <w:rPr>
          <w:rFonts w:ascii="Arial" w:hAnsi="Arial" w:cs="Arial"/>
          <w:color w:val="000000"/>
          <w:kern w:val="0"/>
        </w:rPr>
        <w:t xml:space="preserve"> for guidance on completing the KPI Data Report.</w:t>
      </w:r>
    </w:p>
    <w:p w14:paraId="1AF7787A" w14:textId="307A09B5" w:rsidR="00703E06" w:rsidRDefault="787E474C">
      <w:pPr>
        <w:widowControl w:val="0"/>
        <w:autoSpaceDE w:val="0"/>
        <w:autoSpaceDN w:val="0"/>
        <w:adjustRightInd w:val="0"/>
        <w:spacing w:after="200" w:line="276" w:lineRule="auto"/>
        <w:ind w:left="120" w:right="114"/>
        <w:rPr>
          <w:rFonts w:ascii="Arial" w:hAnsi="Arial" w:cs="Arial"/>
          <w:kern w:val="0"/>
          <w:sz w:val="24"/>
          <w:szCs w:val="24"/>
        </w:rPr>
      </w:pPr>
      <w:r w:rsidRPr="6C330504">
        <w:rPr>
          <w:rFonts w:ascii="Arial" w:hAnsi="Arial" w:cs="Arial"/>
        </w:rPr>
        <w:t>Please see Schedule 2 for more information regarding the KPI reporting metrics</w:t>
      </w:r>
      <w:r w:rsidRPr="6C330504">
        <w:rPr>
          <w:rFonts w:ascii="Arial" w:hAnsi="Arial" w:cs="Arial"/>
          <w:sz w:val="24"/>
          <w:szCs w:val="24"/>
        </w:rPr>
        <w:t xml:space="preserve">. </w:t>
      </w:r>
    </w:p>
    <w:p w14:paraId="22D5917A" w14:textId="2088C3F8" w:rsidR="00703E06" w:rsidRDefault="00703E06">
      <w:pPr>
        <w:widowControl w:val="0"/>
        <w:autoSpaceDE w:val="0"/>
        <w:autoSpaceDN w:val="0"/>
        <w:adjustRightInd w:val="0"/>
        <w:spacing w:after="0" w:line="240" w:lineRule="auto"/>
        <w:ind w:left="120"/>
        <w:rPr>
          <w:rFonts w:ascii="Arial" w:hAnsi="Arial" w:cs="Arial"/>
          <w:color w:val="000000"/>
          <w:kern w:val="0"/>
        </w:rPr>
      </w:pPr>
      <w:r w:rsidRPr="5E68319C">
        <w:rPr>
          <w:rFonts w:ascii="Arial" w:hAnsi="Arial" w:cs="Arial"/>
          <w:sz w:val="24"/>
          <w:szCs w:val="24"/>
        </w:rPr>
        <w:br w:type="page"/>
      </w:r>
    </w:p>
    <w:p w14:paraId="3134B78C" w14:textId="77777777" w:rsidR="00703E06" w:rsidRDefault="00703E06">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47" w:name="_Toc501022446_11_11"/>
      <w:r>
        <w:rPr>
          <w:rFonts w:ascii="Arial" w:hAnsi="Arial" w:cs="Arial"/>
          <w:b/>
          <w:bCs/>
          <w:color w:val="000000"/>
          <w:kern w:val="0"/>
        </w:rPr>
        <w:t>SC2 – Schedule 10 – Notification of Intellectual Property Rights (IPR) Restrictions</w:t>
      </w:r>
      <w:bookmarkEnd w:id="47"/>
    </w:p>
    <w:p w14:paraId="4E72528C" w14:textId="77777777" w:rsidR="00703E06" w:rsidRDefault="00703E06">
      <w:pPr>
        <w:widowControl w:val="0"/>
        <w:autoSpaceDE w:val="0"/>
        <w:autoSpaceDN w:val="0"/>
        <w:adjustRightInd w:val="0"/>
        <w:spacing w:after="0" w:line="240" w:lineRule="auto"/>
        <w:ind w:left="-306"/>
        <w:rPr>
          <w:rFonts w:ascii="Arial" w:hAnsi="Arial" w:cs="Arial"/>
          <w:kern w:val="0"/>
          <w:sz w:val="24"/>
          <w:szCs w:val="24"/>
        </w:rPr>
      </w:pPr>
      <w:bookmarkStart w:id="48" w:name="#_Hlk99345739"/>
      <w:bookmarkEnd w:id="48"/>
    </w:p>
    <w:p w14:paraId="12D592CA" w14:textId="77777777" w:rsidR="00703E06" w:rsidRDefault="00703E06">
      <w:pPr>
        <w:widowControl w:val="0"/>
        <w:autoSpaceDE w:val="0"/>
        <w:autoSpaceDN w:val="0"/>
        <w:adjustRightInd w:val="0"/>
        <w:spacing w:after="60" w:line="240" w:lineRule="auto"/>
        <w:ind w:left="-306"/>
        <w:rPr>
          <w:rFonts w:ascii="Arial" w:hAnsi="Arial" w:cs="Arial"/>
          <w:kern w:val="0"/>
          <w:sz w:val="24"/>
          <w:szCs w:val="24"/>
        </w:rPr>
      </w:pPr>
      <w:r>
        <w:rPr>
          <w:rFonts w:ascii="Arial" w:hAnsi="Arial" w:cs="Arial"/>
          <w:b/>
          <w:bCs/>
          <w:color w:val="000000"/>
          <w:kern w:val="0"/>
        </w:rPr>
        <w:t xml:space="preserve">Schedule 10 – Notification of Intellectual Property Rights (IPR) Restrictions for Contract No. </w:t>
      </w:r>
    </w:p>
    <w:p w14:paraId="266CFF44" w14:textId="77777777" w:rsidR="00703E06" w:rsidRDefault="00703E06">
      <w:pPr>
        <w:widowControl w:val="0"/>
        <w:autoSpaceDE w:val="0"/>
        <w:autoSpaceDN w:val="0"/>
        <w:adjustRightInd w:val="0"/>
        <w:spacing w:after="220" w:line="240" w:lineRule="auto"/>
        <w:ind w:left="-306"/>
        <w:rPr>
          <w:rFonts w:ascii="Arial" w:hAnsi="Arial" w:cs="Arial"/>
          <w:kern w:val="0"/>
          <w:sz w:val="24"/>
          <w:szCs w:val="24"/>
        </w:rPr>
      </w:pPr>
      <w:r>
        <w:rPr>
          <w:rFonts w:ascii="Arial" w:hAnsi="Arial" w:cs="Arial"/>
          <w:b/>
          <w:bCs/>
          <w:color w:val="000000"/>
          <w:kern w:val="0"/>
        </w:rPr>
        <w:t>PART A – Notification of IPR Restrictions</w:t>
      </w:r>
    </w:p>
    <w:tbl>
      <w:tblPr>
        <w:tblW w:w="0" w:type="auto"/>
        <w:tblInd w:w="130" w:type="dxa"/>
        <w:tblLayout w:type="fixed"/>
        <w:tblCellMar>
          <w:left w:w="0" w:type="dxa"/>
          <w:right w:w="0" w:type="dxa"/>
        </w:tblCellMar>
        <w:tblLook w:val="0000" w:firstRow="0" w:lastRow="0" w:firstColumn="0" w:lastColumn="0" w:noHBand="0" w:noVBand="0"/>
      </w:tblPr>
      <w:tblGrid>
        <w:gridCol w:w="710"/>
        <w:gridCol w:w="2126"/>
        <w:gridCol w:w="2126"/>
        <w:gridCol w:w="1985"/>
        <w:gridCol w:w="2835"/>
      </w:tblGrid>
      <w:tr w:rsidR="00703E06" w14:paraId="06D1C699" w14:textId="77777777">
        <w:tc>
          <w:tcPr>
            <w:tcW w:w="2836" w:type="dxa"/>
            <w:gridSpan w:val="2"/>
            <w:tcBorders>
              <w:top w:val="single" w:sz="8" w:space="0" w:color="000000"/>
              <w:left w:val="single" w:sz="8" w:space="0" w:color="000000"/>
              <w:bottom w:val="single" w:sz="8" w:space="0" w:color="000000"/>
              <w:right w:val="single" w:sz="8" w:space="0" w:color="000000"/>
            </w:tcBorders>
            <w:shd w:val="clear" w:color="auto" w:fill="FFFFFF"/>
          </w:tcPr>
          <w:p w14:paraId="3E8989CD" w14:textId="77777777" w:rsidR="00703E06" w:rsidRDefault="00703E06">
            <w:pPr>
              <w:widowControl w:val="0"/>
              <w:tabs>
                <w:tab w:val="left" w:pos="565"/>
              </w:tabs>
              <w:autoSpaceDE w:val="0"/>
              <w:autoSpaceDN w:val="0"/>
              <w:adjustRightInd w:val="0"/>
              <w:spacing w:after="0" w:line="240" w:lineRule="auto"/>
              <w:ind w:left="565" w:hanging="425"/>
              <w:rPr>
                <w:rFonts w:ascii="Arial" w:hAnsi="Arial" w:cs="Arial"/>
                <w:kern w:val="0"/>
                <w:sz w:val="24"/>
                <w:szCs w:val="24"/>
              </w:rPr>
            </w:pPr>
            <w:r>
              <w:rPr>
                <w:rFonts w:ascii="Arial" w:hAnsi="Arial" w:cs="Arial"/>
                <w:color w:val="000000"/>
                <w:kern w:val="0"/>
                <w:u w:val="single"/>
              </w:rPr>
              <w:t>1.</w:t>
            </w:r>
            <w:r>
              <w:rPr>
                <w:rFonts w:ascii="Arial" w:hAnsi="Arial" w:cs="Arial"/>
                <w:kern w:val="0"/>
                <w:sz w:val="24"/>
                <w:szCs w:val="24"/>
              </w:rPr>
              <w:tab/>
            </w:r>
            <w:r>
              <w:rPr>
                <w:rFonts w:ascii="Arial" w:hAnsi="Arial" w:cs="Arial"/>
                <w:color w:val="000000"/>
                <w:kern w:val="0"/>
                <w:sz w:val="20"/>
                <w:szCs w:val="20"/>
                <w:u w:val="single"/>
              </w:rPr>
              <w:t>ITT / Contract Number</w:t>
            </w:r>
          </w:p>
          <w:p w14:paraId="3D785CDB" w14:textId="77777777" w:rsidR="00703E06" w:rsidRDefault="00703E06">
            <w:pPr>
              <w:widowControl w:val="0"/>
              <w:autoSpaceDE w:val="0"/>
              <w:autoSpaceDN w:val="0"/>
              <w:adjustRightInd w:val="0"/>
              <w:spacing w:after="220" w:line="240" w:lineRule="auto"/>
              <w:ind w:left="-306"/>
              <w:rPr>
                <w:rFonts w:ascii="Arial" w:hAnsi="Arial" w:cs="Arial"/>
                <w:kern w:val="0"/>
                <w:sz w:val="24"/>
                <w:szCs w:val="24"/>
              </w:rPr>
            </w:pPr>
          </w:p>
        </w:tc>
        <w:tc>
          <w:tcPr>
            <w:tcW w:w="6946" w:type="dxa"/>
            <w:gridSpan w:val="3"/>
            <w:tcBorders>
              <w:top w:val="single" w:sz="8" w:space="0" w:color="000000"/>
              <w:left w:val="single" w:sz="8" w:space="0" w:color="000000"/>
              <w:bottom w:val="single" w:sz="8" w:space="0" w:color="000000"/>
              <w:right w:val="single" w:sz="8" w:space="0" w:color="000000"/>
            </w:tcBorders>
            <w:shd w:val="clear" w:color="auto" w:fill="FFFFFF"/>
          </w:tcPr>
          <w:p w14:paraId="4D8F202A" w14:textId="77777777" w:rsidR="00703E06" w:rsidRDefault="00703E06">
            <w:pPr>
              <w:widowControl w:val="0"/>
              <w:autoSpaceDE w:val="0"/>
              <w:autoSpaceDN w:val="0"/>
              <w:adjustRightInd w:val="0"/>
              <w:spacing w:after="0" w:line="240" w:lineRule="auto"/>
              <w:ind w:left="591"/>
              <w:rPr>
                <w:rFonts w:ascii="Arial" w:hAnsi="Arial" w:cs="Arial"/>
                <w:kern w:val="0"/>
                <w:sz w:val="24"/>
                <w:szCs w:val="24"/>
              </w:rPr>
            </w:pPr>
          </w:p>
        </w:tc>
      </w:tr>
      <w:tr w:rsidR="00703E06" w14:paraId="58EBB8BB"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38BC9F2B" w14:textId="77777777" w:rsidR="00703E06" w:rsidRDefault="00703E06">
            <w:pPr>
              <w:widowControl w:val="0"/>
              <w:tabs>
                <w:tab w:val="left" w:pos="544"/>
              </w:tabs>
              <w:autoSpaceDE w:val="0"/>
              <w:autoSpaceDN w:val="0"/>
              <w:adjustRightInd w:val="0"/>
              <w:spacing w:after="0" w:line="240" w:lineRule="auto"/>
              <w:ind w:left="544" w:hanging="426"/>
              <w:rPr>
                <w:rFonts w:ascii="Arial" w:hAnsi="Arial" w:cs="Arial"/>
                <w:kern w:val="0"/>
                <w:sz w:val="24"/>
                <w:szCs w:val="24"/>
              </w:rPr>
            </w:pPr>
            <w:r>
              <w:rPr>
                <w:rFonts w:ascii="Arial" w:hAnsi="Arial" w:cs="Arial"/>
                <w:color w:val="000000"/>
                <w:kern w:val="0"/>
              </w:rPr>
              <w:t>2.</w:t>
            </w:r>
            <w:r>
              <w:rPr>
                <w:rFonts w:ascii="Arial" w:hAnsi="Arial" w:cs="Arial"/>
                <w:kern w:val="0"/>
                <w:sz w:val="24"/>
                <w:szCs w:val="24"/>
              </w:rPr>
              <w:tab/>
            </w:r>
          </w:p>
          <w:p w14:paraId="37330851" w14:textId="77777777" w:rsidR="00703E06" w:rsidRDefault="00703E06">
            <w:pPr>
              <w:widowControl w:val="0"/>
              <w:autoSpaceDE w:val="0"/>
              <w:autoSpaceDN w:val="0"/>
              <w:adjustRightInd w:val="0"/>
              <w:spacing w:after="220" w:line="240" w:lineRule="auto"/>
              <w:ind w:left="118"/>
              <w:rPr>
                <w:rFonts w:ascii="Arial" w:hAnsi="Arial" w:cs="Arial"/>
                <w:kern w:val="0"/>
                <w:sz w:val="24"/>
                <w:szCs w:val="24"/>
              </w:rPr>
            </w:pPr>
            <w:r>
              <w:rPr>
                <w:rFonts w:ascii="Arial" w:hAnsi="Arial" w:cs="Arial"/>
                <w:color w:val="000000"/>
                <w:kern w:val="0"/>
                <w:u w:val="single"/>
              </w:rPr>
              <w:t xml:space="preserve">ID # </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3BD2E125" w14:textId="77777777" w:rsidR="00703E06" w:rsidRDefault="00703E06">
            <w:pPr>
              <w:widowControl w:val="0"/>
              <w:tabs>
                <w:tab w:val="left" w:pos="589"/>
              </w:tabs>
              <w:autoSpaceDE w:val="0"/>
              <w:autoSpaceDN w:val="0"/>
              <w:adjustRightInd w:val="0"/>
              <w:spacing w:after="0" w:line="240" w:lineRule="auto"/>
              <w:ind w:left="589" w:hanging="461"/>
              <w:rPr>
                <w:rFonts w:ascii="Arial" w:hAnsi="Arial" w:cs="Arial"/>
                <w:kern w:val="0"/>
                <w:sz w:val="24"/>
                <w:szCs w:val="24"/>
              </w:rPr>
            </w:pPr>
            <w:r>
              <w:rPr>
                <w:rFonts w:ascii="Arial" w:hAnsi="Arial" w:cs="Arial"/>
                <w:color w:val="000000"/>
                <w:kern w:val="0"/>
              </w:rPr>
              <w:t>3.</w:t>
            </w:r>
            <w:r>
              <w:rPr>
                <w:rFonts w:ascii="Arial" w:hAnsi="Arial" w:cs="Arial"/>
                <w:kern w:val="0"/>
                <w:sz w:val="24"/>
                <w:szCs w:val="24"/>
              </w:rPr>
              <w:tab/>
            </w:r>
          </w:p>
          <w:p w14:paraId="24141A7D" w14:textId="77777777" w:rsidR="00703E06" w:rsidRDefault="00703E06">
            <w:pPr>
              <w:widowControl w:val="0"/>
              <w:autoSpaceDE w:val="0"/>
              <w:autoSpaceDN w:val="0"/>
              <w:adjustRightInd w:val="0"/>
              <w:spacing w:after="220" w:line="240" w:lineRule="auto"/>
              <w:ind w:left="128"/>
              <w:rPr>
                <w:rFonts w:ascii="Arial" w:hAnsi="Arial" w:cs="Arial"/>
                <w:kern w:val="0"/>
                <w:sz w:val="24"/>
                <w:szCs w:val="24"/>
              </w:rPr>
            </w:pPr>
            <w:r>
              <w:rPr>
                <w:rFonts w:ascii="Arial" w:hAnsi="Arial" w:cs="Arial"/>
                <w:color w:val="000000"/>
                <w:kern w:val="0"/>
                <w:u w:val="single"/>
              </w:rPr>
              <w:t>Unique Technical Data Reference Number / Label</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32490347" w14:textId="77777777" w:rsidR="00703E06" w:rsidRDefault="00703E06">
            <w:pPr>
              <w:widowControl w:val="0"/>
              <w:tabs>
                <w:tab w:val="left" w:pos="488"/>
              </w:tabs>
              <w:autoSpaceDE w:val="0"/>
              <w:autoSpaceDN w:val="0"/>
              <w:adjustRightInd w:val="0"/>
              <w:spacing w:after="0" w:line="240" w:lineRule="auto"/>
              <w:ind w:left="488" w:hanging="354"/>
              <w:rPr>
                <w:rFonts w:ascii="Arial" w:hAnsi="Arial" w:cs="Arial"/>
                <w:kern w:val="0"/>
                <w:sz w:val="24"/>
                <w:szCs w:val="24"/>
              </w:rPr>
            </w:pPr>
            <w:r>
              <w:rPr>
                <w:rFonts w:ascii="Arial" w:hAnsi="Arial" w:cs="Arial"/>
                <w:color w:val="000000"/>
                <w:kern w:val="0"/>
              </w:rPr>
              <w:t>4.</w:t>
            </w:r>
            <w:r>
              <w:rPr>
                <w:rFonts w:ascii="Arial" w:hAnsi="Arial" w:cs="Arial"/>
                <w:kern w:val="0"/>
                <w:sz w:val="24"/>
                <w:szCs w:val="24"/>
              </w:rPr>
              <w:tab/>
            </w:r>
          </w:p>
          <w:p w14:paraId="360F9AC7" w14:textId="77777777" w:rsidR="00703E06" w:rsidRDefault="00703E06">
            <w:pPr>
              <w:widowControl w:val="0"/>
              <w:autoSpaceDE w:val="0"/>
              <w:autoSpaceDN w:val="0"/>
              <w:adjustRightInd w:val="0"/>
              <w:spacing w:after="220" w:line="240" w:lineRule="auto"/>
              <w:ind w:left="134"/>
              <w:rPr>
                <w:rFonts w:ascii="Arial" w:hAnsi="Arial" w:cs="Arial"/>
                <w:kern w:val="0"/>
                <w:sz w:val="24"/>
                <w:szCs w:val="24"/>
              </w:rPr>
            </w:pPr>
            <w:r>
              <w:rPr>
                <w:rFonts w:ascii="Arial" w:hAnsi="Arial" w:cs="Arial"/>
                <w:color w:val="000000"/>
                <w:kern w:val="0"/>
                <w:u w:val="single"/>
              </w:rPr>
              <w:t xml:space="preserve">Unique Article(s)* Identification Number / Label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0FB191EC" w14:textId="77777777" w:rsidR="00703E06" w:rsidRDefault="00703E06">
            <w:pPr>
              <w:widowControl w:val="0"/>
              <w:tabs>
                <w:tab w:val="left" w:pos="474"/>
              </w:tabs>
              <w:autoSpaceDE w:val="0"/>
              <w:autoSpaceDN w:val="0"/>
              <w:adjustRightInd w:val="0"/>
              <w:spacing w:after="0" w:line="240" w:lineRule="auto"/>
              <w:ind w:left="474" w:hanging="354"/>
              <w:rPr>
                <w:rFonts w:ascii="Arial" w:hAnsi="Arial" w:cs="Arial"/>
                <w:kern w:val="0"/>
                <w:sz w:val="24"/>
                <w:szCs w:val="24"/>
              </w:rPr>
            </w:pPr>
            <w:r>
              <w:rPr>
                <w:rFonts w:ascii="Arial" w:hAnsi="Arial" w:cs="Arial"/>
                <w:color w:val="000000"/>
                <w:kern w:val="0"/>
              </w:rPr>
              <w:t>5.</w:t>
            </w:r>
            <w:r>
              <w:rPr>
                <w:rFonts w:ascii="Arial" w:hAnsi="Arial" w:cs="Arial"/>
                <w:kern w:val="0"/>
                <w:sz w:val="24"/>
                <w:szCs w:val="24"/>
              </w:rPr>
              <w:tab/>
            </w:r>
          </w:p>
          <w:p w14:paraId="2A37C51B" w14:textId="77777777" w:rsidR="00703E06" w:rsidRDefault="00703E06">
            <w:pPr>
              <w:widowControl w:val="0"/>
              <w:autoSpaceDE w:val="0"/>
              <w:autoSpaceDN w:val="0"/>
              <w:adjustRightInd w:val="0"/>
              <w:spacing w:after="220" w:line="240" w:lineRule="auto"/>
              <w:ind w:left="120" w:right="3"/>
              <w:rPr>
                <w:rFonts w:ascii="Arial" w:hAnsi="Arial" w:cs="Arial"/>
                <w:color w:val="000000"/>
                <w:kern w:val="0"/>
                <w:u w:val="single"/>
              </w:rPr>
            </w:pPr>
            <w:r>
              <w:rPr>
                <w:rFonts w:ascii="Arial" w:hAnsi="Arial" w:cs="Arial"/>
                <w:color w:val="000000"/>
                <w:kern w:val="0"/>
                <w:u w:val="single"/>
              </w:rPr>
              <w:t xml:space="preserve">Statement </w:t>
            </w:r>
          </w:p>
          <w:p w14:paraId="38916364" w14:textId="77777777" w:rsidR="00703E06" w:rsidRDefault="00703E06">
            <w:pPr>
              <w:widowControl w:val="0"/>
              <w:autoSpaceDE w:val="0"/>
              <w:autoSpaceDN w:val="0"/>
              <w:adjustRightInd w:val="0"/>
              <w:spacing w:after="220" w:line="240" w:lineRule="auto"/>
              <w:ind w:left="120" w:right="3"/>
              <w:rPr>
                <w:rFonts w:ascii="Arial" w:hAnsi="Arial" w:cs="Arial"/>
                <w:kern w:val="0"/>
                <w:sz w:val="24"/>
                <w:szCs w:val="24"/>
              </w:rPr>
            </w:pPr>
            <w:r>
              <w:rPr>
                <w:rFonts w:ascii="Arial" w:hAnsi="Arial" w:cs="Arial"/>
                <w:color w:val="000000"/>
                <w:kern w:val="0"/>
                <w:u w:val="single"/>
              </w:rPr>
              <w:t>Describing IPR Restriction</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3C9ED137" w14:textId="77777777" w:rsidR="00703E06" w:rsidRDefault="00703E06">
            <w:pPr>
              <w:widowControl w:val="0"/>
              <w:tabs>
                <w:tab w:val="left" w:pos="475"/>
              </w:tabs>
              <w:autoSpaceDE w:val="0"/>
              <w:autoSpaceDN w:val="0"/>
              <w:adjustRightInd w:val="0"/>
              <w:spacing w:after="0" w:line="240" w:lineRule="auto"/>
              <w:ind w:left="475" w:hanging="350"/>
              <w:rPr>
                <w:rFonts w:ascii="Arial" w:hAnsi="Arial" w:cs="Arial"/>
                <w:kern w:val="0"/>
                <w:sz w:val="24"/>
                <w:szCs w:val="24"/>
              </w:rPr>
            </w:pPr>
            <w:r>
              <w:rPr>
                <w:rFonts w:ascii="Arial" w:hAnsi="Arial" w:cs="Arial"/>
                <w:color w:val="000000"/>
                <w:kern w:val="0"/>
              </w:rPr>
              <w:t>6.</w:t>
            </w:r>
            <w:r>
              <w:rPr>
                <w:rFonts w:ascii="Arial" w:hAnsi="Arial" w:cs="Arial"/>
                <w:kern w:val="0"/>
                <w:sz w:val="24"/>
                <w:szCs w:val="24"/>
              </w:rPr>
              <w:tab/>
            </w:r>
          </w:p>
          <w:p w14:paraId="33CCF54F" w14:textId="77777777" w:rsidR="00703E06" w:rsidRDefault="00703E06">
            <w:pPr>
              <w:widowControl w:val="0"/>
              <w:autoSpaceDE w:val="0"/>
              <w:autoSpaceDN w:val="0"/>
              <w:adjustRightInd w:val="0"/>
              <w:spacing w:after="220" w:line="240" w:lineRule="auto"/>
              <w:ind w:left="125"/>
              <w:rPr>
                <w:rFonts w:ascii="Arial" w:hAnsi="Arial" w:cs="Arial"/>
                <w:kern w:val="0"/>
                <w:sz w:val="24"/>
                <w:szCs w:val="24"/>
              </w:rPr>
            </w:pPr>
            <w:r>
              <w:rPr>
                <w:rFonts w:ascii="Arial" w:hAnsi="Arial" w:cs="Arial"/>
                <w:color w:val="000000"/>
                <w:kern w:val="0"/>
                <w:u w:val="single"/>
              </w:rPr>
              <w:t>Ownership of the Intellectual Property Rights</w:t>
            </w:r>
          </w:p>
        </w:tc>
      </w:tr>
      <w:tr w:rsidR="00703E06" w14:paraId="37918DB3"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661AC063" w14:textId="77777777" w:rsidR="00703E06" w:rsidRDefault="00703E06">
            <w:pPr>
              <w:widowControl w:val="0"/>
              <w:autoSpaceDE w:val="0"/>
              <w:autoSpaceDN w:val="0"/>
              <w:adjustRightInd w:val="0"/>
              <w:spacing w:after="220" w:line="240" w:lineRule="auto"/>
              <w:ind w:left="118"/>
              <w:rPr>
                <w:rFonts w:ascii="Arial" w:hAnsi="Arial" w:cs="Arial"/>
                <w:kern w:val="0"/>
                <w:sz w:val="24"/>
                <w:szCs w:val="24"/>
              </w:rPr>
            </w:pPr>
            <w:r>
              <w:rPr>
                <w:rFonts w:ascii="Arial" w:hAnsi="Arial" w:cs="Arial"/>
                <w:color w:val="000000"/>
                <w:kern w:val="0"/>
              </w:rPr>
              <w:t>1</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B5389BB" w14:textId="77777777" w:rsidR="00703E06" w:rsidRDefault="00703E06">
            <w:pPr>
              <w:widowControl w:val="0"/>
              <w:autoSpaceDE w:val="0"/>
              <w:autoSpaceDN w:val="0"/>
              <w:adjustRightInd w:val="0"/>
              <w:spacing w:after="0" w:line="240" w:lineRule="auto"/>
              <w:ind w:left="128"/>
              <w:rPr>
                <w:rFonts w:ascii="Arial" w:hAnsi="Arial" w:cs="Arial"/>
                <w:kern w:val="0"/>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3ED796C3" w14:textId="77777777" w:rsidR="00703E06" w:rsidRDefault="00703E06">
            <w:pPr>
              <w:widowControl w:val="0"/>
              <w:autoSpaceDE w:val="0"/>
              <w:autoSpaceDN w:val="0"/>
              <w:adjustRightInd w:val="0"/>
              <w:spacing w:after="0" w:line="240" w:lineRule="auto"/>
              <w:ind w:left="134"/>
              <w:rPr>
                <w:rFonts w:ascii="Arial" w:hAnsi="Arial" w:cs="Arial"/>
                <w:kern w:val="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6FBF89C8" w14:textId="77777777" w:rsidR="00703E06" w:rsidRDefault="00703E06">
            <w:pPr>
              <w:widowControl w:val="0"/>
              <w:autoSpaceDE w:val="0"/>
              <w:autoSpaceDN w:val="0"/>
              <w:adjustRightInd w:val="0"/>
              <w:spacing w:after="0" w:line="240" w:lineRule="auto"/>
              <w:ind w:left="120" w:right="3"/>
              <w:rPr>
                <w:rFonts w:ascii="Arial" w:hAnsi="Arial" w:cs="Arial"/>
                <w:kern w:val="0"/>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2215C0C8" w14:textId="77777777" w:rsidR="00703E06" w:rsidRDefault="00703E06">
            <w:pPr>
              <w:widowControl w:val="0"/>
              <w:autoSpaceDE w:val="0"/>
              <w:autoSpaceDN w:val="0"/>
              <w:adjustRightInd w:val="0"/>
              <w:spacing w:after="0" w:line="240" w:lineRule="auto"/>
              <w:ind w:left="125"/>
              <w:rPr>
                <w:rFonts w:ascii="Arial" w:hAnsi="Arial" w:cs="Arial"/>
                <w:kern w:val="0"/>
                <w:sz w:val="24"/>
                <w:szCs w:val="24"/>
              </w:rPr>
            </w:pPr>
          </w:p>
        </w:tc>
      </w:tr>
      <w:tr w:rsidR="00703E06" w14:paraId="6ADC7CC3"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65F5EC15" w14:textId="77777777" w:rsidR="00703E06" w:rsidRDefault="00703E06">
            <w:pPr>
              <w:widowControl w:val="0"/>
              <w:autoSpaceDE w:val="0"/>
              <w:autoSpaceDN w:val="0"/>
              <w:adjustRightInd w:val="0"/>
              <w:spacing w:after="220" w:line="240" w:lineRule="auto"/>
              <w:ind w:left="118"/>
              <w:rPr>
                <w:rFonts w:ascii="Arial" w:hAnsi="Arial" w:cs="Arial"/>
                <w:kern w:val="0"/>
                <w:sz w:val="24"/>
                <w:szCs w:val="24"/>
              </w:rPr>
            </w:pPr>
            <w:r>
              <w:rPr>
                <w:rFonts w:ascii="Arial" w:hAnsi="Arial" w:cs="Arial"/>
                <w:color w:val="000000"/>
                <w:kern w:val="0"/>
              </w:rPr>
              <w:t>2</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66EDC97" w14:textId="77777777" w:rsidR="00703E06" w:rsidRDefault="00703E06">
            <w:pPr>
              <w:widowControl w:val="0"/>
              <w:autoSpaceDE w:val="0"/>
              <w:autoSpaceDN w:val="0"/>
              <w:adjustRightInd w:val="0"/>
              <w:spacing w:after="0" w:line="240" w:lineRule="auto"/>
              <w:ind w:left="128"/>
              <w:rPr>
                <w:rFonts w:ascii="Arial" w:hAnsi="Arial" w:cs="Arial"/>
                <w:kern w:val="0"/>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611431B" w14:textId="77777777" w:rsidR="00703E06" w:rsidRDefault="00703E06">
            <w:pPr>
              <w:widowControl w:val="0"/>
              <w:autoSpaceDE w:val="0"/>
              <w:autoSpaceDN w:val="0"/>
              <w:adjustRightInd w:val="0"/>
              <w:spacing w:after="0" w:line="240" w:lineRule="auto"/>
              <w:ind w:left="134"/>
              <w:rPr>
                <w:rFonts w:ascii="Arial" w:hAnsi="Arial" w:cs="Arial"/>
                <w:kern w:val="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5F4829C4" w14:textId="77777777" w:rsidR="00703E06" w:rsidRDefault="00703E06">
            <w:pPr>
              <w:widowControl w:val="0"/>
              <w:autoSpaceDE w:val="0"/>
              <w:autoSpaceDN w:val="0"/>
              <w:adjustRightInd w:val="0"/>
              <w:spacing w:after="0" w:line="240" w:lineRule="auto"/>
              <w:ind w:left="120" w:right="3"/>
              <w:rPr>
                <w:rFonts w:ascii="Arial" w:hAnsi="Arial" w:cs="Arial"/>
                <w:kern w:val="0"/>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6E771E90" w14:textId="77777777" w:rsidR="00703E06" w:rsidRDefault="00703E06">
            <w:pPr>
              <w:widowControl w:val="0"/>
              <w:autoSpaceDE w:val="0"/>
              <w:autoSpaceDN w:val="0"/>
              <w:adjustRightInd w:val="0"/>
              <w:spacing w:after="0" w:line="240" w:lineRule="auto"/>
              <w:ind w:left="125"/>
              <w:rPr>
                <w:rFonts w:ascii="Arial" w:hAnsi="Arial" w:cs="Arial"/>
                <w:kern w:val="0"/>
                <w:sz w:val="24"/>
                <w:szCs w:val="24"/>
              </w:rPr>
            </w:pPr>
          </w:p>
        </w:tc>
      </w:tr>
      <w:tr w:rsidR="00703E06" w14:paraId="50EFDE0B"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27AB27D2" w14:textId="77777777" w:rsidR="00703E06" w:rsidRDefault="00703E06">
            <w:pPr>
              <w:widowControl w:val="0"/>
              <w:autoSpaceDE w:val="0"/>
              <w:autoSpaceDN w:val="0"/>
              <w:adjustRightInd w:val="0"/>
              <w:spacing w:after="220" w:line="240" w:lineRule="auto"/>
              <w:ind w:left="118"/>
              <w:rPr>
                <w:rFonts w:ascii="Arial" w:hAnsi="Arial" w:cs="Arial"/>
                <w:kern w:val="0"/>
                <w:sz w:val="24"/>
                <w:szCs w:val="24"/>
              </w:rPr>
            </w:pPr>
            <w:r>
              <w:rPr>
                <w:rFonts w:ascii="Arial" w:hAnsi="Arial" w:cs="Arial"/>
                <w:color w:val="000000"/>
                <w:kern w:val="0"/>
              </w:rPr>
              <w:t>3</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6C237B2D" w14:textId="77777777" w:rsidR="00703E06" w:rsidRDefault="00703E06">
            <w:pPr>
              <w:widowControl w:val="0"/>
              <w:autoSpaceDE w:val="0"/>
              <w:autoSpaceDN w:val="0"/>
              <w:adjustRightInd w:val="0"/>
              <w:spacing w:after="0" w:line="240" w:lineRule="auto"/>
              <w:ind w:left="128"/>
              <w:rPr>
                <w:rFonts w:ascii="Arial" w:hAnsi="Arial" w:cs="Arial"/>
                <w:kern w:val="0"/>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8397006" w14:textId="77777777" w:rsidR="00703E06" w:rsidRDefault="00703E06">
            <w:pPr>
              <w:widowControl w:val="0"/>
              <w:autoSpaceDE w:val="0"/>
              <w:autoSpaceDN w:val="0"/>
              <w:adjustRightInd w:val="0"/>
              <w:spacing w:after="0" w:line="240" w:lineRule="auto"/>
              <w:ind w:left="134"/>
              <w:rPr>
                <w:rFonts w:ascii="Arial" w:hAnsi="Arial" w:cs="Arial"/>
                <w:kern w:val="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3E8B67A1" w14:textId="77777777" w:rsidR="00703E06" w:rsidRDefault="00703E06">
            <w:pPr>
              <w:widowControl w:val="0"/>
              <w:autoSpaceDE w:val="0"/>
              <w:autoSpaceDN w:val="0"/>
              <w:adjustRightInd w:val="0"/>
              <w:spacing w:after="0" w:line="240" w:lineRule="auto"/>
              <w:ind w:left="120" w:right="3"/>
              <w:rPr>
                <w:rFonts w:ascii="Arial" w:hAnsi="Arial" w:cs="Arial"/>
                <w:kern w:val="0"/>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05134FFA" w14:textId="77777777" w:rsidR="00703E06" w:rsidRDefault="00703E06">
            <w:pPr>
              <w:widowControl w:val="0"/>
              <w:autoSpaceDE w:val="0"/>
              <w:autoSpaceDN w:val="0"/>
              <w:adjustRightInd w:val="0"/>
              <w:spacing w:after="0" w:line="240" w:lineRule="auto"/>
              <w:ind w:left="125"/>
              <w:rPr>
                <w:rFonts w:ascii="Arial" w:hAnsi="Arial" w:cs="Arial"/>
                <w:kern w:val="0"/>
                <w:sz w:val="24"/>
                <w:szCs w:val="24"/>
              </w:rPr>
            </w:pPr>
          </w:p>
        </w:tc>
      </w:tr>
      <w:tr w:rsidR="00703E06" w14:paraId="4E58E636"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1D263CFE" w14:textId="77777777" w:rsidR="00703E06" w:rsidRDefault="00703E06">
            <w:pPr>
              <w:widowControl w:val="0"/>
              <w:autoSpaceDE w:val="0"/>
              <w:autoSpaceDN w:val="0"/>
              <w:adjustRightInd w:val="0"/>
              <w:spacing w:after="220" w:line="240" w:lineRule="auto"/>
              <w:ind w:left="118"/>
              <w:rPr>
                <w:rFonts w:ascii="Arial" w:hAnsi="Arial" w:cs="Arial"/>
                <w:kern w:val="0"/>
                <w:sz w:val="24"/>
                <w:szCs w:val="24"/>
              </w:rPr>
            </w:pPr>
            <w:r>
              <w:rPr>
                <w:rFonts w:ascii="Arial" w:hAnsi="Arial" w:cs="Arial"/>
                <w:color w:val="000000"/>
                <w:kern w:val="0"/>
              </w:rPr>
              <w:t>4</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5EFE8C73" w14:textId="77777777" w:rsidR="00703E06" w:rsidRDefault="00703E06">
            <w:pPr>
              <w:widowControl w:val="0"/>
              <w:autoSpaceDE w:val="0"/>
              <w:autoSpaceDN w:val="0"/>
              <w:adjustRightInd w:val="0"/>
              <w:spacing w:after="0" w:line="240" w:lineRule="auto"/>
              <w:ind w:left="128"/>
              <w:rPr>
                <w:rFonts w:ascii="Arial" w:hAnsi="Arial" w:cs="Arial"/>
                <w:kern w:val="0"/>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665F101C" w14:textId="77777777" w:rsidR="00703E06" w:rsidRDefault="00703E06">
            <w:pPr>
              <w:widowControl w:val="0"/>
              <w:autoSpaceDE w:val="0"/>
              <w:autoSpaceDN w:val="0"/>
              <w:adjustRightInd w:val="0"/>
              <w:spacing w:after="0" w:line="240" w:lineRule="auto"/>
              <w:ind w:left="134"/>
              <w:rPr>
                <w:rFonts w:ascii="Arial" w:hAnsi="Arial" w:cs="Arial"/>
                <w:kern w:val="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67F9F76F" w14:textId="77777777" w:rsidR="00703E06" w:rsidRDefault="00703E06">
            <w:pPr>
              <w:widowControl w:val="0"/>
              <w:autoSpaceDE w:val="0"/>
              <w:autoSpaceDN w:val="0"/>
              <w:adjustRightInd w:val="0"/>
              <w:spacing w:after="0" w:line="240" w:lineRule="auto"/>
              <w:ind w:left="120" w:right="3"/>
              <w:rPr>
                <w:rFonts w:ascii="Arial" w:hAnsi="Arial" w:cs="Arial"/>
                <w:kern w:val="0"/>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7B96416D" w14:textId="77777777" w:rsidR="00703E06" w:rsidRDefault="00703E06">
            <w:pPr>
              <w:widowControl w:val="0"/>
              <w:autoSpaceDE w:val="0"/>
              <w:autoSpaceDN w:val="0"/>
              <w:adjustRightInd w:val="0"/>
              <w:spacing w:after="0" w:line="240" w:lineRule="auto"/>
              <w:ind w:left="125"/>
              <w:rPr>
                <w:rFonts w:ascii="Arial" w:hAnsi="Arial" w:cs="Arial"/>
                <w:kern w:val="0"/>
                <w:sz w:val="24"/>
                <w:szCs w:val="24"/>
              </w:rPr>
            </w:pPr>
          </w:p>
        </w:tc>
      </w:tr>
      <w:tr w:rsidR="00703E06" w14:paraId="1B12773A"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438489F2" w14:textId="77777777" w:rsidR="00703E06" w:rsidRDefault="00703E06">
            <w:pPr>
              <w:widowControl w:val="0"/>
              <w:autoSpaceDE w:val="0"/>
              <w:autoSpaceDN w:val="0"/>
              <w:adjustRightInd w:val="0"/>
              <w:spacing w:after="220" w:line="240" w:lineRule="auto"/>
              <w:ind w:left="118"/>
              <w:rPr>
                <w:rFonts w:ascii="Arial" w:hAnsi="Arial" w:cs="Arial"/>
                <w:kern w:val="0"/>
                <w:sz w:val="24"/>
                <w:szCs w:val="24"/>
              </w:rPr>
            </w:pPr>
            <w:r>
              <w:rPr>
                <w:rFonts w:ascii="Arial" w:hAnsi="Arial" w:cs="Arial"/>
                <w:color w:val="000000"/>
                <w:kern w:val="0"/>
              </w:rPr>
              <w:t>5</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EACEB12" w14:textId="77777777" w:rsidR="00703E06" w:rsidRDefault="00703E06">
            <w:pPr>
              <w:widowControl w:val="0"/>
              <w:autoSpaceDE w:val="0"/>
              <w:autoSpaceDN w:val="0"/>
              <w:adjustRightInd w:val="0"/>
              <w:spacing w:after="0" w:line="240" w:lineRule="auto"/>
              <w:ind w:left="128"/>
              <w:rPr>
                <w:rFonts w:ascii="Arial" w:hAnsi="Arial" w:cs="Arial"/>
                <w:kern w:val="0"/>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5AC2E96E" w14:textId="77777777" w:rsidR="00703E06" w:rsidRDefault="00703E06">
            <w:pPr>
              <w:widowControl w:val="0"/>
              <w:autoSpaceDE w:val="0"/>
              <w:autoSpaceDN w:val="0"/>
              <w:adjustRightInd w:val="0"/>
              <w:spacing w:after="0" w:line="240" w:lineRule="auto"/>
              <w:ind w:left="134"/>
              <w:rPr>
                <w:rFonts w:ascii="Arial" w:hAnsi="Arial" w:cs="Arial"/>
                <w:kern w:val="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0281FD47" w14:textId="77777777" w:rsidR="00703E06" w:rsidRDefault="00703E06">
            <w:pPr>
              <w:widowControl w:val="0"/>
              <w:autoSpaceDE w:val="0"/>
              <w:autoSpaceDN w:val="0"/>
              <w:adjustRightInd w:val="0"/>
              <w:spacing w:after="0" w:line="240" w:lineRule="auto"/>
              <w:ind w:left="120" w:right="3"/>
              <w:rPr>
                <w:rFonts w:ascii="Arial" w:hAnsi="Arial" w:cs="Arial"/>
                <w:kern w:val="0"/>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4FDE37E0" w14:textId="77777777" w:rsidR="00703E06" w:rsidRDefault="00703E06">
            <w:pPr>
              <w:widowControl w:val="0"/>
              <w:autoSpaceDE w:val="0"/>
              <w:autoSpaceDN w:val="0"/>
              <w:adjustRightInd w:val="0"/>
              <w:spacing w:after="0" w:line="240" w:lineRule="auto"/>
              <w:ind w:left="125"/>
              <w:rPr>
                <w:rFonts w:ascii="Arial" w:hAnsi="Arial" w:cs="Arial"/>
                <w:kern w:val="0"/>
                <w:sz w:val="24"/>
                <w:szCs w:val="24"/>
              </w:rPr>
            </w:pPr>
          </w:p>
        </w:tc>
      </w:tr>
      <w:tr w:rsidR="00703E06" w14:paraId="284752F5"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2E74B74D" w14:textId="77777777" w:rsidR="00703E06" w:rsidRDefault="00703E06">
            <w:pPr>
              <w:widowControl w:val="0"/>
              <w:autoSpaceDE w:val="0"/>
              <w:autoSpaceDN w:val="0"/>
              <w:adjustRightInd w:val="0"/>
              <w:spacing w:after="220" w:line="240" w:lineRule="auto"/>
              <w:ind w:left="118"/>
              <w:rPr>
                <w:rFonts w:ascii="Arial" w:hAnsi="Arial" w:cs="Arial"/>
                <w:kern w:val="0"/>
                <w:sz w:val="24"/>
                <w:szCs w:val="24"/>
              </w:rPr>
            </w:pPr>
            <w:r>
              <w:rPr>
                <w:rFonts w:ascii="Arial" w:hAnsi="Arial" w:cs="Arial"/>
                <w:color w:val="000000"/>
                <w:kern w:val="0"/>
              </w:rPr>
              <w:t>6</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EA8C689" w14:textId="77777777" w:rsidR="00703E06" w:rsidRDefault="00703E06">
            <w:pPr>
              <w:widowControl w:val="0"/>
              <w:autoSpaceDE w:val="0"/>
              <w:autoSpaceDN w:val="0"/>
              <w:adjustRightInd w:val="0"/>
              <w:spacing w:after="0" w:line="240" w:lineRule="auto"/>
              <w:ind w:left="128"/>
              <w:rPr>
                <w:rFonts w:ascii="Arial" w:hAnsi="Arial" w:cs="Arial"/>
                <w:kern w:val="0"/>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3BD54D23" w14:textId="77777777" w:rsidR="00703E06" w:rsidRDefault="00703E06">
            <w:pPr>
              <w:widowControl w:val="0"/>
              <w:autoSpaceDE w:val="0"/>
              <w:autoSpaceDN w:val="0"/>
              <w:adjustRightInd w:val="0"/>
              <w:spacing w:after="0" w:line="240" w:lineRule="auto"/>
              <w:ind w:left="134"/>
              <w:rPr>
                <w:rFonts w:ascii="Arial" w:hAnsi="Arial" w:cs="Arial"/>
                <w:kern w:val="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00FD099E" w14:textId="77777777" w:rsidR="00703E06" w:rsidRDefault="00703E06">
            <w:pPr>
              <w:widowControl w:val="0"/>
              <w:autoSpaceDE w:val="0"/>
              <w:autoSpaceDN w:val="0"/>
              <w:adjustRightInd w:val="0"/>
              <w:spacing w:after="0" w:line="240" w:lineRule="auto"/>
              <w:ind w:left="120" w:right="3"/>
              <w:rPr>
                <w:rFonts w:ascii="Arial" w:hAnsi="Arial" w:cs="Arial"/>
                <w:kern w:val="0"/>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066693F8" w14:textId="77777777" w:rsidR="00703E06" w:rsidRDefault="00703E06">
            <w:pPr>
              <w:widowControl w:val="0"/>
              <w:autoSpaceDE w:val="0"/>
              <w:autoSpaceDN w:val="0"/>
              <w:adjustRightInd w:val="0"/>
              <w:spacing w:after="0" w:line="240" w:lineRule="auto"/>
              <w:ind w:left="125"/>
              <w:rPr>
                <w:rFonts w:ascii="Arial" w:hAnsi="Arial" w:cs="Arial"/>
                <w:kern w:val="0"/>
                <w:sz w:val="24"/>
                <w:szCs w:val="24"/>
              </w:rPr>
            </w:pPr>
          </w:p>
        </w:tc>
      </w:tr>
      <w:tr w:rsidR="00703E06" w14:paraId="0F1C31FD"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53465960" w14:textId="77777777" w:rsidR="00703E06" w:rsidRDefault="00703E06">
            <w:pPr>
              <w:widowControl w:val="0"/>
              <w:autoSpaceDE w:val="0"/>
              <w:autoSpaceDN w:val="0"/>
              <w:adjustRightInd w:val="0"/>
              <w:spacing w:after="220" w:line="240" w:lineRule="auto"/>
              <w:ind w:left="118"/>
              <w:rPr>
                <w:rFonts w:ascii="Arial" w:hAnsi="Arial" w:cs="Arial"/>
                <w:kern w:val="0"/>
                <w:sz w:val="24"/>
                <w:szCs w:val="24"/>
              </w:rPr>
            </w:pPr>
            <w:r>
              <w:rPr>
                <w:rFonts w:ascii="Arial" w:hAnsi="Arial" w:cs="Arial"/>
                <w:color w:val="000000"/>
                <w:kern w:val="0"/>
              </w:rPr>
              <w:t>7</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CDFA6A8" w14:textId="77777777" w:rsidR="00703E06" w:rsidRDefault="00703E06">
            <w:pPr>
              <w:widowControl w:val="0"/>
              <w:autoSpaceDE w:val="0"/>
              <w:autoSpaceDN w:val="0"/>
              <w:adjustRightInd w:val="0"/>
              <w:spacing w:after="0" w:line="240" w:lineRule="auto"/>
              <w:ind w:left="128"/>
              <w:rPr>
                <w:rFonts w:ascii="Arial" w:hAnsi="Arial" w:cs="Arial"/>
                <w:kern w:val="0"/>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3B09570B" w14:textId="77777777" w:rsidR="00703E06" w:rsidRDefault="00703E06">
            <w:pPr>
              <w:widowControl w:val="0"/>
              <w:autoSpaceDE w:val="0"/>
              <w:autoSpaceDN w:val="0"/>
              <w:adjustRightInd w:val="0"/>
              <w:spacing w:after="0" w:line="240" w:lineRule="auto"/>
              <w:ind w:left="134"/>
              <w:rPr>
                <w:rFonts w:ascii="Arial" w:hAnsi="Arial" w:cs="Arial"/>
                <w:kern w:val="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705D1CEE" w14:textId="77777777" w:rsidR="00703E06" w:rsidRDefault="00703E06">
            <w:pPr>
              <w:widowControl w:val="0"/>
              <w:autoSpaceDE w:val="0"/>
              <w:autoSpaceDN w:val="0"/>
              <w:adjustRightInd w:val="0"/>
              <w:spacing w:after="0" w:line="240" w:lineRule="auto"/>
              <w:ind w:left="120" w:right="3"/>
              <w:rPr>
                <w:rFonts w:ascii="Arial" w:hAnsi="Arial" w:cs="Arial"/>
                <w:kern w:val="0"/>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3F2BD1CB" w14:textId="77777777" w:rsidR="00703E06" w:rsidRDefault="00703E06">
            <w:pPr>
              <w:widowControl w:val="0"/>
              <w:autoSpaceDE w:val="0"/>
              <w:autoSpaceDN w:val="0"/>
              <w:adjustRightInd w:val="0"/>
              <w:spacing w:after="0" w:line="240" w:lineRule="auto"/>
              <w:ind w:left="125"/>
              <w:rPr>
                <w:rFonts w:ascii="Arial" w:hAnsi="Arial" w:cs="Arial"/>
                <w:kern w:val="0"/>
                <w:sz w:val="24"/>
                <w:szCs w:val="24"/>
              </w:rPr>
            </w:pPr>
          </w:p>
        </w:tc>
      </w:tr>
      <w:tr w:rsidR="00703E06" w14:paraId="05F5D7AA"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47B67733" w14:textId="77777777" w:rsidR="00703E06" w:rsidRDefault="00703E06">
            <w:pPr>
              <w:widowControl w:val="0"/>
              <w:autoSpaceDE w:val="0"/>
              <w:autoSpaceDN w:val="0"/>
              <w:adjustRightInd w:val="0"/>
              <w:spacing w:after="220" w:line="240" w:lineRule="auto"/>
              <w:ind w:left="118"/>
              <w:rPr>
                <w:rFonts w:ascii="Arial" w:hAnsi="Arial" w:cs="Arial"/>
                <w:kern w:val="0"/>
                <w:sz w:val="24"/>
                <w:szCs w:val="24"/>
              </w:rPr>
            </w:pPr>
            <w:r>
              <w:rPr>
                <w:rFonts w:ascii="Arial" w:hAnsi="Arial" w:cs="Arial"/>
                <w:color w:val="000000"/>
                <w:kern w:val="0"/>
              </w:rPr>
              <w:t>8</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3E07B386" w14:textId="77777777" w:rsidR="00703E06" w:rsidRDefault="00703E06">
            <w:pPr>
              <w:widowControl w:val="0"/>
              <w:autoSpaceDE w:val="0"/>
              <w:autoSpaceDN w:val="0"/>
              <w:adjustRightInd w:val="0"/>
              <w:spacing w:after="0" w:line="240" w:lineRule="auto"/>
              <w:ind w:left="128"/>
              <w:rPr>
                <w:rFonts w:ascii="Arial" w:hAnsi="Arial" w:cs="Arial"/>
                <w:kern w:val="0"/>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87EE6E8" w14:textId="77777777" w:rsidR="00703E06" w:rsidRDefault="00703E06">
            <w:pPr>
              <w:widowControl w:val="0"/>
              <w:autoSpaceDE w:val="0"/>
              <w:autoSpaceDN w:val="0"/>
              <w:adjustRightInd w:val="0"/>
              <w:spacing w:after="0" w:line="240" w:lineRule="auto"/>
              <w:ind w:left="134"/>
              <w:rPr>
                <w:rFonts w:ascii="Arial" w:hAnsi="Arial" w:cs="Arial"/>
                <w:kern w:val="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476D3A35" w14:textId="77777777" w:rsidR="00703E06" w:rsidRDefault="00703E06">
            <w:pPr>
              <w:widowControl w:val="0"/>
              <w:autoSpaceDE w:val="0"/>
              <w:autoSpaceDN w:val="0"/>
              <w:adjustRightInd w:val="0"/>
              <w:spacing w:after="0" w:line="240" w:lineRule="auto"/>
              <w:ind w:left="120" w:right="3"/>
              <w:rPr>
                <w:rFonts w:ascii="Arial" w:hAnsi="Arial" w:cs="Arial"/>
                <w:kern w:val="0"/>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445EDA9F" w14:textId="77777777" w:rsidR="00703E06" w:rsidRDefault="00703E06">
            <w:pPr>
              <w:widowControl w:val="0"/>
              <w:autoSpaceDE w:val="0"/>
              <w:autoSpaceDN w:val="0"/>
              <w:adjustRightInd w:val="0"/>
              <w:spacing w:after="0" w:line="240" w:lineRule="auto"/>
              <w:ind w:left="125"/>
              <w:rPr>
                <w:rFonts w:ascii="Arial" w:hAnsi="Arial" w:cs="Arial"/>
                <w:kern w:val="0"/>
                <w:sz w:val="24"/>
                <w:szCs w:val="24"/>
              </w:rPr>
            </w:pPr>
          </w:p>
        </w:tc>
      </w:tr>
      <w:tr w:rsidR="00703E06" w14:paraId="72ED6DE9"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435F3653" w14:textId="77777777" w:rsidR="00703E06" w:rsidRDefault="00703E06">
            <w:pPr>
              <w:widowControl w:val="0"/>
              <w:autoSpaceDE w:val="0"/>
              <w:autoSpaceDN w:val="0"/>
              <w:adjustRightInd w:val="0"/>
              <w:spacing w:after="220" w:line="240" w:lineRule="auto"/>
              <w:ind w:left="118"/>
              <w:rPr>
                <w:rFonts w:ascii="Arial" w:hAnsi="Arial" w:cs="Arial"/>
                <w:kern w:val="0"/>
                <w:sz w:val="24"/>
                <w:szCs w:val="24"/>
              </w:rPr>
            </w:pPr>
            <w:r>
              <w:rPr>
                <w:rFonts w:ascii="Arial" w:hAnsi="Arial" w:cs="Arial"/>
                <w:color w:val="000000"/>
                <w:kern w:val="0"/>
              </w:rPr>
              <w:t>9</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36B3F661" w14:textId="77777777" w:rsidR="00703E06" w:rsidRDefault="00703E06">
            <w:pPr>
              <w:widowControl w:val="0"/>
              <w:autoSpaceDE w:val="0"/>
              <w:autoSpaceDN w:val="0"/>
              <w:adjustRightInd w:val="0"/>
              <w:spacing w:after="0" w:line="240" w:lineRule="auto"/>
              <w:ind w:left="128"/>
              <w:rPr>
                <w:rFonts w:ascii="Arial" w:hAnsi="Arial" w:cs="Arial"/>
                <w:kern w:val="0"/>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30FFB41E" w14:textId="77777777" w:rsidR="00703E06" w:rsidRDefault="00703E06">
            <w:pPr>
              <w:widowControl w:val="0"/>
              <w:autoSpaceDE w:val="0"/>
              <w:autoSpaceDN w:val="0"/>
              <w:adjustRightInd w:val="0"/>
              <w:spacing w:after="0" w:line="240" w:lineRule="auto"/>
              <w:ind w:left="134"/>
              <w:rPr>
                <w:rFonts w:ascii="Arial" w:hAnsi="Arial" w:cs="Arial"/>
                <w:kern w:val="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5CADA44F" w14:textId="77777777" w:rsidR="00703E06" w:rsidRDefault="00703E06">
            <w:pPr>
              <w:widowControl w:val="0"/>
              <w:autoSpaceDE w:val="0"/>
              <w:autoSpaceDN w:val="0"/>
              <w:adjustRightInd w:val="0"/>
              <w:spacing w:after="0" w:line="240" w:lineRule="auto"/>
              <w:ind w:left="120" w:right="3"/>
              <w:rPr>
                <w:rFonts w:ascii="Arial" w:hAnsi="Arial" w:cs="Arial"/>
                <w:kern w:val="0"/>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0C855A7F" w14:textId="77777777" w:rsidR="00703E06" w:rsidRDefault="00703E06">
            <w:pPr>
              <w:widowControl w:val="0"/>
              <w:autoSpaceDE w:val="0"/>
              <w:autoSpaceDN w:val="0"/>
              <w:adjustRightInd w:val="0"/>
              <w:spacing w:after="0" w:line="240" w:lineRule="auto"/>
              <w:ind w:left="125"/>
              <w:rPr>
                <w:rFonts w:ascii="Arial" w:hAnsi="Arial" w:cs="Arial"/>
                <w:kern w:val="0"/>
                <w:sz w:val="24"/>
                <w:szCs w:val="24"/>
              </w:rPr>
            </w:pPr>
          </w:p>
        </w:tc>
      </w:tr>
      <w:tr w:rsidR="00703E06" w14:paraId="32C4CFB7"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199E7131" w14:textId="77777777" w:rsidR="00703E06" w:rsidRDefault="00703E06">
            <w:pPr>
              <w:widowControl w:val="0"/>
              <w:autoSpaceDE w:val="0"/>
              <w:autoSpaceDN w:val="0"/>
              <w:adjustRightInd w:val="0"/>
              <w:spacing w:after="220" w:line="240" w:lineRule="auto"/>
              <w:ind w:left="118"/>
              <w:rPr>
                <w:rFonts w:ascii="Arial" w:hAnsi="Arial" w:cs="Arial"/>
                <w:kern w:val="0"/>
                <w:sz w:val="24"/>
                <w:szCs w:val="24"/>
              </w:rPr>
            </w:pPr>
            <w:r>
              <w:rPr>
                <w:rFonts w:ascii="Arial" w:hAnsi="Arial" w:cs="Arial"/>
                <w:color w:val="000000"/>
                <w:kern w:val="0"/>
              </w:rPr>
              <w:t>10</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6E692DDA" w14:textId="77777777" w:rsidR="00703E06" w:rsidRDefault="00703E06">
            <w:pPr>
              <w:widowControl w:val="0"/>
              <w:autoSpaceDE w:val="0"/>
              <w:autoSpaceDN w:val="0"/>
              <w:adjustRightInd w:val="0"/>
              <w:spacing w:after="0" w:line="240" w:lineRule="auto"/>
              <w:ind w:left="128"/>
              <w:rPr>
                <w:rFonts w:ascii="Arial" w:hAnsi="Arial" w:cs="Arial"/>
                <w:kern w:val="0"/>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54110838" w14:textId="77777777" w:rsidR="00703E06" w:rsidRDefault="00703E06">
            <w:pPr>
              <w:widowControl w:val="0"/>
              <w:autoSpaceDE w:val="0"/>
              <w:autoSpaceDN w:val="0"/>
              <w:adjustRightInd w:val="0"/>
              <w:spacing w:after="0" w:line="240" w:lineRule="auto"/>
              <w:ind w:left="134"/>
              <w:rPr>
                <w:rFonts w:ascii="Arial" w:hAnsi="Arial" w:cs="Arial"/>
                <w:kern w:val="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2C752848" w14:textId="77777777" w:rsidR="00703E06" w:rsidRDefault="00703E06">
            <w:pPr>
              <w:widowControl w:val="0"/>
              <w:autoSpaceDE w:val="0"/>
              <w:autoSpaceDN w:val="0"/>
              <w:adjustRightInd w:val="0"/>
              <w:spacing w:after="0" w:line="240" w:lineRule="auto"/>
              <w:ind w:left="120" w:right="3"/>
              <w:rPr>
                <w:rFonts w:ascii="Arial" w:hAnsi="Arial" w:cs="Arial"/>
                <w:kern w:val="0"/>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25972720" w14:textId="77777777" w:rsidR="00703E06" w:rsidRDefault="00703E06">
            <w:pPr>
              <w:widowControl w:val="0"/>
              <w:autoSpaceDE w:val="0"/>
              <w:autoSpaceDN w:val="0"/>
              <w:adjustRightInd w:val="0"/>
              <w:spacing w:after="0" w:line="240" w:lineRule="auto"/>
              <w:ind w:left="125"/>
              <w:rPr>
                <w:rFonts w:ascii="Arial" w:hAnsi="Arial" w:cs="Arial"/>
                <w:kern w:val="0"/>
                <w:sz w:val="24"/>
                <w:szCs w:val="24"/>
              </w:rPr>
            </w:pPr>
          </w:p>
        </w:tc>
      </w:tr>
    </w:tbl>
    <w:p w14:paraId="43617832" w14:textId="77777777" w:rsidR="00703E06" w:rsidRDefault="00703E06">
      <w:pPr>
        <w:widowControl w:val="0"/>
        <w:autoSpaceDE w:val="0"/>
        <w:autoSpaceDN w:val="0"/>
        <w:adjustRightInd w:val="0"/>
        <w:spacing w:after="220" w:line="240" w:lineRule="auto"/>
        <w:ind w:left="120"/>
        <w:rPr>
          <w:rFonts w:ascii="Arial" w:hAnsi="Arial" w:cs="Arial"/>
          <w:kern w:val="0"/>
          <w:sz w:val="24"/>
          <w:szCs w:val="24"/>
        </w:rPr>
      </w:pPr>
    </w:p>
    <w:p w14:paraId="0D4CF267" w14:textId="77777777" w:rsidR="00703E06" w:rsidRDefault="00703E06">
      <w:pPr>
        <w:widowControl w:val="0"/>
        <w:autoSpaceDE w:val="0"/>
        <w:autoSpaceDN w:val="0"/>
        <w:adjustRightInd w:val="0"/>
        <w:spacing w:after="220" w:line="240" w:lineRule="auto"/>
        <w:ind w:left="-164"/>
        <w:rPr>
          <w:rFonts w:ascii="Arial" w:hAnsi="Arial" w:cs="Arial"/>
          <w:kern w:val="0"/>
          <w:sz w:val="24"/>
          <w:szCs w:val="24"/>
        </w:rPr>
      </w:pPr>
      <w:r>
        <w:rPr>
          <w:rFonts w:ascii="Arial" w:hAnsi="Arial" w:cs="Arial"/>
          <w:color w:val="000000"/>
          <w:kern w:val="0"/>
        </w:rPr>
        <w:t>Please continue on additional sheets where necessary.</w:t>
      </w:r>
    </w:p>
    <w:p w14:paraId="5BFC23E5" w14:textId="77777777" w:rsidR="00703E06" w:rsidRDefault="00703E06">
      <w:pPr>
        <w:widowControl w:val="0"/>
        <w:autoSpaceDE w:val="0"/>
        <w:autoSpaceDN w:val="0"/>
        <w:adjustRightInd w:val="0"/>
        <w:spacing w:after="220" w:line="240" w:lineRule="auto"/>
        <w:ind w:left="-164"/>
        <w:rPr>
          <w:rFonts w:ascii="Arial" w:hAnsi="Arial" w:cs="Arial"/>
          <w:kern w:val="0"/>
          <w:sz w:val="24"/>
          <w:szCs w:val="24"/>
        </w:rPr>
      </w:pPr>
      <w:r>
        <w:rPr>
          <w:rFonts w:ascii="Arial" w:hAnsi="Arial" w:cs="Arial"/>
          <w:color w:val="000000"/>
          <w:kern w:val="0"/>
        </w:rPr>
        <w:t>*      Article(s), for the purpose of this form only, means part or the whole of any item, component or process which the Contractor is required under the Contract to supply or in connection with which it is required under the Contract to carry out any service and any other article or part thereof to the same design as that article.</w:t>
      </w:r>
    </w:p>
    <w:p w14:paraId="72F9F728" w14:textId="77777777" w:rsidR="00703E06" w:rsidRDefault="00703E06">
      <w:pPr>
        <w:widowControl w:val="0"/>
        <w:autoSpaceDE w:val="0"/>
        <w:autoSpaceDN w:val="0"/>
        <w:adjustRightInd w:val="0"/>
        <w:spacing w:after="200" w:line="276" w:lineRule="auto"/>
        <w:ind w:left="120" w:right="114"/>
        <w:rPr>
          <w:rFonts w:ascii="Arial" w:hAnsi="Arial" w:cs="Arial"/>
          <w:kern w:val="0"/>
          <w:sz w:val="24"/>
          <w:szCs w:val="24"/>
        </w:rPr>
      </w:pPr>
    </w:p>
    <w:p w14:paraId="7A8BBA1B" w14:textId="77777777" w:rsidR="00703E06" w:rsidRDefault="00703E06">
      <w:pPr>
        <w:widowControl w:val="0"/>
        <w:autoSpaceDE w:val="0"/>
        <w:autoSpaceDN w:val="0"/>
        <w:adjustRightInd w:val="0"/>
        <w:spacing w:after="0" w:line="240" w:lineRule="auto"/>
        <w:ind w:left="120"/>
        <w:rPr>
          <w:rFonts w:ascii="Arial" w:hAnsi="Arial" w:cs="Arial"/>
          <w:color w:val="000000"/>
          <w:kern w:val="0"/>
        </w:rPr>
      </w:pPr>
      <w:r>
        <w:rPr>
          <w:rFonts w:ascii="Arial" w:hAnsi="Arial" w:cs="Arial"/>
          <w:kern w:val="0"/>
          <w:sz w:val="24"/>
          <w:szCs w:val="24"/>
        </w:rPr>
        <w:br w:type="page"/>
      </w:r>
    </w:p>
    <w:p w14:paraId="5D6F9252" w14:textId="77777777" w:rsidR="00703E06" w:rsidRDefault="00703E06">
      <w:pPr>
        <w:widowControl w:val="0"/>
        <w:autoSpaceDE w:val="0"/>
        <w:autoSpaceDN w:val="0"/>
        <w:adjustRightInd w:val="0"/>
        <w:spacing w:after="220" w:line="240" w:lineRule="auto"/>
        <w:ind w:left="120"/>
        <w:rPr>
          <w:rFonts w:ascii="Arial" w:hAnsi="Arial" w:cs="Arial"/>
          <w:color w:val="000000"/>
          <w:kern w:val="0"/>
        </w:rPr>
      </w:pPr>
    </w:p>
    <w:p w14:paraId="1C4D3F04" w14:textId="77777777" w:rsidR="00703E06" w:rsidRDefault="00703E06">
      <w:pPr>
        <w:widowControl w:val="0"/>
        <w:autoSpaceDE w:val="0"/>
        <w:autoSpaceDN w:val="0"/>
        <w:adjustRightInd w:val="0"/>
        <w:spacing w:after="180" w:line="240" w:lineRule="auto"/>
        <w:ind w:left="-164"/>
        <w:rPr>
          <w:rFonts w:ascii="Arial" w:hAnsi="Arial" w:cs="Arial"/>
          <w:kern w:val="0"/>
          <w:sz w:val="24"/>
          <w:szCs w:val="24"/>
        </w:rPr>
      </w:pPr>
      <w:r>
        <w:rPr>
          <w:rFonts w:ascii="Arial" w:hAnsi="Arial" w:cs="Arial"/>
          <w:b/>
          <w:bCs/>
          <w:color w:val="000000"/>
          <w:kern w:val="0"/>
        </w:rPr>
        <w:t>PART B – System / Product Breakdown Structure (PBS)</w:t>
      </w:r>
    </w:p>
    <w:p w14:paraId="1F786714" w14:textId="77777777" w:rsidR="00703E06" w:rsidRDefault="00703E06">
      <w:pPr>
        <w:widowControl w:val="0"/>
        <w:autoSpaceDE w:val="0"/>
        <w:autoSpaceDN w:val="0"/>
        <w:adjustRightInd w:val="0"/>
        <w:spacing w:after="220" w:line="240" w:lineRule="auto"/>
        <w:ind w:left="-164"/>
        <w:rPr>
          <w:rFonts w:ascii="Arial" w:hAnsi="Arial" w:cs="Arial"/>
          <w:kern w:val="0"/>
          <w:sz w:val="24"/>
          <w:szCs w:val="24"/>
        </w:rPr>
      </w:pPr>
      <w:r>
        <w:rPr>
          <w:rFonts w:ascii="Arial" w:hAnsi="Arial" w:cs="Arial"/>
          <w:color w:val="000000"/>
          <w:kern w:val="0"/>
        </w:rPr>
        <w:t>The Contractor should insert their PBS here. For Software, please provide a Modular Breakdown Structure.</w:t>
      </w:r>
    </w:p>
    <w:p w14:paraId="69171DF7"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p>
    <w:p w14:paraId="36E5734F"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p>
    <w:p w14:paraId="1B856ABA"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p>
    <w:p w14:paraId="685C30EB"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p>
    <w:p w14:paraId="493246C3" w14:textId="77777777" w:rsidR="00703E06" w:rsidRDefault="00703E06" w:rsidP="1A904DD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 </w:t>
      </w:r>
    </w:p>
    <w:p w14:paraId="28D17A50" w14:textId="77777777" w:rsidR="00703E06" w:rsidRDefault="00703E06">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49" w:name="_Toc501022446_12_1"/>
      <w:bookmarkEnd w:id="49"/>
    </w:p>
    <w:p w14:paraId="074E0FE1" w14:textId="77777777" w:rsidR="00703E06" w:rsidRDefault="00703E06">
      <w:pPr>
        <w:widowControl w:val="0"/>
        <w:autoSpaceDE w:val="0"/>
        <w:autoSpaceDN w:val="0"/>
        <w:adjustRightInd w:val="0"/>
        <w:spacing w:after="200" w:line="276" w:lineRule="auto"/>
        <w:ind w:left="120" w:right="114"/>
        <w:rPr>
          <w:rFonts w:ascii="Arial" w:hAnsi="Arial" w:cs="Arial"/>
          <w:color w:val="000000"/>
          <w:kern w:val="0"/>
        </w:rPr>
      </w:pPr>
    </w:p>
    <w:p w14:paraId="58C3E2C9" w14:textId="77777777" w:rsidR="00703E06" w:rsidRDefault="00703E06" w:rsidP="00510B52">
      <w:pPr>
        <w:widowControl w:val="0"/>
        <w:autoSpaceDE w:val="0"/>
        <w:autoSpaceDN w:val="0"/>
        <w:adjustRightInd w:val="0"/>
        <w:spacing w:after="200" w:line="276" w:lineRule="auto"/>
        <w:ind w:left="120" w:right="114"/>
        <w:rPr>
          <w:rFonts w:ascii="Arial" w:hAnsi="Arial" w:cs="Arial"/>
          <w:i/>
          <w:iCs/>
          <w:color w:val="000000"/>
          <w:kern w:val="0"/>
        </w:rPr>
      </w:pPr>
      <w:r>
        <w:rPr>
          <w:rFonts w:ascii="Arial" w:hAnsi="Arial" w:cs="Arial"/>
          <w:kern w:val="0"/>
          <w:sz w:val="24"/>
          <w:szCs w:val="24"/>
        </w:rPr>
        <w:br w:type="page"/>
      </w:r>
      <w:bookmarkStart w:id="50" w:name="_Toc501022445_13"/>
      <w:r>
        <w:rPr>
          <w:rFonts w:ascii="Arial" w:hAnsi="Arial" w:cs="Arial"/>
          <w:b/>
          <w:bCs/>
          <w:color w:val="000000"/>
          <w:kern w:val="0"/>
          <w:sz w:val="28"/>
          <w:szCs w:val="28"/>
        </w:rPr>
        <w:t>DEFFORM 111</w:t>
      </w:r>
      <w:bookmarkEnd w:id="50"/>
      <w:r>
        <w:rPr>
          <w:rFonts w:ascii="Arial" w:hAnsi="Arial" w:cs="Arial"/>
          <w:color w:val="000000"/>
          <w:kern w:val="0"/>
        </w:rPr>
        <w:t xml:space="preserve"> </w:t>
      </w:r>
    </w:p>
    <w:tbl>
      <w:tblPr>
        <w:tblW w:w="11340" w:type="dxa"/>
        <w:tblInd w:w="-1452" w:type="dxa"/>
        <w:tblLayout w:type="fixed"/>
        <w:tblLook w:val="04A0" w:firstRow="1" w:lastRow="0" w:firstColumn="1" w:lastColumn="0" w:noHBand="0" w:noVBand="1"/>
      </w:tblPr>
      <w:tblGrid>
        <w:gridCol w:w="388"/>
        <w:gridCol w:w="5261"/>
        <w:gridCol w:w="306"/>
        <w:gridCol w:w="5100"/>
        <w:gridCol w:w="285"/>
      </w:tblGrid>
      <w:tr w:rsidR="00510B52" w14:paraId="055DEBDB" w14:textId="77777777" w:rsidTr="00510B52">
        <w:trPr>
          <w:trHeight w:val="836"/>
        </w:trPr>
        <w:tc>
          <w:tcPr>
            <w:tcW w:w="11343" w:type="dxa"/>
            <w:gridSpan w:val="5"/>
            <w:tcBorders>
              <w:top w:val="single" w:sz="6" w:space="0" w:color="auto"/>
              <w:left w:val="single" w:sz="6" w:space="0" w:color="auto"/>
              <w:bottom w:val="nil"/>
              <w:right w:val="single" w:sz="6" w:space="0" w:color="auto"/>
            </w:tcBorders>
            <w:shd w:val="pct12" w:color="auto" w:fill="auto"/>
            <w:hideMark/>
          </w:tcPr>
          <w:p w14:paraId="6DE00DC3" w14:textId="77777777" w:rsidR="00510B52" w:rsidRDefault="00510B52">
            <w:pPr>
              <w:jc w:val="right"/>
              <w:rPr>
                <w:rFonts w:ascii="Arial" w:hAnsi="Arial" w:cs="Arial"/>
                <w:b/>
              </w:rPr>
            </w:pPr>
            <w:r>
              <w:rPr>
                <w:rFonts w:ascii="Arial" w:hAnsi="Arial" w:cs="Arial"/>
                <w:b/>
              </w:rPr>
              <w:t>DEFFORM 111</w:t>
            </w:r>
          </w:p>
          <w:p w14:paraId="477CDC63" w14:textId="77777777" w:rsidR="00510B52" w:rsidRDefault="00510B52">
            <w:pPr>
              <w:jc w:val="right"/>
              <w:rPr>
                <w:rFonts w:ascii="Times New Roman" w:hAnsi="Times New Roman"/>
                <w:shd w:val="clear" w:color="auto" w:fill="FFFF99"/>
              </w:rPr>
            </w:pPr>
            <w:r>
              <w:rPr>
                <w:rFonts w:ascii="Arial" w:hAnsi="Arial" w:cs="Arial"/>
                <w:b/>
              </w:rPr>
              <w:t>(Edn 10/22)</w:t>
            </w:r>
          </w:p>
          <w:p w14:paraId="1C1FA732" w14:textId="77777777" w:rsidR="00510B52" w:rsidRDefault="00510B52">
            <w:pPr>
              <w:jc w:val="center"/>
              <w:rPr>
                <w:rFonts w:ascii="Arial" w:hAnsi="Arial" w:cs="Arial"/>
                <w:sz w:val="24"/>
                <w:szCs w:val="24"/>
              </w:rPr>
            </w:pPr>
            <w:r>
              <w:rPr>
                <w:rFonts w:ascii="Arial" w:hAnsi="Arial" w:cs="Arial"/>
                <w:b/>
                <w:sz w:val="24"/>
                <w:szCs w:val="24"/>
              </w:rPr>
              <w:t>Appendix - Addresses and Other Information</w:t>
            </w:r>
          </w:p>
        </w:tc>
      </w:tr>
      <w:tr w:rsidR="00510B52" w14:paraId="717DED29" w14:textId="77777777" w:rsidTr="00510B52">
        <w:trPr>
          <w:trHeight w:val="1094"/>
        </w:trPr>
        <w:tc>
          <w:tcPr>
            <w:tcW w:w="389" w:type="dxa"/>
            <w:tcBorders>
              <w:top w:val="nil"/>
              <w:left w:val="single" w:sz="6" w:space="0" w:color="auto"/>
              <w:bottom w:val="nil"/>
              <w:right w:val="nil"/>
            </w:tcBorders>
            <w:shd w:val="pct12" w:color="auto" w:fill="auto"/>
          </w:tcPr>
          <w:p w14:paraId="7F2DD6FE" w14:textId="77777777" w:rsidR="00510B52" w:rsidRDefault="00510B52">
            <w:pPr>
              <w:rPr>
                <w:rFonts w:ascii="Times New Roman" w:hAnsi="Times New Roman"/>
                <w:sz w:val="20"/>
                <w:szCs w:val="20"/>
              </w:rPr>
            </w:pPr>
          </w:p>
        </w:tc>
        <w:tc>
          <w:tcPr>
            <w:tcW w:w="5262" w:type="dxa"/>
            <w:tcBorders>
              <w:top w:val="single" w:sz="6" w:space="0" w:color="auto"/>
              <w:left w:val="single" w:sz="6" w:space="0" w:color="auto"/>
              <w:bottom w:val="single" w:sz="6" w:space="0" w:color="auto"/>
              <w:right w:val="single" w:sz="6" w:space="0" w:color="auto"/>
            </w:tcBorders>
          </w:tcPr>
          <w:p w14:paraId="1C9DD572" w14:textId="77777777" w:rsidR="00510B52" w:rsidRDefault="00510B52">
            <w:pPr>
              <w:rPr>
                <w:rFonts w:ascii="Arial" w:hAnsi="Arial" w:cs="Arial"/>
                <w:b/>
                <w:sz w:val="18"/>
                <w:szCs w:val="18"/>
              </w:rPr>
            </w:pPr>
            <w:r>
              <w:rPr>
                <w:rFonts w:ascii="Arial" w:hAnsi="Arial" w:cs="Arial"/>
                <w:b/>
                <w:sz w:val="18"/>
                <w:szCs w:val="18"/>
              </w:rPr>
              <w:t>1. Commercial Officer</w:t>
            </w:r>
          </w:p>
          <w:p w14:paraId="6E1243F6" w14:textId="77777777" w:rsidR="00510B52" w:rsidRDefault="00510B52">
            <w:pPr>
              <w:rPr>
                <w:rFonts w:ascii="Arial" w:hAnsi="Arial" w:cs="Arial"/>
                <w:sz w:val="18"/>
                <w:szCs w:val="18"/>
              </w:rPr>
            </w:pPr>
            <w:r>
              <w:rPr>
                <w:rFonts w:ascii="Arial" w:hAnsi="Arial" w:cs="Arial"/>
                <w:sz w:val="18"/>
                <w:szCs w:val="18"/>
              </w:rPr>
              <w:t xml:space="preserve">Name: </w:t>
            </w: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4DC6347E" w14:textId="77777777" w:rsidR="00510B52" w:rsidRDefault="00510B52">
            <w:pPr>
              <w:rPr>
                <w:rFonts w:ascii="Arial" w:hAnsi="Arial" w:cs="Arial"/>
                <w:sz w:val="18"/>
                <w:szCs w:val="18"/>
              </w:rPr>
            </w:pPr>
          </w:p>
          <w:p w14:paraId="47D8B6FD" w14:textId="77777777" w:rsidR="00510B52" w:rsidRDefault="00510B52">
            <w:pPr>
              <w:rPr>
                <w:rFonts w:ascii="Arial" w:hAnsi="Arial" w:cs="Arial"/>
                <w:sz w:val="18"/>
                <w:szCs w:val="18"/>
              </w:rPr>
            </w:pPr>
            <w:r>
              <w:rPr>
                <w:rFonts w:ascii="Arial" w:hAnsi="Arial" w:cs="Arial"/>
                <w:sz w:val="18"/>
                <w:szCs w:val="18"/>
              </w:rPr>
              <w:t xml:space="preserve">Address: </w:t>
            </w: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5FF0F35B" w14:textId="77777777" w:rsidR="00510B52" w:rsidRDefault="00510B52">
            <w:pPr>
              <w:rPr>
                <w:rFonts w:ascii="Arial" w:hAnsi="Arial" w:cs="Arial"/>
                <w:sz w:val="18"/>
                <w:szCs w:val="18"/>
              </w:rPr>
            </w:pPr>
          </w:p>
          <w:p w14:paraId="39B4D608" w14:textId="77777777" w:rsidR="00510B52" w:rsidRDefault="00510B52">
            <w:pPr>
              <w:rPr>
                <w:rFonts w:ascii="Arial" w:hAnsi="Arial" w:cs="Arial"/>
                <w:sz w:val="18"/>
                <w:szCs w:val="18"/>
              </w:rPr>
            </w:pPr>
          </w:p>
          <w:p w14:paraId="6983C0ED" w14:textId="77777777" w:rsidR="00510B52" w:rsidRDefault="00510B52">
            <w:pPr>
              <w:rPr>
                <w:rFonts w:ascii="Arial" w:hAnsi="Arial" w:cs="Arial"/>
                <w:sz w:val="18"/>
                <w:szCs w:val="18"/>
              </w:rPr>
            </w:pPr>
            <w:r>
              <w:rPr>
                <w:rFonts w:ascii="Arial" w:hAnsi="Arial" w:cs="Arial"/>
                <w:sz w:val="18"/>
                <w:szCs w:val="18"/>
              </w:rPr>
              <w:t xml:space="preserve">Email:  </w:t>
            </w:r>
            <w:bookmarkStart w:id="51" w:name="Text2"/>
            <w:r>
              <w:rPr>
                <w:rFonts w:ascii="Arial" w:hAnsi="Arial" w:cs="Arial"/>
                <w:sz w:val="18"/>
                <w:szCs w:val="18"/>
              </w:rPr>
              <w:fldChar w:fldCharType="begin">
                <w:ffData>
                  <w:name w:val="Text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1"/>
            <w:r>
              <w:rPr>
                <w:rFonts w:ascii="Arial" w:hAnsi="Arial" w:cs="Arial"/>
                <w:sz w:val="18"/>
                <w:szCs w:val="18"/>
              </w:rPr>
              <w:t xml:space="preserve"> </w:t>
            </w:r>
          </w:p>
          <w:p w14:paraId="7E8D43FF" w14:textId="77777777" w:rsidR="00510B52" w:rsidRDefault="00510B52">
            <w:pPr>
              <w:rPr>
                <w:rFonts w:ascii="Arial" w:hAnsi="Arial" w:cs="Arial"/>
                <w:sz w:val="18"/>
                <w:szCs w:val="18"/>
              </w:rPr>
            </w:pPr>
            <w:r>
              <w:rPr>
                <w:rFonts w:ascii="Arial" w:hAnsi="Arial" w:cs="Arial"/>
                <w:sz w:val="18"/>
                <w:szCs w:val="18"/>
              </w:rPr>
              <w:t xml:space="preserve">    </w:t>
            </w:r>
          </w:p>
          <w:p w14:paraId="0C76902A" w14:textId="77777777" w:rsidR="00510B52" w:rsidRDefault="00510B52">
            <w:pPr>
              <w:rPr>
                <w:rFonts w:ascii="Arial" w:hAnsi="Arial" w:cs="Arial"/>
                <w:sz w:val="18"/>
                <w:szCs w:val="18"/>
              </w:rPr>
            </w:pPr>
            <w:r>
              <w:rPr>
                <w:rFonts w:ascii="Wingdings" w:hAnsi="Wingdings" w:cs="Wingdings"/>
                <w:sz w:val="18"/>
                <w:szCs w:val="18"/>
              </w:rPr>
              <w:t>(</w:t>
            </w:r>
            <w:r>
              <w:rPr>
                <w:rFonts w:ascii="Arial" w:hAnsi="Arial" w:cs="Arial"/>
                <w:sz w:val="18"/>
                <w:szCs w:val="18"/>
              </w:rPr>
              <w:t xml:space="preserve">     </w:t>
            </w:r>
            <w:r>
              <w:rPr>
                <w:rFonts w:ascii="Arial" w:hAnsi="Arial" w:cs="Arial"/>
                <w:sz w:val="18"/>
                <w:szCs w:val="18"/>
              </w:rPr>
              <w:fldChar w:fldCharType="begin">
                <w:ffData>
                  <w:name w:val="Text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06" w:type="dxa"/>
            <w:shd w:val="pct12" w:color="auto" w:fill="auto"/>
          </w:tcPr>
          <w:p w14:paraId="3B855EEB" w14:textId="77777777" w:rsidR="00510B52" w:rsidRDefault="00510B52">
            <w:pPr>
              <w:rPr>
                <w:rFonts w:ascii="Times New Roman" w:hAnsi="Times New Roman"/>
                <w:sz w:val="18"/>
                <w:szCs w:val="18"/>
              </w:rPr>
            </w:pPr>
          </w:p>
        </w:tc>
        <w:tc>
          <w:tcPr>
            <w:tcW w:w="5101" w:type="dxa"/>
            <w:tcBorders>
              <w:top w:val="single" w:sz="6" w:space="0" w:color="auto"/>
              <w:left w:val="single" w:sz="6" w:space="0" w:color="auto"/>
              <w:bottom w:val="single" w:sz="6" w:space="0" w:color="auto"/>
              <w:right w:val="single" w:sz="6" w:space="0" w:color="auto"/>
            </w:tcBorders>
          </w:tcPr>
          <w:p w14:paraId="0697380A" w14:textId="77777777" w:rsidR="00510B52" w:rsidRDefault="00510B52">
            <w:pPr>
              <w:rPr>
                <w:rFonts w:ascii="Arial" w:hAnsi="Arial" w:cs="Arial"/>
                <w:sz w:val="18"/>
                <w:szCs w:val="18"/>
              </w:rPr>
            </w:pPr>
            <w:r>
              <w:rPr>
                <w:rFonts w:ascii="Arial" w:hAnsi="Arial" w:cs="Arial"/>
                <w:b/>
                <w:sz w:val="18"/>
                <w:szCs w:val="18"/>
              </w:rPr>
              <w:t>8. Public Accounting Authority</w:t>
            </w:r>
          </w:p>
          <w:p w14:paraId="724D82DD" w14:textId="77777777" w:rsidR="00510B52" w:rsidRDefault="00510B52">
            <w:pPr>
              <w:rPr>
                <w:rFonts w:ascii="Arial" w:hAnsi="Arial" w:cs="Arial"/>
                <w:sz w:val="18"/>
                <w:szCs w:val="18"/>
              </w:rPr>
            </w:pPr>
          </w:p>
          <w:p w14:paraId="22A25112" w14:textId="77777777" w:rsidR="00510B52" w:rsidRDefault="00510B52">
            <w:pPr>
              <w:rPr>
                <w:rFonts w:ascii="Arial" w:hAnsi="Arial" w:cs="Arial"/>
                <w:sz w:val="18"/>
                <w:szCs w:val="18"/>
              </w:rPr>
            </w:pPr>
            <w:r>
              <w:rPr>
                <w:rFonts w:ascii="Arial" w:hAnsi="Arial" w:cs="Arial"/>
                <w:sz w:val="18"/>
                <w:szCs w:val="18"/>
              </w:rPr>
              <w:t>1.  Returns under DEFCON 694 (or SC equivalent) should be sent to DBS Finance ADMT – Assets In Industry 1, Level 4 Piccadilly Gate, Store Street, Manchester, M1 2WD</w:t>
            </w:r>
            <w:r>
              <w:rPr>
                <w:rFonts w:ascii="Arial" w:hAnsi="Arial" w:cs="Arial"/>
                <w:sz w:val="18"/>
                <w:szCs w:val="18"/>
              </w:rPr>
              <w:tab/>
            </w:r>
          </w:p>
          <w:p w14:paraId="480CF1E3" w14:textId="77777777" w:rsidR="00510B52" w:rsidRDefault="00510B52">
            <w:pPr>
              <w:rPr>
                <w:rFonts w:ascii="Arial" w:hAnsi="Arial" w:cs="Arial"/>
                <w:sz w:val="18"/>
                <w:szCs w:val="18"/>
              </w:rPr>
            </w:pPr>
            <w:r>
              <w:rPr>
                <w:rFonts w:ascii="Wingdings" w:hAnsi="Wingdings" w:cs="Wingdings"/>
                <w:sz w:val="18"/>
                <w:szCs w:val="18"/>
              </w:rPr>
              <w:t>(</w:t>
            </w:r>
            <w:r>
              <w:rPr>
                <w:rFonts w:ascii="Arial" w:hAnsi="Arial" w:cs="Arial"/>
                <w:sz w:val="18"/>
                <w:szCs w:val="18"/>
              </w:rPr>
              <w:t xml:space="preserve"> 44 (0) 161 233 5397</w:t>
            </w:r>
          </w:p>
          <w:p w14:paraId="33A85CD8" w14:textId="77777777" w:rsidR="00510B52" w:rsidRDefault="00510B52">
            <w:pPr>
              <w:rPr>
                <w:rFonts w:ascii="Arial" w:hAnsi="Arial" w:cs="Arial"/>
                <w:sz w:val="18"/>
                <w:szCs w:val="18"/>
              </w:rPr>
            </w:pPr>
          </w:p>
          <w:p w14:paraId="5CFE99F7" w14:textId="77777777" w:rsidR="00510B52" w:rsidRDefault="00510B52">
            <w:pPr>
              <w:rPr>
                <w:rFonts w:ascii="Arial" w:hAnsi="Arial" w:cs="Arial"/>
                <w:sz w:val="18"/>
                <w:szCs w:val="18"/>
              </w:rPr>
            </w:pPr>
            <w:r>
              <w:rPr>
                <w:rFonts w:ascii="Arial" w:hAnsi="Arial" w:cs="Arial"/>
                <w:sz w:val="18"/>
                <w:szCs w:val="18"/>
              </w:rPr>
              <w:t xml:space="preserve">2.  For all other enquiries contact DES Fin FA-AMET Policy, Level 4 Piccadilly Gate, Store Street, Manchester, M1 2WD  </w:t>
            </w:r>
          </w:p>
          <w:p w14:paraId="2E658E38" w14:textId="77777777" w:rsidR="00510B52" w:rsidRDefault="00510B52">
            <w:pPr>
              <w:rPr>
                <w:rFonts w:ascii="Times New Roman" w:hAnsi="Times New Roman"/>
                <w:sz w:val="18"/>
                <w:szCs w:val="18"/>
              </w:rPr>
            </w:pPr>
            <w:r>
              <w:rPr>
                <w:rFonts w:ascii="Wingdings" w:hAnsi="Wingdings" w:cs="Wingdings"/>
                <w:sz w:val="18"/>
                <w:szCs w:val="18"/>
              </w:rPr>
              <w:t>(</w:t>
            </w:r>
            <w:r>
              <w:rPr>
                <w:rFonts w:ascii="Arial" w:hAnsi="Arial" w:cs="Arial"/>
                <w:sz w:val="18"/>
                <w:szCs w:val="18"/>
              </w:rPr>
              <w:t xml:space="preserve"> 44 (0) 161 233 5394</w:t>
            </w:r>
          </w:p>
        </w:tc>
        <w:tc>
          <w:tcPr>
            <w:tcW w:w="285" w:type="dxa"/>
            <w:tcBorders>
              <w:top w:val="nil"/>
              <w:left w:val="nil"/>
              <w:bottom w:val="nil"/>
              <w:right w:val="single" w:sz="6" w:space="0" w:color="auto"/>
            </w:tcBorders>
            <w:shd w:val="pct12" w:color="auto" w:fill="auto"/>
          </w:tcPr>
          <w:p w14:paraId="090DCCFE" w14:textId="77777777" w:rsidR="00510B52" w:rsidRDefault="00510B52">
            <w:pPr>
              <w:rPr>
                <w:sz w:val="20"/>
                <w:szCs w:val="20"/>
              </w:rPr>
            </w:pPr>
          </w:p>
        </w:tc>
      </w:tr>
      <w:tr w:rsidR="00510B52" w14:paraId="2B560521" w14:textId="77777777" w:rsidTr="00510B52">
        <w:trPr>
          <w:trHeight w:val="129"/>
        </w:trPr>
        <w:tc>
          <w:tcPr>
            <w:tcW w:w="11343" w:type="dxa"/>
            <w:gridSpan w:val="5"/>
            <w:tcBorders>
              <w:top w:val="nil"/>
              <w:left w:val="single" w:sz="6" w:space="0" w:color="auto"/>
              <w:bottom w:val="nil"/>
              <w:right w:val="single" w:sz="6" w:space="0" w:color="auto"/>
            </w:tcBorders>
            <w:shd w:val="pct12" w:color="auto" w:fill="auto"/>
          </w:tcPr>
          <w:p w14:paraId="07002347" w14:textId="77777777" w:rsidR="00510B52" w:rsidRDefault="00510B52">
            <w:pPr>
              <w:rPr>
                <w:sz w:val="18"/>
                <w:szCs w:val="18"/>
              </w:rPr>
            </w:pPr>
          </w:p>
        </w:tc>
      </w:tr>
      <w:tr w:rsidR="00510B52" w14:paraId="233C6346" w14:textId="77777777" w:rsidTr="00510B52">
        <w:trPr>
          <w:trHeight w:val="1919"/>
        </w:trPr>
        <w:tc>
          <w:tcPr>
            <w:tcW w:w="389" w:type="dxa"/>
            <w:tcBorders>
              <w:top w:val="nil"/>
              <w:left w:val="single" w:sz="6" w:space="0" w:color="auto"/>
              <w:bottom w:val="nil"/>
              <w:right w:val="nil"/>
            </w:tcBorders>
            <w:shd w:val="pct12" w:color="auto" w:fill="auto"/>
          </w:tcPr>
          <w:p w14:paraId="1E0F8E85" w14:textId="77777777" w:rsidR="00510B52" w:rsidRDefault="00510B52">
            <w:pPr>
              <w:rPr>
                <w:sz w:val="20"/>
                <w:szCs w:val="20"/>
              </w:rPr>
            </w:pPr>
          </w:p>
        </w:tc>
        <w:tc>
          <w:tcPr>
            <w:tcW w:w="5262" w:type="dxa"/>
            <w:tcBorders>
              <w:top w:val="single" w:sz="6" w:space="0" w:color="auto"/>
              <w:left w:val="single" w:sz="6" w:space="0" w:color="auto"/>
              <w:bottom w:val="single" w:sz="6" w:space="0" w:color="auto"/>
              <w:right w:val="single" w:sz="6" w:space="0" w:color="auto"/>
            </w:tcBorders>
          </w:tcPr>
          <w:p w14:paraId="55DB3B63" w14:textId="77777777" w:rsidR="00510B52" w:rsidRDefault="00510B52">
            <w:pPr>
              <w:rPr>
                <w:rFonts w:ascii="Arial" w:hAnsi="Arial" w:cs="Arial"/>
                <w:sz w:val="18"/>
                <w:szCs w:val="18"/>
              </w:rPr>
            </w:pPr>
            <w:r>
              <w:rPr>
                <w:rFonts w:ascii="Arial" w:hAnsi="Arial" w:cs="Arial"/>
                <w:b/>
                <w:sz w:val="18"/>
                <w:szCs w:val="18"/>
              </w:rPr>
              <w:t>2. Project Manager, Equipment Support Manager or PT Leader</w:t>
            </w:r>
            <w:r>
              <w:rPr>
                <w:rFonts w:ascii="Arial" w:hAnsi="Arial" w:cs="Arial"/>
                <w:sz w:val="18"/>
                <w:szCs w:val="18"/>
              </w:rPr>
              <w:t xml:space="preserve"> (from whom technical information is available)</w:t>
            </w:r>
          </w:p>
          <w:p w14:paraId="56823236" w14:textId="77777777" w:rsidR="00510B52" w:rsidRDefault="00510B52">
            <w:pPr>
              <w:rPr>
                <w:rFonts w:ascii="Arial" w:hAnsi="Arial" w:cs="Arial"/>
                <w:sz w:val="18"/>
                <w:szCs w:val="18"/>
              </w:rPr>
            </w:pPr>
            <w:r>
              <w:rPr>
                <w:rFonts w:ascii="Arial" w:hAnsi="Arial" w:cs="Arial"/>
                <w:sz w:val="18"/>
                <w:szCs w:val="18"/>
              </w:rPr>
              <w:t xml:space="preserve">Name: </w:t>
            </w:r>
            <w:r>
              <w:rPr>
                <w:rFonts w:ascii="Arial" w:hAnsi="Arial" w:cs="Arial"/>
                <w:sz w:val="18"/>
                <w:szCs w:val="18"/>
              </w:rPr>
              <w:fldChar w:fldCharType="begin">
                <w:ffData>
                  <w:name w:val="Text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5BCD1503" w14:textId="77777777" w:rsidR="00510B52" w:rsidRDefault="00510B52">
            <w:pPr>
              <w:rPr>
                <w:rFonts w:ascii="Arial" w:hAnsi="Arial" w:cs="Arial"/>
                <w:sz w:val="18"/>
                <w:szCs w:val="18"/>
              </w:rPr>
            </w:pPr>
          </w:p>
          <w:p w14:paraId="65ABF44C" w14:textId="77777777" w:rsidR="00510B52" w:rsidRDefault="00510B52">
            <w:pPr>
              <w:rPr>
                <w:rFonts w:ascii="Arial" w:hAnsi="Arial" w:cs="Arial"/>
                <w:sz w:val="18"/>
                <w:szCs w:val="18"/>
              </w:rPr>
            </w:pPr>
            <w:r>
              <w:rPr>
                <w:rFonts w:ascii="Arial" w:hAnsi="Arial" w:cs="Arial"/>
                <w:sz w:val="18"/>
                <w:szCs w:val="18"/>
              </w:rPr>
              <w:t>Address</w:t>
            </w:r>
            <w:r>
              <w:rPr>
                <w:rFonts w:ascii="Arial" w:hAnsi="Arial" w:cs="Arial"/>
                <w:sz w:val="18"/>
                <w:szCs w:val="18"/>
              </w:rPr>
              <w:fldChar w:fldCharType="begin">
                <w:ffData>
                  <w:name w:val="Text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10C7EA25" w14:textId="77777777" w:rsidR="00510B52" w:rsidRDefault="00510B52">
            <w:pPr>
              <w:rPr>
                <w:rFonts w:ascii="Arial" w:hAnsi="Arial" w:cs="Arial"/>
                <w:sz w:val="18"/>
                <w:szCs w:val="18"/>
              </w:rPr>
            </w:pPr>
          </w:p>
          <w:p w14:paraId="606E3B72" w14:textId="77777777" w:rsidR="00510B52" w:rsidRDefault="00510B52">
            <w:pPr>
              <w:rPr>
                <w:rFonts w:ascii="Arial" w:hAnsi="Arial" w:cs="Arial"/>
                <w:sz w:val="18"/>
                <w:szCs w:val="18"/>
              </w:rPr>
            </w:pPr>
          </w:p>
          <w:p w14:paraId="7FEB727B" w14:textId="77777777" w:rsidR="00510B52" w:rsidRDefault="00510B52">
            <w:pPr>
              <w:spacing w:after="100" w:afterAutospacing="1"/>
              <w:rPr>
                <w:rFonts w:ascii="Arial" w:hAnsi="Arial" w:cs="Arial"/>
                <w:sz w:val="18"/>
                <w:szCs w:val="18"/>
              </w:rPr>
            </w:pPr>
            <w:r>
              <w:rPr>
                <w:rFonts w:ascii="Arial" w:hAnsi="Arial" w:cs="Arial"/>
                <w:sz w:val="18"/>
                <w:szCs w:val="18"/>
              </w:rPr>
              <w:t xml:space="preserve">Email:  </w:t>
            </w:r>
            <w:bookmarkStart w:id="52" w:name="Text3"/>
            <w:r>
              <w:rPr>
                <w:rFonts w:ascii="Arial" w:hAnsi="Arial" w:cs="Arial"/>
                <w:sz w:val="18"/>
                <w:szCs w:val="18"/>
              </w:rPr>
              <w:fldChar w:fldCharType="begin">
                <w:ffData>
                  <w:name w:val="Text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2"/>
          </w:p>
          <w:p w14:paraId="0693D25F" w14:textId="77777777" w:rsidR="00510B52" w:rsidRDefault="00510B52">
            <w:pPr>
              <w:spacing w:after="100" w:afterAutospacing="1"/>
              <w:rPr>
                <w:rFonts w:ascii="Arial" w:hAnsi="Arial" w:cs="Arial"/>
                <w:sz w:val="18"/>
                <w:szCs w:val="18"/>
              </w:rPr>
            </w:pPr>
            <w:r>
              <w:rPr>
                <w:rFonts w:ascii="Wingdings" w:hAnsi="Wingdings" w:cs="Wingdings"/>
                <w:sz w:val="18"/>
                <w:szCs w:val="18"/>
              </w:rPr>
              <w:t>(</w:t>
            </w:r>
            <w:r>
              <w:rPr>
                <w:rFonts w:ascii="Arial" w:hAnsi="Arial" w:cs="Arial"/>
                <w:sz w:val="18"/>
                <w:szCs w:val="18"/>
              </w:rPr>
              <w:t xml:space="preserve">      </w:t>
            </w:r>
            <w:r>
              <w:rPr>
                <w:rFonts w:ascii="Arial" w:hAnsi="Arial" w:cs="Arial"/>
                <w:sz w:val="18"/>
                <w:szCs w:val="18"/>
              </w:rPr>
              <w:fldChar w:fldCharType="begin">
                <w:ffData>
                  <w:name w:val="Text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Pr>
                <w:rFonts w:ascii="Arial" w:hAnsi="Arial" w:cs="Arial"/>
                <w:sz w:val="18"/>
                <w:szCs w:val="18"/>
              </w:rPr>
              <w:t xml:space="preserve"> </w:t>
            </w:r>
          </w:p>
        </w:tc>
        <w:tc>
          <w:tcPr>
            <w:tcW w:w="306" w:type="dxa"/>
            <w:shd w:val="pct12" w:color="auto" w:fill="auto"/>
          </w:tcPr>
          <w:p w14:paraId="6FFA3963" w14:textId="77777777" w:rsidR="00510B52" w:rsidRDefault="00510B52">
            <w:pPr>
              <w:rPr>
                <w:rFonts w:ascii="Times New Roman" w:hAnsi="Times New Roman"/>
                <w:sz w:val="18"/>
                <w:szCs w:val="18"/>
              </w:rPr>
            </w:pPr>
          </w:p>
        </w:tc>
        <w:tc>
          <w:tcPr>
            <w:tcW w:w="5101" w:type="dxa"/>
            <w:tcBorders>
              <w:top w:val="single" w:sz="6" w:space="0" w:color="auto"/>
              <w:left w:val="single" w:sz="6" w:space="0" w:color="auto"/>
              <w:bottom w:val="single" w:sz="6" w:space="0" w:color="auto"/>
              <w:right w:val="single" w:sz="6" w:space="0" w:color="auto"/>
            </w:tcBorders>
            <w:hideMark/>
          </w:tcPr>
          <w:p w14:paraId="6D78719D" w14:textId="77777777" w:rsidR="00510B52" w:rsidRDefault="00510B52">
            <w:pPr>
              <w:rPr>
                <w:rFonts w:ascii="Arial" w:hAnsi="Arial" w:cs="Arial"/>
                <w:sz w:val="18"/>
                <w:szCs w:val="18"/>
              </w:rPr>
            </w:pPr>
            <w:r>
              <w:rPr>
                <w:rFonts w:ascii="Arial" w:hAnsi="Arial" w:cs="Arial"/>
                <w:b/>
                <w:sz w:val="18"/>
                <w:szCs w:val="18"/>
              </w:rPr>
              <w:t>9.  Consignment Instructions</w:t>
            </w:r>
          </w:p>
          <w:p w14:paraId="40AB8E8B" w14:textId="77777777" w:rsidR="00510B52" w:rsidRDefault="00510B52">
            <w:pPr>
              <w:rPr>
                <w:rFonts w:ascii="Arial" w:hAnsi="Arial" w:cs="Arial"/>
                <w:sz w:val="18"/>
                <w:szCs w:val="18"/>
              </w:rPr>
            </w:pPr>
            <w:r>
              <w:rPr>
                <w:rFonts w:ascii="Arial" w:hAnsi="Arial" w:cs="Arial"/>
                <w:sz w:val="18"/>
                <w:szCs w:val="18"/>
              </w:rPr>
              <w:t>The items are to be consigned as follows:</w:t>
            </w:r>
          </w:p>
          <w:bookmarkStart w:id="53" w:name="Text5"/>
          <w:p w14:paraId="108843BD" w14:textId="77777777" w:rsidR="00510B52" w:rsidRDefault="00510B52">
            <w:pPr>
              <w:rPr>
                <w:rFonts w:ascii="Arial" w:hAnsi="Arial" w:cs="Arial"/>
                <w:sz w:val="18"/>
                <w:szCs w:val="18"/>
              </w:rPr>
            </w:pPr>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3"/>
          </w:p>
        </w:tc>
        <w:tc>
          <w:tcPr>
            <w:tcW w:w="285" w:type="dxa"/>
            <w:tcBorders>
              <w:top w:val="nil"/>
              <w:left w:val="nil"/>
              <w:bottom w:val="nil"/>
              <w:right w:val="single" w:sz="6" w:space="0" w:color="auto"/>
            </w:tcBorders>
            <w:shd w:val="pct12" w:color="auto" w:fill="auto"/>
          </w:tcPr>
          <w:p w14:paraId="569B69F3" w14:textId="77777777" w:rsidR="00510B52" w:rsidRDefault="00510B52">
            <w:pPr>
              <w:rPr>
                <w:rFonts w:ascii="Times New Roman" w:hAnsi="Times New Roman"/>
                <w:sz w:val="20"/>
                <w:szCs w:val="20"/>
              </w:rPr>
            </w:pPr>
          </w:p>
        </w:tc>
      </w:tr>
      <w:tr w:rsidR="00510B52" w14:paraId="03CBF7F6" w14:textId="77777777" w:rsidTr="00510B52">
        <w:trPr>
          <w:trHeight w:val="128"/>
        </w:trPr>
        <w:tc>
          <w:tcPr>
            <w:tcW w:w="11343" w:type="dxa"/>
            <w:gridSpan w:val="5"/>
            <w:tcBorders>
              <w:top w:val="nil"/>
              <w:left w:val="single" w:sz="6" w:space="0" w:color="auto"/>
              <w:bottom w:val="nil"/>
              <w:right w:val="single" w:sz="6" w:space="0" w:color="auto"/>
            </w:tcBorders>
            <w:shd w:val="pct12" w:color="auto" w:fill="auto"/>
          </w:tcPr>
          <w:p w14:paraId="5EB93FA8" w14:textId="77777777" w:rsidR="00510B52" w:rsidRDefault="00510B52">
            <w:pPr>
              <w:rPr>
                <w:sz w:val="18"/>
                <w:szCs w:val="18"/>
              </w:rPr>
            </w:pPr>
          </w:p>
        </w:tc>
      </w:tr>
      <w:tr w:rsidR="00510B52" w14:paraId="154D6C10" w14:textId="77777777" w:rsidTr="00510B52">
        <w:trPr>
          <w:trHeight w:val="2190"/>
        </w:trPr>
        <w:tc>
          <w:tcPr>
            <w:tcW w:w="389" w:type="dxa"/>
            <w:tcBorders>
              <w:top w:val="nil"/>
              <w:left w:val="single" w:sz="6" w:space="0" w:color="auto"/>
              <w:bottom w:val="nil"/>
              <w:right w:val="nil"/>
            </w:tcBorders>
            <w:shd w:val="pct12" w:color="auto" w:fill="auto"/>
          </w:tcPr>
          <w:p w14:paraId="42F4495F" w14:textId="77777777" w:rsidR="00510B52" w:rsidRDefault="00510B52">
            <w:pPr>
              <w:rPr>
                <w:sz w:val="20"/>
                <w:szCs w:val="20"/>
              </w:rPr>
            </w:pPr>
          </w:p>
        </w:tc>
        <w:tc>
          <w:tcPr>
            <w:tcW w:w="5262" w:type="dxa"/>
            <w:tcBorders>
              <w:top w:val="single" w:sz="6" w:space="0" w:color="auto"/>
              <w:left w:val="single" w:sz="6" w:space="0" w:color="auto"/>
              <w:bottom w:val="single" w:sz="6" w:space="0" w:color="auto"/>
              <w:right w:val="single" w:sz="6" w:space="0" w:color="auto"/>
            </w:tcBorders>
          </w:tcPr>
          <w:p w14:paraId="30AF9369" w14:textId="77777777" w:rsidR="00510B52" w:rsidRDefault="00510B52">
            <w:pPr>
              <w:rPr>
                <w:rFonts w:ascii="Arial" w:hAnsi="Arial" w:cs="Arial"/>
                <w:b/>
                <w:sz w:val="18"/>
                <w:szCs w:val="18"/>
              </w:rPr>
            </w:pPr>
            <w:r>
              <w:rPr>
                <w:rFonts w:ascii="Arial" w:hAnsi="Arial" w:cs="Arial"/>
                <w:b/>
                <w:sz w:val="18"/>
                <w:szCs w:val="18"/>
              </w:rPr>
              <w:t>3. Packaging Design Authority</w:t>
            </w:r>
          </w:p>
          <w:p w14:paraId="5AB6EB13" w14:textId="77777777" w:rsidR="00510B52" w:rsidRDefault="00510B52">
            <w:pPr>
              <w:rPr>
                <w:rFonts w:ascii="Arial" w:hAnsi="Arial" w:cs="Arial"/>
                <w:sz w:val="18"/>
                <w:szCs w:val="18"/>
                <w:shd w:val="clear" w:color="auto" w:fill="FFFF99"/>
              </w:rPr>
            </w:pPr>
            <w:r>
              <w:rPr>
                <w:rFonts w:ascii="Arial" w:hAnsi="Arial" w:cs="Arial"/>
                <w:sz w:val="18"/>
                <w:szCs w:val="18"/>
              </w:rPr>
              <w:t>Organisation &amp; point of contact:</w:t>
            </w:r>
          </w:p>
          <w:bookmarkStart w:id="54" w:name="Text6"/>
          <w:p w14:paraId="36652021" w14:textId="77777777" w:rsidR="00510B52" w:rsidRDefault="00510B52">
            <w:pPr>
              <w:rPr>
                <w:rFonts w:ascii="Arial" w:hAnsi="Arial" w:cs="Arial"/>
                <w:sz w:val="18"/>
                <w:szCs w:val="18"/>
              </w:rPr>
            </w:pPr>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4"/>
          </w:p>
          <w:p w14:paraId="608E5EDD" w14:textId="77777777" w:rsidR="00510B52" w:rsidRDefault="00510B52">
            <w:pPr>
              <w:rPr>
                <w:rFonts w:ascii="Arial" w:hAnsi="Arial" w:cs="Arial"/>
                <w:sz w:val="18"/>
                <w:szCs w:val="18"/>
              </w:rPr>
            </w:pPr>
          </w:p>
          <w:p w14:paraId="50DA2C0F" w14:textId="77777777" w:rsidR="00510B52" w:rsidRDefault="00510B52">
            <w:pPr>
              <w:rPr>
                <w:rFonts w:ascii="Arial" w:hAnsi="Arial" w:cs="Arial"/>
                <w:sz w:val="18"/>
                <w:szCs w:val="18"/>
              </w:rPr>
            </w:pPr>
            <w:r>
              <w:rPr>
                <w:rFonts w:ascii="Arial" w:hAnsi="Arial" w:cs="Arial"/>
                <w:sz w:val="18"/>
                <w:szCs w:val="18"/>
              </w:rPr>
              <w:t xml:space="preserve">(Where no address is shown please contact the Project Team in Box 2) </w:t>
            </w:r>
          </w:p>
          <w:p w14:paraId="5CD92B3E" w14:textId="77777777" w:rsidR="00510B52" w:rsidRDefault="00510B52">
            <w:pPr>
              <w:rPr>
                <w:rFonts w:ascii="Arial" w:hAnsi="Arial" w:cs="Arial"/>
                <w:sz w:val="18"/>
                <w:szCs w:val="18"/>
              </w:rPr>
            </w:pPr>
          </w:p>
          <w:p w14:paraId="125CC3AA" w14:textId="77777777" w:rsidR="00510B52" w:rsidRDefault="00510B52">
            <w:pPr>
              <w:rPr>
                <w:rFonts w:ascii="Arial" w:hAnsi="Arial" w:cs="Arial"/>
                <w:sz w:val="18"/>
                <w:szCs w:val="18"/>
              </w:rPr>
            </w:pPr>
            <w:r>
              <w:rPr>
                <w:rFonts w:ascii="Wingdings" w:hAnsi="Wingdings" w:cs="Wingdings"/>
                <w:sz w:val="18"/>
                <w:szCs w:val="18"/>
              </w:rPr>
              <w:t>(</w:t>
            </w:r>
            <w:r>
              <w:rPr>
                <w:rFonts w:ascii="Arial" w:hAnsi="Arial" w:cs="Arial"/>
                <w:sz w:val="18"/>
                <w:szCs w:val="18"/>
              </w:rPr>
              <w:t xml:space="preserve">     </w:t>
            </w:r>
            <w:r>
              <w:rPr>
                <w:rFonts w:ascii="Arial" w:hAnsi="Arial" w:cs="Arial"/>
                <w:sz w:val="18"/>
                <w:szCs w:val="18"/>
              </w:rPr>
              <w:fldChar w:fldCharType="begin">
                <w:ffData>
                  <w:name w:val="Text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06" w:type="dxa"/>
            <w:shd w:val="pct12" w:color="auto" w:fill="auto"/>
          </w:tcPr>
          <w:p w14:paraId="0BCB17F1" w14:textId="77777777" w:rsidR="00510B52" w:rsidRDefault="00510B52">
            <w:pPr>
              <w:rPr>
                <w:rFonts w:ascii="Times New Roman" w:hAnsi="Times New Roman"/>
                <w:sz w:val="18"/>
                <w:szCs w:val="18"/>
              </w:rPr>
            </w:pPr>
          </w:p>
        </w:tc>
        <w:tc>
          <w:tcPr>
            <w:tcW w:w="5101" w:type="dxa"/>
            <w:vMerge w:val="restart"/>
            <w:tcBorders>
              <w:top w:val="single" w:sz="6" w:space="0" w:color="auto"/>
              <w:left w:val="single" w:sz="6" w:space="0" w:color="auto"/>
              <w:bottom w:val="nil"/>
              <w:right w:val="single" w:sz="6" w:space="0" w:color="auto"/>
            </w:tcBorders>
            <w:hideMark/>
          </w:tcPr>
          <w:p w14:paraId="09624176" w14:textId="77777777" w:rsidR="00510B52" w:rsidRDefault="00510B52">
            <w:pPr>
              <w:rPr>
                <w:rFonts w:ascii="Arial" w:hAnsi="Arial" w:cs="Arial"/>
                <w:sz w:val="18"/>
                <w:szCs w:val="18"/>
              </w:rPr>
            </w:pPr>
            <w:r>
              <w:rPr>
                <w:rFonts w:ascii="Arial" w:hAnsi="Arial" w:cs="Arial"/>
                <w:b/>
                <w:sz w:val="18"/>
                <w:szCs w:val="18"/>
              </w:rPr>
              <w:t>10.  Transport.</w:t>
            </w:r>
            <w:r>
              <w:rPr>
                <w:rFonts w:ascii="Arial" w:hAnsi="Arial" w:cs="Arial"/>
                <w:sz w:val="18"/>
                <w:szCs w:val="18"/>
              </w:rPr>
              <w:t xml:space="preserve"> The appropriate Ministry of Defence Transport Offices are:</w:t>
            </w:r>
          </w:p>
          <w:p w14:paraId="1975F53B" w14:textId="77777777" w:rsidR="00510B52" w:rsidRDefault="00510B52">
            <w:pPr>
              <w:rPr>
                <w:rFonts w:ascii="Arial" w:hAnsi="Arial" w:cs="Arial"/>
                <w:sz w:val="18"/>
                <w:szCs w:val="18"/>
              </w:rPr>
            </w:pPr>
            <w:r>
              <w:rPr>
                <w:rFonts w:ascii="Arial" w:hAnsi="Arial" w:cs="Arial"/>
                <w:b/>
                <w:sz w:val="18"/>
                <w:szCs w:val="18"/>
              </w:rPr>
              <w:t xml:space="preserve">A. </w:t>
            </w:r>
            <w:r>
              <w:rPr>
                <w:rFonts w:ascii="Arial" w:hAnsi="Arial" w:cs="Arial"/>
                <w:b/>
                <w:sz w:val="18"/>
                <w:szCs w:val="18"/>
                <w:u w:val="single"/>
              </w:rPr>
              <w:t>DSCOM</w:t>
            </w:r>
            <w:r>
              <w:rPr>
                <w:rFonts w:ascii="Arial" w:hAnsi="Arial" w:cs="Arial"/>
                <w:sz w:val="18"/>
                <w:szCs w:val="18"/>
              </w:rPr>
              <w:t xml:space="preserve">, DE&amp;S, DSCOM, MoD Abbey Wood, Cedar 3c, Mail Point 3351, BRISTOL BS34 8JH                      </w:t>
            </w:r>
          </w:p>
          <w:p w14:paraId="5D4D9619" w14:textId="77777777" w:rsidR="00510B52" w:rsidRDefault="00510B52">
            <w:pPr>
              <w:rPr>
                <w:rFonts w:ascii="Arial" w:hAnsi="Arial" w:cs="Arial"/>
                <w:sz w:val="18"/>
                <w:szCs w:val="18"/>
                <w:u w:val="single"/>
              </w:rPr>
            </w:pPr>
            <w:r>
              <w:rPr>
                <w:rFonts w:ascii="Arial" w:hAnsi="Arial" w:cs="Arial"/>
                <w:sz w:val="18"/>
                <w:szCs w:val="18"/>
                <w:u w:val="single"/>
              </w:rPr>
              <w:t>Air Freight Centre</w:t>
            </w:r>
          </w:p>
          <w:p w14:paraId="048429BB" w14:textId="77777777" w:rsidR="00510B52" w:rsidRDefault="00510B52">
            <w:pPr>
              <w:rPr>
                <w:rFonts w:ascii="Arial" w:hAnsi="Arial" w:cs="Arial"/>
                <w:sz w:val="18"/>
                <w:szCs w:val="18"/>
              </w:rPr>
            </w:pPr>
            <w:r>
              <w:rPr>
                <w:rFonts w:ascii="Arial" w:hAnsi="Arial" w:cs="Arial"/>
                <w:sz w:val="18"/>
                <w:szCs w:val="18"/>
              </w:rPr>
              <w:t xml:space="preserve">IMPORTS </w:t>
            </w:r>
            <w:r>
              <w:rPr>
                <w:rFonts w:ascii="Wingdings" w:hAnsi="Wingdings" w:cs="Wingdings"/>
                <w:sz w:val="18"/>
                <w:szCs w:val="18"/>
              </w:rPr>
              <w:t>(</w:t>
            </w:r>
            <w:r>
              <w:rPr>
                <w:rFonts w:ascii="Arial" w:hAnsi="Arial" w:cs="Arial"/>
                <w:sz w:val="18"/>
                <w:szCs w:val="18"/>
              </w:rPr>
              <w:t xml:space="preserve"> 030 679 81113 / 81114   Fax 0117 913 8943</w:t>
            </w:r>
          </w:p>
          <w:p w14:paraId="5D41ACF2" w14:textId="77777777" w:rsidR="00510B52" w:rsidRDefault="00510B52">
            <w:pPr>
              <w:rPr>
                <w:rFonts w:ascii="Arial" w:hAnsi="Arial" w:cs="Arial"/>
                <w:sz w:val="18"/>
                <w:szCs w:val="18"/>
              </w:rPr>
            </w:pPr>
            <w:r>
              <w:rPr>
                <w:rFonts w:ascii="Arial" w:hAnsi="Arial" w:cs="Arial"/>
                <w:sz w:val="18"/>
                <w:szCs w:val="18"/>
              </w:rPr>
              <w:t xml:space="preserve">EXPORTS </w:t>
            </w:r>
            <w:r>
              <w:rPr>
                <w:rFonts w:ascii="Wingdings" w:hAnsi="Wingdings" w:cs="Wingdings"/>
                <w:sz w:val="18"/>
                <w:szCs w:val="18"/>
              </w:rPr>
              <w:t>(</w:t>
            </w:r>
            <w:r>
              <w:rPr>
                <w:rFonts w:ascii="Arial" w:hAnsi="Arial" w:cs="Arial"/>
                <w:sz w:val="18"/>
                <w:szCs w:val="18"/>
              </w:rPr>
              <w:t xml:space="preserve"> 030 679 81113 / 81114   Fax 0117 913 8943</w:t>
            </w:r>
          </w:p>
          <w:p w14:paraId="3B949ABA" w14:textId="77777777" w:rsidR="00510B52" w:rsidRDefault="00510B52">
            <w:pPr>
              <w:rPr>
                <w:rFonts w:ascii="Arial" w:hAnsi="Arial" w:cs="Arial"/>
                <w:sz w:val="18"/>
                <w:szCs w:val="18"/>
                <w:u w:val="single"/>
              </w:rPr>
            </w:pPr>
            <w:r>
              <w:rPr>
                <w:rFonts w:ascii="Arial" w:hAnsi="Arial" w:cs="Arial"/>
                <w:sz w:val="18"/>
                <w:szCs w:val="18"/>
                <w:u w:val="single"/>
              </w:rPr>
              <w:t>Surface Freight Centre</w:t>
            </w:r>
          </w:p>
          <w:p w14:paraId="4F00B11A" w14:textId="77777777" w:rsidR="00510B52" w:rsidRDefault="00510B52">
            <w:pPr>
              <w:pStyle w:val="Default"/>
              <w:rPr>
                <w:sz w:val="18"/>
                <w:szCs w:val="18"/>
              </w:rPr>
            </w:pPr>
            <w:r>
              <w:rPr>
                <w:sz w:val="18"/>
                <w:szCs w:val="18"/>
              </w:rPr>
              <w:t xml:space="preserve">IMPORTS </w:t>
            </w:r>
            <w:r>
              <w:rPr>
                <w:rFonts w:ascii="Wingdings" w:hAnsi="Wingdings" w:cs="Wingdings"/>
                <w:sz w:val="18"/>
                <w:szCs w:val="18"/>
              </w:rPr>
              <w:t>(</w:t>
            </w:r>
            <w:r>
              <w:rPr>
                <w:sz w:val="18"/>
                <w:szCs w:val="18"/>
              </w:rPr>
              <w:t xml:space="preserve"> 030 679 81129 / 81133 / 81138   Fax 0117 913 8946</w:t>
            </w:r>
          </w:p>
          <w:p w14:paraId="689722FC" w14:textId="77777777" w:rsidR="00510B52" w:rsidRDefault="00510B52">
            <w:pPr>
              <w:rPr>
                <w:rFonts w:ascii="Arial" w:hAnsi="Arial" w:cs="Arial"/>
                <w:sz w:val="18"/>
                <w:szCs w:val="18"/>
              </w:rPr>
            </w:pPr>
            <w:r>
              <w:rPr>
                <w:rFonts w:ascii="Arial" w:hAnsi="Arial" w:cs="Arial"/>
                <w:sz w:val="18"/>
                <w:szCs w:val="18"/>
              </w:rPr>
              <w:t xml:space="preserve">EXPORTS </w:t>
            </w:r>
            <w:r>
              <w:rPr>
                <w:rFonts w:ascii="Wingdings" w:hAnsi="Wingdings" w:cs="Wingdings"/>
                <w:sz w:val="18"/>
                <w:szCs w:val="18"/>
              </w:rPr>
              <w:t>(</w:t>
            </w:r>
            <w:r>
              <w:rPr>
                <w:rFonts w:ascii="Arial" w:hAnsi="Arial" w:cs="Arial"/>
                <w:sz w:val="18"/>
                <w:szCs w:val="18"/>
              </w:rPr>
              <w:t xml:space="preserve"> 030 679 81129 / 81133 / 81138   Fax 0117 913 8946</w:t>
            </w:r>
          </w:p>
        </w:tc>
        <w:tc>
          <w:tcPr>
            <w:tcW w:w="285" w:type="dxa"/>
            <w:tcBorders>
              <w:top w:val="nil"/>
              <w:left w:val="nil"/>
              <w:bottom w:val="nil"/>
              <w:right w:val="single" w:sz="6" w:space="0" w:color="auto"/>
            </w:tcBorders>
            <w:shd w:val="pct12" w:color="auto" w:fill="auto"/>
          </w:tcPr>
          <w:p w14:paraId="09261702" w14:textId="77777777" w:rsidR="00510B52" w:rsidRDefault="00510B52">
            <w:pPr>
              <w:rPr>
                <w:rFonts w:ascii="Times New Roman" w:hAnsi="Times New Roman"/>
                <w:sz w:val="20"/>
                <w:szCs w:val="20"/>
              </w:rPr>
            </w:pPr>
          </w:p>
        </w:tc>
      </w:tr>
      <w:tr w:rsidR="00510B52" w14:paraId="580AFA2C" w14:textId="77777777" w:rsidTr="00510B52">
        <w:trPr>
          <w:trHeight w:val="268"/>
        </w:trPr>
        <w:tc>
          <w:tcPr>
            <w:tcW w:w="5957" w:type="dxa"/>
            <w:gridSpan w:val="3"/>
            <w:tcBorders>
              <w:top w:val="nil"/>
              <w:left w:val="single" w:sz="6" w:space="0" w:color="auto"/>
              <w:bottom w:val="nil"/>
              <w:right w:val="nil"/>
            </w:tcBorders>
            <w:shd w:val="pct12" w:color="auto" w:fill="auto"/>
          </w:tcPr>
          <w:p w14:paraId="56376E77" w14:textId="77777777" w:rsidR="00510B52" w:rsidRDefault="00510B52">
            <w:pPr>
              <w:rPr>
                <w:sz w:val="18"/>
                <w:szCs w:val="18"/>
              </w:rPr>
            </w:pPr>
          </w:p>
        </w:tc>
        <w:tc>
          <w:tcPr>
            <w:tcW w:w="5101" w:type="dxa"/>
            <w:vMerge/>
            <w:tcBorders>
              <w:top w:val="single" w:sz="6" w:space="0" w:color="auto"/>
              <w:left w:val="single" w:sz="6" w:space="0" w:color="auto"/>
              <w:bottom w:val="nil"/>
              <w:right w:val="single" w:sz="6" w:space="0" w:color="auto"/>
            </w:tcBorders>
            <w:vAlign w:val="center"/>
            <w:hideMark/>
          </w:tcPr>
          <w:p w14:paraId="27959E1A" w14:textId="77777777" w:rsidR="00510B52" w:rsidRDefault="00510B52">
            <w:pPr>
              <w:rPr>
                <w:rFonts w:ascii="Arial" w:hAnsi="Arial" w:cs="Arial"/>
                <w:sz w:val="18"/>
                <w:szCs w:val="18"/>
              </w:rPr>
            </w:pPr>
          </w:p>
        </w:tc>
        <w:tc>
          <w:tcPr>
            <w:tcW w:w="285" w:type="dxa"/>
            <w:tcBorders>
              <w:top w:val="nil"/>
              <w:left w:val="nil"/>
              <w:bottom w:val="nil"/>
              <w:right w:val="single" w:sz="6" w:space="0" w:color="auto"/>
            </w:tcBorders>
            <w:shd w:val="pct12" w:color="auto" w:fill="auto"/>
          </w:tcPr>
          <w:p w14:paraId="31DF213D" w14:textId="77777777" w:rsidR="00510B52" w:rsidRDefault="00510B52">
            <w:pPr>
              <w:rPr>
                <w:sz w:val="20"/>
                <w:szCs w:val="20"/>
              </w:rPr>
            </w:pPr>
          </w:p>
        </w:tc>
      </w:tr>
      <w:tr w:rsidR="00510B52" w14:paraId="2C384E75" w14:textId="77777777" w:rsidTr="00510B52">
        <w:tc>
          <w:tcPr>
            <w:tcW w:w="389" w:type="dxa"/>
            <w:tcBorders>
              <w:top w:val="nil"/>
              <w:left w:val="single" w:sz="6" w:space="0" w:color="auto"/>
              <w:bottom w:val="nil"/>
              <w:right w:val="nil"/>
            </w:tcBorders>
            <w:shd w:val="pct12" w:color="auto" w:fill="auto"/>
          </w:tcPr>
          <w:p w14:paraId="382C6218" w14:textId="77777777" w:rsidR="00510B52" w:rsidRDefault="00510B52">
            <w:pPr>
              <w:rPr>
                <w:sz w:val="16"/>
              </w:rPr>
            </w:pPr>
          </w:p>
        </w:tc>
        <w:tc>
          <w:tcPr>
            <w:tcW w:w="5262" w:type="dxa"/>
            <w:tcBorders>
              <w:top w:val="single" w:sz="6" w:space="0" w:color="auto"/>
              <w:left w:val="single" w:sz="6" w:space="0" w:color="auto"/>
              <w:bottom w:val="single" w:sz="6" w:space="0" w:color="auto"/>
              <w:right w:val="single" w:sz="6" w:space="0" w:color="auto"/>
            </w:tcBorders>
          </w:tcPr>
          <w:p w14:paraId="19BC1314" w14:textId="77777777" w:rsidR="00510B52" w:rsidRDefault="00510B52">
            <w:pPr>
              <w:rPr>
                <w:rFonts w:ascii="Arial" w:hAnsi="Arial" w:cs="Arial"/>
                <w:b/>
                <w:sz w:val="18"/>
                <w:szCs w:val="18"/>
              </w:rPr>
            </w:pPr>
            <w:r>
              <w:rPr>
                <w:rFonts w:ascii="Arial" w:hAnsi="Arial" w:cs="Arial"/>
                <w:b/>
                <w:sz w:val="18"/>
                <w:szCs w:val="18"/>
              </w:rPr>
              <w:t>4. (a) Supply / Support Management Branch or Order Manager:</w:t>
            </w:r>
          </w:p>
          <w:p w14:paraId="5F34B05E" w14:textId="77777777" w:rsidR="00510B52" w:rsidRDefault="00510B52">
            <w:pPr>
              <w:rPr>
                <w:rFonts w:ascii="Arial" w:hAnsi="Arial" w:cs="Arial"/>
                <w:b/>
                <w:sz w:val="18"/>
                <w:szCs w:val="18"/>
              </w:rPr>
            </w:pPr>
            <w:r>
              <w:rPr>
                <w:rFonts w:ascii="Arial" w:hAnsi="Arial" w:cs="Arial"/>
                <w:b/>
                <w:sz w:val="18"/>
                <w:szCs w:val="18"/>
              </w:rPr>
              <w:t xml:space="preserve">Branch/Name: </w:t>
            </w:r>
            <w:r>
              <w:rPr>
                <w:rFonts w:ascii="Arial" w:hAnsi="Arial" w:cs="Arial"/>
                <w:b/>
                <w:sz w:val="18"/>
                <w:szCs w:val="18"/>
              </w:rPr>
              <w:fldChar w:fldCharType="begin">
                <w:ffData>
                  <w:name w:val="Text7"/>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p w14:paraId="035EF8A5" w14:textId="77777777" w:rsidR="00510B52" w:rsidRDefault="00510B52">
            <w:pPr>
              <w:rPr>
                <w:rFonts w:ascii="Arial" w:hAnsi="Arial" w:cs="Arial"/>
                <w:b/>
                <w:sz w:val="18"/>
                <w:szCs w:val="18"/>
              </w:rPr>
            </w:pPr>
          </w:p>
          <w:p w14:paraId="6D757408" w14:textId="77777777" w:rsidR="00510B52" w:rsidRDefault="00510B52">
            <w:pPr>
              <w:rPr>
                <w:rFonts w:ascii="Arial" w:hAnsi="Arial" w:cs="Arial"/>
                <w:b/>
                <w:sz w:val="18"/>
                <w:szCs w:val="18"/>
              </w:rPr>
            </w:pPr>
          </w:p>
          <w:p w14:paraId="4DF1498C" w14:textId="77777777" w:rsidR="00510B52" w:rsidRDefault="00510B52">
            <w:pPr>
              <w:rPr>
                <w:rFonts w:ascii="Arial" w:hAnsi="Arial" w:cs="Arial"/>
                <w:b/>
                <w:sz w:val="18"/>
                <w:szCs w:val="18"/>
              </w:rPr>
            </w:pPr>
            <w:r>
              <w:rPr>
                <w:rFonts w:ascii="Wingdings" w:hAnsi="Wingdings" w:cs="Wingdings"/>
                <w:sz w:val="18"/>
                <w:szCs w:val="18"/>
              </w:rPr>
              <w:t>(</w:t>
            </w:r>
            <w:r>
              <w:rPr>
                <w:rFonts w:ascii="Arial" w:hAnsi="Arial" w:cs="Arial"/>
                <w:b/>
                <w:sz w:val="18"/>
                <w:szCs w:val="18"/>
              </w:rPr>
              <w:t xml:space="preserve">  </w:t>
            </w:r>
            <w:bookmarkStart w:id="55" w:name="Text8"/>
            <w:r>
              <w:rPr>
                <w:rFonts w:ascii="Arial" w:hAnsi="Arial" w:cs="Arial"/>
                <w:b/>
                <w:sz w:val="18"/>
                <w:szCs w:val="18"/>
              </w:rPr>
              <w:fldChar w:fldCharType="begin">
                <w:ffData>
                  <w:name w:val="Text8"/>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55"/>
          </w:p>
          <w:p w14:paraId="3C9F5667" w14:textId="77777777" w:rsidR="00510B52" w:rsidRDefault="00510B52">
            <w:pPr>
              <w:rPr>
                <w:rFonts w:ascii="Arial" w:hAnsi="Arial" w:cs="Arial"/>
                <w:b/>
                <w:sz w:val="18"/>
                <w:szCs w:val="18"/>
              </w:rPr>
            </w:pPr>
          </w:p>
          <w:p w14:paraId="47C27F64" w14:textId="77777777" w:rsidR="00510B52" w:rsidRDefault="00510B52">
            <w:pPr>
              <w:rPr>
                <w:rFonts w:ascii="Arial" w:hAnsi="Arial" w:cs="Arial"/>
                <w:sz w:val="18"/>
                <w:szCs w:val="18"/>
              </w:rPr>
            </w:pPr>
            <w:r>
              <w:rPr>
                <w:rFonts w:ascii="Arial" w:hAnsi="Arial" w:cs="Arial"/>
                <w:b/>
                <w:sz w:val="18"/>
                <w:szCs w:val="18"/>
              </w:rPr>
              <w:t xml:space="preserve">   (b) U.I.N.   </w:t>
            </w:r>
            <w:bookmarkStart w:id="56" w:name="Text9"/>
            <w:r>
              <w:rPr>
                <w:rFonts w:ascii="Arial" w:hAnsi="Arial" w:cs="Arial"/>
                <w:b/>
                <w:sz w:val="18"/>
                <w:szCs w:val="18"/>
              </w:rPr>
              <w:fldChar w:fldCharType="begin">
                <w:ffData>
                  <w:name w:val="Text9"/>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56"/>
          </w:p>
        </w:tc>
        <w:tc>
          <w:tcPr>
            <w:tcW w:w="306" w:type="dxa"/>
            <w:shd w:val="pct12" w:color="auto" w:fill="auto"/>
          </w:tcPr>
          <w:p w14:paraId="0B9DEE3B" w14:textId="77777777" w:rsidR="00510B52" w:rsidRDefault="00510B52">
            <w:pPr>
              <w:rPr>
                <w:rFonts w:ascii="Times New Roman" w:hAnsi="Times New Roman"/>
                <w:sz w:val="18"/>
                <w:szCs w:val="18"/>
              </w:rPr>
            </w:pPr>
          </w:p>
        </w:tc>
        <w:tc>
          <w:tcPr>
            <w:tcW w:w="5101" w:type="dxa"/>
            <w:tcBorders>
              <w:top w:val="nil"/>
              <w:left w:val="single" w:sz="6" w:space="0" w:color="auto"/>
              <w:bottom w:val="single" w:sz="6" w:space="0" w:color="auto"/>
              <w:right w:val="single" w:sz="6" w:space="0" w:color="auto"/>
            </w:tcBorders>
          </w:tcPr>
          <w:p w14:paraId="44C90B2D" w14:textId="77777777" w:rsidR="00510B52" w:rsidRDefault="00510B52">
            <w:pPr>
              <w:rPr>
                <w:rFonts w:ascii="Arial" w:hAnsi="Arial" w:cs="Arial"/>
                <w:sz w:val="18"/>
                <w:szCs w:val="18"/>
              </w:rPr>
            </w:pPr>
            <w:r>
              <w:rPr>
                <w:rFonts w:ascii="Arial" w:hAnsi="Arial" w:cs="Arial"/>
                <w:b/>
                <w:sz w:val="18"/>
                <w:szCs w:val="18"/>
              </w:rPr>
              <w:t>B.</w:t>
            </w:r>
            <w:r>
              <w:rPr>
                <w:rFonts w:ascii="Arial" w:hAnsi="Arial" w:cs="Arial"/>
                <w:sz w:val="18"/>
                <w:szCs w:val="18"/>
              </w:rPr>
              <w:t xml:space="preserve"> </w:t>
            </w:r>
            <w:r>
              <w:rPr>
                <w:rFonts w:ascii="Arial" w:hAnsi="Arial" w:cs="Arial"/>
                <w:b/>
                <w:bCs/>
                <w:sz w:val="18"/>
                <w:szCs w:val="18"/>
                <w:u w:val="single"/>
              </w:rPr>
              <w:t>JSCS</w:t>
            </w:r>
          </w:p>
          <w:p w14:paraId="6FBE8A99" w14:textId="77777777" w:rsidR="00510B52" w:rsidRDefault="00510B52">
            <w:pPr>
              <w:rPr>
                <w:rFonts w:ascii="Arial" w:hAnsi="Arial" w:cs="Arial"/>
                <w:sz w:val="18"/>
                <w:szCs w:val="18"/>
              </w:rPr>
            </w:pPr>
          </w:p>
          <w:p w14:paraId="7BD7F3D5" w14:textId="77777777" w:rsidR="00510B52" w:rsidRDefault="00510B52">
            <w:pPr>
              <w:rPr>
                <w:rFonts w:ascii="Arial" w:hAnsi="Arial" w:cs="Arial"/>
                <w:sz w:val="18"/>
                <w:szCs w:val="18"/>
              </w:rPr>
            </w:pPr>
            <w:r>
              <w:rPr>
                <w:rFonts w:ascii="Arial" w:hAnsi="Arial" w:cs="Arial"/>
                <w:sz w:val="18"/>
                <w:szCs w:val="18"/>
              </w:rPr>
              <w:t>JSCS Helpdesk No. 01869 256052 (select option 2, then option 3)</w:t>
            </w:r>
          </w:p>
          <w:p w14:paraId="26B23415" w14:textId="77777777" w:rsidR="00510B52" w:rsidRDefault="00510B52">
            <w:pPr>
              <w:rPr>
                <w:rFonts w:ascii="Arial" w:hAnsi="Arial" w:cs="Arial"/>
                <w:sz w:val="18"/>
                <w:szCs w:val="18"/>
              </w:rPr>
            </w:pPr>
            <w:r>
              <w:rPr>
                <w:rFonts w:ascii="Arial" w:hAnsi="Arial" w:cs="Arial"/>
                <w:sz w:val="18"/>
                <w:szCs w:val="18"/>
              </w:rPr>
              <w:t>JSCS Fax No. 01869 256837</w:t>
            </w:r>
          </w:p>
          <w:p w14:paraId="1D84CD4B" w14:textId="77777777" w:rsidR="00510B52" w:rsidRDefault="00510B52">
            <w:pPr>
              <w:spacing w:after="60"/>
              <w:rPr>
                <w:rFonts w:ascii="Arial" w:hAnsi="Arial" w:cs="Arial"/>
                <w:sz w:val="18"/>
                <w:szCs w:val="18"/>
              </w:rPr>
            </w:pPr>
            <w:r>
              <w:rPr>
                <w:rFonts w:ascii="Arial" w:hAnsi="Arial" w:cs="Arial"/>
                <w:sz w:val="18"/>
                <w:szCs w:val="18"/>
              </w:rPr>
              <w:t xml:space="preserve">Users requiring an account to use the MOD Freight Collection Service should contact </w:t>
            </w:r>
            <w:hyperlink r:id="rId26" w:history="1">
              <w:r>
                <w:rPr>
                  <w:rStyle w:val="Hyperlink"/>
                  <w:rFonts w:ascii="Arial" w:hAnsi="Arial" w:cs="Arial"/>
                  <w:sz w:val="18"/>
                  <w:szCs w:val="18"/>
                  <w:highlight w:val="white"/>
                  <w:shd w:val="clear" w:color="auto" w:fill="FFFFFF"/>
                </w:rPr>
                <w:t>UKStratCom-DefSp-RAMP@mod.gov.uk</w:t>
              </w:r>
            </w:hyperlink>
            <w:r>
              <w:rPr>
                <w:rFonts w:ascii="Arial" w:hAnsi="Arial" w:cs="Arial"/>
                <w:highlight w:val="white"/>
                <w:shd w:val="clear" w:color="auto" w:fill="FFFFFF"/>
              </w:rPr>
              <w:t xml:space="preserve"> </w:t>
            </w:r>
            <w:r>
              <w:rPr>
                <w:rFonts w:ascii="Arial" w:hAnsi="Arial" w:cs="Arial"/>
                <w:sz w:val="18"/>
                <w:szCs w:val="18"/>
              </w:rPr>
              <w:t>in the first instance.</w:t>
            </w:r>
          </w:p>
        </w:tc>
        <w:tc>
          <w:tcPr>
            <w:tcW w:w="285" w:type="dxa"/>
            <w:tcBorders>
              <w:top w:val="nil"/>
              <w:left w:val="nil"/>
              <w:bottom w:val="nil"/>
              <w:right w:val="single" w:sz="6" w:space="0" w:color="auto"/>
            </w:tcBorders>
            <w:shd w:val="pct12" w:color="auto" w:fill="auto"/>
          </w:tcPr>
          <w:p w14:paraId="0AC46A8D" w14:textId="77777777" w:rsidR="00510B52" w:rsidRDefault="00510B52">
            <w:pPr>
              <w:rPr>
                <w:rFonts w:ascii="Times New Roman" w:hAnsi="Times New Roman"/>
                <w:sz w:val="16"/>
                <w:szCs w:val="20"/>
              </w:rPr>
            </w:pPr>
          </w:p>
        </w:tc>
      </w:tr>
      <w:tr w:rsidR="00510B52" w14:paraId="725E4671" w14:textId="77777777" w:rsidTr="00510B52">
        <w:tc>
          <w:tcPr>
            <w:tcW w:w="11343" w:type="dxa"/>
            <w:gridSpan w:val="5"/>
            <w:tcBorders>
              <w:top w:val="nil"/>
              <w:left w:val="single" w:sz="6" w:space="0" w:color="auto"/>
              <w:bottom w:val="nil"/>
              <w:right w:val="single" w:sz="6" w:space="0" w:color="auto"/>
            </w:tcBorders>
            <w:shd w:val="pct12" w:color="auto" w:fill="auto"/>
          </w:tcPr>
          <w:p w14:paraId="0726B0EE" w14:textId="77777777" w:rsidR="00510B52" w:rsidRDefault="00510B52">
            <w:pPr>
              <w:rPr>
                <w:sz w:val="18"/>
                <w:szCs w:val="18"/>
              </w:rPr>
            </w:pPr>
          </w:p>
        </w:tc>
      </w:tr>
      <w:tr w:rsidR="00510B52" w14:paraId="63C47562" w14:textId="77777777" w:rsidTr="00510B52">
        <w:tc>
          <w:tcPr>
            <w:tcW w:w="389" w:type="dxa"/>
            <w:tcBorders>
              <w:top w:val="nil"/>
              <w:left w:val="single" w:sz="6" w:space="0" w:color="auto"/>
              <w:bottom w:val="nil"/>
              <w:right w:val="nil"/>
            </w:tcBorders>
            <w:shd w:val="pct12" w:color="auto" w:fill="auto"/>
          </w:tcPr>
          <w:p w14:paraId="25C14ECB" w14:textId="77777777" w:rsidR="00510B52" w:rsidRDefault="00510B52">
            <w:pPr>
              <w:rPr>
                <w:sz w:val="16"/>
                <w:szCs w:val="20"/>
              </w:rPr>
            </w:pPr>
          </w:p>
        </w:tc>
        <w:tc>
          <w:tcPr>
            <w:tcW w:w="5262" w:type="dxa"/>
            <w:tcBorders>
              <w:top w:val="single" w:sz="6" w:space="0" w:color="auto"/>
              <w:left w:val="single" w:sz="6" w:space="0" w:color="auto"/>
              <w:bottom w:val="single" w:sz="6" w:space="0" w:color="auto"/>
              <w:right w:val="single" w:sz="6" w:space="0" w:color="auto"/>
            </w:tcBorders>
          </w:tcPr>
          <w:p w14:paraId="03F89166" w14:textId="77777777" w:rsidR="00510B52" w:rsidRDefault="00510B52">
            <w:pPr>
              <w:rPr>
                <w:rFonts w:ascii="Arial" w:hAnsi="Arial" w:cs="Arial"/>
                <w:sz w:val="18"/>
                <w:szCs w:val="18"/>
              </w:rPr>
            </w:pPr>
            <w:r>
              <w:rPr>
                <w:rFonts w:ascii="Arial" w:hAnsi="Arial" w:cs="Arial"/>
                <w:b/>
                <w:sz w:val="18"/>
                <w:szCs w:val="18"/>
              </w:rPr>
              <w:t>5. Drawings/Specifications are available from</w:t>
            </w:r>
          </w:p>
          <w:bookmarkStart w:id="57" w:name="Text10"/>
          <w:p w14:paraId="71EEACC0" w14:textId="77777777" w:rsidR="00510B52" w:rsidRDefault="00510B52">
            <w:pPr>
              <w:rPr>
                <w:rFonts w:ascii="Arial" w:hAnsi="Arial" w:cs="Arial"/>
                <w:sz w:val="18"/>
                <w:szCs w:val="18"/>
              </w:rPr>
            </w:pPr>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7"/>
          </w:p>
          <w:p w14:paraId="6C663284" w14:textId="77777777" w:rsidR="00510B52" w:rsidRDefault="00510B52">
            <w:pPr>
              <w:rPr>
                <w:rFonts w:ascii="Arial" w:hAnsi="Arial" w:cs="Arial"/>
                <w:sz w:val="18"/>
                <w:szCs w:val="18"/>
              </w:rPr>
            </w:pPr>
          </w:p>
        </w:tc>
        <w:tc>
          <w:tcPr>
            <w:tcW w:w="306" w:type="dxa"/>
            <w:shd w:val="pct12" w:color="auto" w:fill="auto"/>
          </w:tcPr>
          <w:p w14:paraId="27ACDA08" w14:textId="77777777" w:rsidR="00510B52" w:rsidRDefault="00510B52">
            <w:pPr>
              <w:rPr>
                <w:rFonts w:ascii="Times New Roman" w:hAnsi="Times New Roman"/>
                <w:sz w:val="18"/>
                <w:szCs w:val="18"/>
              </w:rPr>
            </w:pPr>
          </w:p>
        </w:tc>
        <w:tc>
          <w:tcPr>
            <w:tcW w:w="5101" w:type="dxa"/>
            <w:tcBorders>
              <w:top w:val="single" w:sz="6" w:space="0" w:color="auto"/>
              <w:left w:val="single" w:sz="6" w:space="0" w:color="auto"/>
              <w:bottom w:val="single" w:sz="6" w:space="0" w:color="auto"/>
              <w:right w:val="single" w:sz="6" w:space="0" w:color="auto"/>
            </w:tcBorders>
            <w:hideMark/>
          </w:tcPr>
          <w:p w14:paraId="2D3523EC" w14:textId="77777777" w:rsidR="00510B52" w:rsidRDefault="00510B52">
            <w:pPr>
              <w:rPr>
                <w:rFonts w:ascii="Arial" w:hAnsi="Arial" w:cs="Arial"/>
                <w:sz w:val="18"/>
                <w:szCs w:val="18"/>
              </w:rPr>
            </w:pPr>
            <w:r>
              <w:rPr>
                <w:rFonts w:ascii="Arial" w:hAnsi="Arial" w:cs="Arial"/>
                <w:b/>
                <w:sz w:val="18"/>
                <w:szCs w:val="18"/>
              </w:rPr>
              <w:t>11. The Invoice Paying Authority</w:t>
            </w:r>
          </w:p>
          <w:p w14:paraId="6AAFE55B" w14:textId="77777777" w:rsidR="00510B52" w:rsidRDefault="00510B52">
            <w:pPr>
              <w:rPr>
                <w:rFonts w:ascii="Arial" w:hAnsi="Arial" w:cs="Arial"/>
                <w:sz w:val="18"/>
                <w:szCs w:val="18"/>
              </w:rPr>
            </w:pPr>
            <w:r>
              <w:rPr>
                <w:rFonts w:ascii="Arial" w:hAnsi="Arial" w:cs="Arial"/>
                <w:sz w:val="18"/>
                <w:szCs w:val="18"/>
              </w:rPr>
              <w:t>Ministry of Defence</w:t>
            </w:r>
            <w:r>
              <w:rPr>
                <w:rFonts w:ascii="Arial" w:hAnsi="Arial" w:cs="Arial"/>
                <w:sz w:val="18"/>
                <w:szCs w:val="18"/>
              </w:rPr>
              <w:tab/>
            </w:r>
            <w:r>
              <w:rPr>
                <w:rFonts w:ascii="Arial" w:hAnsi="Arial" w:cs="Arial"/>
                <w:sz w:val="18"/>
                <w:szCs w:val="18"/>
              </w:rPr>
              <w:tab/>
            </w:r>
            <w:r>
              <w:rPr>
                <w:rFonts w:ascii="Wingdings" w:hAnsi="Wingdings" w:cs="Wingdings"/>
                <w:sz w:val="18"/>
                <w:szCs w:val="18"/>
              </w:rPr>
              <w:t>(</w:t>
            </w:r>
            <w:r>
              <w:rPr>
                <w:rFonts w:ascii="Arial" w:hAnsi="Arial" w:cs="Arial"/>
                <w:sz w:val="18"/>
                <w:szCs w:val="18"/>
              </w:rPr>
              <w:t xml:space="preserve"> 0151-242-2000</w:t>
            </w:r>
          </w:p>
          <w:p w14:paraId="78FEBEFA" w14:textId="77777777" w:rsidR="00510B52" w:rsidRDefault="00510B52">
            <w:pPr>
              <w:rPr>
                <w:rFonts w:ascii="Arial" w:hAnsi="Arial" w:cs="Arial"/>
                <w:sz w:val="18"/>
                <w:szCs w:val="18"/>
              </w:rPr>
            </w:pPr>
            <w:r>
              <w:rPr>
                <w:rFonts w:ascii="Arial" w:hAnsi="Arial" w:cs="Arial"/>
                <w:sz w:val="18"/>
                <w:szCs w:val="18"/>
              </w:rPr>
              <w:t>DBS Finance</w:t>
            </w:r>
          </w:p>
          <w:p w14:paraId="5FF184BD" w14:textId="77777777" w:rsidR="00510B52" w:rsidRDefault="00510B52">
            <w:pPr>
              <w:rPr>
                <w:rFonts w:ascii="Arial" w:hAnsi="Arial" w:cs="Arial"/>
                <w:sz w:val="18"/>
                <w:szCs w:val="18"/>
              </w:rPr>
            </w:pPr>
            <w:r>
              <w:rPr>
                <w:rFonts w:ascii="Arial" w:hAnsi="Arial" w:cs="Arial"/>
                <w:sz w:val="18"/>
                <w:szCs w:val="18"/>
              </w:rPr>
              <w:t>Walker House, Exchange Flags</w:t>
            </w:r>
            <w:r>
              <w:rPr>
                <w:rFonts w:ascii="Arial" w:hAnsi="Arial" w:cs="Arial"/>
                <w:sz w:val="18"/>
                <w:szCs w:val="18"/>
              </w:rPr>
              <w:tab/>
              <w:t>Fax:  0151-242-2809</w:t>
            </w:r>
          </w:p>
          <w:p w14:paraId="4F7E33AE" w14:textId="77777777" w:rsidR="00510B52" w:rsidRDefault="00510B52">
            <w:pPr>
              <w:rPr>
                <w:rFonts w:ascii="Arial" w:hAnsi="Arial" w:cs="Arial"/>
                <w:sz w:val="18"/>
                <w:szCs w:val="18"/>
              </w:rPr>
            </w:pPr>
            <w:r>
              <w:rPr>
                <w:rFonts w:ascii="Arial" w:hAnsi="Arial" w:cs="Arial"/>
                <w:sz w:val="18"/>
                <w:szCs w:val="18"/>
              </w:rPr>
              <w:t xml:space="preserve">Liverpool, L2 3YL                    </w:t>
            </w:r>
            <w:r>
              <w:rPr>
                <w:rFonts w:ascii="Arial" w:hAnsi="Arial" w:cs="Arial"/>
                <w:sz w:val="18"/>
                <w:szCs w:val="18"/>
              </w:rPr>
              <w:tab/>
            </w:r>
            <w:r>
              <w:rPr>
                <w:rFonts w:ascii="Arial" w:hAnsi="Arial" w:cs="Arial"/>
                <w:b/>
                <w:sz w:val="18"/>
                <w:szCs w:val="18"/>
              </w:rPr>
              <w:t xml:space="preserve">Website is: </w:t>
            </w:r>
            <w:hyperlink r:id="rId27" w:history="1">
              <w:r>
                <w:rPr>
                  <w:rStyle w:val="Hyperlink"/>
                  <w:rFonts w:ascii="Arial" w:hAnsi="Arial" w:cs="Arial"/>
                  <w:sz w:val="18"/>
                  <w:szCs w:val="18"/>
                </w:rPr>
                <w:t>https://www.gov.uk/government/organisations/ministry-of-defence/about/procurement</w:t>
              </w:r>
            </w:hyperlink>
          </w:p>
        </w:tc>
        <w:tc>
          <w:tcPr>
            <w:tcW w:w="285" w:type="dxa"/>
            <w:tcBorders>
              <w:top w:val="nil"/>
              <w:left w:val="nil"/>
              <w:bottom w:val="nil"/>
              <w:right w:val="single" w:sz="6" w:space="0" w:color="auto"/>
            </w:tcBorders>
            <w:shd w:val="pct12" w:color="auto" w:fill="auto"/>
          </w:tcPr>
          <w:p w14:paraId="37917F11" w14:textId="77777777" w:rsidR="00510B52" w:rsidRDefault="00510B52">
            <w:pPr>
              <w:rPr>
                <w:rFonts w:ascii="Times New Roman" w:hAnsi="Times New Roman"/>
                <w:sz w:val="16"/>
                <w:szCs w:val="20"/>
              </w:rPr>
            </w:pPr>
          </w:p>
        </w:tc>
      </w:tr>
      <w:tr w:rsidR="00510B52" w14:paraId="3637B5A9" w14:textId="77777777" w:rsidTr="00510B52">
        <w:tc>
          <w:tcPr>
            <w:tcW w:w="11343" w:type="dxa"/>
            <w:gridSpan w:val="5"/>
            <w:tcBorders>
              <w:top w:val="nil"/>
              <w:left w:val="single" w:sz="6" w:space="0" w:color="auto"/>
              <w:bottom w:val="nil"/>
              <w:right w:val="single" w:sz="6" w:space="0" w:color="auto"/>
            </w:tcBorders>
            <w:shd w:val="pct12" w:color="auto" w:fill="auto"/>
          </w:tcPr>
          <w:p w14:paraId="02D81203" w14:textId="77777777" w:rsidR="00510B52" w:rsidRDefault="00510B52">
            <w:pPr>
              <w:rPr>
                <w:sz w:val="18"/>
                <w:szCs w:val="18"/>
              </w:rPr>
            </w:pPr>
          </w:p>
        </w:tc>
      </w:tr>
      <w:tr w:rsidR="00510B52" w14:paraId="3767006F" w14:textId="77777777" w:rsidTr="00510B52">
        <w:tc>
          <w:tcPr>
            <w:tcW w:w="389" w:type="dxa"/>
            <w:tcBorders>
              <w:top w:val="nil"/>
              <w:left w:val="single" w:sz="6" w:space="0" w:color="auto"/>
              <w:bottom w:val="nil"/>
              <w:right w:val="nil"/>
            </w:tcBorders>
            <w:shd w:val="pct12" w:color="auto" w:fill="auto"/>
          </w:tcPr>
          <w:p w14:paraId="1240F38F" w14:textId="77777777" w:rsidR="00510B52" w:rsidRDefault="00510B52">
            <w:pPr>
              <w:rPr>
                <w:sz w:val="16"/>
                <w:szCs w:val="20"/>
              </w:rPr>
            </w:pPr>
          </w:p>
        </w:tc>
        <w:tc>
          <w:tcPr>
            <w:tcW w:w="5262" w:type="dxa"/>
            <w:tcBorders>
              <w:top w:val="single" w:sz="6" w:space="0" w:color="auto"/>
              <w:left w:val="single" w:sz="6" w:space="0" w:color="auto"/>
              <w:bottom w:val="single" w:sz="6" w:space="0" w:color="auto"/>
              <w:right w:val="single" w:sz="6" w:space="0" w:color="auto"/>
            </w:tcBorders>
            <w:hideMark/>
          </w:tcPr>
          <w:p w14:paraId="60CC734A" w14:textId="77777777" w:rsidR="00510B52" w:rsidRDefault="00510B52">
            <w:pPr>
              <w:rPr>
                <w:rFonts w:ascii="Arial" w:hAnsi="Arial" w:cs="Arial"/>
                <w:sz w:val="18"/>
                <w:szCs w:val="18"/>
              </w:rPr>
            </w:pPr>
            <w:r>
              <w:rPr>
                <w:rFonts w:ascii="Arial" w:hAnsi="Arial" w:cs="Arial"/>
                <w:b/>
                <w:sz w:val="18"/>
                <w:szCs w:val="18"/>
              </w:rPr>
              <w:t>6.  Intentionally Blank</w:t>
            </w:r>
          </w:p>
        </w:tc>
        <w:tc>
          <w:tcPr>
            <w:tcW w:w="306" w:type="dxa"/>
            <w:shd w:val="pct12" w:color="auto" w:fill="auto"/>
          </w:tcPr>
          <w:p w14:paraId="1E6FBC85" w14:textId="77777777" w:rsidR="00510B52" w:rsidRDefault="00510B52">
            <w:pPr>
              <w:rPr>
                <w:rFonts w:ascii="Times New Roman" w:hAnsi="Times New Roman"/>
                <w:sz w:val="18"/>
                <w:szCs w:val="18"/>
              </w:rPr>
            </w:pPr>
          </w:p>
        </w:tc>
        <w:tc>
          <w:tcPr>
            <w:tcW w:w="5101" w:type="dxa"/>
            <w:tcBorders>
              <w:top w:val="single" w:sz="6" w:space="0" w:color="auto"/>
              <w:left w:val="single" w:sz="6" w:space="0" w:color="auto"/>
              <w:bottom w:val="single" w:sz="6" w:space="0" w:color="auto"/>
              <w:right w:val="single" w:sz="6" w:space="0" w:color="auto"/>
            </w:tcBorders>
            <w:hideMark/>
          </w:tcPr>
          <w:p w14:paraId="3F9FFD9A" w14:textId="77777777" w:rsidR="00510B52" w:rsidRDefault="00510B52">
            <w:pPr>
              <w:rPr>
                <w:rFonts w:ascii="Arial" w:hAnsi="Arial" w:cs="Arial"/>
                <w:sz w:val="18"/>
                <w:szCs w:val="18"/>
              </w:rPr>
            </w:pPr>
            <w:r>
              <w:rPr>
                <w:rFonts w:ascii="Arial" w:hAnsi="Arial" w:cs="Arial"/>
                <w:b/>
                <w:sz w:val="18"/>
                <w:szCs w:val="18"/>
              </w:rPr>
              <w:t>12.  Forms and Documentation are available through *:</w:t>
            </w:r>
          </w:p>
          <w:p w14:paraId="77D0DB21" w14:textId="77777777" w:rsidR="00510B52" w:rsidRDefault="00510B52">
            <w:pPr>
              <w:rPr>
                <w:rFonts w:ascii="Arial" w:hAnsi="Arial" w:cs="Arial"/>
                <w:sz w:val="18"/>
                <w:szCs w:val="18"/>
              </w:rPr>
            </w:pPr>
            <w:r>
              <w:rPr>
                <w:rFonts w:ascii="Arial" w:hAnsi="Arial" w:cs="Arial"/>
                <w:sz w:val="18"/>
                <w:szCs w:val="18"/>
              </w:rPr>
              <w:t xml:space="preserve">Ministry of Defence, Forms and Pubs Commodity Management </w:t>
            </w:r>
          </w:p>
          <w:p w14:paraId="22736731" w14:textId="77777777" w:rsidR="00510B52" w:rsidRDefault="00510B52">
            <w:pPr>
              <w:rPr>
                <w:rFonts w:ascii="Arial" w:hAnsi="Arial" w:cs="Arial"/>
                <w:sz w:val="18"/>
                <w:szCs w:val="18"/>
              </w:rPr>
            </w:pPr>
            <w:r>
              <w:rPr>
                <w:rFonts w:ascii="Arial" w:hAnsi="Arial" w:cs="Arial"/>
                <w:sz w:val="18"/>
                <w:szCs w:val="18"/>
              </w:rPr>
              <w:t>PO Box 2, Building C16, C Site</w:t>
            </w:r>
          </w:p>
          <w:p w14:paraId="404A9359" w14:textId="77777777" w:rsidR="00510B52" w:rsidRDefault="00510B52">
            <w:pPr>
              <w:rPr>
                <w:rFonts w:ascii="Arial" w:hAnsi="Arial" w:cs="Arial"/>
                <w:sz w:val="18"/>
                <w:szCs w:val="18"/>
              </w:rPr>
            </w:pPr>
            <w:r>
              <w:rPr>
                <w:rFonts w:ascii="Arial" w:hAnsi="Arial" w:cs="Arial"/>
                <w:sz w:val="18"/>
                <w:szCs w:val="18"/>
              </w:rPr>
              <w:t>Lower Arncott</w:t>
            </w:r>
          </w:p>
          <w:p w14:paraId="0803A14A" w14:textId="77777777" w:rsidR="00510B52" w:rsidRDefault="00510B52">
            <w:pPr>
              <w:rPr>
                <w:rFonts w:ascii="Arial" w:hAnsi="Arial" w:cs="Arial"/>
                <w:sz w:val="18"/>
                <w:szCs w:val="18"/>
              </w:rPr>
            </w:pPr>
            <w:r>
              <w:rPr>
                <w:rFonts w:ascii="Arial" w:hAnsi="Arial" w:cs="Arial"/>
                <w:sz w:val="18"/>
                <w:szCs w:val="18"/>
              </w:rPr>
              <w:t>Bicester, OX25 1LP (Tel. 01869 256197 Fax: 01869 256824)</w:t>
            </w:r>
          </w:p>
          <w:p w14:paraId="0E4F5333" w14:textId="77777777" w:rsidR="00510B52" w:rsidRDefault="00510B52">
            <w:pPr>
              <w:rPr>
                <w:rFonts w:ascii="Arial" w:hAnsi="Arial" w:cs="Arial"/>
                <w:b/>
                <w:sz w:val="18"/>
                <w:szCs w:val="18"/>
                <w:shd w:val="clear" w:color="auto" w:fill="FFFF99"/>
              </w:rPr>
            </w:pPr>
            <w:r>
              <w:rPr>
                <w:rFonts w:ascii="Arial" w:hAnsi="Arial" w:cs="Arial"/>
                <w:b/>
                <w:sz w:val="18"/>
                <w:szCs w:val="18"/>
              </w:rPr>
              <w:t>Applications via fax or email:</w:t>
            </w:r>
            <w:r>
              <w:rPr>
                <w:rFonts w:ascii="Arial" w:hAnsi="Arial" w:cs="Arial"/>
                <w:b/>
                <w:sz w:val="18"/>
                <w:szCs w:val="18"/>
                <w:shd w:val="clear" w:color="auto" w:fill="FFFF99"/>
              </w:rPr>
              <w:t xml:space="preserve"> </w:t>
            </w:r>
          </w:p>
          <w:p w14:paraId="143791AA" w14:textId="77777777" w:rsidR="00510B52" w:rsidRDefault="00000000">
            <w:pPr>
              <w:rPr>
                <w:rFonts w:ascii="Arial" w:hAnsi="Arial" w:cs="Arial"/>
                <w:b/>
                <w:sz w:val="18"/>
                <w:szCs w:val="18"/>
              </w:rPr>
            </w:pPr>
            <w:hyperlink r:id="rId28" w:history="1">
              <w:r w:rsidR="00510B52">
                <w:rPr>
                  <w:rStyle w:val="Hyperlink"/>
                  <w:rFonts w:ascii="Arial" w:hAnsi="Arial" w:cs="Arial"/>
                  <w:sz w:val="18"/>
                  <w:szCs w:val="18"/>
                </w:rPr>
                <w:t>Leidos-FormsPublications@teamleidos.mod.uk</w:t>
              </w:r>
            </w:hyperlink>
          </w:p>
        </w:tc>
        <w:tc>
          <w:tcPr>
            <w:tcW w:w="285" w:type="dxa"/>
            <w:tcBorders>
              <w:top w:val="nil"/>
              <w:left w:val="nil"/>
              <w:bottom w:val="nil"/>
              <w:right w:val="single" w:sz="6" w:space="0" w:color="auto"/>
            </w:tcBorders>
            <w:shd w:val="pct12" w:color="auto" w:fill="auto"/>
          </w:tcPr>
          <w:p w14:paraId="32DBDAD6" w14:textId="77777777" w:rsidR="00510B52" w:rsidRDefault="00510B52">
            <w:pPr>
              <w:rPr>
                <w:rFonts w:ascii="Times New Roman" w:hAnsi="Times New Roman"/>
                <w:sz w:val="16"/>
                <w:szCs w:val="20"/>
              </w:rPr>
            </w:pPr>
          </w:p>
        </w:tc>
      </w:tr>
      <w:tr w:rsidR="00510B52" w14:paraId="60CDE064" w14:textId="77777777" w:rsidTr="00510B52">
        <w:tc>
          <w:tcPr>
            <w:tcW w:w="11343" w:type="dxa"/>
            <w:gridSpan w:val="5"/>
            <w:tcBorders>
              <w:top w:val="nil"/>
              <w:left w:val="single" w:sz="6" w:space="0" w:color="auto"/>
              <w:bottom w:val="nil"/>
              <w:right w:val="single" w:sz="6" w:space="0" w:color="auto"/>
            </w:tcBorders>
            <w:shd w:val="pct12" w:color="auto" w:fill="auto"/>
          </w:tcPr>
          <w:p w14:paraId="0588811D" w14:textId="77777777" w:rsidR="00510B52" w:rsidRDefault="00510B52">
            <w:pPr>
              <w:rPr>
                <w:sz w:val="18"/>
                <w:szCs w:val="18"/>
              </w:rPr>
            </w:pPr>
          </w:p>
        </w:tc>
      </w:tr>
      <w:tr w:rsidR="00510B52" w14:paraId="6C753B1E" w14:textId="77777777" w:rsidTr="00510B52">
        <w:tc>
          <w:tcPr>
            <w:tcW w:w="389" w:type="dxa"/>
            <w:tcBorders>
              <w:top w:val="nil"/>
              <w:left w:val="single" w:sz="6" w:space="0" w:color="auto"/>
              <w:bottom w:val="nil"/>
              <w:right w:val="nil"/>
            </w:tcBorders>
            <w:shd w:val="pct12" w:color="auto" w:fill="auto"/>
          </w:tcPr>
          <w:p w14:paraId="552658A2" w14:textId="77777777" w:rsidR="00510B52" w:rsidRDefault="00510B52">
            <w:pPr>
              <w:rPr>
                <w:sz w:val="16"/>
                <w:szCs w:val="20"/>
              </w:rPr>
            </w:pPr>
          </w:p>
        </w:tc>
        <w:tc>
          <w:tcPr>
            <w:tcW w:w="5262" w:type="dxa"/>
            <w:tcBorders>
              <w:top w:val="single" w:sz="6" w:space="0" w:color="auto"/>
              <w:left w:val="single" w:sz="6" w:space="0" w:color="auto"/>
              <w:bottom w:val="single" w:sz="6" w:space="0" w:color="auto"/>
              <w:right w:val="single" w:sz="6" w:space="0" w:color="auto"/>
            </w:tcBorders>
          </w:tcPr>
          <w:p w14:paraId="3B2325CE" w14:textId="77777777" w:rsidR="00510B52" w:rsidRDefault="00510B52" w:rsidP="00510B52">
            <w:pPr>
              <w:numPr>
                <w:ilvl w:val="0"/>
                <w:numId w:val="85"/>
              </w:numPr>
              <w:spacing w:after="0" w:line="240" w:lineRule="auto"/>
              <w:rPr>
                <w:rFonts w:ascii="Arial" w:hAnsi="Arial" w:cs="Arial"/>
                <w:b/>
                <w:sz w:val="18"/>
                <w:szCs w:val="18"/>
              </w:rPr>
            </w:pPr>
            <w:r>
              <w:rPr>
                <w:rFonts w:ascii="Arial" w:hAnsi="Arial" w:cs="Arial"/>
                <w:b/>
                <w:sz w:val="18"/>
                <w:szCs w:val="18"/>
              </w:rPr>
              <w:t>Quality Assurance Representative:</w:t>
            </w:r>
          </w:p>
          <w:bookmarkStart w:id="58" w:name="Text12"/>
          <w:p w14:paraId="4E6E1957" w14:textId="77777777" w:rsidR="00510B52" w:rsidRDefault="00510B52">
            <w:pPr>
              <w:rPr>
                <w:rFonts w:ascii="Arial" w:hAnsi="Arial" w:cs="Arial"/>
                <w:sz w:val="18"/>
                <w:szCs w:val="18"/>
              </w:rPr>
            </w:pPr>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8"/>
          </w:p>
          <w:p w14:paraId="70CEFFB6" w14:textId="77777777" w:rsidR="00510B52" w:rsidRDefault="00510B52">
            <w:pPr>
              <w:rPr>
                <w:rFonts w:ascii="Arial" w:hAnsi="Arial" w:cs="Arial"/>
                <w:sz w:val="18"/>
                <w:szCs w:val="18"/>
              </w:rPr>
            </w:pPr>
            <w:r>
              <w:rPr>
                <w:rFonts w:ascii="Arial" w:hAnsi="Arial" w:cs="Arial"/>
                <w:sz w:val="18"/>
                <w:szCs w:val="18"/>
              </w:rPr>
              <w:t xml:space="preserve">Commercial staff are reminded that all Quality Assurance requirements should be listed under the General Contract Conditions. </w:t>
            </w:r>
          </w:p>
          <w:p w14:paraId="5034D28A" w14:textId="77777777" w:rsidR="00510B52" w:rsidRDefault="00510B52">
            <w:pPr>
              <w:rPr>
                <w:rFonts w:ascii="Arial" w:hAnsi="Arial" w:cs="Arial"/>
                <w:sz w:val="18"/>
                <w:szCs w:val="18"/>
              </w:rPr>
            </w:pPr>
          </w:p>
          <w:p w14:paraId="157DE7DB" w14:textId="77777777" w:rsidR="00510B52" w:rsidRDefault="00510B52">
            <w:pPr>
              <w:rPr>
                <w:rFonts w:ascii="Arial" w:hAnsi="Arial" w:cs="Arial"/>
                <w:sz w:val="18"/>
                <w:szCs w:val="18"/>
              </w:rPr>
            </w:pPr>
            <w:r>
              <w:rPr>
                <w:rFonts w:ascii="Arial" w:hAnsi="Arial" w:cs="Arial"/>
                <w:b/>
                <w:sz w:val="18"/>
                <w:szCs w:val="18"/>
              </w:rPr>
              <w:t>AQAPS</w:t>
            </w:r>
            <w:r>
              <w:rPr>
                <w:rFonts w:ascii="Arial" w:hAnsi="Arial" w:cs="Arial"/>
                <w:sz w:val="18"/>
                <w:szCs w:val="18"/>
              </w:rPr>
              <w:t xml:space="preserve"> and </w:t>
            </w:r>
            <w:r>
              <w:rPr>
                <w:rFonts w:ascii="Arial" w:hAnsi="Arial" w:cs="Arial"/>
                <w:b/>
                <w:sz w:val="18"/>
                <w:szCs w:val="18"/>
              </w:rPr>
              <w:t>DEF STANs</w:t>
            </w:r>
            <w:r>
              <w:rPr>
                <w:rFonts w:ascii="Arial" w:hAnsi="Arial" w:cs="Arial"/>
                <w:sz w:val="18"/>
                <w:szCs w:val="18"/>
              </w:rPr>
              <w:t xml:space="preserve"> are available from UK Defence Standardization, for access to the documents and details of the helpdesk visit </w:t>
            </w:r>
            <w:hyperlink r:id="rId29" w:history="1">
              <w:r>
                <w:rPr>
                  <w:rStyle w:val="Hyperlink"/>
                  <w:rFonts w:ascii="Arial" w:hAnsi="Arial" w:cs="Arial"/>
                  <w:sz w:val="18"/>
                  <w:szCs w:val="18"/>
                </w:rPr>
                <w:t>http://dstan.gateway.isg-r.r.mil.uk/index.html</w:t>
              </w:r>
            </w:hyperlink>
            <w:r>
              <w:rPr>
                <w:rFonts w:ascii="Arial" w:hAnsi="Arial" w:cs="Arial"/>
                <w:sz w:val="18"/>
                <w:szCs w:val="18"/>
              </w:rPr>
              <w:t xml:space="preserve">  [intranet] or </w:t>
            </w:r>
            <w:hyperlink r:id="rId30" w:tooltip="https://www.dstan.mod.uk/" w:history="1">
              <w:r>
                <w:rPr>
                  <w:rStyle w:val="Hyperlink"/>
                  <w:rFonts w:ascii="Arial" w:hAnsi="Arial" w:cs="Arial"/>
                  <w:sz w:val="18"/>
                  <w:szCs w:val="18"/>
                </w:rPr>
                <w:t>https://www.dstan.mod.uk/</w:t>
              </w:r>
            </w:hyperlink>
            <w:r>
              <w:rPr>
                <w:rFonts w:ascii="Arial" w:hAnsi="Arial" w:cs="Arial"/>
                <w:sz w:val="18"/>
                <w:szCs w:val="18"/>
              </w:rPr>
              <w:t xml:space="preserve"> [extranet, registration needed]. </w:t>
            </w:r>
          </w:p>
        </w:tc>
        <w:tc>
          <w:tcPr>
            <w:tcW w:w="306" w:type="dxa"/>
            <w:shd w:val="pct12" w:color="auto" w:fill="auto"/>
          </w:tcPr>
          <w:p w14:paraId="1A34695E" w14:textId="77777777" w:rsidR="00510B52" w:rsidRDefault="00510B52">
            <w:pPr>
              <w:rPr>
                <w:rFonts w:ascii="Times New Roman" w:hAnsi="Times New Roman"/>
                <w:sz w:val="18"/>
                <w:szCs w:val="18"/>
              </w:rPr>
            </w:pPr>
          </w:p>
        </w:tc>
        <w:tc>
          <w:tcPr>
            <w:tcW w:w="5101" w:type="dxa"/>
            <w:tcBorders>
              <w:top w:val="single" w:sz="6" w:space="0" w:color="auto"/>
              <w:left w:val="single" w:sz="6" w:space="0" w:color="auto"/>
              <w:bottom w:val="single" w:sz="6" w:space="0" w:color="auto"/>
              <w:right w:val="single" w:sz="6" w:space="0" w:color="auto"/>
            </w:tcBorders>
          </w:tcPr>
          <w:p w14:paraId="67BB0673" w14:textId="77777777" w:rsidR="00510B52" w:rsidRDefault="00510B52">
            <w:pPr>
              <w:rPr>
                <w:rFonts w:ascii="Arial" w:hAnsi="Arial" w:cs="Arial"/>
                <w:sz w:val="18"/>
                <w:szCs w:val="18"/>
              </w:rPr>
            </w:pPr>
            <w:r>
              <w:rPr>
                <w:rFonts w:ascii="Arial" w:hAnsi="Arial" w:cs="Arial"/>
                <w:b/>
                <w:sz w:val="18"/>
                <w:szCs w:val="18"/>
              </w:rPr>
              <w:t>* NOTE</w:t>
            </w:r>
          </w:p>
          <w:p w14:paraId="0CF358AD" w14:textId="77777777" w:rsidR="00510B52" w:rsidRDefault="00510B52">
            <w:pPr>
              <w:rPr>
                <w:rStyle w:val="Hyperlink"/>
              </w:rPr>
            </w:pPr>
            <w:r>
              <w:rPr>
                <w:rFonts w:ascii="Arial" w:hAnsi="Arial" w:cs="Arial"/>
                <w:b/>
                <w:sz w:val="18"/>
                <w:szCs w:val="18"/>
              </w:rPr>
              <w:t xml:space="preserve">1. </w:t>
            </w:r>
            <w:r>
              <w:rPr>
                <w:rFonts w:ascii="Arial" w:hAnsi="Arial" w:cs="Arial"/>
                <w:sz w:val="18"/>
                <w:szCs w:val="18"/>
              </w:rPr>
              <w:t xml:space="preserve">Many </w:t>
            </w:r>
            <w:r>
              <w:rPr>
                <w:rFonts w:ascii="Arial" w:hAnsi="Arial" w:cs="Arial"/>
                <w:b/>
                <w:sz w:val="18"/>
                <w:szCs w:val="18"/>
              </w:rPr>
              <w:t xml:space="preserve">DEFCONs </w:t>
            </w:r>
            <w:r>
              <w:rPr>
                <w:rFonts w:ascii="Arial" w:hAnsi="Arial" w:cs="Arial"/>
                <w:sz w:val="18"/>
                <w:szCs w:val="18"/>
              </w:rPr>
              <w:t xml:space="preserve">and </w:t>
            </w:r>
            <w:r>
              <w:rPr>
                <w:rFonts w:ascii="Arial" w:hAnsi="Arial" w:cs="Arial"/>
                <w:b/>
                <w:sz w:val="18"/>
                <w:szCs w:val="18"/>
              </w:rPr>
              <w:t>DEFFORMs</w:t>
            </w:r>
            <w:r>
              <w:rPr>
                <w:rFonts w:ascii="Arial" w:hAnsi="Arial" w:cs="Arial"/>
                <w:sz w:val="18"/>
                <w:szCs w:val="18"/>
              </w:rPr>
              <w:t xml:space="preserve"> can be obtained from the MOD Internet Site:  </w:t>
            </w:r>
            <w:hyperlink r:id="rId31" w:history="1">
              <w:r>
                <w:rPr>
                  <w:rStyle w:val="Hyperlink"/>
                  <w:rFonts w:ascii="Arial" w:hAnsi="Arial" w:cs="Arial"/>
                  <w:sz w:val="18"/>
                  <w:szCs w:val="18"/>
                  <w:highlight w:val="white"/>
                  <w:shd w:val="clear" w:color="auto" w:fill="FFFFFF"/>
                </w:rPr>
                <w:t>https://www.kid.mod.uk/maincontent/business/commercial/index.htm</w:t>
              </w:r>
            </w:hyperlink>
          </w:p>
          <w:p w14:paraId="6E9D91BA" w14:textId="77777777" w:rsidR="00510B52" w:rsidRDefault="00510B52">
            <w:pPr>
              <w:rPr>
                <w:rStyle w:val="Hyperlink"/>
                <w:rFonts w:ascii="Arial" w:hAnsi="Arial" w:cs="Arial"/>
                <w:sz w:val="18"/>
                <w:szCs w:val="18"/>
              </w:rPr>
            </w:pPr>
          </w:p>
          <w:p w14:paraId="2DEC8535" w14:textId="77777777" w:rsidR="00510B52" w:rsidRDefault="00510B52">
            <w:pPr>
              <w:rPr>
                <w:b/>
              </w:rPr>
            </w:pPr>
            <w:r>
              <w:rPr>
                <w:rStyle w:val="Hyperlink"/>
                <w:rFonts w:ascii="Arial" w:hAnsi="Arial" w:cs="Arial"/>
                <w:b/>
                <w:sz w:val="18"/>
                <w:szCs w:val="18"/>
              </w:rPr>
              <w:t>2.</w:t>
            </w:r>
            <w:r>
              <w:rPr>
                <w:rStyle w:val="Hyperlink"/>
                <w:rFonts w:ascii="Arial" w:hAnsi="Arial" w:cs="Arial"/>
                <w:sz w:val="18"/>
                <w:szCs w:val="18"/>
              </w:rPr>
              <w:t xml:space="preserve"> If the required forms or documentation are not available on the MOD Internet site requests should be submitted through the Commercial Officer named in Section 1.  </w:t>
            </w:r>
          </w:p>
        </w:tc>
        <w:tc>
          <w:tcPr>
            <w:tcW w:w="285" w:type="dxa"/>
            <w:tcBorders>
              <w:top w:val="nil"/>
              <w:left w:val="nil"/>
              <w:bottom w:val="nil"/>
              <w:right w:val="single" w:sz="6" w:space="0" w:color="auto"/>
            </w:tcBorders>
            <w:shd w:val="pct12" w:color="auto" w:fill="auto"/>
          </w:tcPr>
          <w:p w14:paraId="65BF06D0" w14:textId="77777777" w:rsidR="00510B52" w:rsidRDefault="00510B52">
            <w:pPr>
              <w:rPr>
                <w:rFonts w:ascii="Times New Roman" w:hAnsi="Times New Roman"/>
                <w:sz w:val="16"/>
                <w:szCs w:val="20"/>
              </w:rPr>
            </w:pPr>
          </w:p>
        </w:tc>
      </w:tr>
      <w:tr w:rsidR="00510B52" w14:paraId="3FFA8E8F" w14:textId="77777777" w:rsidTr="00510B52">
        <w:tc>
          <w:tcPr>
            <w:tcW w:w="11343" w:type="dxa"/>
            <w:gridSpan w:val="5"/>
            <w:tcBorders>
              <w:top w:val="nil"/>
              <w:left w:val="single" w:sz="6" w:space="0" w:color="auto"/>
              <w:bottom w:val="nil"/>
              <w:right w:val="single" w:sz="6" w:space="0" w:color="auto"/>
            </w:tcBorders>
            <w:shd w:val="pct12" w:color="auto" w:fill="auto"/>
          </w:tcPr>
          <w:p w14:paraId="6869DAC4" w14:textId="77777777" w:rsidR="00510B52" w:rsidRDefault="00510B52">
            <w:pPr>
              <w:rPr>
                <w:sz w:val="16"/>
              </w:rPr>
            </w:pPr>
          </w:p>
        </w:tc>
      </w:tr>
      <w:tr w:rsidR="00510B52" w14:paraId="350EC7B0" w14:textId="77777777" w:rsidTr="00510B52">
        <w:trPr>
          <w:trHeight w:val="357"/>
        </w:trPr>
        <w:tc>
          <w:tcPr>
            <w:tcW w:w="11343" w:type="dxa"/>
            <w:gridSpan w:val="5"/>
            <w:tcBorders>
              <w:top w:val="nil"/>
              <w:left w:val="single" w:sz="6" w:space="0" w:color="auto"/>
              <w:bottom w:val="single" w:sz="6" w:space="0" w:color="auto"/>
              <w:right w:val="single" w:sz="6" w:space="0" w:color="auto"/>
            </w:tcBorders>
            <w:shd w:val="pct12" w:color="auto" w:fill="auto"/>
          </w:tcPr>
          <w:p w14:paraId="0A3BD95F" w14:textId="77777777" w:rsidR="00510B52" w:rsidRDefault="00510B52">
            <w:pPr>
              <w:rPr>
                <w:rFonts w:ascii="Arial" w:hAnsi="Arial" w:cs="Arial"/>
                <w:sz w:val="16"/>
              </w:rPr>
            </w:pPr>
          </w:p>
        </w:tc>
      </w:tr>
    </w:tbl>
    <w:p w14:paraId="130F6AEE" w14:textId="77777777" w:rsidR="00510B52" w:rsidRDefault="00510B52" w:rsidP="00510B52">
      <w:pPr>
        <w:rPr>
          <w:rFonts w:ascii="Times New Roman" w:hAnsi="Times New Roman"/>
          <w:sz w:val="20"/>
          <w:szCs w:val="20"/>
        </w:rPr>
      </w:pPr>
    </w:p>
    <w:p w14:paraId="5185E495" w14:textId="77777777" w:rsidR="00510B52" w:rsidRDefault="00510B52">
      <w:pPr>
        <w:widowControl w:val="0"/>
        <w:autoSpaceDE w:val="0"/>
        <w:autoSpaceDN w:val="0"/>
        <w:adjustRightInd w:val="0"/>
        <w:spacing w:after="60" w:line="240" w:lineRule="auto"/>
        <w:ind w:left="120"/>
        <w:rPr>
          <w:rFonts w:ascii="Arial" w:hAnsi="Arial" w:cs="Arial"/>
          <w:kern w:val="0"/>
          <w:sz w:val="24"/>
          <w:szCs w:val="24"/>
        </w:rPr>
      </w:pPr>
    </w:p>
    <w:p w14:paraId="189F03D8" w14:textId="77777777" w:rsidR="00703E06" w:rsidRDefault="00703E06">
      <w:pPr>
        <w:widowControl w:val="0"/>
        <w:autoSpaceDE w:val="0"/>
        <w:autoSpaceDN w:val="0"/>
        <w:adjustRightInd w:val="0"/>
        <w:spacing w:after="60" w:line="240" w:lineRule="auto"/>
        <w:ind w:left="120"/>
        <w:rPr>
          <w:rFonts w:ascii="Arial" w:hAnsi="Arial" w:cs="Arial"/>
          <w:kern w:val="0"/>
          <w:sz w:val="24"/>
          <w:szCs w:val="24"/>
        </w:rPr>
      </w:pPr>
    </w:p>
    <w:p w14:paraId="27633589" w14:textId="77777777" w:rsidR="00703E06" w:rsidRDefault="00703E06">
      <w:pPr>
        <w:widowControl w:val="0"/>
        <w:autoSpaceDE w:val="0"/>
        <w:autoSpaceDN w:val="0"/>
        <w:adjustRightInd w:val="0"/>
        <w:spacing w:after="200" w:line="276" w:lineRule="auto"/>
        <w:ind w:left="120" w:right="114"/>
        <w:rPr>
          <w:rFonts w:ascii="Arial" w:hAnsi="Arial" w:cs="Arial"/>
          <w:kern w:val="0"/>
          <w:sz w:val="24"/>
          <w:szCs w:val="24"/>
        </w:rPr>
      </w:pPr>
    </w:p>
    <w:p w14:paraId="240987DC" w14:textId="77777777" w:rsidR="00703E06" w:rsidRDefault="00703E06">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kern w:val="0"/>
          <w:sz w:val="24"/>
          <w:szCs w:val="24"/>
        </w:rPr>
        <w:br w:type="page"/>
      </w:r>
    </w:p>
    <w:p w14:paraId="549E8ECF" w14:textId="78CB1682" w:rsidR="00703E06" w:rsidRDefault="0DBA64CF" w:rsidP="3634B074">
      <w:pPr>
        <w:widowControl w:val="0"/>
        <w:autoSpaceDE w:val="0"/>
        <w:autoSpaceDN w:val="0"/>
        <w:adjustRightInd w:val="0"/>
        <w:spacing w:after="0" w:line="276" w:lineRule="auto"/>
        <w:ind w:right="114"/>
        <w:rPr>
          <w:rFonts w:ascii="Arial" w:hAnsi="Arial" w:cs="Arial"/>
          <w:b/>
          <w:bCs/>
          <w:color w:val="000000"/>
          <w:kern w:val="0"/>
          <w:sz w:val="28"/>
          <w:szCs w:val="28"/>
        </w:rPr>
      </w:pPr>
      <w:r w:rsidRPr="3634B074">
        <w:rPr>
          <w:rFonts w:ascii="Arial" w:hAnsi="Arial" w:cs="Arial"/>
          <w:b/>
          <w:bCs/>
          <w:color w:val="000000" w:themeColor="text1"/>
          <w:sz w:val="28"/>
          <w:szCs w:val="28"/>
        </w:rPr>
        <w:t>DEFORM 315</w:t>
      </w:r>
    </w:p>
    <w:p w14:paraId="0BF1E0D9" w14:textId="0F7A90F2" w:rsidR="0DBA64CF" w:rsidRDefault="0DBA64CF" w:rsidP="60A79311">
      <w:pPr>
        <w:spacing w:after="0"/>
        <w:jc w:val="center"/>
      </w:pPr>
      <w:r w:rsidRPr="60A79311">
        <w:rPr>
          <w:rFonts w:ascii="Arial" w:eastAsia="Arial" w:hAnsi="Arial" w:cs="Arial"/>
          <w:b/>
          <w:bCs/>
          <w:sz w:val="24"/>
          <w:szCs w:val="24"/>
        </w:rPr>
        <w:t>MINISTRY OF DEFENCE</w:t>
      </w:r>
    </w:p>
    <w:p w14:paraId="5F2EC07B" w14:textId="5707BFAA" w:rsidR="0DBA64CF" w:rsidRDefault="0DBA64CF" w:rsidP="60A79311">
      <w:pPr>
        <w:spacing w:after="0"/>
      </w:pPr>
      <w:r w:rsidRPr="60A79311">
        <w:rPr>
          <w:rFonts w:ascii="Arial" w:eastAsia="Arial" w:hAnsi="Arial" w:cs="Arial"/>
          <w:sz w:val="20"/>
          <w:szCs w:val="20"/>
        </w:rPr>
        <w:t xml:space="preserve"> </w:t>
      </w:r>
    </w:p>
    <w:p w14:paraId="6E9DEB77" w14:textId="18654FFA" w:rsidR="0DBA64CF" w:rsidRDefault="0DBA64CF" w:rsidP="60A79311">
      <w:pPr>
        <w:spacing w:after="0"/>
        <w:jc w:val="center"/>
      </w:pPr>
      <w:r w:rsidRPr="60A79311">
        <w:rPr>
          <w:rFonts w:ascii="Arial" w:eastAsia="Arial" w:hAnsi="Arial" w:cs="Arial"/>
          <w:b/>
          <w:bCs/>
          <w:sz w:val="28"/>
          <w:szCs w:val="28"/>
        </w:rPr>
        <w:t>CONTRACT DATA REQUIREMENT</w:t>
      </w:r>
    </w:p>
    <w:p w14:paraId="50F2AA79" w14:textId="6B373E03" w:rsidR="0DBA64CF" w:rsidRDefault="0DBA64CF" w:rsidP="60A79311">
      <w:pPr>
        <w:spacing w:after="0"/>
      </w:pPr>
      <w:r w:rsidRPr="60A79311">
        <w:rPr>
          <w:rFonts w:ascii="Arial" w:eastAsia="Arial" w:hAnsi="Arial" w:cs="Arial"/>
          <w:sz w:val="20"/>
          <w:szCs w:val="20"/>
        </w:rPr>
        <w:t xml:space="preserve"> </w:t>
      </w:r>
    </w:p>
    <w:tbl>
      <w:tblPr>
        <w:tblW w:w="0" w:type="auto"/>
        <w:tblLayout w:type="fixed"/>
        <w:tblLook w:val="06A0" w:firstRow="1" w:lastRow="0" w:firstColumn="1" w:lastColumn="0" w:noHBand="1" w:noVBand="1"/>
      </w:tblPr>
      <w:tblGrid>
        <w:gridCol w:w="2367"/>
        <w:gridCol w:w="1851"/>
        <w:gridCol w:w="2399"/>
        <w:gridCol w:w="2638"/>
      </w:tblGrid>
      <w:tr w:rsidR="60A79311" w14:paraId="79F8FB35" w14:textId="77777777" w:rsidTr="60A79311">
        <w:trPr>
          <w:trHeight w:val="300"/>
        </w:trPr>
        <w:tc>
          <w:tcPr>
            <w:tcW w:w="236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62039D0E" w14:textId="35890B68" w:rsidR="60A79311" w:rsidRDefault="60A79311" w:rsidP="60A79311">
            <w:pPr>
              <w:spacing w:after="0"/>
            </w:pPr>
            <w:r w:rsidRPr="60A79311">
              <w:rPr>
                <w:rFonts w:ascii="Arial" w:eastAsia="Arial" w:hAnsi="Arial" w:cs="Arial"/>
                <w:b/>
                <w:bCs/>
                <w:sz w:val="20"/>
                <w:szCs w:val="20"/>
              </w:rPr>
              <w:t>1.  ITT/Contract Number</w:t>
            </w:r>
          </w:p>
        </w:tc>
        <w:tc>
          <w:tcPr>
            <w:tcW w:w="1851"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2EB19423" w14:textId="681EE1DC" w:rsidR="60A79311" w:rsidRDefault="60A79311" w:rsidP="60A79311">
            <w:pPr>
              <w:spacing w:after="0"/>
            </w:pPr>
            <w:r w:rsidRPr="60A79311">
              <w:rPr>
                <w:rFonts w:ascii="Arial" w:eastAsia="Arial" w:hAnsi="Arial" w:cs="Arial"/>
                <w:b/>
                <w:bCs/>
                <w:sz w:val="20"/>
                <w:szCs w:val="20"/>
              </w:rPr>
              <w:t>2.  CDR Number</w:t>
            </w:r>
          </w:p>
        </w:tc>
        <w:tc>
          <w:tcPr>
            <w:tcW w:w="2399"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454272AC" w14:textId="58D719F3" w:rsidR="60A79311" w:rsidRDefault="60A79311" w:rsidP="60A79311">
            <w:pPr>
              <w:spacing w:after="0"/>
            </w:pPr>
            <w:r w:rsidRPr="60A79311">
              <w:rPr>
                <w:rFonts w:ascii="Arial" w:eastAsia="Arial" w:hAnsi="Arial" w:cs="Arial"/>
                <w:b/>
                <w:bCs/>
                <w:sz w:val="20"/>
                <w:szCs w:val="20"/>
              </w:rPr>
              <w:t>3.  Data Category</w:t>
            </w:r>
          </w:p>
        </w:tc>
        <w:tc>
          <w:tcPr>
            <w:tcW w:w="2638"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042B8580" w14:textId="0F514526" w:rsidR="60A79311" w:rsidRDefault="60A79311" w:rsidP="60A79311">
            <w:pPr>
              <w:spacing w:after="0"/>
            </w:pPr>
            <w:r w:rsidRPr="60A79311">
              <w:rPr>
                <w:rFonts w:ascii="Arial" w:eastAsia="Arial" w:hAnsi="Arial" w:cs="Arial"/>
                <w:b/>
                <w:bCs/>
                <w:sz w:val="20"/>
                <w:szCs w:val="20"/>
              </w:rPr>
              <w:t>4.  Contract Delivery Date</w:t>
            </w:r>
          </w:p>
        </w:tc>
      </w:tr>
      <w:tr w:rsidR="60A79311" w14:paraId="4750C80C" w14:textId="77777777" w:rsidTr="60A79311">
        <w:trPr>
          <w:trHeight w:val="1065"/>
        </w:trPr>
        <w:tc>
          <w:tcPr>
            <w:tcW w:w="236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020A7F3E" w14:textId="4D5651F0" w:rsidR="60A79311" w:rsidRDefault="60A79311" w:rsidP="60A79311">
            <w:pPr>
              <w:spacing w:after="0" w:line="276" w:lineRule="auto"/>
            </w:pPr>
            <w:r w:rsidRPr="60A79311">
              <w:rPr>
                <w:rFonts w:ascii="Arial" w:eastAsia="Arial" w:hAnsi="Arial" w:cs="Arial"/>
                <w:sz w:val="20"/>
                <w:szCs w:val="20"/>
              </w:rPr>
              <w:t xml:space="preserve"> </w:t>
            </w:r>
          </w:p>
          <w:p w14:paraId="6E74CAB4" w14:textId="28AC15A2" w:rsidR="60A79311" w:rsidRDefault="60A79311" w:rsidP="60A79311">
            <w:pPr>
              <w:spacing w:after="0" w:line="276" w:lineRule="auto"/>
            </w:pPr>
            <w:r w:rsidRPr="60A79311">
              <w:rPr>
                <w:rFonts w:ascii="Arial" w:eastAsia="Arial" w:hAnsi="Arial" w:cs="Arial"/>
                <w:sz w:val="20"/>
                <w:szCs w:val="20"/>
              </w:rPr>
              <w:t xml:space="preserve"> </w:t>
            </w:r>
          </w:p>
        </w:tc>
        <w:tc>
          <w:tcPr>
            <w:tcW w:w="1851"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3F1BD099" w14:textId="40C9141D" w:rsidR="60A79311" w:rsidRDefault="60A79311" w:rsidP="60A79311">
            <w:pPr>
              <w:spacing w:after="0" w:line="276" w:lineRule="auto"/>
            </w:pPr>
            <w:r w:rsidRPr="60A79311">
              <w:rPr>
                <w:rFonts w:ascii="Arial" w:eastAsia="Arial" w:hAnsi="Arial" w:cs="Arial"/>
                <w:sz w:val="20"/>
                <w:szCs w:val="20"/>
              </w:rPr>
              <w:t xml:space="preserve"> </w:t>
            </w:r>
          </w:p>
          <w:p w14:paraId="383C7C12" w14:textId="23454A45" w:rsidR="60A79311" w:rsidRDefault="60A79311" w:rsidP="60A79311">
            <w:pPr>
              <w:spacing w:after="0" w:line="276" w:lineRule="auto"/>
            </w:pPr>
            <w:r w:rsidRPr="60A79311">
              <w:rPr>
                <w:rFonts w:ascii="Arial" w:eastAsia="Arial" w:hAnsi="Arial" w:cs="Arial"/>
                <w:sz w:val="20"/>
                <w:szCs w:val="20"/>
              </w:rPr>
              <w:t xml:space="preserve"> </w:t>
            </w:r>
          </w:p>
        </w:tc>
        <w:tc>
          <w:tcPr>
            <w:tcW w:w="2399"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007C5754" w14:textId="555D2496" w:rsidR="60A79311" w:rsidRDefault="60A79311" w:rsidP="60A79311">
            <w:pPr>
              <w:spacing w:after="0" w:line="276" w:lineRule="auto"/>
            </w:pPr>
            <w:r w:rsidRPr="60A79311">
              <w:rPr>
                <w:rFonts w:ascii="Arial" w:eastAsia="Arial" w:hAnsi="Arial" w:cs="Arial"/>
                <w:sz w:val="20"/>
                <w:szCs w:val="20"/>
              </w:rPr>
              <w:t>Operation, Maintenance, Repair, and Replacement Information</w:t>
            </w:r>
          </w:p>
        </w:tc>
        <w:tc>
          <w:tcPr>
            <w:tcW w:w="2638"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3787B6DB" w14:textId="636339D6" w:rsidR="60A79311" w:rsidRDefault="60A79311" w:rsidP="60A79311">
            <w:pPr>
              <w:spacing w:after="0" w:line="276" w:lineRule="auto"/>
            </w:pPr>
            <w:r w:rsidRPr="60A79311">
              <w:rPr>
                <w:rFonts w:ascii="Arial" w:eastAsia="Arial" w:hAnsi="Arial" w:cs="Arial"/>
                <w:sz w:val="20"/>
                <w:szCs w:val="20"/>
              </w:rPr>
              <w:t>Thirty (30) working days after the critical design review.</w:t>
            </w:r>
          </w:p>
        </w:tc>
      </w:tr>
      <w:tr w:rsidR="60A79311" w14:paraId="27456334" w14:textId="77777777" w:rsidTr="60A79311">
        <w:trPr>
          <w:trHeight w:val="300"/>
        </w:trPr>
        <w:tc>
          <w:tcPr>
            <w:tcW w:w="4218" w:type="dxa"/>
            <w:gridSpan w:val="2"/>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5AB89BBB" w14:textId="49EECC5E" w:rsidR="60A79311" w:rsidRDefault="60A79311" w:rsidP="60A79311">
            <w:pPr>
              <w:spacing w:after="0"/>
            </w:pPr>
            <w:r w:rsidRPr="60A79311">
              <w:rPr>
                <w:rFonts w:ascii="Arial" w:eastAsia="Arial" w:hAnsi="Arial" w:cs="Arial"/>
                <w:b/>
                <w:bCs/>
                <w:sz w:val="20"/>
                <w:szCs w:val="20"/>
              </w:rPr>
              <w:t>5.  Equipment/Subsystem Description</w:t>
            </w:r>
          </w:p>
        </w:tc>
        <w:tc>
          <w:tcPr>
            <w:tcW w:w="5037" w:type="dxa"/>
            <w:gridSpan w:val="2"/>
            <w:tcBorders>
              <w:top w:val="single" w:sz="8" w:space="0" w:color="auto"/>
              <w:left w:val="nil"/>
              <w:bottom w:val="single" w:sz="8" w:space="0" w:color="auto"/>
              <w:right w:val="single" w:sz="8" w:space="0" w:color="auto"/>
            </w:tcBorders>
            <w:tcMar>
              <w:top w:w="57" w:type="dxa"/>
              <w:left w:w="57" w:type="dxa"/>
              <w:bottom w:w="57" w:type="dxa"/>
              <w:right w:w="57" w:type="dxa"/>
            </w:tcMar>
          </w:tcPr>
          <w:p w14:paraId="6D3F0190" w14:textId="42EA8526" w:rsidR="60A79311" w:rsidRDefault="60A79311" w:rsidP="60A79311">
            <w:pPr>
              <w:spacing w:after="0"/>
            </w:pPr>
            <w:r w:rsidRPr="60A79311">
              <w:rPr>
                <w:rFonts w:ascii="Arial" w:eastAsia="Arial" w:hAnsi="Arial" w:cs="Arial"/>
                <w:b/>
                <w:bCs/>
                <w:sz w:val="20"/>
                <w:szCs w:val="20"/>
              </w:rPr>
              <w:t>6.  General Description of Data Deliverable</w:t>
            </w:r>
          </w:p>
        </w:tc>
      </w:tr>
      <w:tr w:rsidR="60A79311" w14:paraId="66C29B0D" w14:textId="77777777" w:rsidTr="60A79311">
        <w:trPr>
          <w:trHeight w:val="300"/>
        </w:trPr>
        <w:tc>
          <w:tcPr>
            <w:tcW w:w="4218" w:type="dxa"/>
            <w:gridSpan w:val="2"/>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11ED7373" w14:textId="2A778D00" w:rsidR="60A79311" w:rsidRDefault="60A79311" w:rsidP="60A79311">
            <w:pPr>
              <w:spacing w:after="0"/>
            </w:pPr>
            <w:r w:rsidRPr="60A79311">
              <w:rPr>
                <w:rFonts w:ascii="Arial" w:eastAsia="Arial" w:hAnsi="Arial" w:cs="Arial"/>
                <w:sz w:val="20"/>
                <w:szCs w:val="20"/>
              </w:rPr>
              <w:t>All Contract Articles</w:t>
            </w:r>
          </w:p>
          <w:p w14:paraId="7306D2BD" w14:textId="5CEDB4CA" w:rsidR="60A79311" w:rsidRDefault="60A79311" w:rsidP="60A79311">
            <w:pPr>
              <w:spacing w:after="0"/>
            </w:pPr>
            <w:r w:rsidRPr="60A79311">
              <w:rPr>
                <w:rFonts w:ascii="Arial" w:eastAsia="Arial" w:hAnsi="Arial" w:cs="Arial"/>
                <w:sz w:val="20"/>
                <w:szCs w:val="20"/>
              </w:rPr>
              <w:t xml:space="preserve"> </w:t>
            </w:r>
          </w:p>
          <w:p w14:paraId="5CCCFD62" w14:textId="352FCEDD" w:rsidR="60A79311" w:rsidRDefault="60A79311" w:rsidP="60A79311">
            <w:pPr>
              <w:spacing w:after="0"/>
            </w:pPr>
            <w:r w:rsidRPr="60A79311">
              <w:rPr>
                <w:rFonts w:ascii="Arial" w:eastAsia="Arial" w:hAnsi="Arial" w:cs="Arial"/>
                <w:sz w:val="20"/>
                <w:szCs w:val="20"/>
              </w:rPr>
              <w:t xml:space="preserve"> </w:t>
            </w:r>
          </w:p>
          <w:p w14:paraId="6C6FAB28" w14:textId="43BF7142" w:rsidR="60A79311" w:rsidRDefault="60A79311" w:rsidP="60A79311">
            <w:pPr>
              <w:spacing w:after="0"/>
            </w:pPr>
            <w:r w:rsidRPr="60A79311">
              <w:rPr>
                <w:rFonts w:ascii="Arial" w:eastAsia="Arial" w:hAnsi="Arial" w:cs="Arial"/>
                <w:sz w:val="20"/>
                <w:szCs w:val="20"/>
              </w:rPr>
              <w:t xml:space="preserve"> </w:t>
            </w:r>
          </w:p>
          <w:p w14:paraId="24E42CE7" w14:textId="222D0F4C" w:rsidR="60A79311" w:rsidRDefault="60A79311" w:rsidP="60A79311">
            <w:pPr>
              <w:spacing w:after="0"/>
            </w:pPr>
            <w:r w:rsidRPr="60A79311">
              <w:rPr>
                <w:rFonts w:ascii="Arial" w:eastAsia="Arial" w:hAnsi="Arial" w:cs="Arial"/>
                <w:sz w:val="20"/>
                <w:szCs w:val="20"/>
              </w:rPr>
              <w:t xml:space="preserve"> </w:t>
            </w:r>
          </w:p>
          <w:p w14:paraId="752C44D1" w14:textId="2E7C8FC6" w:rsidR="60A79311" w:rsidRDefault="60A79311" w:rsidP="60A79311">
            <w:pPr>
              <w:spacing w:after="0"/>
            </w:pPr>
            <w:r w:rsidRPr="60A79311">
              <w:rPr>
                <w:rFonts w:ascii="Arial" w:eastAsia="Arial" w:hAnsi="Arial" w:cs="Arial"/>
                <w:sz w:val="20"/>
                <w:szCs w:val="20"/>
              </w:rPr>
              <w:t xml:space="preserve"> </w:t>
            </w:r>
          </w:p>
          <w:p w14:paraId="172ACD4D" w14:textId="18476A23" w:rsidR="60A79311" w:rsidRDefault="60A79311" w:rsidP="60A79311">
            <w:pPr>
              <w:spacing w:after="0"/>
            </w:pPr>
            <w:r w:rsidRPr="60A79311">
              <w:rPr>
                <w:rFonts w:ascii="Arial" w:eastAsia="Arial" w:hAnsi="Arial" w:cs="Arial"/>
                <w:sz w:val="20"/>
                <w:szCs w:val="20"/>
              </w:rPr>
              <w:t xml:space="preserve"> </w:t>
            </w:r>
          </w:p>
        </w:tc>
        <w:tc>
          <w:tcPr>
            <w:tcW w:w="5037" w:type="dxa"/>
            <w:gridSpan w:val="2"/>
            <w:tcBorders>
              <w:top w:val="single" w:sz="8" w:space="0" w:color="auto"/>
              <w:left w:val="nil"/>
              <w:bottom w:val="single" w:sz="8" w:space="0" w:color="auto"/>
              <w:right w:val="single" w:sz="8" w:space="0" w:color="auto"/>
            </w:tcBorders>
            <w:tcMar>
              <w:top w:w="57" w:type="dxa"/>
              <w:left w:w="57" w:type="dxa"/>
              <w:bottom w:w="57" w:type="dxa"/>
              <w:right w:w="57" w:type="dxa"/>
            </w:tcMar>
          </w:tcPr>
          <w:p w14:paraId="3407BAEE" w14:textId="0A9813DD" w:rsidR="60A79311" w:rsidRDefault="60A79311" w:rsidP="60A79311">
            <w:pPr>
              <w:spacing w:after="0" w:line="276" w:lineRule="auto"/>
            </w:pPr>
            <w:r w:rsidRPr="60A79311">
              <w:rPr>
                <w:rFonts w:ascii="Arial" w:eastAsia="Arial" w:hAnsi="Arial" w:cs="Arial"/>
                <w:b/>
                <w:bCs/>
                <w:sz w:val="20"/>
                <w:szCs w:val="20"/>
              </w:rPr>
              <w:t xml:space="preserve">Technical Information Data Pack (Integrated Logistics and Support (ILS)) </w:t>
            </w:r>
            <w:r w:rsidRPr="60A79311">
              <w:rPr>
                <w:rFonts w:ascii="Arial" w:eastAsia="Arial" w:hAnsi="Arial" w:cs="Arial"/>
                <w:sz w:val="20"/>
                <w:szCs w:val="20"/>
              </w:rPr>
              <w:t>containing the information specified under the Technical Information definition within DEF-STAN 00-600 including (but not limited to):</w:t>
            </w:r>
          </w:p>
          <w:p w14:paraId="0A8C5558" w14:textId="2B63CFEF" w:rsidR="60A79311" w:rsidRDefault="60A79311" w:rsidP="60A79311">
            <w:pPr>
              <w:pStyle w:val="ListParagraph"/>
              <w:numPr>
                <w:ilvl w:val="0"/>
                <w:numId w:val="1"/>
              </w:numPr>
              <w:spacing w:after="0" w:line="276" w:lineRule="auto"/>
              <w:ind w:left="360"/>
              <w:rPr>
                <w:rFonts w:ascii="Arial" w:eastAsia="Arial" w:hAnsi="Arial" w:cs="Arial"/>
                <w:sz w:val="20"/>
                <w:szCs w:val="20"/>
              </w:rPr>
            </w:pPr>
            <w:r w:rsidRPr="60A79311">
              <w:rPr>
                <w:rFonts w:ascii="Arial" w:eastAsia="Arial" w:hAnsi="Arial" w:cs="Arial"/>
                <w:sz w:val="20"/>
                <w:szCs w:val="20"/>
              </w:rPr>
              <w:t>Operating Instructions;</w:t>
            </w:r>
          </w:p>
          <w:p w14:paraId="75BB6A0A" w14:textId="513B6238" w:rsidR="60A79311" w:rsidRDefault="60A79311" w:rsidP="60A79311">
            <w:pPr>
              <w:pStyle w:val="ListParagraph"/>
              <w:numPr>
                <w:ilvl w:val="0"/>
                <w:numId w:val="1"/>
              </w:numPr>
              <w:spacing w:after="0" w:line="276" w:lineRule="auto"/>
              <w:ind w:left="360"/>
              <w:rPr>
                <w:rFonts w:ascii="Arial" w:eastAsia="Arial" w:hAnsi="Arial" w:cs="Arial"/>
                <w:sz w:val="20"/>
                <w:szCs w:val="20"/>
              </w:rPr>
            </w:pPr>
            <w:r w:rsidRPr="60A79311">
              <w:rPr>
                <w:rFonts w:ascii="Arial" w:eastAsia="Arial" w:hAnsi="Arial" w:cs="Arial"/>
                <w:sz w:val="20"/>
                <w:szCs w:val="20"/>
              </w:rPr>
              <w:t>Inspection Procedures;</w:t>
            </w:r>
          </w:p>
          <w:p w14:paraId="08E30DE2" w14:textId="2D483558" w:rsidR="60A79311" w:rsidRDefault="60A79311" w:rsidP="60A79311">
            <w:pPr>
              <w:pStyle w:val="ListParagraph"/>
              <w:numPr>
                <w:ilvl w:val="0"/>
                <w:numId w:val="1"/>
              </w:numPr>
              <w:spacing w:after="0" w:line="276" w:lineRule="auto"/>
              <w:ind w:left="360"/>
              <w:rPr>
                <w:rFonts w:ascii="Arial" w:eastAsia="Arial" w:hAnsi="Arial" w:cs="Arial"/>
                <w:sz w:val="20"/>
                <w:szCs w:val="20"/>
              </w:rPr>
            </w:pPr>
            <w:r w:rsidRPr="60A79311">
              <w:rPr>
                <w:rFonts w:ascii="Arial" w:eastAsia="Arial" w:hAnsi="Arial" w:cs="Arial"/>
                <w:sz w:val="20"/>
                <w:szCs w:val="20"/>
              </w:rPr>
              <w:t>Level 1, 2, 3, and 4 Repair and Maintenance Procedures;</w:t>
            </w:r>
          </w:p>
          <w:p w14:paraId="21DB29CC" w14:textId="0F0A4C52" w:rsidR="60A79311" w:rsidRDefault="60A79311" w:rsidP="60A79311">
            <w:pPr>
              <w:pStyle w:val="ListParagraph"/>
              <w:numPr>
                <w:ilvl w:val="0"/>
                <w:numId w:val="1"/>
              </w:numPr>
              <w:spacing w:after="0" w:line="276" w:lineRule="auto"/>
              <w:ind w:left="360"/>
              <w:rPr>
                <w:rFonts w:ascii="Arial" w:eastAsia="Arial" w:hAnsi="Arial" w:cs="Arial"/>
                <w:sz w:val="20"/>
                <w:szCs w:val="20"/>
              </w:rPr>
            </w:pPr>
            <w:r w:rsidRPr="60A79311">
              <w:rPr>
                <w:rFonts w:ascii="Arial" w:eastAsia="Arial" w:hAnsi="Arial" w:cs="Arial"/>
                <w:sz w:val="20"/>
                <w:szCs w:val="20"/>
              </w:rPr>
              <w:t>Fault and Repair Records and Log Cards;</w:t>
            </w:r>
          </w:p>
          <w:p w14:paraId="6626CCE5" w14:textId="170BF8FB" w:rsidR="60A79311" w:rsidRDefault="60A79311" w:rsidP="60A79311">
            <w:pPr>
              <w:pStyle w:val="ListParagraph"/>
              <w:numPr>
                <w:ilvl w:val="0"/>
                <w:numId w:val="1"/>
              </w:numPr>
              <w:spacing w:after="0" w:line="276" w:lineRule="auto"/>
              <w:ind w:left="360"/>
              <w:rPr>
                <w:rFonts w:ascii="Arial" w:eastAsia="Arial" w:hAnsi="Arial" w:cs="Arial"/>
                <w:sz w:val="20"/>
                <w:szCs w:val="20"/>
              </w:rPr>
            </w:pPr>
            <w:r w:rsidRPr="60A79311">
              <w:rPr>
                <w:rFonts w:ascii="Arial" w:eastAsia="Arial" w:hAnsi="Arial" w:cs="Arial"/>
                <w:sz w:val="20"/>
                <w:szCs w:val="20"/>
              </w:rPr>
              <w:t>Part Numbers, NATO Stock Numbers (NSNs) and CAGE codes; and</w:t>
            </w:r>
          </w:p>
          <w:p w14:paraId="4E8BF0F1" w14:textId="3C83FED8" w:rsidR="60A79311" w:rsidRDefault="60A79311" w:rsidP="60A79311">
            <w:pPr>
              <w:pStyle w:val="ListParagraph"/>
              <w:numPr>
                <w:ilvl w:val="0"/>
                <w:numId w:val="1"/>
              </w:numPr>
              <w:spacing w:after="0" w:line="276" w:lineRule="auto"/>
              <w:ind w:left="360"/>
              <w:rPr>
                <w:rFonts w:ascii="Arial" w:eastAsia="Arial" w:hAnsi="Arial" w:cs="Arial"/>
                <w:sz w:val="20"/>
                <w:szCs w:val="20"/>
              </w:rPr>
            </w:pPr>
            <w:r w:rsidRPr="60A79311">
              <w:rPr>
                <w:rFonts w:ascii="Arial" w:eastAsia="Arial" w:hAnsi="Arial" w:cs="Arial"/>
                <w:sz w:val="20"/>
                <w:szCs w:val="20"/>
              </w:rPr>
              <w:t>Repair and Maintenance turn-around time records.</w:t>
            </w:r>
          </w:p>
          <w:p w14:paraId="44FED8BF" w14:textId="00AEB2D2" w:rsidR="60A79311" w:rsidRDefault="60A79311" w:rsidP="60A79311">
            <w:pPr>
              <w:spacing w:after="0" w:line="276" w:lineRule="auto"/>
            </w:pPr>
            <w:r w:rsidRPr="60A79311">
              <w:rPr>
                <w:rFonts w:ascii="Arial" w:eastAsia="Arial" w:hAnsi="Arial" w:cs="Arial"/>
                <w:sz w:val="20"/>
                <w:szCs w:val="20"/>
              </w:rPr>
              <w:t>The Technical Information Data Pack shall be of sufficient detail and quality to enable the Authority to (either by itself or, or by a third party on its behalf) safely: integrate, operate, diagnose, maintain, repair, support and dispose of a Platform, System, or Equipment (PSE) throughout its life.</w:t>
            </w:r>
          </w:p>
        </w:tc>
      </w:tr>
      <w:tr w:rsidR="60A79311" w14:paraId="394A5DF2" w14:textId="77777777" w:rsidTr="60A79311">
        <w:trPr>
          <w:trHeight w:val="300"/>
        </w:trPr>
        <w:tc>
          <w:tcPr>
            <w:tcW w:w="4218" w:type="dxa"/>
            <w:gridSpan w:val="2"/>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1A54A07D" w14:textId="393791BC" w:rsidR="60A79311" w:rsidRDefault="60A79311" w:rsidP="60A79311">
            <w:pPr>
              <w:spacing w:after="0"/>
            </w:pPr>
            <w:r w:rsidRPr="60A79311">
              <w:rPr>
                <w:rFonts w:ascii="Arial" w:eastAsia="Arial" w:hAnsi="Arial" w:cs="Arial"/>
                <w:b/>
                <w:bCs/>
                <w:sz w:val="20"/>
                <w:szCs w:val="20"/>
              </w:rPr>
              <w:t>7.  Purpose for which data is required</w:t>
            </w:r>
          </w:p>
        </w:tc>
        <w:tc>
          <w:tcPr>
            <w:tcW w:w="5037" w:type="dxa"/>
            <w:gridSpan w:val="2"/>
            <w:tcBorders>
              <w:top w:val="single" w:sz="8" w:space="0" w:color="auto"/>
              <w:left w:val="nil"/>
              <w:bottom w:val="single" w:sz="8" w:space="0" w:color="auto"/>
              <w:right w:val="single" w:sz="8" w:space="0" w:color="auto"/>
            </w:tcBorders>
            <w:tcMar>
              <w:top w:w="57" w:type="dxa"/>
              <w:left w:w="57" w:type="dxa"/>
              <w:bottom w:w="57" w:type="dxa"/>
              <w:right w:w="57" w:type="dxa"/>
            </w:tcMar>
          </w:tcPr>
          <w:p w14:paraId="0CBD2B1D" w14:textId="23E13322" w:rsidR="60A79311" w:rsidRDefault="60A79311" w:rsidP="60A79311">
            <w:pPr>
              <w:spacing w:after="0"/>
            </w:pPr>
            <w:r w:rsidRPr="60A79311">
              <w:rPr>
                <w:rFonts w:ascii="Arial" w:eastAsia="Arial" w:hAnsi="Arial" w:cs="Arial"/>
                <w:b/>
                <w:bCs/>
                <w:sz w:val="20"/>
                <w:szCs w:val="20"/>
              </w:rPr>
              <w:t>8.  Intellectual Property Rights</w:t>
            </w:r>
          </w:p>
        </w:tc>
      </w:tr>
      <w:tr w:rsidR="60A79311" w14:paraId="4BA6CA28" w14:textId="77777777" w:rsidTr="60A79311">
        <w:trPr>
          <w:trHeight w:val="195"/>
        </w:trPr>
        <w:tc>
          <w:tcPr>
            <w:tcW w:w="4218" w:type="dxa"/>
            <w:gridSpan w:val="2"/>
            <w:vMerge w:val="restart"/>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4ED99E09" w14:textId="7BCA9BCE" w:rsidR="60A79311" w:rsidRDefault="60A79311" w:rsidP="60A79311">
            <w:pPr>
              <w:spacing w:after="0" w:line="276" w:lineRule="auto"/>
            </w:pPr>
            <w:r w:rsidRPr="60A79311">
              <w:rPr>
                <w:rFonts w:ascii="Arial" w:eastAsia="Arial" w:hAnsi="Arial" w:cs="Arial"/>
                <w:sz w:val="20"/>
                <w:szCs w:val="20"/>
              </w:rPr>
              <w:t>The Data Deliverable may be used for the purposes included in DEFCON 16 clauses 4a, 4b, 4c, 4d, and 4e</w:t>
            </w:r>
          </w:p>
          <w:p w14:paraId="75CD64E8" w14:textId="327DA765" w:rsidR="60A79311" w:rsidRDefault="60A79311" w:rsidP="60A79311">
            <w:pPr>
              <w:spacing w:after="0" w:line="276" w:lineRule="auto"/>
            </w:pPr>
            <w:r w:rsidRPr="60A79311">
              <w:rPr>
                <w:rFonts w:ascii="Arial" w:eastAsia="Arial" w:hAnsi="Arial" w:cs="Arial"/>
                <w:sz w:val="20"/>
                <w:szCs w:val="20"/>
              </w:rPr>
              <w:t xml:space="preserve"> </w:t>
            </w:r>
          </w:p>
        </w:tc>
        <w:tc>
          <w:tcPr>
            <w:tcW w:w="5037" w:type="dxa"/>
            <w:gridSpan w:val="2"/>
            <w:tcBorders>
              <w:top w:val="single" w:sz="8" w:space="0" w:color="auto"/>
              <w:left w:val="nil"/>
              <w:bottom w:val="nil"/>
              <w:right w:val="single" w:sz="8" w:space="0" w:color="auto"/>
            </w:tcBorders>
            <w:tcMar>
              <w:top w:w="57" w:type="dxa"/>
              <w:left w:w="57" w:type="dxa"/>
              <w:bottom w:w="57" w:type="dxa"/>
              <w:right w:w="57" w:type="dxa"/>
            </w:tcMar>
          </w:tcPr>
          <w:p w14:paraId="065C2F8F" w14:textId="0569A685" w:rsidR="60A79311" w:rsidRDefault="60A79311" w:rsidP="60A79311">
            <w:pPr>
              <w:spacing w:after="0"/>
            </w:pPr>
            <w:r w:rsidRPr="60A79311">
              <w:rPr>
                <w:rFonts w:ascii="Arial" w:eastAsia="Arial" w:hAnsi="Arial" w:cs="Arial"/>
                <w:b/>
                <w:bCs/>
                <w:sz w:val="20"/>
                <w:szCs w:val="20"/>
              </w:rPr>
              <w:t>a.  Applicable DEFCONs</w:t>
            </w:r>
          </w:p>
        </w:tc>
      </w:tr>
      <w:tr w:rsidR="60A79311" w14:paraId="6878401C" w14:textId="77777777" w:rsidTr="60A79311">
        <w:trPr>
          <w:trHeight w:val="405"/>
        </w:trPr>
        <w:tc>
          <w:tcPr>
            <w:tcW w:w="4218" w:type="dxa"/>
            <w:gridSpan w:val="2"/>
            <w:vMerge/>
            <w:tcBorders>
              <w:left w:val="single" w:sz="0" w:space="0" w:color="auto"/>
              <w:right w:val="single" w:sz="0" w:space="0" w:color="auto"/>
            </w:tcBorders>
            <w:vAlign w:val="center"/>
          </w:tcPr>
          <w:p w14:paraId="27BE834A" w14:textId="77777777" w:rsidR="00255B2F" w:rsidRDefault="00255B2F"/>
        </w:tc>
        <w:tc>
          <w:tcPr>
            <w:tcW w:w="5037" w:type="dxa"/>
            <w:gridSpan w:val="2"/>
            <w:tcBorders>
              <w:top w:val="nil"/>
              <w:left w:val="nil"/>
              <w:bottom w:val="nil"/>
              <w:right w:val="single" w:sz="8" w:space="0" w:color="auto"/>
            </w:tcBorders>
            <w:tcMar>
              <w:top w:w="57" w:type="dxa"/>
              <w:left w:w="57" w:type="dxa"/>
              <w:bottom w:w="57" w:type="dxa"/>
              <w:right w:w="57" w:type="dxa"/>
            </w:tcMar>
          </w:tcPr>
          <w:p w14:paraId="090042B2" w14:textId="37E94F5E" w:rsidR="60A79311" w:rsidRDefault="60A79311" w:rsidP="60A79311">
            <w:pPr>
              <w:spacing w:after="0" w:line="276" w:lineRule="auto"/>
            </w:pPr>
            <w:r w:rsidRPr="60A79311">
              <w:rPr>
                <w:rFonts w:ascii="Arial" w:eastAsia="Arial" w:hAnsi="Arial" w:cs="Arial"/>
                <w:sz w:val="20"/>
                <w:szCs w:val="20"/>
              </w:rPr>
              <w:t>DEFCON 16 Edn 06/21</w:t>
            </w:r>
          </w:p>
          <w:p w14:paraId="5B9E1A70" w14:textId="1D84DCB0" w:rsidR="60A79311" w:rsidRDefault="60A79311" w:rsidP="60A79311">
            <w:pPr>
              <w:spacing w:after="0" w:line="276" w:lineRule="auto"/>
            </w:pPr>
            <w:r w:rsidRPr="60A79311">
              <w:rPr>
                <w:rFonts w:ascii="Arial" w:eastAsia="Arial" w:hAnsi="Arial" w:cs="Arial"/>
                <w:sz w:val="20"/>
                <w:szCs w:val="20"/>
              </w:rPr>
              <w:t>DEFCON 21 Edn 06/21</w:t>
            </w:r>
          </w:p>
        </w:tc>
      </w:tr>
      <w:tr w:rsidR="60A79311" w14:paraId="5003A448" w14:textId="77777777" w:rsidTr="60A79311">
        <w:trPr>
          <w:trHeight w:val="90"/>
        </w:trPr>
        <w:tc>
          <w:tcPr>
            <w:tcW w:w="4218" w:type="dxa"/>
            <w:gridSpan w:val="2"/>
            <w:vMerge/>
            <w:tcBorders>
              <w:left w:val="single" w:sz="0" w:space="0" w:color="auto"/>
              <w:right w:val="single" w:sz="0" w:space="0" w:color="auto"/>
            </w:tcBorders>
            <w:vAlign w:val="center"/>
          </w:tcPr>
          <w:p w14:paraId="7BF1E1DC" w14:textId="77777777" w:rsidR="00255B2F" w:rsidRDefault="00255B2F"/>
        </w:tc>
        <w:tc>
          <w:tcPr>
            <w:tcW w:w="5037" w:type="dxa"/>
            <w:gridSpan w:val="2"/>
            <w:tcBorders>
              <w:top w:val="nil"/>
              <w:left w:val="nil"/>
              <w:bottom w:val="nil"/>
              <w:right w:val="single" w:sz="8" w:space="0" w:color="auto"/>
            </w:tcBorders>
            <w:tcMar>
              <w:top w:w="57" w:type="dxa"/>
              <w:left w:w="57" w:type="dxa"/>
              <w:bottom w:w="57" w:type="dxa"/>
              <w:right w:w="57" w:type="dxa"/>
            </w:tcMar>
          </w:tcPr>
          <w:p w14:paraId="222F00DC" w14:textId="7A48888F" w:rsidR="60A79311" w:rsidRDefault="60A79311" w:rsidP="60A79311">
            <w:pPr>
              <w:spacing w:after="0"/>
            </w:pPr>
            <w:r w:rsidRPr="60A79311">
              <w:rPr>
                <w:rFonts w:ascii="Arial" w:eastAsia="Arial" w:hAnsi="Arial" w:cs="Arial"/>
                <w:b/>
                <w:bCs/>
                <w:sz w:val="20"/>
                <w:szCs w:val="20"/>
              </w:rPr>
              <w:t>b. Special IP Conditions</w:t>
            </w:r>
          </w:p>
        </w:tc>
      </w:tr>
      <w:tr w:rsidR="60A79311" w14:paraId="0BAE3C68" w14:textId="77777777" w:rsidTr="60A79311">
        <w:trPr>
          <w:trHeight w:val="15"/>
        </w:trPr>
        <w:tc>
          <w:tcPr>
            <w:tcW w:w="4218" w:type="dxa"/>
            <w:gridSpan w:val="2"/>
            <w:vMerge/>
            <w:tcBorders>
              <w:left w:val="single" w:sz="0" w:space="0" w:color="auto"/>
              <w:bottom w:val="single" w:sz="0" w:space="0" w:color="auto"/>
              <w:right w:val="single" w:sz="0" w:space="0" w:color="auto"/>
            </w:tcBorders>
            <w:vAlign w:val="center"/>
          </w:tcPr>
          <w:p w14:paraId="4BC50E83" w14:textId="77777777" w:rsidR="00255B2F" w:rsidRDefault="00255B2F"/>
        </w:tc>
        <w:tc>
          <w:tcPr>
            <w:tcW w:w="5037" w:type="dxa"/>
            <w:gridSpan w:val="2"/>
            <w:tcBorders>
              <w:top w:val="nil"/>
              <w:left w:val="nil"/>
              <w:bottom w:val="single" w:sz="8" w:space="0" w:color="auto"/>
              <w:right w:val="single" w:sz="8" w:space="0" w:color="auto"/>
            </w:tcBorders>
            <w:tcMar>
              <w:top w:w="57" w:type="dxa"/>
              <w:left w:w="57" w:type="dxa"/>
              <w:bottom w:w="57" w:type="dxa"/>
              <w:right w:w="57" w:type="dxa"/>
            </w:tcMar>
          </w:tcPr>
          <w:p w14:paraId="41C87F0D" w14:textId="4F9F2C53" w:rsidR="60A79311" w:rsidRDefault="60A79311" w:rsidP="60A79311">
            <w:pPr>
              <w:spacing w:after="0" w:line="276" w:lineRule="auto"/>
            </w:pPr>
            <w:r w:rsidRPr="60A79311">
              <w:rPr>
                <w:rFonts w:ascii="Arial" w:eastAsia="Arial" w:hAnsi="Arial" w:cs="Arial"/>
                <w:sz w:val="20"/>
                <w:szCs w:val="20"/>
              </w:rPr>
              <w:t>None</w:t>
            </w:r>
          </w:p>
        </w:tc>
      </w:tr>
      <w:tr w:rsidR="60A79311" w14:paraId="38C538C7" w14:textId="77777777" w:rsidTr="60A79311">
        <w:trPr>
          <w:trHeight w:val="300"/>
        </w:trPr>
        <w:tc>
          <w:tcPr>
            <w:tcW w:w="9255" w:type="dxa"/>
            <w:gridSpan w:val="4"/>
            <w:tcBorders>
              <w:top w:val="nil"/>
              <w:left w:val="single" w:sz="8" w:space="0" w:color="auto"/>
              <w:bottom w:val="single" w:sz="8" w:space="0" w:color="auto"/>
              <w:right w:val="single" w:sz="8" w:space="0" w:color="auto"/>
            </w:tcBorders>
            <w:tcMar>
              <w:top w:w="57" w:type="dxa"/>
              <w:left w:w="57" w:type="dxa"/>
              <w:bottom w:w="57" w:type="dxa"/>
              <w:right w:w="57" w:type="dxa"/>
            </w:tcMar>
          </w:tcPr>
          <w:p w14:paraId="4BA760CF" w14:textId="71165752" w:rsidR="60A79311" w:rsidRDefault="60A79311" w:rsidP="60A79311">
            <w:pPr>
              <w:spacing w:after="0"/>
            </w:pPr>
            <w:r w:rsidRPr="60A79311">
              <w:rPr>
                <w:rFonts w:ascii="Arial" w:eastAsia="Arial" w:hAnsi="Arial" w:cs="Arial"/>
                <w:b/>
                <w:bCs/>
                <w:sz w:val="20"/>
                <w:szCs w:val="20"/>
              </w:rPr>
              <w:t>9.  Update/Further Submission Requirements</w:t>
            </w:r>
          </w:p>
        </w:tc>
      </w:tr>
      <w:tr w:rsidR="60A79311" w14:paraId="79547594" w14:textId="77777777" w:rsidTr="60A79311">
        <w:trPr>
          <w:trHeight w:val="300"/>
        </w:trPr>
        <w:tc>
          <w:tcPr>
            <w:tcW w:w="9255" w:type="dxa"/>
            <w:gridSpan w:val="4"/>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41EE5550" w14:textId="3F63D7B7" w:rsidR="60A79311" w:rsidRDefault="60A79311" w:rsidP="60A79311">
            <w:pPr>
              <w:spacing w:after="0" w:line="276" w:lineRule="auto"/>
            </w:pPr>
            <w:r w:rsidRPr="60A79311">
              <w:rPr>
                <w:rFonts w:ascii="Arial" w:eastAsia="Arial" w:hAnsi="Arial" w:cs="Arial"/>
                <w:sz w:val="20"/>
                <w:szCs w:val="20"/>
              </w:rPr>
              <w:t>Updates to be delivered within thirty (30) working days of an agreed amendment unless otherwise agreed in the Contract.</w:t>
            </w:r>
          </w:p>
        </w:tc>
      </w:tr>
      <w:tr w:rsidR="60A79311" w14:paraId="0A84A797" w14:textId="77777777" w:rsidTr="60A79311">
        <w:trPr>
          <w:trHeight w:val="300"/>
        </w:trPr>
        <w:tc>
          <w:tcPr>
            <w:tcW w:w="4218" w:type="dxa"/>
            <w:gridSpan w:val="2"/>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1B8131DE" w14:textId="37DAF887" w:rsidR="60A79311" w:rsidRDefault="60A79311" w:rsidP="60A79311">
            <w:pPr>
              <w:spacing w:after="0"/>
            </w:pPr>
            <w:r w:rsidRPr="60A79311">
              <w:rPr>
                <w:rFonts w:ascii="Arial" w:eastAsia="Arial" w:hAnsi="Arial" w:cs="Arial"/>
                <w:b/>
                <w:bCs/>
                <w:sz w:val="20"/>
                <w:szCs w:val="20"/>
              </w:rPr>
              <w:t>10. Medium of Delivery</w:t>
            </w:r>
          </w:p>
        </w:tc>
        <w:tc>
          <w:tcPr>
            <w:tcW w:w="5037" w:type="dxa"/>
            <w:gridSpan w:val="2"/>
            <w:tcBorders>
              <w:top w:val="nil"/>
              <w:left w:val="nil"/>
              <w:bottom w:val="single" w:sz="8" w:space="0" w:color="auto"/>
              <w:right w:val="single" w:sz="8" w:space="0" w:color="auto"/>
            </w:tcBorders>
            <w:tcMar>
              <w:top w:w="57" w:type="dxa"/>
              <w:left w:w="57" w:type="dxa"/>
              <w:bottom w:w="57" w:type="dxa"/>
              <w:right w:w="57" w:type="dxa"/>
            </w:tcMar>
          </w:tcPr>
          <w:p w14:paraId="3C3EB0FA" w14:textId="033BE397" w:rsidR="60A79311" w:rsidRDefault="60A79311" w:rsidP="60A79311">
            <w:pPr>
              <w:spacing w:after="0"/>
            </w:pPr>
            <w:r w:rsidRPr="60A79311">
              <w:rPr>
                <w:rFonts w:ascii="Arial" w:eastAsia="Arial" w:hAnsi="Arial" w:cs="Arial"/>
                <w:b/>
                <w:bCs/>
                <w:sz w:val="20"/>
                <w:szCs w:val="20"/>
              </w:rPr>
              <w:t>11. Number of Copies</w:t>
            </w:r>
          </w:p>
        </w:tc>
      </w:tr>
      <w:tr w:rsidR="60A79311" w14:paraId="20AF87A7" w14:textId="77777777" w:rsidTr="60A79311">
        <w:trPr>
          <w:trHeight w:val="300"/>
        </w:trPr>
        <w:tc>
          <w:tcPr>
            <w:tcW w:w="4218" w:type="dxa"/>
            <w:gridSpan w:val="2"/>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7AA908F5" w14:textId="30BDC570" w:rsidR="60A79311" w:rsidRDefault="60A79311" w:rsidP="60A79311">
            <w:pPr>
              <w:spacing w:after="0" w:line="276" w:lineRule="auto"/>
            </w:pPr>
            <w:r w:rsidRPr="60A79311">
              <w:rPr>
                <w:rFonts w:ascii="Arial" w:eastAsia="Arial" w:hAnsi="Arial" w:cs="Arial"/>
                <w:sz w:val="20"/>
                <w:szCs w:val="20"/>
              </w:rPr>
              <w:t>Electronic (format .docx)</w:t>
            </w:r>
          </w:p>
        </w:tc>
        <w:tc>
          <w:tcPr>
            <w:tcW w:w="5037" w:type="dxa"/>
            <w:gridSpan w:val="2"/>
            <w:tcBorders>
              <w:top w:val="single" w:sz="8" w:space="0" w:color="auto"/>
              <w:left w:val="nil"/>
              <w:bottom w:val="single" w:sz="8" w:space="0" w:color="auto"/>
              <w:right w:val="single" w:sz="8" w:space="0" w:color="auto"/>
            </w:tcBorders>
            <w:tcMar>
              <w:top w:w="57" w:type="dxa"/>
              <w:left w:w="57" w:type="dxa"/>
              <w:bottom w:w="57" w:type="dxa"/>
              <w:right w:w="57" w:type="dxa"/>
            </w:tcMar>
          </w:tcPr>
          <w:p w14:paraId="67EAB0B4" w14:textId="536C4E11" w:rsidR="60A79311" w:rsidRDefault="60A79311" w:rsidP="60A79311">
            <w:pPr>
              <w:spacing w:after="0" w:line="276" w:lineRule="auto"/>
            </w:pPr>
            <w:r w:rsidRPr="60A79311">
              <w:rPr>
                <w:rFonts w:ascii="Arial" w:eastAsia="Arial" w:hAnsi="Arial" w:cs="Arial"/>
                <w:sz w:val="20"/>
                <w:szCs w:val="20"/>
              </w:rPr>
              <w:t>1</w:t>
            </w:r>
          </w:p>
        </w:tc>
      </w:tr>
    </w:tbl>
    <w:p w14:paraId="51A31500" w14:textId="2E140C87" w:rsidR="60A79311" w:rsidRDefault="60A79311" w:rsidP="60A79311">
      <w:pPr>
        <w:spacing w:after="0"/>
        <w:rPr>
          <w:rFonts w:ascii="Arial" w:eastAsia="Arial" w:hAnsi="Arial" w:cs="Arial"/>
          <w:sz w:val="20"/>
          <w:szCs w:val="20"/>
        </w:rPr>
      </w:pPr>
    </w:p>
    <w:p w14:paraId="55D1DAEC" w14:textId="251904F2" w:rsidR="60A79311" w:rsidRDefault="60A79311" w:rsidP="60A79311">
      <w:pPr>
        <w:widowControl w:val="0"/>
        <w:spacing w:after="0" w:line="276" w:lineRule="auto"/>
        <w:ind w:right="114"/>
        <w:rPr>
          <w:rFonts w:ascii="Arial" w:hAnsi="Arial" w:cs="Arial"/>
          <w:color w:val="000000" w:themeColor="text1"/>
        </w:rPr>
      </w:pPr>
    </w:p>
    <w:sectPr w:rsidR="60A79311" w:rsidSect="00F137D4">
      <w:pgSz w:w="11900" w:h="16820"/>
      <w:pgMar w:top="1420" w:right="1320" w:bottom="1420" w:left="1320" w:header="567" w:footer="70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43591" w14:textId="77777777" w:rsidR="005E1B3A" w:rsidRDefault="005E1B3A">
      <w:pPr>
        <w:spacing w:after="0" w:line="240" w:lineRule="auto"/>
      </w:pPr>
      <w:r>
        <w:separator/>
      </w:r>
    </w:p>
  </w:endnote>
  <w:endnote w:type="continuationSeparator" w:id="0">
    <w:p w14:paraId="110E03FF" w14:textId="77777777" w:rsidR="005E1B3A" w:rsidRDefault="005E1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CA9B6" w14:textId="77777777" w:rsidR="0012365C" w:rsidRDefault="001236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084D6" w14:textId="77777777" w:rsidR="00703E06" w:rsidRDefault="00703E06">
    <w:pPr>
      <w:widowControl w:val="0"/>
      <w:tabs>
        <w:tab w:val="center" w:pos="4621"/>
        <w:tab w:val="right" w:pos="9134"/>
      </w:tabs>
      <w:autoSpaceDE w:val="0"/>
      <w:autoSpaceDN w:val="0"/>
      <w:adjustRightInd w:val="0"/>
      <w:spacing w:after="0" w:line="240" w:lineRule="auto"/>
      <w:ind w:left="120" w:right="114"/>
      <w:jc w:val="right"/>
      <w:rPr>
        <w:rFonts w:ascii="Arial" w:hAnsi="Arial" w:cs="Arial"/>
        <w:kern w:val="0"/>
        <w:sz w:val="24"/>
        <w:szCs w:val="24"/>
      </w:rPr>
    </w:pPr>
    <w:r>
      <w:rPr>
        <w:rFonts w:ascii="Calibri" w:hAnsi="Calibri" w:cs="Calibri"/>
        <w:color w:val="000000"/>
        <w:kern w:val="0"/>
      </w:rPr>
      <w:pgNum/>
    </w:r>
  </w:p>
  <w:p w14:paraId="27E50340" w14:textId="77777777" w:rsidR="00703E06" w:rsidRDefault="00703E06">
    <w:pPr>
      <w:widowControl w:val="0"/>
      <w:tabs>
        <w:tab w:val="center" w:pos="4621"/>
        <w:tab w:val="right" w:pos="9134"/>
      </w:tabs>
      <w:autoSpaceDE w:val="0"/>
      <w:autoSpaceDN w:val="0"/>
      <w:adjustRightInd w:val="0"/>
      <w:spacing w:after="0" w:line="240" w:lineRule="auto"/>
      <w:ind w:left="120" w:right="114"/>
      <w:rPr>
        <w:rFonts w:ascii="Calibri" w:hAnsi="Calibri" w:cs="Calibri"/>
        <w:color w:val="000000"/>
        <w:kern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8E30" w14:textId="77777777" w:rsidR="0012365C" w:rsidRDefault="001236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9DA80" w14:textId="77777777" w:rsidR="005E1B3A" w:rsidRDefault="005E1B3A">
      <w:pPr>
        <w:spacing w:after="0" w:line="240" w:lineRule="auto"/>
      </w:pPr>
      <w:r>
        <w:separator/>
      </w:r>
    </w:p>
  </w:footnote>
  <w:footnote w:type="continuationSeparator" w:id="0">
    <w:p w14:paraId="7BF36160" w14:textId="77777777" w:rsidR="005E1B3A" w:rsidRDefault="005E1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0F244" w14:textId="77777777" w:rsidR="0012365C" w:rsidRDefault="0012365C">
    <w:pPr>
      <w:rPr>
        <w:rStyle w:val="Hyperlink"/>
        <w:color w:val="auto"/>
        <w:u w:val="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BAA8E" w14:textId="77777777" w:rsidR="0012365C" w:rsidRDefault="0012365C">
    <w:pPr>
      <w:rPr>
        <w:rStyle w:val="Hyperlink"/>
        <w:color w:val="auto"/>
        <w:u w:val="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3DDB0" w14:textId="77777777" w:rsidR="0012365C" w:rsidRDefault="0012365C">
    <w:pPr>
      <w:rPr>
        <w:rStyle w:val="Hyperlink"/>
        <w:color w:val="auto"/>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865"/>
    <w:multiLevelType w:val="multilevel"/>
    <w:tmpl w:val="FFFFFFFF"/>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17CC5"/>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DB2E4E"/>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FC3764"/>
    <w:multiLevelType w:val="multilevel"/>
    <w:tmpl w:val="FFFFFFFF"/>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6816AD"/>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FA06C5"/>
    <w:multiLevelType w:val="multilevel"/>
    <w:tmpl w:val="FFFFFFFF"/>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80141C"/>
    <w:multiLevelType w:val="multilevel"/>
    <w:tmpl w:val="FFFFFFFF"/>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E52AD9"/>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230947"/>
    <w:multiLevelType w:val="multilevel"/>
    <w:tmpl w:val="FFFFFFFF"/>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D57CC8"/>
    <w:multiLevelType w:val="multilevel"/>
    <w:tmpl w:val="FFFFFFFF"/>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FD76499"/>
    <w:multiLevelType w:val="multilevel"/>
    <w:tmpl w:val="FFFFFFFF"/>
    <w:lvl w:ilvl="0">
      <w:start w:val="1"/>
      <w:numFmt w:val="decimal"/>
      <w:lvlText w:val="%1."/>
      <w:lvlJc w:val="left"/>
      <w:pPr>
        <w:tabs>
          <w:tab w:val="num" w:pos="108"/>
        </w:tabs>
        <w:ind w:left="828" w:hanging="360"/>
      </w:pPr>
      <w:rPr>
        <w:rFonts w:ascii="Arial" w:hAnsi="Arial" w:hint="default"/>
        <w:color w:val="000000"/>
        <w:sz w:val="24"/>
        <w:szCs w:val="24"/>
      </w:rPr>
    </w:lvl>
    <w:lvl w:ilvl="1">
      <w:start w:val="1"/>
      <w:numFmt w:val="lowerLetter"/>
      <w:lvlText w:val="%2."/>
      <w:lvlJc w:val="left"/>
      <w:pPr>
        <w:tabs>
          <w:tab w:val="num" w:pos="108"/>
        </w:tabs>
        <w:ind w:left="1548" w:hanging="360"/>
      </w:pPr>
      <w:rPr>
        <w:rFonts w:ascii="Arial" w:hAnsi="Arial" w:hint="default"/>
        <w:color w:val="000000"/>
        <w:sz w:val="24"/>
        <w:szCs w:val="24"/>
      </w:rPr>
    </w:lvl>
    <w:lvl w:ilvl="2">
      <w:start w:val="1"/>
      <w:numFmt w:val="lowerRoman"/>
      <w:lvlText w:val="%3."/>
      <w:lvlJc w:val="right"/>
      <w:pPr>
        <w:tabs>
          <w:tab w:val="num" w:pos="108"/>
        </w:tabs>
        <w:ind w:left="2268" w:hanging="180"/>
      </w:pPr>
      <w:rPr>
        <w:rFonts w:ascii="Arial" w:hAnsi="Arial" w:hint="default"/>
        <w:color w:val="000000"/>
        <w:sz w:val="24"/>
        <w:szCs w:val="24"/>
      </w:rPr>
    </w:lvl>
    <w:lvl w:ilvl="3">
      <w:start w:val="1"/>
      <w:numFmt w:val="decimal"/>
      <w:lvlText w:val="%4."/>
      <w:lvlJc w:val="left"/>
      <w:pPr>
        <w:tabs>
          <w:tab w:val="num" w:pos="108"/>
        </w:tabs>
        <w:ind w:left="2988" w:hanging="360"/>
      </w:pPr>
      <w:rPr>
        <w:rFonts w:ascii="Arial" w:hAnsi="Arial" w:hint="default"/>
        <w:color w:val="000000"/>
        <w:sz w:val="24"/>
        <w:szCs w:val="24"/>
      </w:rPr>
    </w:lvl>
    <w:lvl w:ilvl="4">
      <w:start w:val="1"/>
      <w:numFmt w:val="lowerLetter"/>
      <w:lvlText w:val="%5."/>
      <w:lvlJc w:val="left"/>
      <w:pPr>
        <w:tabs>
          <w:tab w:val="num" w:pos="108"/>
        </w:tabs>
        <w:ind w:left="3708" w:hanging="360"/>
      </w:pPr>
      <w:rPr>
        <w:rFonts w:ascii="Arial" w:hAnsi="Arial" w:hint="default"/>
        <w:color w:val="000000"/>
        <w:sz w:val="24"/>
        <w:szCs w:val="24"/>
      </w:rPr>
    </w:lvl>
    <w:lvl w:ilvl="5">
      <w:start w:val="1"/>
      <w:numFmt w:val="lowerRoman"/>
      <w:lvlText w:val="%6."/>
      <w:lvlJc w:val="right"/>
      <w:pPr>
        <w:tabs>
          <w:tab w:val="num" w:pos="108"/>
        </w:tabs>
        <w:ind w:left="4428" w:hanging="180"/>
      </w:pPr>
      <w:rPr>
        <w:rFonts w:ascii="Arial" w:hAnsi="Arial" w:hint="default"/>
        <w:color w:val="000000"/>
        <w:sz w:val="24"/>
        <w:szCs w:val="24"/>
      </w:rPr>
    </w:lvl>
    <w:lvl w:ilvl="6">
      <w:start w:val="1"/>
      <w:numFmt w:val="decimal"/>
      <w:lvlText w:val="%7."/>
      <w:lvlJc w:val="left"/>
      <w:pPr>
        <w:tabs>
          <w:tab w:val="num" w:pos="108"/>
        </w:tabs>
        <w:ind w:left="5148" w:hanging="360"/>
      </w:pPr>
      <w:rPr>
        <w:rFonts w:ascii="Arial" w:hAnsi="Arial" w:hint="default"/>
        <w:color w:val="000000"/>
        <w:sz w:val="24"/>
        <w:szCs w:val="24"/>
      </w:rPr>
    </w:lvl>
    <w:lvl w:ilvl="7">
      <w:start w:val="1"/>
      <w:numFmt w:val="lowerLetter"/>
      <w:lvlText w:val="%8."/>
      <w:lvlJc w:val="left"/>
      <w:pPr>
        <w:tabs>
          <w:tab w:val="num" w:pos="108"/>
        </w:tabs>
        <w:ind w:left="5868" w:hanging="360"/>
      </w:pPr>
      <w:rPr>
        <w:rFonts w:ascii="Arial" w:hAnsi="Arial" w:hint="default"/>
        <w:color w:val="000000"/>
        <w:sz w:val="24"/>
        <w:szCs w:val="24"/>
      </w:rPr>
    </w:lvl>
    <w:lvl w:ilvl="8">
      <w:start w:val="1"/>
      <w:numFmt w:val="lowerRoman"/>
      <w:lvlText w:val="%9."/>
      <w:lvlJc w:val="right"/>
      <w:pPr>
        <w:tabs>
          <w:tab w:val="num" w:pos="108"/>
        </w:tabs>
        <w:ind w:left="6588" w:hanging="180"/>
      </w:pPr>
      <w:rPr>
        <w:rFonts w:ascii="Arial" w:hAnsi="Arial" w:hint="default"/>
        <w:color w:val="000000"/>
        <w:sz w:val="24"/>
        <w:szCs w:val="24"/>
      </w:rPr>
    </w:lvl>
  </w:abstractNum>
  <w:abstractNum w:abstractNumId="11" w15:restartNumberingAfterBreak="0">
    <w:nsid w:val="15157BF4"/>
    <w:multiLevelType w:val="multilevel"/>
    <w:tmpl w:val="FFFFFFFF"/>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1A42FB"/>
    <w:multiLevelType w:val="multilevel"/>
    <w:tmpl w:val="FFFFFFFF"/>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827C8C"/>
    <w:multiLevelType w:val="multilevel"/>
    <w:tmpl w:val="FFFFFFFF"/>
    <w:lvl w:ilvl="0">
      <w:start w:val="1"/>
      <w:numFmt w:val="decimal"/>
      <w:lvlText w:val="%1."/>
      <w:lvlJc w:val="left"/>
      <w:pPr>
        <w:tabs>
          <w:tab w:val="num" w:pos="108"/>
        </w:tabs>
        <w:ind w:left="468" w:hanging="360"/>
      </w:pPr>
      <w:rPr>
        <w:rFonts w:ascii="Arial" w:hAnsi="Arial" w:hint="default"/>
        <w:color w:val="000000"/>
        <w:sz w:val="24"/>
        <w:szCs w:val="24"/>
      </w:rPr>
    </w:lvl>
    <w:lvl w:ilvl="1">
      <w:start w:val="1"/>
      <w:numFmt w:val="lowerLetter"/>
      <w:lvlText w:val="%2."/>
      <w:lvlJc w:val="left"/>
      <w:pPr>
        <w:tabs>
          <w:tab w:val="num" w:pos="108"/>
        </w:tabs>
        <w:ind w:left="1188" w:hanging="360"/>
      </w:pPr>
      <w:rPr>
        <w:rFonts w:ascii="Arial" w:hAnsi="Arial" w:hint="default"/>
        <w:color w:val="000000"/>
        <w:sz w:val="24"/>
        <w:szCs w:val="24"/>
      </w:rPr>
    </w:lvl>
    <w:lvl w:ilvl="2">
      <w:start w:val="1"/>
      <w:numFmt w:val="lowerRoman"/>
      <w:lvlText w:val="%3."/>
      <w:lvlJc w:val="right"/>
      <w:pPr>
        <w:tabs>
          <w:tab w:val="num" w:pos="108"/>
        </w:tabs>
        <w:ind w:left="1908" w:hanging="180"/>
      </w:pPr>
      <w:rPr>
        <w:rFonts w:ascii="Arial" w:hAnsi="Arial" w:hint="default"/>
        <w:color w:val="000000"/>
        <w:sz w:val="24"/>
        <w:szCs w:val="24"/>
      </w:rPr>
    </w:lvl>
    <w:lvl w:ilvl="3">
      <w:start w:val="1"/>
      <w:numFmt w:val="decimal"/>
      <w:lvlText w:val="%4."/>
      <w:lvlJc w:val="left"/>
      <w:pPr>
        <w:tabs>
          <w:tab w:val="num" w:pos="108"/>
        </w:tabs>
        <w:ind w:left="2628" w:hanging="360"/>
      </w:pPr>
      <w:rPr>
        <w:rFonts w:ascii="Arial" w:hAnsi="Arial" w:hint="default"/>
        <w:color w:val="000000"/>
        <w:sz w:val="24"/>
        <w:szCs w:val="24"/>
      </w:rPr>
    </w:lvl>
    <w:lvl w:ilvl="4">
      <w:start w:val="1"/>
      <w:numFmt w:val="lowerLetter"/>
      <w:lvlText w:val="%5."/>
      <w:lvlJc w:val="left"/>
      <w:pPr>
        <w:tabs>
          <w:tab w:val="num" w:pos="108"/>
        </w:tabs>
        <w:ind w:left="3348" w:hanging="360"/>
      </w:pPr>
      <w:rPr>
        <w:rFonts w:ascii="Arial" w:hAnsi="Arial" w:hint="default"/>
        <w:color w:val="000000"/>
        <w:sz w:val="24"/>
        <w:szCs w:val="24"/>
      </w:rPr>
    </w:lvl>
    <w:lvl w:ilvl="5">
      <w:start w:val="1"/>
      <w:numFmt w:val="lowerRoman"/>
      <w:lvlText w:val="%6."/>
      <w:lvlJc w:val="right"/>
      <w:pPr>
        <w:tabs>
          <w:tab w:val="num" w:pos="108"/>
        </w:tabs>
        <w:ind w:left="4068" w:hanging="180"/>
      </w:pPr>
      <w:rPr>
        <w:rFonts w:ascii="Arial" w:hAnsi="Arial" w:hint="default"/>
        <w:color w:val="000000"/>
        <w:sz w:val="24"/>
        <w:szCs w:val="24"/>
      </w:rPr>
    </w:lvl>
    <w:lvl w:ilvl="6">
      <w:start w:val="1"/>
      <w:numFmt w:val="decimal"/>
      <w:lvlText w:val="%7."/>
      <w:lvlJc w:val="left"/>
      <w:pPr>
        <w:tabs>
          <w:tab w:val="num" w:pos="108"/>
        </w:tabs>
        <w:ind w:left="4788" w:hanging="360"/>
      </w:pPr>
      <w:rPr>
        <w:rFonts w:ascii="Arial" w:hAnsi="Arial" w:hint="default"/>
        <w:color w:val="000000"/>
        <w:sz w:val="24"/>
        <w:szCs w:val="24"/>
      </w:rPr>
    </w:lvl>
    <w:lvl w:ilvl="7">
      <w:start w:val="1"/>
      <w:numFmt w:val="lowerLetter"/>
      <w:lvlText w:val="%8."/>
      <w:lvlJc w:val="left"/>
      <w:pPr>
        <w:tabs>
          <w:tab w:val="num" w:pos="108"/>
        </w:tabs>
        <w:ind w:left="5508" w:hanging="360"/>
      </w:pPr>
      <w:rPr>
        <w:rFonts w:ascii="Arial" w:hAnsi="Arial" w:hint="default"/>
        <w:color w:val="000000"/>
        <w:sz w:val="24"/>
        <w:szCs w:val="24"/>
      </w:rPr>
    </w:lvl>
    <w:lvl w:ilvl="8">
      <w:start w:val="1"/>
      <w:numFmt w:val="lowerRoman"/>
      <w:lvlText w:val="%9."/>
      <w:lvlJc w:val="right"/>
      <w:pPr>
        <w:tabs>
          <w:tab w:val="num" w:pos="108"/>
        </w:tabs>
        <w:ind w:left="6228" w:hanging="180"/>
      </w:pPr>
      <w:rPr>
        <w:rFonts w:ascii="Arial" w:hAnsi="Arial" w:hint="default"/>
        <w:color w:val="000000"/>
        <w:sz w:val="24"/>
        <w:szCs w:val="24"/>
      </w:rPr>
    </w:lvl>
  </w:abstractNum>
  <w:abstractNum w:abstractNumId="14" w15:restartNumberingAfterBreak="0">
    <w:nsid w:val="184827D2"/>
    <w:multiLevelType w:val="multilevel"/>
    <w:tmpl w:val="FFFFFFFF"/>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331A10"/>
    <w:multiLevelType w:val="multilevel"/>
    <w:tmpl w:val="FFFFFFFF"/>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F11940"/>
    <w:multiLevelType w:val="multilevel"/>
    <w:tmpl w:val="FFFFFFFF"/>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1C36D7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1C4D0C"/>
    <w:multiLevelType w:val="multilevel"/>
    <w:tmpl w:val="FFFFFFFF"/>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70B07FD"/>
    <w:multiLevelType w:val="multilevel"/>
    <w:tmpl w:val="FFFFFFFF"/>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96E21EE"/>
    <w:multiLevelType w:val="multilevel"/>
    <w:tmpl w:val="FFFFFFFF"/>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BDF4B99"/>
    <w:multiLevelType w:val="multilevel"/>
    <w:tmpl w:val="FFFFFFFF"/>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37203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FFB6074"/>
    <w:multiLevelType w:val="multilevel"/>
    <w:tmpl w:val="FFFFFFFF"/>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090486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13D3612"/>
    <w:multiLevelType w:val="multilevel"/>
    <w:tmpl w:val="FFFFFFFF"/>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2F349FB"/>
    <w:multiLevelType w:val="multilevel"/>
    <w:tmpl w:val="FFFFFFFF"/>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5B06A4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62C735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7020428"/>
    <w:multiLevelType w:val="multilevel"/>
    <w:tmpl w:val="FFFFFFFF"/>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8165296"/>
    <w:multiLevelType w:val="multilevel"/>
    <w:tmpl w:val="FFFFFFFF"/>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A743BAB"/>
    <w:multiLevelType w:val="multilevel"/>
    <w:tmpl w:val="FFFFFFFF"/>
    <w:lvl w:ilvl="0">
      <w:start w:val="1"/>
      <w:numFmt w:val="decimal"/>
      <w:lvlText w:val="%1."/>
      <w:lvlJc w:val="left"/>
      <w:pPr>
        <w:tabs>
          <w:tab w:val="num" w:pos="108"/>
        </w:tabs>
        <w:ind w:left="828" w:hanging="360"/>
      </w:pPr>
      <w:rPr>
        <w:rFonts w:ascii="Arial" w:hAnsi="Arial" w:hint="default"/>
        <w:color w:val="000000"/>
        <w:sz w:val="24"/>
        <w:szCs w:val="24"/>
      </w:rPr>
    </w:lvl>
    <w:lvl w:ilvl="1">
      <w:start w:val="1"/>
      <w:numFmt w:val="lowerLetter"/>
      <w:lvlText w:val="%2."/>
      <w:lvlJc w:val="left"/>
      <w:pPr>
        <w:tabs>
          <w:tab w:val="num" w:pos="108"/>
        </w:tabs>
        <w:ind w:left="1548" w:hanging="360"/>
      </w:pPr>
      <w:rPr>
        <w:rFonts w:ascii="Arial" w:hAnsi="Arial" w:hint="default"/>
        <w:color w:val="000000"/>
        <w:sz w:val="24"/>
        <w:szCs w:val="24"/>
      </w:rPr>
    </w:lvl>
    <w:lvl w:ilvl="2">
      <w:start w:val="1"/>
      <w:numFmt w:val="lowerRoman"/>
      <w:lvlText w:val="%3."/>
      <w:lvlJc w:val="right"/>
      <w:pPr>
        <w:tabs>
          <w:tab w:val="num" w:pos="108"/>
        </w:tabs>
        <w:ind w:left="2268" w:hanging="180"/>
      </w:pPr>
      <w:rPr>
        <w:rFonts w:ascii="Arial" w:hAnsi="Arial" w:hint="default"/>
        <w:color w:val="000000"/>
        <w:sz w:val="24"/>
        <w:szCs w:val="24"/>
      </w:rPr>
    </w:lvl>
    <w:lvl w:ilvl="3">
      <w:start w:val="1"/>
      <w:numFmt w:val="decimal"/>
      <w:lvlText w:val="%4."/>
      <w:lvlJc w:val="left"/>
      <w:pPr>
        <w:tabs>
          <w:tab w:val="num" w:pos="108"/>
        </w:tabs>
        <w:ind w:left="2988" w:hanging="360"/>
      </w:pPr>
      <w:rPr>
        <w:rFonts w:ascii="Arial" w:hAnsi="Arial" w:hint="default"/>
        <w:color w:val="000000"/>
        <w:sz w:val="24"/>
        <w:szCs w:val="24"/>
      </w:rPr>
    </w:lvl>
    <w:lvl w:ilvl="4">
      <w:start w:val="1"/>
      <w:numFmt w:val="lowerLetter"/>
      <w:lvlText w:val="%5."/>
      <w:lvlJc w:val="left"/>
      <w:pPr>
        <w:tabs>
          <w:tab w:val="num" w:pos="108"/>
        </w:tabs>
        <w:ind w:left="3708" w:hanging="360"/>
      </w:pPr>
      <w:rPr>
        <w:rFonts w:ascii="Arial" w:hAnsi="Arial" w:hint="default"/>
        <w:color w:val="000000"/>
        <w:sz w:val="24"/>
        <w:szCs w:val="24"/>
      </w:rPr>
    </w:lvl>
    <w:lvl w:ilvl="5">
      <w:start w:val="1"/>
      <w:numFmt w:val="lowerRoman"/>
      <w:lvlText w:val="%6."/>
      <w:lvlJc w:val="right"/>
      <w:pPr>
        <w:tabs>
          <w:tab w:val="num" w:pos="108"/>
        </w:tabs>
        <w:ind w:left="4428" w:hanging="180"/>
      </w:pPr>
      <w:rPr>
        <w:rFonts w:ascii="Arial" w:hAnsi="Arial" w:hint="default"/>
        <w:color w:val="000000"/>
        <w:sz w:val="24"/>
        <w:szCs w:val="24"/>
      </w:rPr>
    </w:lvl>
    <w:lvl w:ilvl="6">
      <w:start w:val="1"/>
      <w:numFmt w:val="decimal"/>
      <w:lvlText w:val="%7."/>
      <w:lvlJc w:val="left"/>
      <w:pPr>
        <w:tabs>
          <w:tab w:val="num" w:pos="108"/>
        </w:tabs>
        <w:ind w:left="5148" w:hanging="360"/>
      </w:pPr>
      <w:rPr>
        <w:rFonts w:ascii="Arial" w:hAnsi="Arial" w:hint="default"/>
        <w:color w:val="000000"/>
        <w:sz w:val="24"/>
        <w:szCs w:val="24"/>
      </w:rPr>
    </w:lvl>
    <w:lvl w:ilvl="7">
      <w:start w:val="1"/>
      <w:numFmt w:val="lowerLetter"/>
      <w:lvlText w:val="%8."/>
      <w:lvlJc w:val="left"/>
      <w:pPr>
        <w:tabs>
          <w:tab w:val="num" w:pos="108"/>
        </w:tabs>
        <w:ind w:left="5868" w:hanging="360"/>
      </w:pPr>
      <w:rPr>
        <w:rFonts w:ascii="Arial" w:hAnsi="Arial" w:hint="default"/>
        <w:color w:val="000000"/>
        <w:sz w:val="24"/>
        <w:szCs w:val="24"/>
      </w:rPr>
    </w:lvl>
    <w:lvl w:ilvl="8">
      <w:start w:val="1"/>
      <w:numFmt w:val="lowerRoman"/>
      <w:lvlText w:val="%9."/>
      <w:lvlJc w:val="right"/>
      <w:pPr>
        <w:tabs>
          <w:tab w:val="num" w:pos="108"/>
        </w:tabs>
        <w:ind w:left="6588" w:hanging="180"/>
      </w:pPr>
      <w:rPr>
        <w:rFonts w:ascii="Arial" w:hAnsi="Arial" w:hint="default"/>
        <w:color w:val="000000"/>
        <w:sz w:val="24"/>
        <w:szCs w:val="24"/>
      </w:rPr>
    </w:lvl>
  </w:abstractNum>
  <w:abstractNum w:abstractNumId="32" w15:restartNumberingAfterBreak="0">
    <w:nsid w:val="3C6D585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CE7228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D8F495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FA027A7"/>
    <w:multiLevelType w:val="multilevel"/>
    <w:tmpl w:val="FFFFFFFF"/>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FCC260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5E70389"/>
    <w:multiLevelType w:val="multilevel"/>
    <w:tmpl w:val="FFFFFFFF"/>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856612D"/>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A1601CA"/>
    <w:multiLevelType w:val="multilevel"/>
    <w:tmpl w:val="FFFFFFFF"/>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ADF1E37"/>
    <w:multiLevelType w:val="multilevel"/>
    <w:tmpl w:val="FFFFFFFF"/>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B496A42"/>
    <w:multiLevelType w:val="multilevel"/>
    <w:tmpl w:val="FFFFFFFF"/>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EE26B6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FE72114"/>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05346E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4824C3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5600422"/>
    <w:multiLevelType w:val="multilevel"/>
    <w:tmpl w:val="FFFFFFFF"/>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60E1ED1"/>
    <w:multiLevelType w:val="multilevel"/>
    <w:tmpl w:val="FFFFFFFF"/>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76915E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77442F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86026E9"/>
    <w:multiLevelType w:val="multilevel"/>
    <w:tmpl w:val="FFFFFFFF"/>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91A741D"/>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BC47877"/>
    <w:multiLevelType w:val="hybridMultilevel"/>
    <w:tmpl w:val="CBECC06A"/>
    <w:lvl w:ilvl="0" w:tplc="126AC920">
      <w:start w:val="1"/>
      <w:numFmt w:val="bullet"/>
      <w:lvlText w:val="·"/>
      <w:lvlJc w:val="left"/>
      <w:pPr>
        <w:ind w:left="720" w:hanging="360"/>
      </w:pPr>
      <w:rPr>
        <w:rFonts w:ascii="Symbol" w:hAnsi="Symbol" w:hint="default"/>
      </w:rPr>
    </w:lvl>
    <w:lvl w:ilvl="1" w:tplc="8B98D9AE">
      <w:start w:val="1"/>
      <w:numFmt w:val="bullet"/>
      <w:lvlText w:val="o"/>
      <w:lvlJc w:val="left"/>
      <w:pPr>
        <w:ind w:left="1440" w:hanging="360"/>
      </w:pPr>
      <w:rPr>
        <w:rFonts w:ascii="Courier New" w:hAnsi="Courier New" w:hint="default"/>
      </w:rPr>
    </w:lvl>
    <w:lvl w:ilvl="2" w:tplc="623AC95C">
      <w:start w:val="1"/>
      <w:numFmt w:val="bullet"/>
      <w:lvlText w:val=""/>
      <w:lvlJc w:val="left"/>
      <w:pPr>
        <w:ind w:left="2160" w:hanging="360"/>
      </w:pPr>
      <w:rPr>
        <w:rFonts w:ascii="Wingdings" w:hAnsi="Wingdings" w:hint="default"/>
      </w:rPr>
    </w:lvl>
    <w:lvl w:ilvl="3" w:tplc="541882DA">
      <w:start w:val="1"/>
      <w:numFmt w:val="bullet"/>
      <w:lvlText w:val=""/>
      <w:lvlJc w:val="left"/>
      <w:pPr>
        <w:ind w:left="2880" w:hanging="360"/>
      </w:pPr>
      <w:rPr>
        <w:rFonts w:ascii="Symbol" w:hAnsi="Symbol" w:hint="default"/>
      </w:rPr>
    </w:lvl>
    <w:lvl w:ilvl="4" w:tplc="5FF6B512">
      <w:start w:val="1"/>
      <w:numFmt w:val="bullet"/>
      <w:lvlText w:val="o"/>
      <w:lvlJc w:val="left"/>
      <w:pPr>
        <w:ind w:left="3600" w:hanging="360"/>
      </w:pPr>
      <w:rPr>
        <w:rFonts w:ascii="Courier New" w:hAnsi="Courier New" w:hint="default"/>
      </w:rPr>
    </w:lvl>
    <w:lvl w:ilvl="5" w:tplc="1EC01BC0">
      <w:start w:val="1"/>
      <w:numFmt w:val="bullet"/>
      <w:lvlText w:val=""/>
      <w:lvlJc w:val="left"/>
      <w:pPr>
        <w:ind w:left="4320" w:hanging="360"/>
      </w:pPr>
      <w:rPr>
        <w:rFonts w:ascii="Wingdings" w:hAnsi="Wingdings" w:hint="default"/>
      </w:rPr>
    </w:lvl>
    <w:lvl w:ilvl="6" w:tplc="05969030">
      <w:start w:val="1"/>
      <w:numFmt w:val="bullet"/>
      <w:lvlText w:val=""/>
      <w:lvlJc w:val="left"/>
      <w:pPr>
        <w:ind w:left="5040" w:hanging="360"/>
      </w:pPr>
      <w:rPr>
        <w:rFonts w:ascii="Symbol" w:hAnsi="Symbol" w:hint="default"/>
      </w:rPr>
    </w:lvl>
    <w:lvl w:ilvl="7" w:tplc="0DFA8CFA">
      <w:start w:val="1"/>
      <w:numFmt w:val="bullet"/>
      <w:lvlText w:val="o"/>
      <w:lvlJc w:val="left"/>
      <w:pPr>
        <w:ind w:left="5760" w:hanging="360"/>
      </w:pPr>
      <w:rPr>
        <w:rFonts w:ascii="Courier New" w:hAnsi="Courier New" w:hint="default"/>
      </w:rPr>
    </w:lvl>
    <w:lvl w:ilvl="8" w:tplc="D878F266">
      <w:start w:val="1"/>
      <w:numFmt w:val="bullet"/>
      <w:lvlText w:val=""/>
      <w:lvlJc w:val="left"/>
      <w:pPr>
        <w:ind w:left="6480" w:hanging="360"/>
      </w:pPr>
      <w:rPr>
        <w:rFonts w:ascii="Wingdings" w:hAnsi="Wingdings" w:hint="default"/>
      </w:rPr>
    </w:lvl>
  </w:abstractNum>
  <w:abstractNum w:abstractNumId="53" w15:restartNumberingAfterBreak="0">
    <w:nsid w:val="5D096B67"/>
    <w:multiLevelType w:val="multilevel"/>
    <w:tmpl w:val="FFFFFFFF"/>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5EFD4CFB"/>
    <w:multiLevelType w:val="multilevel"/>
    <w:tmpl w:val="FFFFFFFF"/>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F1572B8"/>
    <w:multiLevelType w:val="multilevel"/>
    <w:tmpl w:val="FFFFFFFF"/>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F38283E"/>
    <w:multiLevelType w:val="multilevel"/>
    <w:tmpl w:val="FFFFFFFF"/>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06E239C"/>
    <w:multiLevelType w:val="multilevel"/>
    <w:tmpl w:val="FFFFFFFF"/>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27C72ED"/>
    <w:multiLevelType w:val="multilevel"/>
    <w:tmpl w:val="FFFFFFFF"/>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3713C92"/>
    <w:multiLevelType w:val="multilevel"/>
    <w:tmpl w:val="FFFFFFFF"/>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384141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3FC021E"/>
    <w:multiLevelType w:val="multilevel"/>
    <w:tmpl w:val="FFFFFFFF"/>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65E37B62"/>
    <w:multiLevelType w:val="multilevel"/>
    <w:tmpl w:val="FFFFFFFF"/>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66152CB"/>
    <w:multiLevelType w:val="multilevel"/>
    <w:tmpl w:val="FFFFFFFF"/>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66EA783D"/>
    <w:multiLevelType w:val="multilevel"/>
    <w:tmpl w:val="FFFFFFFF"/>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96F2643"/>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A55131A"/>
    <w:multiLevelType w:val="multilevel"/>
    <w:tmpl w:val="FFFFFFFF"/>
    <w:lvl w:ilvl="0">
      <w:start w:val="1"/>
      <w:numFmt w:val="decimal"/>
      <w:lvlText w:val="%1."/>
      <w:lvlJc w:val="left"/>
      <w:pPr>
        <w:tabs>
          <w:tab w:val="num" w:pos="108"/>
        </w:tabs>
        <w:ind w:left="828" w:hanging="360"/>
      </w:pPr>
      <w:rPr>
        <w:rFonts w:ascii="Arial" w:hAnsi="Arial" w:hint="default"/>
        <w:color w:val="000000"/>
        <w:sz w:val="24"/>
        <w:szCs w:val="24"/>
      </w:rPr>
    </w:lvl>
    <w:lvl w:ilvl="1">
      <w:start w:val="1"/>
      <w:numFmt w:val="lowerLetter"/>
      <w:lvlText w:val="%2."/>
      <w:lvlJc w:val="left"/>
      <w:pPr>
        <w:tabs>
          <w:tab w:val="num" w:pos="108"/>
        </w:tabs>
        <w:ind w:left="1548" w:hanging="360"/>
      </w:pPr>
      <w:rPr>
        <w:rFonts w:ascii="Arial" w:hAnsi="Arial" w:hint="default"/>
        <w:color w:val="000000"/>
        <w:sz w:val="24"/>
        <w:szCs w:val="24"/>
      </w:rPr>
    </w:lvl>
    <w:lvl w:ilvl="2">
      <w:start w:val="1"/>
      <w:numFmt w:val="lowerRoman"/>
      <w:lvlText w:val="%3."/>
      <w:lvlJc w:val="right"/>
      <w:pPr>
        <w:tabs>
          <w:tab w:val="num" w:pos="108"/>
        </w:tabs>
        <w:ind w:left="2268" w:hanging="180"/>
      </w:pPr>
      <w:rPr>
        <w:rFonts w:ascii="Arial" w:hAnsi="Arial" w:hint="default"/>
        <w:color w:val="000000"/>
        <w:sz w:val="24"/>
        <w:szCs w:val="24"/>
      </w:rPr>
    </w:lvl>
    <w:lvl w:ilvl="3">
      <w:start w:val="1"/>
      <w:numFmt w:val="decimal"/>
      <w:lvlText w:val="%4."/>
      <w:lvlJc w:val="left"/>
      <w:pPr>
        <w:tabs>
          <w:tab w:val="num" w:pos="108"/>
        </w:tabs>
        <w:ind w:left="2988" w:hanging="360"/>
      </w:pPr>
      <w:rPr>
        <w:rFonts w:ascii="Arial" w:hAnsi="Arial" w:hint="default"/>
        <w:color w:val="000000"/>
        <w:sz w:val="24"/>
        <w:szCs w:val="24"/>
      </w:rPr>
    </w:lvl>
    <w:lvl w:ilvl="4">
      <w:start w:val="1"/>
      <w:numFmt w:val="lowerLetter"/>
      <w:lvlText w:val="%5."/>
      <w:lvlJc w:val="left"/>
      <w:pPr>
        <w:tabs>
          <w:tab w:val="num" w:pos="108"/>
        </w:tabs>
        <w:ind w:left="3708" w:hanging="360"/>
      </w:pPr>
      <w:rPr>
        <w:rFonts w:ascii="Arial" w:hAnsi="Arial" w:hint="default"/>
        <w:color w:val="000000"/>
        <w:sz w:val="24"/>
        <w:szCs w:val="24"/>
      </w:rPr>
    </w:lvl>
    <w:lvl w:ilvl="5">
      <w:start w:val="1"/>
      <w:numFmt w:val="lowerRoman"/>
      <w:lvlText w:val="%6."/>
      <w:lvlJc w:val="right"/>
      <w:pPr>
        <w:tabs>
          <w:tab w:val="num" w:pos="108"/>
        </w:tabs>
        <w:ind w:left="4428" w:hanging="180"/>
      </w:pPr>
      <w:rPr>
        <w:rFonts w:ascii="Arial" w:hAnsi="Arial" w:hint="default"/>
        <w:color w:val="000000"/>
        <w:sz w:val="24"/>
        <w:szCs w:val="24"/>
      </w:rPr>
    </w:lvl>
    <w:lvl w:ilvl="6">
      <w:start w:val="1"/>
      <w:numFmt w:val="decimal"/>
      <w:lvlText w:val="%7."/>
      <w:lvlJc w:val="left"/>
      <w:pPr>
        <w:tabs>
          <w:tab w:val="num" w:pos="108"/>
        </w:tabs>
        <w:ind w:left="5148" w:hanging="360"/>
      </w:pPr>
      <w:rPr>
        <w:rFonts w:ascii="Arial" w:hAnsi="Arial" w:hint="default"/>
        <w:color w:val="000000"/>
        <w:sz w:val="24"/>
        <w:szCs w:val="24"/>
      </w:rPr>
    </w:lvl>
    <w:lvl w:ilvl="7">
      <w:start w:val="1"/>
      <w:numFmt w:val="lowerLetter"/>
      <w:lvlText w:val="%8."/>
      <w:lvlJc w:val="left"/>
      <w:pPr>
        <w:tabs>
          <w:tab w:val="num" w:pos="108"/>
        </w:tabs>
        <w:ind w:left="5868" w:hanging="360"/>
      </w:pPr>
      <w:rPr>
        <w:rFonts w:ascii="Arial" w:hAnsi="Arial" w:hint="default"/>
        <w:color w:val="000000"/>
        <w:sz w:val="24"/>
        <w:szCs w:val="24"/>
      </w:rPr>
    </w:lvl>
    <w:lvl w:ilvl="8">
      <w:start w:val="1"/>
      <w:numFmt w:val="lowerRoman"/>
      <w:lvlText w:val="%9."/>
      <w:lvlJc w:val="right"/>
      <w:pPr>
        <w:tabs>
          <w:tab w:val="num" w:pos="108"/>
        </w:tabs>
        <w:ind w:left="6588" w:hanging="180"/>
      </w:pPr>
      <w:rPr>
        <w:rFonts w:ascii="Arial" w:hAnsi="Arial" w:hint="default"/>
        <w:color w:val="000000"/>
        <w:sz w:val="24"/>
        <w:szCs w:val="24"/>
      </w:rPr>
    </w:lvl>
  </w:abstractNum>
  <w:abstractNum w:abstractNumId="67" w15:restartNumberingAfterBreak="0">
    <w:nsid w:val="6A557B17"/>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AC84A42"/>
    <w:multiLevelType w:val="multilevel"/>
    <w:tmpl w:val="FFFFFFFF"/>
    <w:lvl w:ilvl="0">
      <w:start w:val="1"/>
      <w:numFmt w:val="decimal"/>
      <w:lvlText w:val="%1."/>
      <w:lvlJc w:val="left"/>
      <w:pPr>
        <w:tabs>
          <w:tab w:val="num" w:pos="108"/>
        </w:tabs>
        <w:ind w:left="828" w:hanging="360"/>
      </w:pPr>
      <w:rPr>
        <w:rFonts w:ascii="Arial" w:hAnsi="Arial" w:hint="default"/>
        <w:color w:val="000000"/>
        <w:sz w:val="24"/>
        <w:szCs w:val="24"/>
      </w:rPr>
    </w:lvl>
    <w:lvl w:ilvl="1">
      <w:start w:val="1"/>
      <w:numFmt w:val="lowerLetter"/>
      <w:lvlText w:val="%2."/>
      <w:lvlJc w:val="left"/>
      <w:pPr>
        <w:tabs>
          <w:tab w:val="num" w:pos="108"/>
        </w:tabs>
        <w:ind w:left="1548" w:hanging="360"/>
      </w:pPr>
      <w:rPr>
        <w:rFonts w:ascii="Arial" w:hAnsi="Arial" w:hint="default"/>
        <w:color w:val="000000"/>
        <w:sz w:val="24"/>
        <w:szCs w:val="24"/>
      </w:rPr>
    </w:lvl>
    <w:lvl w:ilvl="2">
      <w:start w:val="1"/>
      <w:numFmt w:val="lowerRoman"/>
      <w:lvlText w:val="%3."/>
      <w:lvlJc w:val="right"/>
      <w:pPr>
        <w:tabs>
          <w:tab w:val="num" w:pos="108"/>
        </w:tabs>
        <w:ind w:left="2268" w:hanging="180"/>
      </w:pPr>
      <w:rPr>
        <w:rFonts w:ascii="Arial" w:hAnsi="Arial" w:hint="default"/>
        <w:color w:val="000000"/>
        <w:sz w:val="24"/>
        <w:szCs w:val="24"/>
      </w:rPr>
    </w:lvl>
    <w:lvl w:ilvl="3">
      <w:start w:val="1"/>
      <w:numFmt w:val="decimal"/>
      <w:lvlText w:val="%4."/>
      <w:lvlJc w:val="left"/>
      <w:pPr>
        <w:tabs>
          <w:tab w:val="num" w:pos="108"/>
        </w:tabs>
        <w:ind w:left="2988" w:hanging="360"/>
      </w:pPr>
      <w:rPr>
        <w:rFonts w:ascii="Arial" w:hAnsi="Arial" w:hint="default"/>
        <w:color w:val="000000"/>
        <w:sz w:val="24"/>
        <w:szCs w:val="24"/>
      </w:rPr>
    </w:lvl>
    <w:lvl w:ilvl="4">
      <w:start w:val="1"/>
      <w:numFmt w:val="lowerLetter"/>
      <w:lvlText w:val="%5."/>
      <w:lvlJc w:val="left"/>
      <w:pPr>
        <w:tabs>
          <w:tab w:val="num" w:pos="108"/>
        </w:tabs>
        <w:ind w:left="3708" w:hanging="360"/>
      </w:pPr>
      <w:rPr>
        <w:rFonts w:ascii="Arial" w:hAnsi="Arial" w:hint="default"/>
        <w:color w:val="000000"/>
        <w:sz w:val="24"/>
        <w:szCs w:val="24"/>
      </w:rPr>
    </w:lvl>
    <w:lvl w:ilvl="5">
      <w:start w:val="1"/>
      <w:numFmt w:val="lowerRoman"/>
      <w:lvlText w:val="%6."/>
      <w:lvlJc w:val="right"/>
      <w:pPr>
        <w:tabs>
          <w:tab w:val="num" w:pos="108"/>
        </w:tabs>
        <w:ind w:left="4428" w:hanging="180"/>
      </w:pPr>
      <w:rPr>
        <w:rFonts w:ascii="Arial" w:hAnsi="Arial" w:hint="default"/>
        <w:color w:val="000000"/>
        <w:sz w:val="24"/>
        <w:szCs w:val="24"/>
      </w:rPr>
    </w:lvl>
    <w:lvl w:ilvl="6">
      <w:start w:val="1"/>
      <w:numFmt w:val="decimal"/>
      <w:lvlText w:val="%7."/>
      <w:lvlJc w:val="left"/>
      <w:pPr>
        <w:tabs>
          <w:tab w:val="num" w:pos="108"/>
        </w:tabs>
        <w:ind w:left="5148" w:hanging="360"/>
      </w:pPr>
      <w:rPr>
        <w:rFonts w:ascii="Arial" w:hAnsi="Arial" w:hint="default"/>
        <w:color w:val="000000"/>
        <w:sz w:val="24"/>
        <w:szCs w:val="24"/>
      </w:rPr>
    </w:lvl>
    <w:lvl w:ilvl="7">
      <w:start w:val="1"/>
      <w:numFmt w:val="lowerLetter"/>
      <w:lvlText w:val="%8."/>
      <w:lvlJc w:val="left"/>
      <w:pPr>
        <w:tabs>
          <w:tab w:val="num" w:pos="108"/>
        </w:tabs>
        <w:ind w:left="5868" w:hanging="360"/>
      </w:pPr>
      <w:rPr>
        <w:rFonts w:ascii="Arial" w:hAnsi="Arial" w:hint="default"/>
        <w:color w:val="000000"/>
        <w:sz w:val="24"/>
        <w:szCs w:val="24"/>
      </w:rPr>
    </w:lvl>
    <w:lvl w:ilvl="8">
      <w:start w:val="1"/>
      <w:numFmt w:val="lowerRoman"/>
      <w:lvlText w:val="%9."/>
      <w:lvlJc w:val="right"/>
      <w:pPr>
        <w:tabs>
          <w:tab w:val="num" w:pos="108"/>
        </w:tabs>
        <w:ind w:left="6588" w:hanging="180"/>
      </w:pPr>
      <w:rPr>
        <w:rFonts w:ascii="Arial" w:hAnsi="Arial" w:hint="default"/>
        <w:color w:val="000000"/>
        <w:sz w:val="24"/>
        <w:szCs w:val="24"/>
      </w:rPr>
    </w:lvl>
  </w:abstractNum>
  <w:abstractNum w:abstractNumId="69" w15:restartNumberingAfterBreak="0">
    <w:nsid w:val="6B277A40"/>
    <w:multiLevelType w:val="multilevel"/>
    <w:tmpl w:val="FFFFFFFF"/>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6D0B1305"/>
    <w:multiLevelType w:val="multilevel"/>
    <w:tmpl w:val="FFFFFFFF"/>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EA153F3"/>
    <w:multiLevelType w:val="multilevel"/>
    <w:tmpl w:val="FFFFFFFF"/>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FD75EC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4BA5859"/>
    <w:multiLevelType w:val="multilevel"/>
    <w:tmpl w:val="FFFFFFFF"/>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55D4F38"/>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85228CA"/>
    <w:multiLevelType w:val="multilevel"/>
    <w:tmpl w:val="FFFFFFFF"/>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91F6385"/>
    <w:multiLevelType w:val="multilevel"/>
    <w:tmpl w:val="FFFFFFFF"/>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9737C5E"/>
    <w:multiLevelType w:val="multilevel"/>
    <w:tmpl w:val="FFFFFFFF"/>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97C640B"/>
    <w:multiLevelType w:val="singleLevel"/>
    <w:tmpl w:val="FFFFFFFF"/>
    <w:lvl w:ilvl="0">
      <w:start w:val="7"/>
      <w:numFmt w:val="decimal"/>
      <w:lvlText w:val="%1."/>
      <w:lvlJc w:val="left"/>
      <w:pPr>
        <w:tabs>
          <w:tab w:val="num" w:pos="360"/>
        </w:tabs>
        <w:ind w:left="360" w:hanging="360"/>
      </w:pPr>
    </w:lvl>
  </w:abstractNum>
  <w:abstractNum w:abstractNumId="79" w15:restartNumberingAfterBreak="0">
    <w:nsid w:val="79F334D2"/>
    <w:multiLevelType w:val="multilevel"/>
    <w:tmpl w:val="FFFFFFFF"/>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7A014139"/>
    <w:multiLevelType w:val="multilevel"/>
    <w:tmpl w:val="FFFFFFFF"/>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A55693C"/>
    <w:multiLevelType w:val="multilevel"/>
    <w:tmpl w:val="FFFFFFFF"/>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B524BC5"/>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CE70872"/>
    <w:multiLevelType w:val="multilevel"/>
    <w:tmpl w:val="FFFFFFFF"/>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EB005F8"/>
    <w:multiLevelType w:val="multilevel"/>
    <w:tmpl w:val="FFFFFFFF"/>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4499850">
    <w:abstractNumId w:val="52"/>
  </w:num>
  <w:num w:numId="2" w16cid:durableId="1086876387">
    <w:abstractNumId w:val="31"/>
  </w:num>
  <w:num w:numId="3" w16cid:durableId="1191139195">
    <w:abstractNumId w:val="68"/>
  </w:num>
  <w:num w:numId="4" w16cid:durableId="1254825236">
    <w:abstractNumId w:val="10"/>
  </w:num>
  <w:num w:numId="5" w16cid:durableId="1244534577">
    <w:abstractNumId w:val="13"/>
  </w:num>
  <w:num w:numId="6" w16cid:durableId="2050374759">
    <w:abstractNumId w:val="66"/>
  </w:num>
  <w:num w:numId="7" w16cid:durableId="157502443">
    <w:abstractNumId w:val="60"/>
  </w:num>
  <w:num w:numId="8" w16cid:durableId="1275867450">
    <w:abstractNumId w:val="4"/>
  </w:num>
  <w:num w:numId="9" w16cid:durableId="945188511">
    <w:abstractNumId w:val="82"/>
  </w:num>
  <w:num w:numId="10" w16cid:durableId="727732054">
    <w:abstractNumId w:val="50"/>
  </w:num>
  <w:num w:numId="11" w16cid:durableId="1770196062">
    <w:abstractNumId w:val="48"/>
  </w:num>
  <w:num w:numId="12" w16cid:durableId="730425990">
    <w:abstractNumId w:val="1"/>
  </w:num>
  <w:num w:numId="13" w16cid:durableId="1527330913">
    <w:abstractNumId w:val="65"/>
  </w:num>
  <w:num w:numId="14" w16cid:durableId="372923739">
    <w:abstractNumId w:val="23"/>
  </w:num>
  <w:num w:numId="15" w16cid:durableId="771514461">
    <w:abstractNumId w:val="81"/>
  </w:num>
  <w:num w:numId="16" w16cid:durableId="480464032">
    <w:abstractNumId w:val="24"/>
  </w:num>
  <w:num w:numId="17" w16cid:durableId="1582829236">
    <w:abstractNumId w:val="67"/>
  </w:num>
  <w:num w:numId="18" w16cid:durableId="1174415140">
    <w:abstractNumId w:val="51"/>
  </w:num>
  <w:num w:numId="19" w16cid:durableId="1519658597">
    <w:abstractNumId w:val="59"/>
  </w:num>
  <w:num w:numId="20" w16cid:durableId="590897330">
    <w:abstractNumId w:val="54"/>
  </w:num>
  <w:num w:numId="21" w16cid:durableId="1215117513">
    <w:abstractNumId w:val="0"/>
  </w:num>
  <w:num w:numId="22" w16cid:durableId="822621709">
    <w:abstractNumId w:val="35"/>
  </w:num>
  <w:num w:numId="23" w16cid:durableId="1397168367">
    <w:abstractNumId w:val="46"/>
  </w:num>
  <w:num w:numId="24" w16cid:durableId="1212308991">
    <w:abstractNumId w:val="30"/>
  </w:num>
  <w:num w:numId="25" w16cid:durableId="1473714810">
    <w:abstractNumId w:val="21"/>
  </w:num>
  <w:num w:numId="26" w16cid:durableId="1617058207">
    <w:abstractNumId w:val="8"/>
  </w:num>
  <w:num w:numId="27" w16cid:durableId="1648582901">
    <w:abstractNumId w:val="62"/>
  </w:num>
  <w:num w:numId="28" w16cid:durableId="1865629204">
    <w:abstractNumId w:val="40"/>
  </w:num>
  <w:num w:numId="29" w16cid:durableId="1202472396">
    <w:abstractNumId w:val="47"/>
  </w:num>
  <w:num w:numId="30" w16cid:durableId="1733654431">
    <w:abstractNumId w:val="83"/>
  </w:num>
  <w:num w:numId="31" w16cid:durableId="1345982034">
    <w:abstractNumId w:val="3"/>
  </w:num>
  <w:num w:numId="32" w16cid:durableId="181624987">
    <w:abstractNumId w:val="80"/>
  </w:num>
  <w:num w:numId="33" w16cid:durableId="1696032835">
    <w:abstractNumId w:val="71"/>
  </w:num>
  <w:num w:numId="34" w16cid:durableId="439379725">
    <w:abstractNumId w:val="41"/>
  </w:num>
  <w:num w:numId="35" w16cid:durableId="650064144">
    <w:abstractNumId w:val="76"/>
  </w:num>
  <w:num w:numId="36" w16cid:durableId="1577325920">
    <w:abstractNumId w:val="77"/>
  </w:num>
  <w:num w:numId="37" w16cid:durableId="904026862">
    <w:abstractNumId w:val="73"/>
  </w:num>
  <w:num w:numId="38" w16cid:durableId="397289840">
    <w:abstractNumId w:val="14"/>
  </w:num>
  <w:num w:numId="39" w16cid:durableId="1682857145">
    <w:abstractNumId w:val="29"/>
  </w:num>
  <w:num w:numId="40" w16cid:durableId="1965621350">
    <w:abstractNumId w:val="64"/>
  </w:num>
  <w:num w:numId="41" w16cid:durableId="1826504258">
    <w:abstractNumId w:val="25"/>
  </w:num>
  <w:num w:numId="42" w16cid:durableId="663825225">
    <w:abstractNumId w:val="12"/>
  </w:num>
  <w:num w:numId="43" w16cid:durableId="1002197756">
    <w:abstractNumId w:val="55"/>
  </w:num>
  <w:num w:numId="44" w16cid:durableId="1357461583">
    <w:abstractNumId w:val="75"/>
  </w:num>
  <w:num w:numId="45" w16cid:durableId="2063480322">
    <w:abstractNumId w:val="58"/>
  </w:num>
  <w:num w:numId="46" w16cid:durableId="1007905581">
    <w:abstractNumId w:val="57"/>
  </w:num>
  <w:num w:numId="47" w16cid:durableId="1804158674">
    <w:abstractNumId w:val="37"/>
  </w:num>
  <w:num w:numId="48" w16cid:durableId="829518497">
    <w:abstractNumId w:val="28"/>
  </w:num>
  <w:num w:numId="49" w16cid:durableId="1413620120">
    <w:abstractNumId w:val="34"/>
  </w:num>
  <w:num w:numId="50" w16cid:durableId="2134977539">
    <w:abstractNumId w:val="70"/>
  </w:num>
  <w:num w:numId="51" w16cid:durableId="564606997">
    <w:abstractNumId w:val="32"/>
  </w:num>
  <w:num w:numId="52" w16cid:durableId="1029183612">
    <w:abstractNumId w:val="36"/>
  </w:num>
  <w:num w:numId="53" w16cid:durableId="101075723">
    <w:abstractNumId w:val="33"/>
  </w:num>
  <w:num w:numId="54" w16cid:durableId="812524236">
    <w:abstractNumId w:val="17"/>
  </w:num>
  <w:num w:numId="55" w16cid:durableId="560792269">
    <w:abstractNumId w:val="27"/>
  </w:num>
  <w:num w:numId="56" w16cid:durableId="431974722">
    <w:abstractNumId w:val="84"/>
  </w:num>
  <w:num w:numId="57" w16cid:durableId="1770349311">
    <w:abstractNumId w:val="45"/>
  </w:num>
  <w:num w:numId="58" w16cid:durableId="407848780">
    <w:abstractNumId w:val="72"/>
  </w:num>
  <w:num w:numId="59" w16cid:durableId="2113545297">
    <w:abstractNumId w:val="22"/>
  </w:num>
  <w:num w:numId="60" w16cid:durableId="1620451928">
    <w:abstractNumId w:val="18"/>
  </w:num>
  <w:num w:numId="61" w16cid:durableId="1137259546">
    <w:abstractNumId w:val="11"/>
  </w:num>
  <w:num w:numId="62" w16cid:durableId="405804344">
    <w:abstractNumId w:val="39"/>
  </w:num>
  <w:num w:numId="63" w16cid:durableId="1035161574">
    <w:abstractNumId w:val="49"/>
  </w:num>
  <w:num w:numId="64" w16cid:durableId="2061974368">
    <w:abstractNumId w:val="2"/>
  </w:num>
  <w:num w:numId="65" w16cid:durableId="616255384">
    <w:abstractNumId w:val="43"/>
  </w:num>
  <w:num w:numId="66" w16cid:durableId="901603444">
    <w:abstractNumId w:val="53"/>
  </w:num>
  <w:num w:numId="67" w16cid:durableId="479032390">
    <w:abstractNumId w:val="16"/>
  </w:num>
  <w:num w:numId="68" w16cid:durableId="1612467934">
    <w:abstractNumId w:val="63"/>
  </w:num>
  <w:num w:numId="69" w16cid:durableId="1895852325">
    <w:abstractNumId w:val="69"/>
  </w:num>
  <w:num w:numId="70" w16cid:durableId="228729014">
    <w:abstractNumId w:val="79"/>
  </w:num>
  <w:num w:numId="71" w16cid:durableId="533688043">
    <w:abstractNumId w:val="44"/>
  </w:num>
  <w:num w:numId="72" w16cid:durableId="1942567469">
    <w:abstractNumId w:val="38"/>
  </w:num>
  <w:num w:numId="73" w16cid:durableId="471563495">
    <w:abstractNumId w:val="42"/>
  </w:num>
  <w:num w:numId="74" w16cid:durableId="158739559">
    <w:abstractNumId w:val="74"/>
  </w:num>
  <w:num w:numId="75" w16cid:durableId="710036169">
    <w:abstractNumId w:val="7"/>
  </w:num>
  <w:num w:numId="76" w16cid:durableId="1233857657">
    <w:abstractNumId w:val="15"/>
  </w:num>
  <w:num w:numId="77" w16cid:durableId="1542131741">
    <w:abstractNumId w:val="61"/>
  </w:num>
  <w:num w:numId="78" w16cid:durableId="1241334682">
    <w:abstractNumId w:val="9"/>
  </w:num>
  <w:num w:numId="79" w16cid:durableId="575700401">
    <w:abstractNumId w:val="19"/>
  </w:num>
  <w:num w:numId="80" w16cid:durableId="1284924094">
    <w:abstractNumId w:val="20"/>
  </w:num>
  <w:num w:numId="81" w16cid:durableId="1769346668">
    <w:abstractNumId w:val="56"/>
  </w:num>
  <w:num w:numId="82" w16cid:durableId="1955167181">
    <w:abstractNumId w:val="26"/>
  </w:num>
  <w:num w:numId="83" w16cid:durableId="1026443119">
    <w:abstractNumId w:val="6"/>
  </w:num>
  <w:num w:numId="84" w16cid:durableId="582951989">
    <w:abstractNumId w:val="5"/>
  </w:num>
  <w:num w:numId="85" w16cid:durableId="1078668944">
    <w:abstractNumId w:val="78"/>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460"/>
    <w:rsid w:val="0009501D"/>
    <w:rsid w:val="0012365C"/>
    <w:rsid w:val="001F284F"/>
    <w:rsid w:val="0021501D"/>
    <w:rsid w:val="00255B2F"/>
    <w:rsid w:val="00265605"/>
    <w:rsid w:val="00306A02"/>
    <w:rsid w:val="0035595B"/>
    <w:rsid w:val="003B0170"/>
    <w:rsid w:val="003E4460"/>
    <w:rsid w:val="00510B52"/>
    <w:rsid w:val="0055393C"/>
    <w:rsid w:val="005705C0"/>
    <w:rsid w:val="00597757"/>
    <w:rsid w:val="005E1B3A"/>
    <w:rsid w:val="00703E06"/>
    <w:rsid w:val="008735E7"/>
    <w:rsid w:val="008B510B"/>
    <w:rsid w:val="00A67405"/>
    <w:rsid w:val="00B065E6"/>
    <w:rsid w:val="00C855A7"/>
    <w:rsid w:val="00CB63A0"/>
    <w:rsid w:val="00D564ED"/>
    <w:rsid w:val="00E03D72"/>
    <w:rsid w:val="00E25315"/>
    <w:rsid w:val="00E650DA"/>
    <w:rsid w:val="00F05D0F"/>
    <w:rsid w:val="00F137D4"/>
    <w:rsid w:val="010990AB"/>
    <w:rsid w:val="0160793A"/>
    <w:rsid w:val="026C348B"/>
    <w:rsid w:val="02CD9DAA"/>
    <w:rsid w:val="040E5688"/>
    <w:rsid w:val="060F54F7"/>
    <w:rsid w:val="07964E13"/>
    <w:rsid w:val="08B39D6E"/>
    <w:rsid w:val="091A79B6"/>
    <w:rsid w:val="0DBA64CF"/>
    <w:rsid w:val="0DE4E201"/>
    <w:rsid w:val="0E173020"/>
    <w:rsid w:val="0F4604A1"/>
    <w:rsid w:val="105DD2F5"/>
    <w:rsid w:val="1100D935"/>
    <w:rsid w:val="111A97A3"/>
    <w:rsid w:val="1158033B"/>
    <w:rsid w:val="1267A33B"/>
    <w:rsid w:val="12E70732"/>
    <w:rsid w:val="1409D656"/>
    <w:rsid w:val="16A35933"/>
    <w:rsid w:val="17744ABC"/>
    <w:rsid w:val="18B54A43"/>
    <w:rsid w:val="1997DF38"/>
    <w:rsid w:val="1A11917C"/>
    <w:rsid w:val="1A904DD8"/>
    <w:rsid w:val="1B8AF71D"/>
    <w:rsid w:val="1BC76766"/>
    <w:rsid w:val="1D9E6650"/>
    <w:rsid w:val="1E2D24F8"/>
    <w:rsid w:val="20C6F4BC"/>
    <w:rsid w:val="2196F1A9"/>
    <w:rsid w:val="245A3C15"/>
    <w:rsid w:val="2538E716"/>
    <w:rsid w:val="25CE03B4"/>
    <w:rsid w:val="26D06DB6"/>
    <w:rsid w:val="285270CC"/>
    <w:rsid w:val="2DD3C19B"/>
    <w:rsid w:val="31088A04"/>
    <w:rsid w:val="319B5E4C"/>
    <w:rsid w:val="320C57A8"/>
    <w:rsid w:val="361F1A1A"/>
    <w:rsid w:val="3634B074"/>
    <w:rsid w:val="37133441"/>
    <w:rsid w:val="3A5D2AE4"/>
    <w:rsid w:val="3C8FE012"/>
    <w:rsid w:val="3D2156C2"/>
    <w:rsid w:val="4030DCBE"/>
    <w:rsid w:val="41D3942F"/>
    <w:rsid w:val="42CBB67D"/>
    <w:rsid w:val="43E67C95"/>
    <w:rsid w:val="44C1DCD5"/>
    <w:rsid w:val="46B91BAF"/>
    <w:rsid w:val="4A6D0BC1"/>
    <w:rsid w:val="4E4C9733"/>
    <w:rsid w:val="4F0EBB25"/>
    <w:rsid w:val="4F70734F"/>
    <w:rsid w:val="50A64C61"/>
    <w:rsid w:val="50E9789C"/>
    <w:rsid w:val="530A33B7"/>
    <w:rsid w:val="53911581"/>
    <w:rsid w:val="552CB4F8"/>
    <w:rsid w:val="55FD4812"/>
    <w:rsid w:val="567F5975"/>
    <w:rsid w:val="579A19A1"/>
    <w:rsid w:val="579B3E19"/>
    <w:rsid w:val="5877CD95"/>
    <w:rsid w:val="58D7E906"/>
    <w:rsid w:val="59A2BF48"/>
    <w:rsid w:val="5A0FB55D"/>
    <w:rsid w:val="5A2157DF"/>
    <w:rsid w:val="5B03B0C9"/>
    <w:rsid w:val="5D07FB80"/>
    <w:rsid w:val="5DBA6DA5"/>
    <w:rsid w:val="5E68319C"/>
    <w:rsid w:val="5F6F901A"/>
    <w:rsid w:val="60366619"/>
    <w:rsid w:val="60A79311"/>
    <w:rsid w:val="615F6BD0"/>
    <w:rsid w:val="62819632"/>
    <w:rsid w:val="6347DC50"/>
    <w:rsid w:val="638A45A8"/>
    <w:rsid w:val="64B75873"/>
    <w:rsid w:val="64F80FB8"/>
    <w:rsid w:val="65D01018"/>
    <w:rsid w:val="66FB29D4"/>
    <w:rsid w:val="69381275"/>
    <w:rsid w:val="6C330504"/>
    <w:rsid w:val="6DD58D83"/>
    <w:rsid w:val="725DAC6B"/>
    <w:rsid w:val="72C06051"/>
    <w:rsid w:val="74482B53"/>
    <w:rsid w:val="74789175"/>
    <w:rsid w:val="74CB521B"/>
    <w:rsid w:val="7541301A"/>
    <w:rsid w:val="757AD2D3"/>
    <w:rsid w:val="767592C9"/>
    <w:rsid w:val="787E474C"/>
    <w:rsid w:val="79DEF36E"/>
    <w:rsid w:val="7BB02891"/>
    <w:rsid w:val="7BBE1F2F"/>
    <w:rsid w:val="7CB22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390DD1"/>
  <w14:defaultImageDpi w14:val="0"/>
  <w15:docId w15:val="{172D2D0E-3605-487E-80DB-A1D2CF342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97757"/>
    <w:pPr>
      <w:spacing w:before="100" w:beforeAutospacing="1" w:after="100" w:afterAutospacing="1" w:line="240" w:lineRule="auto"/>
    </w:pPr>
    <w:rPr>
      <w:rFonts w:ascii="Times New Roman" w:hAnsi="Times New Roman"/>
      <w:kern w:val="0"/>
      <w:sz w:val="24"/>
      <w:szCs w:val="24"/>
    </w:rPr>
  </w:style>
  <w:style w:type="character" w:customStyle="1" w:styleId="normaltextrun">
    <w:name w:val="normaltextrun"/>
    <w:basedOn w:val="DefaultParagraphFont"/>
    <w:rsid w:val="00597757"/>
    <w:rPr>
      <w:rFonts w:cs="Times New Roman"/>
    </w:rPr>
  </w:style>
  <w:style w:type="character" w:customStyle="1" w:styleId="eop">
    <w:name w:val="eop"/>
    <w:basedOn w:val="DefaultParagraphFont"/>
    <w:rsid w:val="00597757"/>
    <w:rPr>
      <w:rFonts w:cs="Times New Roman"/>
    </w:rPr>
  </w:style>
  <w:style w:type="table" w:styleId="TableGrid">
    <w:name w:val="Table Grid"/>
    <w:basedOn w:val="TableNormal"/>
    <w:uiPriority w:val="59"/>
    <w:rsid w:val="0012365C"/>
    <w:pPr>
      <w:spacing w:after="0" w:line="240" w:lineRule="auto"/>
    </w:pPr>
    <w:rPr>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10B52"/>
    <w:rPr>
      <w:rFonts w:cs="Times New Roman"/>
      <w:color w:val="0000FF"/>
      <w:u w:val="single"/>
    </w:rPr>
  </w:style>
  <w:style w:type="paragraph" w:customStyle="1" w:styleId="Default">
    <w:name w:val="Default"/>
    <w:rsid w:val="00510B52"/>
    <w:pPr>
      <w:autoSpaceDE w:val="0"/>
      <w:autoSpaceDN w:val="0"/>
      <w:adjustRightInd w:val="0"/>
      <w:spacing w:after="0" w:line="240" w:lineRule="auto"/>
    </w:pPr>
    <w:rPr>
      <w:rFonts w:ascii="Arial" w:hAnsi="Arial" w:cs="Arial"/>
      <w:color w:val="000000"/>
      <w:kern w:val="0"/>
      <w:sz w:val="24"/>
      <w:szCs w:val="24"/>
    </w:rPr>
  </w:style>
  <w:style w:type="character" w:customStyle="1" w:styleId="wacimagecontainer">
    <w:name w:val="wacimagecontainer"/>
    <w:basedOn w:val="DefaultParagraphFont"/>
    <w:rsid w:val="00CB63A0"/>
    <w:rPr>
      <w:rFonts w:cs="Times New Roman"/>
    </w:rPr>
  </w:style>
  <w:style w:type="character" w:customStyle="1" w:styleId="scxw31464635">
    <w:name w:val="scxw31464635"/>
    <w:basedOn w:val="DefaultParagraphFont"/>
    <w:rsid w:val="00CB63A0"/>
    <w:rPr>
      <w:rFonts w:cs="Times New Roman"/>
    </w:rPr>
  </w:style>
  <w:style w:type="paragraph" w:styleId="ListParagraph">
    <w:name w:val="List Paragraph"/>
    <w:basedOn w:val="Normal"/>
    <w:uiPriority w:val="34"/>
    <w:qFormat/>
    <w:rsid w:val="60A793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369255">
      <w:marLeft w:val="0"/>
      <w:marRight w:val="0"/>
      <w:marTop w:val="0"/>
      <w:marBottom w:val="0"/>
      <w:divBdr>
        <w:top w:val="none" w:sz="0" w:space="0" w:color="auto"/>
        <w:left w:val="none" w:sz="0" w:space="0" w:color="auto"/>
        <w:bottom w:val="none" w:sz="0" w:space="0" w:color="auto"/>
        <w:right w:val="none" w:sz="0" w:space="0" w:color="auto"/>
      </w:divBdr>
      <w:divsChild>
        <w:div w:id="396369249">
          <w:marLeft w:val="0"/>
          <w:marRight w:val="0"/>
          <w:marTop w:val="0"/>
          <w:marBottom w:val="0"/>
          <w:divBdr>
            <w:top w:val="none" w:sz="0" w:space="0" w:color="auto"/>
            <w:left w:val="none" w:sz="0" w:space="0" w:color="auto"/>
            <w:bottom w:val="none" w:sz="0" w:space="0" w:color="auto"/>
            <w:right w:val="none" w:sz="0" w:space="0" w:color="auto"/>
          </w:divBdr>
        </w:div>
        <w:div w:id="396369253">
          <w:marLeft w:val="0"/>
          <w:marRight w:val="0"/>
          <w:marTop w:val="0"/>
          <w:marBottom w:val="0"/>
          <w:divBdr>
            <w:top w:val="none" w:sz="0" w:space="0" w:color="auto"/>
            <w:left w:val="none" w:sz="0" w:space="0" w:color="auto"/>
            <w:bottom w:val="none" w:sz="0" w:space="0" w:color="auto"/>
            <w:right w:val="none" w:sz="0" w:space="0" w:color="auto"/>
          </w:divBdr>
        </w:div>
        <w:div w:id="396369256">
          <w:marLeft w:val="0"/>
          <w:marRight w:val="0"/>
          <w:marTop w:val="0"/>
          <w:marBottom w:val="0"/>
          <w:divBdr>
            <w:top w:val="none" w:sz="0" w:space="0" w:color="auto"/>
            <w:left w:val="none" w:sz="0" w:space="0" w:color="auto"/>
            <w:bottom w:val="none" w:sz="0" w:space="0" w:color="auto"/>
            <w:right w:val="none" w:sz="0" w:space="0" w:color="auto"/>
          </w:divBdr>
          <w:divsChild>
            <w:div w:id="396369262">
              <w:marLeft w:val="-75"/>
              <w:marRight w:val="0"/>
              <w:marTop w:val="30"/>
              <w:marBottom w:val="30"/>
              <w:divBdr>
                <w:top w:val="none" w:sz="0" w:space="0" w:color="auto"/>
                <w:left w:val="none" w:sz="0" w:space="0" w:color="auto"/>
                <w:bottom w:val="none" w:sz="0" w:space="0" w:color="auto"/>
                <w:right w:val="none" w:sz="0" w:space="0" w:color="auto"/>
              </w:divBdr>
              <w:divsChild>
                <w:div w:id="396369259">
                  <w:marLeft w:val="0"/>
                  <w:marRight w:val="0"/>
                  <w:marTop w:val="0"/>
                  <w:marBottom w:val="0"/>
                  <w:divBdr>
                    <w:top w:val="none" w:sz="0" w:space="0" w:color="auto"/>
                    <w:left w:val="none" w:sz="0" w:space="0" w:color="auto"/>
                    <w:bottom w:val="none" w:sz="0" w:space="0" w:color="auto"/>
                    <w:right w:val="none" w:sz="0" w:space="0" w:color="auto"/>
                  </w:divBdr>
                  <w:divsChild>
                    <w:div w:id="396369248">
                      <w:marLeft w:val="0"/>
                      <w:marRight w:val="0"/>
                      <w:marTop w:val="0"/>
                      <w:marBottom w:val="0"/>
                      <w:divBdr>
                        <w:top w:val="none" w:sz="0" w:space="0" w:color="auto"/>
                        <w:left w:val="none" w:sz="0" w:space="0" w:color="auto"/>
                        <w:bottom w:val="none" w:sz="0" w:space="0" w:color="auto"/>
                        <w:right w:val="none" w:sz="0" w:space="0" w:color="auto"/>
                      </w:divBdr>
                    </w:div>
                    <w:div w:id="396369250">
                      <w:marLeft w:val="0"/>
                      <w:marRight w:val="0"/>
                      <w:marTop w:val="0"/>
                      <w:marBottom w:val="0"/>
                      <w:divBdr>
                        <w:top w:val="none" w:sz="0" w:space="0" w:color="auto"/>
                        <w:left w:val="none" w:sz="0" w:space="0" w:color="auto"/>
                        <w:bottom w:val="none" w:sz="0" w:space="0" w:color="auto"/>
                        <w:right w:val="none" w:sz="0" w:space="0" w:color="auto"/>
                      </w:divBdr>
                    </w:div>
                    <w:div w:id="396369251">
                      <w:marLeft w:val="0"/>
                      <w:marRight w:val="0"/>
                      <w:marTop w:val="0"/>
                      <w:marBottom w:val="0"/>
                      <w:divBdr>
                        <w:top w:val="none" w:sz="0" w:space="0" w:color="auto"/>
                        <w:left w:val="none" w:sz="0" w:space="0" w:color="auto"/>
                        <w:bottom w:val="none" w:sz="0" w:space="0" w:color="auto"/>
                        <w:right w:val="none" w:sz="0" w:space="0" w:color="auto"/>
                      </w:divBdr>
                    </w:div>
                    <w:div w:id="396369254">
                      <w:marLeft w:val="0"/>
                      <w:marRight w:val="0"/>
                      <w:marTop w:val="0"/>
                      <w:marBottom w:val="0"/>
                      <w:divBdr>
                        <w:top w:val="none" w:sz="0" w:space="0" w:color="auto"/>
                        <w:left w:val="none" w:sz="0" w:space="0" w:color="auto"/>
                        <w:bottom w:val="none" w:sz="0" w:space="0" w:color="auto"/>
                        <w:right w:val="none" w:sz="0" w:space="0" w:color="auto"/>
                      </w:divBdr>
                    </w:div>
                    <w:div w:id="396369270">
                      <w:marLeft w:val="0"/>
                      <w:marRight w:val="0"/>
                      <w:marTop w:val="0"/>
                      <w:marBottom w:val="0"/>
                      <w:divBdr>
                        <w:top w:val="none" w:sz="0" w:space="0" w:color="auto"/>
                        <w:left w:val="none" w:sz="0" w:space="0" w:color="auto"/>
                        <w:bottom w:val="none" w:sz="0" w:space="0" w:color="auto"/>
                        <w:right w:val="none" w:sz="0" w:space="0" w:color="auto"/>
                      </w:divBdr>
                    </w:div>
                  </w:divsChild>
                </w:div>
                <w:div w:id="396369263">
                  <w:marLeft w:val="0"/>
                  <w:marRight w:val="0"/>
                  <w:marTop w:val="0"/>
                  <w:marBottom w:val="0"/>
                  <w:divBdr>
                    <w:top w:val="none" w:sz="0" w:space="0" w:color="auto"/>
                    <w:left w:val="none" w:sz="0" w:space="0" w:color="auto"/>
                    <w:bottom w:val="none" w:sz="0" w:space="0" w:color="auto"/>
                    <w:right w:val="none" w:sz="0" w:space="0" w:color="auto"/>
                  </w:divBdr>
                  <w:divsChild>
                    <w:div w:id="396369252">
                      <w:marLeft w:val="0"/>
                      <w:marRight w:val="0"/>
                      <w:marTop w:val="0"/>
                      <w:marBottom w:val="0"/>
                      <w:divBdr>
                        <w:top w:val="none" w:sz="0" w:space="0" w:color="auto"/>
                        <w:left w:val="none" w:sz="0" w:space="0" w:color="auto"/>
                        <w:bottom w:val="none" w:sz="0" w:space="0" w:color="auto"/>
                        <w:right w:val="none" w:sz="0" w:space="0" w:color="auto"/>
                      </w:divBdr>
                    </w:div>
                    <w:div w:id="396369261">
                      <w:marLeft w:val="0"/>
                      <w:marRight w:val="0"/>
                      <w:marTop w:val="0"/>
                      <w:marBottom w:val="0"/>
                      <w:divBdr>
                        <w:top w:val="none" w:sz="0" w:space="0" w:color="auto"/>
                        <w:left w:val="none" w:sz="0" w:space="0" w:color="auto"/>
                        <w:bottom w:val="none" w:sz="0" w:space="0" w:color="auto"/>
                        <w:right w:val="none" w:sz="0" w:space="0" w:color="auto"/>
                      </w:divBdr>
                    </w:div>
                    <w:div w:id="396369269">
                      <w:marLeft w:val="0"/>
                      <w:marRight w:val="0"/>
                      <w:marTop w:val="0"/>
                      <w:marBottom w:val="0"/>
                      <w:divBdr>
                        <w:top w:val="none" w:sz="0" w:space="0" w:color="auto"/>
                        <w:left w:val="none" w:sz="0" w:space="0" w:color="auto"/>
                        <w:bottom w:val="none" w:sz="0" w:space="0" w:color="auto"/>
                        <w:right w:val="none" w:sz="0" w:space="0" w:color="auto"/>
                      </w:divBdr>
                    </w:div>
                    <w:div w:id="396369272">
                      <w:marLeft w:val="0"/>
                      <w:marRight w:val="0"/>
                      <w:marTop w:val="0"/>
                      <w:marBottom w:val="0"/>
                      <w:divBdr>
                        <w:top w:val="none" w:sz="0" w:space="0" w:color="auto"/>
                        <w:left w:val="none" w:sz="0" w:space="0" w:color="auto"/>
                        <w:bottom w:val="none" w:sz="0" w:space="0" w:color="auto"/>
                        <w:right w:val="none" w:sz="0" w:space="0" w:color="auto"/>
                      </w:divBdr>
                    </w:div>
                    <w:div w:id="39636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369257">
          <w:marLeft w:val="0"/>
          <w:marRight w:val="0"/>
          <w:marTop w:val="0"/>
          <w:marBottom w:val="0"/>
          <w:divBdr>
            <w:top w:val="none" w:sz="0" w:space="0" w:color="auto"/>
            <w:left w:val="none" w:sz="0" w:space="0" w:color="auto"/>
            <w:bottom w:val="none" w:sz="0" w:space="0" w:color="auto"/>
            <w:right w:val="none" w:sz="0" w:space="0" w:color="auto"/>
          </w:divBdr>
        </w:div>
        <w:div w:id="396369258">
          <w:marLeft w:val="0"/>
          <w:marRight w:val="0"/>
          <w:marTop w:val="0"/>
          <w:marBottom w:val="0"/>
          <w:divBdr>
            <w:top w:val="none" w:sz="0" w:space="0" w:color="auto"/>
            <w:left w:val="none" w:sz="0" w:space="0" w:color="auto"/>
            <w:bottom w:val="none" w:sz="0" w:space="0" w:color="auto"/>
            <w:right w:val="none" w:sz="0" w:space="0" w:color="auto"/>
          </w:divBdr>
        </w:div>
        <w:div w:id="396369260">
          <w:marLeft w:val="0"/>
          <w:marRight w:val="0"/>
          <w:marTop w:val="0"/>
          <w:marBottom w:val="0"/>
          <w:divBdr>
            <w:top w:val="none" w:sz="0" w:space="0" w:color="auto"/>
            <w:left w:val="none" w:sz="0" w:space="0" w:color="auto"/>
            <w:bottom w:val="none" w:sz="0" w:space="0" w:color="auto"/>
            <w:right w:val="none" w:sz="0" w:space="0" w:color="auto"/>
          </w:divBdr>
        </w:div>
        <w:div w:id="396369264">
          <w:marLeft w:val="0"/>
          <w:marRight w:val="0"/>
          <w:marTop w:val="0"/>
          <w:marBottom w:val="0"/>
          <w:divBdr>
            <w:top w:val="none" w:sz="0" w:space="0" w:color="auto"/>
            <w:left w:val="none" w:sz="0" w:space="0" w:color="auto"/>
            <w:bottom w:val="none" w:sz="0" w:space="0" w:color="auto"/>
            <w:right w:val="none" w:sz="0" w:space="0" w:color="auto"/>
          </w:divBdr>
        </w:div>
        <w:div w:id="396369265">
          <w:marLeft w:val="0"/>
          <w:marRight w:val="0"/>
          <w:marTop w:val="0"/>
          <w:marBottom w:val="0"/>
          <w:divBdr>
            <w:top w:val="none" w:sz="0" w:space="0" w:color="auto"/>
            <w:left w:val="none" w:sz="0" w:space="0" w:color="auto"/>
            <w:bottom w:val="none" w:sz="0" w:space="0" w:color="auto"/>
            <w:right w:val="none" w:sz="0" w:space="0" w:color="auto"/>
          </w:divBdr>
        </w:div>
        <w:div w:id="396369266">
          <w:marLeft w:val="0"/>
          <w:marRight w:val="0"/>
          <w:marTop w:val="0"/>
          <w:marBottom w:val="0"/>
          <w:divBdr>
            <w:top w:val="none" w:sz="0" w:space="0" w:color="auto"/>
            <w:left w:val="none" w:sz="0" w:space="0" w:color="auto"/>
            <w:bottom w:val="none" w:sz="0" w:space="0" w:color="auto"/>
            <w:right w:val="none" w:sz="0" w:space="0" w:color="auto"/>
          </w:divBdr>
        </w:div>
        <w:div w:id="396369267">
          <w:marLeft w:val="0"/>
          <w:marRight w:val="0"/>
          <w:marTop w:val="0"/>
          <w:marBottom w:val="0"/>
          <w:divBdr>
            <w:top w:val="none" w:sz="0" w:space="0" w:color="auto"/>
            <w:left w:val="none" w:sz="0" w:space="0" w:color="auto"/>
            <w:bottom w:val="none" w:sz="0" w:space="0" w:color="auto"/>
            <w:right w:val="none" w:sz="0" w:space="0" w:color="auto"/>
          </w:divBdr>
        </w:div>
        <w:div w:id="396369268">
          <w:marLeft w:val="0"/>
          <w:marRight w:val="0"/>
          <w:marTop w:val="0"/>
          <w:marBottom w:val="0"/>
          <w:divBdr>
            <w:top w:val="none" w:sz="0" w:space="0" w:color="auto"/>
            <w:left w:val="none" w:sz="0" w:space="0" w:color="auto"/>
            <w:bottom w:val="none" w:sz="0" w:space="0" w:color="auto"/>
            <w:right w:val="none" w:sz="0" w:space="0" w:color="auto"/>
          </w:divBdr>
        </w:div>
        <w:div w:id="396369271">
          <w:marLeft w:val="0"/>
          <w:marRight w:val="0"/>
          <w:marTop w:val="0"/>
          <w:marBottom w:val="0"/>
          <w:divBdr>
            <w:top w:val="none" w:sz="0" w:space="0" w:color="auto"/>
            <w:left w:val="none" w:sz="0" w:space="0" w:color="auto"/>
            <w:bottom w:val="none" w:sz="0" w:space="0" w:color="auto"/>
            <w:right w:val="none" w:sz="0" w:space="0" w:color="auto"/>
          </w:divBdr>
        </w:div>
        <w:div w:id="396369273">
          <w:marLeft w:val="0"/>
          <w:marRight w:val="0"/>
          <w:marTop w:val="0"/>
          <w:marBottom w:val="0"/>
          <w:divBdr>
            <w:top w:val="none" w:sz="0" w:space="0" w:color="auto"/>
            <w:left w:val="none" w:sz="0" w:space="0" w:color="auto"/>
            <w:bottom w:val="none" w:sz="0" w:space="0" w:color="auto"/>
            <w:right w:val="none" w:sz="0" w:space="0" w:color="auto"/>
          </w:divBdr>
        </w:div>
        <w:div w:id="396369274">
          <w:marLeft w:val="0"/>
          <w:marRight w:val="0"/>
          <w:marTop w:val="0"/>
          <w:marBottom w:val="0"/>
          <w:divBdr>
            <w:top w:val="none" w:sz="0" w:space="0" w:color="auto"/>
            <w:left w:val="none" w:sz="0" w:space="0" w:color="auto"/>
            <w:bottom w:val="none" w:sz="0" w:space="0" w:color="auto"/>
            <w:right w:val="none" w:sz="0" w:space="0" w:color="auto"/>
          </w:divBdr>
        </w:div>
        <w:div w:id="396369276">
          <w:marLeft w:val="0"/>
          <w:marRight w:val="0"/>
          <w:marTop w:val="0"/>
          <w:marBottom w:val="0"/>
          <w:divBdr>
            <w:top w:val="none" w:sz="0" w:space="0" w:color="auto"/>
            <w:left w:val="none" w:sz="0" w:space="0" w:color="auto"/>
            <w:bottom w:val="none" w:sz="0" w:space="0" w:color="auto"/>
            <w:right w:val="none" w:sz="0" w:space="0" w:color="auto"/>
          </w:divBdr>
        </w:div>
      </w:divsChild>
    </w:div>
    <w:div w:id="396369443">
      <w:marLeft w:val="0"/>
      <w:marRight w:val="0"/>
      <w:marTop w:val="0"/>
      <w:marBottom w:val="0"/>
      <w:divBdr>
        <w:top w:val="none" w:sz="0" w:space="0" w:color="auto"/>
        <w:left w:val="none" w:sz="0" w:space="0" w:color="auto"/>
        <w:bottom w:val="none" w:sz="0" w:space="0" w:color="auto"/>
        <w:right w:val="none" w:sz="0" w:space="0" w:color="auto"/>
      </w:divBdr>
    </w:div>
    <w:div w:id="396369517">
      <w:marLeft w:val="0"/>
      <w:marRight w:val="0"/>
      <w:marTop w:val="0"/>
      <w:marBottom w:val="0"/>
      <w:divBdr>
        <w:top w:val="none" w:sz="0" w:space="0" w:color="auto"/>
        <w:left w:val="none" w:sz="0" w:space="0" w:color="auto"/>
        <w:bottom w:val="none" w:sz="0" w:space="0" w:color="auto"/>
        <w:right w:val="none" w:sz="0" w:space="0" w:color="auto"/>
      </w:divBdr>
      <w:divsChild>
        <w:div w:id="396369392">
          <w:marLeft w:val="0"/>
          <w:marRight w:val="0"/>
          <w:marTop w:val="0"/>
          <w:marBottom w:val="0"/>
          <w:divBdr>
            <w:top w:val="none" w:sz="0" w:space="0" w:color="auto"/>
            <w:left w:val="none" w:sz="0" w:space="0" w:color="auto"/>
            <w:bottom w:val="none" w:sz="0" w:space="0" w:color="auto"/>
            <w:right w:val="none" w:sz="0" w:space="0" w:color="auto"/>
          </w:divBdr>
          <w:divsChild>
            <w:div w:id="396369297">
              <w:marLeft w:val="0"/>
              <w:marRight w:val="0"/>
              <w:marTop w:val="0"/>
              <w:marBottom w:val="0"/>
              <w:divBdr>
                <w:top w:val="none" w:sz="0" w:space="0" w:color="auto"/>
                <w:left w:val="none" w:sz="0" w:space="0" w:color="auto"/>
                <w:bottom w:val="none" w:sz="0" w:space="0" w:color="auto"/>
                <w:right w:val="none" w:sz="0" w:space="0" w:color="auto"/>
              </w:divBdr>
            </w:div>
            <w:div w:id="396369305">
              <w:marLeft w:val="0"/>
              <w:marRight w:val="0"/>
              <w:marTop w:val="0"/>
              <w:marBottom w:val="0"/>
              <w:divBdr>
                <w:top w:val="none" w:sz="0" w:space="0" w:color="auto"/>
                <w:left w:val="none" w:sz="0" w:space="0" w:color="auto"/>
                <w:bottom w:val="none" w:sz="0" w:space="0" w:color="auto"/>
                <w:right w:val="none" w:sz="0" w:space="0" w:color="auto"/>
              </w:divBdr>
            </w:div>
            <w:div w:id="396369309">
              <w:marLeft w:val="0"/>
              <w:marRight w:val="0"/>
              <w:marTop w:val="0"/>
              <w:marBottom w:val="0"/>
              <w:divBdr>
                <w:top w:val="none" w:sz="0" w:space="0" w:color="auto"/>
                <w:left w:val="none" w:sz="0" w:space="0" w:color="auto"/>
                <w:bottom w:val="none" w:sz="0" w:space="0" w:color="auto"/>
                <w:right w:val="none" w:sz="0" w:space="0" w:color="auto"/>
              </w:divBdr>
            </w:div>
            <w:div w:id="396369321">
              <w:marLeft w:val="0"/>
              <w:marRight w:val="0"/>
              <w:marTop w:val="0"/>
              <w:marBottom w:val="0"/>
              <w:divBdr>
                <w:top w:val="none" w:sz="0" w:space="0" w:color="auto"/>
                <w:left w:val="none" w:sz="0" w:space="0" w:color="auto"/>
                <w:bottom w:val="none" w:sz="0" w:space="0" w:color="auto"/>
                <w:right w:val="none" w:sz="0" w:space="0" w:color="auto"/>
              </w:divBdr>
            </w:div>
            <w:div w:id="396369336">
              <w:marLeft w:val="0"/>
              <w:marRight w:val="0"/>
              <w:marTop w:val="0"/>
              <w:marBottom w:val="0"/>
              <w:divBdr>
                <w:top w:val="none" w:sz="0" w:space="0" w:color="auto"/>
                <w:left w:val="none" w:sz="0" w:space="0" w:color="auto"/>
                <w:bottom w:val="none" w:sz="0" w:space="0" w:color="auto"/>
                <w:right w:val="none" w:sz="0" w:space="0" w:color="auto"/>
              </w:divBdr>
            </w:div>
            <w:div w:id="396369422">
              <w:marLeft w:val="0"/>
              <w:marRight w:val="0"/>
              <w:marTop w:val="0"/>
              <w:marBottom w:val="0"/>
              <w:divBdr>
                <w:top w:val="none" w:sz="0" w:space="0" w:color="auto"/>
                <w:left w:val="none" w:sz="0" w:space="0" w:color="auto"/>
                <w:bottom w:val="none" w:sz="0" w:space="0" w:color="auto"/>
                <w:right w:val="none" w:sz="0" w:space="0" w:color="auto"/>
              </w:divBdr>
            </w:div>
            <w:div w:id="396369444">
              <w:marLeft w:val="0"/>
              <w:marRight w:val="0"/>
              <w:marTop w:val="0"/>
              <w:marBottom w:val="0"/>
              <w:divBdr>
                <w:top w:val="none" w:sz="0" w:space="0" w:color="auto"/>
                <w:left w:val="none" w:sz="0" w:space="0" w:color="auto"/>
                <w:bottom w:val="none" w:sz="0" w:space="0" w:color="auto"/>
                <w:right w:val="none" w:sz="0" w:space="0" w:color="auto"/>
              </w:divBdr>
            </w:div>
            <w:div w:id="396369475">
              <w:marLeft w:val="0"/>
              <w:marRight w:val="0"/>
              <w:marTop w:val="0"/>
              <w:marBottom w:val="0"/>
              <w:divBdr>
                <w:top w:val="none" w:sz="0" w:space="0" w:color="auto"/>
                <w:left w:val="none" w:sz="0" w:space="0" w:color="auto"/>
                <w:bottom w:val="none" w:sz="0" w:space="0" w:color="auto"/>
                <w:right w:val="none" w:sz="0" w:space="0" w:color="auto"/>
              </w:divBdr>
            </w:div>
            <w:div w:id="396369524">
              <w:marLeft w:val="0"/>
              <w:marRight w:val="0"/>
              <w:marTop w:val="0"/>
              <w:marBottom w:val="0"/>
              <w:divBdr>
                <w:top w:val="none" w:sz="0" w:space="0" w:color="auto"/>
                <w:left w:val="none" w:sz="0" w:space="0" w:color="auto"/>
                <w:bottom w:val="none" w:sz="0" w:space="0" w:color="auto"/>
                <w:right w:val="none" w:sz="0" w:space="0" w:color="auto"/>
              </w:divBdr>
            </w:div>
            <w:div w:id="396369603">
              <w:marLeft w:val="0"/>
              <w:marRight w:val="0"/>
              <w:marTop w:val="0"/>
              <w:marBottom w:val="0"/>
              <w:divBdr>
                <w:top w:val="none" w:sz="0" w:space="0" w:color="auto"/>
                <w:left w:val="none" w:sz="0" w:space="0" w:color="auto"/>
                <w:bottom w:val="none" w:sz="0" w:space="0" w:color="auto"/>
                <w:right w:val="none" w:sz="0" w:space="0" w:color="auto"/>
              </w:divBdr>
            </w:div>
            <w:div w:id="396369614">
              <w:marLeft w:val="0"/>
              <w:marRight w:val="0"/>
              <w:marTop w:val="0"/>
              <w:marBottom w:val="0"/>
              <w:divBdr>
                <w:top w:val="none" w:sz="0" w:space="0" w:color="auto"/>
                <w:left w:val="none" w:sz="0" w:space="0" w:color="auto"/>
                <w:bottom w:val="none" w:sz="0" w:space="0" w:color="auto"/>
                <w:right w:val="none" w:sz="0" w:space="0" w:color="auto"/>
              </w:divBdr>
            </w:div>
          </w:divsChild>
        </w:div>
        <w:div w:id="396369402">
          <w:marLeft w:val="0"/>
          <w:marRight w:val="0"/>
          <w:marTop w:val="0"/>
          <w:marBottom w:val="0"/>
          <w:divBdr>
            <w:top w:val="none" w:sz="0" w:space="0" w:color="auto"/>
            <w:left w:val="none" w:sz="0" w:space="0" w:color="auto"/>
            <w:bottom w:val="none" w:sz="0" w:space="0" w:color="auto"/>
            <w:right w:val="none" w:sz="0" w:space="0" w:color="auto"/>
          </w:divBdr>
          <w:divsChild>
            <w:div w:id="396369597">
              <w:marLeft w:val="-75"/>
              <w:marRight w:val="0"/>
              <w:marTop w:val="30"/>
              <w:marBottom w:val="30"/>
              <w:divBdr>
                <w:top w:val="none" w:sz="0" w:space="0" w:color="auto"/>
                <w:left w:val="none" w:sz="0" w:space="0" w:color="auto"/>
                <w:bottom w:val="none" w:sz="0" w:space="0" w:color="auto"/>
                <w:right w:val="none" w:sz="0" w:space="0" w:color="auto"/>
              </w:divBdr>
              <w:divsChild>
                <w:div w:id="396369289">
                  <w:marLeft w:val="0"/>
                  <w:marRight w:val="0"/>
                  <w:marTop w:val="0"/>
                  <w:marBottom w:val="0"/>
                  <w:divBdr>
                    <w:top w:val="none" w:sz="0" w:space="0" w:color="auto"/>
                    <w:left w:val="none" w:sz="0" w:space="0" w:color="auto"/>
                    <w:bottom w:val="none" w:sz="0" w:space="0" w:color="auto"/>
                    <w:right w:val="none" w:sz="0" w:space="0" w:color="auto"/>
                  </w:divBdr>
                  <w:divsChild>
                    <w:div w:id="396369474">
                      <w:marLeft w:val="0"/>
                      <w:marRight w:val="0"/>
                      <w:marTop w:val="0"/>
                      <w:marBottom w:val="0"/>
                      <w:divBdr>
                        <w:top w:val="none" w:sz="0" w:space="0" w:color="auto"/>
                        <w:left w:val="none" w:sz="0" w:space="0" w:color="auto"/>
                        <w:bottom w:val="none" w:sz="0" w:space="0" w:color="auto"/>
                        <w:right w:val="none" w:sz="0" w:space="0" w:color="auto"/>
                      </w:divBdr>
                    </w:div>
                  </w:divsChild>
                </w:div>
                <w:div w:id="396369312">
                  <w:marLeft w:val="0"/>
                  <w:marRight w:val="0"/>
                  <w:marTop w:val="0"/>
                  <w:marBottom w:val="0"/>
                  <w:divBdr>
                    <w:top w:val="none" w:sz="0" w:space="0" w:color="auto"/>
                    <w:left w:val="none" w:sz="0" w:space="0" w:color="auto"/>
                    <w:bottom w:val="none" w:sz="0" w:space="0" w:color="auto"/>
                    <w:right w:val="none" w:sz="0" w:space="0" w:color="auto"/>
                  </w:divBdr>
                  <w:divsChild>
                    <w:div w:id="396369414">
                      <w:marLeft w:val="0"/>
                      <w:marRight w:val="0"/>
                      <w:marTop w:val="0"/>
                      <w:marBottom w:val="0"/>
                      <w:divBdr>
                        <w:top w:val="none" w:sz="0" w:space="0" w:color="auto"/>
                        <w:left w:val="none" w:sz="0" w:space="0" w:color="auto"/>
                        <w:bottom w:val="none" w:sz="0" w:space="0" w:color="auto"/>
                        <w:right w:val="none" w:sz="0" w:space="0" w:color="auto"/>
                      </w:divBdr>
                    </w:div>
                  </w:divsChild>
                </w:div>
                <w:div w:id="396369320">
                  <w:marLeft w:val="0"/>
                  <w:marRight w:val="0"/>
                  <w:marTop w:val="0"/>
                  <w:marBottom w:val="0"/>
                  <w:divBdr>
                    <w:top w:val="none" w:sz="0" w:space="0" w:color="auto"/>
                    <w:left w:val="none" w:sz="0" w:space="0" w:color="auto"/>
                    <w:bottom w:val="none" w:sz="0" w:space="0" w:color="auto"/>
                    <w:right w:val="none" w:sz="0" w:space="0" w:color="auto"/>
                  </w:divBdr>
                  <w:divsChild>
                    <w:div w:id="396369401">
                      <w:marLeft w:val="0"/>
                      <w:marRight w:val="0"/>
                      <w:marTop w:val="0"/>
                      <w:marBottom w:val="0"/>
                      <w:divBdr>
                        <w:top w:val="none" w:sz="0" w:space="0" w:color="auto"/>
                        <w:left w:val="none" w:sz="0" w:space="0" w:color="auto"/>
                        <w:bottom w:val="none" w:sz="0" w:space="0" w:color="auto"/>
                        <w:right w:val="none" w:sz="0" w:space="0" w:color="auto"/>
                      </w:divBdr>
                    </w:div>
                  </w:divsChild>
                </w:div>
                <w:div w:id="396369324">
                  <w:marLeft w:val="0"/>
                  <w:marRight w:val="0"/>
                  <w:marTop w:val="0"/>
                  <w:marBottom w:val="0"/>
                  <w:divBdr>
                    <w:top w:val="none" w:sz="0" w:space="0" w:color="auto"/>
                    <w:left w:val="none" w:sz="0" w:space="0" w:color="auto"/>
                    <w:bottom w:val="none" w:sz="0" w:space="0" w:color="auto"/>
                    <w:right w:val="none" w:sz="0" w:space="0" w:color="auto"/>
                  </w:divBdr>
                  <w:divsChild>
                    <w:div w:id="396369610">
                      <w:marLeft w:val="0"/>
                      <w:marRight w:val="0"/>
                      <w:marTop w:val="0"/>
                      <w:marBottom w:val="0"/>
                      <w:divBdr>
                        <w:top w:val="none" w:sz="0" w:space="0" w:color="auto"/>
                        <w:left w:val="none" w:sz="0" w:space="0" w:color="auto"/>
                        <w:bottom w:val="none" w:sz="0" w:space="0" w:color="auto"/>
                        <w:right w:val="none" w:sz="0" w:space="0" w:color="auto"/>
                      </w:divBdr>
                    </w:div>
                  </w:divsChild>
                </w:div>
                <w:div w:id="396369359">
                  <w:marLeft w:val="0"/>
                  <w:marRight w:val="0"/>
                  <w:marTop w:val="0"/>
                  <w:marBottom w:val="0"/>
                  <w:divBdr>
                    <w:top w:val="none" w:sz="0" w:space="0" w:color="auto"/>
                    <w:left w:val="none" w:sz="0" w:space="0" w:color="auto"/>
                    <w:bottom w:val="none" w:sz="0" w:space="0" w:color="auto"/>
                    <w:right w:val="none" w:sz="0" w:space="0" w:color="auto"/>
                  </w:divBdr>
                  <w:divsChild>
                    <w:div w:id="396369570">
                      <w:marLeft w:val="0"/>
                      <w:marRight w:val="0"/>
                      <w:marTop w:val="0"/>
                      <w:marBottom w:val="0"/>
                      <w:divBdr>
                        <w:top w:val="none" w:sz="0" w:space="0" w:color="auto"/>
                        <w:left w:val="none" w:sz="0" w:space="0" w:color="auto"/>
                        <w:bottom w:val="none" w:sz="0" w:space="0" w:color="auto"/>
                        <w:right w:val="none" w:sz="0" w:space="0" w:color="auto"/>
                      </w:divBdr>
                    </w:div>
                  </w:divsChild>
                </w:div>
                <w:div w:id="396369385">
                  <w:marLeft w:val="0"/>
                  <w:marRight w:val="0"/>
                  <w:marTop w:val="0"/>
                  <w:marBottom w:val="0"/>
                  <w:divBdr>
                    <w:top w:val="none" w:sz="0" w:space="0" w:color="auto"/>
                    <w:left w:val="none" w:sz="0" w:space="0" w:color="auto"/>
                    <w:bottom w:val="none" w:sz="0" w:space="0" w:color="auto"/>
                    <w:right w:val="none" w:sz="0" w:space="0" w:color="auto"/>
                  </w:divBdr>
                  <w:divsChild>
                    <w:div w:id="396369310">
                      <w:marLeft w:val="0"/>
                      <w:marRight w:val="0"/>
                      <w:marTop w:val="0"/>
                      <w:marBottom w:val="0"/>
                      <w:divBdr>
                        <w:top w:val="none" w:sz="0" w:space="0" w:color="auto"/>
                        <w:left w:val="none" w:sz="0" w:space="0" w:color="auto"/>
                        <w:bottom w:val="none" w:sz="0" w:space="0" w:color="auto"/>
                        <w:right w:val="none" w:sz="0" w:space="0" w:color="auto"/>
                      </w:divBdr>
                    </w:div>
                  </w:divsChild>
                </w:div>
                <w:div w:id="396369411">
                  <w:marLeft w:val="0"/>
                  <w:marRight w:val="0"/>
                  <w:marTop w:val="0"/>
                  <w:marBottom w:val="0"/>
                  <w:divBdr>
                    <w:top w:val="none" w:sz="0" w:space="0" w:color="auto"/>
                    <w:left w:val="none" w:sz="0" w:space="0" w:color="auto"/>
                    <w:bottom w:val="none" w:sz="0" w:space="0" w:color="auto"/>
                    <w:right w:val="none" w:sz="0" w:space="0" w:color="auto"/>
                  </w:divBdr>
                  <w:divsChild>
                    <w:div w:id="396369433">
                      <w:marLeft w:val="0"/>
                      <w:marRight w:val="0"/>
                      <w:marTop w:val="0"/>
                      <w:marBottom w:val="0"/>
                      <w:divBdr>
                        <w:top w:val="none" w:sz="0" w:space="0" w:color="auto"/>
                        <w:left w:val="none" w:sz="0" w:space="0" w:color="auto"/>
                        <w:bottom w:val="none" w:sz="0" w:space="0" w:color="auto"/>
                        <w:right w:val="none" w:sz="0" w:space="0" w:color="auto"/>
                      </w:divBdr>
                    </w:div>
                  </w:divsChild>
                </w:div>
                <w:div w:id="396369435">
                  <w:marLeft w:val="0"/>
                  <w:marRight w:val="0"/>
                  <w:marTop w:val="0"/>
                  <w:marBottom w:val="0"/>
                  <w:divBdr>
                    <w:top w:val="none" w:sz="0" w:space="0" w:color="auto"/>
                    <w:left w:val="none" w:sz="0" w:space="0" w:color="auto"/>
                    <w:bottom w:val="none" w:sz="0" w:space="0" w:color="auto"/>
                    <w:right w:val="none" w:sz="0" w:space="0" w:color="auto"/>
                  </w:divBdr>
                  <w:divsChild>
                    <w:div w:id="396369613">
                      <w:marLeft w:val="0"/>
                      <w:marRight w:val="0"/>
                      <w:marTop w:val="0"/>
                      <w:marBottom w:val="0"/>
                      <w:divBdr>
                        <w:top w:val="none" w:sz="0" w:space="0" w:color="auto"/>
                        <w:left w:val="none" w:sz="0" w:space="0" w:color="auto"/>
                        <w:bottom w:val="none" w:sz="0" w:space="0" w:color="auto"/>
                        <w:right w:val="none" w:sz="0" w:space="0" w:color="auto"/>
                      </w:divBdr>
                    </w:div>
                  </w:divsChild>
                </w:div>
                <w:div w:id="396369439">
                  <w:marLeft w:val="0"/>
                  <w:marRight w:val="0"/>
                  <w:marTop w:val="0"/>
                  <w:marBottom w:val="0"/>
                  <w:divBdr>
                    <w:top w:val="none" w:sz="0" w:space="0" w:color="auto"/>
                    <w:left w:val="none" w:sz="0" w:space="0" w:color="auto"/>
                    <w:bottom w:val="none" w:sz="0" w:space="0" w:color="auto"/>
                    <w:right w:val="none" w:sz="0" w:space="0" w:color="auto"/>
                  </w:divBdr>
                  <w:divsChild>
                    <w:div w:id="396369337">
                      <w:marLeft w:val="0"/>
                      <w:marRight w:val="0"/>
                      <w:marTop w:val="0"/>
                      <w:marBottom w:val="0"/>
                      <w:divBdr>
                        <w:top w:val="none" w:sz="0" w:space="0" w:color="auto"/>
                        <w:left w:val="none" w:sz="0" w:space="0" w:color="auto"/>
                        <w:bottom w:val="none" w:sz="0" w:space="0" w:color="auto"/>
                        <w:right w:val="none" w:sz="0" w:space="0" w:color="auto"/>
                      </w:divBdr>
                    </w:div>
                  </w:divsChild>
                </w:div>
                <w:div w:id="396369445">
                  <w:marLeft w:val="0"/>
                  <w:marRight w:val="0"/>
                  <w:marTop w:val="0"/>
                  <w:marBottom w:val="0"/>
                  <w:divBdr>
                    <w:top w:val="none" w:sz="0" w:space="0" w:color="auto"/>
                    <w:left w:val="none" w:sz="0" w:space="0" w:color="auto"/>
                    <w:bottom w:val="none" w:sz="0" w:space="0" w:color="auto"/>
                    <w:right w:val="none" w:sz="0" w:space="0" w:color="auto"/>
                  </w:divBdr>
                  <w:divsChild>
                    <w:div w:id="396369350">
                      <w:marLeft w:val="0"/>
                      <w:marRight w:val="0"/>
                      <w:marTop w:val="0"/>
                      <w:marBottom w:val="0"/>
                      <w:divBdr>
                        <w:top w:val="none" w:sz="0" w:space="0" w:color="auto"/>
                        <w:left w:val="none" w:sz="0" w:space="0" w:color="auto"/>
                        <w:bottom w:val="none" w:sz="0" w:space="0" w:color="auto"/>
                        <w:right w:val="none" w:sz="0" w:space="0" w:color="auto"/>
                      </w:divBdr>
                    </w:div>
                  </w:divsChild>
                </w:div>
                <w:div w:id="396369453">
                  <w:marLeft w:val="0"/>
                  <w:marRight w:val="0"/>
                  <w:marTop w:val="0"/>
                  <w:marBottom w:val="0"/>
                  <w:divBdr>
                    <w:top w:val="none" w:sz="0" w:space="0" w:color="auto"/>
                    <w:left w:val="none" w:sz="0" w:space="0" w:color="auto"/>
                    <w:bottom w:val="none" w:sz="0" w:space="0" w:color="auto"/>
                    <w:right w:val="none" w:sz="0" w:space="0" w:color="auto"/>
                  </w:divBdr>
                  <w:divsChild>
                    <w:div w:id="396369460">
                      <w:marLeft w:val="0"/>
                      <w:marRight w:val="0"/>
                      <w:marTop w:val="0"/>
                      <w:marBottom w:val="0"/>
                      <w:divBdr>
                        <w:top w:val="none" w:sz="0" w:space="0" w:color="auto"/>
                        <w:left w:val="none" w:sz="0" w:space="0" w:color="auto"/>
                        <w:bottom w:val="none" w:sz="0" w:space="0" w:color="auto"/>
                        <w:right w:val="none" w:sz="0" w:space="0" w:color="auto"/>
                      </w:divBdr>
                    </w:div>
                  </w:divsChild>
                </w:div>
                <w:div w:id="396369480">
                  <w:marLeft w:val="0"/>
                  <w:marRight w:val="0"/>
                  <w:marTop w:val="0"/>
                  <w:marBottom w:val="0"/>
                  <w:divBdr>
                    <w:top w:val="none" w:sz="0" w:space="0" w:color="auto"/>
                    <w:left w:val="none" w:sz="0" w:space="0" w:color="auto"/>
                    <w:bottom w:val="none" w:sz="0" w:space="0" w:color="auto"/>
                    <w:right w:val="none" w:sz="0" w:space="0" w:color="auto"/>
                  </w:divBdr>
                  <w:divsChild>
                    <w:div w:id="396369470">
                      <w:marLeft w:val="0"/>
                      <w:marRight w:val="0"/>
                      <w:marTop w:val="0"/>
                      <w:marBottom w:val="0"/>
                      <w:divBdr>
                        <w:top w:val="none" w:sz="0" w:space="0" w:color="auto"/>
                        <w:left w:val="none" w:sz="0" w:space="0" w:color="auto"/>
                        <w:bottom w:val="none" w:sz="0" w:space="0" w:color="auto"/>
                        <w:right w:val="none" w:sz="0" w:space="0" w:color="auto"/>
                      </w:divBdr>
                    </w:div>
                  </w:divsChild>
                </w:div>
                <w:div w:id="396369519">
                  <w:marLeft w:val="0"/>
                  <w:marRight w:val="0"/>
                  <w:marTop w:val="0"/>
                  <w:marBottom w:val="0"/>
                  <w:divBdr>
                    <w:top w:val="none" w:sz="0" w:space="0" w:color="auto"/>
                    <w:left w:val="none" w:sz="0" w:space="0" w:color="auto"/>
                    <w:bottom w:val="none" w:sz="0" w:space="0" w:color="auto"/>
                    <w:right w:val="none" w:sz="0" w:space="0" w:color="auto"/>
                  </w:divBdr>
                  <w:divsChild>
                    <w:div w:id="396369572">
                      <w:marLeft w:val="0"/>
                      <w:marRight w:val="0"/>
                      <w:marTop w:val="0"/>
                      <w:marBottom w:val="0"/>
                      <w:divBdr>
                        <w:top w:val="none" w:sz="0" w:space="0" w:color="auto"/>
                        <w:left w:val="none" w:sz="0" w:space="0" w:color="auto"/>
                        <w:bottom w:val="none" w:sz="0" w:space="0" w:color="auto"/>
                        <w:right w:val="none" w:sz="0" w:space="0" w:color="auto"/>
                      </w:divBdr>
                    </w:div>
                  </w:divsChild>
                </w:div>
                <w:div w:id="396369543">
                  <w:marLeft w:val="0"/>
                  <w:marRight w:val="0"/>
                  <w:marTop w:val="0"/>
                  <w:marBottom w:val="0"/>
                  <w:divBdr>
                    <w:top w:val="none" w:sz="0" w:space="0" w:color="auto"/>
                    <w:left w:val="none" w:sz="0" w:space="0" w:color="auto"/>
                    <w:bottom w:val="none" w:sz="0" w:space="0" w:color="auto"/>
                    <w:right w:val="none" w:sz="0" w:space="0" w:color="auto"/>
                  </w:divBdr>
                  <w:divsChild>
                    <w:div w:id="396369278">
                      <w:marLeft w:val="0"/>
                      <w:marRight w:val="0"/>
                      <w:marTop w:val="0"/>
                      <w:marBottom w:val="0"/>
                      <w:divBdr>
                        <w:top w:val="none" w:sz="0" w:space="0" w:color="auto"/>
                        <w:left w:val="none" w:sz="0" w:space="0" w:color="auto"/>
                        <w:bottom w:val="none" w:sz="0" w:space="0" w:color="auto"/>
                        <w:right w:val="none" w:sz="0" w:space="0" w:color="auto"/>
                      </w:divBdr>
                    </w:div>
                  </w:divsChild>
                </w:div>
                <w:div w:id="396369557">
                  <w:marLeft w:val="0"/>
                  <w:marRight w:val="0"/>
                  <w:marTop w:val="0"/>
                  <w:marBottom w:val="0"/>
                  <w:divBdr>
                    <w:top w:val="none" w:sz="0" w:space="0" w:color="auto"/>
                    <w:left w:val="none" w:sz="0" w:space="0" w:color="auto"/>
                    <w:bottom w:val="none" w:sz="0" w:space="0" w:color="auto"/>
                    <w:right w:val="none" w:sz="0" w:space="0" w:color="auto"/>
                  </w:divBdr>
                  <w:divsChild>
                    <w:div w:id="396369607">
                      <w:marLeft w:val="0"/>
                      <w:marRight w:val="0"/>
                      <w:marTop w:val="0"/>
                      <w:marBottom w:val="0"/>
                      <w:divBdr>
                        <w:top w:val="none" w:sz="0" w:space="0" w:color="auto"/>
                        <w:left w:val="none" w:sz="0" w:space="0" w:color="auto"/>
                        <w:bottom w:val="none" w:sz="0" w:space="0" w:color="auto"/>
                        <w:right w:val="none" w:sz="0" w:space="0" w:color="auto"/>
                      </w:divBdr>
                    </w:div>
                  </w:divsChild>
                </w:div>
                <w:div w:id="396369558">
                  <w:marLeft w:val="0"/>
                  <w:marRight w:val="0"/>
                  <w:marTop w:val="0"/>
                  <w:marBottom w:val="0"/>
                  <w:divBdr>
                    <w:top w:val="none" w:sz="0" w:space="0" w:color="auto"/>
                    <w:left w:val="none" w:sz="0" w:space="0" w:color="auto"/>
                    <w:bottom w:val="none" w:sz="0" w:space="0" w:color="auto"/>
                    <w:right w:val="none" w:sz="0" w:space="0" w:color="auto"/>
                  </w:divBdr>
                  <w:divsChild>
                    <w:div w:id="396369452">
                      <w:marLeft w:val="0"/>
                      <w:marRight w:val="0"/>
                      <w:marTop w:val="0"/>
                      <w:marBottom w:val="0"/>
                      <w:divBdr>
                        <w:top w:val="none" w:sz="0" w:space="0" w:color="auto"/>
                        <w:left w:val="none" w:sz="0" w:space="0" w:color="auto"/>
                        <w:bottom w:val="none" w:sz="0" w:space="0" w:color="auto"/>
                        <w:right w:val="none" w:sz="0" w:space="0" w:color="auto"/>
                      </w:divBdr>
                    </w:div>
                  </w:divsChild>
                </w:div>
                <w:div w:id="396369565">
                  <w:marLeft w:val="0"/>
                  <w:marRight w:val="0"/>
                  <w:marTop w:val="0"/>
                  <w:marBottom w:val="0"/>
                  <w:divBdr>
                    <w:top w:val="none" w:sz="0" w:space="0" w:color="auto"/>
                    <w:left w:val="none" w:sz="0" w:space="0" w:color="auto"/>
                    <w:bottom w:val="none" w:sz="0" w:space="0" w:color="auto"/>
                    <w:right w:val="none" w:sz="0" w:space="0" w:color="auto"/>
                  </w:divBdr>
                  <w:divsChild>
                    <w:div w:id="396369328">
                      <w:marLeft w:val="0"/>
                      <w:marRight w:val="0"/>
                      <w:marTop w:val="0"/>
                      <w:marBottom w:val="0"/>
                      <w:divBdr>
                        <w:top w:val="none" w:sz="0" w:space="0" w:color="auto"/>
                        <w:left w:val="none" w:sz="0" w:space="0" w:color="auto"/>
                        <w:bottom w:val="none" w:sz="0" w:space="0" w:color="auto"/>
                        <w:right w:val="none" w:sz="0" w:space="0" w:color="auto"/>
                      </w:divBdr>
                    </w:div>
                  </w:divsChild>
                </w:div>
                <w:div w:id="396369589">
                  <w:marLeft w:val="0"/>
                  <w:marRight w:val="0"/>
                  <w:marTop w:val="0"/>
                  <w:marBottom w:val="0"/>
                  <w:divBdr>
                    <w:top w:val="none" w:sz="0" w:space="0" w:color="auto"/>
                    <w:left w:val="none" w:sz="0" w:space="0" w:color="auto"/>
                    <w:bottom w:val="none" w:sz="0" w:space="0" w:color="auto"/>
                    <w:right w:val="none" w:sz="0" w:space="0" w:color="auto"/>
                  </w:divBdr>
                  <w:divsChild>
                    <w:div w:id="39636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369403">
          <w:marLeft w:val="0"/>
          <w:marRight w:val="0"/>
          <w:marTop w:val="0"/>
          <w:marBottom w:val="0"/>
          <w:divBdr>
            <w:top w:val="none" w:sz="0" w:space="0" w:color="auto"/>
            <w:left w:val="none" w:sz="0" w:space="0" w:color="auto"/>
            <w:bottom w:val="none" w:sz="0" w:space="0" w:color="auto"/>
            <w:right w:val="none" w:sz="0" w:space="0" w:color="auto"/>
          </w:divBdr>
          <w:divsChild>
            <w:div w:id="396369341">
              <w:marLeft w:val="0"/>
              <w:marRight w:val="0"/>
              <w:marTop w:val="0"/>
              <w:marBottom w:val="0"/>
              <w:divBdr>
                <w:top w:val="none" w:sz="0" w:space="0" w:color="auto"/>
                <w:left w:val="none" w:sz="0" w:space="0" w:color="auto"/>
                <w:bottom w:val="none" w:sz="0" w:space="0" w:color="auto"/>
                <w:right w:val="none" w:sz="0" w:space="0" w:color="auto"/>
              </w:divBdr>
            </w:div>
            <w:div w:id="396369358">
              <w:marLeft w:val="0"/>
              <w:marRight w:val="0"/>
              <w:marTop w:val="0"/>
              <w:marBottom w:val="0"/>
              <w:divBdr>
                <w:top w:val="none" w:sz="0" w:space="0" w:color="auto"/>
                <w:left w:val="none" w:sz="0" w:space="0" w:color="auto"/>
                <w:bottom w:val="none" w:sz="0" w:space="0" w:color="auto"/>
                <w:right w:val="none" w:sz="0" w:space="0" w:color="auto"/>
              </w:divBdr>
            </w:div>
            <w:div w:id="396369396">
              <w:marLeft w:val="0"/>
              <w:marRight w:val="0"/>
              <w:marTop w:val="0"/>
              <w:marBottom w:val="0"/>
              <w:divBdr>
                <w:top w:val="none" w:sz="0" w:space="0" w:color="auto"/>
                <w:left w:val="none" w:sz="0" w:space="0" w:color="auto"/>
                <w:bottom w:val="none" w:sz="0" w:space="0" w:color="auto"/>
                <w:right w:val="none" w:sz="0" w:space="0" w:color="auto"/>
              </w:divBdr>
            </w:div>
            <w:div w:id="396369541">
              <w:marLeft w:val="0"/>
              <w:marRight w:val="0"/>
              <w:marTop w:val="0"/>
              <w:marBottom w:val="0"/>
              <w:divBdr>
                <w:top w:val="none" w:sz="0" w:space="0" w:color="auto"/>
                <w:left w:val="none" w:sz="0" w:space="0" w:color="auto"/>
                <w:bottom w:val="none" w:sz="0" w:space="0" w:color="auto"/>
                <w:right w:val="none" w:sz="0" w:space="0" w:color="auto"/>
              </w:divBdr>
            </w:div>
            <w:div w:id="39636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9523">
      <w:marLeft w:val="0"/>
      <w:marRight w:val="0"/>
      <w:marTop w:val="0"/>
      <w:marBottom w:val="0"/>
      <w:divBdr>
        <w:top w:val="none" w:sz="0" w:space="0" w:color="auto"/>
        <w:left w:val="none" w:sz="0" w:space="0" w:color="auto"/>
        <w:bottom w:val="none" w:sz="0" w:space="0" w:color="auto"/>
        <w:right w:val="none" w:sz="0" w:space="0" w:color="auto"/>
      </w:divBdr>
      <w:divsChild>
        <w:div w:id="396369325">
          <w:marLeft w:val="0"/>
          <w:marRight w:val="0"/>
          <w:marTop w:val="0"/>
          <w:marBottom w:val="0"/>
          <w:divBdr>
            <w:top w:val="none" w:sz="0" w:space="0" w:color="auto"/>
            <w:left w:val="none" w:sz="0" w:space="0" w:color="auto"/>
            <w:bottom w:val="none" w:sz="0" w:space="0" w:color="auto"/>
            <w:right w:val="none" w:sz="0" w:space="0" w:color="auto"/>
          </w:divBdr>
          <w:divsChild>
            <w:div w:id="396369294">
              <w:marLeft w:val="0"/>
              <w:marRight w:val="0"/>
              <w:marTop w:val="0"/>
              <w:marBottom w:val="0"/>
              <w:divBdr>
                <w:top w:val="none" w:sz="0" w:space="0" w:color="auto"/>
                <w:left w:val="none" w:sz="0" w:space="0" w:color="auto"/>
                <w:bottom w:val="none" w:sz="0" w:space="0" w:color="auto"/>
                <w:right w:val="none" w:sz="0" w:space="0" w:color="auto"/>
              </w:divBdr>
            </w:div>
            <w:div w:id="396369393">
              <w:marLeft w:val="0"/>
              <w:marRight w:val="0"/>
              <w:marTop w:val="0"/>
              <w:marBottom w:val="0"/>
              <w:divBdr>
                <w:top w:val="none" w:sz="0" w:space="0" w:color="auto"/>
                <w:left w:val="none" w:sz="0" w:space="0" w:color="auto"/>
                <w:bottom w:val="none" w:sz="0" w:space="0" w:color="auto"/>
                <w:right w:val="none" w:sz="0" w:space="0" w:color="auto"/>
              </w:divBdr>
            </w:div>
            <w:div w:id="396369405">
              <w:marLeft w:val="0"/>
              <w:marRight w:val="0"/>
              <w:marTop w:val="0"/>
              <w:marBottom w:val="0"/>
              <w:divBdr>
                <w:top w:val="none" w:sz="0" w:space="0" w:color="auto"/>
                <w:left w:val="none" w:sz="0" w:space="0" w:color="auto"/>
                <w:bottom w:val="none" w:sz="0" w:space="0" w:color="auto"/>
                <w:right w:val="none" w:sz="0" w:space="0" w:color="auto"/>
              </w:divBdr>
            </w:div>
            <w:div w:id="396369450">
              <w:marLeft w:val="0"/>
              <w:marRight w:val="0"/>
              <w:marTop w:val="0"/>
              <w:marBottom w:val="0"/>
              <w:divBdr>
                <w:top w:val="none" w:sz="0" w:space="0" w:color="auto"/>
                <w:left w:val="none" w:sz="0" w:space="0" w:color="auto"/>
                <w:bottom w:val="none" w:sz="0" w:space="0" w:color="auto"/>
                <w:right w:val="none" w:sz="0" w:space="0" w:color="auto"/>
              </w:divBdr>
            </w:div>
            <w:div w:id="396369481">
              <w:marLeft w:val="0"/>
              <w:marRight w:val="0"/>
              <w:marTop w:val="0"/>
              <w:marBottom w:val="0"/>
              <w:divBdr>
                <w:top w:val="none" w:sz="0" w:space="0" w:color="auto"/>
                <w:left w:val="none" w:sz="0" w:space="0" w:color="auto"/>
                <w:bottom w:val="none" w:sz="0" w:space="0" w:color="auto"/>
                <w:right w:val="none" w:sz="0" w:space="0" w:color="auto"/>
              </w:divBdr>
            </w:div>
            <w:div w:id="396369587">
              <w:marLeft w:val="0"/>
              <w:marRight w:val="0"/>
              <w:marTop w:val="0"/>
              <w:marBottom w:val="0"/>
              <w:divBdr>
                <w:top w:val="none" w:sz="0" w:space="0" w:color="auto"/>
                <w:left w:val="none" w:sz="0" w:space="0" w:color="auto"/>
                <w:bottom w:val="none" w:sz="0" w:space="0" w:color="auto"/>
                <w:right w:val="none" w:sz="0" w:space="0" w:color="auto"/>
              </w:divBdr>
            </w:div>
          </w:divsChild>
        </w:div>
        <w:div w:id="396369332">
          <w:marLeft w:val="0"/>
          <w:marRight w:val="0"/>
          <w:marTop w:val="0"/>
          <w:marBottom w:val="0"/>
          <w:divBdr>
            <w:top w:val="none" w:sz="0" w:space="0" w:color="auto"/>
            <w:left w:val="none" w:sz="0" w:space="0" w:color="auto"/>
            <w:bottom w:val="none" w:sz="0" w:space="0" w:color="auto"/>
            <w:right w:val="none" w:sz="0" w:space="0" w:color="auto"/>
          </w:divBdr>
          <w:divsChild>
            <w:div w:id="396369307">
              <w:marLeft w:val="0"/>
              <w:marRight w:val="0"/>
              <w:marTop w:val="0"/>
              <w:marBottom w:val="0"/>
              <w:divBdr>
                <w:top w:val="none" w:sz="0" w:space="0" w:color="auto"/>
                <w:left w:val="none" w:sz="0" w:space="0" w:color="auto"/>
                <w:bottom w:val="none" w:sz="0" w:space="0" w:color="auto"/>
                <w:right w:val="none" w:sz="0" w:space="0" w:color="auto"/>
              </w:divBdr>
            </w:div>
            <w:div w:id="396369458">
              <w:marLeft w:val="0"/>
              <w:marRight w:val="0"/>
              <w:marTop w:val="0"/>
              <w:marBottom w:val="0"/>
              <w:divBdr>
                <w:top w:val="none" w:sz="0" w:space="0" w:color="auto"/>
                <w:left w:val="none" w:sz="0" w:space="0" w:color="auto"/>
                <w:bottom w:val="none" w:sz="0" w:space="0" w:color="auto"/>
                <w:right w:val="none" w:sz="0" w:space="0" w:color="auto"/>
              </w:divBdr>
            </w:div>
            <w:div w:id="396369492">
              <w:marLeft w:val="0"/>
              <w:marRight w:val="0"/>
              <w:marTop w:val="0"/>
              <w:marBottom w:val="0"/>
              <w:divBdr>
                <w:top w:val="none" w:sz="0" w:space="0" w:color="auto"/>
                <w:left w:val="none" w:sz="0" w:space="0" w:color="auto"/>
                <w:bottom w:val="none" w:sz="0" w:space="0" w:color="auto"/>
                <w:right w:val="none" w:sz="0" w:space="0" w:color="auto"/>
              </w:divBdr>
            </w:div>
          </w:divsChild>
        </w:div>
        <w:div w:id="396369368">
          <w:marLeft w:val="0"/>
          <w:marRight w:val="0"/>
          <w:marTop w:val="0"/>
          <w:marBottom w:val="0"/>
          <w:divBdr>
            <w:top w:val="none" w:sz="0" w:space="0" w:color="auto"/>
            <w:left w:val="none" w:sz="0" w:space="0" w:color="auto"/>
            <w:bottom w:val="none" w:sz="0" w:space="0" w:color="auto"/>
            <w:right w:val="none" w:sz="0" w:space="0" w:color="auto"/>
          </w:divBdr>
          <w:divsChild>
            <w:div w:id="396369288">
              <w:marLeft w:val="0"/>
              <w:marRight w:val="0"/>
              <w:marTop w:val="0"/>
              <w:marBottom w:val="0"/>
              <w:divBdr>
                <w:top w:val="none" w:sz="0" w:space="0" w:color="auto"/>
                <w:left w:val="none" w:sz="0" w:space="0" w:color="auto"/>
                <w:bottom w:val="none" w:sz="0" w:space="0" w:color="auto"/>
                <w:right w:val="none" w:sz="0" w:space="0" w:color="auto"/>
              </w:divBdr>
            </w:div>
            <w:div w:id="396369313">
              <w:marLeft w:val="0"/>
              <w:marRight w:val="0"/>
              <w:marTop w:val="0"/>
              <w:marBottom w:val="0"/>
              <w:divBdr>
                <w:top w:val="none" w:sz="0" w:space="0" w:color="auto"/>
                <w:left w:val="none" w:sz="0" w:space="0" w:color="auto"/>
                <w:bottom w:val="none" w:sz="0" w:space="0" w:color="auto"/>
                <w:right w:val="none" w:sz="0" w:space="0" w:color="auto"/>
              </w:divBdr>
            </w:div>
            <w:div w:id="396369316">
              <w:marLeft w:val="0"/>
              <w:marRight w:val="0"/>
              <w:marTop w:val="0"/>
              <w:marBottom w:val="0"/>
              <w:divBdr>
                <w:top w:val="none" w:sz="0" w:space="0" w:color="auto"/>
                <w:left w:val="none" w:sz="0" w:space="0" w:color="auto"/>
                <w:bottom w:val="none" w:sz="0" w:space="0" w:color="auto"/>
                <w:right w:val="none" w:sz="0" w:space="0" w:color="auto"/>
              </w:divBdr>
            </w:div>
            <w:div w:id="396369346">
              <w:marLeft w:val="0"/>
              <w:marRight w:val="0"/>
              <w:marTop w:val="0"/>
              <w:marBottom w:val="0"/>
              <w:divBdr>
                <w:top w:val="none" w:sz="0" w:space="0" w:color="auto"/>
                <w:left w:val="none" w:sz="0" w:space="0" w:color="auto"/>
                <w:bottom w:val="none" w:sz="0" w:space="0" w:color="auto"/>
                <w:right w:val="none" w:sz="0" w:space="0" w:color="auto"/>
              </w:divBdr>
            </w:div>
            <w:div w:id="396369347">
              <w:marLeft w:val="0"/>
              <w:marRight w:val="0"/>
              <w:marTop w:val="0"/>
              <w:marBottom w:val="0"/>
              <w:divBdr>
                <w:top w:val="none" w:sz="0" w:space="0" w:color="auto"/>
                <w:left w:val="none" w:sz="0" w:space="0" w:color="auto"/>
                <w:bottom w:val="none" w:sz="0" w:space="0" w:color="auto"/>
                <w:right w:val="none" w:sz="0" w:space="0" w:color="auto"/>
              </w:divBdr>
            </w:div>
            <w:div w:id="396369367">
              <w:marLeft w:val="0"/>
              <w:marRight w:val="0"/>
              <w:marTop w:val="0"/>
              <w:marBottom w:val="0"/>
              <w:divBdr>
                <w:top w:val="none" w:sz="0" w:space="0" w:color="auto"/>
                <w:left w:val="none" w:sz="0" w:space="0" w:color="auto"/>
                <w:bottom w:val="none" w:sz="0" w:space="0" w:color="auto"/>
                <w:right w:val="none" w:sz="0" w:space="0" w:color="auto"/>
              </w:divBdr>
            </w:div>
            <w:div w:id="396369378">
              <w:marLeft w:val="0"/>
              <w:marRight w:val="0"/>
              <w:marTop w:val="0"/>
              <w:marBottom w:val="0"/>
              <w:divBdr>
                <w:top w:val="none" w:sz="0" w:space="0" w:color="auto"/>
                <w:left w:val="none" w:sz="0" w:space="0" w:color="auto"/>
                <w:bottom w:val="none" w:sz="0" w:space="0" w:color="auto"/>
                <w:right w:val="none" w:sz="0" w:space="0" w:color="auto"/>
              </w:divBdr>
            </w:div>
            <w:div w:id="396369381">
              <w:marLeft w:val="0"/>
              <w:marRight w:val="0"/>
              <w:marTop w:val="0"/>
              <w:marBottom w:val="0"/>
              <w:divBdr>
                <w:top w:val="none" w:sz="0" w:space="0" w:color="auto"/>
                <w:left w:val="none" w:sz="0" w:space="0" w:color="auto"/>
                <w:bottom w:val="none" w:sz="0" w:space="0" w:color="auto"/>
                <w:right w:val="none" w:sz="0" w:space="0" w:color="auto"/>
              </w:divBdr>
            </w:div>
            <w:div w:id="396369384">
              <w:marLeft w:val="0"/>
              <w:marRight w:val="0"/>
              <w:marTop w:val="0"/>
              <w:marBottom w:val="0"/>
              <w:divBdr>
                <w:top w:val="none" w:sz="0" w:space="0" w:color="auto"/>
                <w:left w:val="none" w:sz="0" w:space="0" w:color="auto"/>
                <w:bottom w:val="none" w:sz="0" w:space="0" w:color="auto"/>
                <w:right w:val="none" w:sz="0" w:space="0" w:color="auto"/>
              </w:divBdr>
            </w:div>
            <w:div w:id="396369387">
              <w:marLeft w:val="0"/>
              <w:marRight w:val="0"/>
              <w:marTop w:val="0"/>
              <w:marBottom w:val="0"/>
              <w:divBdr>
                <w:top w:val="none" w:sz="0" w:space="0" w:color="auto"/>
                <w:left w:val="none" w:sz="0" w:space="0" w:color="auto"/>
                <w:bottom w:val="none" w:sz="0" w:space="0" w:color="auto"/>
                <w:right w:val="none" w:sz="0" w:space="0" w:color="auto"/>
              </w:divBdr>
            </w:div>
            <w:div w:id="396369409">
              <w:marLeft w:val="0"/>
              <w:marRight w:val="0"/>
              <w:marTop w:val="0"/>
              <w:marBottom w:val="0"/>
              <w:divBdr>
                <w:top w:val="none" w:sz="0" w:space="0" w:color="auto"/>
                <w:left w:val="none" w:sz="0" w:space="0" w:color="auto"/>
                <w:bottom w:val="none" w:sz="0" w:space="0" w:color="auto"/>
                <w:right w:val="none" w:sz="0" w:space="0" w:color="auto"/>
              </w:divBdr>
            </w:div>
            <w:div w:id="396369438">
              <w:marLeft w:val="0"/>
              <w:marRight w:val="0"/>
              <w:marTop w:val="0"/>
              <w:marBottom w:val="0"/>
              <w:divBdr>
                <w:top w:val="none" w:sz="0" w:space="0" w:color="auto"/>
                <w:left w:val="none" w:sz="0" w:space="0" w:color="auto"/>
                <w:bottom w:val="none" w:sz="0" w:space="0" w:color="auto"/>
                <w:right w:val="none" w:sz="0" w:space="0" w:color="auto"/>
              </w:divBdr>
            </w:div>
            <w:div w:id="396369448">
              <w:marLeft w:val="0"/>
              <w:marRight w:val="0"/>
              <w:marTop w:val="0"/>
              <w:marBottom w:val="0"/>
              <w:divBdr>
                <w:top w:val="none" w:sz="0" w:space="0" w:color="auto"/>
                <w:left w:val="none" w:sz="0" w:space="0" w:color="auto"/>
                <w:bottom w:val="none" w:sz="0" w:space="0" w:color="auto"/>
                <w:right w:val="none" w:sz="0" w:space="0" w:color="auto"/>
              </w:divBdr>
            </w:div>
            <w:div w:id="396369463">
              <w:marLeft w:val="0"/>
              <w:marRight w:val="0"/>
              <w:marTop w:val="0"/>
              <w:marBottom w:val="0"/>
              <w:divBdr>
                <w:top w:val="none" w:sz="0" w:space="0" w:color="auto"/>
                <w:left w:val="none" w:sz="0" w:space="0" w:color="auto"/>
                <w:bottom w:val="none" w:sz="0" w:space="0" w:color="auto"/>
                <w:right w:val="none" w:sz="0" w:space="0" w:color="auto"/>
              </w:divBdr>
            </w:div>
            <w:div w:id="396369468">
              <w:marLeft w:val="0"/>
              <w:marRight w:val="0"/>
              <w:marTop w:val="0"/>
              <w:marBottom w:val="0"/>
              <w:divBdr>
                <w:top w:val="none" w:sz="0" w:space="0" w:color="auto"/>
                <w:left w:val="none" w:sz="0" w:space="0" w:color="auto"/>
                <w:bottom w:val="none" w:sz="0" w:space="0" w:color="auto"/>
                <w:right w:val="none" w:sz="0" w:space="0" w:color="auto"/>
              </w:divBdr>
            </w:div>
            <w:div w:id="396369477">
              <w:marLeft w:val="0"/>
              <w:marRight w:val="0"/>
              <w:marTop w:val="0"/>
              <w:marBottom w:val="0"/>
              <w:divBdr>
                <w:top w:val="none" w:sz="0" w:space="0" w:color="auto"/>
                <w:left w:val="none" w:sz="0" w:space="0" w:color="auto"/>
                <w:bottom w:val="none" w:sz="0" w:space="0" w:color="auto"/>
                <w:right w:val="none" w:sz="0" w:space="0" w:color="auto"/>
              </w:divBdr>
            </w:div>
            <w:div w:id="396369487">
              <w:marLeft w:val="0"/>
              <w:marRight w:val="0"/>
              <w:marTop w:val="0"/>
              <w:marBottom w:val="0"/>
              <w:divBdr>
                <w:top w:val="none" w:sz="0" w:space="0" w:color="auto"/>
                <w:left w:val="none" w:sz="0" w:space="0" w:color="auto"/>
                <w:bottom w:val="none" w:sz="0" w:space="0" w:color="auto"/>
                <w:right w:val="none" w:sz="0" w:space="0" w:color="auto"/>
              </w:divBdr>
            </w:div>
            <w:div w:id="396369488">
              <w:marLeft w:val="0"/>
              <w:marRight w:val="0"/>
              <w:marTop w:val="0"/>
              <w:marBottom w:val="0"/>
              <w:divBdr>
                <w:top w:val="none" w:sz="0" w:space="0" w:color="auto"/>
                <w:left w:val="none" w:sz="0" w:space="0" w:color="auto"/>
                <w:bottom w:val="none" w:sz="0" w:space="0" w:color="auto"/>
                <w:right w:val="none" w:sz="0" w:space="0" w:color="auto"/>
              </w:divBdr>
            </w:div>
            <w:div w:id="396369520">
              <w:marLeft w:val="0"/>
              <w:marRight w:val="0"/>
              <w:marTop w:val="0"/>
              <w:marBottom w:val="0"/>
              <w:divBdr>
                <w:top w:val="none" w:sz="0" w:space="0" w:color="auto"/>
                <w:left w:val="none" w:sz="0" w:space="0" w:color="auto"/>
                <w:bottom w:val="none" w:sz="0" w:space="0" w:color="auto"/>
                <w:right w:val="none" w:sz="0" w:space="0" w:color="auto"/>
              </w:divBdr>
            </w:div>
            <w:div w:id="396369546">
              <w:marLeft w:val="0"/>
              <w:marRight w:val="0"/>
              <w:marTop w:val="0"/>
              <w:marBottom w:val="0"/>
              <w:divBdr>
                <w:top w:val="none" w:sz="0" w:space="0" w:color="auto"/>
                <w:left w:val="none" w:sz="0" w:space="0" w:color="auto"/>
                <w:bottom w:val="none" w:sz="0" w:space="0" w:color="auto"/>
                <w:right w:val="none" w:sz="0" w:space="0" w:color="auto"/>
              </w:divBdr>
            </w:div>
            <w:div w:id="396369548">
              <w:marLeft w:val="0"/>
              <w:marRight w:val="0"/>
              <w:marTop w:val="0"/>
              <w:marBottom w:val="0"/>
              <w:divBdr>
                <w:top w:val="none" w:sz="0" w:space="0" w:color="auto"/>
                <w:left w:val="none" w:sz="0" w:space="0" w:color="auto"/>
                <w:bottom w:val="none" w:sz="0" w:space="0" w:color="auto"/>
                <w:right w:val="none" w:sz="0" w:space="0" w:color="auto"/>
              </w:divBdr>
            </w:div>
            <w:div w:id="396369554">
              <w:marLeft w:val="0"/>
              <w:marRight w:val="0"/>
              <w:marTop w:val="0"/>
              <w:marBottom w:val="0"/>
              <w:divBdr>
                <w:top w:val="none" w:sz="0" w:space="0" w:color="auto"/>
                <w:left w:val="none" w:sz="0" w:space="0" w:color="auto"/>
                <w:bottom w:val="none" w:sz="0" w:space="0" w:color="auto"/>
                <w:right w:val="none" w:sz="0" w:space="0" w:color="auto"/>
              </w:divBdr>
            </w:div>
            <w:div w:id="396369555">
              <w:marLeft w:val="0"/>
              <w:marRight w:val="0"/>
              <w:marTop w:val="0"/>
              <w:marBottom w:val="0"/>
              <w:divBdr>
                <w:top w:val="none" w:sz="0" w:space="0" w:color="auto"/>
                <w:left w:val="none" w:sz="0" w:space="0" w:color="auto"/>
                <w:bottom w:val="none" w:sz="0" w:space="0" w:color="auto"/>
                <w:right w:val="none" w:sz="0" w:space="0" w:color="auto"/>
              </w:divBdr>
            </w:div>
            <w:div w:id="396369556">
              <w:marLeft w:val="0"/>
              <w:marRight w:val="0"/>
              <w:marTop w:val="0"/>
              <w:marBottom w:val="0"/>
              <w:divBdr>
                <w:top w:val="none" w:sz="0" w:space="0" w:color="auto"/>
                <w:left w:val="none" w:sz="0" w:space="0" w:color="auto"/>
                <w:bottom w:val="none" w:sz="0" w:space="0" w:color="auto"/>
                <w:right w:val="none" w:sz="0" w:space="0" w:color="auto"/>
              </w:divBdr>
            </w:div>
            <w:div w:id="396369561">
              <w:marLeft w:val="0"/>
              <w:marRight w:val="0"/>
              <w:marTop w:val="0"/>
              <w:marBottom w:val="0"/>
              <w:divBdr>
                <w:top w:val="none" w:sz="0" w:space="0" w:color="auto"/>
                <w:left w:val="none" w:sz="0" w:space="0" w:color="auto"/>
                <w:bottom w:val="none" w:sz="0" w:space="0" w:color="auto"/>
                <w:right w:val="none" w:sz="0" w:space="0" w:color="auto"/>
              </w:divBdr>
            </w:div>
            <w:div w:id="396369574">
              <w:marLeft w:val="0"/>
              <w:marRight w:val="0"/>
              <w:marTop w:val="0"/>
              <w:marBottom w:val="0"/>
              <w:divBdr>
                <w:top w:val="none" w:sz="0" w:space="0" w:color="auto"/>
                <w:left w:val="none" w:sz="0" w:space="0" w:color="auto"/>
                <w:bottom w:val="none" w:sz="0" w:space="0" w:color="auto"/>
                <w:right w:val="none" w:sz="0" w:space="0" w:color="auto"/>
              </w:divBdr>
            </w:div>
            <w:div w:id="396369588">
              <w:marLeft w:val="0"/>
              <w:marRight w:val="0"/>
              <w:marTop w:val="0"/>
              <w:marBottom w:val="0"/>
              <w:divBdr>
                <w:top w:val="none" w:sz="0" w:space="0" w:color="auto"/>
                <w:left w:val="none" w:sz="0" w:space="0" w:color="auto"/>
                <w:bottom w:val="none" w:sz="0" w:space="0" w:color="auto"/>
                <w:right w:val="none" w:sz="0" w:space="0" w:color="auto"/>
              </w:divBdr>
            </w:div>
            <w:div w:id="396369608">
              <w:marLeft w:val="0"/>
              <w:marRight w:val="0"/>
              <w:marTop w:val="0"/>
              <w:marBottom w:val="0"/>
              <w:divBdr>
                <w:top w:val="none" w:sz="0" w:space="0" w:color="auto"/>
                <w:left w:val="none" w:sz="0" w:space="0" w:color="auto"/>
                <w:bottom w:val="none" w:sz="0" w:space="0" w:color="auto"/>
                <w:right w:val="none" w:sz="0" w:space="0" w:color="auto"/>
              </w:divBdr>
            </w:div>
          </w:divsChild>
        </w:div>
        <w:div w:id="396369373">
          <w:marLeft w:val="0"/>
          <w:marRight w:val="0"/>
          <w:marTop w:val="0"/>
          <w:marBottom w:val="0"/>
          <w:divBdr>
            <w:top w:val="none" w:sz="0" w:space="0" w:color="auto"/>
            <w:left w:val="none" w:sz="0" w:space="0" w:color="auto"/>
            <w:bottom w:val="none" w:sz="0" w:space="0" w:color="auto"/>
            <w:right w:val="none" w:sz="0" w:space="0" w:color="auto"/>
          </w:divBdr>
          <w:divsChild>
            <w:div w:id="396369286">
              <w:marLeft w:val="0"/>
              <w:marRight w:val="0"/>
              <w:marTop w:val="0"/>
              <w:marBottom w:val="0"/>
              <w:divBdr>
                <w:top w:val="none" w:sz="0" w:space="0" w:color="auto"/>
                <w:left w:val="none" w:sz="0" w:space="0" w:color="auto"/>
                <w:bottom w:val="none" w:sz="0" w:space="0" w:color="auto"/>
                <w:right w:val="none" w:sz="0" w:space="0" w:color="auto"/>
              </w:divBdr>
            </w:div>
            <w:div w:id="396369292">
              <w:marLeft w:val="0"/>
              <w:marRight w:val="0"/>
              <w:marTop w:val="0"/>
              <w:marBottom w:val="0"/>
              <w:divBdr>
                <w:top w:val="none" w:sz="0" w:space="0" w:color="auto"/>
                <w:left w:val="none" w:sz="0" w:space="0" w:color="auto"/>
                <w:bottom w:val="none" w:sz="0" w:space="0" w:color="auto"/>
                <w:right w:val="none" w:sz="0" w:space="0" w:color="auto"/>
              </w:divBdr>
            </w:div>
            <w:div w:id="396369301">
              <w:marLeft w:val="0"/>
              <w:marRight w:val="0"/>
              <w:marTop w:val="0"/>
              <w:marBottom w:val="0"/>
              <w:divBdr>
                <w:top w:val="none" w:sz="0" w:space="0" w:color="auto"/>
                <w:left w:val="none" w:sz="0" w:space="0" w:color="auto"/>
                <w:bottom w:val="none" w:sz="0" w:space="0" w:color="auto"/>
                <w:right w:val="none" w:sz="0" w:space="0" w:color="auto"/>
              </w:divBdr>
            </w:div>
            <w:div w:id="396369304">
              <w:marLeft w:val="0"/>
              <w:marRight w:val="0"/>
              <w:marTop w:val="0"/>
              <w:marBottom w:val="0"/>
              <w:divBdr>
                <w:top w:val="none" w:sz="0" w:space="0" w:color="auto"/>
                <w:left w:val="none" w:sz="0" w:space="0" w:color="auto"/>
                <w:bottom w:val="none" w:sz="0" w:space="0" w:color="auto"/>
                <w:right w:val="none" w:sz="0" w:space="0" w:color="auto"/>
              </w:divBdr>
            </w:div>
            <w:div w:id="396369340">
              <w:marLeft w:val="0"/>
              <w:marRight w:val="0"/>
              <w:marTop w:val="0"/>
              <w:marBottom w:val="0"/>
              <w:divBdr>
                <w:top w:val="none" w:sz="0" w:space="0" w:color="auto"/>
                <w:left w:val="none" w:sz="0" w:space="0" w:color="auto"/>
                <w:bottom w:val="none" w:sz="0" w:space="0" w:color="auto"/>
                <w:right w:val="none" w:sz="0" w:space="0" w:color="auto"/>
              </w:divBdr>
            </w:div>
            <w:div w:id="396369345">
              <w:marLeft w:val="0"/>
              <w:marRight w:val="0"/>
              <w:marTop w:val="0"/>
              <w:marBottom w:val="0"/>
              <w:divBdr>
                <w:top w:val="none" w:sz="0" w:space="0" w:color="auto"/>
                <w:left w:val="none" w:sz="0" w:space="0" w:color="auto"/>
                <w:bottom w:val="none" w:sz="0" w:space="0" w:color="auto"/>
                <w:right w:val="none" w:sz="0" w:space="0" w:color="auto"/>
              </w:divBdr>
            </w:div>
            <w:div w:id="396369352">
              <w:marLeft w:val="0"/>
              <w:marRight w:val="0"/>
              <w:marTop w:val="0"/>
              <w:marBottom w:val="0"/>
              <w:divBdr>
                <w:top w:val="none" w:sz="0" w:space="0" w:color="auto"/>
                <w:left w:val="none" w:sz="0" w:space="0" w:color="auto"/>
                <w:bottom w:val="none" w:sz="0" w:space="0" w:color="auto"/>
                <w:right w:val="none" w:sz="0" w:space="0" w:color="auto"/>
              </w:divBdr>
            </w:div>
            <w:div w:id="396369361">
              <w:marLeft w:val="0"/>
              <w:marRight w:val="0"/>
              <w:marTop w:val="0"/>
              <w:marBottom w:val="0"/>
              <w:divBdr>
                <w:top w:val="none" w:sz="0" w:space="0" w:color="auto"/>
                <w:left w:val="none" w:sz="0" w:space="0" w:color="auto"/>
                <w:bottom w:val="none" w:sz="0" w:space="0" w:color="auto"/>
                <w:right w:val="none" w:sz="0" w:space="0" w:color="auto"/>
              </w:divBdr>
            </w:div>
            <w:div w:id="396369371">
              <w:marLeft w:val="0"/>
              <w:marRight w:val="0"/>
              <w:marTop w:val="0"/>
              <w:marBottom w:val="0"/>
              <w:divBdr>
                <w:top w:val="none" w:sz="0" w:space="0" w:color="auto"/>
                <w:left w:val="none" w:sz="0" w:space="0" w:color="auto"/>
                <w:bottom w:val="none" w:sz="0" w:space="0" w:color="auto"/>
                <w:right w:val="none" w:sz="0" w:space="0" w:color="auto"/>
              </w:divBdr>
            </w:div>
            <w:div w:id="396369417">
              <w:marLeft w:val="0"/>
              <w:marRight w:val="0"/>
              <w:marTop w:val="0"/>
              <w:marBottom w:val="0"/>
              <w:divBdr>
                <w:top w:val="none" w:sz="0" w:space="0" w:color="auto"/>
                <w:left w:val="none" w:sz="0" w:space="0" w:color="auto"/>
                <w:bottom w:val="none" w:sz="0" w:space="0" w:color="auto"/>
                <w:right w:val="none" w:sz="0" w:space="0" w:color="auto"/>
              </w:divBdr>
            </w:div>
            <w:div w:id="396369430">
              <w:marLeft w:val="0"/>
              <w:marRight w:val="0"/>
              <w:marTop w:val="0"/>
              <w:marBottom w:val="0"/>
              <w:divBdr>
                <w:top w:val="none" w:sz="0" w:space="0" w:color="auto"/>
                <w:left w:val="none" w:sz="0" w:space="0" w:color="auto"/>
                <w:bottom w:val="none" w:sz="0" w:space="0" w:color="auto"/>
                <w:right w:val="none" w:sz="0" w:space="0" w:color="auto"/>
              </w:divBdr>
            </w:div>
            <w:div w:id="396369434">
              <w:marLeft w:val="0"/>
              <w:marRight w:val="0"/>
              <w:marTop w:val="0"/>
              <w:marBottom w:val="0"/>
              <w:divBdr>
                <w:top w:val="none" w:sz="0" w:space="0" w:color="auto"/>
                <w:left w:val="none" w:sz="0" w:space="0" w:color="auto"/>
                <w:bottom w:val="none" w:sz="0" w:space="0" w:color="auto"/>
                <w:right w:val="none" w:sz="0" w:space="0" w:color="auto"/>
              </w:divBdr>
            </w:div>
            <w:div w:id="396369449">
              <w:marLeft w:val="0"/>
              <w:marRight w:val="0"/>
              <w:marTop w:val="0"/>
              <w:marBottom w:val="0"/>
              <w:divBdr>
                <w:top w:val="none" w:sz="0" w:space="0" w:color="auto"/>
                <w:left w:val="none" w:sz="0" w:space="0" w:color="auto"/>
                <w:bottom w:val="none" w:sz="0" w:space="0" w:color="auto"/>
                <w:right w:val="none" w:sz="0" w:space="0" w:color="auto"/>
              </w:divBdr>
            </w:div>
            <w:div w:id="396369485">
              <w:marLeft w:val="0"/>
              <w:marRight w:val="0"/>
              <w:marTop w:val="0"/>
              <w:marBottom w:val="0"/>
              <w:divBdr>
                <w:top w:val="none" w:sz="0" w:space="0" w:color="auto"/>
                <w:left w:val="none" w:sz="0" w:space="0" w:color="auto"/>
                <w:bottom w:val="none" w:sz="0" w:space="0" w:color="auto"/>
                <w:right w:val="none" w:sz="0" w:space="0" w:color="auto"/>
              </w:divBdr>
            </w:div>
            <w:div w:id="396369521">
              <w:marLeft w:val="0"/>
              <w:marRight w:val="0"/>
              <w:marTop w:val="0"/>
              <w:marBottom w:val="0"/>
              <w:divBdr>
                <w:top w:val="none" w:sz="0" w:space="0" w:color="auto"/>
                <w:left w:val="none" w:sz="0" w:space="0" w:color="auto"/>
                <w:bottom w:val="none" w:sz="0" w:space="0" w:color="auto"/>
                <w:right w:val="none" w:sz="0" w:space="0" w:color="auto"/>
              </w:divBdr>
            </w:div>
            <w:div w:id="396369537">
              <w:marLeft w:val="0"/>
              <w:marRight w:val="0"/>
              <w:marTop w:val="0"/>
              <w:marBottom w:val="0"/>
              <w:divBdr>
                <w:top w:val="none" w:sz="0" w:space="0" w:color="auto"/>
                <w:left w:val="none" w:sz="0" w:space="0" w:color="auto"/>
                <w:bottom w:val="none" w:sz="0" w:space="0" w:color="auto"/>
                <w:right w:val="none" w:sz="0" w:space="0" w:color="auto"/>
              </w:divBdr>
            </w:div>
            <w:div w:id="396369562">
              <w:marLeft w:val="0"/>
              <w:marRight w:val="0"/>
              <w:marTop w:val="0"/>
              <w:marBottom w:val="0"/>
              <w:divBdr>
                <w:top w:val="none" w:sz="0" w:space="0" w:color="auto"/>
                <w:left w:val="none" w:sz="0" w:space="0" w:color="auto"/>
                <w:bottom w:val="none" w:sz="0" w:space="0" w:color="auto"/>
                <w:right w:val="none" w:sz="0" w:space="0" w:color="auto"/>
              </w:divBdr>
            </w:div>
            <w:div w:id="396369576">
              <w:marLeft w:val="0"/>
              <w:marRight w:val="0"/>
              <w:marTop w:val="0"/>
              <w:marBottom w:val="0"/>
              <w:divBdr>
                <w:top w:val="none" w:sz="0" w:space="0" w:color="auto"/>
                <w:left w:val="none" w:sz="0" w:space="0" w:color="auto"/>
                <w:bottom w:val="none" w:sz="0" w:space="0" w:color="auto"/>
                <w:right w:val="none" w:sz="0" w:space="0" w:color="auto"/>
              </w:divBdr>
            </w:div>
          </w:divsChild>
        </w:div>
        <w:div w:id="396369398">
          <w:marLeft w:val="0"/>
          <w:marRight w:val="0"/>
          <w:marTop w:val="0"/>
          <w:marBottom w:val="0"/>
          <w:divBdr>
            <w:top w:val="none" w:sz="0" w:space="0" w:color="auto"/>
            <w:left w:val="none" w:sz="0" w:space="0" w:color="auto"/>
            <w:bottom w:val="none" w:sz="0" w:space="0" w:color="auto"/>
            <w:right w:val="none" w:sz="0" w:space="0" w:color="auto"/>
          </w:divBdr>
          <w:divsChild>
            <w:div w:id="396369280">
              <w:marLeft w:val="0"/>
              <w:marRight w:val="0"/>
              <w:marTop w:val="0"/>
              <w:marBottom w:val="0"/>
              <w:divBdr>
                <w:top w:val="none" w:sz="0" w:space="0" w:color="auto"/>
                <w:left w:val="none" w:sz="0" w:space="0" w:color="auto"/>
                <w:bottom w:val="none" w:sz="0" w:space="0" w:color="auto"/>
                <w:right w:val="none" w:sz="0" w:space="0" w:color="auto"/>
              </w:divBdr>
            </w:div>
            <w:div w:id="396369284">
              <w:marLeft w:val="0"/>
              <w:marRight w:val="0"/>
              <w:marTop w:val="0"/>
              <w:marBottom w:val="0"/>
              <w:divBdr>
                <w:top w:val="none" w:sz="0" w:space="0" w:color="auto"/>
                <w:left w:val="none" w:sz="0" w:space="0" w:color="auto"/>
                <w:bottom w:val="none" w:sz="0" w:space="0" w:color="auto"/>
                <w:right w:val="none" w:sz="0" w:space="0" w:color="auto"/>
              </w:divBdr>
            </w:div>
            <w:div w:id="396369287">
              <w:marLeft w:val="0"/>
              <w:marRight w:val="0"/>
              <w:marTop w:val="0"/>
              <w:marBottom w:val="0"/>
              <w:divBdr>
                <w:top w:val="none" w:sz="0" w:space="0" w:color="auto"/>
                <w:left w:val="none" w:sz="0" w:space="0" w:color="auto"/>
                <w:bottom w:val="none" w:sz="0" w:space="0" w:color="auto"/>
                <w:right w:val="none" w:sz="0" w:space="0" w:color="auto"/>
              </w:divBdr>
            </w:div>
            <w:div w:id="396369290">
              <w:marLeft w:val="0"/>
              <w:marRight w:val="0"/>
              <w:marTop w:val="0"/>
              <w:marBottom w:val="0"/>
              <w:divBdr>
                <w:top w:val="none" w:sz="0" w:space="0" w:color="auto"/>
                <w:left w:val="none" w:sz="0" w:space="0" w:color="auto"/>
                <w:bottom w:val="none" w:sz="0" w:space="0" w:color="auto"/>
                <w:right w:val="none" w:sz="0" w:space="0" w:color="auto"/>
              </w:divBdr>
            </w:div>
            <w:div w:id="396369293">
              <w:marLeft w:val="0"/>
              <w:marRight w:val="0"/>
              <w:marTop w:val="0"/>
              <w:marBottom w:val="0"/>
              <w:divBdr>
                <w:top w:val="none" w:sz="0" w:space="0" w:color="auto"/>
                <w:left w:val="none" w:sz="0" w:space="0" w:color="auto"/>
                <w:bottom w:val="none" w:sz="0" w:space="0" w:color="auto"/>
                <w:right w:val="none" w:sz="0" w:space="0" w:color="auto"/>
              </w:divBdr>
            </w:div>
            <w:div w:id="396369298">
              <w:marLeft w:val="0"/>
              <w:marRight w:val="0"/>
              <w:marTop w:val="0"/>
              <w:marBottom w:val="0"/>
              <w:divBdr>
                <w:top w:val="none" w:sz="0" w:space="0" w:color="auto"/>
                <w:left w:val="none" w:sz="0" w:space="0" w:color="auto"/>
                <w:bottom w:val="none" w:sz="0" w:space="0" w:color="auto"/>
                <w:right w:val="none" w:sz="0" w:space="0" w:color="auto"/>
              </w:divBdr>
            </w:div>
            <w:div w:id="396369299">
              <w:marLeft w:val="0"/>
              <w:marRight w:val="0"/>
              <w:marTop w:val="0"/>
              <w:marBottom w:val="0"/>
              <w:divBdr>
                <w:top w:val="none" w:sz="0" w:space="0" w:color="auto"/>
                <w:left w:val="none" w:sz="0" w:space="0" w:color="auto"/>
                <w:bottom w:val="none" w:sz="0" w:space="0" w:color="auto"/>
                <w:right w:val="none" w:sz="0" w:space="0" w:color="auto"/>
              </w:divBdr>
            </w:div>
            <w:div w:id="396369308">
              <w:marLeft w:val="0"/>
              <w:marRight w:val="0"/>
              <w:marTop w:val="0"/>
              <w:marBottom w:val="0"/>
              <w:divBdr>
                <w:top w:val="none" w:sz="0" w:space="0" w:color="auto"/>
                <w:left w:val="none" w:sz="0" w:space="0" w:color="auto"/>
                <w:bottom w:val="none" w:sz="0" w:space="0" w:color="auto"/>
                <w:right w:val="none" w:sz="0" w:space="0" w:color="auto"/>
              </w:divBdr>
            </w:div>
            <w:div w:id="396369318">
              <w:marLeft w:val="0"/>
              <w:marRight w:val="0"/>
              <w:marTop w:val="0"/>
              <w:marBottom w:val="0"/>
              <w:divBdr>
                <w:top w:val="none" w:sz="0" w:space="0" w:color="auto"/>
                <w:left w:val="none" w:sz="0" w:space="0" w:color="auto"/>
                <w:bottom w:val="none" w:sz="0" w:space="0" w:color="auto"/>
                <w:right w:val="none" w:sz="0" w:space="0" w:color="auto"/>
              </w:divBdr>
            </w:div>
            <w:div w:id="396369319">
              <w:marLeft w:val="0"/>
              <w:marRight w:val="0"/>
              <w:marTop w:val="0"/>
              <w:marBottom w:val="0"/>
              <w:divBdr>
                <w:top w:val="none" w:sz="0" w:space="0" w:color="auto"/>
                <w:left w:val="none" w:sz="0" w:space="0" w:color="auto"/>
                <w:bottom w:val="none" w:sz="0" w:space="0" w:color="auto"/>
                <w:right w:val="none" w:sz="0" w:space="0" w:color="auto"/>
              </w:divBdr>
            </w:div>
            <w:div w:id="396369322">
              <w:marLeft w:val="0"/>
              <w:marRight w:val="0"/>
              <w:marTop w:val="0"/>
              <w:marBottom w:val="0"/>
              <w:divBdr>
                <w:top w:val="none" w:sz="0" w:space="0" w:color="auto"/>
                <w:left w:val="none" w:sz="0" w:space="0" w:color="auto"/>
                <w:bottom w:val="none" w:sz="0" w:space="0" w:color="auto"/>
                <w:right w:val="none" w:sz="0" w:space="0" w:color="auto"/>
              </w:divBdr>
            </w:div>
            <w:div w:id="396369326">
              <w:marLeft w:val="0"/>
              <w:marRight w:val="0"/>
              <w:marTop w:val="0"/>
              <w:marBottom w:val="0"/>
              <w:divBdr>
                <w:top w:val="none" w:sz="0" w:space="0" w:color="auto"/>
                <w:left w:val="none" w:sz="0" w:space="0" w:color="auto"/>
                <w:bottom w:val="none" w:sz="0" w:space="0" w:color="auto"/>
                <w:right w:val="none" w:sz="0" w:space="0" w:color="auto"/>
              </w:divBdr>
            </w:div>
            <w:div w:id="396369331">
              <w:marLeft w:val="0"/>
              <w:marRight w:val="0"/>
              <w:marTop w:val="0"/>
              <w:marBottom w:val="0"/>
              <w:divBdr>
                <w:top w:val="none" w:sz="0" w:space="0" w:color="auto"/>
                <w:left w:val="none" w:sz="0" w:space="0" w:color="auto"/>
                <w:bottom w:val="none" w:sz="0" w:space="0" w:color="auto"/>
                <w:right w:val="none" w:sz="0" w:space="0" w:color="auto"/>
              </w:divBdr>
            </w:div>
            <w:div w:id="396369335">
              <w:marLeft w:val="0"/>
              <w:marRight w:val="0"/>
              <w:marTop w:val="0"/>
              <w:marBottom w:val="0"/>
              <w:divBdr>
                <w:top w:val="none" w:sz="0" w:space="0" w:color="auto"/>
                <w:left w:val="none" w:sz="0" w:space="0" w:color="auto"/>
                <w:bottom w:val="none" w:sz="0" w:space="0" w:color="auto"/>
                <w:right w:val="none" w:sz="0" w:space="0" w:color="auto"/>
              </w:divBdr>
            </w:div>
            <w:div w:id="396369343">
              <w:marLeft w:val="0"/>
              <w:marRight w:val="0"/>
              <w:marTop w:val="0"/>
              <w:marBottom w:val="0"/>
              <w:divBdr>
                <w:top w:val="none" w:sz="0" w:space="0" w:color="auto"/>
                <w:left w:val="none" w:sz="0" w:space="0" w:color="auto"/>
                <w:bottom w:val="none" w:sz="0" w:space="0" w:color="auto"/>
                <w:right w:val="none" w:sz="0" w:space="0" w:color="auto"/>
              </w:divBdr>
            </w:div>
            <w:div w:id="396369349">
              <w:marLeft w:val="0"/>
              <w:marRight w:val="0"/>
              <w:marTop w:val="0"/>
              <w:marBottom w:val="0"/>
              <w:divBdr>
                <w:top w:val="none" w:sz="0" w:space="0" w:color="auto"/>
                <w:left w:val="none" w:sz="0" w:space="0" w:color="auto"/>
                <w:bottom w:val="none" w:sz="0" w:space="0" w:color="auto"/>
                <w:right w:val="none" w:sz="0" w:space="0" w:color="auto"/>
              </w:divBdr>
            </w:div>
            <w:div w:id="396369351">
              <w:marLeft w:val="0"/>
              <w:marRight w:val="0"/>
              <w:marTop w:val="0"/>
              <w:marBottom w:val="0"/>
              <w:divBdr>
                <w:top w:val="none" w:sz="0" w:space="0" w:color="auto"/>
                <w:left w:val="none" w:sz="0" w:space="0" w:color="auto"/>
                <w:bottom w:val="none" w:sz="0" w:space="0" w:color="auto"/>
                <w:right w:val="none" w:sz="0" w:space="0" w:color="auto"/>
              </w:divBdr>
            </w:div>
            <w:div w:id="396369357">
              <w:marLeft w:val="0"/>
              <w:marRight w:val="0"/>
              <w:marTop w:val="0"/>
              <w:marBottom w:val="0"/>
              <w:divBdr>
                <w:top w:val="none" w:sz="0" w:space="0" w:color="auto"/>
                <w:left w:val="none" w:sz="0" w:space="0" w:color="auto"/>
                <w:bottom w:val="none" w:sz="0" w:space="0" w:color="auto"/>
                <w:right w:val="none" w:sz="0" w:space="0" w:color="auto"/>
              </w:divBdr>
            </w:div>
            <w:div w:id="396369362">
              <w:marLeft w:val="0"/>
              <w:marRight w:val="0"/>
              <w:marTop w:val="0"/>
              <w:marBottom w:val="0"/>
              <w:divBdr>
                <w:top w:val="none" w:sz="0" w:space="0" w:color="auto"/>
                <w:left w:val="none" w:sz="0" w:space="0" w:color="auto"/>
                <w:bottom w:val="none" w:sz="0" w:space="0" w:color="auto"/>
                <w:right w:val="none" w:sz="0" w:space="0" w:color="auto"/>
              </w:divBdr>
            </w:div>
            <w:div w:id="396369363">
              <w:marLeft w:val="0"/>
              <w:marRight w:val="0"/>
              <w:marTop w:val="0"/>
              <w:marBottom w:val="0"/>
              <w:divBdr>
                <w:top w:val="none" w:sz="0" w:space="0" w:color="auto"/>
                <w:left w:val="none" w:sz="0" w:space="0" w:color="auto"/>
                <w:bottom w:val="none" w:sz="0" w:space="0" w:color="auto"/>
                <w:right w:val="none" w:sz="0" w:space="0" w:color="auto"/>
              </w:divBdr>
            </w:div>
            <w:div w:id="396369366">
              <w:marLeft w:val="0"/>
              <w:marRight w:val="0"/>
              <w:marTop w:val="0"/>
              <w:marBottom w:val="0"/>
              <w:divBdr>
                <w:top w:val="none" w:sz="0" w:space="0" w:color="auto"/>
                <w:left w:val="none" w:sz="0" w:space="0" w:color="auto"/>
                <w:bottom w:val="none" w:sz="0" w:space="0" w:color="auto"/>
                <w:right w:val="none" w:sz="0" w:space="0" w:color="auto"/>
              </w:divBdr>
            </w:div>
            <w:div w:id="396369372">
              <w:marLeft w:val="0"/>
              <w:marRight w:val="0"/>
              <w:marTop w:val="0"/>
              <w:marBottom w:val="0"/>
              <w:divBdr>
                <w:top w:val="none" w:sz="0" w:space="0" w:color="auto"/>
                <w:left w:val="none" w:sz="0" w:space="0" w:color="auto"/>
                <w:bottom w:val="none" w:sz="0" w:space="0" w:color="auto"/>
                <w:right w:val="none" w:sz="0" w:space="0" w:color="auto"/>
              </w:divBdr>
            </w:div>
            <w:div w:id="396369375">
              <w:marLeft w:val="0"/>
              <w:marRight w:val="0"/>
              <w:marTop w:val="0"/>
              <w:marBottom w:val="0"/>
              <w:divBdr>
                <w:top w:val="none" w:sz="0" w:space="0" w:color="auto"/>
                <w:left w:val="none" w:sz="0" w:space="0" w:color="auto"/>
                <w:bottom w:val="none" w:sz="0" w:space="0" w:color="auto"/>
                <w:right w:val="none" w:sz="0" w:space="0" w:color="auto"/>
              </w:divBdr>
            </w:div>
            <w:div w:id="396369376">
              <w:marLeft w:val="0"/>
              <w:marRight w:val="0"/>
              <w:marTop w:val="0"/>
              <w:marBottom w:val="0"/>
              <w:divBdr>
                <w:top w:val="none" w:sz="0" w:space="0" w:color="auto"/>
                <w:left w:val="none" w:sz="0" w:space="0" w:color="auto"/>
                <w:bottom w:val="none" w:sz="0" w:space="0" w:color="auto"/>
                <w:right w:val="none" w:sz="0" w:space="0" w:color="auto"/>
              </w:divBdr>
            </w:div>
            <w:div w:id="396369377">
              <w:marLeft w:val="0"/>
              <w:marRight w:val="0"/>
              <w:marTop w:val="0"/>
              <w:marBottom w:val="0"/>
              <w:divBdr>
                <w:top w:val="none" w:sz="0" w:space="0" w:color="auto"/>
                <w:left w:val="none" w:sz="0" w:space="0" w:color="auto"/>
                <w:bottom w:val="none" w:sz="0" w:space="0" w:color="auto"/>
                <w:right w:val="none" w:sz="0" w:space="0" w:color="auto"/>
              </w:divBdr>
            </w:div>
            <w:div w:id="396369380">
              <w:marLeft w:val="0"/>
              <w:marRight w:val="0"/>
              <w:marTop w:val="0"/>
              <w:marBottom w:val="0"/>
              <w:divBdr>
                <w:top w:val="none" w:sz="0" w:space="0" w:color="auto"/>
                <w:left w:val="none" w:sz="0" w:space="0" w:color="auto"/>
                <w:bottom w:val="none" w:sz="0" w:space="0" w:color="auto"/>
                <w:right w:val="none" w:sz="0" w:space="0" w:color="auto"/>
              </w:divBdr>
            </w:div>
            <w:div w:id="396369382">
              <w:marLeft w:val="0"/>
              <w:marRight w:val="0"/>
              <w:marTop w:val="0"/>
              <w:marBottom w:val="0"/>
              <w:divBdr>
                <w:top w:val="none" w:sz="0" w:space="0" w:color="auto"/>
                <w:left w:val="none" w:sz="0" w:space="0" w:color="auto"/>
                <w:bottom w:val="none" w:sz="0" w:space="0" w:color="auto"/>
                <w:right w:val="none" w:sz="0" w:space="0" w:color="auto"/>
              </w:divBdr>
            </w:div>
            <w:div w:id="396369383">
              <w:marLeft w:val="0"/>
              <w:marRight w:val="0"/>
              <w:marTop w:val="0"/>
              <w:marBottom w:val="0"/>
              <w:divBdr>
                <w:top w:val="none" w:sz="0" w:space="0" w:color="auto"/>
                <w:left w:val="none" w:sz="0" w:space="0" w:color="auto"/>
                <w:bottom w:val="none" w:sz="0" w:space="0" w:color="auto"/>
                <w:right w:val="none" w:sz="0" w:space="0" w:color="auto"/>
              </w:divBdr>
            </w:div>
            <w:div w:id="396369386">
              <w:marLeft w:val="0"/>
              <w:marRight w:val="0"/>
              <w:marTop w:val="0"/>
              <w:marBottom w:val="0"/>
              <w:divBdr>
                <w:top w:val="none" w:sz="0" w:space="0" w:color="auto"/>
                <w:left w:val="none" w:sz="0" w:space="0" w:color="auto"/>
                <w:bottom w:val="none" w:sz="0" w:space="0" w:color="auto"/>
                <w:right w:val="none" w:sz="0" w:space="0" w:color="auto"/>
              </w:divBdr>
            </w:div>
            <w:div w:id="396369388">
              <w:marLeft w:val="0"/>
              <w:marRight w:val="0"/>
              <w:marTop w:val="0"/>
              <w:marBottom w:val="0"/>
              <w:divBdr>
                <w:top w:val="none" w:sz="0" w:space="0" w:color="auto"/>
                <w:left w:val="none" w:sz="0" w:space="0" w:color="auto"/>
                <w:bottom w:val="none" w:sz="0" w:space="0" w:color="auto"/>
                <w:right w:val="none" w:sz="0" w:space="0" w:color="auto"/>
              </w:divBdr>
            </w:div>
            <w:div w:id="396369390">
              <w:marLeft w:val="0"/>
              <w:marRight w:val="0"/>
              <w:marTop w:val="0"/>
              <w:marBottom w:val="0"/>
              <w:divBdr>
                <w:top w:val="none" w:sz="0" w:space="0" w:color="auto"/>
                <w:left w:val="none" w:sz="0" w:space="0" w:color="auto"/>
                <w:bottom w:val="none" w:sz="0" w:space="0" w:color="auto"/>
                <w:right w:val="none" w:sz="0" w:space="0" w:color="auto"/>
              </w:divBdr>
            </w:div>
            <w:div w:id="396369397">
              <w:marLeft w:val="0"/>
              <w:marRight w:val="0"/>
              <w:marTop w:val="0"/>
              <w:marBottom w:val="0"/>
              <w:divBdr>
                <w:top w:val="none" w:sz="0" w:space="0" w:color="auto"/>
                <w:left w:val="none" w:sz="0" w:space="0" w:color="auto"/>
                <w:bottom w:val="none" w:sz="0" w:space="0" w:color="auto"/>
                <w:right w:val="none" w:sz="0" w:space="0" w:color="auto"/>
              </w:divBdr>
            </w:div>
            <w:div w:id="396369408">
              <w:marLeft w:val="0"/>
              <w:marRight w:val="0"/>
              <w:marTop w:val="0"/>
              <w:marBottom w:val="0"/>
              <w:divBdr>
                <w:top w:val="none" w:sz="0" w:space="0" w:color="auto"/>
                <w:left w:val="none" w:sz="0" w:space="0" w:color="auto"/>
                <w:bottom w:val="none" w:sz="0" w:space="0" w:color="auto"/>
                <w:right w:val="none" w:sz="0" w:space="0" w:color="auto"/>
              </w:divBdr>
            </w:div>
            <w:div w:id="396369410">
              <w:marLeft w:val="0"/>
              <w:marRight w:val="0"/>
              <w:marTop w:val="0"/>
              <w:marBottom w:val="0"/>
              <w:divBdr>
                <w:top w:val="none" w:sz="0" w:space="0" w:color="auto"/>
                <w:left w:val="none" w:sz="0" w:space="0" w:color="auto"/>
                <w:bottom w:val="none" w:sz="0" w:space="0" w:color="auto"/>
                <w:right w:val="none" w:sz="0" w:space="0" w:color="auto"/>
              </w:divBdr>
            </w:div>
            <w:div w:id="396369413">
              <w:marLeft w:val="0"/>
              <w:marRight w:val="0"/>
              <w:marTop w:val="0"/>
              <w:marBottom w:val="0"/>
              <w:divBdr>
                <w:top w:val="none" w:sz="0" w:space="0" w:color="auto"/>
                <w:left w:val="none" w:sz="0" w:space="0" w:color="auto"/>
                <w:bottom w:val="none" w:sz="0" w:space="0" w:color="auto"/>
                <w:right w:val="none" w:sz="0" w:space="0" w:color="auto"/>
              </w:divBdr>
            </w:div>
            <w:div w:id="396369425">
              <w:marLeft w:val="0"/>
              <w:marRight w:val="0"/>
              <w:marTop w:val="0"/>
              <w:marBottom w:val="0"/>
              <w:divBdr>
                <w:top w:val="none" w:sz="0" w:space="0" w:color="auto"/>
                <w:left w:val="none" w:sz="0" w:space="0" w:color="auto"/>
                <w:bottom w:val="none" w:sz="0" w:space="0" w:color="auto"/>
                <w:right w:val="none" w:sz="0" w:space="0" w:color="auto"/>
              </w:divBdr>
            </w:div>
            <w:div w:id="396369427">
              <w:marLeft w:val="0"/>
              <w:marRight w:val="0"/>
              <w:marTop w:val="0"/>
              <w:marBottom w:val="0"/>
              <w:divBdr>
                <w:top w:val="none" w:sz="0" w:space="0" w:color="auto"/>
                <w:left w:val="none" w:sz="0" w:space="0" w:color="auto"/>
                <w:bottom w:val="none" w:sz="0" w:space="0" w:color="auto"/>
                <w:right w:val="none" w:sz="0" w:space="0" w:color="auto"/>
              </w:divBdr>
            </w:div>
            <w:div w:id="396369428">
              <w:marLeft w:val="0"/>
              <w:marRight w:val="0"/>
              <w:marTop w:val="0"/>
              <w:marBottom w:val="0"/>
              <w:divBdr>
                <w:top w:val="none" w:sz="0" w:space="0" w:color="auto"/>
                <w:left w:val="none" w:sz="0" w:space="0" w:color="auto"/>
                <w:bottom w:val="none" w:sz="0" w:space="0" w:color="auto"/>
                <w:right w:val="none" w:sz="0" w:space="0" w:color="auto"/>
              </w:divBdr>
            </w:div>
            <w:div w:id="396369436">
              <w:marLeft w:val="0"/>
              <w:marRight w:val="0"/>
              <w:marTop w:val="0"/>
              <w:marBottom w:val="0"/>
              <w:divBdr>
                <w:top w:val="none" w:sz="0" w:space="0" w:color="auto"/>
                <w:left w:val="none" w:sz="0" w:space="0" w:color="auto"/>
                <w:bottom w:val="none" w:sz="0" w:space="0" w:color="auto"/>
                <w:right w:val="none" w:sz="0" w:space="0" w:color="auto"/>
              </w:divBdr>
            </w:div>
            <w:div w:id="396369437">
              <w:marLeft w:val="0"/>
              <w:marRight w:val="0"/>
              <w:marTop w:val="0"/>
              <w:marBottom w:val="0"/>
              <w:divBdr>
                <w:top w:val="none" w:sz="0" w:space="0" w:color="auto"/>
                <w:left w:val="none" w:sz="0" w:space="0" w:color="auto"/>
                <w:bottom w:val="none" w:sz="0" w:space="0" w:color="auto"/>
                <w:right w:val="none" w:sz="0" w:space="0" w:color="auto"/>
              </w:divBdr>
            </w:div>
            <w:div w:id="396369440">
              <w:marLeft w:val="0"/>
              <w:marRight w:val="0"/>
              <w:marTop w:val="0"/>
              <w:marBottom w:val="0"/>
              <w:divBdr>
                <w:top w:val="none" w:sz="0" w:space="0" w:color="auto"/>
                <w:left w:val="none" w:sz="0" w:space="0" w:color="auto"/>
                <w:bottom w:val="none" w:sz="0" w:space="0" w:color="auto"/>
                <w:right w:val="none" w:sz="0" w:space="0" w:color="auto"/>
              </w:divBdr>
            </w:div>
            <w:div w:id="396369441">
              <w:marLeft w:val="0"/>
              <w:marRight w:val="0"/>
              <w:marTop w:val="0"/>
              <w:marBottom w:val="0"/>
              <w:divBdr>
                <w:top w:val="none" w:sz="0" w:space="0" w:color="auto"/>
                <w:left w:val="none" w:sz="0" w:space="0" w:color="auto"/>
                <w:bottom w:val="none" w:sz="0" w:space="0" w:color="auto"/>
                <w:right w:val="none" w:sz="0" w:space="0" w:color="auto"/>
              </w:divBdr>
            </w:div>
            <w:div w:id="396369442">
              <w:marLeft w:val="0"/>
              <w:marRight w:val="0"/>
              <w:marTop w:val="0"/>
              <w:marBottom w:val="0"/>
              <w:divBdr>
                <w:top w:val="none" w:sz="0" w:space="0" w:color="auto"/>
                <w:left w:val="none" w:sz="0" w:space="0" w:color="auto"/>
                <w:bottom w:val="none" w:sz="0" w:space="0" w:color="auto"/>
                <w:right w:val="none" w:sz="0" w:space="0" w:color="auto"/>
              </w:divBdr>
            </w:div>
            <w:div w:id="396369461">
              <w:marLeft w:val="0"/>
              <w:marRight w:val="0"/>
              <w:marTop w:val="0"/>
              <w:marBottom w:val="0"/>
              <w:divBdr>
                <w:top w:val="none" w:sz="0" w:space="0" w:color="auto"/>
                <w:left w:val="none" w:sz="0" w:space="0" w:color="auto"/>
                <w:bottom w:val="none" w:sz="0" w:space="0" w:color="auto"/>
                <w:right w:val="none" w:sz="0" w:space="0" w:color="auto"/>
              </w:divBdr>
            </w:div>
            <w:div w:id="396369465">
              <w:marLeft w:val="0"/>
              <w:marRight w:val="0"/>
              <w:marTop w:val="0"/>
              <w:marBottom w:val="0"/>
              <w:divBdr>
                <w:top w:val="none" w:sz="0" w:space="0" w:color="auto"/>
                <w:left w:val="none" w:sz="0" w:space="0" w:color="auto"/>
                <w:bottom w:val="none" w:sz="0" w:space="0" w:color="auto"/>
                <w:right w:val="none" w:sz="0" w:space="0" w:color="auto"/>
              </w:divBdr>
            </w:div>
            <w:div w:id="396369469">
              <w:marLeft w:val="0"/>
              <w:marRight w:val="0"/>
              <w:marTop w:val="0"/>
              <w:marBottom w:val="0"/>
              <w:divBdr>
                <w:top w:val="none" w:sz="0" w:space="0" w:color="auto"/>
                <w:left w:val="none" w:sz="0" w:space="0" w:color="auto"/>
                <w:bottom w:val="none" w:sz="0" w:space="0" w:color="auto"/>
                <w:right w:val="none" w:sz="0" w:space="0" w:color="auto"/>
              </w:divBdr>
            </w:div>
            <w:div w:id="396369476">
              <w:marLeft w:val="0"/>
              <w:marRight w:val="0"/>
              <w:marTop w:val="0"/>
              <w:marBottom w:val="0"/>
              <w:divBdr>
                <w:top w:val="none" w:sz="0" w:space="0" w:color="auto"/>
                <w:left w:val="none" w:sz="0" w:space="0" w:color="auto"/>
                <w:bottom w:val="none" w:sz="0" w:space="0" w:color="auto"/>
                <w:right w:val="none" w:sz="0" w:space="0" w:color="auto"/>
              </w:divBdr>
            </w:div>
            <w:div w:id="396369493">
              <w:marLeft w:val="0"/>
              <w:marRight w:val="0"/>
              <w:marTop w:val="0"/>
              <w:marBottom w:val="0"/>
              <w:divBdr>
                <w:top w:val="none" w:sz="0" w:space="0" w:color="auto"/>
                <w:left w:val="none" w:sz="0" w:space="0" w:color="auto"/>
                <w:bottom w:val="none" w:sz="0" w:space="0" w:color="auto"/>
                <w:right w:val="none" w:sz="0" w:space="0" w:color="auto"/>
              </w:divBdr>
            </w:div>
            <w:div w:id="396369497">
              <w:marLeft w:val="0"/>
              <w:marRight w:val="0"/>
              <w:marTop w:val="0"/>
              <w:marBottom w:val="0"/>
              <w:divBdr>
                <w:top w:val="none" w:sz="0" w:space="0" w:color="auto"/>
                <w:left w:val="none" w:sz="0" w:space="0" w:color="auto"/>
                <w:bottom w:val="none" w:sz="0" w:space="0" w:color="auto"/>
                <w:right w:val="none" w:sz="0" w:space="0" w:color="auto"/>
              </w:divBdr>
            </w:div>
            <w:div w:id="396369498">
              <w:marLeft w:val="0"/>
              <w:marRight w:val="0"/>
              <w:marTop w:val="0"/>
              <w:marBottom w:val="0"/>
              <w:divBdr>
                <w:top w:val="none" w:sz="0" w:space="0" w:color="auto"/>
                <w:left w:val="none" w:sz="0" w:space="0" w:color="auto"/>
                <w:bottom w:val="none" w:sz="0" w:space="0" w:color="auto"/>
                <w:right w:val="none" w:sz="0" w:space="0" w:color="auto"/>
              </w:divBdr>
            </w:div>
            <w:div w:id="396369502">
              <w:marLeft w:val="0"/>
              <w:marRight w:val="0"/>
              <w:marTop w:val="0"/>
              <w:marBottom w:val="0"/>
              <w:divBdr>
                <w:top w:val="none" w:sz="0" w:space="0" w:color="auto"/>
                <w:left w:val="none" w:sz="0" w:space="0" w:color="auto"/>
                <w:bottom w:val="none" w:sz="0" w:space="0" w:color="auto"/>
                <w:right w:val="none" w:sz="0" w:space="0" w:color="auto"/>
              </w:divBdr>
            </w:div>
            <w:div w:id="396369503">
              <w:marLeft w:val="0"/>
              <w:marRight w:val="0"/>
              <w:marTop w:val="0"/>
              <w:marBottom w:val="0"/>
              <w:divBdr>
                <w:top w:val="none" w:sz="0" w:space="0" w:color="auto"/>
                <w:left w:val="none" w:sz="0" w:space="0" w:color="auto"/>
                <w:bottom w:val="none" w:sz="0" w:space="0" w:color="auto"/>
                <w:right w:val="none" w:sz="0" w:space="0" w:color="auto"/>
              </w:divBdr>
            </w:div>
            <w:div w:id="396369504">
              <w:marLeft w:val="0"/>
              <w:marRight w:val="0"/>
              <w:marTop w:val="0"/>
              <w:marBottom w:val="0"/>
              <w:divBdr>
                <w:top w:val="none" w:sz="0" w:space="0" w:color="auto"/>
                <w:left w:val="none" w:sz="0" w:space="0" w:color="auto"/>
                <w:bottom w:val="none" w:sz="0" w:space="0" w:color="auto"/>
                <w:right w:val="none" w:sz="0" w:space="0" w:color="auto"/>
              </w:divBdr>
            </w:div>
            <w:div w:id="396369505">
              <w:marLeft w:val="0"/>
              <w:marRight w:val="0"/>
              <w:marTop w:val="0"/>
              <w:marBottom w:val="0"/>
              <w:divBdr>
                <w:top w:val="none" w:sz="0" w:space="0" w:color="auto"/>
                <w:left w:val="none" w:sz="0" w:space="0" w:color="auto"/>
                <w:bottom w:val="none" w:sz="0" w:space="0" w:color="auto"/>
                <w:right w:val="none" w:sz="0" w:space="0" w:color="auto"/>
              </w:divBdr>
            </w:div>
            <w:div w:id="396369506">
              <w:marLeft w:val="0"/>
              <w:marRight w:val="0"/>
              <w:marTop w:val="0"/>
              <w:marBottom w:val="0"/>
              <w:divBdr>
                <w:top w:val="none" w:sz="0" w:space="0" w:color="auto"/>
                <w:left w:val="none" w:sz="0" w:space="0" w:color="auto"/>
                <w:bottom w:val="none" w:sz="0" w:space="0" w:color="auto"/>
                <w:right w:val="none" w:sz="0" w:space="0" w:color="auto"/>
              </w:divBdr>
            </w:div>
            <w:div w:id="396369512">
              <w:marLeft w:val="0"/>
              <w:marRight w:val="0"/>
              <w:marTop w:val="0"/>
              <w:marBottom w:val="0"/>
              <w:divBdr>
                <w:top w:val="none" w:sz="0" w:space="0" w:color="auto"/>
                <w:left w:val="none" w:sz="0" w:space="0" w:color="auto"/>
                <w:bottom w:val="none" w:sz="0" w:space="0" w:color="auto"/>
                <w:right w:val="none" w:sz="0" w:space="0" w:color="auto"/>
              </w:divBdr>
            </w:div>
            <w:div w:id="396369514">
              <w:marLeft w:val="0"/>
              <w:marRight w:val="0"/>
              <w:marTop w:val="0"/>
              <w:marBottom w:val="0"/>
              <w:divBdr>
                <w:top w:val="none" w:sz="0" w:space="0" w:color="auto"/>
                <w:left w:val="none" w:sz="0" w:space="0" w:color="auto"/>
                <w:bottom w:val="none" w:sz="0" w:space="0" w:color="auto"/>
                <w:right w:val="none" w:sz="0" w:space="0" w:color="auto"/>
              </w:divBdr>
            </w:div>
            <w:div w:id="396369515">
              <w:marLeft w:val="0"/>
              <w:marRight w:val="0"/>
              <w:marTop w:val="0"/>
              <w:marBottom w:val="0"/>
              <w:divBdr>
                <w:top w:val="none" w:sz="0" w:space="0" w:color="auto"/>
                <w:left w:val="none" w:sz="0" w:space="0" w:color="auto"/>
                <w:bottom w:val="none" w:sz="0" w:space="0" w:color="auto"/>
                <w:right w:val="none" w:sz="0" w:space="0" w:color="auto"/>
              </w:divBdr>
            </w:div>
            <w:div w:id="396369522">
              <w:marLeft w:val="0"/>
              <w:marRight w:val="0"/>
              <w:marTop w:val="0"/>
              <w:marBottom w:val="0"/>
              <w:divBdr>
                <w:top w:val="none" w:sz="0" w:space="0" w:color="auto"/>
                <w:left w:val="none" w:sz="0" w:space="0" w:color="auto"/>
                <w:bottom w:val="none" w:sz="0" w:space="0" w:color="auto"/>
                <w:right w:val="none" w:sz="0" w:space="0" w:color="auto"/>
              </w:divBdr>
            </w:div>
            <w:div w:id="396369530">
              <w:marLeft w:val="0"/>
              <w:marRight w:val="0"/>
              <w:marTop w:val="0"/>
              <w:marBottom w:val="0"/>
              <w:divBdr>
                <w:top w:val="none" w:sz="0" w:space="0" w:color="auto"/>
                <w:left w:val="none" w:sz="0" w:space="0" w:color="auto"/>
                <w:bottom w:val="none" w:sz="0" w:space="0" w:color="auto"/>
                <w:right w:val="none" w:sz="0" w:space="0" w:color="auto"/>
              </w:divBdr>
            </w:div>
            <w:div w:id="396369531">
              <w:marLeft w:val="0"/>
              <w:marRight w:val="0"/>
              <w:marTop w:val="0"/>
              <w:marBottom w:val="0"/>
              <w:divBdr>
                <w:top w:val="none" w:sz="0" w:space="0" w:color="auto"/>
                <w:left w:val="none" w:sz="0" w:space="0" w:color="auto"/>
                <w:bottom w:val="none" w:sz="0" w:space="0" w:color="auto"/>
                <w:right w:val="none" w:sz="0" w:space="0" w:color="auto"/>
              </w:divBdr>
            </w:div>
            <w:div w:id="396369532">
              <w:marLeft w:val="0"/>
              <w:marRight w:val="0"/>
              <w:marTop w:val="0"/>
              <w:marBottom w:val="0"/>
              <w:divBdr>
                <w:top w:val="none" w:sz="0" w:space="0" w:color="auto"/>
                <w:left w:val="none" w:sz="0" w:space="0" w:color="auto"/>
                <w:bottom w:val="none" w:sz="0" w:space="0" w:color="auto"/>
                <w:right w:val="none" w:sz="0" w:space="0" w:color="auto"/>
              </w:divBdr>
            </w:div>
            <w:div w:id="396369538">
              <w:marLeft w:val="0"/>
              <w:marRight w:val="0"/>
              <w:marTop w:val="0"/>
              <w:marBottom w:val="0"/>
              <w:divBdr>
                <w:top w:val="none" w:sz="0" w:space="0" w:color="auto"/>
                <w:left w:val="none" w:sz="0" w:space="0" w:color="auto"/>
                <w:bottom w:val="none" w:sz="0" w:space="0" w:color="auto"/>
                <w:right w:val="none" w:sz="0" w:space="0" w:color="auto"/>
              </w:divBdr>
            </w:div>
            <w:div w:id="396369539">
              <w:marLeft w:val="0"/>
              <w:marRight w:val="0"/>
              <w:marTop w:val="0"/>
              <w:marBottom w:val="0"/>
              <w:divBdr>
                <w:top w:val="none" w:sz="0" w:space="0" w:color="auto"/>
                <w:left w:val="none" w:sz="0" w:space="0" w:color="auto"/>
                <w:bottom w:val="none" w:sz="0" w:space="0" w:color="auto"/>
                <w:right w:val="none" w:sz="0" w:space="0" w:color="auto"/>
              </w:divBdr>
            </w:div>
            <w:div w:id="396369540">
              <w:marLeft w:val="0"/>
              <w:marRight w:val="0"/>
              <w:marTop w:val="0"/>
              <w:marBottom w:val="0"/>
              <w:divBdr>
                <w:top w:val="none" w:sz="0" w:space="0" w:color="auto"/>
                <w:left w:val="none" w:sz="0" w:space="0" w:color="auto"/>
                <w:bottom w:val="none" w:sz="0" w:space="0" w:color="auto"/>
                <w:right w:val="none" w:sz="0" w:space="0" w:color="auto"/>
              </w:divBdr>
            </w:div>
            <w:div w:id="396369551">
              <w:marLeft w:val="0"/>
              <w:marRight w:val="0"/>
              <w:marTop w:val="0"/>
              <w:marBottom w:val="0"/>
              <w:divBdr>
                <w:top w:val="none" w:sz="0" w:space="0" w:color="auto"/>
                <w:left w:val="none" w:sz="0" w:space="0" w:color="auto"/>
                <w:bottom w:val="none" w:sz="0" w:space="0" w:color="auto"/>
                <w:right w:val="none" w:sz="0" w:space="0" w:color="auto"/>
              </w:divBdr>
            </w:div>
            <w:div w:id="396369564">
              <w:marLeft w:val="0"/>
              <w:marRight w:val="0"/>
              <w:marTop w:val="0"/>
              <w:marBottom w:val="0"/>
              <w:divBdr>
                <w:top w:val="none" w:sz="0" w:space="0" w:color="auto"/>
                <w:left w:val="none" w:sz="0" w:space="0" w:color="auto"/>
                <w:bottom w:val="none" w:sz="0" w:space="0" w:color="auto"/>
                <w:right w:val="none" w:sz="0" w:space="0" w:color="auto"/>
              </w:divBdr>
            </w:div>
            <w:div w:id="396369579">
              <w:marLeft w:val="0"/>
              <w:marRight w:val="0"/>
              <w:marTop w:val="0"/>
              <w:marBottom w:val="0"/>
              <w:divBdr>
                <w:top w:val="none" w:sz="0" w:space="0" w:color="auto"/>
                <w:left w:val="none" w:sz="0" w:space="0" w:color="auto"/>
                <w:bottom w:val="none" w:sz="0" w:space="0" w:color="auto"/>
                <w:right w:val="none" w:sz="0" w:space="0" w:color="auto"/>
              </w:divBdr>
            </w:div>
            <w:div w:id="396369591">
              <w:marLeft w:val="0"/>
              <w:marRight w:val="0"/>
              <w:marTop w:val="0"/>
              <w:marBottom w:val="0"/>
              <w:divBdr>
                <w:top w:val="none" w:sz="0" w:space="0" w:color="auto"/>
                <w:left w:val="none" w:sz="0" w:space="0" w:color="auto"/>
                <w:bottom w:val="none" w:sz="0" w:space="0" w:color="auto"/>
                <w:right w:val="none" w:sz="0" w:space="0" w:color="auto"/>
              </w:divBdr>
            </w:div>
            <w:div w:id="396369594">
              <w:marLeft w:val="0"/>
              <w:marRight w:val="0"/>
              <w:marTop w:val="0"/>
              <w:marBottom w:val="0"/>
              <w:divBdr>
                <w:top w:val="none" w:sz="0" w:space="0" w:color="auto"/>
                <w:left w:val="none" w:sz="0" w:space="0" w:color="auto"/>
                <w:bottom w:val="none" w:sz="0" w:space="0" w:color="auto"/>
                <w:right w:val="none" w:sz="0" w:space="0" w:color="auto"/>
              </w:divBdr>
            </w:div>
            <w:div w:id="396369598">
              <w:marLeft w:val="0"/>
              <w:marRight w:val="0"/>
              <w:marTop w:val="0"/>
              <w:marBottom w:val="0"/>
              <w:divBdr>
                <w:top w:val="none" w:sz="0" w:space="0" w:color="auto"/>
                <w:left w:val="none" w:sz="0" w:space="0" w:color="auto"/>
                <w:bottom w:val="none" w:sz="0" w:space="0" w:color="auto"/>
                <w:right w:val="none" w:sz="0" w:space="0" w:color="auto"/>
              </w:divBdr>
            </w:div>
            <w:div w:id="396369601">
              <w:marLeft w:val="0"/>
              <w:marRight w:val="0"/>
              <w:marTop w:val="0"/>
              <w:marBottom w:val="0"/>
              <w:divBdr>
                <w:top w:val="none" w:sz="0" w:space="0" w:color="auto"/>
                <w:left w:val="none" w:sz="0" w:space="0" w:color="auto"/>
                <w:bottom w:val="none" w:sz="0" w:space="0" w:color="auto"/>
                <w:right w:val="none" w:sz="0" w:space="0" w:color="auto"/>
              </w:divBdr>
            </w:div>
            <w:div w:id="396369604">
              <w:marLeft w:val="0"/>
              <w:marRight w:val="0"/>
              <w:marTop w:val="0"/>
              <w:marBottom w:val="0"/>
              <w:divBdr>
                <w:top w:val="none" w:sz="0" w:space="0" w:color="auto"/>
                <w:left w:val="none" w:sz="0" w:space="0" w:color="auto"/>
                <w:bottom w:val="none" w:sz="0" w:space="0" w:color="auto"/>
                <w:right w:val="none" w:sz="0" w:space="0" w:color="auto"/>
              </w:divBdr>
            </w:div>
            <w:div w:id="396369605">
              <w:marLeft w:val="0"/>
              <w:marRight w:val="0"/>
              <w:marTop w:val="0"/>
              <w:marBottom w:val="0"/>
              <w:divBdr>
                <w:top w:val="none" w:sz="0" w:space="0" w:color="auto"/>
                <w:left w:val="none" w:sz="0" w:space="0" w:color="auto"/>
                <w:bottom w:val="none" w:sz="0" w:space="0" w:color="auto"/>
                <w:right w:val="none" w:sz="0" w:space="0" w:color="auto"/>
              </w:divBdr>
            </w:div>
            <w:div w:id="396369609">
              <w:marLeft w:val="0"/>
              <w:marRight w:val="0"/>
              <w:marTop w:val="0"/>
              <w:marBottom w:val="0"/>
              <w:divBdr>
                <w:top w:val="none" w:sz="0" w:space="0" w:color="auto"/>
                <w:left w:val="none" w:sz="0" w:space="0" w:color="auto"/>
                <w:bottom w:val="none" w:sz="0" w:space="0" w:color="auto"/>
                <w:right w:val="none" w:sz="0" w:space="0" w:color="auto"/>
              </w:divBdr>
            </w:div>
            <w:div w:id="396369611">
              <w:marLeft w:val="0"/>
              <w:marRight w:val="0"/>
              <w:marTop w:val="0"/>
              <w:marBottom w:val="0"/>
              <w:divBdr>
                <w:top w:val="none" w:sz="0" w:space="0" w:color="auto"/>
                <w:left w:val="none" w:sz="0" w:space="0" w:color="auto"/>
                <w:bottom w:val="none" w:sz="0" w:space="0" w:color="auto"/>
                <w:right w:val="none" w:sz="0" w:space="0" w:color="auto"/>
              </w:divBdr>
            </w:div>
            <w:div w:id="396369612">
              <w:marLeft w:val="0"/>
              <w:marRight w:val="0"/>
              <w:marTop w:val="0"/>
              <w:marBottom w:val="0"/>
              <w:divBdr>
                <w:top w:val="none" w:sz="0" w:space="0" w:color="auto"/>
                <w:left w:val="none" w:sz="0" w:space="0" w:color="auto"/>
                <w:bottom w:val="none" w:sz="0" w:space="0" w:color="auto"/>
                <w:right w:val="none" w:sz="0" w:space="0" w:color="auto"/>
              </w:divBdr>
            </w:div>
          </w:divsChild>
        </w:div>
        <w:div w:id="396369404">
          <w:marLeft w:val="0"/>
          <w:marRight w:val="0"/>
          <w:marTop w:val="0"/>
          <w:marBottom w:val="0"/>
          <w:divBdr>
            <w:top w:val="none" w:sz="0" w:space="0" w:color="auto"/>
            <w:left w:val="none" w:sz="0" w:space="0" w:color="auto"/>
            <w:bottom w:val="none" w:sz="0" w:space="0" w:color="auto"/>
            <w:right w:val="none" w:sz="0" w:space="0" w:color="auto"/>
          </w:divBdr>
          <w:divsChild>
            <w:div w:id="396369296">
              <w:marLeft w:val="0"/>
              <w:marRight w:val="0"/>
              <w:marTop w:val="0"/>
              <w:marBottom w:val="0"/>
              <w:divBdr>
                <w:top w:val="none" w:sz="0" w:space="0" w:color="auto"/>
                <w:left w:val="none" w:sz="0" w:space="0" w:color="auto"/>
                <w:bottom w:val="none" w:sz="0" w:space="0" w:color="auto"/>
                <w:right w:val="none" w:sz="0" w:space="0" w:color="auto"/>
              </w:divBdr>
            </w:div>
            <w:div w:id="396369302">
              <w:marLeft w:val="0"/>
              <w:marRight w:val="0"/>
              <w:marTop w:val="0"/>
              <w:marBottom w:val="0"/>
              <w:divBdr>
                <w:top w:val="none" w:sz="0" w:space="0" w:color="auto"/>
                <w:left w:val="none" w:sz="0" w:space="0" w:color="auto"/>
                <w:bottom w:val="none" w:sz="0" w:space="0" w:color="auto"/>
                <w:right w:val="none" w:sz="0" w:space="0" w:color="auto"/>
              </w:divBdr>
            </w:div>
            <w:div w:id="396369348">
              <w:marLeft w:val="0"/>
              <w:marRight w:val="0"/>
              <w:marTop w:val="0"/>
              <w:marBottom w:val="0"/>
              <w:divBdr>
                <w:top w:val="none" w:sz="0" w:space="0" w:color="auto"/>
                <w:left w:val="none" w:sz="0" w:space="0" w:color="auto"/>
                <w:bottom w:val="none" w:sz="0" w:space="0" w:color="auto"/>
                <w:right w:val="none" w:sz="0" w:space="0" w:color="auto"/>
              </w:divBdr>
            </w:div>
            <w:div w:id="396369426">
              <w:marLeft w:val="0"/>
              <w:marRight w:val="0"/>
              <w:marTop w:val="0"/>
              <w:marBottom w:val="0"/>
              <w:divBdr>
                <w:top w:val="none" w:sz="0" w:space="0" w:color="auto"/>
                <w:left w:val="none" w:sz="0" w:space="0" w:color="auto"/>
                <w:bottom w:val="none" w:sz="0" w:space="0" w:color="auto"/>
                <w:right w:val="none" w:sz="0" w:space="0" w:color="auto"/>
              </w:divBdr>
            </w:div>
            <w:div w:id="396369560">
              <w:marLeft w:val="0"/>
              <w:marRight w:val="0"/>
              <w:marTop w:val="0"/>
              <w:marBottom w:val="0"/>
              <w:divBdr>
                <w:top w:val="none" w:sz="0" w:space="0" w:color="auto"/>
                <w:left w:val="none" w:sz="0" w:space="0" w:color="auto"/>
                <w:bottom w:val="none" w:sz="0" w:space="0" w:color="auto"/>
                <w:right w:val="none" w:sz="0" w:space="0" w:color="auto"/>
              </w:divBdr>
            </w:div>
            <w:div w:id="396369577">
              <w:marLeft w:val="0"/>
              <w:marRight w:val="0"/>
              <w:marTop w:val="0"/>
              <w:marBottom w:val="0"/>
              <w:divBdr>
                <w:top w:val="none" w:sz="0" w:space="0" w:color="auto"/>
                <w:left w:val="none" w:sz="0" w:space="0" w:color="auto"/>
                <w:bottom w:val="none" w:sz="0" w:space="0" w:color="auto"/>
                <w:right w:val="none" w:sz="0" w:space="0" w:color="auto"/>
              </w:divBdr>
            </w:div>
          </w:divsChild>
        </w:div>
        <w:div w:id="396369455">
          <w:marLeft w:val="0"/>
          <w:marRight w:val="0"/>
          <w:marTop w:val="0"/>
          <w:marBottom w:val="0"/>
          <w:divBdr>
            <w:top w:val="none" w:sz="0" w:space="0" w:color="auto"/>
            <w:left w:val="none" w:sz="0" w:space="0" w:color="auto"/>
            <w:bottom w:val="none" w:sz="0" w:space="0" w:color="auto"/>
            <w:right w:val="none" w:sz="0" w:space="0" w:color="auto"/>
          </w:divBdr>
          <w:divsChild>
            <w:div w:id="396369291">
              <w:marLeft w:val="0"/>
              <w:marRight w:val="0"/>
              <w:marTop w:val="0"/>
              <w:marBottom w:val="0"/>
              <w:divBdr>
                <w:top w:val="none" w:sz="0" w:space="0" w:color="auto"/>
                <w:left w:val="none" w:sz="0" w:space="0" w:color="auto"/>
                <w:bottom w:val="none" w:sz="0" w:space="0" w:color="auto"/>
                <w:right w:val="none" w:sz="0" w:space="0" w:color="auto"/>
              </w:divBdr>
            </w:div>
            <w:div w:id="396369300">
              <w:marLeft w:val="0"/>
              <w:marRight w:val="0"/>
              <w:marTop w:val="0"/>
              <w:marBottom w:val="0"/>
              <w:divBdr>
                <w:top w:val="none" w:sz="0" w:space="0" w:color="auto"/>
                <w:left w:val="none" w:sz="0" w:space="0" w:color="auto"/>
                <w:bottom w:val="none" w:sz="0" w:space="0" w:color="auto"/>
                <w:right w:val="none" w:sz="0" w:space="0" w:color="auto"/>
              </w:divBdr>
            </w:div>
            <w:div w:id="396369330">
              <w:marLeft w:val="0"/>
              <w:marRight w:val="0"/>
              <w:marTop w:val="0"/>
              <w:marBottom w:val="0"/>
              <w:divBdr>
                <w:top w:val="none" w:sz="0" w:space="0" w:color="auto"/>
                <w:left w:val="none" w:sz="0" w:space="0" w:color="auto"/>
                <w:bottom w:val="none" w:sz="0" w:space="0" w:color="auto"/>
                <w:right w:val="none" w:sz="0" w:space="0" w:color="auto"/>
              </w:divBdr>
            </w:div>
            <w:div w:id="396369339">
              <w:marLeft w:val="0"/>
              <w:marRight w:val="0"/>
              <w:marTop w:val="0"/>
              <w:marBottom w:val="0"/>
              <w:divBdr>
                <w:top w:val="none" w:sz="0" w:space="0" w:color="auto"/>
                <w:left w:val="none" w:sz="0" w:space="0" w:color="auto"/>
                <w:bottom w:val="none" w:sz="0" w:space="0" w:color="auto"/>
                <w:right w:val="none" w:sz="0" w:space="0" w:color="auto"/>
              </w:divBdr>
            </w:div>
            <w:div w:id="396369342">
              <w:marLeft w:val="0"/>
              <w:marRight w:val="0"/>
              <w:marTop w:val="0"/>
              <w:marBottom w:val="0"/>
              <w:divBdr>
                <w:top w:val="none" w:sz="0" w:space="0" w:color="auto"/>
                <w:left w:val="none" w:sz="0" w:space="0" w:color="auto"/>
                <w:bottom w:val="none" w:sz="0" w:space="0" w:color="auto"/>
                <w:right w:val="none" w:sz="0" w:space="0" w:color="auto"/>
              </w:divBdr>
            </w:div>
            <w:div w:id="396369353">
              <w:marLeft w:val="0"/>
              <w:marRight w:val="0"/>
              <w:marTop w:val="0"/>
              <w:marBottom w:val="0"/>
              <w:divBdr>
                <w:top w:val="none" w:sz="0" w:space="0" w:color="auto"/>
                <w:left w:val="none" w:sz="0" w:space="0" w:color="auto"/>
                <w:bottom w:val="none" w:sz="0" w:space="0" w:color="auto"/>
                <w:right w:val="none" w:sz="0" w:space="0" w:color="auto"/>
              </w:divBdr>
            </w:div>
            <w:div w:id="396369370">
              <w:marLeft w:val="0"/>
              <w:marRight w:val="0"/>
              <w:marTop w:val="0"/>
              <w:marBottom w:val="0"/>
              <w:divBdr>
                <w:top w:val="none" w:sz="0" w:space="0" w:color="auto"/>
                <w:left w:val="none" w:sz="0" w:space="0" w:color="auto"/>
                <w:bottom w:val="none" w:sz="0" w:space="0" w:color="auto"/>
                <w:right w:val="none" w:sz="0" w:space="0" w:color="auto"/>
              </w:divBdr>
            </w:div>
            <w:div w:id="396369374">
              <w:marLeft w:val="0"/>
              <w:marRight w:val="0"/>
              <w:marTop w:val="0"/>
              <w:marBottom w:val="0"/>
              <w:divBdr>
                <w:top w:val="none" w:sz="0" w:space="0" w:color="auto"/>
                <w:left w:val="none" w:sz="0" w:space="0" w:color="auto"/>
                <w:bottom w:val="none" w:sz="0" w:space="0" w:color="auto"/>
                <w:right w:val="none" w:sz="0" w:space="0" w:color="auto"/>
              </w:divBdr>
            </w:div>
            <w:div w:id="396369391">
              <w:marLeft w:val="0"/>
              <w:marRight w:val="0"/>
              <w:marTop w:val="0"/>
              <w:marBottom w:val="0"/>
              <w:divBdr>
                <w:top w:val="none" w:sz="0" w:space="0" w:color="auto"/>
                <w:left w:val="none" w:sz="0" w:space="0" w:color="auto"/>
                <w:bottom w:val="none" w:sz="0" w:space="0" w:color="auto"/>
                <w:right w:val="none" w:sz="0" w:space="0" w:color="auto"/>
              </w:divBdr>
            </w:div>
            <w:div w:id="396369399">
              <w:marLeft w:val="0"/>
              <w:marRight w:val="0"/>
              <w:marTop w:val="0"/>
              <w:marBottom w:val="0"/>
              <w:divBdr>
                <w:top w:val="none" w:sz="0" w:space="0" w:color="auto"/>
                <w:left w:val="none" w:sz="0" w:space="0" w:color="auto"/>
                <w:bottom w:val="none" w:sz="0" w:space="0" w:color="auto"/>
                <w:right w:val="none" w:sz="0" w:space="0" w:color="auto"/>
              </w:divBdr>
            </w:div>
            <w:div w:id="396369400">
              <w:marLeft w:val="0"/>
              <w:marRight w:val="0"/>
              <w:marTop w:val="0"/>
              <w:marBottom w:val="0"/>
              <w:divBdr>
                <w:top w:val="none" w:sz="0" w:space="0" w:color="auto"/>
                <w:left w:val="none" w:sz="0" w:space="0" w:color="auto"/>
                <w:bottom w:val="none" w:sz="0" w:space="0" w:color="auto"/>
                <w:right w:val="none" w:sz="0" w:space="0" w:color="auto"/>
              </w:divBdr>
            </w:div>
            <w:div w:id="396369412">
              <w:marLeft w:val="0"/>
              <w:marRight w:val="0"/>
              <w:marTop w:val="0"/>
              <w:marBottom w:val="0"/>
              <w:divBdr>
                <w:top w:val="none" w:sz="0" w:space="0" w:color="auto"/>
                <w:left w:val="none" w:sz="0" w:space="0" w:color="auto"/>
                <w:bottom w:val="none" w:sz="0" w:space="0" w:color="auto"/>
                <w:right w:val="none" w:sz="0" w:space="0" w:color="auto"/>
              </w:divBdr>
            </w:div>
            <w:div w:id="396369418">
              <w:marLeft w:val="0"/>
              <w:marRight w:val="0"/>
              <w:marTop w:val="0"/>
              <w:marBottom w:val="0"/>
              <w:divBdr>
                <w:top w:val="none" w:sz="0" w:space="0" w:color="auto"/>
                <w:left w:val="none" w:sz="0" w:space="0" w:color="auto"/>
                <w:bottom w:val="none" w:sz="0" w:space="0" w:color="auto"/>
                <w:right w:val="none" w:sz="0" w:space="0" w:color="auto"/>
              </w:divBdr>
            </w:div>
            <w:div w:id="396369419">
              <w:marLeft w:val="0"/>
              <w:marRight w:val="0"/>
              <w:marTop w:val="0"/>
              <w:marBottom w:val="0"/>
              <w:divBdr>
                <w:top w:val="none" w:sz="0" w:space="0" w:color="auto"/>
                <w:left w:val="none" w:sz="0" w:space="0" w:color="auto"/>
                <w:bottom w:val="none" w:sz="0" w:space="0" w:color="auto"/>
                <w:right w:val="none" w:sz="0" w:space="0" w:color="auto"/>
              </w:divBdr>
            </w:div>
            <w:div w:id="396369490">
              <w:marLeft w:val="0"/>
              <w:marRight w:val="0"/>
              <w:marTop w:val="0"/>
              <w:marBottom w:val="0"/>
              <w:divBdr>
                <w:top w:val="none" w:sz="0" w:space="0" w:color="auto"/>
                <w:left w:val="none" w:sz="0" w:space="0" w:color="auto"/>
                <w:bottom w:val="none" w:sz="0" w:space="0" w:color="auto"/>
                <w:right w:val="none" w:sz="0" w:space="0" w:color="auto"/>
              </w:divBdr>
            </w:div>
            <w:div w:id="396369500">
              <w:marLeft w:val="0"/>
              <w:marRight w:val="0"/>
              <w:marTop w:val="0"/>
              <w:marBottom w:val="0"/>
              <w:divBdr>
                <w:top w:val="none" w:sz="0" w:space="0" w:color="auto"/>
                <w:left w:val="none" w:sz="0" w:space="0" w:color="auto"/>
                <w:bottom w:val="none" w:sz="0" w:space="0" w:color="auto"/>
                <w:right w:val="none" w:sz="0" w:space="0" w:color="auto"/>
              </w:divBdr>
            </w:div>
            <w:div w:id="396369509">
              <w:marLeft w:val="0"/>
              <w:marRight w:val="0"/>
              <w:marTop w:val="0"/>
              <w:marBottom w:val="0"/>
              <w:divBdr>
                <w:top w:val="none" w:sz="0" w:space="0" w:color="auto"/>
                <w:left w:val="none" w:sz="0" w:space="0" w:color="auto"/>
                <w:bottom w:val="none" w:sz="0" w:space="0" w:color="auto"/>
                <w:right w:val="none" w:sz="0" w:space="0" w:color="auto"/>
              </w:divBdr>
            </w:div>
            <w:div w:id="396369511">
              <w:marLeft w:val="0"/>
              <w:marRight w:val="0"/>
              <w:marTop w:val="0"/>
              <w:marBottom w:val="0"/>
              <w:divBdr>
                <w:top w:val="none" w:sz="0" w:space="0" w:color="auto"/>
                <w:left w:val="none" w:sz="0" w:space="0" w:color="auto"/>
                <w:bottom w:val="none" w:sz="0" w:space="0" w:color="auto"/>
                <w:right w:val="none" w:sz="0" w:space="0" w:color="auto"/>
              </w:divBdr>
            </w:div>
            <w:div w:id="396369533">
              <w:marLeft w:val="0"/>
              <w:marRight w:val="0"/>
              <w:marTop w:val="0"/>
              <w:marBottom w:val="0"/>
              <w:divBdr>
                <w:top w:val="none" w:sz="0" w:space="0" w:color="auto"/>
                <w:left w:val="none" w:sz="0" w:space="0" w:color="auto"/>
                <w:bottom w:val="none" w:sz="0" w:space="0" w:color="auto"/>
                <w:right w:val="none" w:sz="0" w:space="0" w:color="auto"/>
              </w:divBdr>
            </w:div>
            <w:div w:id="396369536">
              <w:marLeft w:val="0"/>
              <w:marRight w:val="0"/>
              <w:marTop w:val="0"/>
              <w:marBottom w:val="0"/>
              <w:divBdr>
                <w:top w:val="none" w:sz="0" w:space="0" w:color="auto"/>
                <w:left w:val="none" w:sz="0" w:space="0" w:color="auto"/>
                <w:bottom w:val="none" w:sz="0" w:space="0" w:color="auto"/>
                <w:right w:val="none" w:sz="0" w:space="0" w:color="auto"/>
              </w:divBdr>
            </w:div>
            <w:div w:id="396369542">
              <w:marLeft w:val="0"/>
              <w:marRight w:val="0"/>
              <w:marTop w:val="0"/>
              <w:marBottom w:val="0"/>
              <w:divBdr>
                <w:top w:val="none" w:sz="0" w:space="0" w:color="auto"/>
                <w:left w:val="none" w:sz="0" w:space="0" w:color="auto"/>
                <w:bottom w:val="none" w:sz="0" w:space="0" w:color="auto"/>
                <w:right w:val="none" w:sz="0" w:space="0" w:color="auto"/>
              </w:divBdr>
            </w:div>
            <w:div w:id="396369568">
              <w:marLeft w:val="0"/>
              <w:marRight w:val="0"/>
              <w:marTop w:val="0"/>
              <w:marBottom w:val="0"/>
              <w:divBdr>
                <w:top w:val="none" w:sz="0" w:space="0" w:color="auto"/>
                <w:left w:val="none" w:sz="0" w:space="0" w:color="auto"/>
                <w:bottom w:val="none" w:sz="0" w:space="0" w:color="auto"/>
                <w:right w:val="none" w:sz="0" w:space="0" w:color="auto"/>
              </w:divBdr>
            </w:div>
            <w:div w:id="396369569">
              <w:marLeft w:val="0"/>
              <w:marRight w:val="0"/>
              <w:marTop w:val="0"/>
              <w:marBottom w:val="0"/>
              <w:divBdr>
                <w:top w:val="none" w:sz="0" w:space="0" w:color="auto"/>
                <w:left w:val="none" w:sz="0" w:space="0" w:color="auto"/>
                <w:bottom w:val="none" w:sz="0" w:space="0" w:color="auto"/>
                <w:right w:val="none" w:sz="0" w:space="0" w:color="auto"/>
              </w:divBdr>
            </w:div>
            <w:div w:id="396369578">
              <w:marLeft w:val="0"/>
              <w:marRight w:val="0"/>
              <w:marTop w:val="0"/>
              <w:marBottom w:val="0"/>
              <w:divBdr>
                <w:top w:val="none" w:sz="0" w:space="0" w:color="auto"/>
                <w:left w:val="none" w:sz="0" w:space="0" w:color="auto"/>
                <w:bottom w:val="none" w:sz="0" w:space="0" w:color="auto"/>
                <w:right w:val="none" w:sz="0" w:space="0" w:color="auto"/>
              </w:divBdr>
            </w:div>
            <w:div w:id="396369580">
              <w:marLeft w:val="0"/>
              <w:marRight w:val="0"/>
              <w:marTop w:val="0"/>
              <w:marBottom w:val="0"/>
              <w:divBdr>
                <w:top w:val="none" w:sz="0" w:space="0" w:color="auto"/>
                <w:left w:val="none" w:sz="0" w:space="0" w:color="auto"/>
                <w:bottom w:val="none" w:sz="0" w:space="0" w:color="auto"/>
                <w:right w:val="none" w:sz="0" w:space="0" w:color="auto"/>
              </w:divBdr>
            </w:div>
            <w:div w:id="396369586">
              <w:marLeft w:val="0"/>
              <w:marRight w:val="0"/>
              <w:marTop w:val="0"/>
              <w:marBottom w:val="0"/>
              <w:divBdr>
                <w:top w:val="none" w:sz="0" w:space="0" w:color="auto"/>
                <w:left w:val="none" w:sz="0" w:space="0" w:color="auto"/>
                <w:bottom w:val="none" w:sz="0" w:space="0" w:color="auto"/>
                <w:right w:val="none" w:sz="0" w:space="0" w:color="auto"/>
              </w:divBdr>
            </w:div>
            <w:div w:id="396369593">
              <w:marLeft w:val="0"/>
              <w:marRight w:val="0"/>
              <w:marTop w:val="0"/>
              <w:marBottom w:val="0"/>
              <w:divBdr>
                <w:top w:val="none" w:sz="0" w:space="0" w:color="auto"/>
                <w:left w:val="none" w:sz="0" w:space="0" w:color="auto"/>
                <w:bottom w:val="none" w:sz="0" w:space="0" w:color="auto"/>
                <w:right w:val="none" w:sz="0" w:space="0" w:color="auto"/>
              </w:divBdr>
            </w:div>
            <w:div w:id="396369595">
              <w:marLeft w:val="0"/>
              <w:marRight w:val="0"/>
              <w:marTop w:val="0"/>
              <w:marBottom w:val="0"/>
              <w:divBdr>
                <w:top w:val="none" w:sz="0" w:space="0" w:color="auto"/>
                <w:left w:val="none" w:sz="0" w:space="0" w:color="auto"/>
                <w:bottom w:val="none" w:sz="0" w:space="0" w:color="auto"/>
                <w:right w:val="none" w:sz="0" w:space="0" w:color="auto"/>
              </w:divBdr>
            </w:div>
            <w:div w:id="396369599">
              <w:marLeft w:val="0"/>
              <w:marRight w:val="0"/>
              <w:marTop w:val="0"/>
              <w:marBottom w:val="0"/>
              <w:divBdr>
                <w:top w:val="none" w:sz="0" w:space="0" w:color="auto"/>
                <w:left w:val="none" w:sz="0" w:space="0" w:color="auto"/>
                <w:bottom w:val="none" w:sz="0" w:space="0" w:color="auto"/>
                <w:right w:val="none" w:sz="0" w:space="0" w:color="auto"/>
              </w:divBdr>
            </w:div>
            <w:div w:id="396369600">
              <w:marLeft w:val="0"/>
              <w:marRight w:val="0"/>
              <w:marTop w:val="0"/>
              <w:marBottom w:val="0"/>
              <w:divBdr>
                <w:top w:val="none" w:sz="0" w:space="0" w:color="auto"/>
                <w:left w:val="none" w:sz="0" w:space="0" w:color="auto"/>
                <w:bottom w:val="none" w:sz="0" w:space="0" w:color="auto"/>
                <w:right w:val="none" w:sz="0" w:space="0" w:color="auto"/>
              </w:divBdr>
            </w:div>
            <w:div w:id="396369602">
              <w:marLeft w:val="0"/>
              <w:marRight w:val="0"/>
              <w:marTop w:val="0"/>
              <w:marBottom w:val="0"/>
              <w:divBdr>
                <w:top w:val="none" w:sz="0" w:space="0" w:color="auto"/>
                <w:left w:val="none" w:sz="0" w:space="0" w:color="auto"/>
                <w:bottom w:val="none" w:sz="0" w:space="0" w:color="auto"/>
                <w:right w:val="none" w:sz="0" w:space="0" w:color="auto"/>
              </w:divBdr>
            </w:div>
          </w:divsChild>
        </w:div>
        <w:div w:id="396369459">
          <w:marLeft w:val="0"/>
          <w:marRight w:val="0"/>
          <w:marTop w:val="0"/>
          <w:marBottom w:val="0"/>
          <w:divBdr>
            <w:top w:val="none" w:sz="0" w:space="0" w:color="auto"/>
            <w:left w:val="none" w:sz="0" w:space="0" w:color="auto"/>
            <w:bottom w:val="none" w:sz="0" w:space="0" w:color="auto"/>
            <w:right w:val="none" w:sz="0" w:space="0" w:color="auto"/>
          </w:divBdr>
          <w:divsChild>
            <w:div w:id="396369344">
              <w:marLeft w:val="0"/>
              <w:marRight w:val="0"/>
              <w:marTop w:val="0"/>
              <w:marBottom w:val="0"/>
              <w:divBdr>
                <w:top w:val="none" w:sz="0" w:space="0" w:color="auto"/>
                <w:left w:val="none" w:sz="0" w:space="0" w:color="auto"/>
                <w:bottom w:val="none" w:sz="0" w:space="0" w:color="auto"/>
                <w:right w:val="none" w:sz="0" w:space="0" w:color="auto"/>
              </w:divBdr>
            </w:div>
            <w:div w:id="396369534">
              <w:marLeft w:val="0"/>
              <w:marRight w:val="0"/>
              <w:marTop w:val="0"/>
              <w:marBottom w:val="0"/>
              <w:divBdr>
                <w:top w:val="none" w:sz="0" w:space="0" w:color="auto"/>
                <w:left w:val="none" w:sz="0" w:space="0" w:color="auto"/>
                <w:bottom w:val="none" w:sz="0" w:space="0" w:color="auto"/>
                <w:right w:val="none" w:sz="0" w:space="0" w:color="auto"/>
              </w:divBdr>
            </w:div>
          </w:divsChild>
        </w:div>
        <w:div w:id="396369472">
          <w:marLeft w:val="0"/>
          <w:marRight w:val="0"/>
          <w:marTop w:val="0"/>
          <w:marBottom w:val="0"/>
          <w:divBdr>
            <w:top w:val="none" w:sz="0" w:space="0" w:color="auto"/>
            <w:left w:val="none" w:sz="0" w:space="0" w:color="auto"/>
            <w:bottom w:val="none" w:sz="0" w:space="0" w:color="auto"/>
            <w:right w:val="none" w:sz="0" w:space="0" w:color="auto"/>
          </w:divBdr>
          <w:divsChild>
            <w:div w:id="396369355">
              <w:marLeft w:val="0"/>
              <w:marRight w:val="0"/>
              <w:marTop w:val="0"/>
              <w:marBottom w:val="0"/>
              <w:divBdr>
                <w:top w:val="none" w:sz="0" w:space="0" w:color="auto"/>
                <w:left w:val="none" w:sz="0" w:space="0" w:color="auto"/>
                <w:bottom w:val="none" w:sz="0" w:space="0" w:color="auto"/>
                <w:right w:val="none" w:sz="0" w:space="0" w:color="auto"/>
              </w:divBdr>
            </w:div>
            <w:div w:id="396369407">
              <w:marLeft w:val="0"/>
              <w:marRight w:val="0"/>
              <w:marTop w:val="0"/>
              <w:marBottom w:val="0"/>
              <w:divBdr>
                <w:top w:val="none" w:sz="0" w:space="0" w:color="auto"/>
                <w:left w:val="none" w:sz="0" w:space="0" w:color="auto"/>
                <w:bottom w:val="none" w:sz="0" w:space="0" w:color="auto"/>
                <w:right w:val="none" w:sz="0" w:space="0" w:color="auto"/>
              </w:divBdr>
            </w:div>
            <w:div w:id="396369466">
              <w:marLeft w:val="0"/>
              <w:marRight w:val="0"/>
              <w:marTop w:val="0"/>
              <w:marBottom w:val="0"/>
              <w:divBdr>
                <w:top w:val="none" w:sz="0" w:space="0" w:color="auto"/>
                <w:left w:val="none" w:sz="0" w:space="0" w:color="auto"/>
                <w:bottom w:val="none" w:sz="0" w:space="0" w:color="auto"/>
                <w:right w:val="none" w:sz="0" w:space="0" w:color="auto"/>
              </w:divBdr>
            </w:div>
            <w:div w:id="396369484">
              <w:marLeft w:val="0"/>
              <w:marRight w:val="0"/>
              <w:marTop w:val="0"/>
              <w:marBottom w:val="0"/>
              <w:divBdr>
                <w:top w:val="none" w:sz="0" w:space="0" w:color="auto"/>
                <w:left w:val="none" w:sz="0" w:space="0" w:color="auto"/>
                <w:bottom w:val="none" w:sz="0" w:space="0" w:color="auto"/>
                <w:right w:val="none" w:sz="0" w:space="0" w:color="auto"/>
              </w:divBdr>
            </w:div>
            <w:div w:id="396369516">
              <w:marLeft w:val="0"/>
              <w:marRight w:val="0"/>
              <w:marTop w:val="0"/>
              <w:marBottom w:val="0"/>
              <w:divBdr>
                <w:top w:val="none" w:sz="0" w:space="0" w:color="auto"/>
                <w:left w:val="none" w:sz="0" w:space="0" w:color="auto"/>
                <w:bottom w:val="none" w:sz="0" w:space="0" w:color="auto"/>
                <w:right w:val="none" w:sz="0" w:space="0" w:color="auto"/>
              </w:divBdr>
              <w:divsChild>
                <w:div w:id="396369334">
                  <w:marLeft w:val="0"/>
                  <w:marRight w:val="0"/>
                  <w:marTop w:val="30"/>
                  <w:marBottom w:val="30"/>
                  <w:divBdr>
                    <w:top w:val="none" w:sz="0" w:space="0" w:color="auto"/>
                    <w:left w:val="none" w:sz="0" w:space="0" w:color="auto"/>
                    <w:bottom w:val="none" w:sz="0" w:space="0" w:color="auto"/>
                    <w:right w:val="none" w:sz="0" w:space="0" w:color="auto"/>
                  </w:divBdr>
                  <w:divsChild>
                    <w:div w:id="396369329">
                      <w:marLeft w:val="0"/>
                      <w:marRight w:val="0"/>
                      <w:marTop w:val="0"/>
                      <w:marBottom w:val="0"/>
                      <w:divBdr>
                        <w:top w:val="none" w:sz="0" w:space="0" w:color="auto"/>
                        <w:left w:val="none" w:sz="0" w:space="0" w:color="auto"/>
                        <w:bottom w:val="none" w:sz="0" w:space="0" w:color="auto"/>
                        <w:right w:val="none" w:sz="0" w:space="0" w:color="auto"/>
                      </w:divBdr>
                      <w:divsChild>
                        <w:div w:id="396369508">
                          <w:marLeft w:val="0"/>
                          <w:marRight w:val="0"/>
                          <w:marTop w:val="0"/>
                          <w:marBottom w:val="0"/>
                          <w:divBdr>
                            <w:top w:val="none" w:sz="0" w:space="0" w:color="auto"/>
                            <w:left w:val="none" w:sz="0" w:space="0" w:color="auto"/>
                            <w:bottom w:val="none" w:sz="0" w:space="0" w:color="auto"/>
                            <w:right w:val="none" w:sz="0" w:space="0" w:color="auto"/>
                          </w:divBdr>
                        </w:div>
                      </w:divsChild>
                    </w:div>
                    <w:div w:id="396369338">
                      <w:marLeft w:val="0"/>
                      <w:marRight w:val="0"/>
                      <w:marTop w:val="0"/>
                      <w:marBottom w:val="0"/>
                      <w:divBdr>
                        <w:top w:val="none" w:sz="0" w:space="0" w:color="auto"/>
                        <w:left w:val="none" w:sz="0" w:space="0" w:color="auto"/>
                        <w:bottom w:val="none" w:sz="0" w:space="0" w:color="auto"/>
                        <w:right w:val="none" w:sz="0" w:space="0" w:color="auto"/>
                      </w:divBdr>
                      <w:divsChild>
                        <w:div w:id="396369360">
                          <w:marLeft w:val="0"/>
                          <w:marRight w:val="0"/>
                          <w:marTop w:val="0"/>
                          <w:marBottom w:val="0"/>
                          <w:divBdr>
                            <w:top w:val="none" w:sz="0" w:space="0" w:color="auto"/>
                            <w:left w:val="none" w:sz="0" w:space="0" w:color="auto"/>
                            <w:bottom w:val="none" w:sz="0" w:space="0" w:color="auto"/>
                            <w:right w:val="none" w:sz="0" w:space="0" w:color="auto"/>
                          </w:divBdr>
                        </w:div>
                      </w:divsChild>
                    </w:div>
                    <w:div w:id="396369354">
                      <w:marLeft w:val="0"/>
                      <w:marRight w:val="0"/>
                      <w:marTop w:val="0"/>
                      <w:marBottom w:val="0"/>
                      <w:divBdr>
                        <w:top w:val="none" w:sz="0" w:space="0" w:color="auto"/>
                        <w:left w:val="none" w:sz="0" w:space="0" w:color="auto"/>
                        <w:bottom w:val="none" w:sz="0" w:space="0" w:color="auto"/>
                        <w:right w:val="none" w:sz="0" w:space="0" w:color="auto"/>
                      </w:divBdr>
                      <w:divsChild>
                        <w:div w:id="396369323">
                          <w:marLeft w:val="0"/>
                          <w:marRight w:val="0"/>
                          <w:marTop w:val="0"/>
                          <w:marBottom w:val="0"/>
                          <w:divBdr>
                            <w:top w:val="none" w:sz="0" w:space="0" w:color="auto"/>
                            <w:left w:val="none" w:sz="0" w:space="0" w:color="auto"/>
                            <w:bottom w:val="none" w:sz="0" w:space="0" w:color="auto"/>
                            <w:right w:val="none" w:sz="0" w:space="0" w:color="auto"/>
                          </w:divBdr>
                        </w:div>
                      </w:divsChild>
                    </w:div>
                    <w:div w:id="396369364">
                      <w:marLeft w:val="0"/>
                      <w:marRight w:val="0"/>
                      <w:marTop w:val="0"/>
                      <w:marBottom w:val="0"/>
                      <w:divBdr>
                        <w:top w:val="none" w:sz="0" w:space="0" w:color="auto"/>
                        <w:left w:val="none" w:sz="0" w:space="0" w:color="auto"/>
                        <w:bottom w:val="none" w:sz="0" w:space="0" w:color="auto"/>
                        <w:right w:val="none" w:sz="0" w:space="0" w:color="auto"/>
                      </w:divBdr>
                      <w:divsChild>
                        <w:div w:id="396369395">
                          <w:marLeft w:val="0"/>
                          <w:marRight w:val="0"/>
                          <w:marTop w:val="0"/>
                          <w:marBottom w:val="0"/>
                          <w:divBdr>
                            <w:top w:val="none" w:sz="0" w:space="0" w:color="auto"/>
                            <w:left w:val="none" w:sz="0" w:space="0" w:color="auto"/>
                            <w:bottom w:val="none" w:sz="0" w:space="0" w:color="auto"/>
                            <w:right w:val="none" w:sz="0" w:space="0" w:color="auto"/>
                          </w:divBdr>
                        </w:div>
                      </w:divsChild>
                    </w:div>
                    <w:div w:id="396369365">
                      <w:marLeft w:val="0"/>
                      <w:marRight w:val="0"/>
                      <w:marTop w:val="0"/>
                      <w:marBottom w:val="0"/>
                      <w:divBdr>
                        <w:top w:val="none" w:sz="0" w:space="0" w:color="auto"/>
                        <w:left w:val="none" w:sz="0" w:space="0" w:color="auto"/>
                        <w:bottom w:val="none" w:sz="0" w:space="0" w:color="auto"/>
                        <w:right w:val="none" w:sz="0" w:space="0" w:color="auto"/>
                      </w:divBdr>
                      <w:divsChild>
                        <w:div w:id="396369596">
                          <w:marLeft w:val="0"/>
                          <w:marRight w:val="0"/>
                          <w:marTop w:val="0"/>
                          <w:marBottom w:val="0"/>
                          <w:divBdr>
                            <w:top w:val="none" w:sz="0" w:space="0" w:color="auto"/>
                            <w:left w:val="none" w:sz="0" w:space="0" w:color="auto"/>
                            <w:bottom w:val="none" w:sz="0" w:space="0" w:color="auto"/>
                            <w:right w:val="none" w:sz="0" w:space="0" w:color="auto"/>
                          </w:divBdr>
                        </w:div>
                      </w:divsChild>
                    </w:div>
                    <w:div w:id="396369369">
                      <w:marLeft w:val="0"/>
                      <w:marRight w:val="0"/>
                      <w:marTop w:val="0"/>
                      <w:marBottom w:val="0"/>
                      <w:divBdr>
                        <w:top w:val="none" w:sz="0" w:space="0" w:color="auto"/>
                        <w:left w:val="none" w:sz="0" w:space="0" w:color="auto"/>
                        <w:bottom w:val="none" w:sz="0" w:space="0" w:color="auto"/>
                        <w:right w:val="none" w:sz="0" w:space="0" w:color="auto"/>
                      </w:divBdr>
                      <w:divsChild>
                        <w:div w:id="396369303">
                          <w:marLeft w:val="0"/>
                          <w:marRight w:val="0"/>
                          <w:marTop w:val="0"/>
                          <w:marBottom w:val="0"/>
                          <w:divBdr>
                            <w:top w:val="none" w:sz="0" w:space="0" w:color="auto"/>
                            <w:left w:val="none" w:sz="0" w:space="0" w:color="auto"/>
                            <w:bottom w:val="none" w:sz="0" w:space="0" w:color="auto"/>
                            <w:right w:val="none" w:sz="0" w:space="0" w:color="auto"/>
                          </w:divBdr>
                        </w:div>
                      </w:divsChild>
                    </w:div>
                    <w:div w:id="396369379">
                      <w:marLeft w:val="0"/>
                      <w:marRight w:val="0"/>
                      <w:marTop w:val="0"/>
                      <w:marBottom w:val="0"/>
                      <w:divBdr>
                        <w:top w:val="none" w:sz="0" w:space="0" w:color="auto"/>
                        <w:left w:val="none" w:sz="0" w:space="0" w:color="auto"/>
                        <w:bottom w:val="none" w:sz="0" w:space="0" w:color="auto"/>
                        <w:right w:val="none" w:sz="0" w:space="0" w:color="auto"/>
                      </w:divBdr>
                      <w:divsChild>
                        <w:div w:id="396369454">
                          <w:marLeft w:val="0"/>
                          <w:marRight w:val="0"/>
                          <w:marTop w:val="0"/>
                          <w:marBottom w:val="0"/>
                          <w:divBdr>
                            <w:top w:val="none" w:sz="0" w:space="0" w:color="auto"/>
                            <w:left w:val="none" w:sz="0" w:space="0" w:color="auto"/>
                            <w:bottom w:val="none" w:sz="0" w:space="0" w:color="auto"/>
                            <w:right w:val="none" w:sz="0" w:space="0" w:color="auto"/>
                          </w:divBdr>
                        </w:div>
                      </w:divsChild>
                    </w:div>
                    <w:div w:id="396369415">
                      <w:marLeft w:val="0"/>
                      <w:marRight w:val="0"/>
                      <w:marTop w:val="0"/>
                      <w:marBottom w:val="0"/>
                      <w:divBdr>
                        <w:top w:val="none" w:sz="0" w:space="0" w:color="auto"/>
                        <w:left w:val="none" w:sz="0" w:space="0" w:color="auto"/>
                        <w:bottom w:val="none" w:sz="0" w:space="0" w:color="auto"/>
                        <w:right w:val="none" w:sz="0" w:space="0" w:color="auto"/>
                      </w:divBdr>
                      <w:divsChild>
                        <w:div w:id="396369501">
                          <w:marLeft w:val="0"/>
                          <w:marRight w:val="0"/>
                          <w:marTop w:val="0"/>
                          <w:marBottom w:val="0"/>
                          <w:divBdr>
                            <w:top w:val="none" w:sz="0" w:space="0" w:color="auto"/>
                            <w:left w:val="none" w:sz="0" w:space="0" w:color="auto"/>
                            <w:bottom w:val="none" w:sz="0" w:space="0" w:color="auto"/>
                            <w:right w:val="none" w:sz="0" w:space="0" w:color="auto"/>
                          </w:divBdr>
                        </w:div>
                      </w:divsChild>
                    </w:div>
                    <w:div w:id="396369421">
                      <w:marLeft w:val="0"/>
                      <w:marRight w:val="0"/>
                      <w:marTop w:val="0"/>
                      <w:marBottom w:val="0"/>
                      <w:divBdr>
                        <w:top w:val="none" w:sz="0" w:space="0" w:color="auto"/>
                        <w:left w:val="none" w:sz="0" w:space="0" w:color="auto"/>
                        <w:bottom w:val="none" w:sz="0" w:space="0" w:color="auto"/>
                        <w:right w:val="none" w:sz="0" w:space="0" w:color="auto"/>
                      </w:divBdr>
                      <w:divsChild>
                        <w:div w:id="396369545">
                          <w:marLeft w:val="0"/>
                          <w:marRight w:val="0"/>
                          <w:marTop w:val="0"/>
                          <w:marBottom w:val="0"/>
                          <w:divBdr>
                            <w:top w:val="none" w:sz="0" w:space="0" w:color="auto"/>
                            <w:left w:val="none" w:sz="0" w:space="0" w:color="auto"/>
                            <w:bottom w:val="none" w:sz="0" w:space="0" w:color="auto"/>
                            <w:right w:val="none" w:sz="0" w:space="0" w:color="auto"/>
                          </w:divBdr>
                        </w:div>
                      </w:divsChild>
                    </w:div>
                    <w:div w:id="396369431">
                      <w:marLeft w:val="0"/>
                      <w:marRight w:val="0"/>
                      <w:marTop w:val="0"/>
                      <w:marBottom w:val="0"/>
                      <w:divBdr>
                        <w:top w:val="none" w:sz="0" w:space="0" w:color="auto"/>
                        <w:left w:val="none" w:sz="0" w:space="0" w:color="auto"/>
                        <w:bottom w:val="none" w:sz="0" w:space="0" w:color="auto"/>
                        <w:right w:val="none" w:sz="0" w:space="0" w:color="auto"/>
                      </w:divBdr>
                      <w:divsChild>
                        <w:div w:id="396369549">
                          <w:marLeft w:val="0"/>
                          <w:marRight w:val="0"/>
                          <w:marTop w:val="0"/>
                          <w:marBottom w:val="0"/>
                          <w:divBdr>
                            <w:top w:val="none" w:sz="0" w:space="0" w:color="auto"/>
                            <w:left w:val="none" w:sz="0" w:space="0" w:color="auto"/>
                            <w:bottom w:val="none" w:sz="0" w:space="0" w:color="auto"/>
                            <w:right w:val="none" w:sz="0" w:space="0" w:color="auto"/>
                          </w:divBdr>
                        </w:div>
                      </w:divsChild>
                    </w:div>
                    <w:div w:id="396369462">
                      <w:marLeft w:val="0"/>
                      <w:marRight w:val="0"/>
                      <w:marTop w:val="0"/>
                      <w:marBottom w:val="0"/>
                      <w:divBdr>
                        <w:top w:val="none" w:sz="0" w:space="0" w:color="auto"/>
                        <w:left w:val="none" w:sz="0" w:space="0" w:color="auto"/>
                        <w:bottom w:val="none" w:sz="0" w:space="0" w:color="auto"/>
                        <w:right w:val="none" w:sz="0" w:space="0" w:color="auto"/>
                      </w:divBdr>
                      <w:divsChild>
                        <w:div w:id="396369583">
                          <w:marLeft w:val="0"/>
                          <w:marRight w:val="0"/>
                          <w:marTop w:val="0"/>
                          <w:marBottom w:val="0"/>
                          <w:divBdr>
                            <w:top w:val="none" w:sz="0" w:space="0" w:color="auto"/>
                            <w:left w:val="none" w:sz="0" w:space="0" w:color="auto"/>
                            <w:bottom w:val="none" w:sz="0" w:space="0" w:color="auto"/>
                            <w:right w:val="none" w:sz="0" w:space="0" w:color="auto"/>
                          </w:divBdr>
                        </w:div>
                      </w:divsChild>
                    </w:div>
                    <w:div w:id="396369464">
                      <w:marLeft w:val="0"/>
                      <w:marRight w:val="0"/>
                      <w:marTop w:val="0"/>
                      <w:marBottom w:val="0"/>
                      <w:divBdr>
                        <w:top w:val="none" w:sz="0" w:space="0" w:color="auto"/>
                        <w:left w:val="none" w:sz="0" w:space="0" w:color="auto"/>
                        <w:bottom w:val="none" w:sz="0" w:space="0" w:color="auto"/>
                        <w:right w:val="none" w:sz="0" w:space="0" w:color="auto"/>
                      </w:divBdr>
                      <w:divsChild>
                        <w:div w:id="396369317">
                          <w:marLeft w:val="0"/>
                          <w:marRight w:val="0"/>
                          <w:marTop w:val="0"/>
                          <w:marBottom w:val="0"/>
                          <w:divBdr>
                            <w:top w:val="none" w:sz="0" w:space="0" w:color="auto"/>
                            <w:left w:val="none" w:sz="0" w:space="0" w:color="auto"/>
                            <w:bottom w:val="none" w:sz="0" w:space="0" w:color="auto"/>
                            <w:right w:val="none" w:sz="0" w:space="0" w:color="auto"/>
                          </w:divBdr>
                        </w:div>
                      </w:divsChild>
                    </w:div>
                    <w:div w:id="396369467">
                      <w:marLeft w:val="0"/>
                      <w:marRight w:val="0"/>
                      <w:marTop w:val="0"/>
                      <w:marBottom w:val="0"/>
                      <w:divBdr>
                        <w:top w:val="none" w:sz="0" w:space="0" w:color="auto"/>
                        <w:left w:val="none" w:sz="0" w:space="0" w:color="auto"/>
                        <w:bottom w:val="none" w:sz="0" w:space="0" w:color="auto"/>
                        <w:right w:val="none" w:sz="0" w:space="0" w:color="auto"/>
                      </w:divBdr>
                      <w:divsChild>
                        <w:div w:id="396369590">
                          <w:marLeft w:val="0"/>
                          <w:marRight w:val="0"/>
                          <w:marTop w:val="0"/>
                          <w:marBottom w:val="0"/>
                          <w:divBdr>
                            <w:top w:val="none" w:sz="0" w:space="0" w:color="auto"/>
                            <w:left w:val="none" w:sz="0" w:space="0" w:color="auto"/>
                            <w:bottom w:val="none" w:sz="0" w:space="0" w:color="auto"/>
                            <w:right w:val="none" w:sz="0" w:space="0" w:color="auto"/>
                          </w:divBdr>
                        </w:div>
                      </w:divsChild>
                    </w:div>
                    <w:div w:id="396369473">
                      <w:marLeft w:val="0"/>
                      <w:marRight w:val="0"/>
                      <w:marTop w:val="0"/>
                      <w:marBottom w:val="0"/>
                      <w:divBdr>
                        <w:top w:val="none" w:sz="0" w:space="0" w:color="auto"/>
                        <w:left w:val="none" w:sz="0" w:space="0" w:color="auto"/>
                        <w:bottom w:val="none" w:sz="0" w:space="0" w:color="auto"/>
                        <w:right w:val="none" w:sz="0" w:space="0" w:color="auto"/>
                      </w:divBdr>
                      <w:divsChild>
                        <w:div w:id="396369571">
                          <w:marLeft w:val="0"/>
                          <w:marRight w:val="0"/>
                          <w:marTop w:val="0"/>
                          <w:marBottom w:val="0"/>
                          <w:divBdr>
                            <w:top w:val="none" w:sz="0" w:space="0" w:color="auto"/>
                            <w:left w:val="none" w:sz="0" w:space="0" w:color="auto"/>
                            <w:bottom w:val="none" w:sz="0" w:space="0" w:color="auto"/>
                            <w:right w:val="none" w:sz="0" w:space="0" w:color="auto"/>
                          </w:divBdr>
                        </w:div>
                      </w:divsChild>
                    </w:div>
                    <w:div w:id="396369482">
                      <w:marLeft w:val="0"/>
                      <w:marRight w:val="0"/>
                      <w:marTop w:val="0"/>
                      <w:marBottom w:val="0"/>
                      <w:divBdr>
                        <w:top w:val="none" w:sz="0" w:space="0" w:color="auto"/>
                        <w:left w:val="none" w:sz="0" w:space="0" w:color="auto"/>
                        <w:bottom w:val="none" w:sz="0" w:space="0" w:color="auto"/>
                        <w:right w:val="none" w:sz="0" w:space="0" w:color="auto"/>
                      </w:divBdr>
                      <w:divsChild>
                        <w:div w:id="396369584">
                          <w:marLeft w:val="0"/>
                          <w:marRight w:val="0"/>
                          <w:marTop w:val="0"/>
                          <w:marBottom w:val="0"/>
                          <w:divBdr>
                            <w:top w:val="none" w:sz="0" w:space="0" w:color="auto"/>
                            <w:left w:val="none" w:sz="0" w:space="0" w:color="auto"/>
                            <w:bottom w:val="none" w:sz="0" w:space="0" w:color="auto"/>
                            <w:right w:val="none" w:sz="0" w:space="0" w:color="auto"/>
                          </w:divBdr>
                        </w:div>
                      </w:divsChild>
                    </w:div>
                    <w:div w:id="396369491">
                      <w:marLeft w:val="0"/>
                      <w:marRight w:val="0"/>
                      <w:marTop w:val="0"/>
                      <w:marBottom w:val="0"/>
                      <w:divBdr>
                        <w:top w:val="none" w:sz="0" w:space="0" w:color="auto"/>
                        <w:left w:val="none" w:sz="0" w:space="0" w:color="auto"/>
                        <w:bottom w:val="none" w:sz="0" w:space="0" w:color="auto"/>
                        <w:right w:val="none" w:sz="0" w:space="0" w:color="auto"/>
                      </w:divBdr>
                      <w:divsChild>
                        <w:div w:id="396369285">
                          <w:marLeft w:val="0"/>
                          <w:marRight w:val="0"/>
                          <w:marTop w:val="0"/>
                          <w:marBottom w:val="0"/>
                          <w:divBdr>
                            <w:top w:val="none" w:sz="0" w:space="0" w:color="auto"/>
                            <w:left w:val="none" w:sz="0" w:space="0" w:color="auto"/>
                            <w:bottom w:val="none" w:sz="0" w:space="0" w:color="auto"/>
                            <w:right w:val="none" w:sz="0" w:space="0" w:color="auto"/>
                          </w:divBdr>
                        </w:div>
                      </w:divsChild>
                    </w:div>
                    <w:div w:id="396369494">
                      <w:marLeft w:val="0"/>
                      <w:marRight w:val="0"/>
                      <w:marTop w:val="0"/>
                      <w:marBottom w:val="0"/>
                      <w:divBdr>
                        <w:top w:val="none" w:sz="0" w:space="0" w:color="auto"/>
                        <w:left w:val="none" w:sz="0" w:space="0" w:color="auto"/>
                        <w:bottom w:val="none" w:sz="0" w:space="0" w:color="auto"/>
                        <w:right w:val="none" w:sz="0" w:space="0" w:color="auto"/>
                      </w:divBdr>
                      <w:divsChild>
                        <w:div w:id="396369279">
                          <w:marLeft w:val="0"/>
                          <w:marRight w:val="0"/>
                          <w:marTop w:val="0"/>
                          <w:marBottom w:val="0"/>
                          <w:divBdr>
                            <w:top w:val="none" w:sz="0" w:space="0" w:color="auto"/>
                            <w:left w:val="none" w:sz="0" w:space="0" w:color="auto"/>
                            <w:bottom w:val="none" w:sz="0" w:space="0" w:color="auto"/>
                            <w:right w:val="none" w:sz="0" w:space="0" w:color="auto"/>
                          </w:divBdr>
                        </w:div>
                      </w:divsChild>
                    </w:div>
                    <w:div w:id="396369496">
                      <w:marLeft w:val="0"/>
                      <w:marRight w:val="0"/>
                      <w:marTop w:val="0"/>
                      <w:marBottom w:val="0"/>
                      <w:divBdr>
                        <w:top w:val="none" w:sz="0" w:space="0" w:color="auto"/>
                        <w:left w:val="none" w:sz="0" w:space="0" w:color="auto"/>
                        <w:bottom w:val="none" w:sz="0" w:space="0" w:color="auto"/>
                        <w:right w:val="none" w:sz="0" w:space="0" w:color="auto"/>
                      </w:divBdr>
                      <w:divsChild>
                        <w:div w:id="396369486">
                          <w:marLeft w:val="0"/>
                          <w:marRight w:val="0"/>
                          <w:marTop w:val="0"/>
                          <w:marBottom w:val="0"/>
                          <w:divBdr>
                            <w:top w:val="none" w:sz="0" w:space="0" w:color="auto"/>
                            <w:left w:val="none" w:sz="0" w:space="0" w:color="auto"/>
                            <w:bottom w:val="none" w:sz="0" w:space="0" w:color="auto"/>
                            <w:right w:val="none" w:sz="0" w:space="0" w:color="auto"/>
                          </w:divBdr>
                        </w:div>
                      </w:divsChild>
                    </w:div>
                    <w:div w:id="396369499">
                      <w:marLeft w:val="0"/>
                      <w:marRight w:val="0"/>
                      <w:marTop w:val="0"/>
                      <w:marBottom w:val="0"/>
                      <w:divBdr>
                        <w:top w:val="none" w:sz="0" w:space="0" w:color="auto"/>
                        <w:left w:val="none" w:sz="0" w:space="0" w:color="auto"/>
                        <w:bottom w:val="none" w:sz="0" w:space="0" w:color="auto"/>
                        <w:right w:val="none" w:sz="0" w:space="0" w:color="auto"/>
                      </w:divBdr>
                      <w:divsChild>
                        <w:div w:id="396369295">
                          <w:marLeft w:val="0"/>
                          <w:marRight w:val="0"/>
                          <w:marTop w:val="0"/>
                          <w:marBottom w:val="0"/>
                          <w:divBdr>
                            <w:top w:val="none" w:sz="0" w:space="0" w:color="auto"/>
                            <w:left w:val="none" w:sz="0" w:space="0" w:color="auto"/>
                            <w:bottom w:val="none" w:sz="0" w:space="0" w:color="auto"/>
                            <w:right w:val="none" w:sz="0" w:space="0" w:color="auto"/>
                          </w:divBdr>
                        </w:div>
                      </w:divsChild>
                    </w:div>
                    <w:div w:id="396369513">
                      <w:marLeft w:val="0"/>
                      <w:marRight w:val="0"/>
                      <w:marTop w:val="0"/>
                      <w:marBottom w:val="0"/>
                      <w:divBdr>
                        <w:top w:val="none" w:sz="0" w:space="0" w:color="auto"/>
                        <w:left w:val="none" w:sz="0" w:space="0" w:color="auto"/>
                        <w:bottom w:val="none" w:sz="0" w:space="0" w:color="auto"/>
                        <w:right w:val="none" w:sz="0" w:space="0" w:color="auto"/>
                      </w:divBdr>
                      <w:divsChild>
                        <w:div w:id="396369535">
                          <w:marLeft w:val="0"/>
                          <w:marRight w:val="0"/>
                          <w:marTop w:val="0"/>
                          <w:marBottom w:val="0"/>
                          <w:divBdr>
                            <w:top w:val="none" w:sz="0" w:space="0" w:color="auto"/>
                            <w:left w:val="none" w:sz="0" w:space="0" w:color="auto"/>
                            <w:bottom w:val="none" w:sz="0" w:space="0" w:color="auto"/>
                            <w:right w:val="none" w:sz="0" w:space="0" w:color="auto"/>
                          </w:divBdr>
                        </w:div>
                      </w:divsChild>
                    </w:div>
                    <w:div w:id="396369526">
                      <w:marLeft w:val="0"/>
                      <w:marRight w:val="0"/>
                      <w:marTop w:val="0"/>
                      <w:marBottom w:val="0"/>
                      <w:divBdr>
                        <w:top w:val="none" w:sz="0" w:space="0" w:color="auto"/>
                        <w:left w:val="none" w:sz="0" w:space="0" w:color="auto"/>
                        <w:bottom w:val="none" w:sz="0" w:space="0" w:color="auto"/>
                        <w:right w:val="none" w:sz="0" w:space="0" w:color="auto"/>
                      </w:divBdr>
                      <w:divsChild>
                        <w:div w:id="396369575">
                          <w:marLeft w:val="0"/>
                          <w:marRight w:val="0"/>
                          <w:marTop w:val="0"/>
                          <w:marBottom w:val="0"/>
                          <w:divBdr>
                            <w:top w:val="none" w:sz="0" w:space="0" w:color="auto"/>
                            <w:left w:val="none" w:sz="0" w:space="0" w:color="auto"/>
                            <w:bottom w:val="none" w:sz="0" w:space="0" w:color="auto"/>
                            <w:right w:val="none" w:sz="0" w:space="0" w:color="auto"/>
                          </w:divBdr>
                        </w:div>
                      </w:divsChild>
                    </w:div>
                    <w:div w:id="396369529">
                      <w:marLeft w:val="0"/>
                      <w:marRight w:val="0"/>
                      <w:marTop w:val="0"/>
                      <w:marBottom w:val="0"/>
                      <w:divBdr>
                        <w:top w:val="none" w:sz="0" w:space="0" w:color="auto"/>
                        <w:left w:val="none" w:sz="0" w:space="0" w:color="auto"/>
                        <w:bottom w:val="none" w:sz="0" w:space="0" w:color="auto"/>
                        <w:right w:val="none" w:sz="0" w:space="0" w:color="auto"/>
                      </w:divBdr>
                      <w:divsChild>
                        <w:div w:id="396369563">
                          <w:marLeft w:val="0"/>
                          <w:marRight w:val="0"/>
                          <w:marTop w:val="0"/>
                          <w:marBottom w:val="0"/>
                          <w:divBdr>
                            <w:top w:val="none" w:sz="0" w:space="0" w:color="auto"/>
                            <w:left w:val="none" w:sz="0" w:space="0" w:color="auto"/>
                            <w:bottom w:val="none" w:sz="0" w:space="0" w:color="auto"/>
                            <w:right w:val="none" w:sz="0" w:space="0" w:color="auto"/>
                          </w:divBdr>
                        </w:div>
                      </w:divsChild>
                    </w:div>
                    <w:div w:id="396369544">
                      <w:marLeft w:val="0"/>
                      <w:marRight w:val="0"/>
                      <w:marTop w:val="0"/>
                      <w:marBottom w:val="0"/>
                      <w:divBdr>
                        <w:top w:val="none" w:sz="0" w:space="0" w:color="auto"/>
                        <w:left w:val="none" w:sz="0" w:space="0" w:color="auto"/>
                        <w:bottom w:val="none" w:sz="0" w:space="0" w:color="auto"/>
                        <w:right w:val="none" w:sz="0" w:space="0" w:color="auto"/>
                      </w:divBdr>
                      <w:divsChild>
                        <w:div w:id="396369471">
                          <w:marLeft w:val="0"/>
                          <w:marRight w:val="0"/>
                          <w:marTop w:val="0"/>
                          <w:marBottom w:val="0"/>
                          <w:divBdr>
                            <w:top w:val="none" w:sz="0" w:space="0" w:color="auto"/>
                            <w:left w:val="none" w:sz="0" w:space="0" w:color="auto"/>
                            <w:bottom w:val="none" w:sz="0" w:space="0" w:color="auto"/>
                            <w:right w:val="none" w:sz="0" w:space="0" w:color="auto"/>
                          </w:divBdr>
                        </w:div>
                      </w:divsChild>
                    </w:div>
                    <w:div w:id="396369550">
                      <w:marLeft w:val="0"/>
                      <w:marRight w:val="0"/>
                      <w:marTop w:val="0"/>
                      <w:marBottom w:val="0"/>
                      <w:divBdr>
                        <w:top w:val="none" w:sz="0" w:space="0" w:color="auto"/>
                        <w:left w:val="none" w:sz="0" w:space="0" w:color="auto"/>
                        <w:bottom w:val="none" w:sz="0" w:space="0" w:color="auto"/>
                        <w:right w:val="none" w:sz="0" w:space="0" w:color="auto"/>
                      </w:divBdr>
                      <w:divsChild>
                        <w:div w:id="396369282">
                          <w:marLeft w:val="0"/>
                          <w:marRight w:val="0"/>
                          <w:marTop w:val="0"/>
                          <w:marBottom w:val="0"/>
                          <w:divBdr>
                            <w:top w:val="none" w:sz="0" w:space="0" w:color="auto"/>
                            <w:left w:val="none" w:sz="0" w:space="0" w:color="auto"/>
                            <w:bottom w:val="none" w:sz="0" w:space="0" w:color="auto"/>
                            <w:right w:val="none" w:sz="0" w:space="0" w:color="auto"/>
                          </w:divBdr>
                        </w:div>
                      </w:divsChild>
                    </w:div>
                    <w:div w:id="396369559">
                      <w:marLeft w:val="0"/>
                      <w:marRight w:val="0"/>
                      <w:marTop w:val="0"/>
                      <w:marBottom w:val="0"/>
                      <w:divBdr>
                        <w:top w:val="none" w:sz="0" w:space="0" w:color="auto"/>
                        <w:left w:val="none" w:sz="0" w:space="0" w:color="auto"/>
                        <w:bottom w:val="none" w:sz="0" w:space="0" w:color="auto"/>
                        <w:right w:val="none" w:sz="0" w:space="0" w:color="auto"/>
                      </w:divBdr>
                      <w:divsChild>
                        <w:div w:id="3963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369547">
              <w:marLeft w:val="0"/>
              <w:marRight w:val="0"/>
              <w:marTop w:val="0"/>
              <w:marBottom w:val="0"/>
              <w:divBdr>
                <w:top w:val="none" w:sz="0" w:space="0" w:color="auto"/>
                <w:left w:val="none" w:sz="0" w:space="0" w:color="auto"/>
                <w:bottom w:val="none" w:sz="0" w:space="0" w:color="auto"/>
                <w:right w:val="none" w:sz="0" w:space="0" w:color="auto"/>
              </w:divBdr>
            </w:div>
            <w:div w:id="396369553">
              <w:marLeft w:val="0"/>
              <w:marRight w:val="0"/>
              <w:marTop w:val="0"/>
              <w:marBottom w:val="0"/>
              <w:divBdr>
                <w:top w:val="none" w:sz="0" w:space="0" w:color="auto"/>
                <w:left w:val="none" w:sz="0" w:space="0" w:color="auto"/>
                <w:bottom w:val="none" w:sz="0" w:space="0" w:color="auto"/>
                <w:right w:val="none" w:sz="0" w:space="0" w:color="auto"/>
              </w:divBdr>
            </w:div>
            <w:div w:id="396369606">
              <w:marLeft w:val="0"/>
              <w:marRight w:val="0"/>
              <w:marTop w:val="0"/>
              <w:marBottom w:val="0"/>
              <w:divBdr>
                <w:top w:val="none" w:sz="0" w:space="0" w:color="auto"/>
                <w:left w:val="none" w:sz="0" w:space="0" w:color="auto"/>
                <w:bottom w:val="none" w:sz="0" w:space="0" w:color="auto"/>
                <w:right w:val="none" w:sz="0" w:space="0" w:color="auto"/>
              </w:divBdr>
            </w:div>
          </w:divsChild>
        </w:div>
        <w:div w:id="396369507">
          <w:marLeft w:val="0"/>
          <w:marRight w:val="0"/>
          <w:marTop w:val="0"/>
          <w:marBottom w:val="0"/>
          <w:divBdr>
            <w:top w:val="none" w:sz="0" w:space="0" w:color="auto"/>
            <w:left w:val="none" w:sz="0" w:space="0" w:color="auto"/>
            <w:bottom w:val="none" w:sz="0" w:space="0" w:color="auto"/>
            <w:right w:val="none" w:sz="0" w:space="0" w:color="auto"/>
          </w:divBdr>
          <w:divsChild>
            <w:div w:id="396369281">
              <w:marLeft w:val="0"/>
              <w:marRight w:val="0"/>
              <w:marTop w:val="0"/>
              <w:marBottom w:val="0"/>
              <w:divBdr>
                <w:top w:val="none" w:sz="0" w:space="0" w:color="auto"/>
                <w:left w:val="none" w:sz="0" w:space="0" w:color="auto"/>
                <w:bottom w:val="none" w:sz="0" w:space="0" w:color="auto"/>
                <w:right w:val="none" w:sz="0" w:space="0" w:color="auto"/>
              </w:divBdr>
            </w:div>
            <w:div w:id="396369283">
              <w:marLeft w:val="0"/>
              <w:marRight w:val="0"/>
              <w:marTop w:val="0"/>
              <w:marBottom w:val="0"/>
              <w:divBdr>
                <w:top w:val="none" w:sz="0" w:space="0" w:color="auto"/>
                <w:left w:val="none" w:sz="0" w:space="0" w:color="auto"/>
                <w:bottom w:val="none" w:sz="0" w:space="0" w:color="auto"/>
                <w:right w:val="none" w:sz="0" w:space="0" w:color="auto"/>
              </w:divBdr>
            </w:div>
            <w:div w:id="396369306">
              <w:marLeft w:val="0"/>
              <w:marRight w:val="0"/>
              <w:marTop w:val="0"/>
              <w:marBottom w:val="0"/>
              <w:divBdr>
                <w:top w:val="none" w:sz="0" w:space="0" w:color="auto"/>
                <w:left w:val="none" w:sz="0" w:space="0" w:color="auto"/>
                <w:bottom w:val="none" w:sz="0" w:space="0" w:color="auto"/>
                <w:right w:val="none" w:sz="0" w:space="0" w:color="auto"/>
              </w:divBdr>
            </w:div>
            <w:div w:id="396369389">
              <w:marLeft w:val="0"/>
              <w:marRight w:val="0"/>
              <w:marTop w:val="0"/>
              <w:marBottom w:val="0"/>
              <w:divBdr>
                <w:top w:val="none" w:sz="0" w:space="0" w:color="auto"/>
                <w:left w:val="none" w:sz="0" w:space="0" w:color="auto"/>
                <w:bottom w:val="none" w:sz="0" w:space="0" w:color="auto"/>
                <w:right w:val="none" w:sz="0" w:space="0" w:color="auto"/>
              </w:divBdr>
            </w:div>
            <w:div w:id="396369394">
              <w:marLeft w:val="0"/>
              <w:marRight w:val="0"/>
              <w:marTop w:val="0"/>
              <w:marBottom w:val="0"/>
              <w:divBdr>
                <w:top w:val="none" w:sz="0" w:space="0" w:color="auto"/>
                <w:left w:val="none" w:sz="0" w:space="0" w:color="auto"/>
                <w:bottom w:val="none" w:sz="0" w:space="0" w:color="auto"/>
                <w:right w:val="none" w:sz="0" w:space="0" w:color="auto"/>
              </w:divBdr>
            </w:div>
            <w:div w:id="396369406">
              <w:marLeft w:val="0"/>
              <w:marRight w:val="0"/>
              <w:marTop w:val="0"/>
              <w:marBottom w:val="0"/>
              <w:divBdr>
                <w:top w:val="none" w:sz="0" w:space="0" w:color="auto"/>
                <w:left w:val="none" w:sz="0" w:space="0" w:color="auto"/>
                <w:bottom w:val="none" w:sz="0" w:space="0" w:color="auto"/>
                <w:right w:val="none" w:sz="0" w:space="0" w:color="auto"/>
              </w:divBdr>
            </w:div>
            <w:div w:id="396369416">
              <w:marLeft w:val="0"/>
              <w:marRight w:val="0"/>
              <w:marTop w:val="0"/>
              <w:marBottom w:val="0"/>
              <w:divBdr>
                <w:top w:val="none" w:sz="0" w:space="0" w:color="auto"/>
                <w:left w:val="none" w:sz="0" w:space="0" w:color="auto"/>
                <w:bottom w:val="none" w:sz="0" w:space="0" w:color="auto"/>
                <w:right w:val="none" w:sz="0" w:space="0" w:color="auto"/>
              </w:divBdr>
            </w:div>
            <w:div w:id="396369420">
              <w:marLeft w:val="0"/>
              <w:marRight w:val="0"/>
              <w:marTop w:val="0"/>
              <w:marBottom w:val="0"/>
              <w:divBdr>
                <w:top w:val="none" w:sz="0" w:space="0" w:color="auto"/>
                <w:left w:val="none" w:sz="0" w:space="0" w:color="auto"/>
                <w:bottom w:val="none" w:sz="0" w:space="0" w:color="auto"/>
                <w:right w:val="none" w:sz="0" w:space="0" w:color="auto"/>
              </w:divBdr>
            </w:div>
            <w:div w:id="396369447">
              <w:marLeft w:val="0"/>
              <w:marRight w:val="0"/>
              <w:marTop w:val="0"/>
              <w:marBottom w:val="0"/>
              <w:divBdr>
                <w:top w:val="none" w:sz="0" w:space="0" w:color="auto"/>
                <w:left w:val="none" w:sz="0" w:space="0" w:color="auto"/>
                <w:bottom w:val="none" w:sz="0" w:space="0" w:color="auto"/>
                <w:right w:val="none" w:sz="0" w:space="0" w:color="auto"/>
              </w:divBdr>
            </w:div>
            <w:div w:id="396369456">
              <w:marLeft w:val="0"/>
              <w:marRight w:val="0"/>
              <w:marTop w:val="0"/>
              <w:marBottom w:val="0"/>
              <w:divBdr>
                <w:top w:val="none" w:sz="0" w:space="0" w:color="auto"/>
                <w:left w:val="none" w:sz="0" w:space="0" w:color="auto"/>
                <w:bottom w:val="none" w:sz="0" w:space="0" w:color="auto"/>
                <w:right w:val="none" w:sz="0" w:space="0" w:color="auto"/>
              </w:divBdr>
            </w:div>
            <w:div w:id="396369483">
              <w:marLeft w:val="0"/>
              <w:marRight w:val="0"/>
              <w:marTop w:val="0"/>
              <w:marBottom w:val="0"/>
              <w:divBdr>
                <w:top w:val="none" w:sz="0" w:space="0" w:color="auto"/>
                <w:left w:val="none" w:sz="0" w:space="0" w:color="auto"/>
                <w:bottom w:val="none" w:sz="0" w:space="0" w:color="auto"/>
                <w:right w:val="none" w:sz="0" w:space="0" w:color="auto"/>
              </w:divBdr>
            </w:div>
            <w:div w:id="396369489">
              <w:marLeft w:val="0"/>
              <w:marRight w:val="0"/>
              <w:marTop w:val="0"/>
              <w:marBottom w:val="0"/>
              <w:divBdr>
                <w:top w:val="none" w:sz="0" w:space="0" w:color="auto"/>
                <w:left w:val="none" w:sz="0" w:space="0" w:color="auto"/>
                <w:bottom w:val="none" w:sz="0" w:space="0" w:color="auto"/>
                <w:right w:val="none" w:sz="0" w:space="0" w:color="auto"/>
              </w:divBdr>
            </w:div>
            <w:div w:id="396369495">
              <w:marLeft w:val="0"/>
              <w:marRight w:val="0"/>
              <w:marTop w:val="0"/>
              <w:marBottom w:val="0"/>
              <w:divBdr>
                <w:top w:val="none" w:sz="0" w:space="0" w:color="auto"/>
                <w:left w:val="none" w:sz="0" w:space="0" w:color="auto"/>
                <w:bottom w:val="none" w:sz="0" w:space="0" w:color="auto"/>
                <w:right w:val="none" w:sz="0" w:space="0" w:color="auto"/>
              </w:divBdr>
            </w:div>
            <w:div w:id="396369527">
              <w:marLeft w:val="0"/>
              <w:marRight w:val="0"/>
              <w:marTop w:val="0"/>
              <w:marBottom w:val="0"/>
              <w:divBdr>
                <w:top w:val="none" w:sz="0" w:space="0" w:color="auto"/>
                <w:left w:val="none" w:sz="0" w:space="0" w:color="auto"/>
                <w:bottom w:val="none" w:sz="0" w:space="0" w:color="auto"/>
                <w:right w:val="none" w:sz="0" w:space="0" w:color="auto"/>
              </w:divBdr>
            </w:div>
            <w:div w:id="396369528">
              <w:marLeft w:val="0"/>
              <w:marRight w:val="0"/>
              <w:marTop w:val="0"/>
              <w:marBottom w:val="0"/>
              <w:divBdr>
                <w:top w:val="none" w:sz="0" w:space="0" w:color="auto"/>
                <w:left w:val="none" w:sz="0" w:space="0" w:color="auto"/>
                <w:bottom w:val="none" w:sz="0" w:space="0" w:color="auto"/>
                <w:right w:val="none" w:sz="0" w:space="0" w:color="auto"/>
              </w:divBdr>
            </w:div>
            <w:div w:id="396369566">
              <w:marLeft w:val="0"/>
              <w:marRight w:val="0"/>
              <w:marTop w:val="0"/>
              <w:marBottom w:val="0"/>
              <w:divBdr>
                <w:top w:val="none" w:sz="0" w:space="0" w:color="auto"/>
                <w:left w:val="none" w:sz="0" w:space="0" w:color="auto"/>
                <w:bottom w:val="none" w:sz="0" w:space="0" w:color="auto"/>
                <w:right w:val="none" w:sz="0" w:space="0" w:color="auto"/>
              </w:divBdr>
            </w:div>
            <w:div w:id="396369573">
              <w:marLeft w:val="0"/>
              <w:marRight w:val="0"/>
              <w:marTop w:val="0"/>
              <w:marBottom w:val="0"/>
              <w:divBdr>
                <w:top w:val="none" w:sz="0" w:space="0" w:color="auto"/>
                <w:left w:val="none" w:sz="0" w:space="0" w:color="auto"/>
                <w:bottom w:val="none" w:sz="0" w:space="0" w:color="auto"/>
                <w:right w:val="none" w:sz="0" w:space="0" w:color="auto"/>
              </w:divBdr>
            </w:div>
            <w:div w:id="396369581">
              <w:marLeft w:val="0"/>
              <w:marRight w:val="0"/>
              <w:marTop w:val="0"/>
              <w:marBottom w:val="0"/>
              <w:divBdr>
                <w:top w:val="none" w:sz="0" w:space="0" w:color="auto"/>
                <w:left w:val="none" w:sz="0" w:space="0" w:color="auto"/>
                <w:bottom w:val="none" w:sz="0" w:space="0" w:color="auto"/>
                <w:right w:val="none" w:sz="0" w:space="0" w:color="auto"/>
              </w:divBdr>
            </w:div>
          </w:divsChild>
        </w:div>
        <w:div w:id="396369510">
          <w:marLeft w:val="0"/>
          <w:marRight w:val="0"/>
          <w:marTop w:val="0"/>
          <w:marBottom w:val="0"/>
          <w:divBdr>
            <w:top w:val="none" w:sz="0" w:space="0" w:color="auto"/>
            <w:left w:val="none" w:sz="0" w:space="0" w:color="auto"/>
            <w:bottom w:val="none" w:sz="0" w:space="0" w:color="auto"/>
            <w:right w:val="none" w:sz="0" w:space="0" w:color="auto"/>
          </w:divBdr>
          <w:divsChild>
            <w:div w:id="396369315">
              <w:marLeft w:val="0"/>
              <w:marRight w:val="0"/>
              <w:marTop w:val="0"/>
              <w:marBottom w:val="0"/>
              <w:divBdr>
                <w:top w:val="none" w:sz="0" w:space="0" w:color="auto"/>
                <w:left w:val="none" w:sz="0" w:space="0" w:color="auto"/>
                <w:bottom w:val="none" w:sz="0" w:space="0" w:color="auto"/>
                <w:right w:val="none" w:sz="0" w:space="0" w:color="auto"/>
              </w:divBdr>
            </w:div>
            <w:div w:id="396369327">
              <w:marLeft w:val="0"/>
              <w:marRight w:val="0"/>
              <w:marTop w:val="0"/>
              <w:marBottom w:val="0"/>
              <w:divBdr>
                <w:top w:val="none" w:sz="0" w:space="0" w:color="auto"/>
                <w:left w:val="none" w:sz="0" w:space="0" w:color="auto"/>
                <w:bottom w:val="none" w:sz="0" w:space="0" w:color="auto"/>
                <w:right w:val="none" w:sz="0" w:space="0" w:color="auto"/>
              </w:divBdr>
            </w:div>
            <w:div w:id="396369429">
              <w:marLeft w:val="0"/>
              <w:marRight w:val="0"/>
              <w:marTop w:val="0"/>
              <w:marBottom w:val="0"/>
              <w:divBdr>
                <w:top w:val="none" w:sz="0" w:space="0" w:color="auto"/>
                <w:left w:val="none" w:sz="0" w:space="0" w:color="auto"/>
                <w:bottom w:val="none" w:sz="0" w:space="0" w:color="auto"/>
                <w:right w:val="none" w:sz="0" w:space="0" w:color="auto"/>
              </w:divBdr>
            </w:div>
            <w:div w:id="396369432">
              <w:marLeft w:val="0"/>
              <w:marRight w:val="0"/>
              <w:marTop w:val="0"/>
              <w:marBottom w:val="0"/>
              <w:divBdr>
                <w:top w:val="none" w:sz="0" w:space="0" w:color="auto"/>
                <w:left w:val="none" w:sz="0" w:space="0" w:color="auto"/>
                <w:bottom w:val="none" w:sz="0" w:space="0" w:color="auto"/>
                <w:right w:val="none" w:sz="0" w:space="0" w:color="auto"/>
              </w:divBdr>
            </w:div>
            <w:div w:id="396369446">
              <w:marLeft w:val="0"/>
              <w:marRight w:val="0"/>
              <w:marTop w:val="0"/>
              <w:marBottom w:val="0"/>
              <w:divBdr>
                <w:top w:val="none" w:sz="0" w:space="0" w:color="auto"/>
                <w:left w:val="none" w:sz="0" w:space="0" w:color="auto"/>
                <w:bottom w:val="none" w:sz="0" w:space="0" w:color="auto"/>
                <w:right w:val="none" w:sz="0" w:space="0" w:color="auto"/>
              </w:divBdr>
            </w:div>
            <w:div w:id="396369457">
              <w:marLeft w:val="0"/>
              <w:marRight w:val="0"/>
              <w:marTop w:val="0"/>
              <w:marBottom w:val="0"/>
              <w:divBdr>
                <w:top w:val="none" w:sz="0" w:space="0" w:color="auto"/>
                <w:left w:val="none" w:sz="0" w:space="0" w:color="auto"/>
                <w:bottom w:val="none" w:sz="0" w:space="0" w:color="auto"/>
                <w:right w:val="none" w:sz="0" w:space="0" w:color="auto"/>
              </w:divBdr>
            </w:div>
          </w:divsChild>
        </w:div>
        <w:div w:id="396369518">
          <w:marLeft w:val="0"/>
          <w:marRight w:val="0"/>
          <w:marTop w:val="0"/>
          <w:marBottom w:val="0"/>
          <w:divBdr>
            <w:top w:val="none" w:sz="0" w:space="0" w:color="auto"/>
            <w:left w:val="none" w:sz="0" w:space="0" w:color="auto"/>
            <w:bottom w:val="none" w:sz="0" w:space="0" w:color="auto"/>
            <w:right w:val="none" w:sz="0" w:space="0" w:color="auto"/>
          </w:divBdr>
          <w:divsChild>
            <w:div w:id="396369311">
              <w:marLeft w:val="0"/>
              <w:marRight w:val="0"/>
              <w:marTop w:val="0"/>
              <w:marBottom w:val="0"/>
              <w:divBdr>
                <w:top w:val="none" w:sz="0" w:space="0" w:color="auto"/>
                <w:left w:val="none" w:sz="0" w:space="0" w:color="auto"/>
                <w:bottom w:val="none" w:sz="0" w:space="0" w:color="auto"/>
                <w:right w:val="none" w:sz="0" w:space="0" w:color="auto"/>
              </w:divBdr>
            </w:div>
            <w:div w:id="396369314">
              <w:marLeft w:val="0"/>
              <w:marRight w:val="0"/>
              <w:marTop w:val="0"/>
              <w:marBottom w:val="0"/>
              <w:divBdr>
                <w:top w:val="none" w:sz="0" w:space="0" w:color="auto"/>
                <w:left w:val="none" w:sz="0" w:space="0" w:color="auto"/>
                <w:bottom w:val="none" w:sz="0" w:space="0" w:color="auto"/>
                <w:right w:val="none" w:sz="0" w:space="0" w:color="auto"/>
              </w:divBdr>
            </w:div>
            <w:div w:id="396369333">
              <w:marLeft w:val="0"/>
              <w:marRight w:val="0"/>
              <w:marTop w:val="0"/>
              <w:marBottom w:val="0"/>
              <w:divBdr>
                <w:top w:val="none" w:sz="0" w:space="0" w:color="auto"/>
                <w:left w:val="none" w:sz="0" w:space="0" w:color="auto"/>
                <w:bottom w:val="none" w:sz="0" w:space="0" w:color="auto"/>
                <w:right w:val="none" w:sz="0" w:space="0" w:color="auto"/>
              </w:divBdr>
            </w:div>
            <w:div w:id="396369356">
              <w:marLeft w:val="0"/>
              <w:marRight w:val="0"/>
              <w:marTop w:val="0"/>
              <w:marBottom w:val="0"/>
              <w:divBdr>
                <w:top w:val="none" w:sz="0" w:space="0" w:color="auto"/>
                <w:left w:val="none" w:sz="0" w:space="0" w:color="auto"/>
                <w:bottom w:val="none" w:sz="0" w:space="0" w:color="auto"/>
                <w:right w:val="none" w:sz="0" w:space="0" w:color="auto"/>
              </w:divBdr>
            </w:div>
            <w:div w:id="396369423">
              <w:marLeft w:val="0"/>
              <w:marRight w:val="0"/>
              <w:marTop w:val="0"/>
              <w:marBottom w:val="0"/>
              <w:divBdr>
                <w:top w:val="none" w:sz="0" w:space="0" w:color="auto"/>
                <w:left w:val="none" w:sz="0" w:space="0" w:color="auto"/>
                <w:bottom w:val="none" w:sz="0" w:space="0" w:color="auto"/>
                <w:right w:val="none" w:sz="0" w:space="0" w:color="auto"/>
              </w:divBdr>
            </w:div>
            <w:div w:id="396369451">
              <w:marLeft w:val="0"/>
              <w:marRight w:val="0"/>
              <w:marTop w:val="0"/>
              <w:marBottom w:val="0"/>
              <w:divBdr>
                <w:top w:val="none" w:sz="0" w:space="0" w:color="auto"/>
                <w:left w:val="none" w:sz="0" w:space="0" w:color="auto"/>
                <w:bottom w:val="none" w:sz="0" w:space="0" w:color="auto"/>
                <w:right w:val="none" w:sz="0" w:space="0" w:color="auto"/>
              </w:divBdr>
            </w:div>
            <w:div w:id="396369478">
              <w:marLeft w:val="0"/>
              <w:marRight w:val="0"/>
              <w:marTop w:val="0"/>
              <w:marBottom w:val="0"/>
              <w:divBdr>
                <w:top w:val="none" w:sz="0" w:space="0" w:color="auto"/>
                <w:left w:val="none" w:sz="0" w:space="0" w:color="auto"/>
                <w:bottom w:val="none" w:sz="0" w:space="0" w:color="auto"/>
                <w:right w:val="none" w:sz="0" w:space="0" w:color="auto"/>
              </w:divBdr>
            </w:div>
            <w:div w:id="396369525">
              <w:marLeft w:val="0"/>
              <w:marRight w:val="0"/>
              <w:marTop w:val="0"/>
              <w:marBottom w:val="0"/>
              <w:divBdr>
                <w:top w:val="none" w:sz="0" w:space="0" w:color="auto"/>
                <w:left w:val="none" w:sz="0" w:space="0" w:color="auto"/>
                <w:bottom w:val="none" w:sz="0" w:space="0" w:color="auto"/>
                <w:right w:val="none" w:sz="0" w:space="0" w:color="auto"/>
              </w:divBdr>
            </w:div>
          </w:divsChild>
        </w:div>
        <w:div w:id="396369567">
          <w:marLeft w:val="0"/>
          <w:marRight w:val="0"/>
          <w:marTop w:val="0"/>
          <w:marBottom w:val="0"/>
          <w:divBdr>
            <w:top w:val="none" w:sz="0" w:space="0" w:color="auto"/>
            <w:left w:val="none" w:sz="0" w:space="0" w:color="auto"/>
            <w:bottom w:val="none" w:sz="0" w:space="0" w:color="auto"/>
            <w:right w:val="none" w:sz="0" w:space="0" w:color="auto"/>
          </w:divBdr>
          <w:divsChild>
            <w:div w:id="396369277">
              <w:marLeft w:val="0"/>
              <w:marRight w:val="0"/>
              <w:marTop w:val="0"/>
              <w:marBottom w:val="0"/>
              <w:divBdr>
                <w:top w:val="none" w:sz="0" w:space="0" w:color="auto"/>
                <w:left w:val="none" w:sz="0" w:space="0" w:color="auto"/>
                <w:bottom w:val="none" w:sz="0" w:space="0" w:color="auto"/>
                <w:right w:val="none" w:sz="0" w:space="0" w:color="auto"/>
              </w:divBdr>
            </w:div>
            <w:div w:id="396369479">
              <w:marLeft w:val="0"/>
              <w:marRight w:val="0"/>
              <w:marTop w:val="0"/>
              <w:marBottom w:val="0"/>
              <w:divBdr>
                <w:top w:val="none" w:sz="0" w:space="0" w:color="auto"/>
                <w:left w:val="none" w:sz="0" w:space="0" w:color="auto"/>
                <w:bottom w:val="none" w:sz="0" w:space="0" w:color="auto"/>
                <w:right w:val="none" w:sz="0" w:space="0" w:color="auto"/>
              </w:divBdr>
            </w:div>
            <w:div w:id="39636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9592">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ESLSOC-SpSvcs-SptEng-Pkg1@mod.gov.uk" TargetMode="External"/><Relationship Id="rId18" Type="http://schemas.openxmlformats.org/officeDocument/2006/relationships/header" Target="header1.xml"/><Relationship Id="rId26" Type="http://schemas.openxmlformats.org/officeDocument/2006/relationships/hyperlink" Target="mailto:UKStratCom-DefSp-RAMP@mod.gov.u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DefComrclSSM-MergersandAcq@mod.gov.uk" TargetMode="External"/><Relationship Id="rId17" Type="http://schemas.openxmlformats.org/officeDocument/2006/relationships/hyperlink" Target="http://www.dstan.mod.uk/faqs.html" TargetMode="External"/><Relationship Id="rId25" Type="http://schemas.openxmlformats.org/officeDocument/2006/relationships/hyperlink" Target="https://www.kid.mod.uk/maincontent/business/commercial/downloads/defforms/expl_not/539B_expln.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stan.mod.uk" TargetMode="External"/><Relationship Id="rId20" Type="http://schemas.openxmlformats.org/officeDocument/2006/relationships/footer" Target="footer1.xml"/><Relationship Id="rId29" Type="http://schemas.openxmlformats.org/officeDocument/2006/relationships/hyperlink" Target="http://dstan.gateway.isg-r.r.mil.uk/index.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KStratCom-Comrcl-PJHQ@mod.gov.uk" TargetMode="External"/><Relationship Id="rId24" Type="http://schemas.openxmlformats.org/officeDocument/2006/relationships/hyperlink" Target="mailto:DESTECH-QSEPEnv-HSISMulti@mod.gov.uk"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kid.mod.uk" TargetMode="External"/><Relationship Id="rId23" Type="http://schemas.openxmlformats.org/officeDocument/2006/relationships/footer" Target="footer3.xml"/><Relationship Id="rId28" Type="http://schemas.openxmlformats.org/officeDocument/2006/relationships/hyperlink" Target="mailto:Leidos-FormsPublications@teamleidos.mod.uk" TargetMode="External"/><Relationship Id="rId10" Type="http://schemas.openxmlformats.org/officeDocument/2006/relationships/image" Target="media/image1.png"/><Relationship Id="rId19" Type="http://schemas.openxmlformats.org/officeDocument/2006/relationships/header" Target="header2.xml"/><Relationship Id="rId31" Type="http://schemas.openxmlformats.org/officeDocument/2006/relationships/hyperlink" Target="https://www.kid.mod.uk/maincontent/business/commercial/index.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ESEngSfty-QSEPSEP-HSISMulti@mod.gov.uk" TargetMode="External"/><Relationship Id="rId22" Type="http://schemas.openxmlformats.org/officeDocument/2006/relationships/header" Target="header3.xml"/><Relationship Id="rId27" Type="http://schemas.openxmlformats.org/officeDocument/2006/relationships/hyperlink" Target="https://www.gov.uk/government/organisations/ministry-of-defence/about/procurement" TargetMode="External"/><Relationship Id="rId30" Type="http://schemas.openxmlformats.org/officeDocument/2006/relationships/hyperlink" Target="https://www.dstan.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D76F10B08AD77B45A3A30D861F9B6013" ma:contentTypeVersion="17" ma:contentTypeDescription="Designed to facilitate the storage of MOD Documents with a '.doc' or '.docx' extension" ma:contentTypeScope="" ma:versionID="98986e9c1c70e605a55eded4e9f1f312">
  <xsd:schema xmlns:xsd="http://www.w3.org/2001/XMLSchema" xmlns:xs="http://www.w3.org/2001/XMLSchema" xmlns:p="http://schemas.microsoft.com/office/2006/metadata/properties" xmlns:ns1="http://schemas.microsoft.com/sharepoint/v3" xmlns:ns2="ed4931ed-c0b9-471b-bfc5-e6b795eb7300" xmlns:ns3="04738c6d-ecc8-46f1-821f-82e308eab3d9" xmlns:ns4="http://schemas.microsoft.com/sharepoint.v3" xmlns:ns5="http://schemas.microsoft.com/sharepoint/v3/fields" xmlns:ns6="df89b4a3-46d7-4d30-9047-d7ed9afc31cf" targetNamespace="http://schemas.microsoft.com/office/2006/metadata/properties" ma:root="true" ma:fieldsID="05a1ed5412fe1c90218af706de4ab71c" ns1:_="" ns2:_="" ns3:_="" ns4:_="" ns5:_="" ns6:_="">
    <xsd:import namespace="http://schemas.microsoft.com/sharepoint/v3"/>
    <xsd:import namespace="ed4931ed-c0b9-471b-bfc5-e6b795eb7300"/>
    <xsd:import namespace="04738c6d-ecc8-46f1-821f-82e308eab3d9"/>
    <xsd:import namespace="http://schemas.microsoft.com/sharepoint.v3"/>
    <xsd:import namespace="http://schemas.microsoft.com/sharepoint/v3/fields"/>
    <xsd:import namespace="df89b4a3-46d7-4d30-9047-d7ed9afc31cf"/>
    <xsd:element name="properties">
      <xsd:complexType>
        <xsd:sequence>
          <xsd:element name="documentManagement">
            <xsd:complexType>
              <xsd:all>
                <xsd:element ref="ns2:TaxKeywordTaxHTField" minOccurs="0"/>
                <xsd:element ref="ns2:TaxCatchAll" minOccurs="0"/>
                <xsd:element ref="ns2:TaxCatchAllLabel" minOccurs="0"/>
                <xsd:element ref="ns3:m79e07ce3690491db9121a08429fad40" minOccurs="0"/>
                <xsd:element ref="ns2:i71a74d1f9984201b479cc08077b6323" minOccurs="0"/>
                <xsd:element ref="ns3:n1f450bd0d644ca798bdc94626fdef4f" minOccurs="0"/>
                <xsd:element ref="ns2:d67af1ddf1dc47979d20c0eae491b81b" minOccurs="0"/>
                <xsd:element ref="ns3:UKProtectiveMarking"/>
                <xsd:element ref="ns4:CategoryDescription" minOccurs="0"/>
                <xsd:element ref="ns5:_Status" minOccurs="0"/>
                <xsd:element ref="ns2:DocumentVersion" minOccurs="0"/>
                <xsd:element ref="ns3:CreatedOriginated" minOccurs="0"/>
                <xsd:element ref="ns5:wic_System_Copyright" minOccurs="0"/>
                <xsd:element ref="ns1:_dlc_Exempt" minOccurs="0"/>
                <xsd:element ref="ns6:MediaServiceMetadata" minOccurs="0"/>
                <xsd:element ref="ns6:MediaServiceFastMetadata" minOccurs="0"/>
                <xsd:element ref="ns6:MediaServiceSearchProperties" minOccurs="0"/>
                <xsd:element ref="ns6:MediaServiceObjectDetectorVersions" minOccurs="0"/>
                <xsd:element ref="ns6:MediaServiceDateTaken" minOccurs="0"/>
                <xsd:element ref="ns6:MediaServiceGenerationTime" minOccurs="0"/>
                <xsd:element ref="ns6:MediaServiceEventHashCode" minOccurs="0"/>
                <xsd:element ref="ns6:MediaLengthInSeconds" minOccurs="0"/>
                <xsd:element ref="ns6:lcf76f155ced4ddcb4097134ff3c332f"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4931ed-c0b9-471b-bfc5-e6b795eb7300" elementFormDefault="qualified">
    <xsd:import namespace="http://schemas.microsoft.com/office/2006/documentManagement/types"/>
    <xsd:import namespace="http://schemas.microsoft.com/office/infopath/2007/PartnerControls"/>
    <xsd:element name="TaxKeywordTaxHTField" ma:index="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6" nillable="true" ma:displayName="Taxonomy Catch All Column" ma:description="" ma:hidden="true" ma:list="{4da6baf9-108c-46fb-8621-3e25a1191234}" ma:internalName="TaxCatchAll" ma:showField="CatchAllData" ma:web="ed4931ed-c0b9-471b-bfc5-e6b795eb7300">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description="" ma:hidden="true" ma:list="{4da6baf9-108c-46fb-8621-3e25a1191234}" ma:internalName="TaxCatchAllLabel" ma:readOnly="true" ma:showField="CatchAllDataLabel" ma:web="ed4931ed-c0b9-471b-bfc5-e6b795eb7300">
      <xsd:complexType>
        <xsd:complexContent>
          <xsd:extension base="dms:MultiChoiceLookup">
            <xsd:sequence>
              <xsd:element name="Value" type="dms:Lookup" maxOccurs="unbounded" minOccurs="0" nillable="true"/>
            </xsd:sequence>
          </xsd:extension>
        </xsd:complexContent>
      </xsd:complexType>
    </xsd:element>
    <xsd:element name="i71a74d1f9984201b479cc08077b6323" ma:index="11" ma:taxonomy="true" ma:internalName="i71a74d1f9984201b479cc08077b6323" ma:taxonomyFieldName="Subject_x0020_Category" ma:displayName="Subject Category" ma:default=""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element name="d67af1ddf1dc47979d20c0eae491b81b" ma:index="15" ma:taxonomy="true" ma:internalName="d67af1ddf1dc47979d20c0eae491b81b" ma:taxonomyFieldName="fileplanid" ma:displayName="UK Defence File Plan" ma:default=""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DocumentVersion" ma:index="2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m79e07ce3690491db9121a08429fad40" ma:index="9" ma:taxonomy="true" ma:internalName="m79e07ce3690491db9121a08429fad40" ma:taxonomyFieldName="Business_x0020_Owner" ma:displayName="Business Owner"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13" ma:taxonomy="true" ma:internalName="n1f450bd0d644ca798bdc94626fdef4f" ma:taxonomyFieldName="Subject_x0020_Keywords" ma:displayName="Subject Keywords" ma:default="1;#Commercial management|49e474b0-6097-4be1-8989-f7c9de717f2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UKProtectiveMarking" ma:index="1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CreatedOriginated" ma:index="21" nillable="true" ma:displayName="Created (Originated)" ma:default="[today]" ma:description="The date the document was originally created." ma:format="DateOnly" ma:internalName="CreatedOrigin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2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9b4a3-46d7-4d30-9047-d7ed9afc31c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3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71a74d1f9984201b479cc08077b6323 xmlns="ed4931ed-c0b9-471b-bfc5-e6b795eb7300">
      <Terms xmlns="http://schemas.microsoft.com/office/infopath/2007/PartnerControls"/>
    </i71a74d1f9984201b479cc08077b6323>
    <TaxKeywordTaxHTField xmlns="ed4931ed-c0b9-471b-bfc5-e6b795eb7300">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49e474b0-6097-4be1-8989-f7c9de717f2d</TermId>
        </TermInfo>
      </Terms>
    </n1f450bd0d644ca798bdc94626fdef4f>
    <m79e07ce3690491db9121a08429fad40 xmlns="04738c6d-ecc8-46f1-821f-82e308eab3d9">
      <Terms xmlns="http://schemas.microsoft.com/office/infopath/2007/PartnerControls"/>
    </m79e07ce3690491db9121a08429fad40>
    <UKProtectiveMarking xmlns="04738c6d-ecc8-46f1-821f-82e308eab3d9">OFFICIAL</UKProtectiveMarking>
    <DocumentVersion xmlns="ed4931ed-c0b9-471b-bfc5-e6b795eb7300" xsi:nil="true"/>
    <CategoryDescription xmlns="http://schemas.microsoft.com/sharepoint.v3" xsi:nil="true"/>
    <CreatedOriginated xmlns="04738c6d-ecc8-46f1-821f-82e308eab3d9">2025-01-30T09:25:24+00:00</CreatedOriginated>
    <d67af1ddf1dc47979d20c0eae491b81b xmlns="ed4931ed-c0b9-471b-bfc5-e6b795eb7300">
      <Terms xmlns="http://schemas.microsoft.com/office/infopath/2007/PartnerControls"/>
    </d67af1ddf1dc47979d20c0eae491b81b>
    <lcf76f155ced4ddcb4097134ff3c332f xmlns="df89b4a3-46d7-4d30-9047-d7ed9afc31cf">
      <Terms xmlns="http://schemas.microsoft.com/office/infopath/2007/PartnerControls"/>
    </lcf76f155ced4ddcb4097134ff3c332f>
    <wic_System_Copyright xmlns="http://schemas.microsoft.com/sharepoint/v3/fields" xsi:nil="true"/>
    <TaxCatchAll xmlns="ed4931ed-c0b9-471b-bfc5-e6b795eb7300">
      <Value>1</Value>
    </TaxCatchAll>
  </documentManagement>
</p:properties>
</file>

<file path=customXml/itemProps1.xml><?xml version="1.0" encoding="utf-8"?>
<ds:datastoreItem xmlns:ds="http://schemas.openxmlformats.org/officeDocument/2006/customXml" ds:itemID="{C56802EF-DB41-46B3-BEDA-042F6C31F36B}">
  <ds:schemaRefs>
    <ds:schemaRef ds:uri="http://schemas.microsoft.com/sharepoint/v3/contenttype/forms"/>
  </ds:schemaRefs>
</ds:datastoreItem>
</file>

<file path=customXml/itemProps2.xml><?xml version="1.0" encoding="utf-8"?>
<ds:datastoreItem xmlns:ds="http://schemas.openxmlformats.org/officeDocument/2006/customXml" ds:itemID="{291A4AD4-6F4B-4E27-8446-E79786A74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4931ed-c0b9-471b-bfc5-e6b795eb7300"/>
    <ds:schemaRef ds:uri="04738c6d-ecc8-46f1-821f-82e308eab3d9"/>
    <ds:schemaRef ds:uri="http://schemas.microsoft.com/sharepoint.v3"/>
    <ds:schemaRef ds:uri="http://schemas.microsoft.com/sharepoint/v3/fields"/>
    <ds:schemaRef ds:uri="df89b4a3-46d7-4d30-9047-d7ed9afc3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8544DA-5245-46F1-8844-8561A06D6B72}">
  <ds:schemaRefs>
    <ds:schemaRef ds:uri="http://schemas.microsoft.com/office/2006/metadata/properties"/>
    <ds:schemaRef ds:uri="http://schemas.microsoft.com/office/infopath/2007/PartnerControls"/>
    <ds:schemaRef ds:uri="ed4931ed-c0b9-471b-bfc5-e6b795eb7300"/>
    <ds:schemaRef ds:uri="http://schemas.microsoft.com/sharepoint/v3/fields"/>
    <ds:schemaRef ds:uri="04738c6d-ecc8-46f1-821f-82e308eab3d9"/>
    <ds:schemaRef ds:uri="http://schemas.microsoft.com/sharepoint.v3"/>
    <ds:schemaRef ds:uri="df89b4a3-46d7-4d30-9047-d7ed9afc31c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32174</Words>
  <Characters>183395</Characters>
  <Application>Microsoft Office Word</Application>
  <DocSecurity>0</DocSecurity>
  <Lines>1528</Lines>
  <Paragraphs>430</Paragraphs>
  <ScaleCrop>false</ScaleCrop>
  <Company/>
  <LinksUpToDate>false</LinksUpToDate>
  <CharactersWithSpaces>215139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Eggleton, William MOD Commercial Graduate (Def Comrcl-DCGP-23-11</dc:creator>
  <cp:keywords/>
  <dc:description>Generated by Oracle BI Publisher 10.1.3.4.2</dc:description>
  <cp:lastModifiedBy>Eggleton, William MOD Commercial Graduate (Def Comrcl-DCGP-23-11</cp:lastModifiedBy>
  <cp:revision>2</cp:revision>
  <dcterms:created xsi:type="dcterms:W3CDTF">2025-02-05T08:29:00Z</dcterms:created>
  <dcterms:modified xsi:type="dcterms:W3CDTF">2025-02-05T08:29:00Z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2025-01-30T09:24:33Z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0db4343c-44ba-4fe8-979d-48a26b614f20</vt:lpwstr>
  </property>
  <property fmtid="{D5CDD505-2E9C-101B-9397-08002B2CF9AE}" pid="8" name="MSIP_Label_d8a60473-494b-4586-a1bb-b0e663054676_ContentBits">
    <vt:lpwstr>0</vt:lpwstr>
  </property>
  <property fmtid="{D5CDD505-2E9C-101B-9397-08002B2CF9AE}" pid="9" name="ContentTypeId">
    <vt:lpwstr>0x010100D9D675D6CDED02438DC7CFF78D2F29E40100D76F10B08AD77B45A3A30D861F9B6013</vt:lpwstr>
  </property>
  <property fmtid="{D5CDD505-2E9C-101B-9397-08002B2CF9AE}" pid="10" name="Subject Category">
    <vt:lpwstr/>
  </property>
  <property fmtid="{D5CDD505-2E9C-101B-9397-08002B2CF9AE}" pid="11" name="TaxKeyword">
    <vt:lpwstr/>
  </property>
  <property fmtid="{D5CDD505-2E9C-101B-9397-08002B2CF9AE}" pid="12" name="MediaServiceImageTags">
    <vt:lpwstr/>
  </property>
  <property fmtid="{D5CDD505-2E9C-101B-9397-08002B2CF9AE}" pid="13" name="Subject_x0020_Keywords">
    <vt:lpwstr>1;#Commercial management|49e474b0-6097-4be1-8989-f7c9de717f2d</vt:lpwstr>
  </property>
  <property fmtid="{D5CDD505-2E9C-101B-9397-08002B2CF9AE}" pid="14" name="Business Owner">
    <vt:lpwstr/>
  </property>
  <property fmtid="{D5CDD505-2E9C-101B-9397-08002B2CF9AE}" pid="15" name="fileplanid">
    <vt:lpwstr/>
  </property>
  <property fmtid="{D5CDD505-2E9C-101B-9397-08002B2CF9AE}" pid="16" name="Subject Keywords">
    <vt:lpwstr>1;#Commercial management|49e474b0-6097-4be1-8989-f7c9de717f2d</vt:lpwstr>
  </property>
  <property fmtid="{D5CDD505-2E9C-101B-9397-08002B2CF9AE}" pid="17" name="Subject_x0020_Category">
    <vt:lpwstr/>
  </property>
  <property fmtid="{D5CDD505-2E9C-101B-9397-08002B2CF9AE}" pid="18" name="Business_x0020_Owner">
    <vt:lpwstr/>
  </property>
</Properties>
</file>