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5C96A" w14:textId="787E44FA" w:rsidR="00A001D4" w:rsidRPr="00BF6643" w:rsidRDefault="000D26E3" w:rsidP="00B07193">
      <w:pPr>
        <w:pStyle w:val="Addressrecipient"/>
        <w:spacing w:line="300" w:lineRule="exact"/>
        <w:rPr>
          <w:rFonts w:cs="Arial"/>
          <w:b/>
          <w:szCs w:val="22"/>
        </w:rPr>
      </w:pPr>
      <w:r w:rsidRPr="00BF6643">
        <w:rPr>
          <w:rFonts w:cs="Arial"/>
          <w:noProof/>
          <w:szCs w:val="22"/>
          <w:lang w:eastAsia="en-GB"/>
        </w:rPr>
        <w:drawing>
          <wp:anchor distT="0" distB="0" distL="114300" distR="114300" simplePos="0" relativeHeight="251659264" behindDoc="0" locked="0" layoutInCell="1" allowOverlap="1" wp14:anchorId="74E1649B" wp14:editId="05DD738A">
            <wp:simplePos x="0" y="0"/>
            <wp:positionH relativeFrom="column">
              <wp:posOffset>4341629</wp:posOffset>
            </wp:positionH>
            <wp:positionV relativeFrom="paragraph">
              <wp:posOffset>-2883836</wp:posOffset>
            </wp:positionV>
            <wp:extent cx="3507113" cy="341160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200_starburst_white_15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7113" cy="3411604"/>
                    </a:xfrm>
                    <a:prstGeom prst="rect">
                      <a:avLst/>
                    </a:prstGeom>
                  </pic:spPr>
                </pic:pic>
              </a:graphicData>
            </a:graphic>
            <wp14:sizeRelH relativeFrom="page">
              <wp14:pctWidth>0</wp14:pctWidth>
            </wp14:sizeRelH>
            <wp14:sizeRelV relativeFrom="page">
              <wp14:pctHeight>0</wp14:pctHeight>
            </wp14:sizeRelV>
          </wp:anchor>
        </w:drawing>
      </w:r>
      <w:r w:rsidR="001148E1" w:rsidRPr="00BF6643">
        <w:rPr>
          <w:rFonts w:cs="Arial"/>
          <w:noProof/>
          <w:szCs w:val="22"/>
          <w:lang w:eastAsia="en-GB"/>
        </w:rPr>
        <w:t>15</w:t>
      </w:r>
      <w:r w:rsidR="001148E1" w:rsidRPr="00BF6643">
        <w:rPr>
          <w:rFonts w:cs="Arial"/>
          <w:noProof/>
          <w:szCs w:val="22"/>
          <w:vertAlign w:val="superscript"/>
          <w:lang w:eastAsia="en-GB"/>
        </w:rPr>
        <w:t>th</w:t>
      </w:r>
      <w:r w:rsidR="001148E1" w:rsidRPr="00BF6643">
        <w:rPr>
          <w:rFonts w:cs="Arial"/>
          <w:noProof/>
          <w:szCs w:val="22"/>
          <w:lang w:eastAsia="en-GB"/>
        </w:rPr>
        <w:t xml:space="preserve"> August </w:t>
      </w:r>
      <w:r w:rsidR="001148E1" w:rsidRPr="00BF6643">
        <w:rPr>
          <w:rFonts w:cs="Arial"/>
          <w:szCs w:val="22"/>
        </w:rPr>
        <w:t>2018</w:t>
      </w:r>
    </w:p>
    <w:p w14:paraId="10CCE936" w14:textId="77777777" w:rsidR="00DF2D77" w:rsidRPr="00BF6643" w:rsidRDefault="00DF2D77" w:rsidP="00B07193">
      <w:pPr>
        <w:pStyle w:val="Addressrecipient"/>
        <w:spacing w:line="300" w:lineRule="exact"/>
        <w:rPr>
          <w:rFonts w:cs="Arial"/>
          <w:b/>
          <w:szCs w:val="22"/>
        </w:rPr>
      </w:pPr>
    </w:p>
    <w:p w14:paraId="201B8048"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r w:rsidRPr="00BF6643">
        <w:rPr>
          <w:rFonts w:cs="Arial"/>
          <w:sz w:val="20"/>
          <w:szCs w:val="20"/>
        </w:rPr>
        <w:t>Institution of Civil Engineers</w:t>
      </w:r>
    </w:p>
    <w:p w14:paraId="5A14FE74"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r w:rsidRPr="00BF6643">
        <w:rPr>
          <w:rFonts w:cs="Arial"/>
          <w:sz w:val="20"/>
          <w:szCs w:val="20"/>
        </w:rPr>
        <w:t>One Great George Street</w:t>
      </w:r>
    </w:p>
    <w:p w14:paraId="7272A019"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r w:rsidRPr="00BF6643">
        <w:rPr>
          <w:rFonts w:cs="Arial"/>
          <w:sz w:val="20"/>
          <w:szCs w:val="20"/>
        </w:rPr>
        <w:t>Westminster</w:t>
      </w:r>
    </w:p>
    <w:p w14:paraId="3274D7DE"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r w:rsidRPr="00BF6643">
        <w:rPr>
          <w:rFonts w:cs="Arial"/>
          <w:sz w:val="20"/>
          <w:szCs w:val="20"/>
        </w:rPr>
        <w:t>London SW1P 3AA</w:t>
      </w:r>
    </w:p>
    <w:p w14:paraId="478A31FF"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r w:rsidRPr="00BF6643">
        <w:rPr>
          <w:rFonts w:cs="Arial"/>
          <w:sz w:val="20"/>
          <w:szCs w:val="20"/>
        </w:rPr>
        <w:t>United Kingdom</w:t>
      </w:r>
    </w:p>
    <w:p w14:paraId="1BACCF04"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p>
    <w:p w14:paraId="4F8E9BF4" w14:textId="0A74B2EB"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proofErr w:type="gramStart"/>
      <w:r w:rsidRPr="00BF6643">
        <w:rPr>
          <w:rFonts w:cs="Arial"/>
          <w:b/>
          <w:bCs/>
          <w:sz w:val="20"/>
          <w:szCs w:val="20"/>
        </w:rPr>
        <w:t>t</w:t>
      </w:r>
      <w:proofErr w:type="gramEnd"/>
      <w:r w:rsidRPr="00BF6643">
        <w:rPr>
          <w:rFonts w:cs="Arial"/>
          <w:sz w:val="20"/>
          <w:szCs w:val="20"/>
        </w:rPr>
        <w:tab/>
      </w:r>
      <w:r w:rsidR="009D5BE8">
        <w:rPr>
          <w:rFonts w:cs="Arial"/>
          <w:i/>
          <w:sz w:val="20"/>
          <w:szCs w:val="20"/>
        </w:rPr>
        <w:t>Redacted</w:t>
      </w:r>
    </w:p>
    <w:p w14:paraId="2D01AEC4"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proofErr w:type="gramStart"/>
      <w:r w:rsidRPr="00BF6643">
        <w:rPr>
          <w:rFonts w:cs="Arial"/>
          <w:b/>
          <w:bCs/>
          <w:sz w:val="20"/>
          <w:szCs w:val="20"/>
        </w:rPr>
        <w:t>e</w:t>
      </w:r>
      <w:proofErr w:type="gramEnd"/>
      <w:r w:rsidRPr="00BF6643">
        <w:rPr>
          <w:rFonts w:cs="Arial"/>
          <w:sz w:val="20"/>
          <w:szCs w:val="20"/>
        </w:rPr>
        <w:t xml:space="preserve"> </w:t>
      </w:r>
      <w:r w:rsidRPr="00BF6643">
        <w:rPr>
          <w:rFonts w:cs="Arial"/>
          <w:sz w:val="20"/>
          <w:szCs w:val="20"/>
        </w:rPr>
        <w:tab/>
      </w:r>
      <w:r w:rsidR="00B35BA7" w:rsidRPr="00BF6643">
        <w:rPr>
          <w:rFonts w:cs="Arial"/>
          <w:sz w:val="20"/>
          <w:szCs w:val="20"/>
        </w:rPr>
        <w:t>disputes</w:t>
      </w:r>
      <w:r w:rsidRPr="00BF6643">
        <w:rPr>
          <w:rFonts w:cs="Arial"/>
          <w:sz w:val="20"/>
          <w:szCs w:val="20"/>
        </w:rPr>
        <w:t>@ice.org.uk</w:t>
      </w:r>
    </w:p>
    <w:p w14:paraId="349A67DA" w14:textId="77777777" w:rsidR="00171073" w:rsidRPr="00BF6643" w:rsidRDefault="00171073" w:rsidP="00B07193">
      <w:pPr>
        <w:pStyle w:val="Addressblock"/>
        <w:framePr w:w="2699" w:h="2049" w:wrap="around" w:vAnchor="page" w:hAnchor="page" w:x="8563" w:y="2973"/>
        <w:shd w:val="solid" w:color="FFFFFF" w:fill="auto"/>
        <w:spacing w:after="0" w:line="300" w:lineRule="exact"/>
        <w:rPr>
          <w:rFonts w:cs="Arial"/>
          <w:sz w:val="20"/>
          <w:szCs w:val="20"/>
        </w:rPr>
      </w:pPr>
      <w:r w:rsidRPr="00BF6643">
        <w:rPr>
          <w:rFonts w:cs="Arial"/>
          <w:sz w:val="20"/>
          <w:szCs w:val="20"/>
        </w:rPr>
        <w:t>ice.org.uk</w:t>
      </w:r>
    </w:p>
    <w:p w14:paraId="228ED716" w14:textId="77777777" w:rsidR="00171073" w:rsidRPr="00BF6643" w:rsidRDefault="007C5868" w:rsidP="00B07193">
      <w:pPr>
        <w:pStyle w:val="Addressblock"/>
        <w:framePr w:w="2699" w:h="2049" w:wrap="around" w:vAnchor="page" w:hAnchor="page" w:x="8563" w:y="2973"/>
        <w:shd w:val="solid" w:color="FFFFFF" w:fill="auto"/>
        <w:spacing w:after="0" w:line="300" w:lineRule="exact"/>
        <w:rPr>
          <w:rFonts w:cs="Arial"/>
          <w:sz w:val="22"/>
          <w:szCs w:val="22"/>
        </w:rPr>
      </w:pPr>
      <w:hyperlink r:id="rId10" w:history="1"/>
    </w:p>
    <w:p w14:paraId="505E3FA5" w14:textId="2586CC03" w:rsidR="001148E1" w:rsidRPr="009D5BE8" w:rsidRDefault="009D5BE8" w:rsidP="00B07193">
      <w:pPr>
        <w:spacing w:after="0"/>
        <w:rPr>
          <w:rFonts w:cs="Arial"/>
          <w:i/>
          <w:szCs w:val="22"/>
          <w:shd w:val="clear" w:color="auto" w:fill="FFFFFF"/>
        </w:rPr>
      </w:pPr>
      <w:r>
        <w:rPr>
          <w:rFonts w:cs="Arial"/>
          <w:bCs/>
          <w:i/>
          <w:szCs w:val="22"/>
        </w:rPr>
        <w:t>Redacted</w:t>
      </w:r>
    </w:p>
    <w:p w14:paraId="4ABC822B" w14:textId="77777777" w:rsidR="001148E1" w:rsidRPr="00BF6643" w:rsidRDefault="001148E1" w:rsidP="00B07193">
      <w:pPr>
        <w:spacing w:after="0"/>
        <w:rPr>
          <w:rFonts w:cs="Arial"/>
          <w:szCs w:val="22"/>
        </w:rPr>
      </w:pPr>
      <w:proofErr w:type="spellStart"/>
      <w:proofErr w:type="gramStart"/>
      <w:r w:rsidRPr="00BF6643">
        <w:rPr>
          <w:rFonts w:cs="Arial"/>
          <w:szCs w:val="22"/>
        </w:rPr>
        <w:t>RtM</w:t>
      </w:r>
      <w:proofErr w:type="spellEnd"/>
      <w:proofErr w:type="gramEnd"/>
      <w:r w:rsidRPr="00BF6643">
        <w:rPr>
          <w:rFonts w:cs="Arial"/>
          <w:szCs w:val="22"/>
        </w:rPr>
        <w:t xml:space="preserve"> Programme Director </w:t>
      </w:r>
    </w:p>
    <w:p w14:paraId="3CDA94AC" w14:textId="77777777" w:rsidR="001148E1" w:rsidRPr="00BF6643" w:rsidRDefault="001148E1" w:rsidP="00B07193">
      <w:pPr>
        <w:spacing w:after="0"/>
        <w:rPr>
          <w:rFonts w:cs="Arial"/>
          <w:szCs w:val="22"/>
        </w:rPr>
      </w:pPr>
      <w:r w:rsidRPr="00BF6643">
        <w:rPr>
          <w:rFonts w:cs="Arial"/>
          <w:szCs w:val="22"/>
        </w:rPr>
        <w:t>Highways England</w:t>
      </w:r>
    </w:p>
    <w:p w14:paraId="2886574A" w14:textId="77777777" w:rsidR="001148E1" w:rsidRPr="00BF6643" w:rsidRDefault="001148E1" w:rsidP="00B07193">
      <w:pPr>
        <w:spacing w:after="0"/>
        <w:rPr>
          <w:rFonts w:cs="Arial"/>
          <w:szCs w:val="22"/>
        </w:rPr>
      </w:pPr>
      <w:r w:rsidRPr="00BF6643">
        <w:rPr>
          <w:rFonts w:cs="Arial"/>
          <w:szCs w:val="22"/>
        </w:rPr>
        <w:t>The Cube</w:t>
      </w:r>
    </w:p>
    <w:p w14:paraId="44CF6C54" w14:textId="77777777" w:rsidR="001148E1" w:rsidRPr="00BF6643" w:rsidRDefault="001148E1" w:rsidP="00B07193">
      <w:pPr>
        <w:spacing w:after="0"/>
        <w:rPr>
          <w:rFonts w:cs="Arial"/>
          <w:szCs w:val="22"/>
        </w:rPr>
      </w:pPr>
      <w:r w:rsidRPr="00BF6643">
        <w:rPr>
          <w:rFonts w:cs="Arial"/>
          <w:szCs w:val="22"/>
        </w:rPr>
        <w:t xml:space="preserve">199 </w:t>
      </w:r>
      <w:proofErr w:type="spellStart"/>
      <w:r w:rsidRPr="00BF6643">
        <w:rPr>
          <w:rFonts w:cs="Arial"/>
          <w:szCs w:val="22"/>
        </w:rPr>
        <w:t>Wharfside</w:t>
      </w:r>
      <w:proofErr w:type="spellEnd"/>
      <w:r w:rsidRPr="00BF6643">
        <w:rPr>
          <w:rFonts w:cs="Arial"/>
          <w:szCs w:val="22"/>
        </w:rPr>
        <w:t xml:space="preserve"> Street</w:t>
      </w:r>
    </w:p>
    <w:p w14:paraId="647BA011" w14:textId="77777777" w:rsidR="001148E1" w:rsidRPr="00BF6643" w:rsidRDefault="001148E1" w:rsidP="00B07193">
      <w:pPr>
        <w:spacing w:after="0"/>
        <w:rPr>
          <w:rFonts w:cs="Arial"/>
          <w:szCs w:val="22"/>
        </w:rPr>
      </w:pPr>
      <w:r w:rsidRPr="00BF6643">
        <w:rPr>
          <w:rFonts w:cs="Arial"/>
          <w:szCs w:val="22"/>
        </w:rPr>
        <w:t>Birmingham</w:t>
      </w:r>
    </w:p>
    <w:p w14:paraId="75B885F0" w14:textId="77777777" w:rsidR="001148E1" w:rsidRPr="00BF6643" w:rsidRDefault="001148E1" w:rsidP="00B07193">
      <w:pPr>
        <w:spacing w:after="0"/>
        <w:rPr>
          <w:rFonts w:cs="Arial"/>
          <w:bCs/>
          <w:szCs w:val="22"/>
        </w:rPr>
      </w:pPr>
      <w:r w:rsidRPr="00BF6643">
        <w:rPr>
          <w:rFonts w:cs="Arial"/>
          <w:szCs w:val="22"/>
        </w:rPr>
        <w:t>B1 1RN</w:t>
      </w:r>
    </w:p>
    <w:p w14:paraId="1DC1677C" w14:textId="77777777" w:rsidR="001B6A54" w:rsidRPr="00BF6643" w:rsidRDefault="001B6A54" w:rsidP="00B07193">
      <w:pPr>
        <w:autoSpaceDE w:val="0"/>
        <w:autoSpaceDN w:val="0"/>
        <w:adjustRightInd w:val="0"/>
        <w:spacing w:after="0"/>
        <w:rPr>
          <w:rFonts w:cs="Arial"/>
          <w:b/>
          <w:bCs/>
          <w:szCs w:val="22"/>
        </w:rPr>
      </w:pPr>
    </w:p>
    <w:p w14:paraId="1FABC6A2" w14:textId="3B3F077E" w:rsidR="001B6A54" w:rsidRPr="00BF6643" w:rsidRDefault="00CB3D89" w:rsidP="00B07193">
      <w:pPr>
        <w:autoSpaceDE w:val="0"/>
        <w:autoSpaceDN w:val="0"/>
        <w:adjustRightInd w:val="0"/>
        <w:spacing w:after="0"/>
        <w:rPr>
          <w:rFonts w:cs="Arial"/>
          <w:bCs/>
          <w:szCs w:val="22"/>
        </w:rPr>
      </w:pPr>
      <w:r w:rsidRPr="00BF6643">
        <w:rPr>
          <w:rFonts w:cs="Arial"/>
          <w:bCs/>
          <w:szCs w:val="22"/>
        </w:rPr>
        <w:t xml:space="preserve">Dear </w:t>
      </w:r>
      <w:r w:rsidR="009D5BE8">
        <w:rPr>
          <w:rFonts w:cs="Arial"/>
          <w:bCs/>
          <w:i/>
          <w:szCs w:val="22"/>
        </w:rPr>
        <w:t>Redacted</w:t>
      </w:r>
    </w:p>
    <w:p w14:paraId="1BEFEC60" w14:textId="77777777" w:rsidR="00CB3D89" w:rsidRPr="00BF6643" w:rsidRDefault="00CB3D89" w:rsidP="00B07193">
      <w:pPr>
        <w:autoSpaceDE w:val="0"/>
        <w:autoSpaceDN w:val="0"/>
        <w:adjustRightInd w:val="0"/>
        <w:spacing w:after="0"/>
        <w:rPr>
          <w:rFonts w:cs="Arial"/>
          <w:b/>
          <w:bCs/>
          <w:szCs w:val="22"/>
        </w:rPr>
      </w:pPr>
    </w:p>
    <w:p w14:paraId="1FD0F26D" w14:textId="61F4075C" w:rsidR="001148E1" w:rsidRPr="00BF6643" w:rsidRDefault="001B6A54" w:rsidP="00B07193">
      <w:pPr>
        <w:spacing w:after="0"/>
        <w:rPr>
          <w:rFonts w:cs="Arial"/>
          <w:b/>
          <w:szCs w:val="22"/>
          <w:u w:val="single"/>
        </w:rPr>
      </w:pPr>
      <w:r w:rsidRPr="00BF6643">
        <w:rPr>
          <w:rFonts w:cs="Arial"/>
          <w:b/>
          <w:bCs/>
          <w:szCs w:val="22"/>
          <w:u w:val="single"/>
        </w:rPr>
        <w:t xml:space="preserve">INDEPENDENT ASSURANCE SERVICES FOR </w:t>
      </w:r>
      <w:r w:rsidR="001148E1" w:rsidRPr="00BF6643">
        <w:rPr>
          <w:rFonts w:cs="Arial"/>
          <w:b/>
          <w:szCs w:val="22"/>
          <w:u w:val="single"/>
        </w:rPr>
        <w:t>HIGHWAYS ENGLAND SMART MOTORWAYS PROGRAMME</w:t>
      </w:r>
    </w:p>
    <w:p w14:paraId="213E50ED" w14:textId="77777777" w:rsidR="001B6A54" w:rsidRPr="00BF6643" w:rsidRDefault="001B6A54" w:rsidP="00B07193">
      <w:pPr>
        <w:spacing w:after="0"/>
        <w:contextualSpacing/>
        <w:rPr>
          <w:rFonts w:cs="Arial"/>
          <w:szCs w:val="22"/>
        </w:rPr>
      </w:pPr>
    </w:p>
    <w:p w14:paraId="6EB35030" w14:textId="0C2240DB" w:rsidR="001B6A54" w:rsidRPr="00BF6643" w:rsidRDefault="001B6A54" w:rsidP="00B07193">
      <w:pPr>
        <w:pStyle w:val="Default"/>
        <w:spacing w:line="300" w:lineRule="exact"/>
        <w:rPr>
          <w:color w:val="auto"/>
          <w:sz w:val="22"/>
          <w:szCs w:val="22"/>
        </w:rPr>
      </w:pPr>
      <w:r w:rsidRPr="00BF6643">
        <w:rPr>
          <w:color w:val="auto"/>
          <w:sz w:val="22"/>
          <w:szCs w:val="22"/>
        </w:rPr>
        <w:t xml:space="preserve">Further to </w:t>
      </w:r>
      <w:r w:rsidR="00CB3D89" w:rsidRPr="00BF6643">
        <w:rPr>
          <w:color w:val="auto"/>
          <w:sz w:val="22"/>
          <w:szCs w:val="22"/>
        </w:rPr>
        <w:t xml:space="preserve">the </w:t>
      </w:r>
      <w:r w:rsidRPr="00BF6643">
        <w:rPr>
          <w:color w:val="auto"/>
          <w:sz w:val="22"/>
          <w:szCs w:val="22"/>
        </w:rPr>
        <w:t xml:space="preserve">recent discussions between </w:t>
      </w:r>
      <w:r w:rsidR="009D5BE8">
        <w:rPr>
          <w:bCs/>
          <w:i/>
          <w:color w:val="auto"/>
          <w:sz w:val="22"/>
          <w:szCs w:val="22"/>
        </w:rPr>
        <w:t>Redacted</w:t>
      </w:r>
      <w:r w:rsidRPr="00BF6643">
        <w:rPr>
          <w:bCs/>
          <w:color w:val="auto"/>
          <w:sz w:val="22"/>
          <w:szCs w:val="22"/>
        </w:rPr>
        <w:t xml:space="preserve"> - </w:t>
      </w:r>
      <w:r w:rsidRPr="00BF6643">
        <w:rPr>
          <w:color w:val="auto"/>
          <w:sz w:val="22"/>
          <w:szCs w:val="22"/>
        </w:rPr>
        <w:t>Institution of Civil Engineers Procurement Advisory Group</w:t>
      </w:r>
      <w:r w:rsidRPr="00BF6643">
        <w:rPr>
          <w:bCs/>
          <w:color w:val="auto"/>
          <w:sz w:val="22"/>
          <w:szCs w:val="22"/>
        </w:rPr>
        <w:t xml:space="preserve"> </w:t>
      </w:r>
      <w:r w:rsidRPr="00BF6643">
        <w:rPr>
          <w:color w:val="auto"/>
          <w:sz w:val="22"/>
          <w:szCs w:val="22"/>
        </w:rPr>
        <w:t xml:space="preserve">("ICE") and Highways England (HE), I am pleased to write to confirm the arrangements which have been agreed between the ICE and </w:t>
      </w:r>
      <w:proofErr w:type="gramStart"/>
      <w:r w:rsidRPr="00BF6643">
        <w:rPr>
          <w:color w:val="auto"/>
          <w:sz w:val="22"/>
          <w:szCs w:val="22"/>
        </w:rPr>
        <w:t>HE</w:t>
      </w:r>
      <w:proofErr w:type="gramEnd"/>
      <w:r w:rsidRPr="00BF6643">
        <w:rPr>
          <w:color w:val="auto"/>
          <w:sz w:val="22"/>
          <w:szCs w:val="22"/>
        </w:rPr>
        <w:t xml:space="preserve"> in relation to the provision by the ICE Panel Members of the Independent Advisory Services for Highways England </w:t>
      </w:r>
      <w:r w:rsidR="001148E1" w:rsidRPr="00BF6643">
        <w:rPr>
          <w:color w:val="auto"/>
          <w:sz w:val="22"/>
          <w:szCs w:val="22"/>
        </w:rPr>
        <w:t xml:space="preserve">Smart Motorways Programme. </w:t>
      </w:r>
    </w:p>
    <w:p w14:paraId="70183533" w14:textId="77777777" w:rsidR="00B55D62" w:rsidRPr="00BF6643" w:rsidRDefault="00B55D62" w:rsidP="00B07193">
      <w:pPr>
        <w:autoSpaceDE w:val="0"/>
        <w:autoSpaceDN w:val="0"/>
        <w:adjustRightInd w:val="0"/>
        <w:spacing w:after="0"/>
        <w:rPr>
          <w:rFonts w:cs="Arial"/>
          <w:b/>
          <w:bCs/>
          <w:i/>
          <w:szCs w:val="22"/>
        </w:rPr>
      </w:pPr>
    </w:p>
    <w:p w14:paraId="6BBDD7CA" w14:textId="77777777" w:rsidR="001B6A54" w:rsidRPr="00BF6643" w:rsidRDefault="001B6A54" w:rsidP="00B07193">
      <w:pPr>
        <w:pStyle w:val="ListParagraph"/>
        <w:numPr>
          <w:ilvl w:val="0"/>
          <w:numId w:val="2"/>
        </w:numPr>
        <w:autoSpaceDE w:val="0"/>
        <w:autoSpaceDN w:val="0"/>
        <w:adjustRightInd w:val="0"/>
        <w:spacing w:after="0"/>
        <w:rPr>
          <w:rFonts w:cs="Arial"/>
          <w:b/>
          <w:bCs/>
          <w:szCs w:val="22"/>
        </w:rPr>
      </w:pPr>
      <w:r w:rsidRPr="00BF6643">
        <w:rPr>
          <w:rFonts w:cs="Arial"/>
          <w:b/>
          <w:bCs/>
          <w:szCs w:val="22"/>
        </w:rPr>
        <w:t>Term of the Contract</w:t>
      </w:r>
    </w:p>
    <w:p w14:paraId="487980EE" w14:textId="77777777" w:rsidR="00690DB8" w:rsidRDefault="001B6A54" w:rsidP="00690DB8">
      <w:pPr>
        <w:pStyle w:val="Number"/>
        <w:numPr>
          <w:ilvl w:val="0"/>
          <w:numId w:val="0"/>
        </w:numPr>
        <w:spacing w:before="0" w:line="300" w:lineRule="exact"/>
        <w:ind w:left="567" w:hanging="567"/>
        <w:rPr>
          <w:rFonts w:ascii="Arial" w:hAnsi="Arial" w:cs="Arial"/>
        </w:rPr>
      </w:pPr>
      <w:r w:rsidRPr="007E3CD0">
        <w:rPr>
          <w:rFonts w:ascii="Arial" w:hAnsi="Arial" w:cs="Arial"/>
        </w:rPr>
        <w:t xml:space="preserve">The Services </w:t>
      </w:r>
      <w:r w:rsidR="007E3CD0" w:rsidRPr="007E3CD0">
        <w:rPr>
          <w:rFonts w:ascii="Arial" w:hAnsi="Arial" w:cs="Arial"/>
        </w:rPr>
        <w:t>provided consist</w:t>
      </w:r>
      <w:r w:rsidR="00690DB8">
        <w:rPr>
          <w:rFonts w:ascii="Arial" w:hAnsi="Arial" w:cs="Arial"/>
        </w:rPr>
        <w:t>s</w:t>
      </w:r>
      <w:r w:rsidR="007E3CD0" w:rsidRPr="007E3CD0">
        <w:rPr>
          <w:rFonts w:ascii="Arial" w:hAnsi="Arial" w:cs="Arial"/>
        </w:rPr>
        <w:t xml:space="preserve"> of three reviews, </w:t>
      </w:r>
      <w:r w:rsidR="00690DB8">
        <w:rPr>
          <w:rFonts w:ascii="Arial" w:hAnsi="Arial" w:cs="Arial"/>
        </w:rPr>
        <w:t xml:space="preserve">the first </w:t>
      </w:r>
      <w:r w:rsidR="007E3CD0" w:rsidRPr="007E3CD0">
        <w:rPr>
          <w:rFonts w:ascii="Arial" w:hAnsi="Arial" w:cs="Arial"/>
        </w:rPr>
        <w:t>commencing on the 7</w:t>
      </w:r>
      <w:r w:rsidR="007E3CD0" w:rsidRPr="007E3CD0">
        <w:rPr>
          <w:rFonts w:ascii="Arial" w:hAnsi="Arial" w:cs="Arial"/>
          <w:vertAlign w:val="superscript"/>
        </w:rPr>
        <w:t xml:space="preserve">th </w:t>
      </w:r>
      <w:r w:rsidR="007E3CD0" w:rsidRPr="007E3CD0">
        <w:rPr>
          <w:rFonts w:ascii="Arial" w:hAnsi="Arial" w:cs="Arial"/>
        </w:rPr>
        <w:t>September 2018</w:t>
      </w:r>
    </w:p>
    <w:p w14:paraId="0E957D90" w14:textId="77777777" w:rsidR="00690DB8" w:rsidRDefault="007E3CD0" w:rsidP="00690DB8">
      <w:pPr>
        <w:pStyle w:val="Number"/>
        <w:numPr>
          <w:ilvl w:val="0"/>
          <w:numId w:val="0"/>
        </w:numPr>
        <w:spacing w:before="0" w:line="300" w:lineRule="exact"/>
        <w:ind w:left="567" w:hanging="567"/>
        <w:rPr>
          <w:rFonts w:ascii="Arial" w:hAnsi="Arial" w:cs="Arial"/>
        </w:rPr>
      </w:pPr>
      <w:r w:rsidRPr="007E3CD0">
        <w:rPr>
          <w:rFonts w:ascii="Arial" w:hAnsi="Arial" w:cs="Arial"/>
        </w:rPr>
        <w:t>The</w:t>
      </w:r>
      <w:r w:rsidR="00690DB8">
        <w:rPr>
          <w:rFonts w:ascii="Arial" w:hAnsi="Arial" w:cs="Arial"/>
        </w:rPr>
        <w:t xml:space="preserve"> </w:t>
      </w:r>
      <w:r w:rsidRPr="007E3CD0">
        <w:rPr>
          <w:rFonts w:ascii="Arial" w:hAnsi="Arial" w:cs="Arial"/>
        </w:rPr>
        <w:t xml:space="preserve">provisional dates for the second </w:t>
      </w:r>
      <w:r w:rsidR="00690DB8">
        <w:rPr>
          <w:rFonts w:ascii="Arial" w:hAnsi="Arial" w:cs="Arial"/>
        </w:rPr>
        <w:t xml:space="preserve">and third </w:t>
      </w:r>
      <w:r w:rsidRPr="007E3CD0">
        <w:rPr>
          <w:rFonts w:ascii="Arial" w:hAnsi="Arial" w:cs="Arial"/>
        </w:rPr>
        <w:t>review is the 14</w:t>
      </w:r>
      <w:r w:rsidRPr="007E3CD0">
        <w:rPr>
          <w:rFonts w:ascii="Arial" w:hAnsi="Arial" w:cs="Arial"/>
          <w:vertAlign w:val="superscript"/>
        </w:rPr>
        <w:t>th</w:t>
      </w:r>
      <w:r w:rsidRPr="007E3CD0">
        <w:rPr>
          <w:rFonts w:ascii="Arial" w:hAnsi="Arial" w:cs="Arial"/>
        </w:rPr>
        <w:t xml:space="preserve"> September 2018, 26</w:t>
      </w:r>
      <w:r w:rsidRPr="007E3CD0">
        <w:rPr>
          <w:rFonts w:ascii="Arial" w:hAnsi="Arial" w:cs="Arial"/>
          <w:vertAlign w:val="superscript"/>
        </w:rPr>
        <w:t>th</w:t>
      </w:r>
      <w:r w:rsidRPr="007E3CD0">
        <w:rPr>
          <w:rFonts w:ascii="Arial" w:hAnsi="Arial" w:cs="Arial"/>
        </w:rPr>
        <w:t>October 2018.</w:t>
      </w:r>
    </w:p>
    <w:p w14:paraId="787CDEAA" w14:textId="77777777" w:rsidR="00690DB8" w:rsidRDefault="006558C9" w:rsidP="00690DB8">
      <w:pPr>
        <w:pStyle w:val="Number"/>
        <w:numPr>
          <w:ilvl w:val="0"/>
          <w:numId w:val="0"/>
        </w:numPr>
        <w:spacing w:before="0" w:line="300" w:lineRule="exact"/>
        <w:ind w:left="567" w:hanging="567"/>
        <w:rPr>
          <w:rFonts w:ascii="Arial" w:hAnsi="Arial" w:cs="Arial"/>
        </w:rPr>
      </w:pPr>
      <w:r w:rsidRPr="007E3CD0">
        <w:rPr>
          <w:rFonts w:ascii="Arial" w:hAnsi="Arial" w:cs="Arial"/>
        </w:rPr>
        <w:t>For the review to proceed, it is essential that a Purchase Order is issued to ICE at</w:t>
      </w:r>
      <w:r w:rsidR="00690DB8">
        <w:rPr>
          <w:rFonts w:ascii="Arial" w:hAnsi="Arial" w:cs="Arial"/>
        </w:rPr>
        <w:t xml:space="preserve"> </w:t>
      </w:r>
      <w:r w:rsidRPr="007E3CD0">
        <w:rPr>
          <w:rFonts w:ascii="Arial" w:hAnsi="Arial" w:cs="Arial"/>
        </w:rPr>
        <w:t>least 3 working</w:t>
      </w:r>
    </w:p>
    <w:p w14:paraId="2DFE86BC" w14:textId="2FDAD07B" w:rsidR="006558C9" w:rsidRPr="007E3CD0" w:rsidRDefault="006558C9" w:rsidP="00690DB8">
      <w:pPr>
        <w:pStyle w:val="Number"/>
        <w:numPr>
          <w:ilvl w:val="0"/>
          <w:numId w:val="0"/>
        </w:numPr>
        <w:spacing w:before="0" w:line="300" w:lineRule="exact"/>
        <w:ind w:left="567" w:hanging="567"/>
        <w:rPr>
          <w:rFonts w:ascii="Arial" w:hAnsi="Arial" w:cs="Arial"/>
        </w:rPr>
      </w:pPr>
      <w:proofErr w:type="gramStart"/>
      <w:r w:rsidRPr="007E3CD0">
        <w:rPr>
          <w:rFonts w:ascii="Arial" w:hAnsi="Arial" w:cs="Arial"/>
        </w:rPr>
        <w:t>days</w:t>
      </w:r>
      <w:proofErr w:type="gramEnd"/>
      <w:r w:rsidRPr="007E3CD0">
        <w:rPr>
          <w:rFonts w:ascii="Arial" w:hAnsi="Arial" w:cs="Arial"/>
        </w:rPr>
        <w:t xml:space="preserve"> before the date of the first review.</w:t>
      </w:r>
    </w:p>
    <w:p w14:paraId="0EE7EBFC" w14:textId="5A2A90B6" w:rsidR="00E06C54" w:rsidRPr="00BF6643" w:rsidRDefault="00E06C54" w:rsidP="00B07193">
      <w:pPr>
        <w:spacing w:after="0"/>
        <w:rPr>
          <w:rFonts w:cs="Arial"/>
          <w:szCs w:val="22"/>
        </w:rPr>
      </w:pPr>
    </w:p>
    <w:p w14:paraId="7254D45F" w14:textId="77777777" w:rsidR="001B6A54" w:rsidRPr="00BF6643" w:rsidRDefault="001B6A54" w:rsidP="00B07193">
      <w:pPr>
        <w:pStyle w:val="Default"/>
        <w:numPr>
          <w:ilvl w:val="0"/>
          <w:numId w:val="2"/>
        </w:numPr>
        <w:spacing w:line="300" w:lineRule="exact"/>
        <w:rPr>
          <w:b/>
          <w:color w:val="auto"/>
          <w:sz w:val="22"/>
          <w:szCs w:val="22"/>
        </w:rPr>
      </w:pPr>
      <w:r w:rsidRPr="00BF6643">
        <w:rPr>
          <w:b/>
          <w:color w:val="auto"/>
          <w:sz w:val="22"/>
          <w:szCs w:val="22"/>
        </w:rPr>
        <w:t>Panel membership</w:t>
      </w:r>
    </w:p>
    <w:p w14:paraId="3B6438B3" w14:textId="77777777" w:rsidR="00B55D62" w:rsidRPr="00BF6643" w:rsidRDefault="001B6A54" w:rsidP="00B07193">
      <w:pPr>
        <w:pStyle w:val="Default"/>
        <w:spacing w:line="300" w:lineRule="exact"/>
        <w:rPr>
          <w:color w:val="auto"/>
          <w:sz w:val="22"/>
          <w:szCs w:val="22"/>
        </w:rPr>
      </w:pPr>
      <w:r w:rsidRPr="00BF6643">
        <w:rPr>
          <w:color w:val="auto"/>
          <w:sz w:val="22"/>
          <w:szCs w:val="22"/>
        </w:rPr>
        <w:t>The ICE shall appoint Panel Members;</w:t>
      </w:r>
    </w:p>
    <w:p w14:paraId="0EDFEBFE" w14:textId="225FC0B2" w:rsidR="001B6A54" w:rsidRPr="007E3CD0" w:rsidRDefault="009D5BE8" w:rsidP="00B07193">
      <w:pPr>
        <w:pStyle w:val="Bullet-Indented"/>
        <w:spacing w:before="0" w:line="300" w:lineRule="exact"/>
        <w:rPr>
          <w:rFonts w:ascii="Arial" w:hAnsi="Arial" w:cs="Arial"/>
        </w:rPr>
      </w:pPr>
      <w:r>
        <w:rPr>
          <w:rFonts w:ascii="Arial" w:hAnsi="Arial" w:cs="Arial"/>
          <w:i/>
          <w:color w:val="000000"/>
          <w:lang w:eastAsia="en-GB"/>
        </w:rPr>
        <w:t>Redacted</w:t>
      </w:r>
      <w:r w:rsidR="00B55D62" w:rsidRPr="007E3CD0">
        <w:rPr>
          <w:rFonts w:ascii="Arial" w:hAnsi="Arial" w:cs="Arial"/>
        </w:rPr>
        <w:t>:  Chair</w:t>
      </w:r>
    </w:p>
    <w:p w14:paraId="3F6D3542" w14:textId="7FD585D8" w:rsidR="00B55D62" w:rsidRPr="00BF6643" w:rsidRDefault="009D5BE8" w:rsidP="00B07193">
      <w:pPr>
        <w:pStyle w:val="Bullet-Indented"/>
        <w:spacing w:before="0" w:line="300" w:lineRule="exact"/>
        <w:rPr>
          <w:rFonts w:ascii="Arial" w:hAnsi="Arial" w:cs="Arial"/>
        </w:rPr>
      </w:pPr>
      <w:r>
        <w:rPr>
          <w:rFonts w:ascii="Arial" w:hAnsi="Arial" w:cs="Arial"/>
          <w:i/>
        </w:rPr>
        <w:t>Redacted</w:t>
      </w:r>
      <w:r w:rsidR="00B55D62" w:rsidRPr="00BF6643">
        <w:rPr>
          <w:rFonts w:ascii="Arial" w:hAnsi="Arial" w:cs="Arial"/>
        </w:rPr>
        <w:t>: Legal Expert</w:t>
      </w:r>
    </w:p>
    <w:p w14:paraId="5BA0F17A" w14:textId="59333D40" w:rsidR="001B6A54" w:rsidRPr="00BF6643" w:rsidRDefault="009D5BE8" w:rsidP="00B07193">
      <w:pPr>
        <w:pStyle w:val="Bullet-Indented"/>
        <w:spacing w:before="0" w:line="300" w:lineRule="exact"/>
        <w:rPr>
          <w:rFonts w:ascii="Arial" w:hAnsi="Arial" w:cs="Arial"/>
        </w:rPr>
      </w:pPr>
      <w:r>
        <w:rPr>
          <w:rFonts w:ascii="Arial" w:hAnsi="Arial" w:cs="Arial"/>
          <w:i/>
        </w:rPr>
        <w:t>Redacted</w:t>
      </w:r>
      <w:r w:rsidR="00B55D62" w:rsidRPr="00BF6643">
        <w:rPr>
          <w:rFonts w:ascii="Arial" w:hAnsi="Arial" w:cs="Arial"/>
        </w:rPr>
        <w:t>: Procurement Expert</w:t>
      </w:r>
    </w:p>
    <w:p w14:paraId="53AEC8D2" w14:textId="03AA7F41" w:rsidR="00127868" w:rsidRPr="00BF6643" w:rsidRDefault="009D5BE8" w:rsidP="00B07193">
      <w:pPr>
        <w:pStyle w:val="Bullet-Indented"/>
        <w:spacing w:before="0" w:line="300" w:lineRule="exact"/>
        <w:rPr>
          <w:rFonts w:ascii="Arial" w:hAnsi="Arial" w:cs="Arial"/>
        </w:rPr>
      </w:pPr>
      <w:r>
        <w:rPr>
          <w:rFonts w:ascii="Arial" w:hAnsi="Arial" w:cs="Arial"/>
          <w:i/>
        </w:rPr>
        <w:t>Redacted</w:t>
      </w:r>
      <w:r w:rsidR="00D97F78" w:rsidRPr="00D97F78">
        <w:rPr>
          <w:rFonts w:ascii="Arial" w:hAnsi="Arial" w:cs="Arial"/>
        </w:rPr>
        <w:t xml:space="preserve">: </w:t>
      </w:r>
      <w:r w:rsidR="00127868" w:rsidRPr="00D97F78">
        <w:rPr>
          <w:rFonts w:ascii="Arial" w:hAnsi="Arial" w:cs="Arial"/>
        </w:rPr>
        <w:t xml:space="preserve">Alliancing </w:t>
      </w:r>
      <w:r w:rsidR="00D97F78" w:rsidRPr="00D97F78">
        <w:rPr>
          <w:rFonts w:ascii="Arial" w:hAnsi="Arial" w:cs="Arial"/>
        </w:rPr>
        <w:t>Expert</w:t>
      </w:r>
    </w:p>
    <w:tbl>
      <w:tblPr>
        <w:tblW w:w="1860" w:type="dxa"/>
        <w:tblLook w:val="04A0" w:firstRow="1" w:lastRow="0" w:firstColumn="1" w:lastColumn="0" w:noHBand="0" w:noVBand="1"/>
      </w:tblPr>
      <w:tblGrid>
        <w:gridCol w:w="1860"/>
      </w:tblGrid>
      <w:tr w:rsidR="007E3CD0" w:rsidRPr="007E3CD0" w14:paraId="0DE6AB56" w14:textId="77777777" w:rsidTr="007E3CD0">
        <w:trPr>
          <w:trHeight w:val="300"/>
        </w:trPr>
        <w:tc>
          <w:tcPr>
            <w:tcW w:w="1860" w:type="dxa"/>
            <w:tcBorders>
              <w:top w:val="nil"/>
              <w:left w:val="nil"/>
              <w:bottom w:val="nil"/>
              <w:right w:val="nil"/>
            </w:tcBorders>
            <w:shd w:val="clear" w:color="auto" w:fill="auto"/>
            <w:noWrap/>
            <w:vAlign w:val="bottom"/>
            <w:hideMark/>
          </w:tcPr>
          <w:p w14:paraId="15197D40" w14:textId="69E0C215" w:rsidR="007E3CD0" w:rsidRPr="007E3CD0" w:rsidRDefault="007E3CD0" w:rsidP="007E3CD0">
            <w:pPr>
              <w:spacing w:after="0" w:line="240" w:lineRule="auto"/>
              <w:rPr>
                <w:rFonts w:ascii="Calibri" w:hAnsi="Calibri" w:cs="Calibri"/>
                <w:color w:val="000000"/>
                <w:szCs w:val="22"/>
                <w:lang w:eastAsia="en-GB"/>
              </w:rPr>
            </w:pPr>
          </w:p>
        </w:tc>
      </w:tr>
    </w:tbl>
    <w:p w14:paraId="7414AEA5" w14:textId="77777777" w:rsidR="001B6A54" w:rsidRPr="00BF6643" w:rsidRDefault="001B6A54" w:rsidP="00B07193">
      <w:pPr>
        <w:pStyle w:val="ListParagraph"/>
        <w:numPr>
          <w:ilvl w:val="0"/>
          <w:numId w:val="2"/>
        </w:numPr>
        <w:spacing w:after="0"/>
        <w:rPr>
          <w:rFonts w:cs="Arial"/>
          <w:b/>
          <w:szCs w:val="22"/>
        </w:rPr>
      </w:pPr>
      <w:r w:rsidRPr="00BF6643">
        <w:rPr>
          <w:rFonts w:cs="Arial"/>
          <w:b/>
          <w:szCs w:val="22"/>
        </w:rPr>
        <w:t xml:space="preserve">Payment </w:t>
      </w:r>
    </w:p>
    <w:p w14:paraId="587CD338" w14:textId="72CAD9DE" w:rsidR="001B6A54" w:rsidRPr="00BF6643" w:rsidRDefault="001B6A54" w:rsidP="00B07193">
      <w:pPr>
        <w:autoSpaceDE w:val="0"/>
        <w:autoSpaceDN w:val="0"/>
        <w:adjustRightInd w:val="0"/>
        <w:spacing w:after="0"/>
        <w:rPr>
          <w:rFonts w:cs="Arial"/>
          <w:szCs w:val="22"/>
        </w:rPr>
      </w:pPr>
      <w:r w:rsidRPr="00BF6643">
        <w:rPr>
          <w:rFonts w:cs="Arial"/>
          <w:szCs w:val="22"/>
        </w:rPr>
        <w:t xml:space="preserve">In consideration of the ICE's performance of the Services in accordance with this </w:t>
      </w:r>
      <w:r w:rsidR="008D2B1D" w:rsidRPr="00BF6643">
        <w:rPr>
          <w:rFonts w:cs="Arial"/>
          <w:szCs w:val="22"/>
        </w:rPr>
        <w:t>Contract, HE</w:t>
      </w:r>
      <w:r w:rsidRPr="00BF6643">
        <w:rPr>
          <w:rFonts w:cs="Arial"/>
          <w:szCs w:val="22"/>
        </w:rPr>
        <w:t xml:space="preserve"> shall pay the ICE a fixed </w:t>
      </w:r>
      <w:r w:rsidR="00127868" w:rsidRPr="00BF6643">
        <w:rPr>
          <w:rFonts w:cs="Arial"/>
          <w:szCs w:val="22"/>
        </w:rPr>
        <w:t>price lump sum of £15,250 plus VAT</w:t>
      </w:r>
      <w:r w:rsidR="00D97F78" w:rsidRPr="00D97F78">
        <w:t xml:space="preserve"> </w:t>
      </w:r>
      <w:r w:rsidR="00D97F78">
        <w:t>payable in three equal tranches following the completion of each meeting</w:t>
      </w:r>
      <w:r w:rsidR="00127868" w:rsidRPr="00BF6643">
        <w:rPr>
          <w:rFonts w:cs="Arial"/>
          <w:szCs w:val="22"/>
        </w:rPr>
        <w:t>, giving a total for the three reviews of £45,750 plus VA</w:t>
      </w:r>
      <w:r w:rsidR="00D97F78">
        <w:rPr>
          <w:rFonts w:cs="Arial"/>
          <w:szCs w:val="22"/>
        </w:rPr>
        <w:t xml:space="preserve">T. </w:t>
      </w:r>
    </w:p>
    <w:p w14:paraId="7E9E8801" w14:textId="697713BF" w:rsidR="00B07193" w:rsidRDefault="00B07193" w:rsidP="00B07193">
      <w:pPr>
        <w:autoSpaceDE w:val="0"/>
        <w:autoSpaceDN w:val="0"/>
        <w:adjustRightInd w:val="0"/>
        <w:spacing w:after="0"/>
        <w:jc w:val="both"/>
        <w:rPr>
          <w:rFonts w:cs="Arial"/>
          <w:szCs w:val="22"/>
        </w:rPr>
      </w:pPr>
    </w:p>
    <w:p w14:paraId="183D671F" w14:textId="06A9D6D9" w:rsidR="00690DB8" w:rsidRDefault="00690DB8" w:rsidP="00B07193">
      <w:pPr>
        <w:autoSpaceDE w:val="0"/>
        <w:autoSpaceDN w:val="0"/>
        <w:adjustRightInd w:val="0"/>
        <w:spacing w:after="0"/>
        <w:jc w:val="both"/>
        <w:rPr>
          <w:rFonts w:cs="Arial"/>
          <w:szCs w:val="22"/>
        </w:rPr>
      </w:pPr>
    </w:p>
    <w:p w14:paraId="3CA3FA5B" w14:textId="77777777" w:rsidR="00690DB8" w:rsidRPr="00BF6643" w:rsidRDefault="00690DB8" w:rsidP="00B07193">
      <w:pPr>
        <w:autoSpaceDE w:val="0"/>
        <w:autoSpaceDN w:val="0"/>
        <w:adjustRightInd w:val="0"/>
        <w:spacing w:after="0"/>
        <w:jc w:val="both"/>
        <w:rPr>
          <w:rFonts w:cs="Arial"/>
          <w:szCs w:val="22"/>
        </w:rPr>
      </w:pPr>
    </w:p>
    <w:p w14:paraId="2BAAA100" w14:textId="77777777" w:rsidR="001B6A54" w:rsidRPr="00BF6643" w:rsidRDefault="001B6A54" w:rsidP="00B07193">
      <w:pPr>
        <w:pStyle w:val="ListParagraph"/>
        <w:numPr>
          <w:ilvl w:val="0"/>
          <w:numId w:val="2"/>
        </w:numPr>
        <w:autoSpaceDE w:val="0"/>
        <w:autoSpaceDN w:val="0"/>
        <w:adjustRightInd w:val="0"/>
        <w:spacing w:after="0"/>
        <w:rPr>
          <w:rFonts w:cs="Arial"/>
          <w:b/>
          <w:bCs/>
          <w:szCs w:val="22"/>
        </w:rPr>
      </w:pPr>
      <w:r w:rsidRPr="00BF6643">
        <w:rPr>
          <w:rFonts w:cs="Arial"/>
          <w:b/>
          <w:bCs/>
          <w:szCs w:val="22"/>
        </w:rPr>
        <w:lastRenderedPageBreak/>
        <w:t xml:space="preserve">Confidentiality </w:t>
      </w:r>
    </w:p>
    <w:p w14:paraId="4BEF4FF2" w14:textId="77777777" w:rsidR="008D2EA9" w:rsidRPr="00BF6643" w:rsidRDefault="001B6A54" w:rsidP="00B07193">
      <w:pPr>
        <w:autoSpaceDE w:val="0"/>
        <w:autoSpaceDN w:val="0"/>
        <w:adjustRightInd w:val="0"/>
        <w:spacing w:after="0"/>
        <w:jc w:val="both"/>
        <w:rPr>
          <w:rFonts w:cs="Arial"/>
          <w:szCs w:val="22"/>
        </w:rPr>
      </w:pPr>
      <w:r w:rsidRPr="00BF6643">
        <w:rPr>
          <w:rFonts w:cs="Arial"/>
          <w:szCs w:val="22"/>
        </w:rPr>
        <w:t>All Panel Members provided by the ICE shall be bound by the terms of the Personal Confidentiality Agreement. No Panel Member shall commence any work until such agreement has</w:t>
      </w:r>
      <w:r w:rsidR="008D2B1D" w:rsidRPr="00BF6643">
        <w:rPr>
          <w:rFonts w:cs="Arial"/>
          <w:szCs w:val="22"/>
        </w:rPr>
        <w:t xml:space="preserve"> been signed and received by </w:t>
      </w:r>
      <w:proofErr w:type="gramStart"/>
      <w:r w:rsidR="008D2B1D" w:rsidRPr="00BF6643">
        <w:rPr>
          <w:rFonts w:cs="Arial"/>
          <w:szCs w:val="22"/>
        </w:rPr>
        <w:t>HE</w:t>
      </w:r>
      <w:proofErr w:type="gramEnd"/>
      <w:r w:rsidRPr="00BF6643">
        <w:rPr>
          <w:rFonts w:cs="Arial"/>
          <w:szCs w:val="22"/>
        </w:rPr>
        <w:t>.</w:t>
      </w:r>
    </w:p>
    <w:p w14:paraId="36DAD3AD" w14:textId="77777777" w:rsidR="00E06C54" w:rsidRPr="00BF6643" w:rsidRDefault="00E06C54" w:rsidP="00B07193">
      <w:pPr>
        <w:autoSpaceDE w:val="0"/>
        <w:autoSpaceDN w:val="0"/>
        <w:adjustRightInd w:val="0"/>
        <w:spacing w:after="0"/>
        <w:jc w:val="both"/>
        <w:rPr>
          <w:rFonts w:cs="Arial"/>
          <w:szCs w:val="22"/>
        </w:rPr>
      </w:pPr>
    </w:p>
    <w:p w14:paraId="03F768BF" w14:textId="77777777" w:rsidR="001B6A54" w:rsidRPr="00BF6643" w:rsidRDefault="001B6A54" w:rsidP="00B07193">
      <w:pPr>
        <w:pStyle w:val="Default"/>
        <w:numPr>
          <w:ilvl w:val="0"/>
          <w:numId w:val="2"/>
        </w:numPr>
        <w:spacing w:line="300" w:lineRule="exact"/>
        <w:rPr>
          <w:b/>
          <w:color w:val="auto"/>
          <w:sz w:val="22"/>
          <w:szCs w:val="22"/>
        </w:rPr>
      </w:pPr>
      <w:r w:rsidRPr="00BF6643">
        <w:rPr>
          <w:b/>
          <w:color w:val="auto"/>
          <w:sz w:val="22"/>
          <w:szCs w:val="22"/>
        </w:rPr>
        <w:t>Remit for group and scope of Services</w:t>
      </w:r>
    </w:p>
    <w:p w14:paraId="457A1325" w14:textId="77B8D171" w:rsidR="001B6A54" w:rsidRPr="00BF6643" w:rsidRDefault="001B6A54" w:rsidP="00B07193">
      <w:pPr>
        <w:spacing w:after="0"/>
        <w:rPr>
          <w:rFonts w:cs="Arial"/>
          <w:bCs/>
          <w:szCs w:val="22"/>
        </w:rPr>
      </w:pPr>
      <w:r w:rsidRPr="00BF6643">
        <w:rPr>
          <w:rFonts w:cs="Arial"/>
          <w:bCs/>
          <w:noProof/>
          <w:szCs w:val="22"/>
        </w:rPr>
        <w:t xml:space="preserve">The remit for the group and scope of services is set out in </w:t>
      </w:r>
      <w:r w:rsidR="009D5BE8">
        <w:rPr>
          <w:rFonts w:cs="Arial"/>
          <w:bCs/>
          <w:i/>
          <w:noProof/>
          <w:szCs w:val="22"/>
        </w:rPr>
        <w:t>Redacted</w:t>
      </w:r>
      <w:bookmarkStart w:id="0" w:name="_GoBack"/>
      <w:bookmarkEnd w:id="0"/>
      <w:r w:rsidRPr="00BF6643">
        <w:rPr>
          <w:rFonts w:cs="Arial"/>
          <w:bCs/>
          <w:szCs w:val="22"/>
        </w:rPr>
        <w:t xml:space="preserve"> - </w:t>
      </w:r>
      <w:r w:rsidRPr="00BF6643">
        <w:rPr>
          <w:rFonts w:cs="Arial"/>
          <w:szCs w:val="22"/>
        </w:rPr>
        <w:t>Institution of Civil Engineers Procurement Advisory Group</w:t>
      </w:r>
      <w:r w:rsidRPr="00BF6643">
        <w:rPr>
          <w:rFonts w:cs="Arial"/>
          <w:bCs/>
          <w:szCs w:val="22"/>
        </w:rPr>
        <w:t xml:space="preserve"> letter, dated </w:t>
      </w:r>
      <w:r w:rsidR="008D2B1D" w:rsidRPr="00BF6643">
        <w:rPr>
          <w:rFonts w:cs="Arial"/>
          <w:bCs/>
          <w:szCs w:val="22"/>
          <w:lang w:eastAsia="en-GB"/>
        </w:rPr>
        <w:t>27</w:t>
      </w:r>
      <w:r w:rsidR="008D2B1D" w:rsidRPr="00BF6643">
        <w:rPr>
          <w:rFonts w:cs="Arial"/>
          <w:bCs/>
          <w:szCs w:val="22"/>
          <w:vertAlign w:val="superscript"/>
          <w:lang w:eastAsia="en-GB"/>
        </w:rPr>
        <w:t>th</w:t>
      </w:r>
      <w:r w:rsidR="008D2B1D" w:rsidRPr="00BF6643">
        <w:rPr>
          <w:rFonts w:cs="Arial"/>
          <w:bCs/>
          <w:szCs w:val="22"/>
          <w:lang w:eastAsia="en-GB"/>
        </w:rPr>
        <w:t xml:space="preserve"> J</w:t>
      </w:r>
      <w:r w:rsidR="00127868" w:rsidRPr="00BF6643">
        <w:rPr>
          <w:rFonts w:cs="Arial"/>
          <w:bCs/>
          <w:szCs w:val="22"/>
          <w:lang w:eastAsia="en-GB"/>
        </w:rPr>
        <w:t xml:space="preserve">une </w:t>
      </w:r>
      <w:r w:rsidR="008D2B1D" w:rsidRPr="00BF6643">
        <w:rPr>
          <w:rFonts w:cs="Arial"/>
          <w:bCs/>
          <w:szCs w:val="22"/>
          <w:lang w:eastAsia="en-GB"/>
        </w:rPr>
        <w:t>2018</w:t>
      </w:r>
      <w:r w:rsidRPr="00BF6643">
        <w:rPr>
          <w:rFonts w:cs="Arial"/>
          <w:bCs/>
          <w:noProof/>
          <w:szCs w:val="22"/>
        </w:rPr>
        <w:t>.</w:t>
      </w:r>
    </w:p>
    <w:p w14:paraId="773D4F46" w14:textId="77777777" w:rsidR="001B6A54" w:rsidRPr="00BF6643" w:rsidRDefault="001B6A54" w:rsidP="00B07193">
      <w:pPr>
        <w:pStyle w:val="Default"/>
        <w:spacing w:line="300" w:lineRule="exact"/>
        <w:rPr>
          <w:color w:val="auto"/>
          <w:sz w:val="22"/>
          <w:szCs w:val="22"/>
        </w:rPr>
      </w:pPr>
    </w:p>
    <w:p w14:paraId="061732A9" w14:textId="77777777" w:rsidR="001B6A54" w:rsidRPr="00BF6643" w:rsidRDefault="001B6A54" w:rsidP="00B07193">
      <w:pPr>
        <w:pStyle w:val="Default"/>
        <w:numPr>
          <w:ilvl w:val="0"/>
          <w:numId w:val="2"/>
        </w:numPr>
        <w:spacing w:line="300" w:lineRule="exact"/>
        <w:rPr>
          <w:b/>
          <w:color w:val="auto"/>
          <w:sz w:val="22"/>
          <w:szCs w:val="22"/>
        </w:rPr>
      </w:pPr>
      <w:r w:rsidRPr="00BF6643">
        <w:rPr>
          <w:b/>
          <w:color w:val="auto"/>
          <w:sz w:val="22"/>
          <w:szCs w:val="22"/>
        </w:rPr>
        <w:t>Liability</w:t>
      </w:r>
    </w:p>
    <w:p w14:paraId="42FF252E" w14:textId="77777777" w:rsidR="001B6A54" w:rsidRPr="00BF6643" w:rsidRDefault="001B6A54" w:rsidP="00B07193">
      <w:pPr>
        <w:autoSpaceDE w:val="0"/>
        <w:autoSpaceDN w:val="0"/>
        <w:adjustRightInd w:val="0"/>
        <w:spacing w:after="0"/>
        <w:rPr>
          <w:rFonts w:cs="Arial"/>
          <w:szCs w:val="22"/>
        </w:rPr>
      </w:pPr>
      <w:r w:rsidRPr="00BF6643">
        <w:rPr>
          <w:rFonts w:cs="Arial"/>
          <w:szCs w:val="22"/>
        </w:rPr>
        <w:t xml:space="preserve">For the avoidance of doubt, the comments and report provided by the Group as part of the review will constitute advice and guidance </w:t>
      </w:r>
      <w:r w:rsidR="008D2B1D" w:rsidRPr="00BF6643">
        <w:rPr>
          <w:rFonts w:cs="Arial"/>
          <w:szCs w:val="22"/>
        </w:rPr>
        <w:t xml:space="preserve">to be taken into account by </w:t>
      </w:r>
      <w:proofErr w:type="gramStart"/>
      <w:r w:rsidR="008D2B1D" w:rsidRPr="00BF6643">
        <w:rPr>
          <w:rFonts w:cs="Arial"/>
          <w:szCs w:val="22"/>
        </w:rPr>
        <w:t>HE</w:t>
      </w:r>
      <w:proofErr w:type="gramEnd"/>
      <w:r w:rsidRPr="00BF6643">
        <w:rPr>
          <w:rFonts w:cs="Arial"/>
          <w:szCs w:val="22"/>
        </w:rPr>
        <w:t xml:space="preserve"> in arriving at decisions relating to the IAP’s review and report. The giving of such advice will not place any liability on the Group or individual members for the consequence of any decisions subsequently taken by </w:t>
      </w:r>
      <w:proofErr w:type="gramStart"/>
      <w:r w:rsidR="00F967E2" w:rsidRPr="00BF6643">
        <w:rPr>
          <w:rFonts w:cs="Arial"/>
          <w:szCs w:val="22"/>
        </w:rPr>
        <w:t>HE</w:t>
      </w:r>
      <w:proofErr w:type="gramEnd"/>
      <w:r w:rsidRPr="00BF6643">
        <w:rPr>
          <w:rFonts w:cs="Arial"/>
          <w:szCs w:val="22"/>
        </w:rPr>
        <w:t>.</w:t>
      </w:r>
    </w:p>
    <w:p w14:paraId="514240DC" w14:textId="77777777" w:rsidR="001B6A54" w:rsidRPr="00BF6643" w:rsidRDefault="001B6A54" w:rsidP="00B07193">
      <w:pPr>
        <w:autoSpaceDE w:val="0"/>
        <w:autoSpaceDN w:val="0"/>
        <w:adjustRightInd w:val="0"/>
        <w:spacing w:after="0"/>
        <w:rPr>
          <w:rFonts w:cs="Arial"/>
          <w:szCs w:val="22"/>
        </w:rPr>
      </w:pPr>
    </w:p>
    <w:p w14:paraId="75BF0804" w14:textId="77777777" w:rsidR="001B6A54" w:rsidRPr="00BF6643" w:rsidRDefault="001B6A54" w:rsidP="00B07193">
      <w:pPr>
        <w:autoSpaceDE w:val="0"/>
        <w:autoSpaceDN w:val="0"/>
        <w:adjustRightInd w:val="0"/>
        <w:spacing w:after="0"/>
        <w:rPr>
          <w:rFonts w:cs="Arial"/>
          <w:szCs w:val="22"/>
        </w:rPr>
      </w:pPr>
      <w:r w:rsidRPr="00BF6643">
        <w:rPr>
          <w:rFonts w:cs="Arial"/>
          <w:szCs w:val="22"/>
        </w:rPr>
        <w:t>Please sign and return the enclosed copy of this letter to confirm your agreement to the</w:t>
      </w:r>
    </w:p>
    <w:p w14:paraId="3CA38853" w14:textId="77777777" w:rsidR="001B6A54" w:rsidRPr="00BF6643" w:rsidRDefault="001B6A54" w:rsidP="00B07193">
      <w:pPr>
        <w:autoSpaceDE w:val="0"/>
        <w:autoSpaceDN w:val="0"/>
        <w:adjustRightInd w:val="0"/>
        <w:spacing w:after="0"/>
        <w:rPr>
          <w:rFonts w:cs="Arial"/>
          <w:szCs w:val="22"/>
        </w:rPr>
      </w:pPr>
      <w:proofErr w:type="gramStart"/>
      <w:r w:rsidRPr="00BF6643">
        <w:rPr>
          <w:rFonts w:cs="Arial"/>
          <w:szCs w:val="22"/>
        </w:rPr>
        <w:t>above</w:t>
      </w:r>
      <w:proofErr w:type="gramEnd"/>
      <w:r w:rsidRPr="00BF6643">
        <w:rPr>
          <w:rFonts w:cs="Arial"/>
          <w:szCs w:val="22"/>
        </w:rPr>
        <w:t>.</w:t>
      </w:r>
    </w:p>
    <w:p w14:paraId="68B1B031" w14:textId="77777777" w:rsidR="001B6A54" w:rsidRPr="00BF6643" w:rsidRDefault="001B6A54" w:rsidP="00B07193">
      <w:pPr>
        <w:autoSpaceDE w:val="0"/>
        <w:autoSpaceDN w:val="0"/>
        <w:adjustRightInd w:val="0"/>
        <w:spacing w:after="0"/>
        <w:rPr>
          <w:rFonts w:cs="Arial"/>
          <w:szCs w:val="22"/>
        </w:rPr>
      </w:pPr>
    </w:p>
    <w:p w14:paraId="03C1320E" w14:textId="77777777" w:rsidR="001B6A54" w:rsidRPr="00BF6643" w:rsidRDefault="001B6A54" w:rsidP="00B07193">
      <w:pPr>
        <w:autoSpaceDE w:val="0"/>
        <w:autoSpaceDN w:val="0"/>
        <w:adjustRightInd w:val="0"/>
        <w:spacing w:after="0"/>
        <w:rPr>
          <w:rFonts w:cs="Arial"/>
          <w:szCs w:val="22"/>
        </w:rPr>
      </w:pPr>
    </w:p>
    <w:p w14:paraId="25A9E5EE" w14:textId="77777777" w:rsidR="001B6A54" w:rsidRPr="00BF6643" w:rsidRDefault="001B6A54" w:rsidP="00B07193">
      <w:pPr>
        <w:autoSpaceDE w:val="0"/>
        <w:autoSpaceDN w:val="0"/>
        <w:adjustRightInd w:val="0"/>
        <w:spacing w:after="0"/>
        <w:rPr>
          <w:rFonts w:cs="Arial"/>
          <w:szCs w:val="22"/>
        </w:rPr>
      </w:pPr>
      <w:r w:rsidRPr="00BF6643">
        <w:rPr>
          <w:rFonts w:cs="Arial"/>
          <w:szCs w:val="22"/>
        </w:rPr>
        <w:t>Yours sincerely</w:t>
      </w:r>
    </w:p>
    <w:p w14:paraId="01E6A0B3" w14:textId="77777777" w:rsidR="001B6A54" w:rsidRPr="00BF6643" w:rsidRDefault="001B6A54" w:rsidP="00B07193">
      <w:pPr>
        <w:autoSpaceDE w:val="0"/>
        <w:autoSpaceDN w:val="0"/>
        <w:adjustRightInd w:val="0"/>
        <w:spacing w:after="0"/>
        <w:rPr>
          <w:rFonts w:cs="Arial"/>
          <w:szCs w:val="22"/>
        </w:rPr>
      </w:pPr>
      <w:r w:rsidRPr="00BF6643">
        <w:rPr>
          <w:rFonts w:cs="Arial"/>
          <w:szCs w:val="22"/>
        </w:rPr>
        <w:t xml:space="preserve">Signed:                                             </w:t>
      </w:r>
    </w:p>
    <w:p w14:paraId="07AFA036" w14:textId="77777777" w:rsidR="001B6A54" w:rsidRPr="00BF6643" w:rsidRDefault="001B6A54" w:rsidP="00B07193">
      <w:pPr>
        <w:autoSpaceDE w:val="0"/>
        <w:autoSpaceDN w:val="0"/>
        <w:adjustRightInd w:val="0"/>
        <w:spacing w:after="0"/>
        <w:rPr>
          <w:rFonts w:cs="Arial"/>
          <w:szCs w:val="22"/>
        </w:rPr>
      </w:pPr>
    </w:p>
    <w:p w14:paraId="77A1FF66" w14:textId="77777777" w:rsidR="002A4BAF" w:rsidRPr="00BF6643" w:rsidRDefault="002A4BAF" w:rsidP="00B07193">
      <w:pPr>
        <w:autoSpaceDE w:val="0"/>
        <w:autoSpaceDN w:val="0"/>
        <w:adjustRightInd w:val="0"/>
        <w:spacing w:after="0"/>
        <w:rPr>
          <w:rFonts w:cs="Arial"/>
          <w:szCs w:val="22"/>
        </w:rPr>
      </w:pPr>
    </w:p>
    <w:p w14:paraId="3F3F5502" w14:textId="22D49A2E" w:rsidR="001B6A54" w:rsidRPr="00BF6643" w:rsidRDefault="001B6A54" w:rsidP="00B07193">
      <w:pPr>
        <w:autoSpaceDE w:val="0"/>
        <w:autoSpaceDN w:val="0"/>
        <w:adjustRightInd w:val="0"/>
        <w:spacing w:after="0"/>
        <w:rPr>
          <w:rFonts w:cs="Arial"/>
          <w:szCs w:val="22"/>
        </w:rPr>
      </w:pPr>
      <w:r w:rsidRPr="00BF6643">
        <w:rPr>
          <w:rFonts w:cs="Arial"/>
          <w:szCs w:val="22"/>
        </w:rPr>
        <w:t xml:space="preserve">Date: </w:t>
      </w:r>
    </w:p>
    <w:p w14:paraId="7BACF295" w14:textId="77777777" w:rsidR="001B6A54" w:rsidRPr="00BF6643" w:rsidRDefault="001B6A54" w:rsidP="00B07193">
      <w:pPr>
        <w:autoSpaceDE w:val="0"/>
        <w:autoSpaceDN w:val="0"/>
        <w:adjustRightInd w:val="0"/>
        <w:spacing w:after="0"/>
        <w:rPr>
          <w:rFonts w:cs="Arial"/>
          <w:szCs w:val="22"/>
        </w:rPr>
      </w:pPr>
      <w:r w:rsidRPr="00BF6643">
        <w:rPr>
          <w:rFonts w:cs="Arial"/>
          <w:szCs w:val="22"/>
        </w:rPr>
        <w:t xml:space="preserve">Name and Position: </w:t>
      </w:r>
    </w:p>
    <w:p w14:paraId="34E33B8F" w14:textId="77777777" w:rsidR="002A4BAF" w:rsidRPr="00BF6643" w:rsidRDefault="002A4BAF" w:rsidP="00B07193">
      <w:pPr>
        <w:autoSpaceDE w:val="0"/>
        <w:autoSpaceDN w:val="0"/>
        <w:adjustRightInd w:val="0"/>
        <w:spacing w:after="0"/>
        <w:rPr>
          <w:rFonts w:cs="Arial"/>
          <w:szCs w:val="22"/>
        </w:rPr>
      </w:pPr>
    </w:p>
    <w:p w14:paraId="0C70B97D" w14:textId="77777777" w:rsidR="001B6A54" w:rsidRPr="00BF6643" w:rsidRDefault="001B6A54" w:rsidP="00B07193">
      <w:pPr>
        <w:autoSpaceDE w:val="0"/>
        <w:autoSpaceDN w:val="0"/>
        <w:adjustRightInd w:val="0"/>
        <w:spacing w:after="0"/>
        <w:rPr>
          <w:rFonts w:cs="Arial"/>
          <w:szCs w:val="22"/>
        </w:rPr>
      </w:pPr>
    </w:p>
    <w:p w14:paraId="5B88B066" w14:textId="77777777" w:rsidR="001B6A54" w:rsidRPr="00BF6643" w:rsidRDefault="001B6A54" w:rsidP="00B07193">
      <w:pPr>
        <w:autoSpaceDE w:val="0"/>
        <w:autoSpaceDN w:val="0"/>
        <w:adjustRightInd w:val="0"/>
        <w:spacing w:after="0"/>
        <w:rPr>
          <w:rFonts w:cs="Arial"/>
          <w:szCs w:val="22"/>
        </w:rPr>
      </w:pPr>
      <w:r w:rsidRPr="00BF6643">
        <w:rPr>
          <w:rFonts w:cs="Arial"/>
          <w:szCs w:val="22"/>
        </w:rPr>
        <w:t xml:space="preserve">For and on behalf of </w:t>
      </w:r>
      <w:r w:rsidRPr="00BF6643">
        <w:rPr>
          <w:rFonts w:cs="Arial"/>
          <w:b/>
          <w:szCs w:val="22"/>
        </w:rPr>
        <w:t>THE INSTITUTION OF CIVIL ENGINEERS</w:t>
      </w:r>
    </w:p>
    <w:p w14:paraId="25E4178B" w14:textId="77777777" w:rsidR="001B6A54" w:rsidRPr="00BF6643" w:rsidRDefault="001B6A54" w:rsidP="00B07193">
      <w:pPr>
        <w:autoSpaceDE w:val="0"/>
        <w:autoSpaceDN w:val="0"/>
        <w:adjustRightInd w:val="0"/>
        <w:spacing w:after="0"/>
        <w:rPr>
          <w:rFonts w:cs="Arial"/>
          <w:szCs w:val="22"/>
        </w:rPr>
      </w:pPr>
    </w:p>
    <w:p w14:paraId="3A67E4D9" w14:textId="77777777" w:rsidR="001B6A54" w:rsidRPr="00BF6643" w:rsidRDefault="001B6A54" w:rsidP="00B07193">
      <w:pPr>
        <w:autoSpaceDE w:val="0"/>
        <w:autoSpaceDN w:val="0"/>
        <w:adjustRightInd w:val="0"/>
        <w:spacing w:after="0"/>
        <w:rPr>
          <w:rFonts w:cs="Arial"/>
          <w:szCs w:val="22"/>
        </w:rPr>
      </w:pPr>
    </w:p>
    <w:p w14:paraId="3EC318E5" w14:textId="77777777" w:rsidR="001B6A54" w:rsidRPr="00BF6643" w:rsidRDefault="002A4BAF" w:rsidP="00B07193">
      <w:pPr>
        <w:autoSpaceDE w:val="0"/>
        <w:autoSpaceDN w:val="0"/>
        <w:adjustRightInd w:val="0"/>
        <w:spacing w:after="0"/>
        <w:rPr>
          <w:rFonts w:cs="Arial"/>
          <w:szCs w:val="22"/>
        </w:rPr>
      </w:pPr>
      <w:r w:rsidRPr="00BF6643">
        <w:rPr>
          <w:rFonts w:cs="Arial"/>
          <w:b/>
          <w:szCs w:val="22"/>
        </w:rPr>
        <w:t>Highways England</w:t>
      </w:r>
      <w:r w:rsidR="001B6A54" w:rsidRPr="00BF6643">
        <w:rPr>
          <w:rFonts w:cs="Arial"/>
          <w:szCs w:val="22"/>
        </w:rPr>
        <w:t xml:space="preserve"> agrees to the terms of the Contract as set out in this letter.</w:t>
      </w:r>
    </w:p>
    <w:p w14:paraId="35360789" w14:textId="77777777" w:rsidR="001B6A54" w:rsidRPr="00BF6643" w:rsidRDefault="001B6A54" w:rsidP="00B07193">
      <w:pPr>
        <w:autoSpaceDE w:val="0"/>
        <w:autoSpaceDN w:val="0"/>
        <w:adjustRightInd w:val="0"/>
        <w:spacing w:after="0"/>
        <w:rPr>
          <w:rFonts w:cs="Arial"/>
          <w:szCs w:val="22"/>
        </w:rPr>
      </w:pPr>
    </w:p>
    <w:p w14:paraId="74CBD334" w14:textId="77777777" w:rsidR="002A4BAF" w:rsidRPr="00BF6643" w:rsidRDefault="001B6A54" w:rsidP="00B07193">
      <w:pPr>
        <w:autoSpaceDE w:val="0"/>
        <w:autoSpaceDN w:val="0"/>
        <w:adjustRightInd w:val="0"/>
        <w:spacing w:after="0"/>
        <w:rPr>
          <w:rFonts w:cs="Arial"/>
          <w:szCs w:val="22"/>
        </w:rPr>
      </w:pPr>
      <w:r w:rsidRPr="00BF6643">
        <w:rPr>
          <w:rFonts w:cs="Arial"/>
          <w:szCs w:val="22"/>
        </w:rPr>
        <w:t>Signed:</w:t>
      </w:r>
      <w:r w:rsidRPr="00BF6643">
        <w:rPr>
          <w:rFonts w:cs="Arial"/>
          <w:szCs w:val="22"/>
        </w:rPr>
        <w:tab/>
      </w:r>
    </w:p>
    <w:p w14:paraId="4A727A2F" w14:textId="77777777" w:rsidR="002A4BAF" w:rsidRPr="00BF6643" w:rsidRDefault="001B6A54" w:rsidP="00B07193">
      <w:pPr>
        <w:autoSpaceDE w:val="0"/>
        <w:autoSpaceDN w:val="0"/>
        <w:adjustRightInd w:val="0"/>
        <w:spacing w:after="0"/>
        <w:rPr>
          <w:rFonts w:cs="Arial"/>
          <w:szCs w:val="22"/>
        </w:rPr>
      </w:pPr>
      <w:r w:rsidRPr="00BF6643">
        <w:rPr>
          <w:rFonts w:cs="Arial"/>
          <w:szCs w:val="22"/>
        </w:rPr>
        <w:tab/>
      </w:r>
      <w:r w:rsidRPr="00BF6643">
        <w:rPr>
          <w:rFonts w:cs="Arial"/>
          <w:szCs w:val="22"/>
        </w:rPr>
        <w:tab/>
      </w:r>
      <w:r w:rsidRPr="00BF6643">
        <w:rPr>
          <w:rFonts w:cs="Arial"/>
          <w:szCs w:val="22"/>
        </w:rPr>
        <w:tab/>
      </w:r>
      <w:r w:rsidRPr="00BF6643">
        <w:rPr>
          <w:rFonts w:cs="Arial"/>
          <w:szCs w:val="22"/>
        </w:rPr>
        <w:tab/>
      </w:r>
    </w:p>
    <w:p w14:paraId="24C64680" w14:textId="77777777" w:rsidR="002A4BAF" w:rsidRPr="00BF6643" w:rsidRDefault="002A4BAF" w:rsidP="00B07193">
      <w:pPr>
        <w:autoSpaceDE w:val="0"/>
        <w:autoSpaceDN w:val="0"/>
        <w:adjustRightInd w:val="0"/>
        <w:spacing w:after="0"/>
        <w:rPr>
          <w:rFonts w:cs="Arial"/>
          <w:szCs w:val="22"/>
        </w:rPr>
      </w:pPr>
    </w:p>
    <w:p w14:paraId="658B65C7" w14:textId="77777777" w:rsidR="001B6A54" w:rsidRPr="00BF6643" w:rsidRDefault="001B6A54" w:rsidP="00B07193">
      <w:pPr>
        <w:autoSpaceDE w:val="0"/>
        <w:autoSpaceDN w:val="0"/>
        <w:adjustRightInd w:val="0"/>
        <w:spacing w:after="0"/>
        <w:rPr>
          <w:rFonts w:cs="Arial"/>
          <w:szCs w:val="22"/>
        </w:rPr>
      </w:pPr>
      <w:r w:rsidRPr="00BF6643">
        <w:rPr>
          <w:rFonts w:cs="Arial"/>
          <w:szCs w:val="22"/>
        </w:rPr>
        <w:t>Date:</w:t>
      </w:r>
    </w:p>
    <w:p w14:paraId="2FCC75DC" w14:textId="77777777" w:rsidR="001B6A54" w:rsidRPr="00BF6643" w:rsidRDefault="001B6A54" w:rsidP="00B07193">
      <w:pPr>
        <w:autoSpaceDE w:val="0"/>
        <w:autoSpaceDN w:val="0"/>
        <w:adjustRightInd w:val="0"/>
        <w:spacing w:after="0"/>
        <w:rPr>
          <w:rFonts w:cs="Arial"/>
          <w:szCs w:val="22"/>
        </w:rPr>
      </w:pPr>
    </w:p>
    <w:p w14:paraId="51D24858" w14:textId="77777777" w:rsidR="002A4BAF" w:rsidRPr="00BF6643" w:rsidRDefault="002A4BAF" w:rsidP="00B07193">
      <w:pPr>
        <w:spacing w:after="0"/>
        <w:rPr>
          <w:rFonts w:cs="Arial"/>
          <w:bCs/>
          <w:szCs w:val="22"/>
        </w:rPr>
      </w:pPr>
    </w:p>
    <w:p w14:paraId="0B2E467E" w14:textId="77777777" w:rsidR="00F967E2" w:rsidRPr="00BF6643" w:rsidRDefault="002A4BAF" w:rsidP="00B07193">
      <w:pPr>
        <w:spacing w:after="0"/>
        <w:rPr>
          <w:rFonts w:cs="Arial"/>
          <w:bCs/>
          <w:szCs w:val="22"/>
        </w:rPr>
      </w:pPr>
      <w:r w:rsidRPr="00BF6643">
        <w:rPr>
          <w:rFonts w:cs="Arial"/>
          <w:bCs/>
          <w:szCs w:val="22"/>
        </w:rPr>
        <w:t>Name and Position</w:t>
      </w:r>
      <w:proofErr w:type="gramStart"/>
      <w:r w:rsidRPr="00BF6643">
        <w:rPr>
          <w:rFonts w:cs="Arial"/>
          <w:bCs/>
          <w:szCs w:val="22"/>
        </w:rPr>
        <w:t>:</w:t>
      </w:r>
      <w:proofErr w:type="gramEnd"/>
      <w:r w:rsidR="001B6A54" w:rsidRPr="00BF6643">
        <w:rPr>
          <w:rFonts w:cs="Arial"/>
          <w:szCs w:val="22"/>
          <w:highlight w:val="yellow"/>
        </w:rPr>
        <w:br/>
      </w:r>
      <w:r w:rsidRPr="00BF6643">
        <w:rPr>
          <w:rFonts w:cs="Arial"/>
          <w:szCs w:val="22"/>
        </w:rPr>
        <w:t xml:space="preserve">For and on behalf of </w:t>
      </w:r>
      <w:r w:rsidR="00F967E2" w:rsidRPr="00BF6643">
        <w:rPr>
          <w:rFonts w:cs="Arial"/>
          <w:b/>
          <w:szCs w:val="22"/>
        </w:rPr>
        <w:t>Highways England</w:t>
      </w:r>
    </w:p>
    <w:p w14:paraId="0953002E" w14:textId="77777777" w:rsidR="001B6A54" w:rsidRPr="00BF6643" w:rsidRDefault="001B6A54" w:rsidP="008D2EA9">
      <w:pPr>
        <w:spacing w:after="0"/>
        <w:contextualSpacing/>
        <w:rPr>
          <w:rFonts w:cs="Arial"/>
          <w:szCs w:val="22"/>
        </w:rPr>
      </w:pPr>
    </w:p>
    <w:sectPr w:rsidR="001B6A54" w:rsidRPr="00BF6643" w:rsidSect="00907657">
      <w:footerReference w:type="default" r:id="rId11"/>
      <w:pgSz w:w="11918" w:h="16851" w:code="618"/>
      <w:pgMar w:top="2672" w:right="851" w:bottom="1474" w:left="1247" w:header="709"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C6FDD" w14:textId="77777777" w:rsidR="007C5868" w:rsidRDefault="007C5868">
      <w:r>
        <w:separator/>
      </w:r>
    </w:p>
  </w:endnote>
  <w:endnote w:type="continuationSeparator" w:id="0">
    <w:p w14:paraId="79A606A8" w14:textId="77777777" w:rsidR="007C5868" w:rsidRDefault="007C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CE 45 Light">
    <w:panose1 w:val="00000000000000000000"/>
    <w:charset w:val="00"/>
    <w:family w:val="decorative"/>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129E7" w14:textId="383C0AAC" w:rsidR="00A001D4" w:rsidRDefault="00FD58BD" w:rsidP="000112A4">
    <w:pPr>
      <w:pStyle w:val="Footer"/>
      <w:spacing w:after="0" w:line="240" w:lineRule="auto"/>
      <w:rPr>
        <w:rFonts w:cs="Arial"/>
        <w:szCs w:val="16"/>
      </w:rPr>
    </w:pPr>
    <w:r>
      <w:rPr>
        <w:rFonts w:ascii="Frutiger CE 45 Light" w:hAnsi="Frutiger CE 45 Light"/>
        <w:noProof/>
        <w:szCs w:val="16"/>
        <w:lang w:eastAsia="en-GB"/>
      </w:rPr>
      <mc:AlternateContent>
        <mc:Choice Requires="wps">
          <w:drawing>
            <wp:anchor distT="0" distB="0" distL="114300" distR="114300" simplePos="0" relativeHeight="251657728" behindDoc="0" locked="0" layoutInCell="1" allowOverlap="1" wp14:anchorId="58D84361" wp14:editId="7B9DC204">
              <wp:simplePos x="0" y="0"/>
              <wp:positionH relativeFrom="column">
                <wp:posOffset>5921375</wp:posOffset>
              </wp:positionH>
              <wp:positionV relativeFrom="paragraph">
                <wp:posOffset>-1398905</wp:posOffset>
              </wp:positionV>
              <wp:extent cx="851535" cy="1703070"/>
              <wp:effectExtent l="0" t="0" r="5715" b="0"/>
              <wp:wrapNone/>
              <wp:docPr id="6" name="Rectangle 6"/>
              <wp:cNvGraphicFramePr/>
              <a:graphic xmlns:a="http://schemas.openxmlformats.org/drawingml/2006/main">
                <a:graphicData uri="http://schemas.microsoft.com/office/word/2010/wordprocessingShape">
                  <wps:wsp>
                    <wps:cNvSpPr/>
                    <wps:spPr>
                      <a:xfrm>
                        <a:off x="0" y="0"/>
                        <a:ext cx="851535" cy="1703070"/>
                      </a:xfrm>
                      <a:custGeom>
                        <a:avLst/>
                        <a:gdLst>
                          <a:gd name="connsiteX0" fmla="*/ 0 w 851535"/>
                          <a:gd name="connsiteY0" fmla="*/ 0 h 1703070"/>
                          <a:gd name="connsiteX1" fmla="*/ 851535 w 851535"/>
                          <a:gd name="connsiteY1" fmla="*/ 0 h 1703070"/>
                          <a:gd name="connsiteX2" fmla="*/ 851535 w 851535"/>
                          <a:gd name="connsiteY2" fmla="*/ 1703070 h 1703070"/>
                          <a:gd name="connsiteX3" fmla="*/ 0 w 851535"/>
                          <a:gd name="connsiteY3" fmla="*/ 1703070 h 1703070"/>
                          <a:gd name="connsiteX4" fmla="*/ 0 w 851535"/>
                          <a:gd name="connsiteY4" fmla="*/ 0 h 1703070"/>
                          <a:gd name="connsiteX0" fmla="*/ 0 w 851535"/>
                          <a:gd name="connsiteY0" fmla="*/ 1703070 h 1703070"/>
                          <a:gd name="connsiteX1" fmla="*/ 851535 w 851535"/>
                          <a:gd name="connsiteY1" fmla="*/ 0 h 1703070"/>
                          <a:gd name="connsiteX2" fmla="*/ 851535 w 851535"/>
                          <a:gd name="connsiteY2" fmla="*/ 1703070 h 1703070"/>
                          <a:gd name="connsiteX3" fmla="*/ 0 w 851535"/>
                          <a:gd name="connsiteY3" fmla="*/ 1703070 h 1703070"/>
                        </a:gdLst>
                        <a:ahLst/>
                        <a:cxnLst>
                          <a:cxn ang="0">
                            <a:pos x="connsiteX0" y="connsiteY0"/>
                          </a:cxn>
                          <a:cxn ang="0">
                            <a:pos x="connsiteX1" y="connsiteY1"/>
                          </a:cxn>
                          <a:cxn ang="0">
                            <a:pos x="connsiteX2" y="connsiteY2"/>
                          </a:cxn>
                          <a:cxn ang="0">
                            <a:pos x="connsiteX3" y="connsiteY3"/>
                          </a:cxn>
                        </a:cxnLst>
                        <a:rect l="l" t="t" r="r" b="b"/>
                        <a:pathLst>
                          <a:path w="851535" h="1703070">
                            <a:moveTo>
                              <a:pt x="0" y="1703070"/>
                            </a:moveTo>
                            <a:lnTo>
                              <a:pt x="851535" y="0"/>
                            </a:lnTo>
                            <a:lnTo>
                              <a:pt x="851535" y="1703070"/>
                            </a:lnTo>
                            <a:lnTo>
                              <a:pt x="0" y="1703070"/>
                            </a:lnTo>
                            <a:close/>
                          </a:path>
                        </a:pathLst>
                      </a:custGeom>
                      <a:solidFill>
                        <a:srgbClr val="739D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76BCB7" id="Rectangle 6" o:spid="_x0000_s1026" style="position:absolute;margin-left:466.25pt;margin-top:-110.15pt;width:67.05pt;height:13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1535,170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mNpwMAADALAAAOAAAAZHJzL2Uyb0RvYy54bWzsVl1v2zYUfR/Q/0DwccAi2Y7j1ohTGAky&#10;DAjaoEnR7ZGmKEsARaok/ZH9+h2Skky3KVwPe5weJFI899wvXvJev983kmyFsbVWCzq6yCkRiuui&#10;VusF/fx8/9tbSqxjqmBSK7GgL8LS9zdvfrnetXMx1pWWhTAEJMrOd+2CVs618yyzvBINsxe6FQqL&#10;pTYNc5iadVYYtgN7I7Nxnl9lO22K1mgurMXfu7hIbwJ/WQruPpalFY7IBYVtLrxNeK/8O7u5ZvO1&#10;YW1V884M9i+saFitoHSgumOOkY2pv6Nqam601aW74LrJdFnWXAQf4M0o/8abp4q1IviC4Nh2CJP9&#10;72j5h+2jIXWxoFeUKNYgRZ8QNKbWUpArH55da+dAPbWPpptZDL2v+9I0/gsvyD6E9GUIqdg7wvHz&#10;7XQ0nUwp4VgazfJJPgsxzw7SfGPd70IHJrZ9sC6mpMAoBLTozOJaKVs78SfSWDYSWfo1IznZkU5F&#10;J/YN+q9jdEUSI5Ct78hHCXkkPqkhFcnJSQ3j8zWkIp39p/VMEj2nw5Sif1rF5VkqjtEn43ScuHPS&#10;/NP2p5n7P9lJZaA8130BsqqvSb5XXVFiRHBE+Gr3Ndpq6w+AtEJR7v0UJYjaBCWkPPqEMJKSCo/O&#10;EkalpMLjs4RRA6nwJBWO5nfuG5yQ/kKR4UJxlOBCMZTgQll5GQSEOR+1fkh2h4OwOpyDfrnRW/Gs&#10;A9AdDtHjVBwwUqXY/myF0X2Ie0D/bQNpAjxm7mH9N8JReaB8HcmltiKm0zsZ8jp464OUnOZWy7q4&#10;r6X07lmzXt1KQ7YMgZtN3t0tZ118j2AybBGlvVhU4/9k/hKK104YuRcpPKlUn0SJ2wubbxx2Yugb&#10;xKCHcS6UG8WlihUiqp/meHrtvtPwEsGVQOiZS+gfuDuCHhlJeu5oZYf3oiK0HYNwLJEfGBaFB4mg&#10;WSs3CDe10uY1zyS86jRHfB+kGBofpZUuXnC3Gx2bHtvy+9pY98Cse2QG9yfyjM7NfcSrlBp7FHsx&#10;jCiptPn7tf8ej+YDq5Ts0DUtqP26YUZQIv9QaEvejS4vQevC5HI6G2Ni0pVVuqI2za3GdkDJw7ow&#10;9Hgn+2FpdPMFDd7Sa8USUxy6cbQ4lFuc3DrMsYQWkYvlMozRWmFPPqinlntyH9UWnj/vvzDTEj9c&#10;UIcO5YPuOyw271sP7OED1ksqvdw4Xda+Lwn7MMa1m6AtCxunayF935fOA+rQ6N78AwAA//8DAFBL&#10;AwQUAAYACAAAACEAozQqheMAAAAMAQAADwAAAGRycy9kb3ducmV2LnhtbEyPy07DMBBF90j8gzVI&#10;7FqbhJo2xKkACYFUhNQH6taNp0loPI5itw1/j7uC5ege3Xsmnw+2ZSfsfeNIwd1YAEMqnWmoUrBZ&#10;v46mwHzQZHTrCBX8oId5cX2V68y4My3xtAoViyXkM62gDqHLOPdljVb7seuQYrZ3vdUhnn3FTa/P&#10;sdy2PBFCcqsbigu17vClxvKwOloFn9K1fr+cLA7bd7d9/rbp5uPrTanbm+HpEVjAIfzBcNGP6lBE&#10;p507kvGsVTBLk0lEFYySRKTALoiQUgLbKbh/mAEvcv7/ieIXAAD//wMAUEsBAi0AFAAGAAgAAAAh&#10;ALaDOJL+AAAA4QEAABMAAAAAAAAAAAAAAAAAAAAAAFtDb250ZW50X1R5cGVzXS54bWxQSwECLQAU&#10;AAYACAAAACEAOP0h/9YAAACUAQAACwAAAAAAAAAAAAAAAAAvAQAAX3JlbHMvLnJlbHNQSwECLQAU&#10;AAYACAAAACEAzuu5jacDAAAwCwAADgAAAAAAAAAAAAAAAAAuAgAAZHJzL2Uyb0RvYy54bWxQSwEC&#10;LQAUAAYACAAAACEAozQqheMAAAAMAQAADwAAAAAAAAAAAAAAAAABBgAAZHJzL2Rvd25yZXYueG1s&#10;UEsFBgAAAAAEAAQA8wAAABEHAAAAAA==&#10;" path="m,1703070l851535,r,1703070l,1703070xe" fillcolor="#739da7" stroked="f" strokeweight="2pt">
              <v:path arrowok="t" o:connecttype="custom" o:connectlocs="0,1703070;851535,0;851535,1703070;0,1703070" o:connectangles="0,0,0,0"/>
            </v:shape>
          </w:pict>
        </mc:Fallback>
      </mc:AlternateContent>
    </w:r>
    <w:r w:rsidR="0002324E">
      <w:rPr>
        <w:rFonts w:cs="Arial"/>
        <w:szCs w:val="16"/>
      </w:rPr>
      <w:t>Redacted under Section 40 of the FOI Act (2000)</w:t>
    </w:r>
  </w:p>
  <w:p w14:paraId="62B155A3" w14:textId="77777777" w:rsidR="00A001D4" w:rsidRDefault="00A001D4" w:rsidP="000112A4">
    <w:pPr>
      <w:pStyle w:val="Footer"/>
      <w:spacing w:after="0" w:line="240" w:lineRule="auto"/>
      <w:rPr>
        <w:rFonts w:cs="Arial"/>
        <w:szCs w:val="16"/>
      </w:rPr>
    </w:pPr>
  </w:p>
  <w:p w14:paraId="482F3C6F" w14:textId="77777777" w:rsidR="00A001D4" w:rsidRDefault="00D26774" w:rsidP="000112A4">
    <w:pPr>
      <w:pStyle w:val="Footer"/>
      <w:spacing w:after="0" w:line="240" w:lineRule="auto"/>
      <w:rPr>
        <w:rFonts w:cs="Arial"/>
        <w:szCs w:val="16"/>
      </w:rPr>
    </w:pPr>
    <w:r>
      <w:rPr>
        <w:rFonts w:ascii="Frutiger CE 45 Light" w:hAnsi="Frutiger CE 45 Light"/>
        <w:noProof/>
        <w:szCs w:val="16"/>
        <w:lang w:eastAsia="en-GB"/>
      </w:rPr>
      <mc:AlternateContent>
        <mc:Choice Requires="wps">
          <w:drawing>
            <wp:anchor distT="0" distB="0" distL="114300" distR="114300" simplePos="0" relativeHeight="251655680" behindDoc="0" locked="0" layoutInCell="1" allowOverlap="1" wp14:anchorId="6E29153A" wp14:editId="392042FD">
              <wp:simplePos x="0" y="0"/>
              <wp:positionH relativeFrom="column">
                <wp:posOffset>-791845</wp:posOffset>
              </wp:positionH>
              <wp:positionV relativeFrom="paragraph">
                <wp:posOffset>71810</wp:posOffset>
              </wp:positionV>
              <wp:extent cx="6713220" cy="701040"/>
              <wp:effectExtent l="0" t="0" r="0" b="3810"/>
              <wp:wrapNone/>
              <wp:docPr id="5" name="Rectangle 5"/>
              <wp:cNvGraphicFramePr/>
              <a:graphic xmlns:a="http://schemas.openxmlformats.org/drawingml/2006/main">
                <a:graphicData uri="http://schemas.microsoft.com/office/word/2010/wordprocessingShape">
                  <wps:wsp>
                    <wps:cNvSpPr/>
                    <wps:spPr>
                      <a:xfrm>
                        <a:off x="0" y="0"/>
                        <a:ext cx="6713220" cy="701040"/>
                      </a:xfrm>
                      <a:custGeom>
                        <a:avLst/>
                        <a:gdLst>
                          <a:gd name="connsiteX0" fmla="*/ 0 w 6713220"/>
                          <a:gd name="connsiteY0" fmla="*/ 0 h 701040"/>
                          <a:gd name="connsiteX1" fmla="*/ 6713220 w 6713220"/>
                          <a:gd name="connsiteY1" fmla="*/ 0 h 701040"/>
                          <a:gd name="connsiteX2" fmla="*/ 6713220 w 6713220"/>
                          <a:gd name="connsiteY2" fmla="*/ 701040 h 701040"/>
                          <a:gd name="connsiteX3" fmla="*/ 0 w 6713220"/>
                          <a:gd name="connsiteY3" fmla="*/ 701040 h 701040"/>
                          <a:gd name="connsiteX4" fmla="*/ 0 w 6713220"/>
                          <a:gd name="connsiteY4" fmla="*/ 0 h 701040"/>
                          <a:gd name="connsiteX0" fmla="*/ 0 w 6713220"/>
                          <a:gd name="connsiteY0" fmla="*/ 0 h 701040"/>
                          <a:gd name="connsiteX1" fmla="*/ 6713220 w 6713220"/>
                          <a:gd name="connsiteY1" fmla="*/ 0 h 701040"/>
                          <a:gd name="connsiteX2" fmla="*/ 6713220 w 6713220"/>
                          <a:gd name="connsiteY2" fmla="*/ 701040 h 701040"/>
                          <a:gd name="connsiteX3" fmla="*/ 6370320 w 6713220"/>
                          <a:gd name="connsiteY3" fmla="*/ 701040 h 701040"/>
                          <a:gd name="connsiteX4" fmla="*/ 0 w 6713220"/>
                          <a:gd name="connsiteY4" fmla="*/ 701040 h 701040"/>
                          <a:gd name="connsiteX5" fmla="*/ 0 w 6713220"/>
                          <a:gd name="connsiteY5" fmla="*/ 0 h 701040"/>
                          <a:gd name="connsiteX0" fmla="*/ 0 w 6713220"/>
                          <a:gd name="connsiteY0" fmla="*/ 0 h 701040"/>
                          <a:gd name="connsiteX1" fmla="*/ 6713220 w 6713220"/>
                          <a:gd name="connsiteY1" fmla="*/ 0 h 701040"/>
                          <a:gd name="connsiteX2" fmla="*/ 6370320 w 6713220"/>
                          <a:gd name="connsiteY2" fmla="*/ 701040 h 701040"/>
                          <a:gd name="connsiteX3" fmla="*/ 0 w 6713220"/>
                          <a:gd name="connsiteY3" fmla="*/ 701040 h 701040"/>
                          <a:gd name="connsiteX4" fmla="*/ 0 w 6713220"/>
                          <a:gd name="connsiteY4" fmla="*/ 0 h 701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3220" h="701040">
                            <a:moveTo>
                              <a:pt x="0" y="0"/>
                            </a:moveTo>
                            <a:lnTo>
                              <a:pt x="6713220" y="0"/>
                            </a:lnTo>
                            <a:lnTo>
                              <a:pt x="6370320" y="701040"/>
                            </a:lnTo>
                            <a:lnTo>
                              <a:pt x="0" y="701040"/>
                            </a:lnTo>
                            <a:lnTo>
                              <a:pt x="0" y="0"/>
                            </a:lnTo>
                            <a:close/>
                          </a:path>
                        </a:pathLst>
                      </a:custGeom>
                      <a:solidFill>
                        <a:srgbClr val="969696">
                          <a:alpha val="2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9FA14" id="Rectangle 5" o:spid="_x0000_s1026" style="position:absolute;margin-left:-62.35pt;margin-top:5.65pt;width:528.6pt;height:5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13220,70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l/4AMAAFIOAAAOAAAAZHJzL2Uyb0RvYy54bWzsV9tu2zgQfV9g/4HgY4GNfEvSGnGKIEUW&#10;CwRt0KRo+0hTlCWAIrUkfUm/voekKMtJC9tFH4rdwoBMijNnLhxxDi9eb2pJVsLYSqsZHZ4MKBGK&#10;67xSixn98HDz10tKrGMqZ1IrMaOPwtLXl3/+cbFupmKkSy1zYQhAlJ2umxktnWumWWZ5KWpmT3Qj&#10;FBYLbWrmMDWLLDdsDfRaZqPB4Cxba5M3RnNhLd6+iYv0MuAXheDuXVFY4YicUfjmwtOE59w/s8sL&#10;Nl0Y1pQVb91gP+BFzSoFox3UG+YYWZrqGVRdcaOtLtwJ13Wmi6LiIsSAaIaDJ9Hcl6wRIRYkxzZd&#10;muzPg+VvV3eGVPmMnlKiWI0teo+kMbWQgpz69KwbO4XUfXNn2pnF0Me6KUzt/xEF2YSUPnYpFRtH&#10;OF6enQ/HoxEyz7F2jhAnIefZVpsvrftb6IDEVrfWxS3JMQoJzVu3uFbKVk58AlhRS+zSi4wMyJok&#10;E63eE/HPu+Il2TqB3XoGPuyBt8D7TfSVBmSfidGPmOgrxQj22hn37ByQp774gRYmx1nYFd+Xpt19&#10;+73N7VH1rGL7+3Y2Ph+MR7/cZh9YTjiBjvmwd8X/V+V06Db/t08NNJFFahOsTJ2Db1TbOjAiaGS+&#10;J/lO0mjr21S/j6AnpSn6BBoIIKHlpfco48jvKw+PUsa29JVHRynje+8rj49SxhHcV570lWPsbe4M&#10;SIDnTDJwJkcJOJOhBJxp7nWQTeZ8ytOQrHu9vuxavV+u9Uo86CDonvAEmNyuStWXSl3d+5u2Jkmk&#10;/ybgtYdeiGzb3AGdxNJ/FEdfAeTBgk9tc6mtiJXiUxBKpsuFT2GPzlgtq/ymktIHb81ifi0NWTGk&#10;9dWZ/4WyZLIpWXwLojRI9lrxgL+DI0N5Ku1xox/+TeZpWiRmYeQepfBWpXovCvA7FP4omAvMWnSO&#10;MM6FcsO4VLJcRE9O4UjniefiXiP4EgA9cgH7HXYLkCQjSMKOXrbyXlUEYt4px8/zO45F5U4jWNbK&#10;dcp1pbT5VmQSUbWWo3xKUkyNz9Jc549gv0bHa4Ft+E1lrLtl1t0xA4aJWsHdxr3Do5AaJY5SDiNK&#10;Sm2+fOu9lwc9xyola9wrZtT+u2RGUCL/USDur4YTUGDiwmRyeu65semvzPsrallfa9QLjht4F4Ze&#10;3sk0LIyuP+IKdOWtYokpDts41hy+1ji5dphjCZcoLq6uwhiXDxTtrbpvuAf3WW0Q+cPmIzMN8cMZ&#10;deDwb3W6g7BpIuco8q2s11T6aul0UXnmHuow5rWd4OISCqe9ZPmbUX8epLZXwcuvAAAA//8DAFBL&#10;AwQUAAYACAAAACEAoWXzwOIAAAALAQAADwAAAGRycy9kb3ducmV2LnhtbEyPy07DMBBF90j8gzVI&#10;7FrnUdoS4lQICSGEVESo1K0TD3Ha2I5stw1/z7CC5cw9unOm3ExmYGf0oXdWQDpPgKFtneptJ2D3&#10;+TxbAwtRWiUHZ1HANwbYVNdXpSyUu9gPPNexY1RiQyEF6BjHgvPQajQyzN2IlrIv542MNPqOKy8v&#10;VG4GniXJkhvZW7qg5YhPGttjfTICTP7e6MOhXr7u+MvbcbvIve72QtzeTI8PwCJO8Q+GX31Sh4qc&#10;GneyKrBBwCzNFitiKUlzYETc59kdsIYWWboCXpX8/w/VDwAAAP//AwBQSwECLQAUAAYACAAAACEA&#10;toM4kv4AAADhAQAAEwAAAAAAAAAAAAAAAAAAAAAAW0NvbnRlbnRfVHlwZXNdLnhtbFBLAQItABQA&#10;BgAIAAAAIQA4/SH/1gAAAJQBAAALAAAAAAAAAAAAAAAAAC8BAABfcmVscy8ucmVsc1BLAQItABQA&#10;BgAIAAAAIQAe3tl/4AMAAFIOAAAOAAAAAAAAAAAAAAAAAC4CAABkcnMvZTJvRG9jLnhtbFBLAQIt&#10;ABQABgAIAAAAIQChZfPA4gAAAAsBAAAPAAAAAAAAAAAAAAAAADoGAABkcnMvZG93bnJldi54bWxQ&#10;SwUGAAAAAAQABADzAAAASQcAAAAA&#10;" path="m,l6713220,,6370320,701040,,701040,,xe" fillcolor="#969696" stroked="f" strokeweight="2pt">
              <v:fill opacity="14392f"/>
              <v:path arrowok="t" o:connecttype="custom" o:connectlocs="0,0;6713220,0;6370320,701040;0,701040;0,0" o:connectangles="0,0,0,0,0"/>
            </v:shape>
          </w:pict>
        </mc:Fallback>
      </mc:AlternateContent>
    </w:r>
  </w:p>
  <w:p w14:paraId="572E4F94" w14:textId="77777777" w:rsidR="00A001D4" w:rsidRDefault="00C80051" w:rsidP="00D26774">
    <w:pPr>
      <w:pStyle w:val="Footer"/>
      <w:tabs>
        <w:tab w:val="clear" w:pos="4320"/>
        <w:tab w:val="left" w:pos="8640"/>
      </w:tabs>
      <w:spacing w:after="0" w:line="240" w:lineRule="auto"/>
      <w:rPr>
        <w:rFonts w:cs="Arial"/>
        <w:szCs w:val="16"/>
      </w:rPr>
    </w:pPr>
    <w:r>
      <w:rPr>
        <w:noProof/>
        <w:lang w:eastAsia="en-GB"/>
      </w:rPr>
      <w:drawing>
        <wp:anchor distT="0" distB="0" distL="114300" distR="114300" simplePos="0" relativeHeight="251656704" behindDoc="1" locked="0" layoutInCell="1" allowOverlap="1" wp14:anchorId="25B6B390" wp14:editId="6D135202">
          <wp:simplePos x="0" y="0"/>
          <wp:positionH relativeFrom="column">
            <wp:posOffset>-185558</wp:posOffset>
          </wp:positionH>
          <wp:positionV relativeFrom="paragraph">
            <wp:posOffset>74240</wp:posOffset>
          </wp:positionV>
          <wp:extent cx="438785" cy="4457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Crest2002_blk_p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785" cy="445770"/>
                  </a:xfrm>
                  <a:prstGeom prst="rect">
                    <a:avLst/>
                  </a:prstGeom>
                  <a:solidFill>
                    <a:srgbClr val="FF0000"/>
                  </a:solidFill>
                </pic:spPr>
              </pic:pic>
            </a:graphicData>
          </a:graphic>
          <wp14:sizeRelH relativeFrom="page">
            <wp14:pctWidth>0</wp14:pctWidth>
          </wp14:sizeRelH>
          <wp14:sizeRelV relativeFrom="page">
            <wp14:pctHeight>0</wp14:pctHeight>
          </wp14:sizeRelV>
        </wp:anchor>
      </w:drawing>
    </w:r>
    <w:r w:rsidR="00D26774">
      <w:rPr>
        <w:rFonts w:cs="Arial"/>
        <w:szCs w:val="16"/>
      </w:rPr>
      <w:tab/>
    </w:r>
  </w:p>
  <w:p w14:paraId="26AFD821" w14:textId="77777777" w:rsidR="00A001D4" w:rsidRPr="00415B5D" w:rsidRDefault="00207D3E" w:rsidP="00D26774">
    <w:pPr>
      <w:pStyle w:val="Footer"/>
      <w:tabs>
        <w:tab w:val="clear" w:pos="4320"/>
        <w:tab w:val="left" w:pos="8640"/>
      </w:tabs>
      <w:spacing w:after="0" w:line="240" w:lineRule="auto"/>
      <w:rPr>
        <w:rFonts w:cs="Arial"/>
        <w:szCs w:val="16"/>
      </w:rPr>
    </w:pPr>
    <w:r w:rsidRPr="00207D3E">
      <w:rPr>
        <w:noProof/>
        <w:sz w:val="32"/>
        <w:szCs w:val="32"/>
        <w:lang w:eastAsia="en-GB"/>
      </w:rPr>
      <mc:AlternateContent>
        <mc:Choice Requires="wps">
          <w:drawing>
            <wp:anchor distT="0" distB="0" distL="114300" distR="114300" simplePos="0" relativeHeight="251658752" behindDoc="0" locked="0" layoutInCell="1" allowOverlap="1" wp14:anchorId="193E077F" wp14:editId="7BB254D8">
              <wp:simplePos x="0" y="0"/>
              <wp:positionH relativeFrom="column">
                <wp:posOffset>321724</wp:posOffset>
              </wp:positionH>
              <wp:positionV relativeFrom="paragraph">
                <wp:posOffset>96520</wp:posOffset>
              </wp:positionV>
              <wp:extent cx="2374265" cy="1403985"/>
              <wp:effectExtent l="0" t="0" r="952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36DEE24" w14:textId="77777777" w:rsidR="00207D3E" w:rsidRPr="00B04F98" w:rsidRDefault="00207D3E" w:rsidP="00207D3E">
                          <w:pPr>
                            <w:spacing w:after="0" w:line="240" w:lineRule="auto"/>
                            <w:rPr>
                              <w:sz w:val="16"/>
                              <w:szCs w:val="16"/>
                            </w:rPr>
                          </w:pPr>
                          <w:r w:rsidRPr="00B04F98">
                            <w:rPr>
                              <w:sz w:val="16"/>
                              <w:szCs w:val="16"/>
                            </w:rPr>
                            <w:t>Registered charity number 210252</w:t>
                          </w:r>
                        </w:p>
                        <w:p w14:paraId="2B557E5F" w14:textId="77777777" w:rsidR="00207D3E" w:rsidRPr="00B04F98" w:rsidRDefault="00207D3E" w:rsidP="00207D3E">
                          <w:pPr>
                            <w:spacing w:after="0" w:line="240" w:lineRule="auto"/>
                            <w:rPr>
                              <w:sz w:val="16"/>
                              <w:szCs w:val="16"/>
                            </w:rPr>
                          </w:pPr>
                          <w:r w:rsidRPr="00B04F98">
                            <w:rPr>
                              <w:sz w:val="16"/>
                              <w:szCs w:val="16"/>
                            </w:rPr>
                            <w:t>Charity registered in Scotland number SC038629</w:t>
                          </w:r>
                          <w:r w:rsidRPr="00B04F98">
                            <w:rPr>
                              <w:sz w:val="16"/>
                              <w:szCs w:val="16"/>
                            </w:rPr>
                            <w:tab/>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E077F" id="_x0000_t202" coordsize="21600,21600" o:spt="202" path="m,l,21600r21600,l21600,xe">
              <v:stroke joinstyle="miter"/>
              <v:path gradientshapeok="t" o:connecttype="rect"/>
            </v:shapetype>
            <v:shape id="Text Box 2" o:spid="_x0000_s1026" type="#_x0000_t202" style="position:absolute;margin-left:25.35pt;margin-top:7.6pt;width:186.95pt;height:110.55pt;z-index:25165875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F7BAIAAOMDAAAOAAAAZHJzL2Uyb0RvYy54bWysU9Fu2yAUfZ+0f0C8L3acpk2tkKprl2lS&#10;u01q9wEE4xgNuAho7Ozrd8FJGq1v1fyAroF77j3nHpY3g9FkJ31QYBmdTkpKpBXQKLtl9Nfz+tOC&#10;khC5bbgGKxndy0BvVh8/LHtXywo60I30BEFsqHvHaBejq4siiE4aHibgpMXDFrzhEX/9tmg87xHd&#10;6KIqy8uiB984D0KGgLv34yFdZfy2lSL+aNsgI9GMYm8xrz6vm7QWqyWvt567TolDG/wdXRiuLBY9&#10;Qd3zyMmLV2+gjBIeArRxIsAU0LZKyMwB2UzLf9g8ddzJzAXFCe4kU/h/sOL77qcnqmF0Vl5RYrnB&#10;IT3LIZLPMJAq6dO7UOO1J4cX44DbOOfMNbgHEL8DsXDXcbuVt95D30neYH/TlFmcpY44IYFs+kdo&#10;sAx/iZCBhtabJB7KQRAd57Q/zSa1InCzml1dVJdzSgSeTS/K2fVinmvw+pjufIhfJRiSAkY9Dj/D&#10;891DiKkdXh+vpGoW1krrbABtSc/o9bya54SzE6Mi+lMrw+iiTN/omMTyi21ycuRKjzEW0PZAOzEd&#10;OcdhM+DFpMUGmj0K4GH0Ib4bDDrwfyjp0YOMWnwklOhvFiVMdj0G/hhsjgG3AhMZjZSM4V3Mtk7M&#10;grtFadcqk36te+gMnZS1OLg+WfX8P996fZurvwAAAP//AwBQSwMEFAAGAAgAAAAhAAX5PEriAAAA&#10;CQEAAA8AAABkcnMvZG93bnJldi54bWxMj81OwzAQhO9IvIO1SFwQdXDTFIU4VVUJISEqQX8O3Jx4&#10;iSPidRS7afr2mBMcZ2c0822xmmzHRhx860jCwywBhlQ73VIj4bB/vn8E5oMirTpHKOGCHlbl9VWh&#10;cu3O9IHjLjQslpDPlQQTQp9z7muDVvmZ65Gi9+UGq0KUQ8P1oM6x3HZcJEnGrWopLhjV48Zg/b07&#10;WQnVNuxFun75vJj6fdO/3R3HVzpKeXszrZ+ABZzCXxh+8SM6lJGpcifSnnUSFskyJuN9IYBFPxVp&#10;BqySIObZHHhZ8P8flD8AAAD//wMAUEsBAi0AFAAGAAgAAAAhALaDOJL+AAAA4QEAABMAAAAAAAAA&#10;AAAAAAAAAAAAAFtDb250ZW50X1R5cGVzXS54bWxQSwECLQAUAAYACAAAACEAOP0h/9YAAACUAQAA&#10;CwAAAAAAAAAAAAAAAAAvAQAAX3JlbHMvLnJlbHNQSwECLQAUAAYACAAAACEAz1uRewQCAADjAwAA&#10;DgAAAAAAAAAAAAAAAAAuAgAAZHJzL2Uyb0RvYy54bWxQSwECLQAUAAYACAAAACEABfk8SuIAAAAJ&#10;AQAADwAAAAAAAAAAAAAAAABeBAAAZHJzL2Rvd25yZXYueG1sUEsFBgAAAAAEAAQA8wAAAG0FAAAA&#10;AA==&#10;" filled="f" stroked="f">
              <v:textbox style="mso-fit-shape-to-text:t" inset="0,0,0,0">
                <w:txbxContent>
                  <w:p w14:paraId="036DEE24" w14:textId="77777777" w:rsidR="00207D3E" w:rsidRPr="00B04F98" w:rsidRDefault="00207D3E" w:rsidP="00207D3E">
                    <w:pPr>
                      <w:spacing w:after="0" w:line="240" w:lineRule="auto"/>
                      <w:rPr>
                        <w:sz w:val="16"/>
                        <w:szCs w:val="16"/>
                      </w:rPr>
                    </w:pPr>
                    <w:r w:rsidRPr="00B04F98">
                      <w:rPr>
                        <w:sz w:val="16"/>
                        <w:szCs w:val="16"/>
                      </w:rPr>
                      <w:t>Registered charity number 210252</w:t>
                    </w:r>
                  </w:p>
                  <w:p w14:paraId="2B557E5F" w14:textId="77777777" w:rsidR="00207D3E" w:rsidRPr="00B04F98" w:rsidRDefault="00207D3E" w:rsidP="00207D3E">
                    <w:pPr>
                      <w:spacing w:after="0" w:line="240" w:lineRule="auto"/>
                      <w:rPr>
                        <w:sz w:val="16"/>
                        <w:szCs w:val="16"/>
                      </w:rPr>
                    </w:pPr>
                    <w:r w:rsidRPr="00B04F98">
                      <w:rPr>
                        <w:sz w:val="16"/>
                        <w:szCs w:val="16"/>
                      </w:rPr>
                      <w:t>Charity registered in Scotland number SC038629</w:t>
                    </w:r>
                    <w:r w:rsidRPr="00B04F98">
                      <w:rPr>
                        <w:sz w:val="16"/>
                        <w:szCs w:val="16"/>
                      </w:rPr>
                      <w:tab/>
                    </w:r>
                  </w:p>
                </w:txbxContent>
              </v:textbox>
            </v:shape>
          </w:pict>
        </mc:Fallback>
      </mc:AlternateContent>
    </w:r>
    <w:r w:rsidR="00D26774">
      <w:rPr>
        <w:rFonts w:cs="Arial"/>
        <w:szCs w:val="16"/>
      </w:rPr>
      <w:tab/>
    </w:r>
  </w:p>
  <w:p w14:paraId="43032B07" w14:textId="77777777" w:rsidR="00A001D4" w:rsidRPr="00415B5D" w:rsidRDefault="00A001D4" w:rsidP="00D26774">
    <w:pPr>
      <w:pStyle w:val="Footer"/>
      <w:tabs>
        <w:tab w:val="clear" w:pos="4320"/>
        <w:tab w:val="left" w:pos="8640"/>
      </w:tabs>
      <w:spacing w:after="0" w:line="240" w:lineRule="auto"/>
      <w:rPr>
        <w:rFonts w:cs="Arial"/>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51C31" w14:textId="77777777" w:rsidR="007C5868" w:rsidRDefault="007C5868">
      <w:r>
        <w:separator/>
      </w:r>
    </w:p>
  </w:footnote>
  <w:footnote w:type="continuationSeparator" w:id="0">
    <w:p w14:paraId="7FD96F99" w14:textId="77777777" w:rsidR="007C5868" w:rsidRDefault="007C5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5056"/>
    <w:multiLevelType w:val="hybridMultilevel"/>
    <w:tmpl w:val="CD108928"/>
    <w:lvl w:ilvl="0" w:tplc="78C8F9A8">
      <w:start w:val="1"/>
      <w:numFmt w:val="decimal"/>
      <w:lvlText w:val="%1"/>
      <w:lvlJc w:val="left"/>
      <w:pPr>
        <w:tabs>
          <w:tab w:val="num" w:pos="474"/>
        </w:tabs>
        <w:ind w:left="474" w:hanging="332"/>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25A27CDC"/>
    <w:multiLevelType w:val="hybridMultilevel"/>
    <w:tmpl w:val="247AE788"/>
    <w:lvl w:ilvl="0" w:tplc="16EE1F46">
      <w:start w:val="1"/>
      <w:numFmt w:val="decimal"/>
      <w:pStyle w:val="Number"/>
      <w:lvlText w:val="%1."/>
      <w:lvlJc w:val="left"/>
      <w:pPr>
        <w:ind w:left="666" w:hanging="360"/>
      </w:pPr>
      <w:rPr>
        <w:rFonts w:ascii="Verdana" w:hAnsi="Verdana" w:hint="default"/>
        <w:b w:val="0"/>
        <w:i w:val="0"/>
        <w:sz w:val="20"/>
      </w:r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
    <w:nsid w:val="35A11B80"/>
    <w:multiLevelType w:val="hybridMultilevel"/>
    <w:tmpl w:val="E3DAA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AD293E"/>
    <w:multiLevelType w:val="hybridMultilevel"/>
    <w:tmpl w:val="DDC2E3E0"/>
    <w:lvl w:ilvl="0" w:tplc="05606F36">
      <w:start w:val="199"/>
      <w:numFmt w:val="bullet"/>
      <w:lvlText w:val="-"/>
      <w:lvlJc w:val="left"/>
      <w:pPr>
        <w:ind w:left="1494" w:hanging="360"/>
      </w:pPr>
      <w:rPr>
        <w:rFonts w:ascii="Tahoma" w:eastAsiaTheme="minorHAnsi" w:hAnsi="Tahoma" w:cs="Tahoma"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nsid w:val="65AD7866"/>
    <w:multiLevelType w:val="hybridMultilevel"/>
    <w:tmpl w:val="5F1C4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8CA3BC8"/>
    <w:multiLevelType w:val="hybridMultilevel"/>
    <w:tmpl w:val="6B529378"/>
    <w:lvl w:ilvl="0" w:tplc="91E6CB5A">
      <w:start w:val="1"/>
      <w:numFmt w:val="bullet"/>
      <w:pStyle w:val="Bullet-Indented"/>
      <w:lvlText w:val=""/>
      <w:lvlJc w:val="left"/>
      <w:pPr>
        <w:ind w:left="1944" w:hanging="360"/>
      </w:pPr>
      <w:rPr>
        <w:rFonts w:ascii="Wingdings" w:hAnsi="Wingdings" w:hint="default"/>
        <w:sz w:val="22"/>
      </w:rPr>
    </w:lvl>
    <w:lvl w:ilvl="1" w:tplc="08090003">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o:colormru v:ext="edit" colors="#739da7,#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AD"/>
    <w:rsid w:val="0000134C"/>
    <w:rsid w:val="00001EA9"/>
    <w:rsid w:val="000058EA"/>
    <w:rsid w:val="00005934"/>
    <w:rsid w:val="0000708B"/>
    <w:rsid w:val="000112A4"/>
    <w:rsid w:val="000127CE"/>
    <w:rsid w:val="00015B39"/>
    <w:rsid w:val="0002324E"/>
    <w:rsid w:val="00023B47"/>
    <w:rsid w:val="00037545"/>
    <w:rsid w:val="0005170F"/>
    <w:rsid w:val="00054872"/>
    <w:rsid w:val="00056544"/>
    <w:rsid w:val="00057F10"/>
    <w:rsid w:val="00065E50"/>
    <w:rsid w:val="00070980"/>
    <w:rsid w:val="00072B2E"/>
    <w:rsid w:val="00073F4C"/>
    <w:rsid w:val="000864F6"/>
    <w:rsid w:val="0009249D"/>
    <w:rsid w:val="00094FB7"/>
    <w:rsid w:val="00095E97"/>
    <w:rsid w:val="000A193C"/>
    <w:rsid w:val="000A1D86"/>
    <w:rsid w:val="000A300A"/>
    <w:rsid w:val="000A735E"/>
    <w:rsid w:val="000B186D"/>
    <w:rsid w:val="000B2B4F"/>
    <w:rsid w:val="000B7E90"/>
    <w:rsid w:val="000C7621"/>
    <w:rsid w:val="000D26E3"/>
    <w:rsid w:val="000D4FEC"/>
    <w:rsid w:val="000E694F"/>
    <w:rsid w:val="00102174"/>
    <w:rsid w:val="00104957"/>
    <w:rsid w:val="001148E1"/>
    <w:rsid w:val="001150C5"/>
    <w:rsid w:val="00116EBE"/>
    <w:rsid w:val="00117E09"/>
    <w:rsid w:val="0012779C"/>
    <w:rsid w:val="00127868"/>
    <w:rsid w:val="00130CD7"/>
    <w:rsid w:val="0013163B"/>
    <w:rsid w:val="00135428"/>
    <w:rsid w:val="001368E6"/>
    <w:rsid w:val="00141E3E"/>
    <w:rsid w:val="00155618"/>
    <w:rsid w:val="001611F6"/>
    <w:rsid w:val="001624B6"/>
    <w:rsid w:val="00163D65"/>
    <w:rsid w:val="00163ECE"/>
    <w:rsid w:val="00170B01"/>
    <w:rsid w:val="00171073"/>
    <w:rsid w:val="00174205"/>
    <w:rsid w:val="00180A40"/>
    <w:rsid w:val="00182829"/>
    <w:rsid w:val="0018414C"/>
    <w:rsid w:val="001875C1"/>
    <w:rsid w:val="00190D65"/>
    <w:rsid w:val="00192CF6"/>
    <w:rsid w:val="001B3CFC"/>
    <w:rsid w:val="001B6A54"/>
    <w:rsid w:val="001B722D"/>
    <w:rsid w:val="001C2302"/>
    <w:rsid w:val="001E1442"/>
    <w:rsid w:val="001E2C90"/>
    <w:rsid w:val="001E55D8"/>
    <w:rsid w:val="001F1ABB"/>
    <w:rsid w:val="001F1E53"/>
    <w:rsid w:val="001F62E5"/>
    <w:rsid w:val="00202131"/>
    <w:rsid w:val="002043BE"/>
    <w:rsid w:val="002060D7"/>
    <w:rsid w:val="00207D3E"/>
    <w:rsid w:val="002119AC"/>
    <w:rsid w:val="002131EC"/>
    <w:rsid w:val="002179B2"/>
    <w:rsid w:val="002228AF"/>
    <w:rsid w:val="00226442"/>
    <w:rsid w:val="002367E8"/>
    <w:rsid w:val="00236FD8"/>
    <w:rsid w:val="002417AC"/>
    <w:rsid w:val="002418EF"/>
    <w:rsid w:val="00243B84"/>
    <w:rsid w:val="00244E66"/>
    <w:rsid w:val="0024706C"/>
    <w:rsid w:val="002472CB"/>
    <w:rsid w:val="00265702"/>
    <w:rsid w:val="00266591"/>
    <w:rsid w:val="00274AD5"/>
    <w:rsid w:val="00291C88"/>
    <w:rsid w:val="00295930"/>
    <w:rsid w:val="00295E75"/>
    <w:rsid w:val="00296C24"/>
    <w:rsid w:val="002A4BAF"/>
    <w:rsid w:val="002B14B4"/>
    <w:rsid w:val="002B3CA2"/>
    <w:rsid w:val="002B4D02"/>
    <w:rsid w:val="002B5899"/>
    <w:rsid w:val="002C60CA"/>
    <w:rsid w:val="002C73FA"/>
    <w:rsid w:val="002D328A"/>
    <w:rsid w:val="002D6544"/>
    <w:rsid w:val="002E632A"/>
    <w:rsid w:val="002F1027"/>
    <w:rsid w:val="00300769"/>
    <w:rsid w:val="00310CEB"/>
    <w:rsid w:val="00313A85"/>
    <w:rsid w:val="00324E6D"/>
    <w:rsid w:val="003276A6"/>
    <w:rsid w:val="003558B0"/>
    <w:rsid w:val="003573E9"/>
    <w:rsid w:val="003615A0"/>
    <w:rsid w:val="0037137B"/>
    <w:rsid w:val="00375B36"/>
    <w:rsid w:val="00380859"/>
    <w:rsid w:val="00381BC3"/>
    <w:rsid w:val="00382A8E"/>
    <w:rsid w:val="0038458E"/>
    <w:rsid w:val="00386E79"/>
    <w:rsid w:val="0039670C"/>
    <w:rsid w:val="003A2591"/>
    <w:rsid w:val="003A7404"/>
    <w:rsid w:val="003B238C"/>
    <w:rsid w:val="003B3B90"/>
    <w:rsid w:val="003B55A5"/>
    <w:rsid w:val="003D4CA5"/>
    <w:rsid w:val="003D625B"/>
    <w:rsid w:val="003F52F9"/>
    <w:rsid w:val="00400366"/>
    <w:rsid w:val="00414593"/>
    <w:rsid w:val="00415B5D"/>
    <w:rsid w:val="0042097C"/>
    <w:rsid w:val="00444C1A"/>
    <w:rsid w:val="00447CC3"/>
    <w:rsid w:val="00451F09"/>
    <w:rsid w:val="004531D1"/>
    <w:rsid w:val="0045771D"/>
    <w:rsid w:val="00467958"/>
    <w:rsid w:val="0046799C"/>
    <w:rsid w:val="004712AC"/>
    <w:rsid w:val="00475AD4"/>
    <w:rsid w:val="00480020"/>
    <w:rsid w:val="004810FD"/>
    <w:rsid w:val="00485021"/>
    <w:rsid w:val="00491790"/>
    <w:rsid w:val="00491977"/>
    <w:rsid w:val="00493603"/>
    <w:rsid w:val="004D4F5A"/>
    <w:rsid w:val="004E6506"/>
    <w:rsid w:val="004E7179"/>
    <w:rsid w:val="004F4B24"/>
    <w:rsid w:val="004F6A73"/>
    <w:rsid w:val="00502D7F"/>
    <w:rsid w:val="005065A1"/>
    <w:rsid w:val="00506EB0"/>
    <w:rsid w:val="00513F41"/>
    <w:rsid w:val="0052432F"/>
    <w:rsid w:val="0052736E"/>
    <w:rsid w:val="00530134"/>
    <w:rsid w:val="0055022D"/>
    <w:rsid w:val="005568AF"/>
    <w:rsid w:val="0056089F"/>
    <w:rsid w:val="00561B52"/>
    <w:rsid w:val="005641CD"/>
    <w:rsid w:val="00573A7F"/>
    <w:rsid w:val="00574CF2"/>
    <w:rsid w:val="00575CAD"/>
    <w:rsid w:val="005777C0"/>
    <w:rsid w:val="0058087F"/>
    <w:rsid w:val="0058288A"/>
    <w:rsid w:val="00586871"/>
    <w:rsid w:val="0059302D"/>
    <w:rsid w:val="0059370F"/>
    <w:rsid w:val="005947ED"/>
    <w:rsid w:val="005A13C6"/>
    <w:rsid w:val="005A6428"/>
    <w:rsid w:val="005C2B9C"/>
    <w:rsid w:val="005C378D"/>
    <w:rsid w:val="005C4822"/>
    <w:rsid w:val="005C4FDB"/>
    <w:rsid w:val="005D13A0"/>
    <w:rsid w:val="005F1761"/>
    <w:rsid w:val="005F3D06"/>
    <w:rsid w:val="005F47DC"/>
    <w:rsid w:val="0060004C"/>
    <w:rsid w:val="006038E2"/>
    <w:rsid w:val="00603C3B"/>
    <w:rsid w:val="00605587"/>
    <w:rsid w:val="006068D3"/>
    <w:rsid w:val="0062260E"/>
    <w:rsid w:val="00627862"/>
    <w:rsid w:val="006377FB"/>
    <w:rsid w:val="00641F84"/>
    <w:rsid w:val="00644751"/>
    <w:rsid w:val="00651661"/>
    <w:rsid w:val="006558C9"/>
    <w:rsid w:val="00655A9A"/>
    <w:rsid w:val="00661FD0"/>
    <w:rsid w:val="0067241D"/>
    <w:rsid w:val="0067298D"/>
    <w:rsid w:val="00680097"/>
    <w:rsid w:val="00680477"/>
    <w:rsid w:val="0068226C"/>
    <w:rsid w:val="00690C1F"/>
    <w:rsid w:val="00690DB8"/>
    <w:rsid w:val="006A2F7D"/>
    <w:rsid w:val="006A35FA"/>
    <w:rsid w:val="006B553B"/>
    <w:rsid w:val="006B7373"/>
    <w:rsid w:val="006C6795"/>
    <w:rsid w:val="006D2D4C"/>
    <w:rsid w:val="006D70B9"/>
    <w:rsid w:val="006E0212"/>
    <w:rsid w:val="006E3C8B"/>
    <w:rsid w:val="006F4104"/>
    <w:rsid w:val="006F53A8"/>
    <w:rsid w:val="00703928"/>
    <w:rsid w:val="0071057B"/>
    <w:rsid w:val="007119BE"/>
    <w:rsid w:val="00737F4C"/>
    <w:rsid w:val="00743FFF"/>
    <w:rsid w:val="00761729"/>
    <w:rsid w:val="0076678F"/>
    <w:rsid w:val="00767B73"/>
    <w:rsid w:val="00767F22"/>
    <w:rsid w:val="007741C4"/>
    <w:rsid w:val="00777423"/>
    <w:rsid w:val="00777FDD"/>
    <w:rsid w:val="00780428"/>
    <w:rsid w:val="00780D1A"/>
    <w:rsid w:val="007843AB"/>
    <w:rsid w:val="007849CC"/>
    <w:rsid w:val="00792181"/>
    <w:rsid w:val="00795446"/>
    <w:rsid w:val="00797EC6"/>
    <w:rsid w:val="007B1371"/>
    <w:rsid w:val="007B1484"/>
    <w:rsid w:val="007B2993"/>
    <w:rsid w:val="007B2FCE"/>
    <w:rsid w:val="007C5868"/>
    <w:rsid w:val="007C71FD"/>
    <w:rsid w:val="007D3E5F"/>
    <w:rsid w:val="007E2BF9"/>
    <w:rsid w:val="007E3CD0"/>
    <w:rsid w:val="007E40B4"/>
    <w:rsid w:val="007F12FF"/>
    <w:rsid w:val="007F3BF8"/>
    <w:rsid w:val="0080751A"/>
    <w:rsid w:val="00816884"/>
    <w:rsid w:val="00816CC7"/>
    <w:rsid w:val="00832154"/>
    <w:rsid w:val="00837BC9"/>
    <w:rsid w:val="00841930"/>
    <w:rsid w:val="008442B7"/>
    <w:rsid w:val="00844321"/>
    <w:rsid w:val="00845A87"/>
    <w:rsid w:val="008463D7"/>
    <w:rsid w:val="00851493"/>
    <w:rsid w:val="00855CE8"/>
    <w:rsid w:val="00867A6B"/>
    <w:rsid w:val="0087089C"/>
    <w:rsid w:val="008711CE"/>
    <w:rsid w:val="00871D40"/>
    <w:rsid w:val="00876347"/>
    <w:rsid w:val="00883F5C"/>
    <w:rsid w:val="00892B53"/>
    <w:rsid w:val="008A1CBA"/>
    <w:rsid w:val="008A45AF"/>
    <w:rsid w:val="008A485E"/>
    <w:rsid w:val="008A4D8F"/>
    <w:rsid w:val="008B18ED"/>
    <w:rsid w:val="008B52D7"/>
    <w:rsid w:val="008B579A"/>
    <w:rsid w:val="008B7CB7"/>
    <w:rsid w:val="008C6B73"/>
    <w:rsid w:val="008C71BB"/>
    <w:rsid w:val="008D2B1D"/>
    <w:rsid w:val="008D2EA9"/>
    <w:rsid w:val="008D71D7"/>
    <w:rsid w:val="008E48D5"/>
    <w:rsid w:val="008E70F8"/>
    <w:rsid w:val="008E7EA2"/>
    <w:rsid w:val="00907657"/>
    <w:rsid w:val="00915A19"/>
    <w:rsid w:val="00915D5A"/>
    <w:rsid w:val="00921C82"/>
    <w:rsid w:val="00923CFA"/>
    <w:rsid w:val="009242FE"/>
    <w:rsid w:val="00933411"/>
    <w:rsid w:val="00933DE1"/>
    <w:rsid w:val="00936653"/>
    <w:rsid w:val="009374CA"/>
    <w:rsid w:val="009412B1"/>
    <w:rsid w:val="00942ED4"/>
    <w:rsid w:val="0094518C"/>
    <w:rsid w:val="009521EE"/>
    <w:rsid w:val="00956B5D"/>
    <w:rsid w:val="00957FCF"/>
    <w:rsid w:val="00965E14"/>
    <w:rsid w:val="00971B6A"/>
    <w:rsid w:val="0098127D"/>
    <w:rsid w:val="009926EC"/>
    <w:rsid w:val="00994F0D"/>
    <w:rsid w:val="00995BE6"/>
    <w:rsid w:val="00996336"/>
    <w:rsid w:val="009A10CB"/>
    <w:rsid w:val="009A3627"/>
    <w:rsid w:val="009A50A1"/>
    <w:rsid w:val="009B76AB"/>
    <w:rsid w:val="009C2E70"/>
    <w:rsid w:val="009D3D06"/>
    <w:rsid w:val="009D5BE8"/>
    <w:rsid w:val="009D798D"/>
    <w:rsid w:val="009D7E4B"/>
    <w:rsid w:val="009F3277"/>
    <w:rsid w:val="009F3CDB"/>
    <w:rsid w:val="009F6E01"/>
    <w:rsid w:val="00A001D4"/>
    <w:rsid w:val="00A03585"/>
    <w:rsid w:val="00A046C1"/>
    <w:rsid w:val="00A154C3"/>
    <w:rsid w:val="00A22465"/>
    <w:rsid w:val="00A2425F"/>
    <w:rsid w:val="00A3299E"/>
    <w:rsid w:val="00A34A3C"/>
    <w:rsid w:val="00A43FBE"/>
    <w:rsid w:val="00A444C2"/>
    <w:rsid w:val="00A5119B"/>
    <w:rsid w:val="00A5276A"/>
    <w:rsid w:val="00A6363C"/>
    <w:rsid w:val="00A73060"/>
    <w:rsid w:val="00A81909"/>
    <w:rsid w:val="00A81A2B"/>
    <w:rsid w:val="00A834F7"/>
    <w:rsid w:val="00A83DDE"/>
    <w:rsid w:val="00A862AC"/>
    <w:rsid w:val="00A86B6B"/>
    <w:rsid w:val="00A93CBD"/>
    <w:rsid w:val="00AA321F"/>
    <w:rsid w:val="00AB665F"/>
    <w:rsid w:val="00AC2B66"/>
    <w:rsid w:val="00AC79BE"/>
    <w:rsid w:val="00AD5F70"/>
    <w:rsid w:val="00AD622C"/>
    <w:rsid w:val="00AE0231"/>
    <w:rsid w:val="00AE6EEE"/>
    <w:rsid w:val="00AE757E"/>
    <w:rsid w:val="00AF3BEC"/>
    <w:rsid w:val="00AF48EC"/>
    <w:rsid w:val="00AF4CA7"/>
    <w:rsid w:val="00AF5DFE"/>
    <w:rsid w:val="00B04F98"/>
    <w:rsid w:val="00B07193"/>
    <w:rsid w:val="00B1424B"/>
    <w:rsid w:val="00B20CB1"/>
    <w:rsid w:val="00B23F9D"/>
    <w:rsid w:val="00B25299"/>
    <w:rsid w:val="00B252F1"/>
    <w:rsid w:val="00B278A7"/>
    <w:rsid w:val="00B31FF9"/>
    <w:rsid w:val="00B35BA7"/>
    <w:rsid w:val="00B36A1D"/>
    <w:rsid w:val="00B55D62"/>
    <w:rsid w:val="00B55DF2"/>
    <w:rsid w:val="00B6113D"/>
    <w:rsid w:val="00B64E25"/>
    <w:rsid w:val="00B64EDE"/>
    <w:rsid w:val="00B73BF7"/>
    <w:rsid w:val="00B81C7B"/>
    <w:rsid w:val="00B87D20"/>
    <w:rsid w:val="00B9089A"/>
    <w:rsid w:val="00B911B4"/>
    <w:rsid w:val="00B914D3"/>
    <w:rsid w:val="00B95656"/>
    <w:rsid w:val="00BA0C28"/>
    <w:rsid w:val="00BA389C"/>
    <w:rsid w:val="00BB39DD"/>
    <w:rsid w:val="00BB4C85"/>
    <w:rsid w:val="00BB5D10"/>
    <w:rsid w:val="00BC4516"/>
    <w:rsid w:val="00BD0770"/>
    <w:rsid w:val="00BD332E"/>
    <w:rsid w:val="00BE21AB"/>
    <w:rsid w:val="00BE2EE2"/>
    <w:rsid w:val="00BE680B"/>
    <w:rsid w:val="00BE786E"/>
    <w:rsid w:val="00BF2A02"/>
    <w:rsid w:val="00BF60AE"/>
    <w:rsid w:val="00BF6643"/>
    <w:rsid w:val="00C04F26"/>
    <w:rsid w:val="00C07DF7"/>
    <w:rsid w:val="00C135B5"/>
    <w:rsid w:val="00C20CA3"/>
    <w:rsid w:val="00C303EF"/>
    <w:rsid w:val="00C3491B"/>
    <w:rsid w:val="00C3643A"/>
    <w:rsid w:val="00C3796D"/>
    <w:rsid w:val="00C4579D"/>
    <w:rsid w:val="00C4758A"/>
    <w:rsid w:val="00C5732C"/>
    <w:rsid w:val="00C57D91"/>
    <w:rsid w:val="00C6243E"/>
    <w:rsid w:val="00C70A52"/>
    <w:rsid w:val="00C7100C"/>
    <w:rsid w:val="00C719F1"/>
    <w:rsid w:val="00C72348"/>
    <w:rsid w:val="00C76EB2"/>
    <w:rsid w:val="00C80051"/>
    <w:rsid w:val="00C81203"/>
    <w:rsid w:val="00C830D0"/>
    <w:rsid w:val="00CA4653"/>
    <w:rsid w:val="00CB3D89"/>
    <w:rsid w:val="00CB4913"/>
    <w:rsid w:val="00CB6B6B"/>
    <w:rsid w:val="00CB780C"/>
    <w:rsid w:val="00CD50DA"/>
    <w:rsid w:val="00CD5632"/>
    <w:rsid w:val="00CD5B2B"/>
    <w:rsid w:val="00CD5DEC"/>
    <w:rsid w:val="00CE04D8"/>
    <w:rsid w:val="00CE2DAE"/>
    <w:rsid w:val="00CE4ADE"/>
    <w:rsid w:val="00CF193E"/>
    <w:rsid w:val="00CF22B2"/>
    <w:rsid w:val="00D03BA5"/>
    <w:rsid w:val="00D04404"/>
    <w:rsid w:val="00D07D25"/>
    <w:rsid w:val="00D14124"/>
    <w:rsid w:val="00D155F2"/>
    <w:rsid w:val="00D16459"/>
    <w:rsid w:val="00D22B75"/>
    <w:rsid w:val="00D23F77"/>
    <w:rsid w:val="00D25719"/>
    <w:rsid w:val="00D26774"/>
    <w:rsid w:val="00D27EAE"/>
    <w:rsid w:val="00D35A2A"/>
    <w:rsid w:val="00D366AB"/>
    <w:rsid w:val="00D40A27"/>
    <w:rsid w:val="00D47C05"/>
    <w:rsid w:val="00D50979"/>
    <w:rsid w:val="00D51893"/>
    <w:rsid w:val="00D537BA"/>
    <w:rsid w:val="00D55CE4"/>
    <w:rsid w:val="00D61273"/>
    <w:rsid w:val="00D62677"/>
    <w:rsid w:val="00D637E2"/>
    <w:rsid w:val="00D65880"/>
    <w:rsid w:val="00D7090D"/>
    <w:rsid w:val="00D71069"/>
    <w:rsid w:val="00D72A7E"/>
    <w:rsid w:val="00D75BDC"/>
    <w:rsid w:val="00D76486"/>
    <w:rsid w:val="00D76A37"/>
    <w:rsid w:val="00D82433"/>
    <w:rsid w:val="00D93B82"/>
    <w:rsid w:val="00D94A8A"/>
    <w:rsid w:val="00D97F78"/>
    <w:rsid w:val="00DA1AB2"/>
    <w:rsid w:val="00DA2CE4"/>
    <w:rsid w:val="00DB4088"/>
    <w:rsid w:val="00DC75E7"/>
    <w:rsid w:val="00DD0233"/>
    <w:rsid w:val="00DD23F5"/>
    <w:rsid w:val="00DD2DAD"/>
    <w:rsid w:val="00DD55DE"/>
    <w:rsid w:val="00DD6EEA"/>
    <w:rsid w:val="00DE340F"/>
    <w:rsid w:val="00DE484F"/>
    <w:rsid w:val="00DE4CB3"/>
    <w:rsid w:val="00DE6FC2"/>
    <w:rsid w:val="00DF0CE1"/>
    <w:rsid w:val="00DF2B2C"/>
    <w:rsid w:val="00DF2D77"/>
    <w:rsid w:val="00E00EFB"/>
    <w:rsid w:val="00E06C54"/>
    <w:rsid w:val="00E12632"/>
    <w:rsid w:val="00E12A22"/>
    <w:rsid w:val="00E16C8C"/>
    <w:rsid w:val="00E16D89"/>
    <w:rsid w:val="00E224EC"/>
    <w:rsid w:val="00E231DA"/>
    <w:rsid w:val="00E2459C"/>
    <w:rsid w:val="00E260D3"/>
    <w:rsid w:val="00E438D9"/>
    <w:rsid w:val="00E5014F"/>
    <w:rsid w:val="00E53A28"/>
    <w:rsid w:val="00E55B7D"/>
    <w:rsid w:val="00E7327F"/>
    <w:rsid w:val="00E75930"/>
    <w:rsid w:val="00E75B4E"/>
    <w:rsid w:val="00E91CB4"/>
    <w:rsid w:val="00E94568"/>
    <w:rsid w:val="00EA337F"/>
    <w:rsid w:val="00EA4AE2"/>
    <w:rsid w:val="00EA7178"/>
    <w:rsid w:val="00EC08E4"/>
    <w:rsid w:val="00EC429C"/>
    <w:rsid w:val="00ED2F4C"/>
    <w:rsid w:val="00ED36B0"/>
    <w:rsid w:val="00ED7C09"/>
    <w:rsid w:val="00EE0A4E"/>
    <w:rsid w:val="00EE570A"/>
    <w:rsid w:val="00EF48E0"/>
    <w:rsid w:val="00EF664A"/>
    <w:rsid w:val="00EF69F0"/>
    <w:rsid w:val="00EF6CFA"/>
    <w:rsid w:val="00F02722"/>
    <w:rsid w:val="00F11485"/>
    <w:rsid w:val="00F1620C"/>
    <w:rsid w:val="00F26A5B"/>
    <w:rsid w:val="00F3218D"/>
    <w:rsid w:val="00F337E7"/>
    <w:rsid w:val="00F400E6"/>
    <w:rsid w:val="00F443C4"/>
    <w:rsid w:val="00F617A8"/>
    <w:rsid w:val="00F678DC"/>
    <w:rsid w:val="00F709F6"/>
    <w:rsid w:val="00F728CD"/>
    <w:rsid w:val="00F7367B"/>
    <w:rsid w:val="00F77358"/>
    <w:rsid w:val="00F77634"/>
    <w:rsid w:val="00F82C7D"/>
    <w:rsid w:val="00F831DF"/>
    <w:rsid w:val="00F94F4B"/>
    <w:rsid w:val="00F951C0"/>
    <w:rsid w:val="00F952CF"/>
    <w:rsid w:val="00F967E2"/>
    <w:rsid w:val="00FA01AF"/>
    <w:rsid w:val="00FB6D31"/>
    <w:rsid w:val="00FC0A10"/>
    <w:rsid w:val="00FC1B7E"/>
    <w:rsid w:val="00FC6BC1"/>
    <w:rsid w:val="00FD1510"/>
    <w:rsid w:val="00FD58BD"/>
    <w:rsid w:val="00FE4232"/>
    <w:rsid w:val="00FE75B6"/>
    <w:rsid w:val="00FF33EA"/>
    <w:rsid w:val="00FF3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39da7,#eaeaea"/>
    </o:shapedefaults>
    <o:shapelayout v:ext="edit">
      <o:idmap v:ext="edit" data="1"/>
    </o:shapelayout>
  </w:shapeDefaults>
  <w:decimalSymbol w:val="."/>
  <w:listSeparator w:val=","/>
  <w14:docId w14:val="3E93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letter"/>
    <w:qFormat/>
    <w:rsid w:val="006B553B"/>
    <w:pPr>
      <w:spacing w:after="180" w:line="300" w:lineRule="exact"/>
    </w:pPr>
    <w:rPr>
      <w:rFonts w:ascii="Arial" w:hAnsi="Arial"/>
      <w:sz w:val="22"/>
      <w:szCs w:val="24"/>
      <w:lang w:eastAsia="en-US"/>
    </w:rPr>
  </w:style>
  <w:style w:type="paragraph" w:styleId="Heading1">
    <w:name w:val="heading 1"/>
    <w:basedOn w:val="Normal"/>
    <w:next w:val="Normal"/>
    <w:qFormat/>
    <w:rsid w:val="007B1371"/>
    <w:pPr>
      <w:keepNext/>
      <w:spacing w:before="240" w:after="60"/>
      <w:outlineLvl w:val="0"/>
    </w:pPr>
    <w:rPr>
      <w:rFonts w:cs="Arial"/>
      <w:b/>
      <w:bCs/>
      <w:kern w:val="32"/>
      <w:sz w:val="32"/>
      <w:szCs w:val="32"/>
    </w:rPr>
  </w:style>
  <w:style w:type="paragraph" w:styleId="Heading2">
    <w:name w:val="heading 2"/>
    <w:basedOn w:val="Normal"/>
    <w:next w:val="Normal"/>
    <w:qFormat/>
    <w:rsid w:val="002B3CA2"/>
    <w:pPr>
      <w:keepNext/>
      <w:autoSpaceDE w:val="0"/>
      <w:autoSpaceDN w:val="0"/>
      <w:adjustRightInd w:val="0"/>
      <w:outlineLvl w:val="1"/>
    </w:pPr>
    <w:rPr>
      <w:b/>
      <w:sz w:val="28"/>
    </w:rPr>
  </w:style>
  <w:style w:type="paragraph" w:styleId="Heading3">
    <w:name w:val="heading 3"/>
    <w:basedOn w:val="Normal"/>
    <w:next w:val="Normal"/>
    <w:qFormat/>
    <w:rsid w:val="002B3CA2"/>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CA2"/>
    <w:pPr>
      <w:tabs>
        <w:tab w:val="center" w:pos="4320"/>
        <w:tab w:val="right" w:pos="8640"/>
      </w:tabs>
    </w:pPr>
  </w:style>
  <w:style w:type="paragraph" w:styleId="Footer">
    <w:name w:val="footer"/>
    <w:basedOn w:val="Normal"/>
    <w:rsid w:val="002B3CA2"/>
    <w:pPr>
      <w:tabs>
        <w:tab w:val="center" w:pos="4320"/>
        <w:tab w:val="right" w:pos="8640"/>
      </w:tabs>
    </w:pPr>
    <w:rPr>
      <w:sz w:val="16"/>
    </w:rPr>
  </w:style>
  <w:style w:type="character" w:styleId="Hyperlink">
    <w:name w:val="Hyperlink"/>
    <w:rsid w:val="002B3CA2"/>
    <w:rPr>
      <w:color w:val="007C92"/>
      <w:u w:val="single"/>
      <w:lang w:val="en-GB"/>
    </w:rPr>
  </w:style>
  <w:style w:type="paragraph" w:styleId="BalloonText">
    <w:name w:val="Balloon Text"/>
    <w:basedOn w:val="Normal"/>
    <w:semiHidden/>
    <w:rsid w:val="00C135B5"/>
    <w:rPr>
      <w:rFonts w:ascii="Tahoma" w:hAnsi="Tahoma" w:cs="Tahoma"/>
      <w:sz w:val="16"/>
      <w:szCs w:val="16"/>
    </w:rPr>
  </w:style>
  <w:style w:type="character" w:styleId="CommentReference">
    <w:name w:val="annotation reference"/>
    <w:semiHidden/>
    <w:rsid w:val="00070980"/>
    <w:rPr>
      <w:sz w:val="16"/>
      <w:szCs w:val="16"/>
    </w:rPr>
  </w:style>
  <w:style w:type="paragraph" w:styleId="CommentText">
    <w:name w:val="annotation text"/>
    <w:basedOn w:val="Normal"/>
    <w:semiHidden/>
    <w:rsid w:val="00070980"/>
    <w:rPr>
      <w:sz w:val="20"/>
      <w:szCs w:val="20"/>
    </w:rPr>
  </w:style>
  <w:style w:type="paragraph" w:styleId="CommentSubject">
    <w:name w:val="annotation subject"/>
    <w:basedOn w:val="CommentText"/>
    <w:next w:val="CommentText"/>
    <w:semiHidden/>
    <w:rsid w:val="00070980"/>
    <w:rPr>
      <w:b/>
      <w:bCs/>
    </w:rPr>
  </w:style>
  <w:style w:type="character" w:styleId="PageNumber">
    <w:name w:val="page number"/>
    <w:rsid w:val="002B3CA2"/>
    <w:rPr>
      <w:rFonts w:ascii="Arial" w:hAnsi="Arial"/>
      <w:sz w:val="16"/>
      <w:lang w:val="en-GB"/>
    </w:rPr>
  </w:style>
  <w:style w:type="paragraph" w:customStyle="1" w:styleId="Addressblock">
    <w:name w:val="Address block"/>
    <w:basedOn w:val="Normal"/>
    <w:rsid w:val="00506EB0"/>
    <w:pPr>
      <w:tabs>
        <w:tab w:val="left" w:pos="199"/>
      </w:tabs>
      <w:spacing w:after="40" w:line="190" w:lineRule="exact"/>
    </w:pPr>
    <w:rPr>
      <w:sz w:val="15"/>
    </w:rPr>
  </w:style>
  <w:style w:type="paragraph" w:customStyle="1" w:styleId="Subject">
    <w:name w:val="Subject"/>
    <w:basedOn w:val="Normal"/>
    <w:rsid w:val="006B553B"/>
    <w:rPr>
      <w:b/>
    </w:rPr>
  </w:style>
  <w:style w:type="paragraph" w:customStyle="1" w:styleId="Signoff">
    <w:name w:val="Sign off"/>
    <w:basedOn w:val="Normal"/>
    <w:rsid w:val="006B553B"/>
    <w:pPr>
      <w:spacing w:after="0" w:line="190" w:lineRule="exact"/>
    </w:pPr>
    <w:rPr>
      <w:sz w:val="18"/>
    </w:rPr>
  </w:style>
  <w:style w:type="paragraph" w:customStyle="1" w:styleId="Addressrecipient">
    <w:name w:val="Address recipient"/>
    <w:basedOn w:val="Normal"/>
    <w:rsid w:val="006B553B"/>
    <w:pPr>
      <w:spacing w:after="0" w:line="240" w:lineRule="auto"/>
    </w:pPr>
  </w:style>
  <w:style w:type="paragraph" w:customStyle="1" w:styleId="Default">
    <w:name w:val="Default"/>
    <w:rsid w:val="00B35BA7"/>
    <w:pPr>
      <w:autoSpaceDE w:val="0"/>
      <w:autoSpaceDN w:val="0"/>
      <w:adjustRightInd w:val="0"/>
    </w:pPr>
    <w:rPr>
      <w:rFonts w:ascii="Arial" w:hAnsi="Arial" w:cs="Arial"/>
      <w:color w:val="000000"/>
      <w:sz w:val="24"/>
      <w:szCs w:val="24"/>
    </w:rPr>
  </w:style>
  <w:style w:type="paragraph" w:customStyle="1" w:styleId="Heading2new">
    <w:name w:val="Heading 2 new"/>
    <w:basedOn w:val="Heading2"/>
    <w:rsid w:val="00C3643A"/>
    <w:pPr>
      <w:autoSpaceDE/>
      <w:autoSpaceDN/>
      <w:adjustRightInd/>
      <w:spacing w:after="240" w:line="400" w:lineRule="exact"/>
    </w:pPr>
    <w:rPr>
      <w:sz w:val="34"/>
      <w:szCs w:val="20"/>
    </w:rPr>
  </w:style>
  <w:style w:type="paragraph" w:styleId="ListParagraph">
    <w:name w:val="List Paragraph"/>
    <w:basedOn w:val="Normal"/>
    <w:uiPriority w:val="34"/>
    <w:qFormat/>
    <w:rsid w:val="001B6A54"/>
    <w:pPr>
      <w:ind w:left="720"/>
      <w:contextualSpacing/>
    </w:pPr>
  </w:style>
  <w:style w:type="paragraph" w:customStyle="1" w:styleId="Bullet-Indented">
    <w:name w:val="Bullet - Indented"/>
    <w:basedOn w:val="Normal"/>
    <w:qFormat/>
    <w:rsid w:val="001B6A54"/>
    <w:pPr>
      <w:numPr>
        <w:numId w:val="3"/>
      </w:numPr>
      <w:tabs>
        <w:tab w:val="left" w:pos="567"/>
        <w:tab w:val="left" w:pos="1134"/>
        <w:tab w:val="left" w:pos="1701"/>
        <w:tab w:val="left" w:pos="2268"/>
        <w:tab w:val="left" w:pos="2835"/>
        <w:tab w:val="left" w:pos="3402"/>
        <w:tab w:val="left" w:pos="3969"/>
        <w:tab w:val="left" w:pos="4536"/>
      </w:tabs>
      <w:spacing w:before="120" w:after="0" w:line="276" w:lineRule="auto"/>
      <w:ind w:left="1134" w:hanging="567"/>
    </w:pPr>
    <w:rPr>
      <w:rFonts w:ascii="Tahoma" w:eastAsiaTheme="minorHAnsi" w:hAnsi="Tahoma" w:cstheme="minorBidi"/>
      <w:szCs w:val="22"/>
    </w:rPr>
  </w:style>
  <w:style w:type="paragraph" w:customStyle="1" w:styleId="Number">
    <w:name w:val="Number"/>
    <w:basedOn w:val="Normal"/>
    <w:qFormat/>
    <w:rsid w:val="001148E1"/>
    <w:pPr>
      <w:numPr>
        <w:numId w:val="5"/>
      </w:numPr>
      <w:tabs>
        <w:tab w:val="left" w:pos="567"/>
        <w:tab w:val="left" w:pos="1134"/>
        <w:tab w:val="left" w:pos="1701"/>
        <w:tab w:val="left" w:pos="2268"/>
        <w:tab w:val="left" w:pos="2835"/>
        <w:tab w:val="left" w:pos="3402"/>
        <w:tab w:val="left" w:pos="3969"/>
        <w:tab w:val="left" w:pos="4535"/>
      </w:tabs>
      <w:spacing w:before="120" w:after="0" w:line="276" w:lineRule="auto"/>
      <w:ind w:left="567" w:hanging="567"/>
    </w:pPr>
    <w:rPr>
      <w:rFonts w:ascii="Tahoma" w:eastAsiaTheme="minorHAnsi" w:hAnsi="Tahoma" w:cstheme="minorBidi"/>
      <w:szCs w:val="22"/>
    </w:rPr>
  </w:style>
  <w:style w:type="paragraph" w:customStyle="1" w:styleId="SmallParagraph">
    <w:name w:val="Small Paragraph"/>
    <w:basedOn w:val="Normal"/>
    <w:qFormat/>
    <w:rsid w:val="001148E1"/>
    <w:pPr>
      <w:tabs>
        <w:tab w:val="left" w:pos="567"/>
        <w:tab w:val="left" w:pos="1134"/>
        <w:tab w:val="left" w:pos="1701"/>
        <w:tab w:val="left" w:pos="2268"/>
        <w:tab w:val="left" w:pos="2835"/>
        <w:tab w:val="left" w:pos="3402"/>
        <w:tab w:val="left" w:pos="3969"/>
        <w:tab w:val="left" w:pos="4536"/>
      </w:tabs>
      <w:spacing w:after="0" w:line="276" w:lineRule="auto"/>
    </w:pPr>
    <w:rPr>
      <w:rFonts w:ascii="Tahoma" w:eastAsiaTheme="minorHAnsi" w:hAnsi="Tahoma" w:cstheme="minorBidi"/>
      <w:sz w:val="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letter"/>
    <w:qFormat/>
    <w:rsid w:val="006B553B"/>
    <w:pPr>
      <w:spacing w:after="180" w:line="300" w:lineRule="exact"/>
    </w:pPr>
    <w:rPr>
      <w:rFonts w:ascii="Arial" w:hAnsi="Arial"/>
      <w:sz w:val="22"/>
      <w:szCs w:val="24"/>
      <w:lang w:eastAsia="en-US"/>
    </w:rPr>
  </w:style>
  <w:style w:type="paragraph" w:styleId="Heading1">
    <w:name w:val="heading 1"/>
    <w:basedOn w:val="Normal"/>
    <w:next w:val="Normal"/>
    <w:qFormat/>
    <w:rsid w:val="007B1371"/>
    <w:pPr>
      <w:keepNext/>
      <w:spacing w:before="240" w:after="60"/>
      <w:outlineLvl w:val="0"/>
    </w:pPr>
    <w:rPr>
      <w:rFonts w:cs="Arial"/>
      <w:b/>
      <w:bCs/>
      <w:kern w:val="32"/>
      <w:sz w:val="32"/>
      <w:szCs w:val="32"/>
    </w:rPr>
  </w:style>
  <w:style w:type="paragraph" w:styleId="Heading2">
    <w:name w:val="heading 2"/>
    <w:basedOn w:val="Normal"/>
    <w:next w:val="Normal"/>
    <w:qFormat/>
    <w:rsid w:val="002B3CA2"/>
    <w:pPr>
      <w:keepNext/>
      <w:autoSpaceDE w:val="0"/>
      <w:autoSpaceDN w:val="0"/>
      <w:adjustRightInd w:val="0"/>
      <w:outlineLvl w:val="1"/>
    </w:pPr>
    <w:rPr>
      <w:b/>
      <w:sz w:val="28"/>
    </w:rPr>
  </w:style>
  <w:style w:type="paragraph" w:styleId="Heading3">
    <w:name w:val="heading 3"/>
    <w:basedOn w:val="Normal"/>
    <w:next w:val="Normal"/>
    <w:qFormat/>
    <w:rsid w:val="002B3CA2"/>
    <w:pPr>
      <w:keepNext/>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3CA2"/>
    <w:pPr>
      <w:tabs>
        <w:tab w:val="center" w:pos="4320"/>
        <w:tab w:val="right" w:pos="8640"/>
      </w:tabs>
    </w:pPr>
  </w:style>
  <w:style w:type="paragraph" w:styleId="Footer">
    <w:name w:val="footer"/>
    <w:basedOn w:val="Normal"/>
    <w:rsid w:val="002B3CA2"/>
    <w:pPr>
      <w:tabs>
        <w:tab w:val="center" w:pos="4320"/>
        <w:tab w:val="right" w:pos="8640"/>
      </w:tabs>
    </w:pPr>
    <w:rPr>
      <w:sz w:val="16"/>
    </w:rPr>
  </w:style>
  <w:style w:type="character" w:styleId="Hyperlink">
    <w:name w:val="Hyperlink"/>
    <w:rsid w:val="002B3CA2"/>
    <w:rPr>
      <w:color w:val="007C92"/>
      <w:u w:val="single"/>
      <w:lang w:val="en-GB"/>
    </w:rPr>
  </w:style>
  <w:style w:type="paragraph" w:styleId="BalloonText">
    <w:name w:val="Balloon Text"/>
    <w:basedOn w:val="Normal"/>
    <w:semiHidden/>
    <w:rsid w:val="00C135B5"/>
    <w:rPr>
      <w:rFonts w:ascii="Tahoma" w:hAnsi="Tahoma" w:cs="Tahoma"/>
      <w:sz w:val="16"/>
      <w:szCs w:val="16"/>
    </w:rPr>
  </w:style>
  <w:style w:type="character" w:styleId="CommentReference">
    <w:name w:val="annotation reference"/>
    <w:semiHidden/>
    <w:rsid w:val="00070980"/>
    <w:rPr>
      <w:sz w:val="16"/>
      <w:szCs w:val="16"/>
    </w:rPr>
  </w:style>
  <w:style w:type="paragraph" w:styleId="CommentText">
    <w:name w:val="annotation text"/>
    <w:basedOn w:val="Normal"/>
    <w:semiHidden/>
    <w:rsid w:val="00070980"/>
    <w:rPr>
      <w:sz w:val="20"/>
      <w:szCs w:val="20"/>
    </w:rPr>
  </w:style>
  <w:style w:type="paragraph" w:styleId="CommentSubject">
    <w:name w:val="annotation subject"/>
    <w:basedOn w:val="CommentText"/>
    <w:next w:val="CommentText"/>
    <w:semiHidden/>
    <w:rsid w:val="00070980"/>
    <w:rPr>
      <w:b/>
      <w:bCs/>
    </w:rPr>
  </w:style>
  <w:style w:type="character" w:styleId="PageNumber">
    <w:name w:val="page number"/>
    <w:rsid w:val="002B3CA2"/>
    <w:rPr>
      <w:rFonts w:ascii="Arial" w:hAnsi="Arial"/>
      <w:sz w:val="16"/>
      <w:lang w:val="en-GB"/>
    </w:rPr>
  </w:style>
  <w:style w:type="paragraph" w:customStyle="1" w:styleId="Addressblock">
    <w:name w:val="Address block"/>
    <w:basedOn w:val="Normal"/>
    <w:rsid w:val="00506EB0"/>
    <w:pPr>
      <w:tabs>
        <w:tab w:val="left" w:pos="199"/>
      </w:tabs>
      <w:spacing w:after="40" w:line="190" w:lineRule="exact"/>
    </w:pPr>
    <w:rPr>
      <w:sz w:val="15"/>
    </w:rPr>
  </w:style>
  <w:style w:type="paragraph" w:customStyle="1" w:styleId="Subject">
    <w:name w:val="Subject"/>
    <w:basedOn w:val="Normal"/>
    <w:rsid w:val="006B553B"/>
    <w:rPr>
      <w:b/>
    </w:rPr>
  </w:style>
  <w:style w:type="paragraph" w:customStyle="1" w:styleId="Signoff">
    <w:name w:val="Sign off"/>
    <w:basedOn w:val="Normal"/>
    <w:rsid w:val="006B553B"/>
    <w:pPr>
      <w:spacing w:after="0" w:line="190" w:lineRule="exact"/>
    </w:pPr>
    <w:rPr>
      <w:sz w:val="18"/>
    </w:rPr>
  </w:style>
  <w:style w:type="paragraph" w:customStyle="1" w:styleId="Addressrecipient">
    <w:name w:val="Address recipient"/>
    <w:basedOn w:val="Normal"/>
    <w:rsid w:val="006B553B"/>
    <w:pPr>
      <w:spacing w:after="0" w:line="240" w:lineRule="auto"/>
    </w:pPr>
  </w:style>
  <w:style w:type="paragraph" w:customStyle="1" w:styleId="Default">
    <w:name w:val="Default"/>
    <w:rsid w:val="00B35BA7"/>
    <w:pPr>
      <w:autoSpaceDE w:val="0"/>
      <w:autoSpaceDN w:val="0"/>
      <w:adjustRightInd w:val="0"/>
    </w:pPr>
    <w:rPr>
      <w:rFonts w:ascii="Arial" w:hAnsi="Arial" w:cs="Arial"/>
      <w:color w:val="000000"/>
      <w:sz w:val="24"/>
      <w:szCs w:val="24"/>
    </w:rPr>
  </w:style>
  <w:style w:type="paragraph" w:customStyle="1" w:styleId="Heading2new">
    <w:name w:val="Heading 2 new"/>
    <w:basedOn w:val="Heading2"/>
    <w:rsid w:val="00C3643A"/>
    <w:pPr>
      <w:autoSpaceDE/>
      <w:autoSpaceDN/>
      <w:adjustRightInd/>
      <w:spacing w:after="240" w:line="400" w:lineRule="exact"/>
    </w:pPr>
    <w:rPr>
      <w:sz w:val="34"/>
      <w:szCs w:val="20"/>
    </w:rPr>
  </w:style>
  <w:style w:type="paragraph" w:styleId="ListParagraph">
    <w:name w:val="List Paragraph"/>
    <w:basedOn w:val="Normal"/>
    <w:uiPriority w:val="34"/>
    <w:qFormat/>
    <w:rsid w:val="001B6A54"/>
    <w:pPr>
      <w:ind w:left="720"/>
      <w:contextualSpacing/>
    </w:pPr>
  </w:style>
  <w:style w:type="paragraph" w:customStyle="1" w:styleId="Bullet-Indented">
    <w:name w:val="Bullet - Indented"/>
    <w:basedOn w:val="Normal"/>
    <w:qFormat/>
    <w:rsid w:val="001B6A54"/>
    <w:pPr>
      <w:numPr>
        <w:numId w:val="3"/>
      </w:numPr>
      <w:tabs>
        <w:tab w:val="left" w:pos="567"/>
        <w:tab w:val="left" w:pos="1134"/>
        <w:tab w:val="left" w:pos="1701"/>
        <w:tab w:val="left" w:pos="2268"/>
        <w:tab w:val="left" w:pos="2835"/>
        <w:tab w:val="left" w:pos="3402"/>
        <w:tab w:val="left" w:pos="3969"/>
        <w:tab w:val="left" w:pos="4536"/>
      </w:tabs>
      <w:spacing w:before="120" w:after="0" w:line="276" w:lineRule="auto"/>
      <w:ind w:left="1134" w:hanging="567"/>
    </w:pPr>
    <w:rPr>
      <w:rFonts w:ascii="Tahoma" w:eastAsiaTheme="minorHAnsi" w:hAnsi="Tahoma" w:cstheme="minorBidi"/>
      <w:szCs w:val="22"/>
    </w:rPr>
  </w:style>
  <w:style w:type="paragraph" w:customStyle="1" w:styleId="Number">
    <w:name w:val="Number"/>
    <w:basedOn w:val="Normal"/>
    <w:qFormat/>
    <w:rsid w:val="001148E1"/>
    <w:pPr>
      <w:numPr>
        <w:numId w:val="5"/>
      </w:numPr>
      <w:tabs>
        <w:tab w:val="left" w:pos="567"/>
        <w:tab w:val="left" w:pos="1134"/>
        <w:tab w:val="left" w:pos="1701"/>
        <w:tab w:val="left" w:pos="2268"/>
        <w:tab w:val="left" w:pos="2835"/>
        <w:tab w:val="left" w:pos="3402"/>
        <w:tab w:val="left" w:pos="3969"/>
        <w:tab w:val="left" w:pos="4535"/>
      </w:tabs>
      <w:spacing w:before="120" w:after="0" w:line="276" w:lineRule="auto"/>
      <w:ind w:left="567" w:hanging="567"/>
    </w:pPr>
    <w:rPr>
      <w:rFonts w:ascii="Tahoma" w:eastAsiaTheme="minorHAnsi" w:hAnsi="Tahoma" w:cstheme="minorBidi"/>
      <w:szCs w:val="22"/>
    </w:rPr>
  </w:style>
  <w:style w:type="paragraph" w:customStyle="1" w:styleId="SmallParagraph">
    <w:name w:val="Small Paragraph"/>
    <w:basedOn w:val="Normal"/>
    <w:qFormat/>
    <w:rsid w:val="001148E1"/>
    <w:pPr>
      <w:tabs>
        <w:tab w:val="left" w:pos="567"/>
        <w:tab w:val="left" w:pos="1134"/>
        <w:tab w:val="left" w:pos="1701"/>
        <w:tab w:val="left" w:pos="2268"/>
        <w:tab w:val="left" w:pos="2835"/>
        <w:tab w:val="left" w:pos="3402"/>
        <w:tab w:val="left" w:pos="3969"/>
        <w:tab w:val="left" w:pos="4536"/>
      </w:tabs>
      <w:spacing w:after="0" w:line="276" w:lineRule="auto"/>
    </w:pPr>
    <w:rPr>
      <w:rFonts w:ascii="Tahoma" w:eastAsiaTheme="minorHAnsi" w:hAnsi="Tahoma" w:cstheme="minorBidi"/>
      <w:sz w:val="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80218">
      <w:bodyDiv w:val="1"/>
      <w:marLeft w:val="0"/>
      <w:marRight w:val="0"/>
      <w:marTop w:val="0"/>
      <w:marBottom w:val="0"/>
      <w:divBdr>
        <w:top w:val="none" w:sz="0" w:space="0" w:color="auto"/>
        <w:left w:val="none" w:sz="0" w:space="0" w:color="auto"/>
        <w:bottom w:val="none" w:sz="0" w:space="0" w:color="auto"/>
        <w:right w:val="none" w:sz="0" w:space="0" w:color="auto"/>
      </w:divBdr>
      <w:divsChild>
        <w:div w:id="21713309">
          <w:marLeft w:val="0"/>
          <w:marRight w:val="0"/>
          <w:marTop w:val="0"/>
          <w:marBottom w:val="0"/>
          <w:divBdr>
            <w:top w:val="none" w:sz="0" w:space="0" w:color="auto"/>
            <w:left w:val="none" w:sz="0" w:space="0" w:color="auto"/>
            <w:bottom w:val="none" w:sz="0" w:space="0" w:color="auto"/>
            <w:right w:val="none" w:sz="0" w:space="0" w:color="auto"/>
          </w:divBdr>
          <w:divsChild>
            <w:div w:id="139857561">
              <w:marLeft w:val="0"/>
              <w:marRight w:val="0"/>
              <w:marTop w:val="0"/>
              <w:marBottom w:val="0"/>
              <w:divBdr>
                <w:top w:val="none" w:sz="0" w:space="0" w:color="auto"/>
                <w:left w:val="none" w:sz="0" w:space="0" w:color="auto"/>
                <w:bottom w:val="none" w:sz="0" w:space="0" w:color="auto"/>
                <w:right w:val="none" w:sz="0" w:space="0" w:color="auto"/>
              </w:divBdr>
              <w:divsChild>
                <w:div w:id="982779191">
                  <w:marLeft w:val="-3000"/>
                  <w:marRight w:val="0"/>
                  <w:marTop w:val="0"/>
                  <w:marBottom w:val="0"/>
                  <w:divBdr>
                    <w:top w:val="none" w:sz="0" w:space="0" w:color="auto"/>
                    <w:left w:val="none" w:sz="0" w:space="0" w:color="auto"/>
                    <w:bottom w:val="none" w:sz="0" w:space="0" w:color="auto"/>
                    <w:right w:val="none" w:sz="0" w:space="0" w:color="auto"/>
                  </w:divBdr>
                  <w:divsChild>
                    <w:div w:id="825365837">
                      <w:marLeft w:val="6000"/>
                      <w:marRight w:val="0"/>
                      <w:marTop w:val="0"/>
                      <w:marBottom w:val="0"/>
                      <w:divBdr>
                        <w:top w:val="none" w:sz="0" w:space="0" w:color="auto"/>
                        <w:left w:val="none" w:sz="0" w:space="0" w:color="auto"/>
                        <w:bottom w:val="none" w:sz="0" w:space="0" w:color="auto"/>
                        <w:right w:val="none" w:sz="0" w:space="0" w:color="auto"/>
                      </w:divBdr>
                      <w:divsChild>
                        <w:div w:id="19472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290055">
      <w:bodyDiv w:val="1"/>
      <w:marLeft w:val="0"/>
      <w:marRight w:val="0"/>
      <w:marTop w:val="0"/>
      <w:marBottom w:val="0"/>
      <w:divBdr>
        <w:top w:val="none" w:sz="0" w:space="0" w:color="auto"/>
        <w:left w:val="none" w:sz="0" w:space="0" w:color="auto"/>
        <w:bottom w:val="none" w:sz="0" w:space="0" w:color="auto"/>
        <w:right w:val="none" w:sz="0" w:space="0" w:color="auto"/>
      </w:divBdr>
    </w:div>
    <w:div w:id="779033762">
      <w:bodyDiv w:val="1"/>
      <w:marLeft w:val="0"/>
      <w:marRight w:val="0"/>
      <w:marTop w:val="0"/>
      <w:marBottom w:val="0"/>
      <w:divBdr>
        <w:top w:val="none" w:sz="0" w:space="0" w:color="auto"/>
        <w:left w:val="none" w:sz="0" w:space="0" w:color="auto"/>
        <w:bottom w:val="none" w:sz="0" w:space="0" w:color="auto"/>
        <w:right w:val="none" w:sz="0" w:space="0" w:color="auto"/>
      </w:divBdr>
    </w:div>
    <w:div w:id="812599874">
      <w:bodyDiv w:val="1"/>
      <w:marLeft w:val="0"/>
      <w:marRight w:val="0"/>
      <w:marTop w:val="0"/>
      <w:marBottom w:val="0"/>
      <w:divBdr>
        <w:top w:val="none" w:sz="0" w:space="0" w:color="auto"/>
        <w:left w:val="none" w:sz="0" w:space="0" w:color="auto"/>
        <w:bottom w:val="none" w:sz="0" w:space="0" w:color="auto"/>
        <w:right w:val="none" w:sz="0" w:space="0" w:color="auto"/>
      </w:divBdr>
      <w:divsChild>
        <w:div w:id="2041322969">
          <w:marLeft w:val="0"/>
          <w:marRight w:val="0"/>
          <w:marTop w:val="0"/>
          <w:marBottom w:val="0"/>
          <w:divBdr>
            <w:top w:val="none" w:sz="0" w:space="0" w:color="auto"/>
            <w:left w:val="none" w:sz="0" w:space="0" w:color="auto"/>
            <w:bottom w:val="none" w:sz="0" w:space="0" w:color="auto"/>
            <w:right w:val="none" w:sz="0" w:space="0" w:color="auto"/>
          </w:divBdr>
          <w:divsChild>
            <w:div w:id="75055485">
              <w:marLeft w:val="0"/>
              <w:marRight w:val="0"/>
              <w:marTop w:val="0"/>
              <w:marBottom w:val="0"/>
              <w:divBdr>
                <w:top w:val="none" w:sz="0" w:space="0" w:color="auto"/>
                <w:left w:val="none" w:sz="0" w:space="0" w:color="auto"/>
                <w:bottom w:val="none" w:sz="0" w:space="0" w:color="auto"/>
                <w:right w:val="none" w:sz="0" w:space="0" w:color="auto"/>
              </w:divBdr>
              <w:divsChild>
                <w:div w:id="229584129">
                  <w:marLeft w:val="-3000"/>
                  <w:marRight w:val="0"/>
                  <w:marTop w:val="0"/>
                  <w:marBottom w:val="0"/>
                  <w:divBdr>
                    <w:top w:val="none" w:sz="0" w:space="0" w:color="auto"/>
                    <w:left w:val="none" w:sz="0" w:space="0" w:color="auto"/>
                    <w:bottom w:val="none" w:sz="0" w:space="0" w:color="auto"/>
                    <w:right w:val="none" w:sz="0" w:space="0" w:color="auto"/>
                  </w:divBdr>
                  <w:divsChild>
                    <w:div w:id="325208923">
                      <w:marLeft w:val="6000"/>
                      <w:marRight w:val="0"/>
                      <w:marTop w:val="0"/>
                      <w:marBottom w:val="0"/>
                      <w:divBdr>
                        <w:top w:val="none" w:sz="0" w:space="0" w:color="auto"/>
                        <w:left w:val="none" w:sz="0" w:space="0" w:color="auto"/>
                        <w:bottom w:val="none" w:sz="0" w:space="0" w:color="auto"/>
                        <w:right w:val="none" w:sz="0" w:space="0" w:color="auto"/>
                      </w:divBdr>
                      <w:divsChild>
                        <w:div w:id="13215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6866">
      <w:bodyDiv w:val="1"/>
      <w:marLeft w:val="0"/>
      <w:marRight w:val="0"/>
      <w:marTop w:val="0"/>
      <w:marBottom w:val="0"/>
      <w:divBdr>
        <w:top w:val="none" w:sz="0" w:space="0" w:color="auto"/>
        <w:left w:val="none" w:sz="0" w:space="0" w:color="auto"/>
        <w:bottom w:val="none" w:sz="0" w:space="0" w:color="auto"/>
        <w:right w:val="none" w:sz="0" w:space="0" w:color="auto"/>
      </w:divBdr>
    </w:div>
    <w:div w:id="1629966888">
      <w:bodyDiv w:val="1"/>
      <w:marLeft w:val="0"/>
      <w:marRight w:val="0"/>
      <w:marTop w:val="0"/>
      <w:marBottom w:val="0"/>
      <w:divBdr>
        <w:top w:val="none" w:sz="0" w:space="0" w:color="auto"/>
        <w:left w:val="none" w:sz="0" w:space="0" w:color="auto"/>
        <w:bottom w:val="none" w:sz="0" w:space="0" w:color="auto"/>
        <w:right w:val="none" w:sz="0" w:space="0" w:color="auto"/>
      </w:divBdr>
    </w:div>
    <w:div w:id="174372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xxxx.xxxx@ice.org.uk"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BDB9-F703-443A-80EA-4C9811DE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1D5C445.dotm</Template>
  <TotalTime>0</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Links>
    <vt:vector size="6" baseType="variant">
      <vt:variant>
        <vt:i4>3997723</vt:i4>
      </vt:variant>
      <vt:variant>
        <vt:i4>0</vt:i4>
      </vt:variant>
      <vt:variant>
        <vt:i4>0</vt:i4>
      </vt:variant>
      <vt:variant>
        <vt:i4>5</vt:i4>
      </vt:variant>
      <vt:variant>
        <vt:lpwstr>mailto:xxxx.xxxx@ice.org.uk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2018-09-03T12:45:00Z</dcterms:created>
  <dcterms:modified xsi:type="dcterms:W3CDTF">2018-09-03T12:45:00Z</dcterms:modified>
</cp:coreProperties>
</file>