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50FBEB7D" w:rsidR="00B71F0E" w:rsidRPr="0073095D" w:rsidRDefault="003F2F9B" w:rsidP="006268C8">
      <w:pPr>
        <w:pStyle w:val="BodyText"/>
        <w:kinsoku w:val="0"/>
        <w:overflowPunct w:val="0"/>
        <w:spacing w:before="2"/>
        <w:ind w:left="567" w:right="-53" w:firstLine="0"/>
        <w:jc w:val="center"/>
        <w:rPr>
          <w:b/>
          <w:bCs/>
          <w:spacing w:val="-1"/>
          <w:sz w:val="36"/>
          <w:szCs w:val="36"/>
        </w:rPr>
      </w:pPr>
      <w:r w:rsidRPr="003F2F9B">
        <w:rPr>
          <w:b/>
          <w:bCs/>
          <w:spacing w:val="-1"/>
          <w:sz w:val="36"/>
          <w:szCs w:val="36"/>
        </w:rPr>
        <w:t>8-Pan Gas High Efficiency L- Shape Frying Range</w:t>
      </w:r>
    </w:p>
    <w:p w14:paraId="101FC896" w14:textId="77777777" w:rsidR="003F2F9B" w:rsidRDefault="003F2F9B" w:rsidP="006268C8">
      <w:pPr>
        <w:pStyle w:val="BodyText"/>
        <w:kinsoku w:val="0"/>
        <w:overflowPunct w:val="0"/>
        <w:spacing w:before="2"/>
        <w:ind w:left="567" w:right="-53" w:firstLine="0"/>
        <w:jc w:val="center"/>
        <w:rPr>
          <w:b/>
          <w:bCs/>
          <w:sz w:val="36"/>
          <w:szCs w:val="36"/>
        </w:rPr>
      </w:pPr>
      <w:bookmarkStart w:id="0" w:name="_Hlk166408399"/>
    </w:p>
    <w:p w14:paraId="04157EBD" w14:textId="6B86094D" w:rsidR="000A3E97" w:rsidRPr="00CC4318" w:rsidRDefault="00FC0A24" w:rsidP="006268C8">
      <w:pPr>
        <w:pStyle w:val="BodyText"/>
        <w:kinsoku w:val="0"/>
        <w:overflowPunct w:val="0"/>
        <w:spacing w:before="2"/>
        <w:ind w:left="567" w:right="-53" w:firstLine="0"/>
        <w:jc w:val="center"/>
        <w:rPr>
          <w:b/>
          <w:bCs/>
          <w:sz w:val="36"/>
          <w:szCs w:val="36"/>
        </w:rPr>
      </w:pPr>
      <w:proofErr w:type="gramStart"/>
      <w:r w:rsidRPr="00CC4318">
        <w:rPr>
          <w:b/>
          <w:bCs/>
          <w:sz w:val="36"/>
          <w:szCs w:val="36"/>
        </w:rPr>
        <w:t>Ref:</w:t>
      </w:r>
      <w:r w:rsidR="00CC4318" w:rsidRPr="00CC4318">
        <w:rPr>
          <w:b/>
          <w:bCs/>
          <w:sz w:val="36"/>
          <w:szCs w:val="36"/>
        </w:rPr>
        <w:t>PZ</w:t>
      </w:r>
      <w:proofErr w:type="gramEnd"/>
      <w:r w:rsidR="00CC4318" w:rsidRPr="00CC4318">
        <w:rPr>
          <w:b/>
          <w:bCs/>
          <w:sz w:val="36"/>
          <w:szCs w:val="36"/>
        </w:rPr>
        <w:t>00042</w:t>
      </w:r>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23E9B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5DDC54F" w:rsidR="008B4124" w:rsidRPr="004A562D" w:rsidRDefault="008B4124" w:rsidP="00E0341E">
      <w:pPr>
        <w:pStyle w:val="Heading1"/>
      </w:pPr>
      <w:r w:rsidRPr="004A562D">
        <w:lastRenderedPageBreak/>
        <w:t xml:space="preserve">1. </w:t>
      </w:r>
      <w:r w:rsidR="003D4F03">
        <w:tab/>
      </w:r>
      <w:r w:rsidR="000A3E97" w:rsidRPr="004A562D">
        <w:t xml:space="preserve">About </w:t>
      </w:r>
      <w:r w:rsidR="00CC4318">
        <w:t>Frasers (Penzance) Limited</w:t>
      </w:r>
    </w:p>
    <w:p w14:paraId="304A6DE1" w14:textId="77777777" w:rsidR="008B4124" w:rsidRPr="0073095D" w:rsidRDefault="008B4124" w:rsidP="00F138F1">
      <w:pPr>
        <w:rPr>
          <w:rFonts w:ascii="Verdana" w:hAnsi="Verdana"/>
          <w:sz w:val="22"/>
          <w:szCs w:val="22"/>
        </w:rPr>
      </w:pPr>
    </w:p>
    <w:p w14:paraId="2D0F96E8" w14:textId="77777777" w:rsidR="007F1300" w:rsidRPr="00E0341E" w:rsidRDefault="007F1300" w:rsidP="00E0341E">
      <w:pPr>
        <w:pStyle w:val="Heading1"/>
        <w:rPr>
          <w:b w:val="0"/>
          <w:bCs w:val="0"/>
        </w:rPr>
      </w:pPr>
      <w:r w:rsidRPr="00E0341E">
        <w:rPr>
          <w:b w:val="0"/>
          <w:bCs w:val="0"/>
        </w:rPr>
        <w:t xml:space="preserve">We have been dropping battered fish and perfectly cut tatties into our </w:t>
      </w:r>
      <w:proofErr w:type="gramStart"/>
      <w:r w:rsidRPr="00E0341E">
        <w:rPr>
          <w:b w:val="0"/>
          <w:bCs w:val="0"/>
        </w:rPr>
        <w:t>sizzling</w:t>
      </w:r>
      <w:proofErr w:type="gramEnd"/>
    </w:p>
    <w:p w14:paraId="4A1D1214" w14:textId="77777777" w:rsidR="007F1300" w:rsidRPr="00E0341E" w:rsidRDefault="007F1300" w:rsidP="00E0341E">
      <w:pPr>
        <w:pStyle w:val="Heading1"/>
        <w:rPr>
          <w:b w:val="0"/>
          <w:bCs w:val="0"/>
        </w:rPr>
      </w:pPr>
      <w:r w:rsidRPr="00E0341E">
        <w:rPr>
          <w:b w:val="0"/>
          <w:bCs w:val="0"/>
        </w:rPr>
        <w:t>pans for over 21 years. Starting our apprenticeship at our sister shop Harbour</w:t>
      </w:r>
    </w:p>
    <w:p w14:paraId="5A4A858A" w14:textId="77777777" w:rsidR="007F1300" w:rsidRPr="00E0341E" w:rsidRDefault="007F1300" w:rsidP="00E0341E">
      <w:pPr>
        <w:pStyle w:val="Heading1"/>
        <w:rPr>
          <w:b w:val="0"/>
          <w:bCs w:val="0"/>
        </w:rPr>
      </w:pPr>
      <w:r w:rsidRPr="00E0341E">
        <w:rPr>
          <w:b w:val="0"/>
          <w:bCs w:val="0"/>
        </w:rPr>
        <w:t xml:space="preserve">Lights in Falmouth, we have been quietly honing our frying skills and having a </w:t>
      </w:r>
    </w:p>
    <w:p w14:paraId="61B816DD" w14:textId="207F9A2D" w:rsidR="007F1300" w:rsidRPr="00E0341E" w:rsidRDefault="007F1300" w:rsidP="00E0341E">
      <w:pPr>
        <w:pStyle w:val="Heading1"/>
        <w:rPr>
          <w:b w:val="0"/>
          <w:bCs w:val="0"/>
        </w:rPr>
      </w:pPr>
      <w:r w:rsidRPr="00E0341E">
        <w:rPr>
          <w:b w:val="0"/>
          <w:bCs w:val="0"/>
        </w:rPr>
        <w:t>lot of fun along the way.</w:t>
      </w:r>
    </w:p>
    <w:p w14:paraId="1722D758" w14:textId="77777777" w:rsidR="007F1300" w:rsidRPr="00E0341E" w:rsidRDefault="007F1300" w:rsidP="00E0341E">
      <w:pPr>
        <w:pStyle w:val="Heading1"/>
        <w:rPr>
          <w:b w:val="0"/>
          <w:bCs w:val="0"/>
        </w:rPr>
      </w:pPr>
    </w:p>
    <w:p w14:paraId="6E520508" w14:textId="77F1ED20" w:rsidR="007F1300" w:rsidRPr="00E0341E" w:rsidRDefault="007F1300" w:rsidP="00E0341E">
      <w:pPr>
        <w:pStyle w:val="Heading1"/>
        <w:rPr>
          <w:b w:val="0"/>
          <w:bCs w:val="0"/>
        </w:rPr>
      </w:pPr>
      <w:r w:rsidRPr="00E0341E">
        <w:rPr>
          <w:b w:val="0"/>
          <w:bCs w:val="0"/>
        </w:rPr>
        <w:t>All our fish is responsibly sourced, utilising the skills of the Marine Stewardship</w:t>
      </w:r>
    </w:p>
    <w:p w14:paraId="5B98018F" w14:textId="77777777" w:rsidR="007F1300" w:rsidRPr="00E0341E" w:rsidRDefault="007F1300" w:rsidP="00E0341E">
      <w:pPr>
        <w:pStyle w:val="Heading1"/>
        <w:rPr>
          <w:b w:val="0"/>
          <w:bCs w:val="0"/>
        </w:rPr>
      </w:pPr>
      <w:r w:rsidRPr="00E0341E">
        <w:rPr>
          <w:b w:val="0"/>
          <w:bCs w:val="0"/>
        </w:rPr>
        <w:t>Council and the Cornish Good Seafood Guide to help us in our selection. Our</w:t>
      </w:r>
    </w:p>
    <w:p w14:paraId="7180BC50" w14:textId="77777777" w:rsidR="007F1300" w:rsidRPr="00E0341E" w:rsidRDefault="007F1300" w:rsidP="00E0341E">
      <w:pPr>
        <w:pStyle w:val="Heading1"/>
        <w:rPr>
          <w:b w:val="0"/>
          <w:bCs w:val="0"/>
        </w:rPr>
      </w:pPr>
      <w:r w:rsidRPr="00E0341E">
        <w:rPr>
          <w:b w:val="0"/>
          <w:bCs w:val="0"/>
        </w:rPr>
        <w:t xml:space="preserve">potatoes are grown at local farms, with Colwyn Farm at </w:t>
      </w:r>
      <w:proofErr w:type="spellStart"/>
      <w:r w:rsidRPr="00E0341E">
        <w:rPr>
          <w:b w:val="0"/>
          <w:bCs w:val="0"/>
        </w:rPr>
        <w:t>Perranwell</w:t>
      </w:r>
      <w:proofErr w:type="spellEnd"/>
      <w:r w:rsidRPr="00E0341E">
        <w:rPr>
          <w:b w:val="0"/>
          <w:bCs w:val="0"/>
        </w:rPr>
        <w:t xml:space="preserve"> Station </w:t>
      </w:r>
      <w:proofErr w:type="gramStart"/>
      <w:r w:rsidRPr="00E0341E">
        <w:rPr>
          <w:b w:val="0"/>
          <w:bCs w:val="0"/>
        </w:rPr>
        <w:t>being</w:t>
      </w:r>
      <w:proofErr w:type="gramEnd"/>
    </w:p>
    <w:p w14:paraId="17D726E2" w14:textId="77777777" w:rsidR="007F1300" w:rsidRPr="007F1300" w:rsidRDefault="007F1300" w:rsidP="00E0341E">
      <w:pPr>
        <w:pStyle w:val="Heading1"/>
      </w:pPr>
      <w:r w:rsidRPr="00E0341E">
        <w:rPr>
          <w:b w:val="0"/>
          <w:bCs w:val="0"/>
        </w:rPr>
        <w:t>our principal supplier</w:t>
      </w:r>
      <w:r w:rsidRPr="007F1300">
        <w:t>.</w:t>
      </w:r>
    </w:p>
    <w:p w14:paraId="4C974D8F" w14:textId="77777777" w:rsidR="007F1300" w:rsidRDefault="007F1300" w:rsidP="00E0341E">
      <w:pPr>
        <w:pStyle w:val="Heading1"/>
      </w:pPr>
    </w:p>
    <w:p w14:paraId="6EBD3F4C" w14:textId="33FB5922" w:rsidR="008D38AA" w:rsidRPr="0073095D" w:rsidRDefault="008B4124" w:rsidP="00E0341E">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177CEBA0" w14:textId="1D86E6F0" w:rsidR="007F1300" w:rsidRPr="007F1300" w:rsidRDefault="007F1300" w:rsidP="007F1300">
      <w:pPr>
        <w:widowControl/>
        <w:autoSpaceDE/>
        <w:autoSpaceDN/>
        <w:adjustRightInd/>
        <w:spacing w:after="200" w:line="276" w:lineRule="auto"/>
        <w:rPr>
          <w:rFonts w:ascii="Verdana" w:eastAsia="Calibri" w:hAnsi="Verdana"/>
          <w:sz w:val="22"/>
          <w:szCs w:val="22"/>
          <w:lang w:eastAsia="en-US"/>
        </w:rPr>
      </w:pPr>
      <w:r w:rsidRPr="007F1300">
        <w:rPr>
          <w:rFonts w:ascii="Verdana" w:eastAsia="Calibri" w:hAnsi="Verdana"/>
          <w:sz w:val="22"/>
          <w:szCs w:val="22"/>
          <w:lang w:eastAsia="en-US"/>
        </w:rPr>
        <w:t>There has been a fish and chip shop and ice cream parlour at our location for over 50 years.</w:t>
      </w:r>
      <w:r>
        <w:rPr>
          <w:rFonts w:ascii="Verdana" w:eastAsia="Calibri" w:hAnsi="Verdana"/>
          <w:sz w:val="22"/>
          <w:szCs w:val="22"/>
          <w:lang w:eastAsia="en-US"/>
        </w:rPr>
        <w:t xml:space="preserve"> </w:t>
      </w:r>
      <w:r w:rsidRPr="007F1300">
        <w:rPr>
          <w:rFonts w:ascii="Verdana" w:eastAsia="Calibri" w:hAnsi="Verdana"/>
          <w:sz w:val="22"/>
          <w:szCs w:val="22"/>
          <w:lang w:eastAsia="en-US"/>
        </w:rPr>
        <w:t>Originally set up as a takeaway with small restaurant (30 covers), sadly in order to remain solvent during the Covid years we had to run it as a</w:t>
      </w:r>
      <w:r>
        <w:rPr>
          <w:rFonts w:ascii="Verdana" w:eastAsia="Calibri" w:hAnsi="Verdana"/>
          <w:sz w:val="22"/>
          <w:szCs w:val="22"/>
          <w:lang w:eastAsia="en-US"/>
        </w:rPr>
        <w:t xml:space="preserve"> </w:t>
      </w:r>
      <w:r w:rsidRPr="007F1300">
        <w:rPr>
          <w:rFonts w:ascii="Verdana" w:eastAsia="Calibri" w:hAnsi="Verdana"/>
          <w:sz w:val="22"/>
          <w:szCs w:val="22"/>
          <w:lang w:eastAsia="en-US"/>
        </w:rPr>
        <w:t>takeaway only. We have realised subsequently that is the best format for us. Covid and the Ukraine War have taken their toll on us financially</w:t>
      </w:r>
      <w:r>
        <w:rPr>
          <w:rFonts w:ascii="Verdana" w:eastAsia="Calibri" w:hAnsi="Verdana"/>
          <w:sz w:val="22"/>
          <w:szCs w:val="22"/>
          <w:lang w:eastAsia="en-US"/>
        </w:rPr>
        <w:t xml:space="preserve"> </w:t>
      </w:r>
      <w:r w:rsidRPr="007F1300">
        <w:rPr>
          <w:rFonts w:ascii="Verdana" w:eastAsia="Calibri" w:hAnsi="Verdana"/>
          <w:sz w:val="22"/>
          <w:szCs w:val="22"/>
          <w:lang w:eastAsia="en-US"/>
        </w:rPr>
        <w:t>and we need to re-invent ourselves to survive in the new world.</w:t>
      </w:r>
      <w:r>
        <w:rPr>
          <w:rFonts w:ascii="Verdana" w:eastAsia="Calibri" w:hAnsi="Verdana"/>
          <w:sz w:val="22"/>
          <w:szCs w:val="22"/>
          <w:lang w:eastAsia="en-US"/>
        </w:rPr>
        <w:t xml:space="preserve"> </w:t>
      </w:r>
    </w:p>
    <w:p w14:paraId="737B7846" w14:textId="12F2CC70" w:rsidR="007F1300" w:rsidRPr="007F1300" w:rsidRDefault="007F1300" w:rsidP="007F1300">
      <w:pPr>
        <w:widowControl/>
        <w:autoSpaceDE/>
        <w:autoSpaceDN/>
        <w:adjustRightInd/>
        <w:spacing w:after="200" w:line="276" w:lineRule="auto"/>
        <w:rPr>
          <w:rFonts w:ascii="Verdana" w:eastAsia="Calibri" w:hAnsi="Verdana"/>
          <w:sz w:val="22"/>
          <w:szCs w:val="22"/>
          <w:lang w:eastAsia="en-US"/>
        </w:rPr>
      </w:pPr>
      <w:r w:rsidRPr="007F1300">
        <w:rPr>
          <w:rFonts w:ascii="Verdana" w:eastAsia="Calibri" w:hAnsi="Verdana"/>
          <w:sz w:val="22"/>
          <w:szCs w:val="22"/>
          <w:lang w:eastAsia="en-US"/>
        </w:rPr>
        <w:t>Our existing cooking range is not fit for purpose, it was designed to deliver food in different directions out to a restaurant and takeaway. We</w:t>
      </w:r>
      <w:r>
        <w:rPr>
          <w:rFonts w:ascii="Verdana" w:eastAsia="Calibri" w:hAnsi="Verdana"/>
          <w:sz w:val="22"/>
          <w:szCs w:val="22"/>
          <w:lang w:eastAsia="en-US"/>
        </w:rPr>
        <w:t xml:space="preserve"> </w:t>
      </w:r>
      <w:r w:rsidRPr="007F1300">
        <w:rPr>
          <w:rFonts w:ascii="Verdana" w:eastAsia="Calibri" w:hAnsi="Verdana"/>
          <w:sz w:val="22"/>
          <w:szCs w:val="22"/>
          <w:lang w:eastAsia="en-US"/>
        </w:rPr>
        <w:t>struggle during high season to fulfil the output demands of our takeaway and wait times can be long and demoralising.</w:t>
      </w:r>
      <w:r>
        <w:rPr>
          <w:rFonts w:ascii="Verdana" w:eastAsia="Calibri" w:hAnsi="Verdana"/>
          <w:sz w:val="22"/>
          <w:szCs w:val="22"/>
          <w:lang w:eastAsia="en-US"/>
        </w:rPr>
        <w:t xml:space="preserve"> </w:t>
      </w:r>
      <w:r w:rsidRPr="007F1300">
        <w:rPr>
          <w:rFonts w:ascii="Verdana" w:eastAsia="Calibri" w:hAnsi="Verdana"/>
          <w:sz w:val="22"/>
          <w:szCs w:val="22"/>
          <w:lang w:eastAsia="en-US"/>
        </w:rPr>
        <w:t>Due to the restricted confines of fitting a restaurant and takeaway into the building, we do not have the room to make our own chips on site.</w:t>
      </w:r>
      <w:r>
        <w:rPr>
          <w:rFonts w:ascii="Verdana" w:eastAsia="Calibri" w:hAnsi="Verdana"/>
          <w:sz w:val="22"/>
          <w:szCs w:val="22"/>
          <w:lang w:eastAsia="en-US"/>
        </w:rPr>
        <w:t xml:space="preserve"> </w:t>
      </w:r>
      <w:r w:rsidRPr="007F1300">
        <w:rPr>
          <w:rFonts w:ascii="Verdana" w:eastAsia="Calibri" w:hAnsi="Verdana"/>
          <w:sz w:val="22"/>
          <w:szCs w:val="22"/>
          <w:lang w:eastAsia="en-US"/>
        </w:rPr>
        <w:t>This project would allow us to reconfigure our layout and now fit in a chip making facility and in doing so create more local labour opportunities,</w:t>
      </w:r>
      <w:r>
        <w:rPr>
          <w:rFonts w:ascii="Verdana" w:eastAsia="Calibri" w:hAnsi="Verdana"/>
          <w:sz w:val="22"/>
          <w:szCs w:val="22"/>
          <w:lang w:eastAsia="en-US"/>
        </w:rPr>
        <w:t xml:space="preserve"> </w:t>
      </w:r>
      <w:r w:rsidRPr="007F1300">
        <w:rPr>
          <w:rFonts w:ascii="Verdana" w:eastAsia="Calibri" w:hAnsi="Verdana"/>
          <w:sz w:val="22"/>
          <w:szCs w:val="22"/>
          <w:lang w:eastAsia="en-US"/>
        </w:rPr>
        <w:t>boost food quality and reduce our carbon footprint.</w:t>
      </w:r>
    </w:p>
    <w:p w14:paraId="4A68BDBD" w14:textId="197D881C" w:rsidR="007F1300" w:rsidRPr="007F1300" w:rsidRDefault="007F1300" w:rsidP="007F1300">
      <w:pPr>
        <w:widowControl/>
        <w:autoSpaceDE/>
        <w:autoSpaceDN/>
        <w:adjustRightInd/>
        <w:spacing w:after="200" w:line="276" w:lineRule="auto"/>
        <w:rPr>
          <w:rFonts w:ascii="Verdana" w:eastAsia="Calibri" w:hAnsi="Verdana"/>
          <w:sz w:val="22"/>
          <w:szCs w:val="22"/>
          <w:lang w:eastAsia="en-US"/>
        </w:rPr>
      </w:pPr>
      <w:r w:rsidRPr="007F1300">
        <w:rPr>
          <w:rFonts w:ascii="Verdana" w:eastAsia="Calibri" w:hAnsi="Verdana"/>
          <w:sz w:val="22"/>
          <w:szCs w:val="22"/>
          <w:lang w:eastAsia="en-US"/>
        </w:rPr>
        <w:t>Our current serving counter is functional but unsightly, our plan would be to install a “softer” looking counter, less stainless steel more wood</w:t>
      </w:r>
      <w:r w:rsidR="00AC76A6">
        <w:rPr>
          <w:rFonts w:ascii="Verdana" w:eastAsia="Calibri" w:hAnsi="Verdana"/>
          <w:sz w:val="22"/>
          <w:szCs w:val="22"/>
          <w:lang w:eastAsia="en-US"/>
        </w:rPr>
        <w:t xml:space="preserve"> </w:t>
      </w:r>
      <w:r w:rsidRPr="007F1300">
        <w:rPr>
          <w:rFonts w:ascii="Verdana" w:eastAsia="Calibri" w:hAnsi="Verdana"/>
          <w:sz w:val="22"/>
          <w:szCs w:val="22"/>
          <w:lang w:eastAsia="en-US"/>
        </w:rPr>
        <w:t>and be purpose built to partner with the new cooking range.</w:t>
      </w:r>
      <w:r w:rsidR="00AC76A6">
        <w:rPr>
          <w:rFonts w:ascii="Verdana" w:eastAsia="Calibri" w:hAnsi="Verdana"/>
          <w:sz w:val="22"/>
          <w:szCs w:val="22"/>
          <w:lang w:eastAsia="en-US"/>
        </w:rPr>
        <w:t xml:space="preserve"> </w:t>
      </w:r>
    </w:p>
    <w:p w14:paraId="75016FC5" w14:textId="0A90A3E9" w:rsidR="002D4526" w:rsidRPr="007F1300" w:rsidRDefault="002D4526" w:rsidP="007F1300">
      <w:pPr>
        <w:widowControl/>
        <w:autoSpaceDE/>
        <w:autoSpaceDN/>
        <w:adjustRightInd/>
        <w:spacing w:after="200" w:line="276" w:lineRule="auto"/>
        <w:rPr>
          <w:rFonts w:ascii="Verdana" w:eastAsia="Calibri" w:hAnsi="Verdana"/>
          <w:sz w:val="22"/>
          <w:szCs w:val="22"/>
          <w:lang w:eastAsia="en-US"/>
        </w:rPr>
      </w:pPr>
      <w:r w:rsidRPr="007F1300">
        <w:rPr>
          <w:rFonts w:ascii="Verdana" w:eastAsia="Calibri" w:hAnsi="Verdana"/>
          <w:sz w:val="22"/>
          <w:szCs w:val="22"/>
          <w:lang w:eastAsia="en-US"/>
        </w:rPr>
        <w:t xml:space="preserve">We will assess tenders received on </w:t>
      </w:r>
      <w:r w:rsidR="0028134F" w:rsidRPr="007F1300">
        <w:rPr>
          <w:rFonts w:ascii="Verdana" w:eastAsia="Calibri" w:hAnsi="Verdana"/>
          <w:sz w:val="22"/>
          <w:szCs w:val="22"/>
          <w:lang w:eastAsia="en-US"/>
        </w:rPr>
        <w:t>lowest compliant</w:t>
      </w:r>
      <w:r w:rsidRPr="007F1300">
        <w:rPr>
          <w:rFonts w:ascii="Verdana" w:eastAsia="Calibri" w:hAnsi="Verdana"/>
          <w:sz w:val="22"/>
          <w:szCs w:val="22"/>
          <w:lang w:eastAsia="en-US"/>
        </w:rPr>
        <w:t xml:space="preserve"> Tender.</w:t>
      </w:r>
    </w:p>
    <w:p w14:paraId="515771A5" w14:textId="7A358A66" w:rsidR="000F0421" w:rsidRPr="004A562D" w:rsidRDefault="00C21622" w:rsidP="00E0341E">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7C6A2DAA" w14:textId="0578EDF9" w:rsidR="00CC4318" w:rsidRPr="00CC4318" w:rsidRDefault="00CC4318" w:rsidP="00CC4318">
      <w:pPr>
        <w:kinsoku w:val="0"/>
        <w:overflowPunct w:val="0"/>
        <w:rPr>
          <w:rFonts w:ascii="Verdana" w:hAnsi="Verdana" w:cs="Verdana"/>
          <w:b/>
          <w:bCs/>
          <w:color w:val="FF0000"/>
          <w:spacing w:val="-1"/>
          <w:sz w:val="22"/>
          <w:szCs w:val="22"/>
        </w:rPr>
      </w:pPr>
      <w:r w:rsidRPr="00CC4318">
        <w:rPr>
          <w:rFonts w:ascii="Verdana" w:hAnsi="Verdana" w:cs="Verdana"/>
          <w:b/>
          <w:bCs/>
          <w:color w:val="FF0000"/>
          <w:spacing w:val="-1"/>
          <w:sz w:val="22"/>
          <w:szCs w:val="22"/>
        </w:rPr>
        <w:t xml:space="preserve">All tender responses should include a CAD drawing to demonstrate how the system will fit into the available </w:t>
      </w:r>
      <w:r>
        <w:rPr>
          <w:rFonts w:ascii="Verdana" w:hAnsi="Verdana" w:cs="Verdana"/>
          <w:b/>
          <w:bCs/>
          <w:color w:val="FF0000"/>
          <w:spacing w:val="-1"/>
          <w:sz w:val="22"/>
          <w:szCs w:val="22"/>
        </w:rPr>
        <w:t>space</w:t>
      </w:r>
      <w:r w:rsidRPr="00CC4318">
        <w:rPr>
          <w:rFonts w:ascii="Verdana" w:hAnsi="Verdana" w:cs="Verdana"/>
          <w:b/>
          <w:bCs/>
          <w:color w:val="FF0000"/>
          <w:spacing w:val="-1"/>
          <w:sz w:val="22"/>
          <w:szCs w:val="22"/>
        </w:rPr>
        <w:t xml:space="preserve"> and should be ascertained by the tenderer after a site visit.</w:t>
      </w:r>
    </w:p>
    <w:p w14:paraId="5AA6D2D5" w14:textId="77777777" w:rsidR="002D4526" w:rsidRDefault="002D4526" w:rsidP="006268C8">
      <w:pPr>
        <w:pStyle w:val="BodyText"/>
        <w:kinsoku w:val="0"/>
        <w:overflowPunct w:val="0"/>
        <w:ind w:left="0" w:firstLine="0"/>
        <w:rPr>
          <w:spacing w:val="-1"/>
        </w:rPr>
      </w:pPr>
    </w:p>
    <w:p w14:paraId="474A83BB" w14:textId="7FF0756C"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w:t>
      </w:r>
      <w:r w:rsidR="00AC76A6">
        <w:rPr>
          <w:spacing w:val="-1"/>
        </w:rPr>
        <w:t xml:space="preserve">and deliver </w:t>
      </w:r>
      <w:r w:rsidRPr="00F34AB8">
        <w:rPr>
          <w:spacing w:val="-1"/>
        </w:rPr>
        <w:t xml:space="preserve">the following </w:t>
      </w:r>
      <w:r w:rsidR="00AC76A6">
        <w:rPr>
          <w:spacing w:val="-1"/>
        </w:rPr>
        <w:t>equipment for an</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34839CB1" w14:textId="6899C1B9" w:rsidR="006268C8" w:rsidRDefault="00E0341E" w:rsidP="00E0341E">
      <w:pPr>
        <w:widowControl/>
        <w:tabs>
          <w:tab w:val="left" w:pos="851"/>
        </w:tabs>
        <w:kinsoku w:val="0"/>
        <w:overflowPunct w:val="0"/>
        <w:autoSpaceDE/>
        <w:autoSpaceDN/>
        <w:adjustRightInd/>
        <w:spacing w:before="86"/>
        <w:textAlignment w:val="baseline"/>
        <w:rPr>
          <w:rFonts w:ascii="Verdana" w:eastAsia="Calibri" w:hAnsi="Verdana"/>
          <w:b/>
          <w:bCs/>
          <w:sz w:val="22"/>
          <w:szCs w:val="22"/>
          <w:lang w:eastAsia="en-US"/>
        </w:rPr>
      </w:pPr>
      <w:bookmarkStart w:id="1" w:name="OLE_LINK1"/>
      <w:r w:rsidRPr="00E0341E">
        <w:rPr>
          <w:rFonts w:ascii="Verdana" w:eastAsia="Calibri" w:hAnsi="Verdana"/>
          <w:b/>
          <w:bCs/>
          <w:sz w:val="22"/>
          <w:szCs w:val="22"/>
          <w:lang w:eastAsia="en-US"/>
        </w:rPr>
        <w:t>3.1</w:t>
      </w:r>
      <w:r w:rsidRPr="00E0341E">
        <w:rPr>
          <w:rFonts w:ascii="Verdana" w:eastAsia="Calibri" w:hAnsi="Verdana"/>
          <w:b/>
          <w:bCs/>
          <w:sz w:val="22"/>
          <w:szCs w:val="22"/>
          <w:lang w:eastAsia="en-US"/>
        </w:rPr>
        <w:tab/>
        <w:t>Range 1: 4 Pan Island Range</w:t>
      </w:r>
    </w:p>
    <w:p w14:paraId="6DA9C22D" w14:textId="248B2EBD" w:rsidR="00E0341E" w:rsidRDefault="00E0341E" w:rsidP="00E0341E">
      <w:pPr>
        <w:widowControl/>
        <w:tabs>
          <w:tab w:val="left" w:pos="851"/>
        </w:tabs>
        <w:kinsoku w:val="0"/>
        <w:overflowPunct w:val="0"/>
        <w:autoSpaceDE/>
        <w:autoSpaceDN/>
        <w:adjustRightInd/>
        <w:spacing w:before="86"/>
        <w:textAlignment w:val="baseline"/>
        <w:rPr>
          <w:rFonts w:ascii="Verdana" w:eastAsia="Calibri" w:hAnsi="Verdana"/>
          <w:b/>
          <w:bCs/>
          <w:sz w:val="22"/>
          <w:szCs w:val="22"/>
          <w:lang w:eastAsia="en-US"/>
        </w:rPr>
      </w:pPr>
    </w:p>
    <w:p w14:paraId="6C04D98B" w14:textId="65917B6B" w:rsidR="00E26136" w:rsidRDefault="00E26136" w:rsidP="00A44938">
      <w:pPr>
        <w:pStyle w:val="BodyText"/>
        <w:numPr>
          <w:ilvl w:val="0"/>
          <w:numId w:val="2"/>
        </w:numPr>
        <w:kinsoku w:val="0"/>
        <w:overflowPunct w:val="0"/>
        <w:ind w:left="851" w:right="-42" w:hanging="851"/>
        <w:jc w:val="both"/>
      </w:pPr>
      <w:r>
        <w:rPr>
          <w:b/>
          <w:bCs/>
        </w:rPr>
        <w:t>3</w:t>
      </w:r>
      <w:r>
        <w:rPr>
          <w:b/>
          <w:bCs/>
          <w:spacing w:val="-1"/>
        </w:rPr>
        <w:t xml:space="preserve"> </w:t>
      </w:r>
      <w:r>
        <w:rPr>
          <w:b/>
          <w:bCs/>
        </w:rPr>
        <w:t>x</w:t>
      </w:r>
      <w:r>
        <w:rPr>
          <w:b/>
          <w:bCs/>
          <w:spacing w:val="-1"/>
        </w:rPr>
        <w:t xml:space="preserve"> </w:t>
      </w:r>
      <w:r>
        <w:t>Mild steel high efficiency flat bottom pan with all electronic components for the heating system</w:t>
      </w:r>
      <w:r>
        <w:rPr>
          <w:spacing w:val="-11"/>
        </w:rPr>
        <w:t xml:space="preserve"> </w:t>
      </w:r>
      <w:r>
        <w:t>and</w:t>
      </w:r>
      <w:r>
        <w:rPr>
          <w:spacing w:val="-15"/>
        </w:rPr>
        <w:t xml:space="preserve"> </w:t>
      </w:r>
      <w:r>
        <w:t>the</w:t>
      </w:r>
      <w:r>
        <w:rPr>
          <w:spacing w:val="-13"/>
        </w:rPr>
        <w:t xml:space="preserve"> </w:t>
      </w:r>
      <w:r>
        <w:t>temperature</w:t>
      </w:r>
      <w:r>
        <w:rPr>
          <w:spacing w:val="-12"/>
        </w:rPr>
        <w:t xml:space="preserve"> </w:t>
      </w:r>
      <w:r>
        <w:t>control</w:t>
      </w:r>
      <w:r>
        <w:rPr>
          <w:spacing w:val="-13"/>
        </w:rPr>
        <w:t xml:space="preserve"> </w:t>
      </w:r>
      <w:r>
        <w:t>integrated</w:t>
      </w:r>
      <w:r>
        <w:rPr>
          <w:spacing w:val="-12"/>
        </w:rPr>
        <w:t xml:space="preserve"> </w:t>
      </w:r>
      <w:r>
        <w:t>in</w:t>
      </w:r>
      <w:r>
        <w:rPr>
          <w:spacing w:val="-12"/>
        </w:rPr>
        <w:t xml:space="preserve"> </w:t>
      </w:r>
      <w:r w:rsidR="000161DF">
        <w:rPr>
          <w:spacing w:val="-12"/>
        </w:rPr>
        <w:t>a</w:t>
      </w:r>
      <w:r>
        <w:rPr>
          <w:spacing w:val="-10"/>
        </w:rPr>
        <w:t xml:space="preserve"> </w:t>
      </w:r>
      <w:r w:rsidR="000161DF">
        <w:t>f</w:t>
      </w:r>
      <w:r>
        <w:t>ry</w:t>
      </w:r>
      <w:r>
        <w:rPr>
          <w:spacing w:val="-12"/>
        </w:rPr>
        <w:t xml:space="preserve"> </w:t>
      </w:r>
      <w:r w:rsidR="000161DF">
        <w:lastRenderedPageBreak/>
        <w:t>c</w:t>
      </w:r>
      <w:r>
        <w:t>ontrol</w:t>
      </w:r>
      <w:r>
        <w:rPr>
          <w:spacing w:val="-12"/>
        </w:rPr>
        <w:t xml:space="preserve"> </w:t>
      </w:r>
      <w:r>
        <w:rPr>
          <w:spacing w:val="-4"/>
        </w:rPr>
        <w:t xml:space="preserve">box. </w:t>
      </w:r>
      <w:r>
        <w:t>The</w:t>
      </w:r>
      <w:r>
        <w:rPr>
          <w:spacing w:val="-16"/>
        </w:rPr>
        <w:t xml:space="preserve"> </w:t>
      </w:r>
      <w:r>
        <w:t>computerized</w:t>
      </w:r>
      <w:r>
        <w:rPr>
          <w:spacing w:val="-15"/>
        </w:rPr>
        <w:t xml:space="preserve"> </w:t>
      </w:r>
      <w:r>
        <w:t>temperature</w:t>
      </w:r>
      <w:r>
        <w:rPr>
          <w:spacing w:val="-15"/>
        </w:rPr>
        <w:t xml:space="preserve"> </w:t>
      </w:r>
      <w:r>
        <w:t>controller</w:t>
      </w:r>
      <w:r>
        <w:rPr>
          <w:spacing w:val="-16"/>
        </w:rPr>
        <w:t xml:space="preserve"> </w:t>
      </w:r>
      <w:r w:rsidR="000161DF">
        <w:rPr>
          <w:spacing w:val="-16"/>
        </w:rPr>
        <w:t xml:space="preserve">to </w:t>
      </w:r>
      <w:r>
        <w:t>include</w:t>
      </w:r>
      <w:r>
        <w:rPr>
          <w:spacing w:val="-15"/>
        </w:rPr>
        <w:t xml:space="preserve"> </w:t>
      </w:r>
      <w:r>
        <w:t>8</w:t>
      </w:r>
      <w:r>
        <w:rPr>
          <w:spacing w:val="-15"/>
        </w:rPr>
        <w:t xml:space="preserve"> </w:t>
      </w:r>
      <w:r>
        <w:t>frying</w:t>
      </w:r>
      <w:r>
        <w:rPr>
          <w:spacing w:val="-15"/>
        </w:rPr>
        <w:t xml:space="preserve"> </w:t>
      </w:r>
      <w:r>
        <w:t>timers,</w:t>
      </w:r>
      <w:r>
        <w:rPr>
          <w:spacing w:val="4"/>
        </w:rPr>
        <w:t xml:space="preserve"> </w:t>
      </w:r>
      <w:r>
        <w:t>melting</w:t>
      </w:r>
      <w:r>
        <w:rPr>
          <w:spacing w:val="-16"/>
        </w:rPr>
        <w:t xml:space="preserve"> </w:t>
      </w:r>
      <w:r>
        <w:t>cycle, overshoot</w:t>
      </w:r>
      <w:r>
        <w:rPr>
          <w:spacing w:val="40"/>
        </w:rPr>
        <w:t xml:space="preserve"> </w:t>
      </w:r>
      <w:r>
        <w:t>protection and stepless adjustable power from 20 to 25 kW.</w:t>
      </w:r>
    </w:p>
    <w:p w14:paraId="111AAC2D" w14:textId="77777777" w:rsidR="00E26136" w:rsidRDefault="00E26136" w:rsidP="00E26136">
      <w:pPr>
        <w:pStyle w:val="BodyText"/>
        <w:kinsoku w:val="0"/>
        <w:overflowPunct w:val="0"/>
        <w:spacing w:before="1"/>
      </w:pPr>
    </w:p>
    <w:p w14:paraId="474BE56E" w14:textId="1DC58477" w:rsidR="00E26136" w:rsidRDefault="00E26136" w:rsidP="00E26136">
      <w:pPr>
        <w:pStyle w:val="BodyText"/>
        <w:tabs>
          <w:tab w:val="left" w:pos="4536"/>
        </w:tabs>
        <w:kinsoku w:val="0"/>
        <w:overflowPunct w:val="0"/>
        <w:spacing w:before="1" w:line="252" w:lineRule="exact"/>
        <w:ind w:left="3120" w:hanging="2269"/>
        <w:rPr>
          <w:spacing w:val="-4"/>
        </w:rPr>
      </w:pPr>
      <w:r>
        <w:t>Pan</w:t>
      </w:r>
      <w:r>
        <w:rPr>
          <w:spacing w:val="-5"/>
        </w:rPr>
        <w:t xml:space="preserve"> </w:t>
      </w:r>
      <w:r>
        <w:t>size</w:t>
      </w:r>
      <w:r>
        <w:rPr>
          <w:spacing w:val="-3"/>
        </w:rPr>
        <w:t xml:space="preserve"> </w:t>
      </w:r>
      <w:r>
        <w:rPr>
          <w:spacing w:val="-2"/>
        </w:rPr>
        <w:t>(int)</w:t>
      </w:r>
      <w:r>
        <w:tab/>
      </w:r>
      <w:r>
        <w:tab/>
        <w:t>:</w:t>
      </w:r>
      <w:r>
        <w:rPr>
          <w:spacing w:val="1"/>
        </w:rPr>
        <w:t xml:space="preserve"> </w:t>
      </w:r>
      <w:r>
        <w:t>700</w:t>
      </w:r>
      <w:r>
        <w:rPr>
          <w:spacing w:val="-2"/>
        </w:rPr>
        <w:t xml:space="preserve"> </w:t>
      </w:r>
      <w:r>
        <w:t>x</w:t>
      </w:r>
      <w:r>
        <w:rPr>
          <w:spacing w:val="1"/>
        </w:rPr>
        <w:t xml:space="preserve"> </w:t>
      </w:r>
      <w:r>
        <w:rPr>
          <w:spacing w:val="-4"/>
        </w:rPr>
        <w:t>450mm</w:t>
      </w:r>
    </w:p>
    <w:p w14:paraId="45AD97CF" w14:textId="456C0FE2" w:rsidR="00E26136" w:rsidRDefault="00E26136" w:rsidP="00E26136">
      <w:pPr>
        <w:pStyle w:val="BodyText"/>
        <w:tabs>
          <w:tab w:val="left" w:pos="4536"/>
        </w:tabs>
        <w:kinsoku w:val="0"/>
        <w:overflowPunct w:val="0"/>
        <w:spacing w:line="252" w:lineRule="exact"/>
        <w:ind w:left="3120" w:hanging="2269"/>
        <w:rPr>
          <w:spacing w:val="-5"/>
        </w:rPr>
      </w:pPr>
      <w:r>
        <w:rPr>
          <w:spacing w:val="-4"/>
        </w:rPr>
        <w:t>Power</w:t>
      </w:r>
      <w:r>
        <w:tab/>
      </w:r>
      <w:r>
        <w:tab/>
        <w:t>:</w:t>
      </w:r>
      <w:r>
        <w:rPr>
          <w:spacing w:val="-4"/>
        </w:rPr>
        <w:t xml:space="preserve"> </w:t>
      </w:r>
      <w:r>
        <w:t>25kW</w:t>
      </w:r>
      <w:r>
        <w:rPr>
          <w:spacing w:val="-1"/>
        </w:rPr>
        <w:t xml:space="preserve"> </w:t>
      </w:r>
      <w:r>
        <w:rPr>
          <w:spacing w:val="-5"/>
        </w:rPr>
        <w:t>max</w:t>
      </w:r>
    </w:p>
    <w:p w14:paraId="2FA5BACA" w14:textId="6D47DE09" w:rsidR="00E26136" w:rsidRDefault="00E26136" w:rsidP="00E26136">
      <w:pPr>
        <w:pStyle w:val="BodyText"/>
        <w:tabs>
          <w:tab w:val="left" w:pos="4536"/>
        </w:tabs>
        <w:kinsoku w:val="0"/>
        <w:overflowPunct w:val="0"/>
        <w:spacing w:before="1"/>
        <w:ind w:left="3120" w:hanging="2269"/>
        <w:rPr>
          <w:spacing w:val="-5"/>
        </w:rPr>
      </w:pPr>
      <w:r>
        <w:rPr>
          <w:spacing w:val="-2"/>
        </w:rPr>
        <w:t>Efficiency</w:t>
      </w:r>
      <w:r>
        <w:tab/>
      </w:r>
      <w:r>
        <w:tab/>
        <w:t xml:space="preserve">: </w:t>
      </w:r>
      <w:r>
        <w:rPr>
          <w:spacing w:val="-5"/>
        </w:rPr>
        <w:t>88%</w:t>
      </w:r>
      <w:r>
        <w:rPr>
          <w:spacing w:val="-5"/>
        </w:rPr>
        <w:tab/>
      </w:r>
    </w:p>
    <w:p w14:paraId="18EBF04E" w14:textId="77777777" w:rsidR="00E26136" w:rsidRDefault="00E26136" w:rsidP="00E26136">
      <w:pPr>
        <w:pStyle w:val="BodyText"/>
        <w:tabs>
          <w:tab w:val="left" w:pos="5739"/>
        </w:tabs>
        <w:kinsoku w:val="0"/>
        <w:overflowPunct w:val="0"/>
        <w:spacing w:before="1"/>
        <w:rPr>
          <w:spacing w:val="-5"/>
        </w:rPr>
      </w:pPr>
    </w:p>
    <w:p w14:paraId="65AD3FD5" w14:textId="74EFDC63" w:rsidR="00E26136" w:rsidRDefault="00E26136" w:rsidP="00A44938">
      <w:pPr>
        <w:pStyle w:val="BodyText"/>
        <w:numPr>
          <w:ilvl w:val="0"/>
          <w:numId w:val="2"/>
        </w:numPr>
        <w:kinsoku w:val="0"/>
        <w:overflowPunct w:val="0"/>
        <w:spacing w:before="251"/>
        <w:ind w:left="851" w:right="-42" w:hanging="851"/>
        <w:jc w:val="both"/>
      </w:pPr>
      <w:r>
        <w:rPr>
          <w:b/>
          <w:bCs/>
        </w:rPr>
        <w:t>1</w:t>
      </w:r>
      <w:r>
        <w:rPr>
          <w:b/>
          <w:bCs/>
          <w:spacing w:val="-1"/>
        </w:rPr>
        <w:t xml:space="preserve"> </w:t>
      </w:r>
      <w:r>
        <w:rPr>
          <w:b/>
          <w:bCs/>
        </w:rPr>
        <w:t>x</w:t>
      </w:r>
      <w:r>
        <w:rPr>
          <w:b/>
          <w:bCs/>
          <w:spacing w:val="-1"/>
        </w:rPr>
        <w:t xml:space="preserve"> </w:t>
      </w:r>
      <w:r>
        <w:t>Mild steel high efficiency flat bottom pan with all electronic components for the heating system</w:t>
      </w:r>
      <w:r>
        <w:rPr>
          <w:spacing w:val="-11"/>
        </w:rPr>
        <w:t xml:space="preserve"> </w:t>
      </w:r>
      <w:r>
        <w:t>and</w:t>
      </w:r>
      <w:r>
        <w:rPr>
          <w:spacing w:val="-15"/>
        </w:rPr>
        <w:t xml:space="preserve"> </w:t>
      </w:r>
      <w:r w:rsidR="000161DF">
        <w:t>a</w:t>
      </w:r>
      <w:r>
        <w:rPr>
          <w:spacing w:val="-13"/>
        </w:rPr>
        <w:t xml:space="preserve"> </w:t>
      </w:r>
      <w:r>
        <w:t>temperature</w:t>
      </w:r>
      <w:r>
        <w:rPr>
          <w:spacing w:val="-12"/>
        </w:rPr>
        <w:t xml:space="preserve"> </w:t>
      </w:r>
      <w:r>
        <w:t>control</w:t>
      </w:r>
      <w:r>
        <w:rPr>
          <w:spacing w:val="-13"/>
        </w:rPr>
        <w:t xml:space="preserve"> </w:t>
      </w:r>
      <w:r>
        <w:t>integrated</w:t>
      </w:r>
      <w:r>
        <w:rPr>
          <w:spacing w:val="-12"/>
        </w:rPr>
        <w:t xml:space="preserve"> </w:t>
      </w:r>
      <w:r>
        <w:t>in</w:t>
      </w:r>
      <w:r>
        <w:rPr>
          <w:spacing w:val="-12"/>
        </w:rPr>
        <w:t xml:space="preserve"> </w:t>
      </w:r>
      <w:r>
        <w:t>the</w:t>
      </w:r>
      <w:r>
        <w:rPr>
          <w:spacing w:val="-10"/>
        </w:rPr>
        <w:t xml:space="preserve"> </w:t>
      </w:r>
      <w:r w:rsidR="000161DF">
        <w:rPr>
          <w:spacing w:val="-10"/>
        </w:rPr>
        <w:t>f</w:t>
      </w:r>
      <w:r>
        <w:t>ry</w:t>
      </w:r>
      <w:r>
        <w:rPr>
          <w:spacing w:val="-12"/>
        </w:rPr>
        <w:t xml:space="preserve"> </w:t>
      </w:r>
      <w:r>
        <w:t xml:space="preserve">control </w:t>
      </w:r>
      <w:r>
        <w:rPr>
          <w:spacing w:val="-4"/>
        </w:rPr>
        <w:t xml:space="preserve">box. </w:t>
      </w:r>
      <w:r>
        <w:t>The</w:t>
      </w:r>
      <w:r>
        <w:rPr>
          <w:spacing w:val="-13"/>
        </w:rPr>
        <w:t xml:space="preserve"> </w:t>
      </w:r>
      <w:r>
        <w:t>computerised</w:t>
      </w:r>
      <w:r>
        <w:rPr>
          <w:spacing w:val="-15"/>
        </w:rPr>
        <w:t xml:space="preserve"> </w:t>
      </w:r>
      <w:r>
        <w:t>temperature</w:t>
      </w:r>
      <w:r>
        <w:rPr>
          <w:spacing w:val="-13"/>
        </w:rPr>
        <w:t xml:space="preserve"> </w:t>
      </w:r>
      <w:r>
        <w:t>controller</w:t>
      </w:r>
      <w:r>
        <w:rPr>
          <w:spacing w:val="-12"/>
        </w:rPr>
        <w:t xml:space="preserve"> </w:t>
      </w:r>
      <w:r w:rsidR="000161DF">
        <w:rPr>
          <w:spacing w:val="-12"/>
        </w:rPr>
        <w:t xml:space="preserve">to </w:t>
      </w:r>
      <w:r>
        <w:t>include</w:t>
      </w:r>
      <w:r>
        <w:rPr>
          <w:spacing w:val="-14"/>
        </w:rPr>
        <w:t xml:space="preserve"> </w:t>
      </w:r>
      <w:r>
        <w:t>8</w:t>
      </w:r>
      <w:r>
        <w:rPr>
          <w:spacing w:val="-13"/>
        </w:rPr>
        <w:t xml:space="preserve"> </w:t>
      </w:r>
      <w:r>
        <w:t>frying</w:t>
      </w:r>
      <w:r>
        <w:rPr>
          <w:spacing w:val="-15"/>
        </w:rPr>
        <w:t xml:space="preserve"> </w:t>
      </w:r>
      <w:r>
        <w:t>timers,</w:t>
      </w:r>
      <w:r>
        <w:rPr>
          <w:spacing w:val="-13"/>
        </w:rPr>
        <w:t xml:space="preserve"> </w:t>
      </w:r>
      <w:r>
        <w:t>melting</w:t>
      </w:r>
      <w:r>
        <w:rPr>
          <w:spacing w:val="-14"/>
        </w:rPr>
        <w:t xml:space="preserve"> </w:t>
      </w:r>
      <w:r>
        <w:t>cycle, overshoot</w:t>
      </w:r>
      <w:r>
        <w:rPr>
          <w:spacing w:val="40"/>
        </w:rPr>
        <w:t xml:space="preserve"> </w:t>
      </w:r>
      <w:r>
        <w:t>protection and adjustable power from 20 to 32.5 kW.</w:t>
      </w:r>
    </w:p>
    <w:p w14:paraId="4276A8F8" w14:textId="77777777" w:rsidR="00E26136" w:rsidRDefault="00E26136" w:rsidP="00E26136">
      <w:pPr>
        <w:pStyle w:val="BodyText"/>
        <w:kinsoku w:val="0"/>
        <w:overflowPunct w:val="0"/>
        <w:ind w:left="0"/>
      </w:pPr>
    </w:p>
    <w:p w14:paraId="5178C084" w14:textId="77B851AE" w:rsidR="00E26136" w:rsidRDefault="00E26136" w:rsidP="00E26136">
      <w:pPr>
        <w:pStyle w:val="BodyText"/>
        <w:tabs>
          <w:tab w:val="left" w:pos="851"/>
          <w:tab w:val="left" w:pos="3119"/>
          <w:tab w:val="left" w:pos="4536"/>
        </w:tabs>
        <w:kinsoku w:val="0"/>
        <w:overflowPunct w:val="0"/>
        <w:ind w:left="851" w:right="-184" w:firstLine="0"/>
      </w:pPr>
      <w:r>
        <w:t>Pan size (int)</w:t>
      </w:r>
      <w:r>
        <w:tab/>
      </w:r>
      <w:r>
        <w:tab/>
        <w:t>:</w:t>
      </w:r>
      <w:r>
        <w:rPr>
          <w:spacing w:val="-10"/>
        </w:rPr>
        <w:t xml:space="preserve"> </w:t>
      </w:r>
      <w:r>
        <w:t>1000</w:t>
      </w:r>
      <w:r>
        <w:rPr>
          <w:spacing w:val="-13"/>
        </w:rPr>
        <w:t xml:space="preserve"> </w:t>
      </w:r>
      <w:proofErr w:type="gramStart"/>
      <w:r>
        <w:t>x</w:t>
      </w:r>
      <w:r>
        <w:rPr>
          <w:spacing w:val="-11"/>
        </w:rPr>
        <w:t xml:space="preserve">  </w:t>
      </w:r>
      <w:r>
        <w:t>450</w:t>
      </w:r>
      <w:proofErr w:type="gramEnd"/>
      <w:r>
        <w:t xml:space="preserve">mm </w:t>
      </w:r>
    </w:p>
    <w:p w14:paraId="5D3CFCB9" w14:textId="752283DB" w:rsidR="00E26136" w:rsidRDefault="00E26136" w:rsidP="00E26136">
      <w:pPr>
        <w:pStyle w:val="BodyText"/>
        <w:tabs>
          <w:tab w:val="left" w:pos="851"/>
          <w:tab w:val="left" w:pos="3119"/>
          <w:tab w:val="left" w:pos="4536"/>
        </w:tabs>
        <w:kinsoku w:val="0"/>
        <w:overflowPunct w:val="0"/>
        <w:ind w:left="851" w:right="-184" w:firstLine="0"/>
      </w:pPr>
      <w:r>
        <w:rPr>
          <w:spacing w:val="-4"/>
        </w:rPr>
        <w:t>Power</w:t>
      </w:r>
      <w:r>
        <w:tab/>
      </w:r>
      <w:r>
        <w:tab/>
        <w:t>: 32.5kW max</w:t>
      </w:r>
    </w:p>
    <w:p w14:paraId="07B81BC1" w14:textId="3AF7E02D" w:rsidR="00E26136" w:rsidRDefault="00E26136" w:rsidP="00E26136">
      <w:pPr>
        <w:pStyle w:val="BodyText"/>
        <w:tabs>
          <w:tab w:val="left" w:pos="4536"/>
        </w:tabs>
        <w:kinsoku w:val="0"/>
        <w:overflowPunct w:val="0"/>
        <w:ind w:left="851" w:firstLine="0"/>
        <w:rPr>
          <w:spacing w:val="-5"/>
        </w:rPr>
      </w:pPr>
      <w:r>
        <w:rPr>
          <w:spacing w:val="-2"/>
        </w:rPr>
        <w:t>Efficiency</w:t>
      </w:r>
      <w:r>
        <w:tab/>
        <w:t xml:space="preserve">: </w:t>
      </w:r>
      <w:r>
        <w:rPr>
          <w:spacing w:val="-5"/>
        </w:rPr>
        <w:t>88%</w:t>
      </w:r>
    </w:p>
    <w:p w14:paraId="405CD5C0" w14:textId="448105C2" w:rsidR="00E26136" w:rsidRDefault="00E26136" w:rsidP="00E26136">
      <w:pPr>
        <w:pStyle w:val="BodyText"/>
        <w:tabs>
          <w:tab w:val="left" w:pos="3119"/>
        </w:tabs>
        <w:kinsoku w:val="0"/>
        <w:overflowPunct w:val="0"/>
        <w:rPr>
          <w:spacing w:val="-5"/>
        </w:rPr>
      </w:pPr>
    </w:p>
    <w:p w14:paraId="79BA496F" w14:textId="23136516" w:rsidR="00E26136" w:rsidRDefault="00E26136" w:rsidP="00A44938">
      <w:pPr>
        <w:pStyle w:val="BodyText"/>
        <w:numPr>
          <w:ilvl w:val="0"/>
          <w:numId w:val="2"/>
        </w:numPr>
        <w:kinsoku w:val="0"/>
        <w:overflowPunct w:val="0"/>
        <w:spacing w:before="251"/>
        <w:ind w:left="851" w:right="-42" w:hanging="851"/>
      </w:pPr>
      <w:r>
        <w:rPr>
          <w:b/>
          <w:bCs/>
        </w:rPr>
        <w:t xml:space="preserve">1 x </w:t>
      </w:r>
      <w:r>
        <w:t>Chip</w:t>
      </w:r>
      <w:r>
        <w:rPr>
          <w:spacing w:val="-3"/>
        </w:rPr>
        <w:t xml:space="preserve"> </w:t>
      </w:r>
      <w:r>
        <w:t>box,</w:t>
      </w:r>
      <w:r>
        <w:rPr>
          <w:spacing w:val="-2"/>
        </w:rPr>
        <w:t xml:space="preserve"> </w:t>
      </w:r>
      <w:r>
        <w:t>hot</w:t>
      </w:r>
      <w:r>
        <w:rPr>
          <w:spacing w:val="-1"/>
        </w:rPr>
        <w:t xml:space="preserve"> </w:t>
      </w:r>
      <w:r>
        <w:t>air</w:t>
      </w:r>
      <w:r>
        <w:rPr>
          <w:spacing w:val="-4"/>
        </w:rPr>
        <w:t xml:space="preserve"> </w:t>
      </w:r>
      <w:r>
        <w:t>heated</w:t>
      </w:r>
      <w:r>
        <w:rPr>
          <w:spacing w:val="-5"/>
        </w:rPr>
        <w:t xml:space="preserve"> </w:t>
      </w:r>
      <w:r>
        <w:t>by</w:t>
      </w:r>
      <w:r>
        <w:rPr>
          <w:spacing w:val="-3"/>
        </w:rPr>
        <w:t xml:space="preserve"> </w:t>
      </w:r>
      <w:r>
        <w:t>means</w:t>
      </w:r>
      <w:r>
        <w:rPr>
          <w:spacing w:val="-2"/>
        </w:rPr>
        <w:t xml:space="preserve"> </w:t>
      </w:r>
      <w:r>
        <w:t>of</w:t>
      </w:r>
      <w:r>
        <w:rPr>
          <w:spacing w:val="-1"/>
        </w:rPr>
        <w:t xml:space="preserve"> </w:t>
      </w:r>
      <w:r>
        <w:t>a</w:t>
      </w:r>
      <w:r>
        <w:rPr>
          <w:spacing w:val="-5"/>
        </w:rPr>
        <w:t xml:space="preserve"> </w:t>
      </w:r>
      <w:r>
        <w:t>heating</w:t>
      </w:r>
      <w:r>
        <w:rPr>
          <w:spacing w:val="-3"/>
        </w:rPr>
        <w:t xml:space="preserve"> </w:t>
      </w:r>
      <w:r>
        <w:t>element</w:t>
      </w:r>
      <w:r>
        <w:rPr>
          <w:spacing w:val="-4"/>
        </w:rPr>
        <w:t xml:space="preserve"> </w:t>
      </w:r>
      <w:r>
        <w:t>in</w:t>
      </w:r>
      <w:r>
        <w:rPr>
          <w:spacing w:val="-3"/>
        </w:rPr>
        <w:t xml:space="preserve"> </w:t>
      </w:r>
      <w:r>
        <w:t>combination</w:t>
      </w:r>
      <w:r>
        <w:rPr>
          <w:spacing w:val="-3"/>
        </w:rPr>
        <w:t xml:space="preserve"> </w:t>
      </w:r>
      <w:r>
        <w:t>with</w:t>
      </w:r>
      <w:r>
        <w:rPr>
          <w:spacing w:val="-3"/>
        </w:rPr>
        <w:t xml:space="preserve"> </w:t>
      </w:r>
      <w:r>
        <w:t xml:space="preserve">a fan mounted under the </w:t>
      </w:r>
      <w:proofErr w:type="gramStart"/>
      <w:r>
        <w:t>stainless steel</w:t>
      </w:r>
      <w:proofErr w:type="gramEnd"/>
      <w:r>
        <w:t xml:space="preserve"> bottom of the box and a ceramic element and heating lamp for top heat onto the chips. The chips </w:t>
      </w:r>
      <w:r w:rsidR="000161DF">
        <w:t>to be</w:t>
      </w:r>
      <w:r>
        <w:t xml:space="preserve"> stored in a </w:t>
      </w:r>
      <w:proofErr w:type="gramStart"/>
      <w:r>
        <w:t>stainless steel</w:t>
      </w:r>
      <w:proofErr w:type="gramEnd"/>
      <w:r>
        <w:t xml:space="preserve"> perforated scoop with a tilting lid cover. Heating</w:t>
      </w:r>
      <w:r w:rsidR="000161DF">
        <w:t xml:space="preserve"> to be </w:t>
      </w:r>
      <w:r>
        <w:t>controlled</w:t>
      </w:r>
      <w:r>
        <w:rPr>
          <w:spacing w:val="-3"/>
        </w:rPr>
        <w:t xml:space="preserve"> </w:t>
      </w:r>
      <w:r>
        <w:t>by</w:t>
      </w:r>
      <w:r>
        <w:rPr>
          <w:spacing w:val="-3"/>
        </w:rPr>
        <w:t xml:space="preserve"> </w:t>
      </w:r>
      <w:r>
        <w:t>a</w:t>
      </w:r>
      <w:r>
        <w:rPr>
          <w:spacing w:val="-7"/>
        </w:rPr>
        <w:t xml:space="preserve"> </w:t>
      </w:r>
      <w:r>
        <w:t>manual</w:t>
      </w:r>
      <w:r>
        <w:rPr>
          <w:spacing w:val="-3"/>
        </w:rPr>
        <w:t xml:space="preserve"> </w:t>
      </w:r>
      <w:r>
        <w:t>thermostat</w:t>
      </w:r>
      <w:r>
        <w:rPr>
          <w:spacing w:val="-1"/>
        </w:rPr>
        <w:t xml:space="preserve"> </w:t>
      </w:r>
      <w:r>
        <w:t>0-200°C</w:t>
      </w:r>
      <w:r>
        <w:rPr>
          <w:spacing w:val="-3"/>
        </w:rPr>
        <w:t xml:space="preserve"> </w:t>
      </w:r>
      <w:r>
        <w:t>with</w:t>
      </w:r>
      <w:r>
        <w:rPr>
          <w:spacing w:val="-5"/>
        </w:rPr>
        <w:t xml:space="preserve"> </w:t>
      </w:r>
      <w:r w:rsidR="000161DF">
        <w:t>a</w:t>
      </w:r>
      <w:r>
        <w:rPr>
          <w:spacing w:val="-3"/>
        </w:rPr>
        <w:t xml:space="preserve"> </w:t>
      </w:r>
      <w:r>
        <w:t>probe</w:t>
      </w:r>
      <w:r>
        <w:rPr>
          <w:spacing w:val="-5"/>
        </w:rPr>
        <w:t xml:space="preserve"> </w:t>
      </w:r>
      <w:r>
        <w:t>mounted under the bottom of the pan.</w:t>
      </w:r>
    </w:p>
    <w:p w14:paraId="7AA0170A" w14:textId="77777777" w:rsidR="00E26136" w:rsidRDefault="00E26136" w:rsidP="00E26136">
      <w:pPr>
        <w:pStyle w:val="BodyText"/>
        <w:kinsoku w:val="0"/>
        <w:overflowPunct w:val="0"/>
        <w:ind w:left="0"/>
      </w:pPr>
    </w:p>
    <w:p w14:paraId="58474C58" w14:textId="77777777" w:rsidR="00E26136" w:rsidRDefault="00E26136" w:rsidP="00A44938">
      <w:pPr>
        <w:pStyle w:val="BodyText"/>
        <w:tabs>
          <w:tab w:val="left" w:pos="4536"/>
        </w:tabs>
        <w:kinsoku w:val="0"/>
        <w:overflowPunct w:val="0"/>
        <w:ind w:left="851" w:right="-42" w:firstLine="0"/>
        <w:jc w:val="both"/>
      </w:pPr>
      <w:r>
        <w:t>Power</w:t>
      </w:r>
      <w:r>
        <w:rPr>
          <w:spacing w:val="-1"/>
        </w:rPr>
        <w:t xml:space="preserve"> </w:t>
      </w:r>
      <w:r>
        <w:t>heating</w:t>
      </w:r>
      <w:r>
        <w:rPr>
          <w:spacing w:val="-2"/>
        </w:rPr>
        <w:t xml:space="preserve"> </w:t>
      </w:r>
      <w:r>
        <w:t>element</w:t>
      </w:r>
      <w:r>
        <w:rPr>
          <w:spacing w:val="-3"/>
        </w:rPr>
        <w:t xml:space="preserve"> </w:t>
      </w:r>
      <w:proofErr w:type="gramStart"/>
      <w:r>
        <w:t>bottom</w:t>
      </w:r>
      <w:r>
        <w:rPr>
          <w:spacing w:val="80"/>
        </w:rPr>
        <w:t xml:space="preserve">  </w:t>
      </w:r>
      <w:r>
        <w:t>:</w:t>
      </w:r>
      <w:proofErr w:type="gramEnd"/>
      <w:r>
        <w:t xml:space="preserve"> 230V</w:t>
      </w:r>
      <w:r>
        <w:rPr>
          <w:spacing w:val="-5"/>
        </w:rPr>
        <w:t xml:space="preserve"> </w:t>
      </w:r>
      <w:r>
        <w:t>/</w:t>
      </w:r>
      <w:r>
        <w:rPr>
          <w:spacing w:val="-3"/>
        </w:rPr>
        <w:t xml:space="preserve"> </w:t>
      </w:r>
      <w:r>
        <w:t>1,5</w:t>
      </w:r>
      <w:r>
        <w:rPr>
          <w:spacing w:val="-4"/>
        </w:rPr>
        <w:t xml:space="preserve"> </w:t>
      </w:r>
      <w:r>
        <w:t xml:space="preserve">kW </w:t>
      </w:r>
    </w:p>
    <w:p w14:paraId="16BA38DB" w14:textId="2F8F87FF" w:rsidR="00E26136" w:rsidRDefault="00E26136" w:rsidP="00A44938">
      <w:pPr>
        <w:pStyle w:val="BodyText"/>
        <w:tabs>
          <w:tab w:val="left" w:pos="4536"/>
        </w:tabs>
        <w:kinsoku w:val="0"/>
        <w:overflowPunct w:val="0"/>
        <w:ind w:left="851" w:right="-42" w:firstLine="0"/>
        <w:jc w:val="both"/>
      </w:pPr>
      <w:r>
        <w:t>Power heating element top</w:t>
      </w:r>
      <w:r w:rsidR="00A44938">
        <w:tab/>
      </w:r>
      <w:r>
        <w:t xml:space="preserve">: 230V/ 500 W </w:t>
      </w:r>
    </w:p>
    <w:p w14:paraId="6AA0D43D" w14:textId="6E00CB98" w:rsidR="00E26136" w:rsidRDefault="00E26136" w:rsidP="00A44938">
      <w:pPr>
        <w:pStyle w:val="BodyText"/>
        <w:tabs>
          <w:tab w:val="left" w:pos="4536"/>
        </w:tabs>
        <w:kinsoku w:val="0"/>
        <w:overflowPunct w:val="0"/>
        <w:ind w:left="851" w:right="-42" w:firstLine="0"/>
        <w:jc w:val="both"/>
      </w:pPr>
      <w:r>
        <w:t>Power lamp</w:t>
      </w:r>
      <w:r w:rsidR="00A44938">
        <w:tab/>
      </w:r>
      <w:r>
        <w:t>: 230V / 150 W</w:t>
      </w:r>
    </w:p>
    <w:p w14:paraId="24C6C99B" w14:textId="77777777" w:rsidR="00E26136" w:rsidRDefault="00E26136" w:rsidP="00E26136">
      <w:pPr>
        <w:pStyle w:val="BodyText"/>
        <w:tabs>
          <w:tab w:val="left" w:pos="3119"/>
        </w:tabs>
        <w:kinsoku w:val="0"/>
        <w:overflowPunct w:val="0"/>
        <w:ind w:left="0"/>
        <w:rPr>
          <w:spacing w:val="-5"/>
        </w:rPr>
      </w:pPr>
    </w:p>
    <w:p w14:paraId="50F9FC6C" w14:textId="77777777" w:rsidR="00A44938" w:rsidRDefault="00A44938" w:rsidP="00A44938">
      <w:pPr>
        <w:pStyle w:val="BodyText"/>
        <w:numPr>
          <w:ilvl w:val="0"/>
          <w:numId w:val="2"/>
        </w:numPr>
        <w:kinsoku w:val="0"/>
        <w:overflowPunct w:val="0"/>
        <w:spacing w:before="80"/>
        <w:ind w:left="851" w:right="1414" w:hanging="851"/>
      </w:pPr>
      <w:r w:rsidRPr="005C3EDE">
        <w:t>Stainless steel work surface 600mm.</w:t>
      </w:r>
    </w:p>
    <w:p w14:paraId="0A8CBBD7" w14:textId="77777777" w:rsidR="00E0341E" w:rsidRPr="00E0341E" w:rsidRDefault="00E0341E" w:rsidP="00E26136">
      <w:pPr>
        <w:widowControl/>
        <w:tabs>
          <w:tab w:val="left" w:pos="851"/>
        </w:tabs>
        <w:kinsoku w:val="0"/>
        <w:overflowPunct w:val="0"/>
        <w:autoSpaceDE/>
        <w:autoSpaceDN/>
        <w:adjustRightInd/>
        <w:spacing w:before="86"/>
        <w:textAlignment w:val="baseline"/>
        <w:rPr>
          <w:rFonts w:ascii="Verdana" w:eastAsia="Calibri" w:hAnsi="Verdana"/>
          <w:b/>
          <w:bCs/>
          <w:sz w:val="22"/>
          <w:szCs w:val="22"/>
          <w:lang w:eastAsia="en-US"/>
        </w:rPr>
      </w:pPr>
    </w:p>
    <w:p w14:paraId="61550DD4" w14:textId="508B3357" w:rsidR="00A44938" w:rsidRDefault="00A44938" w:rsidP="00A44938">
      <w:pPr>
        <w:pStyle w:val="BodyText"/>
        <w:numPr>
          <w:ilvl w:val="0"/>
          <w:numId w:val="2"/>
        </w:numPr>
        <w:kinsoku w:val="0"/>
        <w:overflowPunct w:val="0"/>
        <w:spacing w:before="80"/>
        <w:ind w:left="851" w:right="-42" w:hanging="851"/>
        <w:rPr>
          <w:spacing w:val="-2"/>
        </w:rPr>
      </w:pPr>
      <w:r>
        <w:t>4-Pot</w:t>
      </w:r>
      <w:r>
        <w:rPr>
          <w:spacing w:val="-2"/>
        </w:rPr>
        <w:t xml:space="preserve"> </w:t>
      </w:r>
      <w:r>
        <w:t>Bain</w:t>
      </w:r>
      <w:r>
        <w:rPr>
          <w:spacing w:val="-5"/>
        </w:rPr>
        <w:t xml:space="preserve"> </w:t>
      </w:r>
      <w:r>
        <w:t>Marie</w:t>
      </w:r>
      <w:r>
        <w:rPr>
          <w:spacing w:val="-3"/>
        </w:rPr>
        <w:t xml:space="preserve"> </w:t>
      </w:r>
      <w:r>
        <w:t>built</w:t>
      </w:r>
      <w:r>
        <w:rPr>
          <w:spacing w:val="-1"/>
        </w:rPr>
        <w:t xml:space="preserve"> </w:t>
      </w:r>
      <w:r>
        <w:t>into</w:t>
      </w:r>
      <w:r>
        <w:rPr>
          <w:spacing w:val="-3"/>
        </w:rPr>
        <w:t xml:space="preserve"> </w:t>
      </w:r>
      <w:r>
        <w:t>the</w:t>
      </w:r>
      <w:r>
        <w:rPr>
          <w:spacing w:val="-5"/>
        </w:rPr>
        <w:t xml:space="preserve"> </w:t>
      </w:r>
      <w:r>
        <w:t>front</w:t>
      </w:r>
      <w:r>
        <w:rPr>
          <w:spacing w:val="-4"/>
        </w:rPr>
        <w:t xml:space="preserve"> </w:t>
      </w:r>
      <w:r>
        <w:t>lip</w:t>
      </w:r>
      <w:r>
        <w:rPr>
          <w:spacing w:val="-3"/>
        </w:rPr>
        <w:t xml:space="preserve"> </w:t>
      </w:r>
      <w:r>
        <w:t>of</w:t>
      </w:r>
      <w:r>
        <w:rPr>
          <w:spacing w:val="-3"/>
        </w:rPr>
        <w:t xml:space="preserve"> </w:t>
      </w:r>
      <w:r>
        <w:t>the</w:t>
      </w:r>
      <w:r>
        <w:rPr>
          <w:spacing w:val="-5"/>
        </w:rPr>
        <w:t xml:space="preserve"> </w:t>
      </w:r>
      <w:r>
        <w:t>fryer including</w:t>
      </w:r>
      <w:r>
        <w:rPr>
          <w:spacing w:val="-3"/>
        </w:rPr>
        <w:t xml:space="preserve"> </w:t>
      </w:r>
      <w:r>
        <w:t>pots</w:t>
      </w:r>
      <w:r>
        <w:rPr>
          <w:spacing w:val="-2"/>
        </w:rPr>
        <w:t xml:space="preserve"> </w:t>
      </w:r>
      <w:r>
        <w:t>and</w:t>
      </w:r>
      <w:r>
        <w:rPr>
          <w:spacing w:val="-5"/>
        </w:rPr>
        <w:t xml:space="preserve"> </w:t>
      </w:r>
      <w:r w:rsidR="000161DF">
        <w:rPr>
          <w:spacing w:val="-5"/>
        </w:rPr>
        <w:t xml:space="preserve">to be </w:t>
      </w:r>
      <w:r>
        <w:t>controlled by a manual thermostat 0-100°C. Power</w:t>
      </w:r>
      <w:r>
        <w:rPr>
          <w:spacing w:val="-1"/>
        </w:rPr>
        <w:t xml:space="preserve"> </w:t>
      </w:r>
      <w:r>
        <w:t>230V</w:t>
      </w:r>
      <w:r>
        <w:rPr>
          <w:spacing w:val="-5"/>
        </w:rPr>
        <w:t xml:space="preserve"> </w:t>
      </w:r>
      <w:r>
        <w:t>/</w:t>
      </w:r>
      <w:r>
        <w:rPr>
          <w:spacing w:val="1"/>
        </w:rPr>
        <w:t xml:space="preserve"> </w:t>
      </w:r>
      <w:r>
        <w:rPr>
          <w:spacing w:val="-2"/>
        </w:rPr>
        <w:t>2.0kW.</w:t>
      </w:r>
    </w:p>
    <w:p w14:paraId="0BD0029B" w14:textId="77777777" w:rsidR="00A44938" w:rsidRDefault="00A44938" w:rsidP="00A44938">
      <w:pPr>
        <w:pStyle w:val="ListParagraph"/>
        <w:rPr>
          <w:spacing w:val="-2"/>
        </w:rPr>
      </w:pPr>
    </w:p>
    <w:p w14:paraId="513456E8" w14:textId="5D8B447C" w:rsidR="00A44938" w:rsidRDefault="00A44938" w:rsidP="00A44938">
      <w:pPr>
        <w:pStyle w:val="ListParagraph"/>
        <w:numPr>
          <w:ilvl w:val="0"/>
          <w:numId w:val="2"/>
        </w:numPr>
        <w:ind w:left="851" w:hanging="851"/>
        <w:rPr>
          <w:rFonts w:ascii="Verdana" w:hAnsi="Verdana" w:cs="Verdana"/>
          <w:spacing w:val="-2"/>
          <w:sz w:val="22"/>
          <w:szCs w:val="22"/>
        </w:rPr>
      </w:pPr>
      <w:r w:rsidRPr="00A44938">
        <w:rPr>
          <w:rFonts w:ascii="Verdana" w:hAnsi="Verdana" w:cs="Verdana"/>
          <w:spacing w:val="-2"/>
          <w:sz w:val="22"/>
          <w:szCs w:val="22"/>
        </w:rPr>
        <w:t xml:space="preserve">Stainless steel divide between pans 1 and 2, and 4 and </w:t>
      </w:r>
      <w:proofErr w:type="spellStart"/>
      <w:r w:rsidRPr="00A44938">
        <w:rPr>
          <w:rFonts w:ascii="Verdana" w:hAnsi="Verdana" w:cs="Verdana"/>
          <w:spacing w:val="-2"/>
          <w:sz w:val="22"/>
          <w:szCs w:val="22"/>
        </w:rPr>
        <w:t>chipbox</w:t>
      </w:r>
      <w:proofErr w:type="spellEnd"/>
      <w:r w:rsidRPr="00A44938">
        <w:rPr>
          <w:rFonts w:ascii="Verdana" w:hAnsi="Verdana" w:cs="Verdana"/>
          <w:spacing w:val="-2"/>
          <w:sz w:val="22"/>
          <w:szCs w:val="22"/>
        </w:rPr>
        <w:t>.</w:t>
      </w:r>
    </w:p>
    <w:p w14:paraId="216899E5" w14:textId="77777777" w:rsidR="00A44938" w:rsidRPr="00A44938" w:rsidRDefault="00A44938" w:rsidP="00A44938">
      <w:pPr>
        <w:pStyle w:val="ListParagraph"/>
        <w:rPr>
          <w:rFonts w:ascii="Verdana" w:hAnsi="Verdana" w:cs="Verdana"/>
          <w:spacing w:val="-2"/>
          <w:sz w:val="22"/>
          <w:szCs w:val="22"/>
        </w:rPr>
      </w:pPr>
    </w:p>
    <w:p w14:paraId="54DF0BAE" w14:textId="2F87A039" w:rsidR="00A44938" w:rsidRDefault="00A44938" w:rsidP="00A44938">
      <w:pPr>
        <w:pStyle w:val="BodyText"/>
        <w:numPr>
          <w:ilvl w:val="0"/>
          <w:numId w:val="2"/>
        </w:numPr>
        <w:kinsoku w:val="0"/>
        <w:overflowPunct w:val="0"/>
        <w:spacing w:before="80"/>
        <w:ind w:left="851" w:right="-42" w:hanging="851"/>
        <w:rPr>
          <w:spacing w:val="-2"/>
        </w:rPr>
      </w:pPr>
      <w:r w:rsidRPr="00A44938">
        <w:rPr>
          <w:spacing w:val="-2"/>
        </w:rPr>
        <w:t>Tool Holder</w:t>
      </w:r>
    </w:p>
    <w:p w14:paraId="7019CF03" w14:textId="77777777" w:rsidR="00A44938" w:rsidRDefault="00A44938" w:rsidP="00A44938">
      <w:pPr>
        <w:pStyle w:val="ListParagraph"/>
        <w:rPr>
          <w:spacing w:val="-2"/>
        </w:rPr>
      </w:pPr>
    </w:p>
    <w:p w14:paraId="2F350685" w14:textId="0D2677D3" w:rsidR="00A44938" w:rsidRDefault="00A44938" w:rsidP="00A44938">
      <w:pPr>
        <w:pStyle w:val="BodyText"/>
        <w:numPr>
          <w:ilvl w:val="0"/>
          <w:numId w:val="2"/>
        </w:numPr>
        <w:kinsoku w:val="0"/>
        <w:overflowPunct w:val="0"/>
        <w:spacing w:before="80"/>
        <w:ind w:left="851" w:right="-42" w:hanging="851"/>
        <w:rPr>
          <w:spacing w:val="-2"/>
        </w:rPr>
      </w:pPr>
      <w:r w:rsidRPr="00A44938">
        <w:rPr>
          <w:spacing w:val="-2"/>
        </w:rPr>
        <w:t>3 x Heated cabinet</w:t>
      </w:r>
      <w:r w:rsidR="000161DF">
        <w:rPr>
          <w:spacing w:val="-2"/>
        </w:rPr>
        <w:t>s</w:t>
      </w:r>
      <w:r w:rsidRPr="00A44938">
        <w:rPr>
          <w:spacing w:val="-2"/>
        </w:rPr>
        <w:t xml:space="preserve"> with </w:t>
      </w:r>
      <w:proofErr w:type="spellStart"/>
      <w:r w:rsidRPr="00A44938">
        <w:rPr>
          <w:spacing w:val="-2"/>
        </w:rPr>
        <w:t>lexan</w:t>
      </w:r>
      <w:proofErr w:type="spellEnd"/>
      <w:r w:rsidRPr="00A44938">
        <w:rPr>
          <w:spacing w:val="-2"/>
        </w:rPr>
        <w:t xml:space="preserve"> sliding doors on runners on the frier’s and server’s side. Cabinet heated with 1 ceramic heater 500w and 2 halogen lamps 150w each. The temperature is controlled by a digital temperature controller. The temperature and heat </w:t>
      </w:r>
      <w:r w:rsidR="000161DF">
        <w:rPr>
          <w:spacing w:val="-2"/>
        </w:rPr>
        <w:t>to</w:t>
      </w:r>
      <w:r w:rsidRPr="00A44938">
        <w:rPr>
          <w:spacing w:val="-2"/>
        </w:rPr>
        <w:t xml:space="preserve"> be </w:t>
      </w:r>
      <w:r w:rsidR="000161DF">
        <w:rPr>
          <w:spacing w:val="-2"/>
        </w:rPr>
        <w:t xml:space="preserve">able to be </w:t>
      </w:r>
      <w:r w:rsidRPr="00A44938">
        <w:rPr>
          <w:spacing w:val="-2"/>
        </w:rPr>
        <w:t>controlled separately. On the bottom there are</w:t>
      </w:r>
      <w:r w:rsidR="000161DF">
        <w:rPr>
          <w:spacing w:val="-2"/>
        </w:rPr>
        <w:t xml:space="preserve"> to be</w:t>
      </w:r>
      <w:r w:rsidRPr="00A44938">
        <w:rPr>
          <w:spacing w:val="-2"/>
        </w:rPr>
        <w:t xml:space="preserve"> stainless steel grids for easy draining. The cabinet </w:t>
      </w:r>
      <w:r w:rsidR="000161DF">
        <w:rPr>
          <w:spacing w:val="-2"/>
        </w:rPr>
        <w:t>is to have</w:t>
      </w:r>
      <w:r w:rsidRPr="00A44938">
        <w:rPr>
          <w:spacing w:val="-2"/>
        </w:rPr>
        <w:t xml:space="preserve"> a bottom drain straight into the pan. 1 x smaller hotbox</w:t>
      </w:r>
    </w:p>
    <w:p w14:paraId="23641D8B" w14:textId="77777777" w:rsidR="00A44938" w:rsidRDefault="00A44938" w:rsidP="00A44938">
      <w:pPr>
        <w:pStyle w:val="ListParagraph"/>
        <w:rPr>
          <w:spacing w:val="-2"/>
        </w:rPr>
      </w:pPr>
    </w:p>
    <w:p w14:paraId="623B98DC" w14:textId="1A77A06C" w:rsidR="00A44938" w:rsidRDefault="000161DF" w:rsidP="00A44938">
      <w:pPr>
        <w:pStyle w:val="BodyText"/>
        <w:numPr>
          <w:ilvl w:val="0"/>
          <w:numId w:val="2"/>
        </w:numPr>
        <w:kinsoku w:val="0"/>
        <w:overflowPunct w:val="0"/>
        <w:spacing w:before="80"/>
        <w:ind w:left="851" w:right="-42" w:hanging="851"/>
        <w:rPr>
          <w:spacing w:val="-2"/>
        </w:rPr>
      </w:pPr>
      <w:r>
        <w:t>Ducting</w:t>
      </w:r>
      <w:r>
        <w:rPr>
          <w:spacing w:val="-6"/>
        </w:rPr>
        <w:t xml:space="preserve"> </w:t>
      </w:r>
      <w:r>
        <w:t>exit</w:t>
      </w:r>
      <w:r>
        <w:rPr>
          <w:spacing w:val="-4"/>
        </w:rPr>
        <w:t xml:space="preserve"> </w:t>
      </w:r>
      <w:r>
        <w:t>runs</w:t>
      </w:r>
      <w:r>
        <w:rPr>
          <w:spacing w:val="-5"/>
        </w:rPr>
        <w:t xml:space="preserve"> </w:t>
      </w:r>
      <w:r>
        <w:t>through</w:t>
      </w:r>
      <w:r>
        <w:rPr>
          <w:spacing w:val="-6"/>
        </w:rPr>
        <w:t xml:space="preserve"> </w:t>
      </w:r>
      <w:r>
        <w:t>the</w:t>
      </w:r>
      <w:r>
        <w:rPr>
          <w:spacing w:val="-5"/>
        </w:rPr>
        <w:t xml:space="preserve"> </w:t>
      </w:r>
      <w:r>
        <w:t>fryer</w:t>
      </w:r>
      <w:r>
        <w:rPr>
          <w:spacing w:val="-4"/>
        </w:rPr>
        <w:t xml:space="preserve"> </w:t>
      </w:r>
      <w:r>
        <w:t>and</w:t>
      </w:r>
      <w:r>
        <w:rPr>
          <w:spacing w:val="-5"/>
        </w:rPr>
        <w:t xml:space="preserve"> </w:t>
      </w:r>
      <w:proofErr w:type="gramStart"/>
      <w:r>
        <w:rPr>
          <w:spacing w:val="-2"/>
        </w:rPr>
        <w:t>cabinet</w:t>
      </w:r>
      <w:proofErr w:type="gramEnd"/>
    </w:p>
    <w:p w14:paraId="398097CC" w14:textId="77777777" w:rsidR="000161DF" w:rsidRDefault="000161DF" w:rsidP="000161DF">
      <w:pPr>
        <w:pStyle w:val="ListParagraph"/>
        <w:rPr>
          <w:spacing w:val="-2"/>
        </w:rPr>
      </w:pPr>
    </w:p>
    <w:p w14:paraId="7A5211C4" w14:textId="56D51459" w:rsidR="000161DF" w:rsidRDefault="000161DF" w:rsidP="00A44938">
      <w:pPr>
        <w:pStyle w:val="BodyText"/>
        <w:numPr>
          <w:ilvl w:val="0"/>
          <w:numId w:val="2"/>
        </w:numPr>
        <w:kinsoku w:val="0"/>
        <w:overflowPunct w:val="0"/>
        <w:spacing w:before="80"/>
        <w:ind w:left="851" w:right="-42" w:hanging="851"/>
        <w:rPr>
          <w:spacing w:val="-2"/>
        </w:rPr>
      </w:pPr>
      <w:r w:rsidRPr="000161DF">
        <w:rPr>
          <w:spacing w:val="-2"/>
        </w:rPr>
        <w:lastRenderedPageBreak/>
        <w:t xml:space="preserve">Oil filtering system with separate oil return pipe to avoid contamination of filtered oil. The pipe system is </w:t>
      </w:r>
      <w:r>
        <w:rPr>
          <w:spacing w:val="-2"/>
        </w:rPr>
        <w:t xml:space="preserve">to be </w:t>
      </w:r>
      <w:r w:rsidRPr="000161DF">
        <w:rPr>
          <w:spacing w:val="-2"/>
        </w:rPr>
        <w:t>covered with heat tape to avoid solidifying of fat within the pipe (no blocking). Oil ca</w:t>
      </w:r>
      <w:r>
        <w:rPr>
          <w:spacing w:val="-2"/>
        </w:rPr>
        <w:t>pable of</w:t>
      </w:r>
      <w:r w:rsidRPr="000161DF">
        <w:rPr>
          <w:spacing w:val="-2"/>
        </w:rPr>
        <w:t xml:space="preserve"> be</w:t>
      </w:r>
      <w:r>
        <w:rPr>
          <w:spacing w:val="-2"/>
        </w:rPr>
        <w:t>ing</w:t>
      </w:r>
      <w:r w:rsidRPr="000161DF">
        <w:rPr>
          <w:spacing w:val="-2"/>
        </w:rPr>
        <w:t xml:space="preserve"> transferred between pans via the filter drawer. The filter system </w:t>
      </w:r>
      <w:r>
        <w:rPr>
          <w:spacing w:val="-2"/>
        </w:rPr>
        <w:t xml:space="preserve">to </w:t>
      </w:r>
      <w:r w:rsidRPr="000161DF">
        <w:rPr>
          <w:spacing w:val="-2"/>
        </w:rPr>
        <w:t>include a waste oil connection.</w:t>
      </w:r>
    </w:p>
    <w:p w14:paraId="36E9F132" w14:textId="77777777" w:rsidR="000161DF" w:rsidRDefault="000161DF" w:rsidP="000161DF">
      <w:pPr>
        <w:pStyle w:val="ListParagraph"/>
        <w:rPr>
          <w:spacing w:val="-2"/>
        </w:rPr>
      </w:pPr>
    </w:p>
    <w:p w14:paraId="6D1E8FD9" w14:textId="10E881A6" w:rsidR="007F1300" w:rsidRPr="0003637E" w:rsidRDefault="000161DF" w:rsidP="00907820">
      <w:pPr>
        <w:pStyle w:val="BodyText"/>
        <w:widowControl/>
        <w:numPr>
          <w:ilvl w:val="0"/>
          <w:numId w:val="2"/>
        </w:numPr>
        <w:kinsoku w:val="0"/>
        <w:overflowPunct w:val="0"/>
        <w:autoSpaceDE/>
        <w:autoSpaceDN/>
        <w:adjustRightInd/>
        <w:spacing w:before="86"/>
        <w:ind w:left="851" w:right="-42" w:hanging="851"/>
        <w:textAlignment w:val="baseline"/>
        <w:rPr>
          <w:rFonts w:eastAsia="Calibri"/>
          <w:lang w:eastAsia="en-US"/>
        </w:rPr>
      </w:pPr>
      <w:r w:rsidRPr="0003637E">
        <w:rPr>
          <w:spacing w:val="-2"/>
        </w:rPr>
        <w:t xml:space="preserve">The system </w:t>
      </w:r>
      <w:r w:rsidR="0003637E" w:rsidRPr="0003637E">
        <w:rPr>
          <w:spacing w:val="-2"/>
        </w:rPr>
        <w:t xml:space="preserve">is to </w:t>
      </w:r>
      <w:r w:rsidRPr="0003637E">
        <w:rPr>
          <w:spacing w:val="-2"/>
        </w:rPr>
        <w:t xml:space="preserve">comes with Triple Filtration </w:t>
      </w:r>
    </w:p>
    <w:p w14:paraId="3AD77E86" w14:textId="77777777" w:rsidR="0003637E" w:rsidRDefault="0003637E" w:rsidP="0003637E">
      <w:pPr>
        <w:pStyle w:val="ListParagraph"/>
        <w:rPr>
          <w:rFonts w:eastAsia="Calibri"/>
          <w:lang w:eastAsia="en-US"/>
        </w:rPr>
      </w:pPr>
    </w:p>
    <w:p w14:paraId="42C280E4" w14:textId="0AC7D0FF" w:rsidR="0003637E" w:rsidRPr="00A10C6E" w:rsidRDefault="0003637E" w:rsidP="0003637E">
      <w:pPr>
        <w:pStyle w:val="BodyText"/>
        <w:widowControl/>
        <w:kinsoku w:val="0"/>
        <w:overflowPunct w:val="0"/>
        <w:autoSpaceDE/>
        <w:autoSpaceDN/>
        <w:adjustRightInd/>
        <w:spacing w:before="86"/>
        <w:ind w:left="851" w:right="-42" w:hanging="851"/>
        <w:textAlignment w:val="baseline"/>
        <w:rPr>
          <w:rFonts w:eastAsia="Calibri"/>
          <w:b/>
          <w:bCs/>
          <w:lang w:eastAsia="en-US"/>
        </w:rPr>
      </w:pPr>
      <w:r w:rsidRPr="00A10C6E">
        <w:rPr>
          <w:rFonts w:eastAsia="Calibri"/>
          <w:b/>
          <w:bCs/>
          <w:lang w:eastAsia="en-US"/>
        </w:rPr>
        <w:t>3.2</w:t>
      </w:r>
      <w:r w:rsidRPr="00A10C6E">
        <w:rPr>
          <w:rFonts w:eastAsia="Calibri"/>
          <w:b/>
          <w:bCs/>
          <w:lang w:eastAsia="en-US"/>
        </w:rPr>
        <w:tab/>
        <w:t>Range 2: 4 Pan Wall Range</w:t>
      </w:r>
    </w:p>
    <w:p w14:paraId="2EA9862D" w14:textId="4C4FA66F" w:rsidR="0003637E" w:rsidRDefault="0003637E" w:rsidP="0003637E">
      <w:pPr>
        <w:pStyle w:val="BodyText"/>
        <w:widowControl/>
        <w:kinsoku w:val="0"/>
        <w:overflowPunct w:val="0"/>
        <w:autoSpaceDE/>
        <w:autoSpaceDN/>
        <w:adjustRightInd/>
        <w:spacing w:before="86"/>
        <w:ind w:left="851" w:right="-42" w:hanging="851"/>
        <w:textAlignment w:val="baseline"/>
        <w:rPr>
          <w:rFonts w:eastAsia="Calibri"/>
          <w:lang w:eastAsia="en-US"/>
        </w:rPr>
      </w:pPr>
    </w:p>
    <w:p w14:paraId="195E6675" w14:textId="77777777" w:rsidR="0003637E" w:rsidRDefault="0003637E" w:rsidP="00A10C6E">
      <w:pPr>
        <w:pStyle w:val="BodyText"/>
        <w:numPr>
          <w:ilvl w:val="0"/>
          <w:numId w:val="3"/>
        </w:numPr>
        <w:tabs>
          <w:tab w:val="left" w:pos="1579"/>
        </w:tabs>
        <w:kinsoku w:val="0"/>
        <w:overflowPunct w:val="0"/>
        <w:ind w:left="851" w:right="-42" w:hanging="851"/>
        <w:rPr>
          <w:spacing w:val="-2"/>
        </w:rPr>
      </w:pPr>
      <w:r>
        <w:rPr>
          <w:b/>
          <w:bCs/>
        </w:rPr>
        <w:t>3 x</w:t>
      </w:r>
      <w:r>
        <w:rPr>
          <w:b/>
          <w:bCs/>
          <w:spacing w:val="1"/>
        </w:rPr>
        <w:t xml:space="preserve"> </w:t>
      </w:r>
      <w:r>
        <w:t>High</w:t>
      </w:r>
      <w:r>
        <w:rPr>
          <w:spacing w:val="-6"/>
        </w:rPr>
        <w:t xml:space="preserve"> </w:t>
      </w:r>
      <w:r>
        <w:t>efficiency</w:t>
      </w:r>
      <w:r>
        <w:rPr>
          <w:spacing w:val="-3"/>
        </w:rPr>
        <w:t xml:space="preserve"> </w:t>
      </w:r>
      <w:r>
        <w:t>3</w:t>
      </w:r>
      <w:r>
        <w:rPr>
          <w:spacing w:val="-4"/>
        </w:rPr>
        <w:t xml:space="preserve"> </w:t>
      </w:r>
      <w:r>
        <w:t>basket</w:t>
      </w:r>
      <w:r>
        <w:rPr>
          <w:spacing w:val="-5"/>
        </w:rPr>
        <w:t xml:space="preserve"> </w:t>
      </w:r>
      <w:r>
        <w:t>frying</w:t>
      </w:r>
      <w:r>
        <w:rPr>
          <w:spacing w:val="-4"/>
        </w:rPr>
        <w:t xml:space="preserve"> </w:t>
      </w:r>
      <w:r>
        <w:t>pan.</w:t>
      </w:r>
      <w:r>
        <w:rPr>
          <w:spacing w:val="-5"/>
        </w:rPr>
        <w:t xml:space="preserve"> </w:t>
      </w:r>
      <w:r>
        <w:t>Mild</w:t>
      </w:r>
      <w:r>
        <w:rPr>
          <w:spacing w:val="-4"/>
        </w:rPr>
        <w:t xml:space="preserve"> </w:t>
      </w:r>
      <w:r>
        <w:t>steel</w:t>
      </w:r>
      <w:r>
        <w:rPr>
          <w:spacing w:val="-4"/>
        </w:rPr>
        <w:t xml:space="preserve"> </w:t>
      </w:r>
      <w:r>
        <w:t>pan</w:t>
      </w:r>
      <w:r>
        <w:rPr>
          <w:spacing w:val="-6"/>
        </w:rPr>
        <w:t xml:space="preserve"> </w:t>
      </w:r>
      <w:r>
        <w:t>with</w:t>
      </w:r>
      <w:r>
        <w:rPr>
          <w:spacing w:val="-4"/>
        </w:rPr>
        <w:t xml:space="preserve"> </w:t>
      </w:r>
      <w:r>
        <w:t>low</w:t>
      </w:r>
      <w:r>
        <w:rPr>
          <w:spacing w:val="-7"/>
        </w:rPr>
        <w:t xml:space="preserve"> </w:t>
      </w:r>
      <w:r>
        <w:t>fat/oil</w:t>
      </w:r>
      <w:r>
        <w:rPr>
          <w:spacing w:val="-3"/>
        </w:rPr>
        <w:t xml:space="preserve"> </w:t>
      </w:r>
      <w:r>
        <w:rPr>
          <w:spacing w:val="-2"/>
        </w:rPr>
        <w:t>content.</w:t>
      </w:r>
    </w:p>
    <w:p w14:paraId="558D4DBA" w14:textId="77777777" w:rsidR="0003637E" w:rsidRDefault="0003637E" w:rsidP="0003637E">
      <w:pPr>
        <w:pStyle w:val="BodyText"/>
        <w:kinsoku w:val="0"/>
        <w:overflowPunct w:val="0"/>
        <w:spacing w:before="1"/>
      </w:pPr>
    </w:p>
    <w:p w14:paraId="28EBAD64" w14:textId="77777777" w:rsidR="0003637E" w:rsidRDefault="0003637E" w:rsidP="00A10C6E">
      <w:pPr>
        <w:pStyle w:val="BodyText"/>
        <w:tabs>
          <w:tab w:val="left" w:pos="4536"/>
        </w:tabs>
        <w:kinsoku w:val="0"/>
        <w:overflowPunct w:val="0"/>
        <w:spacing w:line="252" w:lineRule="exact"/>
        <w:ind w:left="851" w:firstLine="0"/>
        <w:rPr>
          <w:spacing w:val="-5"/>
        </w:rPr>
      </w:pPr>
      <w:r>
        <w:t>Pan</w:t>
      </w:r>
      <w:r>
        <w:rPr>
          <w:spacing w:val="-2"/>
        </w:rPr>
        <w:t xml:space="preserve"> </w:t>
      </w:r>
      <w:r>
        <w:rPr>
          <w:spacing w:val="-4"/>
        </w:rPr>
        <w:t>size</w:t>
      </w:r>
      <w:r>
        <w:tab/>
        <w:t>: 600</w:t>
      </w:r>
      <w:r>
        <w:rPr>
          <w:spacing w:val="-4"/>
        </w:rPr>
        <w:t xml:space="preserve"> </w:t>
      </w:r>
      <w:r>
        <w:t>x</w:t>
      </w:r>
      <w:r>
        <w:rPr>
          <w:spacing w:val="-1"/>
        </w:rPr>
        <w:t xml:space="preserve"> </w:t>
      </w:r>
      <w:r>
        <w:t>520</w:t>
      </w:r>
      <w:r>
        <w:rPr>
          <w:spacing w:val="-5"/>
        </w:rPr>
        <w:t xml:space="preserve"> </w:t>
      </w:r>
      <w:r>
        <w:t>mm, depth:</w:t>
      </w:r>
      <w:r>
        <w:rPr>
          <w:spacing w:val="-3"/>
        </w:rPr>
        <w:t xml:space="preserve"> </w:t>
      </w:r>
      <w:r>
        <w:t>210</w:t>
      </w:r>
      <w:r>
        <w:rPr>
          <w:spacing w:val="-1"/>
        </w:rPr>
        <w:t xml:space="preserve"> </w:t>
      </w:r>
      <w:r>
        <w:rPr>
          <w:spacing w:val="-5"/>
        </w:rPr>
        <w:t>mm</w:t>
      </w:r>
    </w:p>
    <w:p w14:paraId="7467A07A" w14:textId="77777777" w:rsidR="0003637E" w:rsidRDefault="0003637E" w:rsidP="00A10C6E">
      <w:pPr>
        <w:pStyle w:val="BodyText"/>
        <w:tabs>
          <w:tab w:val="left" w:pos="4536"/>
        </w:tabs>
        <w:kinsoku w:val="0"/>
        <w:overflowPunct w:val="0"/>
        <w:spacing w:line="252" w:lineRule="exact"/>
        <w:ind w:left="851" w:firstLine="0"/>
        <w:rPr>
          <w:spacing w:val="-2"/>
        </w:rPr>
      </w:pPr>
      <w:r>
        <w:t>Oil</w:t>
      </w:r>
      <w:r>
        <w:rPr>
          <w:spacing w:val="-2"/>
        </w:rPr>
        <w:t xml:space="preserve"> content</w:t>
      </w:r>
      <w:r>
        <w:tab/>
        <w:t>:</w:t>
      </w:r>
      <w:r>
        <w:rPr>
          <w:spacing w:val="2"/>
        </w:rPr>
        <w:t xml:space="preserve"> </w:t>
      </w:r>
      <w:r>
        <w:t>36</w:t>
      </w:r>
      <w:r>
        <w:rPr>
          <w:spacing w:val="-2"/>
        </w:rPr>
        <w:t xml:space="preserve"> </w:t>
      </w:r>
      <w:proofErr w:type="gramStart"/>
      <w:r>
        <w:rPr>
          <w:spacing w:val="-2"/>
        </w:rPr>
        <w:t>litre</w:t>
      </w:r>
      <w:proofErr w:type="gramEnd"/>
    </w:p>
    <w:p w14:paraId="46846FA4" w14:textId="77777777" w:rsidR="0003637E" w:rsidRDefault="0003637E" w:rsidP="00A10C6E">
      <w:pPr>
        <w:pStyle w:val="BodyText"/>
        <w:tabs>
          <w:tab w:val="left" w:pos="4536"/>
        </w:tabs>
        <w:kinsoku w:val="0"/>
        <w:overflowPunct w:val="0"/>
        <w:spacing w:before="1" w:line="253" w:lineRule="exact"/>
        <w:ind w:left="851" w:firstLine="0"/>
        <w:rPr>
          <w:spacing w:val="-5"/>
        </w:rPr>
      </w:pPr>
      <w:r>
        <w:rPr>
          <w:spacing w:val="-4"/>
        </w:rPr>
        <w:t>Power</w:t>
      </w:r>
      <w:r>
        <w:tab/>
        <w:t>:</w:t>
      </w:r>
      <w:r>
        <w:rPr>
          <w:spacing w:val="2"/>
        </w:rPr>
        <w:t xml:space="preserve"> </w:t>
      </w:r>
      <w:r>
        <w:t>35</w:t>
      </w:r>
      <w:r>
        <w:rPr>
          <w:spacing w:val="-2"/>
        </w:rPr>
        <w:t xml:space="preserve"> </w:t>
      </w:r>
      <w:r>
        <w:rPr>
          <w:spacing w:val="-5"/>
        </w:rPr>
        <w:t>kW</w:t>
      </w:r>
    </w:p>
    <w:p w14:paraId="61BBC237" w14:textId="77777777" w:rsidR="0003637E" w:rsidRDefault="0003637E" w:rsidP="00A10C6E">
      <w:pPr>
        <w:pStyle w:val="BodyText"/>
        <w:tabs>
          <w:tab w:val="left" w:pos="4536"/>
        </w:tabs>
        <w:kinsoku w:val="0"/>
        <w:overflowPunct w:val="0"/>
        <w:ind w:left="851" w:firstLine="0"/>
        <w:rPr>
          <w:spacing w:val="-10"/>
        </w:rPr>
      </w:pPr>
      <w:r>
        <w:rPr>
          <w:spacing w:val="-2"/>
        </w:rPr>
        <w:t>Efficiency</w:t>
      </w:r>
      <w:r>
        <w:tab/>
        <w:t>:</w:t>
      </w:r>
      <w:r>
        <w:rPr>
          <w:spacing w:val="2"/>
        </w:rPr>
        <w:t xml:space="preserve"> </w:t>
      </w:r>
      <w:r>
        <w:t>92</w:t>
      </w:r>
      <w:r>
        <w:rPr>
          <w:spacing w:val="-2"/>
        </w:rPr>
        <w:t xml:space="preserve"> </w:t>
      </w:r>
      <w:r>
        <w:rPr>
          <w:spacing w:val="-10"/>
        </w:rPr>
        <w:t>%</w:t>
      </w:r>
    </w:p>
    <w:p w14:paraId="7B169770" w14:textId="6633EAA5" w:rsidR="0003637E" w:rsidRDefault="0003637E" w:rsidP="00A10C6E">
      <w:pPr>
        <w:pStyle w:val="BodyText"/>
        <w:tabs>
          <w:tab w:val="left" w:pos="4536"/>
        </w:tabs>
        <w:kinsoku w:val="0"/>
        <w:overflowPunct w:val="0"/>
        <w:spacing w:before="1"/>
        <w:ind w:left="851" w:firstLine="0"/>
        <w:rPr>
          <w:spacing w:val="-5"/>
        </w:rPr>
      </w:pPr>
      <w:r>
        <w:t>Basket</w:t>
      </w:r>
      <w:r>
        <w:rPr>
          <w:spacing w:val="-3"/>
        </w:rPr>
        <w:t xml:space="preserve"> </w:t>
      </w:r>
      <w:r>
        <w:rPr>
          <w:spacing w:val="-2"/>
        </w:rPr>
        <w:t>dimensions</w:t>
      </w:r>
      <w:r w:rsidR="00A10C6E">
        <w:tab/>
      </w:r>
      <w:r>
        <w:t>:</w:t>
      </w:r>
      <w:r>
        <w:rPr>
          <w:spacing w:val="-1"/>
        </w:rPr>
        <w:t xml:space="preserve"> </w:t>
      </w:r>
      <w:r>
        <w:t>335</w:t>
      </w:r>
      <w:r>
        <w:rPr>
          <w:spacing w:val="-3"/>
        </w:rPr>
        <w:t xml:space="preserve"> </w:t>
      </w:r>
      <w:r>
        <w:t>x</w:t>
      </w:r>
      <w:r>
        <w:rPr>
          <w:spacing w:val="1"/>
        </w:rPr>
        <w:t xml:space="preserve"> </w:t>
      </w:r>
      <w:r>
        <w:t>175</w:t>
      </w:r>
      <w:r>
        <w:rPr>
          <w:spacing w:val="-3"/>
        </w:rPr>
        <w:t xml:space="preserve"> </w:t>
      </w:r>
      <w:r>
        <w:t>x</w:t>
      </w:r>
      <w:r>
        <w:rPr>
          <w:spacing w:val="-2"/>
        </w:rPr>
        <w:t xml:space="preserve"> </w:t>
      </w:r>
      <w:r>
        <w:t>165</w:t>
      </w:r>
      <w:r>
        <w:rPr>
          <w:spacing w:val="-2"/>
        </w:rPr>
        <w:t xml:space="preserve"> </w:t>
      </w:r>
      <w:r>
        <w:rPr>
          <w:spacing w:val="-5"/>
        </w:rPr>
        <w:t>mm</w:t>
      </w:r>
    </w:p>
    <w:p w14:paraId="6AFCDBDC" w14:textId="54CEDCE6" w:rsidR="00A10C6E" w:rsidRDefault="00A10C6E" w:rsidP="00A10C6E">
      <w:pPr>
        <w:pStyle w:val="BodyText"/>
        <w:numPr>
          <w:ilvl w:val="0"/>
          <w:numId w:val="3"/>
        </w:numPr>
        <w:kinsoku w:val="0"/>
        <w:overflowPunct w:val="0"/>
        <w:spacing w:before="251"/>
        <w:ind w:left="851" w:right="-42" w:hanging="851"/>
        <w:jc w:val="both"/>
      </w:pPr>
      <w:r>
        <w:rPr>
          <w:b/>
          <w:bCs/>
        </w:rPr>
        <w:t>1</w:t>
      </w:r>
      <w:r>
        <w:rPr>
          <w:b/>
          <w:bCs/>
          <w:spacing w:val="-1"/>
        </w:rPr>
        <w:t xml:space="preserve"> </w:t>
      </w:r>
      <w:r>
        <w:rPr>
          <w:b/>
          <w:bCs/>
        </w:rPr>
        <w:t>x</w:t>
      </w:r>
      <w:r>
        <w:rPr>
          <w:b/>
          <w:bCs/>
          <w:spacing w:val="-1"/>
        </w:rPr>
        <w:t xml:space="preserve"> </w:t>
      </w:r>
      <w:r>
        <w:t>Mild steel high efficiency flat bottom pan with all electronic components for the heating</w:t>
      </w:r>
      <w:r>
        <w:rPr>
          <w:spacing w:val="-12"/>
        </w:rPr>
        <w:t xml:space="preserve"> </w:t>
      </w:r>
      <w:r>
        <w:t>system</w:t>
      </w:r>
      <w:r>
        <w:rPr>
          <w:spacing w:val="-14"/>
        </w:rPr>
        <w:t xml:space="preserve"> </w:t>
      </w:r>
      <w:r>
        <w:t>and</w:t>
      </w:r>
      <w:r>
        <w:rPr>
          <w:spacing w:val="-15"/>
        </w:rPr>
        <w:t xml:space="preserve"> </w:t>
      </w:r>
      <w:r>
        <w:t>the</w:t>
      </w:r>
      <w:r>
        <w:rPr>
          <w:spacing w:val="-15"/>
        </w:rPr>
        <w:t xml:space="preserve"> </w:t>
      </w:r>
      <w:r>
        <w:t>temperature</w:t>
      </w:r>
      <w:r>
        <w:rPr>
          <w:spacing w:val="-14"/>
        </w:rPr>
        <w:t xml:space="preserve"> </w:t>
      </w:r>
      <w:r>
        <w:t>control</w:t>
      </w:r>
      <w:r>
        <w:rPr>
          <w:spacing w:val="-13"/>
        </w:rPr>
        <w:t xml:space="preserve"> </w:t>
      </w:r>
      <w:r>
        <w:t>integrated</w:t>
      </w:r>
      <w:r>
        <w:rPr>
          <w:spacing w:val="-12"/>
        </w:rPr>
        <w:t xml:space="preserve"> </w:t>
      </w:r>
      <w:r>
        <w:t>in</w:t>
      </w:r>
      <w:r>
        <w:rPr>
          <w:spacing w:val="-15"/>
        </w:rPr>
        <w:t xml:space="preserve"> </w:t>
      </w:r>
      <w:r>
        <w:t>the</w:t>
      </w:r>
      <w:r>
        <w:rPr>
          <w:spacing w:val="-13"/>
        </w:rPr>
        <w:t xml:space="preserve"> </w:t>
      </w:r>
      <w:r>
        <w:t>Argus</w:t>
      </w:r>
      <w:r>
        <w:rPr>
          <w:spacing w:val="-12"/>
        </w:rPr>
        <w:t xml:space="preserve"> </w:t>
      </w:r>
      <w:r>
        <w:t>AOS</w:t>
      </w:r>
      <w:r>
        <w:rPr>
          <w:spacing w:val="-9"/>
        </w:rPr>
        <w:t xml:space="preserve"> </w:t>
      </w:r>
      <w:r>
        <w:t xml:space="preserve">control </w:t>
      </w:r>
      <w:r>
        <w:rPr>
          <w:spacing w:val="-4"/>
        </w:rPr>
        <w:t xml:space="preserve">box. </w:t>
      </w:r>
      <w:r>
        <w:t>The</w:t>
      </w:r>
      <w:r>
        <w:rPr>
          <w:spacing w:val="-16"/>
        </w:rPr>
        <w:t xml:space="preserve"> </w:t>
      </w:r>
      <w:r>
        <w:t>computerized</w:t>
      </w:r>
      <w:r>
        <w:rPr>
          <w:spacing w:val="-15"/>
        </w:rPr>
        <w:t xml:space="preserve"> </w:t>
      </w:r>
      <w:r>
        <w:t>temperature</w:t>
      </w:r>
      <w:r>
        <w:rPr>
          <w:spacing w:val="-15"/>
        </w:rPr>
        <w:t xml:space="preserve"> </w:t>
      </w:r>
      <w:r>
        <w:t>controller</w:t>
      </w:r>
      <w:r>
        <w:rPr>
          <w:spacing w:val="-16"/>
        </w:rPr>
        <w:t xml:space="preserve"> </w:t>
      </w:r>
      <w:r w:rsidR="008F3BF4">
        <w:rPr>
          <w:spacing w:val="-16"/>
        </w:rPr>
        <w:t xml:space="preserve">to </w:t>
      </w:r>
      <w:r>
        <w:t>include</w:t>
      </w:r>
      <w:r>
        <w:rPr>
          <w:spacing w:val="-15"/>
        </w:rPr>
        <w:t xml:space="preserve"> </w:t>
      </w:r>
      <w:r>
        <w:t>8</w:t>
      </w:r>
      <w:r>
        <w:rPr>
          <w:spacing w:val="-15"/>
        </w:rPr>
        <w:t xml:space="preserve"> </w:t>
      </w:r>
      <w:r>
        <w:t>frying</w:t>
      </w:r>
      <w:r>
        <w:rPr>
          <w:spacing w:val="-15"/>
        </w:rPr>
        <w:t xml:space="preserve"> </w:t>
      </w:r>
      <w:r>
        <w:t>timers,</w:t>
      </w:r>
      <w:r>
        <w:rPr>
          <w:spacing w:val="4"/>
        </w:rPr>
        <w:t xml:space="preserve"> </w:t>
      </w:r>
      <w:r>
        <w:t>melting</w:t>
      </w:r>
      <w:r>
        <w:rPr>
          <w:spacing w:val="-16"/>
        </w:rPr>
        <w:t xml:space="preserve"> </w:t>
      </w:r>
      <w:r>
        <w:t>cycle, overshoot</w:t>
      </w:r>
      <w:r>
        <w:rPr>
          <w:spacing w:val="40"/>
        </w:rPr>
        <w:t xml:space="preserve"> </w:t>
      </w:r>
      <w:r>
        <w:t>protection and stepless adjustable power from 20 to 25 kW.</w:t>
      </w:r>
    </w:p>
    <w:p w14:paraId="018B7359" w14:textId="77777777" w:rsidR="00A10C6E" w:rsidRDefault="00A10C6E" w:rsidP="00A10C6E">
      <w:pPr>
        <w:pStyle w:val="BodyText"/>
        <w:kinsoku w:val="0"/>
        <w:overflowPunct w:val="0"/>
      </w:pPr>
    </w:p>
    <w:p w14:paraId="5DD4CA83" w14:textId="77777777" w:rsidR="00A10C6E" w:rsidRDefault="00A10C6E" w:rsidP="00A10C6E">
      <w:pPr>
        <w:pStyle w:val="BodyText"/>
        <w:tabs>
          <w:tab w:val="left" w:pos="4536"/>
        </w:tabs>
        <w:kinsoku w:val="0"/>
        <w:overflowPunct w:val="0"/>
        <w:spacing w:line="252" w:lineRule="exact"/>
        <w:ind w:left="851" w:firstLine="0"/>
        <w:rPr>
          <w:spacing w:val="-4"/>
        </w:rPr>
      </w:pPr>
      <w:r>
        <w:t>Pan</w:t>
      </w:r>
      <w:r>
        <w:rPr>
          <w:spacing w:val="-5"/>
        </w:rPr>
        <w:t xml:space="preserve"> </w:t>
      </w:r>
      <w:r>
        <w:t>size</w:t>
      </w:r>
      <w:r>
        <w:rPr>
          <w:spacing w:val="-3"/>
        </w:rPr>
        <w:t xml:space="preserve"> </w:t>
      </w:r>
      <w:r>
        <w:rPr>
          <w:spacing w:val="-2"/>
        </w:rPr>
        <w:t>(int)</w:t>
      </w:r>
      <w:r>
        <w:tab/>
        <w:t>:</w:t>
      </w:r>
      <w:r>
        <w:rPr>
          <w:spacing w:val="1"/>
        </w:rPr>
        <w:t xml:space="preserve"> </w:t>
      </w:r>
      <w:r>
        <w:t>700</w:t>
      </w:r>
      <w:r>
        <w:rPr>
          <w:spacing w:val="-2"/>
        </w:rPr>
        <w:t xml:space="preserve"> </w:t>
      </w:r>
      <w:r>
        <w:t>x</w:t>
      </w:r>
      <w:r>
        <w:rPr>
          <w:spacing w:val="1"/>
        </w:rPr>
        <w:t xml:space="preserve"> </w:t>
      </w:r>
      <w:r>
        <w:rPr>
          <w:spacing w:val="-4"/>
        </w:rPr>
        <w:t>450mm</w:t>
      </w:r>
    </w:p>
    <w:p w14:paraId="4769F1BC" w14:textId="77777777" w:rsidR="00A10C6E" w:rsidRDefault="00A10C6E" w:rsidP="00A10C6E">
      <w:pPr>
        <w:pStyle w:val="BodyText"/>
        <w:tabs>
          <w:tab w:val="left" w:pos="4536"/>
        </w:tabs>
        <w:kinsoku w:val="0"/>
        <w:overflowPunct w:val="0"/>
        <w:spacing w:line="252" w:lineRule="exact"/>
        <w:ind w:left="851" w:firstLine="0"/>
        <w:rPr>
          <w:spacing w:val="-5"/>
        </w:rPr>
      </w:pPr>
      <w:r>
        <w:rPr>
          <w:spacing w:val="-4"/>
        </w:rPr>
        <w:t>Power</w:t>
      </w:r>
      <w:r>
        <w:tab/>
        <w:t>:</w:t>
      </w:r>
      <w:r>
        <w:rPr>
          <w:spacing w:val="-3"/>
        </w:rPr>
        <w:t xml:space="preserve"> </w:t>
      </w:r>
      <w:r>
        <w:t>25kW</w:t>
      </w:r>
      <w:r>
        <w:rPr>
          <w:spacing w:val="-2"/>
        </w:rPr>
        <w:t xml:space="preserve"> </w:t>
      </w:r>
      <w:r>
        <w:rPr>
          <w:spacing w:val="-5"/>
        </w:rPr>
        <w:t>max</w:t>
      </w:r>
    </w:p>
    <w:p w14:paraId="466B9F0D" w14:textId="1C62B568" w:rsidR="00A10C6E" w:rsidRDefault="00A10C6E" w:rsidP="00A10C6E">
      <w:pPr>
        <w:pStyle w:val="BodyText"/>
        <w:tabs>
          <w:tab w:val="left" w:pos="4536"/>
        </w:tabs>
        <w:kinsoku w:val="0"/>
        <w:overflowPunct w:val="0"/>
        <w:spacing w:before="1"/>
        <w:ind w:left="851" w:firstLine="0"/>
        <w:rPr>
          <w:spacing w:val="-5"/>
        </w:rPr>
      </w:pPr>
      <w:r>
        <w:rPr>
          <w:spacing w:val="-2"/>
        </w:rPr>
        <w:t>Efficiency</w:t>
      </w:r>
      <w:r>
        <w:tab/>
        <w:t xml:space="preserve">: </w:t>
      </w:r>
      <w:r>
        <w:rPr>
          <w:spacing w:val="-5"/>
        </w:rPr>
        <w:t>88%</w:t>
      </w:r>
    </w:p>
    <w:p w14:paraId="18A5AF7A" w14:textId="27499252" w:rsidR="00A10C6E" w:rsidRDefault="00A10C6E" w:rsidP="00A10C6E">
      <w:pPr>
        <w:pStyle w:val="BodyText"/>
        <w:tabs>
          <w:tab w:val="left" w:pos="4536"/>
        </w:tabs>
        <w:kinsoku w:val="0"/>
        <w:overflowPunct w:val="0"/>
        <w:spacing w:before="1"/>
        <w:rPr>
          <w:spacing w:val="-5"/>
        </w:rPr>
      </w:pPr>
    </w:p>
    <w:p w14:paraId="66C1409D" w14:textId="75840C5E" w:rsidR="00A10C6E" w:rsidRDefault="00A10C6E" w:rsidP="00A10C6E">
      <w:pPr>
        <w:pStyle w:val="BodyText"/>
        <w:numPr>
          <w:ilvl w:val="0"/>
          <w:numId w:val="3"/>
        </w:numPr>
        <w:kinsoku w:val="0"/>
        <w:overflowPunct w:val="0"/>
        <w:spacing w:before="72"/>
        <w:ind w:left="851" w:hanging="851"/>
        <w:rPr>
          <w:spacing w:val="-2"/>
        </w:rPr>
      </w:pPr>
      <w:r>
        <w:t>ST600</w:t>
      </w:r>
      <w:r>
        <w:rPr>
          <w:spacing w:val="-5"/>
        </w:rPr>
        <w:t xml:space="preserve"> </w:t>
      </w:r>
      <w:r>
        <w:t>Trilogy</w:t>
      </w:r>
      <w:r>
        <w:rPr>
          <w:spacing w:val="-6"/>
        </w:rPr>
        <w:t xml:space="preserve"> </w:t>
      </w:r>
      <w:r>
        <w:t>Grill</w:t>
      </w:r>
      <w:r>
        <w:rPr>
          <w:spacing w:val="-4"/>
        </w:rPr>
        <w:t xml:space="preserve"> </w:t>
      </w:r>
      <w:r>
        <w:t>with</w:t>
      </w:r>
      <w:r>
        <w:rPr>
          <w:spacing w:val="-6"/>
        </w:rPr>
        <w:t xml:space="preserve"> </w:t>
      </w:r>
      <w:r>
        <w:t>SMART</w:t>
      </w:r>
      <w:r>
        <w:rPr>
          <w:spacing w:val="-4"/>
        </w:rPr>
        <w:t xml:space="preserve"> </w:t>
      </w:r>
      <w:r>
        <w:t>control</w:t>
      </w:r>
      <w:r>
        <w:rPr>
          <w:spacing w:val="-6"/>
        </w:rPr>
        <w:t xml:space="preserve"> </w:t>
      </w:r>
      <w:r>
        <w:rPr>
          <w:spacing w:val="-2"/>
        </w:rPr>
        <w:t xml:space="preserve">technology. </w:t>
      </w:r>
      <w:r w:rsidR="008F3BF4">
        <w:rPr>
          <w:spacing w:val="-2"/>
        </w:rPr>
        <w:t>To c</w:t>
      </w:r>
      <w:r>
        <w:t>ome</w:t>
      </w:r>
      <w:r>
        <w:rPr>
          <w:spacing w:val="-3"/>
        </w:rPr>
        <w:t xml:space="preserve"> </w:t>
      </w:r>
      <w:r>
        <w:t>with</w:t>
      </w:r>
      <w:r>
        <w:rPr>
          <w:spacing w:val="-5"/>
        </w:rPr>
        <w:t xml:space="preserve"> </w:t>
      </w:r>
      <w:r>
        <w:t>garnish</w:t>
      </w:r>
      <w:r>
        <w:rPr>
          <w:spacing w:val="-5"/>
        </w:rPr>
        <w:t xml:space="preserve"> </w:t>
      </w:r>
      <w:r>
        <w:t>rail</w:t>
      </w:r>
      <w:r>
        <w:rPr>
          <w:spacing w:val="-7"/>
        </w:rPr>
        <w:t xml:space="preserve"> </w:t>
      </w:r>
      <w:r>
        <w:t>and</w:t>
      </w:r>
      <w:r>
        <w:rPr>
          <w:spacing w:val="-3"/>
        </w:rPr>
        <w:t xml:space="preserve"> </w:t>
      </w:r>
      <w:r>
        <w:t>slow</w:t>
      </w:r>
      <w:r>
        <w:rPr>
          <w:spacing w:val="-3"/>
        </w:rPr>
        <w:t xml:space="preserve"> </w:t>
      </w:r>
      <w:r>
        <w:t>cook</w:t>
      </w:r>
      <w:r>
        <w:rPr>
          <w:spacing w:val="-5"/>
        </w:rPr>
        <w:t xml:space="preserve"> </w:t>
      </w:r>
      <w:r>
        <w:rPr>
          <w:spacing w:val="-2"/>
        </w:rPr>
        <w:t>shelf</w:t>
      </w:r>
    </w:p>
    <w:p w14:paraId="38FB5898" w14:textId="77777777" w:rsidR="00A10C6E" w:rsidRDefault="00A10C6E" w:rsidP="00A10C6E">
      <w:pPr>
        <w:pStyle w:val="BodyText"/>
        <w:kinsoku w:val="0"/>
        <w:overflowPunct w:val="0"/>
        <w:spacing w:before="72"/>
        <w:ind w:left="851" w:firstLine="0"/>
        <w:rPr>
          <w:spacing w:val="-2"/>
        </w:rPr>
      </w:pPr>
    </w:p>
    <w:p w14:paraId="1F4B9CC4" w14:textId="46C08C85" w:rsidR="00A10C6E" w:rsidRDefault="00A10C6E" w:rsidP="00A10C6E">
      <w:pPr>
        <w:pStyle w:val="BodyText"/>
        <w:numPr>
          <w:ilvl w:val="0"/>
          <w:numId w:val="3"/>
        </w:numPr>
        <w:kinsoku w:val="0"/>
        <w:overflowPunct w:val="0"/>
        <w:spacing w:before="72"/>
        <w:ind w:left="851" w:hanging="851"/>
        <w:rPr>
          <w:spacing w:val="-2"/>
        </w:rPr>
      </w:pPr>
      <w:r w:rsidRPr="00A10C6E">
        <w:rPr>
          <w:spacing w:val="-2"/>
        </w:rPr>
        <w:t xml:space="preserve">2 x Heated cabinet(s) with </w:t>
      </w:r>
      <w:proofErr w:type="spellStart"/>
      <w:r w:rsidRPr="00A10C6E">
        <w:rPr>
          <w:spacing w:val="-2"/>
        </w:rPr>
        <w:t>lexan</w:t>
      </w:r>
      <w:proofErr w:type="spellEnd"/>
      <w:r w:rsidRPr="00A10C6E">
        <w:rPr>
          <w:spacing w:val="-2"/>
        </w:rPr>
        <w:t xml:space="preserve"> sliding doors on runners on the frier’s side. Cabinet heated with 1 ceramic heater 500w and 2 halogen lamps 150w each. The temperature is</w:t>
      </w:r>
      <w:r w:rsidR="008F3BF4">
        <w:rPr>
          <w:spacing w:val="-2"/>
        </w:rPr>
        <w:t xml:space="preserve"> to be</w:t>
      </w:r>
      <w:r w:rsidRPr="00A10C6E">
        <w:rPr>
          <w:spacing w:val="-2"/>
        </w:rPr>
        <w:t xml:space="preserve"> controlled by a digital temperature controller. The temperature and heat </w:t>
      </w:r>
      <w:r w:rsidR="00937020">
        <w:rPr>
          <w:spacing w:val="-2"/>
        </w:rPr>
        <w:t xml:space="preserve">to be capable of being </w:t>
      </w:r>
      <w:r w:rsidRPr="00A10C6E">
        <w:rPr>
          <w:spacing w:val="-2"/>
        </w:rPr>
        <w:t xml:space="preserve">controlled separately. On the bottom there are </w:t>
      </w:r>
      <w:r w:rsidR="00937020">
        <w:rPr>
          <w:spacing w:val="-2"/>
        </w:rPr>
        <w:t xml:space="preserve">to be </w:t>
      </w:r>
      <w:r w:rsidRPr="00A10C6E">
        <w:rPr>
          <w:spacing w:val="-2"/>
        </w:rPr>
        <w:t xml:space="preserve">stainless steel grids for easy draining. The cabinet </w:t>
      </w:r>
      <w:r w:rsidR="00937020">
        <w:rPr>
          <w:spacing w:val="-2"/>
        </w:rPr>
        <w:t>to have</w:t>
      </w:r>
      <w:r w:rsidRPr="00A10C6E">
        <w:rPr>
          <w:spacing w:val="-2"/>
        </w:rPr>
        <w:t xml:space="preserve"> a bottom drain straight into the pan. 2 x triple basket shelf with 21 additional baskets, 30 in total for triple basket shelves. 1 x extract above grill</w:t>
      </w:r>
    </w:p>
    <w:p w14:paraId="21BB34BD" w14:textId="77777777" w:rsidR="00A10C6E" w:rsidRDefault="00A10C6E" w:rsidP="00A10C6E">
      <w:pPr>
        <w:pStyle w:val="ListParagraph"/>
        <w:rPr>
          <w:spacing w:val="-2"/>
        </w:rPr>
      </w:pPr>
    </w:p>
    <w:p w14:paraId="13A450C4" w14:textId="456751A0" w:rsidR="00A10C6E" w:rsidRDefault="00A10C6E" w:rsidP="00A10C6E">
      <w:pPr>
        <w:pStyle w:val="BodyText"/>
        <w:numPr>
          <w:ilvl w:val="0"/>
          <w:numId w:val="3"/>
        </w:numPr>
        <w:kinsoku w:val="0"/>
        <w:overflowPunct w:val="0"/>
        <w:spacing w:before="72"/>
        <w:ind w:left="851" w:hanging="851"/>
        <w:rPr>
          <w:spacing w:val="-2"/>
        </w:rPr>
      </w:pPr>
      <w:r w:rsidRPr="00A10C6E">
        <w:rPr>
          <w:spacing w:val="-2"/>
        </w:rPr>
        <w:t xml:space="preserve">Oil filtering system with separate oil return pipe to avoid contamination of filtered oil. The pipe system is covered with heat tape to avoid solidifying of fat within the pipe (no blocking). Oil can be transferred between pans via the filter drawer. The filter system includes a waste oil </w:t>
      </w:r>
      <w:proofErr w:type="gramStart"/>
      <w:r w:rsidRPr="00A10C6E">
        <w:rPr>
          <w:spacing w:val="-2"/>
        </w:rPr>
        <w:t>connection</w:t>
      </w:r>
      <w:proofErr w:type="gramEnd"/>
    </w:p>
    <w:p w14:paraId="20381347" w14:textId="77777777" w:rsidR="00A10C6E" w:rsidRDefault="00A10C6E" w:rsidP="00A10C6E">
      <w:pPr>
        <w:pStyle w:val="ListParagraph"/>
        <w:rPr>
          <w:spacing w:val="-2"/>
        </w:rPr>
      </w:pPr>
    </w:p>
    <w:p w14:paraId="4C7F13B4" w14:textId="3B9CB603" w:rsidR="00A10C6E" w:rsidRPr="00EF4A9F" w:rsidRDefault="00A10C6E" w:rsidP="003010CD">
      <w:pPr>
        <w:pStyle w:val="BodyText"/>
        <w:numPr>
          <w:ilvl w:val="0"/>
          <w:numId w:val="3"/>
        </w:numPr>
        <w:kinsoku w:val="0"/>
        <w:overflowPunct w:val="0"/>
        <w:spacing w:before="1"/>
        <w:ind w:left="851" w:hanging="851"/>
        <w:rPr>
          <w:spacing w:val="-5"/>
        </w:rPr>
      </w:pPr>
      <w:r>
        <w:t>The</w:t>
      </w:r>
      <w:r w:rsidRPr="00A10C6E">
        <w:rPr>
          <w:spacing w:val="-2"/>
        </w:rPr>
        <w:t xml:space="preserve"> </w:t>
      </w:r>
      <w:r>
        <w:t>system</w:t>
      </w:r>
      <w:r w:rsidRPr="00A10C6E">
        <w:rPr>
          <w:spacing w:val="-3"/>
        </w:rPr>
        <w:t xml:space="preserve"> is to </w:t>
      </w:r>
      <w:r>
        <w:t>come</w:t>
      </w:r>
      <w:r w:rsidRPr="00A10C6E">
        <w:rPr>
          <w:spacing w:val="-2"/>
        </w:rPr>
        <w:t xml:space="preserve"> </w:t>
      </w:r>
      <w:r>
        <w:t>with</w:t>
      </w:r>
      <w:r w:rsidRPr="00A10C6E">
        <w:rPr>
          <w:spacing w:val="-6"/>
        </w:rPr>
        <w:t xml:space="preserve"> </w:t>
      </w:r>
      <w:r>
        <w:t>triple</w:t>
      </w:r>
      <w:r w:rsidRPr="00A10C6E">
        <w:rPr>
          <w:spacing w:val="-2"/>
        </w:rPr>
        <w:t xml:space="preserve"> </w:t>
      </w:r>
      <w:proofErr w:type="gramStart"/>
      <w:r>
        <w:t>filtration</w:t>
      </w:r>
      <w:proofErr w:type="gramEnd"/>
      <w:r w:rsidRPr="00A10C6E">
        <w:rPr>
          <w:spacing w:val="-2"/>
        </w:rPr>
        <w:t xml:space="preserve"> </w:t>
      </w:r>
    </w:p>
    <w:p w14:paraId="31EFA70F" w14:textId="77777777" w:rsidR="00EF4A9F" w:rsidRDefault="00EF4A9F" w:rsidP="00EF4A9F">
      <w:pPr>
        <w:pStyle w:val="ListParagraph"/>
        <w:rPr>
          <w:spacing w:val="-5"/>
        </w:rPr>
      </w:pPr>
    </w:p>
    <w:p w14:paraId="08749A65" w14:textId="77777777" w:rsidR="008F3BF4" w:rsidRPr="008F3BF4" w:rsidRDefault="008F3BF4" w:rsidP="008F3BF4">
      <w:pPr>
        <w:pStyle w:val="ListParagraph"/>
        <w:numPr>
          <w:ilvl w:val="0"/>
          <w:numId w:val="4"/>
        </w:numPr>
        <w:rPr>
          <w:rFonts w:ascii="Verdana" w:hAnsi="Verdana"/>
          <w:vanish/>
          <w:spacing w:val="-5"/>
          <w:sz w:val="22"/>
          <w:szCs w:val="22"/>
        </w:rPr>
      </w:pPr>
    </w:p>
    <w:p w14:paraId="37E4CC41" w14:textId="77777777" w:rsidR="008F3BF4" w:rsidRPr="008F3BF4" w:rsidRDefault="008F3BF4" w:rsidP="008F3BF4">
      <w:pPr>
        <w:pStyle w:val="ListParagraph"/>
        <w:numPr>
          <w:ilvl w:val="0"/>
          <w:numId w:val="4"/>
        </w:numPr>
        <w:rPr>
          <w:rFonts w:ascii="Verdana" w:hAnsi="Verdana"/>
          <w:vanish/>
          <w:spacing w:val="-5"/>
          <w:sz w:val="22"/>
          <w:szCs w:val="22"/>
        </w:rPr>
      </w:pPr>
    </w:p>
    <w:p w14:paraId="320A43D4" w14:textId="77777777" w:rsidR="00EF4A9F" w:rsidRPr="00EF4A9F" w:rsidRDefault="00EF4A9F" w:rsidP="00EF4A9F">
      <w:pPr>
        <w:pStyle w:val="ListParagraph"/>
        <w:numPr>
          <w:ilvl w:val="0"/>
          <w:numId w:val="4"/>
        </w:numPr>
        <w:ind w:left="851" w:hanging="851"/>
        <w:rPr>
          <w:rFonts w:ascii="Verdana" w:hAnsi="Verdana"/>
          <w:spacing w:val="-5"/>
          <w:sz w:val="22"/>
          <w:szCs w:val="22"/>
        </w:rPr>
      </w:pPr>
      <w:r w:rsidRPr="00EF4A9F">
        <w:rPr>
          <w:rFonts w:ascii="Verdana" w:hAnsi="Verdana"/>
          <w:spacing w:val="-5"/>
          <w:sz w:val="22"/>
          <w:szCs w:val="22"/>
        </w:rPr>
        <w:t>Disconnection and removal of existing range prior to delivery and installation of new range</w:t>
      </w:r>
    </w:p>
    <w:p w14:paraId="69D18D2A" w14:textId="77777777" w:rsidR="00EF4A9F" w:rsidRDefault="00EF4A9F" w:rsidP="00EF4A9F">
      <w:pPr>
        <w:pStyle w:val="ListParagraph"/>
        <w:ind w:left="851"/>
        <w:rPr>
          <w:rFonts w:ascii="Verdana" w:hAnsi="Verdana"/>
          <w:spacing w:val="-5"/>
          <w:sz w:val="22"/>
          <w:szCs w:val="22"/>
        </w:rPr>
      </w:pPr>
    </w:p>
    <w:p w14:paraId="7E099BE6" w14:textId="70939BEB" w:rsidR="00A10C6E" w:rsidRPr="008F3BF4" w:rsidRDefault="008F3BF4" w:rsidP="008F3BF4">
      <w:pPr>
        <w:pStyle w:val="ListParagraph"/>
        <w:numPr>
          <w:ilvl w:val="0"/>
          <w:numId w:val="4"/>
        </w:numPr>
        <w:ind w:left="851" w:hanging="851"/>
        <w:rPr>
          <w:rFonts w:ascii="Verdana" w:hAnsi="Verdana"/>
          <w:spacing w:val="-5"/>
          <w:sz w:val="22"/>
          <w:szCs w:val="22"/>
        </w:rPr>
      </w:pPr>
      <w:r>
        <w:rPr>
          <w:rFonts w:ascii="Verdana" w:hAnsi="Verdana"/>
          <w:spacing w:val="-5"/>
          <w:sz w:val="22"/>
          <w:szCs w:val="22"/>
        </w:rPr>
        <w:t xml:space="preserve">Spares: </w:t>
      </w:r>
      <w:r w:rsidRPr="008F3BF4">
        <w:rPr>
          <w:rFonts w:ascii="Verdana" w:hAnsi="Verdana"/>
          <w:spacing w:val="-5"/>
          <w:sz w:val="22"/>
          <w:szCs w:val="22"/>
        </w:rPr>
        <w:t>1 spare Crumb filter, 1 Crumb pin, 1 Batter Box, 1 Mobile Scrap box</w:t>
      </w:r>
    </w:p>
    <w:p w14:paraId="666C2EF6" w14:textId="77777777" w:rsidR="008F3BF4" w:rsidRDefault="008F3BF4" w:rsidP="008F3BF4">
      <w:pPr>
        <w:pStyle w:val="BodyText"/>
        <w:kinsoku w:val="0"/>
        <w:overflowPunct w:val="0"/>
        <w:spacing w:before="1"/>
        <w:ind w:left="851" w:hanging="851"/>
        <w:rPr>
          <w:spacing w:val="-5"/>
        </w:rPr>
      </w:pPr>
    </w:p>
    <w:p w14:paraId="79201151" w14:textId="1E8EAC5C" w:rsidR="008F3BF4" w:rsidRDefault="008F3BF4" w:rsidP="008F3BF4">
      <w:pPr>
        <w:pStyle w:val="BodyText"/>
        <w:numPr>
          <w:ilvl w:val="0"/>
          <w:numId w:val="4"/>
        </w:numPr>
        <w:kinsoku w:val="0"/>
        <w:overflowPunct w:val="0"/>
        <w:spacing w:before="1"/>
        <w:ind w:left="851" w:hanging="851"/>
        <w:rPr>
          <w:spacing w:val="-5"/>
        </w:rPr>
      </w:pPr>
      <w:r w:rsidRPr="008F3BF4">
        <w:rPr>
          <w:spacing w:val="-5"/>
        </w:rPr>
        <w:t>User Manual provided when attended by experienced operator.</w:t>
      </w:r>
    </w:p>
    <w:p w14:paraId="433122D1" w14:textId="77777777" w:rsidR="008F3BF4" w:rsidRDefault="008F3BF4" w:rsidP="008F3BF4">
      <w:pPr>
        <w:pStyle w:val="BodyText"/>
        <w:kinsoku w:val="0"/>
        <w:overflowPunct w:val="0"/>
        <w:spacing w:before="1"/>
        <w:ind w:left="851" w:hanging="851"/>
        <w:rPr>
          <w:spacing w:val="-5"/>
        </w:rPr>
      </w:pPr>
    </w:p>
    <w:p w14:paraId="097553C8" w14:textId="5F527359" w:rsidR="00A10C6E" w:rsidRDefault="00A10C6E" w:rsidP="008F3BF4">
      <w:pPr>
        <w:pStyle w:val="BodyText"/>
        <w:numPr>
          <w:ilvl w:val="0"/>
          <w:numId w:val="4"/>
        </w:numPr>
        <w:kinsoku w:val="0"/>
        <w:overflowPunct w:val="0"/>
        <w:spacing w:before="1"/>
        <w:ind w:left="851" w:hanging="851"/>
        <w:rPr>
          <w:spacing w:val="-5"/>
        </w:rPr>
      </w:pPr>
      <w:r w:rsidRPr="00A10C6E">
        <w:rPr>
          <w:spacing w:val="-5"/>
        </w:rPr>
        <w:t>Delivery to site of new range.</w:t>
      </w:r>
    </w:p>
    <w:p w14:paraId="4862A6CE" w14:textId="77777777" w:rsidR="00A10C6E" w:rsidRDefault="00A10C6E" w:rsidP="008F3BF4">
      <w:pPr>
        <w:pStyle w:val="BodyText"/>
        <w:kinsoku w:val="0"/>
        <w:overflowPunct w:val="0"/>
        <w:spacing w:before="1"/>
        <w:ind w:left="851" w:hanging="851"/>
        <w:rPr>
          <w:spacing w:val="-5"/>
        </w:rPr>
      </w:pPr>
    </w:p>
    <w:p w14:paraId="30484D59" w14:textId="088C91D2" w:rsidR="008F3BF4" w:rsidRPr="008F3BF4" w:rsidRDefault="008F3BF4" w:rsidP="008F3BF4">
      <w:pPr>
        <w:pStyle w:val="BodyText"/>
        <w:numPr>
          <w:ilvl w:val="0"/>
          <w:numId w:val="4"/>
        </w:numPr>
        <w:kinsoku w:val="0"/>
        <w:overflowPunct w:val="0"/>
        <w:spacing w:before="1"/>
        <w:ind w:left="851" w:hanging="851"/>
        <w:rPr>
          <w:spacing w:val="-5"/>
        </w:rPr>
      </w:pPr>
      <w:r w:rsidRPr="008F3BF4">
        <w:rPr>
          <w:spacing w:val="-5"/>
        </w:rPr>
        <w:t>Supply and installation of new ductwork and a new extraction fan.</w:t>
      </w:r>
    </w:p>
    <w:p w14:paraId="60CC2280" w14:textId="77777777" w:rsidR="008F3BF4" w:rsidRPr="008F3BF4" w:rsidRDefault="008F3BF4" w:rsidP="008F3BF4">
      <w:pPr>
        <w:pStyle w:val="BodyText"/>
        <w:kinsoku w:val="0"/>
        <w:overflowPunct w:val="0"/>
        <w:spacing w:before="1"/>
        <w:ind w:left="851" w:hanging="851"/>
        <w:rPr>
          <w:spacing w:val="-5"/>
        </w:rPr>
      </w:pPr>
    </w:p>
    <w:p w14:paraId="4DDF8C27" w14:textId="30FEC4A2" w:rsidR="008F3BF4" w:rsidRDefault="008F3BF4" w:rsidP="008F3BF4">
      <w:pPr>
        <w:pStyle w:val="BodyText"/>
        <w:numPr>
          <w:ilvl w:val="0"/>
          <w:numId w:val="4"/>
        </w:numPr>
        <w:kinsoku w:val="0"/>
        <w:overflowPunct w:val="0"/>
        <w:spacing w:before="1"/>
        <w:ind w:left="851" w:hanging="851"/>
        <w:rPr>
          <w:spacing w:val="-5"/>
        </w:rPr>
      </w:pPr>
      <w:r w:rsidRPr="008F3BF4">
        <w:rPr>
          <w:spacing w:val="-5"/>
        </w:rPr>
        <w:t>Installation and commissioning to gas and electric services supplied within one metre.</w:t>
      </w:r>
      <w:r>
        <w:rPr>
          <w:spacing w:val="-5"/>
        </w:rPr>
        <w:t xml:space="preserve"> </w:t>
      </w:r>
      <w:r w:rsidRPr="008F3BF4">
        <w:rPr>
          <w:spacing w:val="-5"/>
        </w:rPr>
        <w:t>Services to be supplied in line with the latest regulations and rulings at time of installation.</w:t>
      </w:r>
    </w:p>
    <w:p w14:paraId="7C8F837F" w14:textId="77777777" w:rsidR="008F3BF4" w:rsidRDefault="008F3BF4" w:rsidP="008F3BF4">
      <w:pPr>
        <w:pStyle w:val="ListParagraph"/>
        <w:rPr>
          <w:spacing w:val="-5"/>
        </w:rPr>
      </w:pPr>
    </w:p>
    <w:p w14:paraId="1410876B" w14:textId="058941B6" w:rsidR="008F3BF4" w:rsidRPr="008F3BF4" w:rsidRDefault="008F3BF4" w:rsidP="008F3BF4">
      <w:pPr>
        <w:pStyle w:val="BodyText"/>
        <w:numPr>
          <w:ilvl w:val="0"/>
          <w:numId w:val="4"/>
        </w:numPr>
        <w:kinsoku w:val="0"/>
        <w:overflowPunct w:val="0"/>
        <w:spacing w:before="1"/>
        <w:ind w:left="851" w:hanging="851"/>
        <w:rPr>
          <w:spacing w:val="-5"/>
        </w:rPr>
      </w:pPr>
      <w:proofErr w:type="gramStart"/>
      <w:r w:rsidRPr="008F3BF4">
        <w:rPr>
          <w:spacing w:val="-5"/>
        </w:rPr>
        <w:t>5 year</w:t>
      </w:r>
      <w:proofErr w:type="gramEnd"/>
      <w:r w:rsidRPr="008F3BF4">
        <w:rPr>
          <w:spacing w:val="-5"/>
        </w:rPr>
        <w:t xml:space="preserve"> parts and labour warranty, excluding hot box </w:t>
      </w:r>
      <w:proofErr w:type="spellStart"/>
      <w:r w:rsidRPr="008F3BF4">
        <w:rPr>
          <w:spacing w:val="-5"/>
        </w:rPr>
        <w:t>lexan</w:t>
      </w:r>
      <w:proofErr w:type="spellEnd"/>
      <w:r w:rsidRPr="008F3BF4">
        <w:rPr>
          <w:spacing w:val="-5"/>
        </w:rPr>
        <w:t xml:space="preserve">, lamps, and filter bags, subject to service by </w:t>
      </w:r>
      <w:r>
        <w:rPr>
          <w:spacing w:val="-5"/>
        </w:rPr>
        <w:t xml:space="preserve">supplier’s </w:t>
      </w:r>
      <w:r w:rsidRPr="008F3BF4">
        <w:rPr>
          <w:spacing w:val="-5"/>
        </w:rPr>
        <w:t xml:space="preserve">engineer after first year. </w:t>
      </w:r>
      <w:r>
        <w:rPr>
          <w:spacing w:val="-5"/>
        </w:rPr>
        <w:t>To</w:t>
      </w:r>
      <w:r w:rsidRPr="008F3BF4">
        <w:rPr>
          <w:spacing w:val="-5"/>
        </w:rPr>
        <w:t xml:space="preserve"> include a </w:t>
      </w:r>
      <w:proofErr w:type="gramStart"/>
      <w:r w:rsidRPr="008F3BF4">
        <w:rPr>
          <w:spacing w:val="-5"/>
        </w:rPr>
        <w:t>4 hour</w:t>
      </w:r>
      <w:proofErr w:type="gramEnd"/>
      <w:r w:rsidRPr="008F3BF4">
        <w:rPr>
          <w:spacing w:val="-5"/>
        </w:rPr>
        <w:t xml:space="preserve"> engineer response if the entire range is non operable. All other service calls </w:t>
      </w:r>
      <w:r>
        <w:rPr>
          <w:spacing w:val="-5"/>
        </w:rPr>
        <w:t>to</w:t>
      </w:r>
      <w:r w:rsidRPr="008F3BF4">
        <w:rPr>
          <w:spacing w:val="-5"/>
        </w:rPr>
        <w:t xml:space="preserve"> be responded to on a priority basis whilst the range is in warranty or has a service contract.</w:t>
      </w:r>
    </w:p>
    <w:p w14:paraId="5927BFC7" w14:textId="77777777" w:rsidR="008F3BF4" w:rsidRPr="008F3BF4" w:rsidRDefault="008F3BF4" w:rsidP="008F3BF4">
      <w:pPr>
        <w:pStyle w:val="BodyText"/>
        <w:kinsoku w:val="0"/>
        <w:overflowPunct w:val="0"/>
        <w:spacing w:before="1"/>
        <w:ind w:left="851" w:hanging="851"/>
        <w:rPr>
          <w:spacing w:val="-5"/>
        </w:rPr>
      </w:pPr>
    </w:p>
    <w:p w14:paraId="64F52010" w14:textId="56CC96B0" w:rsidR="008F3BF4" w:rsidRPr="008F3BF4" w:rsidRDefault="008F3BF4" w:rsidP="008F3BF4">
      <w:pPr>
        <w:pStyle w:val="BodyText"/>
        <w:numPr>
          <w:ilvl w:val="0"/>
          <w:numId w:val="4"/>
        </w:numPr>
        <w:kinsoku w:val="0"/>
        <w:overflowPunct w:val="0"/>
        <w:spacing w:before="1"/>
        <w:ind w:left="851" w:hanging="851"/>
        <w:rPr>
          <w:spacing w:val="-5"/>
        </w:rPr>
      </w:pPr>
      <w:r w:rsidRPr="008F3BF4">
        <w:rPr>
          <w:spacing w:val="-5"/>
        </w:rPr>
        <w:t>1st annual service.</w:t>
      </w:r>
    </w:p>
    <w:p w14:paraId="2ADBFFCC" w14:textId="77777777" w:rsidR="008F3BF4" w:rsidRPr="008F3BF4" w:rsidRDefault="008F3BF4" w:rsidP="008F3BF4">
      <w:pPr>
        <w:pStyle w:val="BodyText"/>
        <w:kinsoku w:val="0"/>
        <w:overflowPunct w:val="0"/>
        <w:spacing w:before="1"/>
        <w:ind w:left="851" w:hanging="851"/>
        <w:rPr>
          <w:spacing w:val="-5"/>
        </w:rPr>
      </w:pPr>
    </w:p>
    <w:p w14:paraId="54F103DC" w14:textId="787C9D62" w:rsidR="008F3BF4" w:rsidRPr="008F3BF4" w:rsidRDefault="008F3BF4" w:rsidP="008F3BF4">
      <w:pPr>
        <w:pStyle w:val="BodyText"/>
        <w:numPr>
          <w:ilvl w:val="0"/>
          <w:numId w:val="4"/>
        </w:numPr>
        <w:kinsoku w:val="0"/>
        <w:overflowPunct w:val="0"/>
        <w:spacing w:before="1"/>
        <w:ind w:left="851" w:hanging="851"/>
        <w:rPr>
          <w:spacing w:val="-5"/>
        </w:rPr>
      </w:pPr>
      <w:r w:rsidRPr="008F3BF4">
        <w:rPr>
          <w:spacing w:val="-5"/>
        </w:rPr>
        <w:t xml:space="preserve">5 years pan replacement warranty including labour. After year 2, warranty is subject to customer having a payable annual range service carried out by </w:t>
      </w:r>
      <w:r w:rsidR="00EF4A9F">
        <w:rPr>
          <w:spacing w:val="-5"/>
        </w:rPr>
        <w:t xml:space="preserve">the supplier’s </w:t>
      </w:r>
      <w:r w:rsidRPr="008F3BF4">
        <w:rPr>
          <w:spacing w:val="-5"/>
        </w:rPr>
        <w:t>engineer.</w:t>
      </w:r>
    </w:p>
    <w:bookmarkEnd w:id="1"/>
    <w:p w14:paraId="24BA78DA" w14:textId="77777777" w:rsidR="008F3BF4" w:rsidRPr="008F3BF4" w:rsidRDefault="008F3BF4" w:rsidP="008F3BF4">
      <w:pPr>
        <w:pStyle w:val="BodyText"/>
        <w:kinsoku w:val="0"/>
        <w:overflowPunct w:val="0"/>
        <w:spacing w:before="1"/>
        <w:ind w:left="851" w:hanging="851"/>
        <w:rPr>
          <w:spacing w:val="-5"/>
        </w:rPr>
      </w:pPr>
    </w:p>
    <w:p w14:paraId="381F04AF" w14:textId="21EC1D87" w:rsidR="00291422" w:rsidRPr="00043839" w:rsidRDefault="00C21622" w:rsidP="00E0341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CE4FAB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8D1453" w:rsidRPr="008D1453">
        <w:rPr>
          <w:rFonts w:ascii="Verdana" w:hAnsi="Verdana"/>
          <w:color w:val="auto"/>
          <w:sz w:val="22"/>
          <w:szCs w:val="22"/>
        </w:rPr>
        <w:t>13</w:t>
      </w:r>
      <w:r w:rsidR="008D1453">
        <w:rPr>
          <w:rFonts w:ascii="Verdana" w:hAnsi="Verdana"/>
          <w:color w:val="auto"/>
          <w:sz w:val="22"/>
          <w:szCs w:val="22"/>
        </w:rPr>
        <w:t>5</w:t>
      </w:r>
      <w:r w:rsidR="008D1453" w:rsidRPr="008D1453">
        <w:rPr>
          <w:rFonts w:ascii="Verdana" w:hAnsi="Verdana"/>
          <w:color w:val="auto"/>
          <w:sz w:val="22"/>
          <w:szCs w:val="22"/>
        </w:rPr>
        <w:t>,000</w:t>
      </w:r>
      <w:r w:rsidR="00381600" w:rsidRPr="008D1453">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E0341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139A7F0"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7F1300">
        <w:rPr>
          <w:rFonts w:ascii="Verdana" w:hAnsi="Verdana"/>
          <w:color w:val="auto"/>
          <w:sz w:val="22"/>
          <w:szCs w:val="22"/>
        </w:rPr>
        <w:t>acceptance by Frasers (Penzance) Limited.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7F1300" w:rsidRPr="00043839" w14:paraId="298631BB" w14:textId="77777777" w:rsidTr="00264FC8">
        <w:trPr>
          <w:trHeight w:hRule="exact" w:val="317"/>
        </w:trPr>
        <w:tc>
          <w:tcPr>
            <w:tcW w:w="5811" w:type="dxa"/>
          </w:tcPr>
          <w:p w14:paraId="0F21601F" w14:textId="77777777" w:rsidR="007F1300" w:rsidRPr="00043839" w:rsidRDefault="007F1300" w:rsidP="00264F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0E713EE3" w14:textId="77777777" w:rsidR="007F1300" w:rsidRPr="00043839" w:rsidRDefault="007F1300" w:rsidP="00264F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F1300" w:rsidRPr="00043839" w14:paraId="463CA842" w14:textId="77777777" w:rsidTr="008D1453">
        <w:trPr>
          <w:trHeight w:hRule="exact" w:val="600"/>
        </w:trPr>
        <w:tc>
          <w:tcPr>
            <w:tcW w:w="5811" w:type="dxa"/>
            <w:shd w:val="clear" w:color="auto" w:fill="auto"/>
          </w:tcPr>
          <w:p w14:paraId="1C2E8D4E"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40EFAFEB" w14:textId="7C307A76"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 xml:space="preserve">13 May 2024 </w:t>
            </w:r>
          </w:p>
        </w:tc>
      </w:tr>
      <w:tr w:rsidR="007F1300" w:rsidRPr="00043839" w14:paraId="28418B9B" w14:textId="77777777" w:rsidTr="00264FC8">
        <w:trPr>
          <w:trHeight w:hRule="exact" w:val="690"/>
        </w:trPr>
        <w:tc>
          <w:tcPr>
            <w:tcW w:w="5811" w:type="dxa"/>
            <w:shd w:val="clear" w:color="auto" w:fill="auto"/>
          </w:tcPr>
          <w:p w14:paraId="200FB64F" w14:textId="6010CABF" w:rsidR="007F1300" w:rsidRPr="00710298" w:rsidRDefault="007F1300" w:rsidP="00264FC8">
            <w:pPr>
              <w:pStyle w:val="TableParagraph"/>
              <w:kinsoku w:val="0"/>
              <w:overflowPunct w:val="0"/>
              <w:ind w:left="102"/>
              <w:rPr>
                <w:rFonts w:ascii="Verdana" w:hAnsi="Verdana"/>
                <w:sz w:val="22"/>
                <w:szCs w:val="22"/>
              </w:rPr>
            </w:pPr>
            <w:r>
              <w:rPr>
                <w:rFonts w:ascii="Verdana" w:hAnsi="Verdana"/>
                <w:sz w:val="22"/>
                <w:szCs w:val="22"/>
              </w:rPr>
              <w:t xml:space="preserve">Site Visit to be arranged by email: </w:t>
            </w:r>
          </w:p>
        </w:tc>
        <w:tc>
          <w:tcPr>
            <w:tcW w:w="2694" w:type="dxa"/>
            <w:shd w:val="clear" w:color="auto" w:fill="auto"/>
          </w:tcPr>
          <w:p w14:paraId="15D1AF5F" w14:textId="7A78F28B"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20 May 2024</w:t>
            </w:r>
          </w:p>
        </w:tc>
      </w:tr>
      <w:tr w:rsidR="007F1300" w:rsidRPr="00043839" w14:paraId="1B9979DD" w14:textId="77777777" w:rsidTr="00264FC8">
        <w:trPr>
          <w:trHeight w:hRule="exact" w:val="429"/>
        </w:trPr>
        <w:tc>
          <w:tcPr>
            <w:tcW w:w="5811" w:type="dxa"/>
            <w:shd w:val="clear" w:color="auto" w:fill="auto"/>
          </w:tcPr>
          <w:p w14:paraId="759586B5" w14:textId="77777777" w:rsidR="007F1300" w:rsidRPr="00710298" w:rsidRDefault="007F1300" w:rsidP="00264FC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045DBFF3" w14:textId="3742083F"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1700: 28 May 2024</w:t>
            </w:r>
          </w:p>
        </w:tc>
      </w:tr>
      <w:tr w:rsidR="007F1300" w:rsidRPr="00043839" w14:paraId="4869B4B7" w14:textId="77777777" w:rsidTr="00264FC8">
        <w:trPr>
          <w:trHeight w:hRule="exact" w:val="421"/>
        </w:trPr>
        <w:tc>
          <w:tcPr>
            <w:tcW w:w="5811" w:type="dxa"/>
            <w:shd w:val="clear" w:color="auto" w:fill="auto"/>
          </w:tcPr>
          <w:p w14:paraId="69E4C9AE"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lastRenderedPageBreak/>
              <w:t>Last date for clarifications to queries</w:t>
            </w:r>
          </w:p>
        </w:tc>
        <w:tc>
          <w:tcPr>
            <w:tcW w:w="2694" w:type="dxa"/>
            <w:shd w:val="clear" w:color="auto" w:fill="auto"/>
          </w:tcPr>
          <w:p w14:paraId="091A1379" w14:textId="014B3924"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1700: 29 May 2024</w:t>
            </w:r>
          </w:p>
        </w:tc>
      </w:tr>
      <w:tr w:rsidR="007F1300" w:rsidRPr="00043839" w14:paraId="0B3D5CE3" w14:textId="77777777" w:rsidTr="00264FC8">
        <w:trPr>
          <w:trHeight w:hRule="exact" w:val="578"/>
        </w:trPr>
        <w:tc>
          <w:tcPr>
            <w:tcW w:w="5811" w:type="dxa"/>
            <w:shd w:val="clear" w:color="auto" w:fill="auto"/>
          </w:tcPr>
          <w:p w14:paraId="1A46AD52" w14:textId="77777777" w:rsidR="007F1300" w:rsidRPr="00710298" w:rsidRDefault="007F1300" w:rsidP="00264FC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2473D84A" w14:textId="43F8C4E0" w:rsidR="007F1300" w:rsidRPr="00710298" w:rsidRDefault="008D1453" w:rsidP="00264FC8">
            <w:pPr>
              <w:pStyle w:val="TableParagraph"/>
              <w:kinsoku w:val="0"/>
              <w:overflowPunct w:val="0"/>
              <w:rPr>
                <w:rFonts w:ascii="Verdana" w:hAnsi="Verdana"/>
                <w:b/>
                <w:sz w:val="22"/>
                <w:szCs w:val="22"/>
              </w:rPr>
            </w:pPr>
            <w:r>
              <w:rPr>
                <w:rFonts w:ascii="Verdana" w:hAnsi="Verdana"/>
                <w:b/>
                <w:sz w:val="22"/>
                <w:szCs w:val="22"/>
              </w:rPr>
              <w:t>1700: 7 June 2024</w:t>
            </w:r>
          </w:p>
        </w:tc>
      </w:tr>
      <w:tr w:rsidR="007F1300" w:rsidRPr="00043839" w14:paraId="7B924F2C" w14:textId="77777777" w:rsidTr="00264FC8">
        <w:trPr>
          <w:trHeight w:hRule="exact" w:val="436"/>
        </w:trPr>
        <w:tc>
          <w:tcPr>
            <w:tcW w:w="5811" w:type="dxa"/>
            <w:shd w:val="clear" w:color="auto" w:fill="auto"/>
          </w:tcPr>
          <w:p w14:paraId="4C212750"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EEE0068" w14:textId="009C1372"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10 June 2024</w:t>
            </w:r>
          </w:p>
        </w:tc>
      </w:tr>
      <w:tr w:rsidR="007F1300" w:rsidRPr="00043839" w14:paraId="0739D9C8" w14:textId="77777777" w:rsidTr="00264FC8">
        <w:trPr>
          <w:trHeight w:hRule="exact" w:val="408"/>
        </w:trPr>
        <w:tc>
          <w:tcPr>
            <w:tcW w:w="5811" w:type="dxa"/>
            <w:shd w:val="clear" w:color="auto" w:fill="auto"/>
          </w:tcPr>
          <w:p w14:paraId="36F4506F" w14:textId="77777777" w:rsidR="007F1300" w:rsidRPr="00710298" w:rsidRDefault="007F1300" w:rsidP="00264FC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55BE7921" w14:textId="2D47D7EF" w:rsidR="007F1300" w:rsidRPr="00710298" w:rsidRDefault="008D1453" w:rsidP="00264FC8">
            <w:pPr>
              <w:pStyle w:val="TableParagraph"/>
              <w:kinsoku w:val="0"/>
              <w:overflowPunct w:val="0"/>
              <w:rPr>
                <w:rFonts w:ascii="Verdana" w:hAnsi="Verdana"/>
                <w:sz w:val="22"/>
                <w:szCs w:val="22"/>
              </w:rPr>
            </w:pPr>
            <w:r>
              <w:rPr>
                <w:rFonts w:ascii="Verdana" w:hAnsi="Verdana"/>
                <w:sz w:val="22"/>
                <w:szCs w:val="22"/>
              </w:rPr>
              <w:t>11 June 2024</w:t>
            </w:r>
          </w:p>
        </w:tc>
      </w:tr>
      <w:tr w:rsidR="00043839" w:rsidRPr="00043839" w14:paraId="18F09D01" w14:textId="77777777" w:rsidTr="00EB28C2">
        <w:trPr>
          <w:trHeight w:hRule="exact" w:val="317"/>
        </w:trPr>
        <w:tc>
          <w:tcPr>
            <w:tcW w:w="5811" w:type="dxa"/>
          </w:tcPr>
          <w:p w14:paraId="17A6F86B" w14:textId="665400D1" w:rsidR="00BB1F13" w:rsidRPr="00043839" w:rsidRDefault="007F1300" w:rsidP="006268C8">
            <w:pPr>
              <w:pStyle w:val="TableParagraph"/>
              <w:kinsoku w:val="0"/>
              <w:overflowPunct w:val="0"/>
              <w:ind w:left="102"/>
              <w:rPr>
                <w:rFonts w:ascii="Verdana" w:hAnsi="Verdana"/>
                <w:sz w:val="22"/>
                <w:szCs w:val="22"/>
              </w:rPr>
            </w:pPr>
            <w:r>
              <w:rPr>
                <w:rFonts w:ascii="Verdana" w:hAnsi="Verdana"/>
                <w:sz w:val="22"/>
                <w:szCs w:val="22"/>
              </w:rPr>
              <w:t xml:space="preserve">Installation </w:t>
            </w:r>
            <w:proofErr w:type="gramStart"/>
            <w:r>
              <w:rPr>
                <w:rFonts w:ascii="Verdana" w:hAnsi="Verdana"/>
                <w:sz w:val="22"/>
                <w:szCs w:val="22"/>
              </w:rPr>
              <w:t>commence</w:t>
            </w:r>
            <w:proofErr w:type="gramEnd"/>
          </w:p>
        </w:tc>
        <w:tc>
          <w:tcPr>
            <w:tcW w:w="2694" w:type="dxa"/>
          </w:tcPr>
          <w:p w14:paraId="7B94DD09" w14:textId="5FAEBF05" w:rsidR="00BB1F13" w:rsidRPr="00043839" w:rsidRDefault="008D1453" w:rsidP="008D1453">
            <w:pPr>
              <w:pStyle w:val="TableParagraph"/>
              <w:kinsoku w:val="0"/>
              <w:overflowPunct w:val="0"/>
              <w:rPr>
                <w:rFonts w:ascii="Verdana" w:hAnsi="Verdana"/>
                <w:sz w:val="22"/>
                <w:szCs w:val="22"/>
              </w:rPr>
            </w:pPr>
            <w:r>
              <w:rPr>
                <w:rFonts w:ascii="Verdana" w:hAnsi="Verdana"/>
                <w:sz w:val="22"/>
                <w:szCs w:val="22"/>
              </w:rPr>
              <w:t>1</w:t>
            </w:r>
            <w:r w:rsidR="00EF4A9F">
              <w:rPr>
                <w:rFonts w:ascii="Verdana" w:hAnsi="Verdana"/>
                <w:sz w:val="22"/>
                <w:szCs w:val="22"/>
              </w:rPr>
              <w:t>1</w:t>
            </w:r>
            <w:r>
              <w:rPr>
                <w:rFonts w:ascii="Verdana" w:hAnsi="Verdana"/>
                <w:sz w:val="22"/>
                <w:szCs w:val="22"/>
              </w:rPr>
              <w:t xml:space="preserve"> November 2024</w:t>
            </w:r>
          </w:p>
        </w:tc>
      </w:tr>
      <w:tr w:rsidR="00710298" w:rsidRPr="00043839" w14:paraId="5353E4F1" w14:textId="77777777" w:rsidTr="00067C34">
        <w:trPr>
          <w:trHeight w:hRule="exact" w:val="507"/>
        </w:trPr>
        <w:tc>
          <w:tcPr>
            <w:tcW w:w="5811" w:type="dxa"/>
            <w:shd w:val="clear" w:color="auto" w:fill="auto"/>
          </w:tcPr>
          <w:p w14:paraId="61C3F738" w14:textId="1B6654B1" w:rsidR="00710298" w:rsidRPr="00710298" w:rsidRDefault="007F1300" w:rsidP="00710298">
            <w:pPr>
              <w:pStyle w:val="TableParagraph"/>
              <w:kinsoku w:val="0"/>
              <w:overflowPunct w:val="0"/>
              <w:ind w:left="102"/>
              <w:rPr>
                <w:rFonts w:ascii="Verdana" w:hAnsi="Verdana"/>
                <w:sz w:val="22"/>
                <w:szCs w:val="22"/>
              </w:rPr>
            </w:pPr>
            <w:r>
              <w:rPr>
                <w:rFonts w:ascii="Verdana" w:hAnsi="Verdana"/>
                <w:sz w:val="22"/>
                <w:szCs w:val="22"/>
              </w:rPr>
              <w:t>Inst</w:t>
            </w:r>
            <w:r w:rsidR="005E1757">
              <w:rPr>
                <w:rFonts w:ascii="Verdana" w:hAnsi="Verdana"/>
                <w:sz w:val="22"/>
                <w:szCs w:val="22"/>
              </w:rPr>
              <w:t>a</w:t>
            </w:r>
            <w:r>
              <w:rPr>
                <w:rFonts w:ascii="Verdana" w:hAnsi="Verdana"/>
                <w:sz w:val="22"/>
                <w:szCs w:val="22"/>
              </w:rPr>
              <w:t>llation complete</w:t>
            </w:r>
          </w:p>
        </w:tc>
        <w:tc>
          <w:tcPr>
            <w:tcW w:w="2694" w:type="dxa"/>
            <w:shd w:val="clear" w:color="auto" w:fill="auto"/>
          </w:tcPr>
          <w:p w14:paraId="35F0009A" w14:textId="1095EA8F" w:rsidR="00710298" w:rsidRPr="00710298" w:rsidRDefault="008D1453" w:rsidP="00710298">
            <w:pPr>
              <w:pStyle w:val="TableParagraph"/>
              <w:kinsoku w:val="0"/>
              <w:overflowPunct w:val="0"/>
              <w:rPr>
                <w:rFonts w:ascii="Verdana" w:hAnsi="Verdana"/>
                <w:sz w:val="22"/>
                <w:szCs w:val="22"/>
              </w:rPr>
            </w:pPr>
            <w:r>
              <w:rPr>
                <w:rFonts w:ascii="Verdana" w:hAnsi="Verdana"/>
                <w:sz w:val="22"/>
                <w:szCs w:val="22"/>
              </w:rPr>
              <w:t>30 November 2024</w:t>
            </w:r>
          </w:p>
        </w:tc>
      </w:tr>
    </w:tbl>
    <w:p w14:paraId="028E9661" w14:textId="77777777" w:rsidR="00621937" w:rsidRDefault="00621937" w:rsidP="00E0341E">
      <w:pPr>
        <w:pStyle w:val="Heading1"/>
      </w:pPr>
    </w:p>
    <w:p w14:paraId="1E3F6944" w14:textId="77777777" w:rsidR="00E53C64" w:rsidRDefault="00E53C64" w:rsidP="00E0341E">
      <w:pPr>
        <w:pStyle w:val="Heading1"/>
      </w:pPr>
    </w:p>
    <w:p w14:paraId="48D4BC89" w14:textId="7610CF0A" w:rsidR="00F241D3" w:rsidRPr="00043839" w:rsidRDefault="00C21622" w:rsidP="00E0341E">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E0341E">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3960848" w:rsidR="00956E4E" w:rsidRDefault="00B539C2" w:rsidP="00E0341E">
      <w:pPr>
        <w:pStyle w:val="BodyText"/>
        <w:tabs>
          <w:tab w:val="left" w:pos="851"/>
        </w:tabs>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5E1757">
        <w:rPr>
          <w:spacing w:val="-1"/>
        </w:rPr>
        <w:t xml:space="preserve"> and provide the CAD Drawing.</w:t>
      </w:r>
    </w:p>
    <w:p w14:paraId="3697E639" w14:textId="16D12FE3" w:rsidR="002E24C0" w:rsidRPr="00043839" w:rsidRDefault="00956E4E" w:rsidP="00E0341E">
      <w:pPr>
        <w:pStyle w:val="BodyText"/>
        <w:tabs>
          <w:tab w:val="left" w:pos="851"/>
        </w:tabs>
        <w:kinsoku w:val="0"/>
        <w:overflowPunct w:val="0"/>
        <w:ind w:left="851" w:hanging="851"/>
        <w:rPr>
          <w:spacing w:val="-1"/>
        </w:rPr>
      </w:pPr>
      <w:r>
        <w:rPr>
          <w:spacing w:val="-1"/>
        </w:rPr>
        <w:t>6.3</w:t>
      </w:r>
      <w:r>
        <w:rPr>
          <w:spacing w:val="-1"/>
        </w:rPr>
        <w:tab/>
      </w:r>
      <w:r w:rsidR="002E24C0" w:rsidRPr="00043839">
        <w:rPr>
          <w:spacing w:val="-1"/>
        </w:rPr>
        <w:t>Budget</w:t>
      </w:r>
      <w:r w:rsidR="008906A1">
        <w:rPr>
          <w:spacing w:val="-1"/>
        </w:rPr>
        <w:t xml:space="preserve"> to include a c</w:t>
      </w:r>
      <w:r w:rsidR="008906A1" w:rsidRPr="008906A1">
        <w:rPr>
          <w:spacing w:val="-1"/>
        </w:rPr>
        <w:t>opy of your company’s Terms and Conditions and Payment Plan</w:t>
      </w:r>
      <w:r w:rsidR="008906A1">
        <w:rPr>
          <w:spacing w:val="-1"/>
        </w:rPr>
        <w: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1E06DC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w:t>
      </w:r>
      <w:r w:rsidRPr="00E0341E">
        <w:rPr>
          <w:rFonts w:ascii="Verdana" w:eastAsia="Times New Roman" w:hAnsi="Verdana" w:cs="Arial Narrow"/>
          <w:sz w:val="22"/>
          <w:szCs w:val="22"/>
        </w:rPr>
        <w:t xml:space="preserve">contracting of aspects of this commission after appointment will only be allowed by prior agreement with </w:t>
      </w:r>
      <w:r w:rsidR="00CC4318" w:rsidRPr="00E0341E">
        <w:rPr>
          <w:rFonts w:ascii="Verdana" w:eastAsia="Times New Roman" w:hAnsi="Verdana" w:cs="Arial Narrow"/>
          <w:sz w:val="22"/>
          <w:szCs w:val="22"/>
        </w:rPr>
        <w:t>Frasers (Penzance) Limited</w:t>
      </w:r>
      <w:r w:rsidR="004B66F2" w:rsidRPr="00E0341E">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E0341E">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46BC6FE" w:rsidR="009E5BAE" w:rsidRPr="00E0341E"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E0341E">
        <w:rPr>
          <w:rFonts w:ascii="Verdana" w:hAnsi="Verdana" w:cs="Verdana"/>
          <w:b/>
          <w:bCs/>
          <w:spacing w:val="-1"/>
          <w:sz w:val="22"/>
          <w:szCs w:val="22"/>
        </w:rPr>
        <w:t>please</w:t>
      </w:r>
      <w:r w:rsidRPr="00E0341E">
        <w:rPr>
          <w:rFonts w:ascii="Verdana" w:hAnsi="Verdana" w:cs="Verdana"/>
          <w:b/>
          <w:bCs/>
          <w:spacing w:val="-2"/>
          <w:sz w:val="22"/>
          <w:szCs w:val="22"/>
        </w:rPr>
        <w:t xml:space="preserve"> </w:t>
      </w:r>
      <w:r w:rsidRPr="00E0341E">
        <w:rPr>
          <w:rFonts w:ascii="Verdana" w:hAnsi="Verdana" w:cs="Verdana"/>
          <w:b/>
          <w:bCs/>
          <w:spacing w:val="-1"/>
          <w:sz w:val="22"/>
          <w:szCs w:val="22"/>
        </w:rPr>
        <w:t>confirm within your tender submission</w:t>
      </w:r>
      <w:r w:rsidRPr="00E0341E">
        <w:rPr>
          <w:rFonts w:ascii="Verdana" w:hAnsi="Verdana" w:cs="Verdana"/>
          <w:b/>
          <w:bCs/>
          <w:sz w:val="22"/>
          <w:szCs w:val="22"/>
        </w:rPr>
        <w:t xml:space="preserve"> </w:t>
      </w:r>
      <w:r w:rsidRPr="00E0341E">
        <w:rPr>
          <w:rFonts w:ascii="Verdana" w:hAnsi="Verdana" w:cs="Verdana"/>
          <w:spacing w:val="-1"/>
          <w:sz w:val="22"/>
          <w:szCs w:val="22"/>
        </w:rPr>
        <w:t>whether,</w:t>
      </w:r>
      <w:r w:rsidRPr="00E0341E">
        <w:rPr>
          <w:rFonts w:ascii="Verdana" w:hAnsi="Verdana" w:cs="Verdana"/>
          <w:spacing w:val="-2"/>
          <w:sz w:val="22"/>
          <w:szCs w:val="22"/>
        </w:rPr>
        <w:t xml:space="preserve"> </w:t>
      </w:r>
      <w:r w:rsidRPr="00E0341E">
        <w:rPr>
          <w:rFonts w:ascii="Verdana" w:hAnsi="Verdana" w:cs="Verdana"/>
          <w:spacing w:val="-1"/>
          <w:sz w:val="22"/>
          <w:szCs w:val="22"/>
        </w:rPr>
        <w:t>to the best</w:t>
      </w:r>
      <w:r w:rsidRPr="00E0341E">
        <w:rPr>
          <w:rFonts w:ascii="Verdana" w:hAnsi="Verdana" w:cs="Verdana"/>
          <w:spacing w:val="-2"/>
          <w:sz w:val="22"/>
          <w:szCs w:val="22"/>
        </w:rPr>
        <w:t xml:space="preserve"> </w:t>
      </w:r>
      <w:r w:rsidRPr="00E0341E">
        <w:rPr>
          <w:rFonts w:ascii="Verdana" w:hAnsi="Verdana" w:cs="Verdana"/>
          <w:sz w:val="22"/>
          <w:szCs w:val="22"/>
        </w:rPr>
        <w:t>of</w:t>
      </w:r>
      <w:r w:rsidRPr="00E0341E">
        <w:rPr>
          <w:rFonts w:ascii="Verdana" w:hAnsi="Verdana" w:cs="Verdana"/>
          <w:spacing w:val="-2"/>
          <w:sz w:val="22"/>
          <w:szCs w:val="22"/>
        </w:rPr>
        <w:t xml:space="preserve"> </w:t>
      </w:r>
      <w:r w:rsidRPr="00E0341E">
        <w:rPr>
          <w:rFonts w:ascii="Verdana" w:hAnsi="Verdana" w:cs="Verdana"/>
          <w:spacing w:val="-1"/>
          <w:sz w:val="22"/>
          <w:szCs w:val="22"/>
        </w:rPr>
        <w:t>your</w:t>
      </w:r>
      <w:r w:rsidRPr="00E0341E">
        <w:rPr>
          <w:rFonts w:ascii="Verdana" w:hAnsi="Verdana" w:cs="Verdana"/>
          <w:spacing w:val="40"/>
          <w:sz w:val="22"/>
          <w:szCs w:val="22"/>
        </w:rPr>
        <w:t xml:space="preserve"> </w:t>
      </w:r>
      <w:r w:rsidRPr="00E0341E">
        <w:rPr>
          <w:rFonts w:ascii="Verdana" w:hAnsi="Verdana" w:cs="Verdana"/>
          <w:spacing w:val="-1"/>
          <w:sz w:val="22"/>
          <w:szCs w:val="22"/>
        </w:rPr>
        <w:t>knowledge,</w:t>
      </w:r>
      <w:r w:rsidRPr="00E0341E">
        <w:rPr>
          <w:rFonts w:ascii="Verdana" w:hAnsi="Verdana" w:cs="Verdana"/>
          <w:spacing w:val="-2"/>
          <w:sz w:val="22"/>
          <w:szCs w:val="22"/>
        </w:rPr>
        <w:t xml:space="preserve"> </w:t>
      </w:r>
      <w:r w:rsidRPr="00E0341E">
        <w:rPr>
          <w:rFonts w:ascii="Verdana" w:hAnsi="Verdana" w:cs="Verdana"/>
          <w:spacing w:val="-1"/>
          <w:sz w:val="22"/>
          <w:szCs w:val="22"/>
        </w:rPr>
        <w:t>there</w:t>
      </w:r>
      <w:r w:rsidRPr="00E0341E">
        <w:rPr>
          <w:rFonts w:ascii="Verdana" w:hAnsi="Verdana" w:cs="Verdana"/>
          <w:spacing w:val="2"/>
          <w:sz w:val="22"/>
          <w:szCs w:val="22"/>
        </w:rPr>
        <w:t xml:space="preserve"> </w:t>
      </w:r>
      <w:r w:rsidRPr="00E0341E">
        <w:rPr>
          <w:rFonts w:ascii="Verdana" w:hAnsi="Verdana" w:cs="Verdana"/>
          <w:spacing w:val="-2"/>
          <w:sz w:val="22"/>
          <w:szCs w:val="22"/>
        </w:rPr>
        <w:t>is</w:t>
      </w:r>
      <w:r w:rsidRPr="00E0341E">
        <w:rPr>
          <w:rFonts w:ascii="Verdana" w:hAnsi="Verdana" w:cs="Verdana"/>
          <w:spacing w:val="-1"/>
          <w:sz w:val="22"/>
          <w:szCs w:val="22"/>
        </w:rPr>
        <w:t xml:space="preserve"> </w:t>
      </w:r>
      <w:r w:rsidRPr="00E0341E">
        <w:rPr>
          <w:rFonts w:ascii="Verdana" w:hAnsi="Verdana" w:cs="Verdana"/>
          <w:sz w:val="22"/>
          <w:szCs w:val="22"/>
        </w:rPr>
        <w:t>any</w:t>
      </w:r>
      <w:r w:rsidRPr="00E0341E">
        <w:rPr>
          <w:rFonts w:ascii="Verdana" w:hAnsi="Verdana" w:cs="Verdana"/>
          <w:spacing w:val="-2"/>
          <w:sz w:val="22"/>
          <w:szCs w:val="22"/>
        </w:rPr>
        <w:t xml:space="preserve"> </w:t>
      </w:r>
      <w:r w:rsidRPr="00E0341E">
        <w:rPr>
          <w:rFonts w:ascii="Verdana" w:hAnsi="Verdana" w:cs="Verdana"/>
          <w:spacing w:val="-1"/>
          <w:sz w:val="22"/>
          <w:szCs w:val="22"/>
        </w:rPr>
        <w:t>conflict</w:t>
      </w:r>
      <w:r w:rsidRPr="00E0341E">
        <w:rPr>
          <w:rFonts w:ascii="Verdana" w:hAnsi="Verdana" w:cs="Verdana"/>
          <w:spacing w:val="1"/>
          <w:sz w:val="22"/>
          <w:szCs w:val="22"/>
        </w:rPr>
        <w:t xml:space="preserve"> </w:t>
      </w:r>
      <w:r w:rsidRPr="00E0341E">
        <w:rPr>
          <w:rFonts w:ascii="Verdana" w:hAnsi="Verdana" w:cs="Verdana"/>
          <w:sz w:val="22"/>
          <w:szCs w:val="22"/>
        </w:rPr>
        <w:t xml:space="preserve">of </w:t>
      </w:r>
      <w:r w:rsidRPr="00E0341E">
        <w:rPr>
          <w:rFonts w:ascii="Verdana" w:hAnsi="Verdana" w:cs="Verdana"/>
          <w:spacing w:val="-1"/>
          <w:sz w:val="22"/>
          <w:szCs w:val="22"/>
        </w:rPr>
        <w:t>interest</w:t>
      </w:r>
      <w:r w:rsidRPr="00E0341E">
        <w:rPr>
          <w:rFonts w:ascii="Verdana" w:hAnsi="Verdana" w:cs="Verdana"/>
          <w:spacing w:val="-2"/>
          <w:sz w:val="22"/>
          <w:szCs w:val="22"/>
        </w:rPr>
        <w:t xml:space="preserve"> </w:t>
      </w:r>
      <w:r w:rsidRPr="00E0341E">
        <w:rPr>
          <w:rFonts w:ascii="Verdana" w:hAnsi="Verdana" w:cs="Verdana"/>
          <w:spacing w:val="-1"/>
          <w:sz w:val="22"/>
          <w:szCs w:val="22"/>
        </w:rPr>
        <w:t>between</w:t>
      </w:r>
      <w:r w:rsidRPr="00E0341E">
        <w:rPr>
          <w:rFonts w:ascii="Verdana" w:hAnsi="Verdana" w:cs="Verdana"/>
          <w:spacing w:val="-2"/>
          <w:sz w:val="22"/>
          <w:szCs w:val="22"/>
        </w:rPr>
        <w:t xml:space="preserve"> </w:t>
      </w:r>
      <w:r w:rsidRPr="00E0341E">
        <w:rPr>
          <w:rFonts w:ascii="Verdana" w:hAnsi="Verdana" w:cs="Verdana"/>
          <w:spacing w:val="-1"/>
          <w:sz w:val="22"/>
          <w:szCs w:val="22"/>
        </w:rPr>
        <w:t>your</w:t>
      </w:r>
      <w:r w:rsidRPr="00E0341E">
        <w:rPr>
          <w:rFonts w:ascii="Verdana" w:hAnsi="Verdana" w:cs="Verdana"/>
          <w:spacing w:val="-2"/>
          <w:sz w:val="22"/>
          <w:szCs w:val="22"/>
        </w:rPr>
        <w:t xml:space="preserve"> </w:t>
      </w:r>
      <w:r w:rsidRPr="00E0341E">
        <w:rPr>
          <w:rFonts w:ascii="Verdana" w:hAnsi="Verdana" w:cs="Verdana"/>
          <w:spacing w:val="-1"/>
          <w:sz w:val="22"/>
          <w:szCs w:val="22"/>
        </w:rPr>
        <w:t>organisation</w:t>
      </w:r>
      <w:r w:rsidRPr="00E0341E">
        <w:rPr>
          <w:rFonts w:ascii="Verdana" w:hAnsi="Verdana" w:cs="Verdana"/>
          <w:spacing w:val="-2"/>
          <w:sz w:val="22"/>
          <w:szCs w:val="22"/>
        </w:rPr>
        <w:t xml:space="preserve"> </w:t>
      </w:r>
      <w:r w:rsidRPr="00E0341E">
        <w:rPr>
          <w:rFonts w:ascii="Verdana" w:hAnsi="Verdana" w:cs="Verdana"/>
          <w:spacing w:val="-1"/>
          <w:sz w:val="22"/>
          <w:szCs w:val="22"/>
        </w:rPr>
        <w:t>and</w:t>
      </w:r>
      <w:r w:rsidRPr="00E0341E">
        <w:rPr>
          <w:rFonts w:ascii="Verdana" w:hAnsi="Verdana" w:cs="Verdana"/>
          <w:spacing w:val="26"/>
          <w:sz w:val="22"/>
          <w:szCs w:val="22"/>
        </w:rPr>
        <w:t xml:space="preserve"> </w:t>
      </w:r>
      <w:r w:rsidR="00CC4318" w:rsidRPr="00E0341E">
        <w:rPr>
          <w:rFonts w:ascii="Verdana" w:hAnsi="Verdana" w:cs="Verdana"/>
          <w:spacing w:val="-1"/>
          <w:sz w:val="22"/>
          <w:szCs w:val="22"/>
        </w:rPr>
        <w:t>Frasers (Penzance) Limited</w:t>
      </w:r>
      <w:r w:rsidRPr="00E0341E">
        <w:rPr>
          <w:rFonts w:ascii="Verdana" w:hAnsi="Verdana" w:cs="Verdana"/>
          <w:spacing w:val="-2"/>
          <w:sz w:val="22"/>
          <w:szCs w:val="22"/>
        </w:rPr>
        <w:t xml:space="preserve"> </w:t>
      </w:r>
      <w:r w:rsidRPr="00E0341E">
        <w:rPr>
          <w:rFonts w:ascii="Verdana" w:hAnsi="Verdana" w:cs="Verdana"/>
          <w:sz w:val="22"/>
          <w:szCs w:val="22"/>
        </w:rPr>
        <w:t>or</w:t>
      </w:r>
      <w:r w:rsidRPr="00E0341E">
        <w:rPr>
          <w:rFonts w:ascii="Verdana" w:hAnsi="Verdana" w:cs="Verdana"/>
          <w:spacing w:val="-2"/>
          <w:sz w:val="22"/>
          <w:szCs w:val="22"/>
        </w:rPr>
        <w:t xml:space="preserve"> its</w:t>
      </w:r>
      <w:r w:rsidRPr="00E0341E">
        <w:rPr>
          <w:rFonts w:ascii="Verdana" w:hAnsi="Verdana" w:cs="Verdana"/>
          <w:spacing w:val="-1"/>
          <w:sz w:val="22"/>
          <w:szCs w:val="22"/>
        </w:rPr>
        <w:t xml:space="preserve"> </w:t>
      </w:r>
      <w:r w:rsidR="00F14C5E" w:rsidRPr="00E0341E">
        <w:rPr>
          <w:rFonts w:ascii="Verdana" w:hAnsi="Verdana" w:cs="Verdana"/>
          <w:spacing w:val="-1"/>
          <w:sz w:val="22"/>
          <w:szCs w:val="22"/>
        </w:rPr>
        <w:t>programme</w:t>
      </w:r>
      <w:r w:rsidR="00F138F1" w:rsidRPr="00E0341E">
        <w:rPr>
          <w:rFonts w:ascii="Verdana" w:hAnsi="Verdana" w:cs="Verdana"/>
          <w:spacing w:val="-1"/>
          <w:sz w:val="22"/>
          <w:szCs w:val="22"/>
        </w:rPr>
        <w:t xml:space="preserve"> </w:t>
      </w:r>
      <w:r w:rsidRPr="00E0341E">
        <w:rPr>
          <w:rFonts w:ascii="Verdana" w:hAnsi="Verdana" w:cs="Verdana"/>
          <w:spacing w:val="-1"/>
          <w:sz w:val="22"/>
          <w:szCs w:val="22"/>
        </w:rPr>
        <w:t>team</w:t>
      </w:r>
      <w:r w:rsidRPr="00E0341E">
        <w:rPr>
          <w:rFonts w:ascii="Verdana" w:hAnsi="Verdana" w:cs="Verdana"/>
          <w:spacing w:val="-2"/>
          <w:sz w:val="22"/>
          <w:szCs w:val="22"/>
        </w:rPr>
        <w:t xml:space="preserve"> </w:t>
      </w:r>
      <w:r w:rsidRPr="00E0341E">
        <w:rPr>
          <w:rFonts w:ascii="Verdana" w:hAnsi="Verdana" w:cs="Verdana"/>
          <w:spacing w:val="-1"/>
          <w:sz w:val="22"/>
          <w:szCs w:val="22"/>
        </w:rPr>
        <w:t>that</w:t>
      </w:r>
      <w:r w:rsidRPr="00E0341E">
        <w:rPr>
          <w:rFonts w:ascii="Verdana" w:hAnsi="Verdana" w:cs="Verdana"/>
          <w:spacing w:val="1"/>
          <w:sz w:val="22"/>
          <w:szCs w:val="22"/>
        </w:rPr>
        <w:t xml:space="preserve"> </w:t>
      </w:r>
      <w:r w:rsidRPr="00E0341E">
        <w:rPr>
          <w:rFonts w:ascii="Verdana" w:hAnsi="Verdana" w:cs="Verdana"/>
          <w:spacing w:val="-2"/>
          <w:sz w:val="22"/>
          <w:szCs w:val="22"/>
        </w:rPr>
        <w:t>is</w:t>
      </w:r>
      <w:r w:rsidRPr="00E0341E">
        <w:rPr>
          <w:rFonts w:ascii="Verdana" w:hAnsi="Verdana" w:cs="Verdana"/>
          <w:spacing w:val="1"/>
          <w:sz w:val="22"/>
          <w:szCs w:val="22"/>
        </w:rPr>
        <w:t xml:space="preserve"> </w:t>
      </w:r>
      <w:r w:rsidRPr="00E0341E">
        <w:rPr>
          <w:rFonts w:ascii="Verdana" w:hAnsi="Verdana" w:cs="Verdana"/>
          <w:spacing w:val="-1"/>
          <w:sz w:val="22"/>
          <w:szCs w:val="22"/>
        </w:rPr>
        <w:t>likely</w:t>
      </w:r>
      <w:r w:rsidRPr="00E0341E">
        <w:rPr>
          <w:rFonts w:ascii="Verdana" w:hAnsi="Verdana" w:cs="Verdana"/>
          <w:spacing w:val="-2"/>
          <w:sz w:val="22"/>
          <w:szCs w:val="22"/>
        </w:rPr>
        <w:t xml:space="preserve"> </w:t>
      </w:r>
      <w:r w:rsidRPr="00E0341E">
        <w:rPr>
          <w:rFonts w:ascii="Verdana" w:hAnsi="Verdana" w:cs="Verdana"/>
          <w:spacing w:val="-1"/>
          <w:sz w:val="22"/>
          <w:szCs w:val="22"/>
        </w:rPr>
        <w:t>to</w:t>
      </w:r>
      <w:r w:rsidRPr="00E0341E">
        <w:rPr>
          <w:rFonts w:ascii="Verdana" w:hAnsi="Verdana" w:cs="Verdana"/>
          <w:spacing w:val="2"/>
          <w:sz w:val="22"/>
          <w:szCs w:val="22"/>
        </w:rPr>
        <w:t xml:space="preserve"> </w:t>
      </w:r>
      <w:r w:rsidRPr="00E0341E">
        <w:rPr>
          <w:rFonts w:ascii="Verdana" w:hAnsi="Verdana" w:cs="Verdana"/>
          <w:spacing w:val="-1"/>
          <w:sz w:val="22"/>
          <w:szCs w:val="22"/>
        </w:rPr>
        <w:t xml:space="preserve">influence the outcome </w:t>
      </w:r>
      <w:r w:rsidRPr="00E0341E">
        <w:rPr>
          <w:rFonts w:ascii="Verdana" w:hAnsi="Verdana" w:cs="Verdana"/>
          <w:sz w:val="22"/>
          <w:szCs w:val="22"/>
        </w:rPr>
        <w:t>of</w:t>
      </w:r>
      <w:r w:rsidRPr="00E0341E">
        <w:rPr>
          <w:rFonts w:ascii="Verdana" w:hAnsi="Verdana" w:cs="Verdana"/>
          <w:spacing w:val="-4"/>
          <w:sz w:val="22"/>
          <w:szCs w:val="22"/>
        </w:rPr>
        <w:t xml:space="preserve"> </w:t>
      </w:r>
      <w:r w:rsidRPr="00E0341E">
        <w:rPr>
          <w:rFonts w:ascii="Verdana" w:hAnsi="Verdana" w:cs="Verdana"/>
          <w:spacing w:val="-1"/>
          <w:sz w:val="22"/>
          <w:szCs w:val="22"/>
        </w:rPr>
        <w:t>this</w:t>
      </w:r>
      <w:r w:rsidRPr="00E0341E">
        <w:rPr>
          <w:rFonts w:ascii="Verdana" w:hAnsi="Verdana" w:cs="Verdana"/>
          <w:spacing w:val="41"/>
          <w:sz w:val="22"/>
          <w:szCs w:val="22"/>
        </w:rPr>
        <w:t xml:space="preserve"> </w:t>
      </w:r>
      <w:r w:rsidRPr="00E0341E">
        <w:rPr>
          <w:rFonts w:ascii="Verdana" w:hAnsi="Verdana" w:cs="Verdana"/>
          <w:spacing w:val="-1"/>
          <w:sz w:val="22"/>
          <w:szCs w:val="22"/>
        </w:rPr>
        <w:t>procurement</w:t>
      </w:r>
      <w:r w:rsidRPr="00E0341E">
        <w:rPr>
          <w:rFonts w:ascii="Verdana" w:hAnsi="Verdana" w:cs="Verdana"/>
          <w:spacing w:val="-2"/>
          <w:sz w:val="22"/>
          <w:szCs w:val="22"/>
        </w:rPr>
        <w:t xml:space="preserve"> </w:t>
      </w:r>
      <w:r w:rsidRPr="00E0341E">
        <w:rPr>
          <w:rFonts w:ascii="Verdana" w:hAnsi="Verdana" w:cs="Verdana"/>
          <w:spacing w:val="-1"/>
          <w:sz w:val="22"/>
          <w:szCs w:val="22"/>
        </w:rPr>
        <w:t>either</w:t>
      </w:r>
      <w:r w:rsidRPr="00E0341E">
        <w:rPr>
          <w:rFonts w:ascii="Verdana" w:hAnsi="Verdana" w:cs="Verdana"/>
          <w:spacing w:val="-2"/>
          <w:sz w:val="22"/>
          <w:szCs w:val="22"/>
        </w:rPr>
        <w:t xml:space="preserve"> </w:t>
      </w:r>
      <w:r w:rsidRPr="00E0341E">
        <w:rPr>
          <w:rFonts w:ascii="Verdana" w:hAnsi="Verdana" w:cs="Verdana"/>
          <w:spacing w:val="-1"/>
          <w:sz w:val="22"/>
          <w:szCs w:val="22"/>
        </w:rPr>
        <w:t>directly</w:t>
      </w:r>
      <w:r w:rsidRPr="00E0341E">
        <w:rPr>
          <w:rFonts w:ascii="Verdana" w:hAnsi="Verdana" w:cs="Verdana"/>
          <w:spacing w:val="-2"/>
          <w:sz w:val="22"/>
          <w:szCs w:val="22"/>
        </w:rPr>
        <w:t xml:space="preserve"> </w:t>
      </w:r>
      <w:r w:rsidRPr="00E0341E">
        <w:rPr>
          <w:rFonts w:ascii="Verdana" w:hAnsi="Verdana" w:cs="Verdana"/>
          <w:sz w:val="22"/>
          <w:szCs w:val="22"/>
        </w:rPr>
        <w:t>or</w:t>
      </w:r>
      <w:r w:rsidRPr="00E0341E">
        <w:rPr>
          <w:rFonts w:ascii="Verdana" w:hAnsi="Verdana" w:cs="Verdana"/>
          <w:spacing w:val="1"/>
          <w:sz w:val="22"/>
          <w:szCs w:val="22"/>
        </w:rPr>
        <w:t xml:space="preserve"> </w:t>
      </w:r>
      <w:r w:rsidRPr="00E0341E">
        <w:rPr>
          <w:rFonts w:ascii="Verdana" w:hAnsi="Verdana" w:cs="Verdana"/>
          <w:spacing w:val="-1"/>
          <w:sz w:val="22"/>
          <w:szCs w:val="22"/>
        </w:rPr>
        <w:t>indirectly</w:t>
      </w:r>
      <w:r w:rsidRPr="00E0341E">
        <w:rPr>
          <w:rFonts w:ascii="Verdana" w:hAnsi="Verdana" w:cs="Verdana"/>
          <w:spacing w:val="-2"/>
          <w:sz w:val="22"/>
          <w:szCs w:val="22"/>
        </w:rPr>
        <w:t xml:space="preserve"> </w:t>
      </w:r>
      <w:r w:rsidRPr="00E0341E">
        <w:rPr>
          <w:rFonts w:ascii="Verdana" w:hAnsi="Verdana" w:cs="Verdana"/>
          <w:spacing w:val="-1"/>
          <w:sz w:val="22"/>
          <w:szCs w:val="22"/>
        </w:rPr>
        <w:t>through</w:t>
      </w:r>
      <w:r w:rsidRPr="00E0341E">
        <w:rPr>
          <w:rFonts w:ascii="Verdana" w:hAnsi="Verdana" w:cs="Verdana"/>
          <w:spacing w:val="-2"/>
          <w:sz w:val="22"/>
          <w:szCs w:val="22"/>
        </w:rPr>
        <w:t xml:space="preserve"> </w:t>
      </w:r>
      <w:r w:rsidRPr="00E0341E">
        <w:rPr>
          <w:rFonts w:ascii="Verdana" w:hAnsi="Verdana" w:cs="Verdana"/>
          <w:spacing w:val="-1"/>
          <w:sz w:val="22"/>
          <w:szCs w:val="22"/>
        </w:rPr>
        <w:t>financial,</w:t>
      </w:r>
      <w:r w:rsidRPr="00E0341E">
        <w:rPr>
          <w:rFonts w:ascii="Verdana" w:hAnsi="Verdana" w:cs="Verdana"/>
          <w:spacing w:val="-2"/>
          <w:sz w:val="22"/>
          <w:szCs w:val="22"/>
        </w:rPr>
        <w:t xml:space="preserve"> </w:t>
      </w:r>
      <w:r w:rsidRPr="00E0341E">
        <w:rPr>
          <w:rFonts w:ascii="Verdana" w:hAnsi="Verdana" w:cs="Verdana"/>
          <w:spacing w:val="-1"/>
          <w:sz w:val="22"/>
          <w:szCs w:val="22"/>
        </w:rPr>
        <w:t xml:space="preserve">economic </w:t>
      </w:r>
      <w:r w:rsidRPr="00E0341E">
        <w:rPr>
          <w:rFonts w:ascii="Verdana" w:hAnsi="Verdana" w:cs="Verdana"/>
          <w:sz w:val="22"/>
          <w:szCs w:val="22"/>
        </w:rPr>
        <w:t>or</w:t>
      </w:r>
      <w:r w:rsidRPr="00E0341E">
        <w:rPr>
          <w:rFonts w:ascii="Verdana" w:hAnsi="Verdana" w:cs="Verdana"/>
          <w:spacing w:val="-2"/>
          <w:sz w:val="22"/>
          <w:szCs w:val="22"/>
        </w:rPr>
        <w:t xml:space="preserve"> </w:t>
      </w:r>
      <w:r w:rsidRPr="00E0341E">
        <w:rPr>
          <w:rFonts w:ascii="Verdana" w:hAnsi="Verdana" w:cs="Verdana"/>
          <w:spacing w:val="-1"/>
          <w:sz w:val="22"/>
          <w:szCs w:val="22"/>
        </w:rPr>
        <w:t>other</w:t>
      </w:r>
      <w:r w:rsidRPr="00E0341E">
        <w:rPr>
          <w:rFonts w:ascii="Verdana" w:hAnsi="Verdana" w:cs="Verdana"/>
          <w:spacing w:val="45"/>
          <w:sz w:val="22"/>
          <w:szCs w:val="22"/>
        </w:rPr>
        <w:t xml:space="preserve"> </w:t>
      </w:r>
      <w:r w:rsidRPr="00E0341E">
        <w:rPr>
          <w:rFonts w:ascii="Verdana" w:hAnsi="Verdana" w:cs="Verdana"/>
          <w:spacing w:val="-1"/>
          <w:sz w:val="22"/>
          <w:szCs w:val="22"/>
        </w:rPr>
        <w:t>personal</w:t>
      </w:r>
      <w:r w:rsidRPr="00E0341E">
        <w:rPr>
          <w:rFonts w:ascii="Verdana" w:hAnsi="Verdana" w:cs="Verdana"/>
          <w:spacing w:val="-2"/>
          <w:sz w:val="22"/>
          <w:szCs w:val="22"/>
        </w:rPr>
        <w:t xml:space="preserve"> </w:t>
      </w:r>
      <w:r w:rsidRPr="00E0341E">
        <w:rPr>
          <w:rFonts w:ascii="Verdana" w:hAnsi="Verdana" w:cs="Verdana"/>
          <w:spacing w:val="-1"/>
          <w:sz w:val="22"/>
          <w:szCs w:val="22"/>
        </w:rPr>
        <w:t>interest</w:t>
      </w:r>
      <w:r w:rsidRPr="00E0341E">
        <w:rPr>
          <w:rFonts w:ascii="Verdana" w:hAnsi="Verdana" w:cs="Verdana"/>
          <w:spacing w:val="-2"/>
          <w:sz w:val="22"/>
          <w:szCs w:val="22"/>
        </w:rPr>
        <w:t xml:space="preserve"> </w:t>
      </w:r>
      <w:r w:rsidRPr="00E0341E">
        <w:rPr>
          <w:rFonts w:ascii="Verdana" w:hAnsi="Verdana" w:cs="Verdana"/>
          <w:spacing w:val="-1"/>
          <w:sz w:val="22"/>
          <w:szCs w:val="22"/>
        </w:rPr>
        <w:t>which</w:t>
      </w:r>
      <w:r w:rsidRPr="00E0341E">
        <w:rPr>
          <w:rFonts w:ascii="Verdana" w:hAnsi="Verdana" w:cs="Verdana"/>
          <w:spacing w:val="-2"/>
          <w:sz w:val="22"/>
          <w:szCs w:val="22"/>
        </w:rPr>
        <w:t xml:space="preserve"> </w:t>
      </w:r>
      <w:r w:rsidRPr="00E0341E">
        <w:rPr>
          <w:rFonts w:ascii="Verdana" w:hAnsi="Verdana" w:cs="Verdana"/>
          <w:spacing w:val="-1"/>
          <w:sz w:val="22"/>
          <w:szCs w:val="22"/>
        </w:rPr>
        <w:t>might</w:t>
      </w:r>
      <w:r w:rsidRPr="00E0341E">
        <w:rPr>
          <w:rFonts w:ascii="Verdana" w:hAnsi="Verdana" w:cs="Verdana"/>
          <w:spacing w:val="-2"/>
          <w:sz w:val="22"/>
          <w:szCs w:val="22"/>
        </w:rPr>
        <w:t xml:space="preserve"> </w:t>
      </w:r>
      <w:r w:rsidRPr="00E0341E">
        <w:rPr>
          <w:rFonts w:ascii="Verdana" w:hAnsi="Verdana" w:cs="Verdana"/>
          <w:spacing w:val="-1"/>
          <w:sz w:val="22"/>
          <w:szCs w:val="22"/>
        </w:rPr>
        <w:t>be perceived</w:t>
      </w:r>
      <w:r w:rsidRPr="00E0341E">
        <w:rPr>
          <w:rFonts w:ascii="Verdana" w:hAnsi="Verdana" w:cs="Verdana"/>
          <w:spacing w:val="1"/>
          <w:sz w:val="22"/>
          <w:szCs w:val="22"/>
        </w:rPr>
        <w:t xml:space="preserve"> </w:t>
      </w:r>
      <w:r w:rsidRPr="00E0341E">
        <w:rPr>
          <w:rFonts w:ascii="Verdana" w:hAnsi="Verdana" w:cs="Verdana"/>
          <w:spacing w:val="-1"/>
          <w:sz w:val="22"/>
          <w:szCs w:val="22"/>
        </w:rPr>
        <w:t>to compromise the impartiality</w:t>
      </w:r>
      <w:r w:rsidRPr="00E0341E">
        <w:rPr>
          <w:rFonts w:ascii="Verdana" w:hAnsi="Verdana" w:cs="Verdana"/>
          <w:spacing w:val="38"/>
          <w:sz w:val="22"/>
          <w:szCs w:val="22"/>
        </w:rPr>
        <w:t xml:space="preserve"> </w:t>
      </w:r>
      <w:r w:rsidRPr="00E0341E">
        <w:rPr>
          <w:rFonts w:ascii="Verdana" w:hAnsi="Verdana" w:cs="Verdana"/>
          <w:spacing w:val="-1"/>
          <w:sz w:val="22"/>
          <w:szCs w:val="22"/>
        </w:rPr>
        <w:t>and</w:t>
      </w:r>
      <w:r w:rsidRPr="00E0341E">
        <w:rPr>
          <w:rFonts w:ascii="Verdana" w:hAnsi="Verdana" w:cs="Verdana"/>
          <w:spacing w:val="1"/>
          <w:sz w:val="22"/>
          <w:szCs w:val="22"/>
        </w:rPr>
        <w:t xml:space="preserve"> </w:t>
      </w:r>
      <w:r w:rsidRPr="00E0341E">
        <w:rPr>
          <w:rFonts w:ascii="Verdana" w:hAnsi="Verdana" w:cs="Verdana"/>
          <w:spacing w:val="-1"/>
          <w:sz w:val="22"/>
          <w:szCs w:val="22"/>
        </w:rPr>
        <w:t xml:space="preserve">independence </w:t>
      </w:r>
      <w:r w:rsidRPr="00E0341E">
        <w:rPr>
          <w:rFonts w:ascii="Verdana" w:hAnsi="Verdana" w:cs="Verdana"/>
          <w:sz w:val="22"/>
          <w:szCs w:val="22"/>
        </w:rPr>
        <w:t>of</w:t>
      </w:r>
      <w:r w:rsidRPr="00E0341E">
        <w:rPr>
          <w:rFonts w:ascii="Verdana" w:hAnsi="Verdana" w:cs="Verdana"/>
          <w:spacing w:val="-4"/>
          <w:sz w:val="22"/>
          <w:szCs w:val="22"/>
        </w:rPr>
        <w:t xml:space="preserve"> </w:t>
      </w:r>
      <w:r w:rsidRPr="00E0341E">
        <w:rPr>
          <w:rFonts w:ascii="Verdana" w:hAnsi="Verdana" w:cs="Verdana"/>
          <w:spacing w:val="-1"/>
          <w:sz w:val="22"/>
          <w:szCs w:val="22"/>
        </w:rPr>
        <w:t>any</w:t>
      </w:r>
      <w:r w:rsidRPr="00E0341E">
        <w:rPr>
          <w:rFonts w:ascii="Verdana" w:hAnsi="Verdana" w:cs="Verdana"/>
          <w:spacing w:val="-2"/>
          <w:sz w:val="22"/>
          <w:szCs w:val="22"/>
        </w:rPr>
        <w:t xml:space="preserve"> </w:t>
      </w:r>
      <w:r w:rsidRPr="00E0341E">
        <w:rPr>
          <w:rFonts w:ascii="Verdana" w:hAnsi="Verdana" w:cs="Verdana"/>
          <w:spacing w:val="-1"/>
          <w:sz w:val="22"/>
          <w:szCs w:val="22"/>
        </w:rPr>
        <w:t>party</w:t>
      </w:r>
      <w:r w:rsidRPr="00E0341E">
        <w:rPr>
          <w:rFonts w:ascii="Verdana" w:hAnsi="Verdana" w:cs="Verdana"/>
          <w:sz w:val="22"/>
          <w:szCs w:val="22"/>
        </w:rPr>
        <w:t xml:space="preserve"> </w:t>
      </w:r>
      <w:r w:rsidRPr="00E0341E">
        <w:rPr>
          <w:rFonts w:ascii="Verdana" w:hAnsi="Verdana" w:cs="Verdana"/>
          <w:spacing w:val="-1"/>
          <w:sz w:val="22"/>
          <w:szCs w:val="22"/>
        </w:rPr>
        <w:t>in</w:t>
      </w:r>
      <w:r w:rsidRPr="00E0341E">
        <w:rPr>
          <w:rFonts w:ascii="Verdana" w:hAnsi="Verdana" w:cs="Verdana"/>
          <w:spacing w:val="-2"/>
          <w:sz w:val="22"/>
          <w:szCs w:val="22"/>
        </w:rPr>
        <w:t xml:space="preserve"> </w:t>
      </w:r>
      <w:r w:rsidRPr="00E0341E">
        <w:rPr>
          <w:rFonts w:ascii="Verdana" w:hAnsi="Verdana" w:cs="Verdana"/>
          <w:spacing w:val="-1"/>
          <w:sz w:val="22"/>
          <w:szCs w:val="22"/>
        </w:rPr>
        <w:t>the context</w:t>
      </w:r>
      <w:r w:rsidRPr="00E0341E">
        <w:rPr>
          <w:rFonts w:ascii="Verdana" w:hAnsi="Verdana" w:cs="Verdana"/>
          <w:spacing w:val="-2"/>
          <w:sz w:val="22"/>
          <w:szCs w:val="22"/>
        </w:rPr>
        <w:t xml:space="preserve"> </w:t>
      </w:r>
      <w:r w:rsidRPr="00E0341E">
        <w:rPr>
          <w:rFonts w:ascii="Verdana" w:hAnsi="Verdana" w:cs="Verdana"/>
          <w:sz w:val="22"/>
          <w:szCs w:val="22"/>
        </w:rPr>
        <w:t>of</w:t>
      </w:r>
      <w:r w:rsidRPr="00E0341E">
        <w:rPr>
          <w:rFonts w:ascii="Verdana" w:hAnsi="Verdana" w:cs="Verdana"/>
          <w:spacing w:val="-2"/>
          <w:sz w:val="22"/>
          <w:szCs w:val="22"/>
        </w:rPr>
        <w:t xml:space="preserve"> </w:t>
      </w:r>
      <w:r w:rsidRPr="00E0341E">
        <w:rPr>
          <w:rFonts w:ascii="Verdana" w:hAnsi="Verdana" w:cs="Verdana"/>
          <w:spacing w:val="-1"/>
          <w:sz w:val="22"/>
          <w:szCs w:val="22"/>
        </w:rPr>
        <w:t>this procurement</w:t>
      </w:r>
      <w:r w:rsidRPr="00E0341E">
        <w:rPr>
          <w:rFonts w:ascii="Verdana" w:hAnsi="Verdana" w:cs="Verdana"/>
          <w:spacing w:val="-2"/>
          <w:sz w:val="22"/>
          <w:szCs w:val="22"/>
        </w:rPr>
        <w:t xml:space="preserve"> </w:t>
      </w:r>
      <w:r w:rsidRPr="00E0341E">
        <w:rPr>
          <w:rFonts w:ascii="Verdana" w:hAnsi="Verdana" w:cs="Verdana"/>
          <w:spacing w:val="-1"/>
          <w:sz w:val="22"/>
          <w:szCs w:val="22"/>
        </w:rPr>
        <w:t>procedure.</w:t>
      </w:r>
    </w:p>
    <w:p w14:paraId="7C8206D2" w14:textId="77777777" w:rsidR="009E5BAE" w:rsidRPr="00E0341E" w:rsidRDefault="009E5BAE" w:rsidP="006268C8">
      <w:pPr>
        <w:kinsoku w:val="0"/>
        <w:overflowPunct w:val="0"/>
        <w:spacing w:before="3"/>
        <w:rPr>
          <w:rFonts w:ascii="Verdana" w:hAnsi="Verdana" w:cs="Verdana"/>
          <w:sz w:val="22"/>
          <w:szCs w:val="22"/>
        </w:rPr>
      </w:pPr>
    </w:p>
    <w:p w14:paraId="234CB10F" w14:textId="206BD2F3" w:rsidR="009E5BAE" w:rsidRPr="00043839" w:rsidRDefault="009E5BAE" w:rsidP="006268C8">
      <w:pPr>
        <w:spacing w:before="60" w:after="60"/>
        <w:rPr>
          <w:rFonts w:ascii="Verdana" w:eastAsia="Times New Roman" w:hAnsi="Verdana" w:cs="Arial Narrow"/>
          <w:sz w:val="22"/>
          <w:szCs w:val="22"/>
        </w:rPr>
      </w:pPr>
      <w:r w:rsidRPr="00E0341E">
        <w:rPr>
          <w:rFonts w:ascii="Verdana" w:eastAsia="Times New Roman" w:hAnsi="Verdana" w:cs="Arial Narrow"/>
          <w:sz w:val="22"/>
          <w:szCs w:val="22"/>
        </w:rPr>
        <w:t xml:space="preserve">Receipt of this statement will permit </w:t>
      </w:r>
      <w:r w:rsidR="00CC4318" w:rsidRPr="00E0341E">
        <w:rPr>
          <w:rFonts w:ascii="Verdana" w:eastAsia="Times New Roman" w:hAnsi="Verdana" w:cs="Arial Narrow"/>
          <w:sz w:val="22"/>
          <w:szCs w:val="22"/>
        </w:rPr>
        <w:t>Frasers (Penzance) Limited</w:t>
      </w:r>
      <w:r w:rsidRPr="00E0341E">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w:t>
      </w:r>
      <w:r w:rsidRPr="00043839">
        <w:rPr>
          <w:rFonts w:ascii="Verdana" w:eastAsia="Times New Roman" w:hAnsi="Verdana" w:cs="Arial Narrow"/>
          <w:sz w:val="22"/>
          <w:szCs w:val="22"/>
        </w:rPr>
        <w:t>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E0341E">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03F199E" w14:textId="13842449" w:rsidR="00CC4318" w:rsidRPr="00416606" w:rsidRDefault="00416606" w:rsidP="006268C8">
      <w:pPr>
        <w:pStyle w:val="Default"/>
        <w:spacing w:before="60" w:after="60"/>
        <w:rPr>
          <w:rFonts w:ascii="Verdana" w:hAnsi="Verdana"/>
          <w:sz w:val="22"/>
          <w:szCs w:val="22"/>
        </w:rPr>
      </w:pPr>
      <w:r w:rsidRPr="00416606">
        <w:rPr>
          <w:rFonts w:ascii="Verdana" w:hAnsi="Verdana"/>
          <w:sz w:val="22"/>
          <w:szCs w:val="22"/>
        </w:rPr>
        <w:t xml:space="preserve"> </w:t>
      </w:r>
      <w:hyperlink r:id="rId11" w:history="1">
        <w:r w:rsidRPr="00416606">
          <w:rPr>
            <w:rStyle w:val="Hyperlink"/>
            <w:rFonts w:ascii="Verdana" w:hAnsi="Verdana" w:cs="Arial Narrow"/>
            <w:sz w:val="22"/>
            <w:szCs w:val="22"/>
          </w:rPr>
          <w:t>pete@cornishfishandchips.co.uk</w:t>
        </w:r>
      </w:hyperlink>
    </w:p>
    <w:p w14:paraId="48A1F11A" w14:textId="77777777" w:rsidR="00416606" w:rsidRDefault="00416606" w:rsidP="006268C8">
      <w:pPr>
        <w:pStyle w:val="Default"/>
        <w:spacing w:before="60" w:after="60"/>
        <w:rPr>
          <w:rStyle w:val="Hyperlink"/>
          <w:rFonts w:ascii="Verdana" w:hAnsi="Verdana" w:cs="Arial Narrow"/>
          <w:color w:val="FF0000"/>
          <w:sz w:val="22"/>
          <w:szCs w:val="22"/>
          <w:u w:val="none"/>
        </w:rPr>
      </w:pPr>
    </w:p>
    <w:p w14:paraId="24FDBFEC" w14:textId="2C6B6CF1"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04CD1419" w:rsidR="006D5657" w:rsidRPr="00E0341E" w:rsidRDefault="006D5657" w:rsidP="006268C8">
      <w:pPr>
        <w:pStyle w:val="Default"/>
        <w:spacing w:before="60" w:after="60"/>
        <w:rPr>
          <w:rFonts w:ascii="Verdana" w:hAnsi="Verdana"/>
          <w:color w:val="auto"/>
          <w:sz w:val="22"/>
          <w:szCs w:val="22"/>
        </w:rPr>
      </w:pPr>
      <w:r w:rsidRPr="00E0341E">
        <w:rPr>
          <w:rFonts w:ascii="Verdana" w:hAnsi="Verdana"/>
          <w:color w:val="auto"/>
          <w:sz w:val="22"/>
          <w:szCs w:val="22"/>
        </w:rPr>
        <w:t xml:space="preserve">Responses to clarifications will be anonymised and uploaded by </w:t>
      </w:r>
      <w:bookmarkStart w:id="2" w:name="_Hlk128568722"/>
      <w:r w:rsidR="00CC4318" w:rsidRPr="00E0341E">
        <w:rPr>
          <w:rFonts w:ascii="Verdana" w:hAnsi="Verdana"/>
          <w:color w:val="auto"/>
          <w:sz w:val="22"/>
          <w:szCs w:val="22"/>
        </w:rPr>
        <w:t>Frasers (Penzance) Limited</w:t>
      </w:r>
      <w:r w:rsidR="004B66F2" w:rsidRPr="00E0341E">
        <w:rPr>
          <w:rFonts w:ascii="Verdana" w:hAnsi="Verdana"/>
          <w:color w:val="auto"/>
          <w:sz w:val="22"/>
          <w:szCs w:val="22"/>
        </w:rPr>
        <w:t xml:space="preserve"> </w:t>
      </w:r>
      <w:bookmarkEnd w:id="2"/>
      <w:r w:rsidRPr="00E0341E">
        <w:rPr>
          <w:rFonts w:ascii="Verdana" w:hAnsi="Verdana"/>
          <w:color w:val="auto"/>
          <w:sz w:val="22"/>
          <w:szCs w:val="22"/>
        </w:rPr>
        <w:t>to Contracts Finder and will be viewable to all tenderers.</w:t>
      </w:r>
    </w:p>
    <w:p w14:paraId="69424C18" w14:textId="77777777" w:rsidR="006D5657" w:rsidRPr="00E0341E" w:rsidRDefault="006D5657" w:rsidP="006268C8">
      <w:pPr>
        <w:pStyle w:val="Default"/>
        <w:spacing w:before="60" w:after="60"/>
        <w:rPr>
          <w:rFonts w:ascii="Verdana" w:hAnsi="Verdana"/>
          <w:color w:val="auto"/>
          <w:sz w:val="22"/>
          <w:szCs w:val="22"/>
        </w:rPr>
      </w:pPr>
    </w:p>
    <w:p w14:paraId="2F6E3599" w14:textId="78AB2ACF" w:rsidR="006D5657" w:rsidRPr="00E0341E" w:rsidRDefault="006D5657" w:rsidP="006268C8">
      <w:pPr>
        <w:pStyle w:val="Default"/>
        <w:spacing w:before="60" w:after="60"/>
        <w:rPr>
          <w:rFonts w:ascii="Verdana" w:hAnsi="Verdana"/>
          <w:color w:val="auto"/>
          <w:sz w:val="22"/>
          <w:szCs w:val="22"/>
        </w:rPr>
      </w:pPr>
      <w:r w:rsidRPr="00E0341E">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E0341E">
        <w:rPr>
          <w:rFonts w:ascii="Verdana" w:hAnsi="Verdana"/>
          <w:color w:val="auto"/>
          <w:spacing w:val="-1"/>
          <w:sz w:val="22"/>
          <w:szCs w:val="22"/>
        </w:rPr>
        <w:t xml:space="preserve"> proposed</w:t>
      </w:r>
      <w:r w:rsidRPr="00E0341E">
        <w:rPr>
          <w:rFonts w:ascii="Verdana" w:hAnsi="Verdana"/>
          <w:color w:val="auto"/>
          <w:spacing w:val="-2"/>
          <w:sz w:val="22"/>
          <w:szCs w:val="22"/>
        </w:rPr>
        <w:t xml:space="preserve"> </w:t>
      </w:r>
      <w:r w:rsidRPr="00E0341E">
        <w:rPr>
          <w:rFonts w:ascii="Verdana" w:hAnsi="Verdana"/>
          <w:color w:val="auto"/>
          <w:spacing w:val="-1"/>
          <w:sz w:val="22"/>
          <w:szCs w:val="22"/>
        </w:rPr>
        <w:t>contract</w:t>
      </w:r>
      <w:r w:rsidRPr="00E0341E">
        <w:rPr>
          <w:rFonts w:ascii="Verdana" w:hAnsi="Verdana"/>
          <w:color w:val="auto"/>
          <w:spacing w:val="-2"/>
          <w:sz w:val="22"/>
          <w:szCs w:val="22"/>
        </w:rPr>
        <w:t xml:space="preserve"> </w:t>
      </w:r>
      <w:r w:rsidRPr="00E0341E">
        <w:rPr>
          <w:rFonts w:ascii="Verdana" w:hAnsi="Verdana"/>
          <w:color w:val="auto"/>
          <w:spacing w:val="-1"/>
          <w:sz w:val="22"/>
          <w:szCs w:val="22"/>
        </w:rPr>
        <w:t>shall</w:t>
      </w:r>
      <w:r w:rsidRPr="00E0341E">
        <w:rPr>
          <w:rFonts w:ascii="Verdana" w:hAnsi="Verdana"/>
          <w:color w:val="auto"/>
          <w:spacing w:val="-2"/>
          <w:sz w:val="22"/>
          <w:szCs w:val="22"/>
        </w:rPr>
        <w:t xml:space="preserve"> </w:t>
      </w:r>
      <w:r w:rsidRPr="00E0341E">
        <w:rPr>
          <w:rFonts w:ascii="Verdana" w:hAnsi="Verdana"/>
          <w:color w:val="auto"/>
          <w:spacing w:val="-1"/>
          <w:sz w:val="22"/>
          <w:szCs w:val="22"/>
        </w:rPr>
        <w:t>bind</w:t>
      </w:r>
      <w:r w:rsidRPr="00E0341E">
        <w:rPr>
          <w:rFonts w:ascii="Verdana" w:hAnsi="Verdana"/>
          <w:color w:val="auto"/>
          <w:spacing w:val="-2"/>
          <w:sz w:val="22"/>
          <w:szCs w:val="22"/>
        </w:rPr>
        <w:t xml:space="preserve"> </w:t>
      </w:r>
      <w:r w:rsidR="00CC4318" w:rsidRPr="00E0341E">
        <w:rPr>
          <w:rFonts w:ascii="Verdana" w:hAnsi="Verdana"/>
          <w:color w:val="auto"/>
          <w:spacing w:val="-1"/>
          <w:sz w:val="22"/>
          <w:szCs w:val="22"/>
        </w:rPr>
        <w:t>Frasers (Penzance) Limited</w:t>
      </w:r>
      <w:r w:rsidRPr="00E0341E">
        <w:rPr>
          <w:rFonts w:ascii="Verdana" w:hAnsi="Verdana"/>
          <w:color w:val="auto"/>
          <w:spacing w:val="-2"/>
          <w:sz w:val="22"/>
          <w:szCs w:val="22"/>
        </w:rPr>
        <w:t xml:space="preserve"> </w:t>
      </w:r>
      <w:r w:rsidRPr="00E0341E">
        <w:rPr>
          <w:rFonts w:ascii="Verdana" w:hAnsi="Verdana"/>
          <w:color w:val="auto"/>
          <w:spacing w:val="-1"/>
          <w:sz w:val="22"/>
          <w:szCs w:val="22"/>
        </w:rPr>
        <w:t>unless such</w:t>
      </w:r>
      <w:r w:rsidRPr="00E0341E">
        <w:rPr>
          <w:rFonts w:ascii="Verdana" w:hAnsi="Verdana"/>
          <w:color w:val="auto"/>
          <w:spacing w:val="51"/>
          <w:sz w:val="22"/>
          <w:szCs w:val="22"/>
        </w:rPr>
        <w:t xml:space="preserve"> </w:t>
      </w:r>
      <w:r w:rsidRPr="00E0341E">
        <w:rPr>
          <w:rFonts w:ascii="Verdana" w:hAnsi="Verdana"/>
          <w:color w:val="auto"/>
          <w:spacing w:val="-1"/>
          <w:sz w:val="22"/>
          <w:szCs w:val="22"/>
        </w:rPr>
        <w:t>representation</w:t>
      </w:r>
      <w:r w:rsidRPr="00E0341E">
        <w:rPr>
          <w:rFonts w:ascii="Verdana" w:hAnsi="Verdana"/>
          <w:color w:val="auto"/>
          <w:spacing w:val="-2"/>
          <w:sz w:val="22"/>
          <w:szCs w:val="22"/>
        </w:rPr>
        <w:t xml:space="preserve"> is</w:t>
      </w:r>
      <w:r w:rsidRPr="00E0341E">
        <w:rPr>
          <w:rFonts w:ascii="Verdana" w:hAnsi="Verdana"/>
          <w:color w:val="auto"/>
          <w:spacing w:val="1"/>
          <w:sz w:val="22"/>
          <w:szCs w:val="22"/>
        </w:rPr>
        <w:t xml:space="preserve"> </w:t>
      </w:r>
      <w:r w:rsidRPr="00E0341E">
        <w:rPr>
          <w:rFonts w:ascii="Verdana" w:hAnsi="Verdana"/>
          <w:color w:val="auto"/>
          <w:spacing w:val="-1"/>
          <w:sz w:val="22"/>
          <w:szCs w:val="22"/>
        </w:rPr>
        <w:t>in</w:t>
      </w:r>
      <w:r w:rsidRPr="00E0341E">
        <w:rPr>
          <w:rFonts w:ascii="Verdana" w:hAnsi="Verdana"/>
          <w:color w:val="auto"/>
          <w:spacing w:val="-2"/>
          <w:sz w:val="22"/>
          <w:szCs w:val="22"/>
        </w:rPr>
        <w:t xml:space="preserve"> </w:t>
      </w:r>
      <w:r w:rsidRPr="00E0341E">
        <w:rPr>
          <w:rFonts w:ascii="Verdana" w:hAnsi="Verdana"/>
          <w:color w:val="auto"/>
          <w:spacing w:val="-1"/>
          <w:sz w:val="22"/>
          <w:szCs w:val="22"/>
        </w:rPr>
        <w:t>writing</w:t>
      </w:r>
      <w:r w:rsidRPr="00E0341E">
        <w:rPr>
          <w:rFonts w:ascii="Verdana" w:hAnsi="Verdana"/>
          <w:color w:val="auto"/>
          <w:spacing w:val="-2"/>
          <w:sz w:val="22"/>
          <w:szCs w:val="22"/>
        </w:rPr>
        <w:t xml:space="preserve"> </w:t>
      </w:r>
      <w:r w:rsidRPr="00E0341E">
        <w:rPr>
          <w:rFonts w:ascii="Verdana" w:hAnsi="Verdana"/>
          <w:color w:val="auto"/>
          <w:spacing w:val="-1"/>
          <w:sz w:val="22"/>
          <w:szCs w:val="22"/>
        </w:rPr>
        <w:t>and</w:t>
      </w:r>
      <w:r w:rsidRPr="00E0341E">
        <w:rPr>
          <w:rFonts w:ascii="Verdana" w:hAnsi="Verdana"/>
          <w:color w:val="auto"/>
          <w:spacing w:val="-2"/>
          <w:sz w:val="22"/>
          <w:szCs w:val="22"/>
        </w:rPr>
        <w:t xml:space="preserve"> </w:t>
      </w:r>
      <w:r w:rsidRPr="00E0341E">
        <w:rPr>
          <w:rFonts w:ascii="Verdana" w:hAnsi="Verdana"/>
          <w:color w:val="auto"/>
          <w:spacing w:val="-1"/>
          <w:sz w:val="22"/>
          <w:szCs w:val="22"/>
        </w:rPr>
        <w:t>duly</w:t>
      </w:r>
      <w:r w:rsidRPr="00E0341E">
        <w:rPr>
          <w:rFonts w:ascii="Verdana" w:hAnsi="Verdana"/>
          <w:color w:val="auto"/>
          <w:spacing w:val="-2"/>
          <w:sz w:val="22"/>
          <w:szCs w:val="22"/>
        </w:rPr>
        <w:t xml:space="preserve"> </w:t>
      </w:r>
      <w:r w:rsidRPr="00E0341E">
        <w:rPr>
          <w:rFonts w:ascii="Verdana" w:hAnsi="Verdana"/>
          <w:color w:val="auto"/>
          <w:spacing w:val="-1"/>
          <w:sz w:val="22"/>
          <w:szCs w:val="22"/>
        </w:rPr>
        <w:t>signed</w:t>
      </w:r>
      <w:r w:rsidRPr="00E0341E">
        <w:rPr>
          <w:rFonts w:ascii="Verdana" w:hAnsi="Verdana"/>
          <w:color w:val="auto"/>
          <w:spacing w:val="1"/>
          <w:sz w:val="22"/>
          <w:szCs w:val="22"/>
        </w:rPr>
        <w:t xml:space="preserve"> </w:t>
      </w:r>
      <w:r w:rsidRPr="00E0341E">
        <w:rPr>
          <w:rFonts w:ascii="Verdana" w:hAnsi="Verdana"/>
          <w:color w:val="auto"/>
          <w:spacing w:val="-1"/>
          <w:sz w:val="22"/>
          <w:szCs w:val="22"/>
        </w:rPr>
        <w:t>by</w:t>
      </w:r>
      <w:r w:rsidRPr="00E0341E">
        <w:rPr>
          <w:rFonts w:ascii="Verdana" w:hAnsi="Verdana"/>
          <w:color w:val="auto"/>
          <w:spacing w:val="-2"/>
          <w:sz w:val="22"/>
          <w:szCs w:val="22"/>
        </w:rPr>
        <w:t xml:space="preserve"> </w:t>
      </w:r>
      <w:r w:rsidRPr="00E0341E">
        <w:rPr>
          <w:rFonts w:ascii="Verdana" w:hAnsi="Verdana"/>
          <w:color w:val="auto"/>
          <w:sz w:val="22"/>
          <w:szCs w:val="22"/>
        </w:rPr>
        <w:t>a</w:t>
      </w:r>
      <w:r w:rsidRPr="00E0341E">
        <w:rPr>
          <w:rFonts w:ascii="Verdana" w:hAnsi="Verdana"/>
          <w:color w:val="auto"/>
          <w:spacing w:val="-2"/>
          <w:sz w:val="22"/>
          <w:szCs w:val="22"/>
        </w:rPr>
        <w:t xml:space="preserve"> </w:t>
      </w:r>
      <w:r w:rsidRPr="00E0341E">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E0341E">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D3C3D14" w:rsidR="009E5BAE" w:rsidRPr="00043839" w:rsidRDefault="00043839" w:rsidP="00E0341E">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E0341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393584CD" w:rsidR="00F241D3" w:rsidRPr="00043839" w:rsidRDefault="008048C0" w:rsidP="00E0341E">
      <w:pPr>
        <w:pStyle w:val="Heading1"/>
      </w:pPr>
      <w:r w:rsidRPr="00043839">
        <w:t>1</w:t>
      </w:r>
      <w:r w:rsidR="00E0341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E0341E">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D626FFF" w14:textId="77777777" w:rsidR="00CC4318"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7FBF85A" w14:textId="77777777" w:rsidR="00CC4318" w:rsidRDefault="00CC4318" w:rsidP="00231011">
      <w:pPr>
        <w:pStyle w:val="BodyText"/>
        <w:kinsoku w:val="0"/>
        <w:overflowPunct w:val="0"/>
        <w:ind w:left="0" w:right="255" w:firstLine="0"/>
        <w:rPr>
          <w:spacing w:val="-1"/>
        </w:rPr>
      </w:pPr>
    </w:p>
    <w:p w14:paraId="2C64D1F9" w14:textId="6F34257D" w:rsidR="00CC4318" w:rsidRDefault="00231011" w:rsidP="00231011">
      <w:pPr>
        <w:pStyle w:val="BodyText"/>
        <w:kinsoku w:val="0"/>
        <w:overflowPunct w:val="0"/>
        <w:ind w:left="0" w:right="255" w:firstLine="0"/>
        <w:rPr>
          <w:color w:val="FF0000"/>
          <w:spacing w:val="-1"/>
        </w:rPr>
      </w:pPr>
      <w:r w:rsidRPr="00231011">
        <w:rPr>
          <w:spacing w:val="-1"/>
        </w:rPr>
        <w:t xml:space="preserve"> </w:t>
      </w:r>
      <w:r w:rsidR="00416606" w:rsidRPr="00416606">
        <w:rPr>
          <w:color w:val="FF0000"/>
          <w:spacing w:val="-1"/>
        </w:rPr>
        <w:t xml:space="preserve"> </w:t>
      </w:r>
      <w:hyperlink r:id="rId12" w:history="1">
        <w:r w:rsidR="00416606" w:rsidRPr="00283D7F">
          <w:rPr>
            <w:rStyle w:val="Hyperlink"/>
            <w:rFonts w:cs="Verdana"/>
            <w:spacing w:val="-1"/>
          </w:rPr>
          <w:t>pete@cornishfishandchips.co.uk</w:t>
        </w:r>
      </w:hyperlink>
    </w:p>
    <w:p w14:paraId="251CC624" w14:textId="77777777" w:rsidR="00CC4318" w:rsidRDefault="00CC4318" w:rsidP="00231011">
      <w:pPr>
        <w:pStyle w:val="BodyText"/>
        <w:kinsoku w:val="0"/>
        <w:overflowPunct w:val="0"/>
        <w:ind w:left="0" w:right="255" w:firstLine="0"/>
        <w:rPr>
          <w:color w:val="FF0000"/>
          <w:spacing w:val="-1"/>
        </w:rPr>
      </w:pPr>
    </w:p>
    <w:p w14:paraId="3CDC1DD1" w14:textId="77777777" w:rsidR="00CC4318"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6AB2B2C" w14:textId="77777777" w:rsidR="00CC4318" w:rsidRDefault="00CC4318" w:rsidP="00231011">
      <w:pPr>
        <w:pStyle w:val="BodyText"/>
        <w:kinsoku w:val="0"/>
        <w:overflowPunct w:val="0"/>
        <w:ind w:left="0" w:right="255" w:firstLine="0"/>
        <w:rPr>
          <w:spacing w:val="-1"/>
        </w:rPr>
      </w:pPr>
    </w:p>
    <w:p w14:paraId="3D5E4FBD" w14:textId="37E594E9" w:rsidR="00231011" w:rsidRPr="00CC4318" w:rsidRDefault="00231011" w:rsidP="00231011">
      <w:pPr>
        <w:pStyle w:val="BodyText"/>
        <w:kinsoku w:val="0"/>
        <w:overflowPunct w:val="0"/>
        <w:ind w:left="0" w:right="255" w:firstLine="0"/>
        <w:rPr>
          <w:b/>
          <w:bCs/>
          <w:spacing w:val="-1"/>
        </w:rPr>
      </w:pPr>
      <w:r w:rsidRPr="00231011">
        <w:rPr>
          <w:spacing w:val="-1"/>
        </w:rPr>
        <w:t xml:space="preserve"> </w:t>
      </w:r>
      <w:r w:rsidRPr="00CC4318">
        <w:rPr>
          <w:b/>
          <w:bCs/>
          <w:spacing w:val="-1"/>
        </w:rPr>
        <w:t>‘</w:t>
      </w:r>
      <w:proofErr w:type="gramStart"/>
      <w:r w:rsidR="00CC4318" w:rsidRPr="00CC4318">
        <w:rPr>
          <w:b/>
          <w:bCs/>
          <w:spacing w:val="-1"/>
        </w:rPr>
        <w:t>Ref:PZ</w:t>
      </w:r>
      <w:proofErr w:type="gramEnd"/>
      <w:r w:rsidR="00CC4318" w:rsidRPr="00CC4318">
        <w:rPr>
          <w:b/>
          <w:bCs/>
          <w:spacing w:val="-1"/>
        </w:rPr>
        <w:t>00042’</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5CC4A43" w:rsidR="00F241D3" w:rsidRPr="00043839" w:rsidRDefault="003D4F03" w:rsidP="00E0341E">
      <w:pPr>
        <w:widowControl/>
        <w:tabs>
          <w:tab w:val="left" w:pos="851"/>
        </w:tabs>
        <w:autoSpaceDE/>
        <w:autoSpaceDN/>
        <w:adjustRightInd/>
        <w:spacing w:after="200"/>
      </w:pPr>
      <w:r w:rsidRPr="00EF5734">
        <w:rPr>
          <w:rFonts w:ascii="Verdana" w:hAnsi="Verdana"/>
          <w:b/>
          <w:bCs/>
          <w:sz w:val="22"/>
          <w:szCs w:val="22"/>
        </w:rPr>
        <w:t>1</w:t>
      </w:r>
      <w:r w:rsidR="00E0341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1E8689A5" w:rsidR="00F241D3" w:rsidRPr="003F2F9B" w:rsidRDefault="00F241D3" w:rsidP="006268C8">
      <w:pPr>
        <w:pStyle w:val="Default"/>
        <w:spacing w:before="60" w:after="60"/>
        <w:rPr>
          <w:rFonts w:ascii="Verdana" w:hAnsi="Verdana"/>
          <w:color w:val="auto"/>
          <w:sz w:val="22"/>
          <w:szCs w:val="22"/>
        </w:rPr>
      </w:pPr>
      <w:r w:rsidRPr="003F2F9B">
        <w:rPr>
          <w:rFonts w:ascii="Verdana" w:hAnsi="Verdana"/>
          <w:color w:val="auto"/>
          <w:sz w:val="22"/>
          <w:szCs w:val="22"/>
        </w:rPr>
        <w:lastRenderedPageBreak/>
        <w:t xml:space="preserve">The issue of this documentation does not commit </w:t>
      </w:r>
      <w:r w:rsidR="00CC4318" w:rsidRPr="003F2F9B">
        <w:rPr>
          <w:rFonts w:ascii="Verdana" w:hAnsi="Verdana"/>
          <w:color w:val="auto"/>
          <w:sz w:val="22"/>
          <w:szCs w:val="22"/>
        </w:rPr>
        <w:t>Frasers (Penzance) Limited</w:t>
      </w:r>
      <w:r w:rsidR="00FC0A24" w:rsidRPr="003F2F9B">
        <w:rPr>
          <w:rFonts w:ascii="Verdana" w:hAnsi="Verdana"/>
          <w:color w:val="auto"/>
          <w:sz w:val="22"/>
          <w:szCs w:val="22"/>
        </w:rPr>
        <w:t xml:space="preserve"> </w:t>
      </w:r>
      <w:r w:rsidRPr="003F2F9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CC4318" w:rsidRPr="003F2F9B">
        <w:rPr>
          <w:rFonts w:ascii="Verdana" w:hAnsi="Verdana"/>
          <w:color w:val="auto"/>
          <w:sz w:val="22"/>
          <w:szCs w:val="22"/>
        </w:rPr>
        <w:t>Frasers (Penzance) Limited</w:t>
      </w:r>
      <w:r w:rsidRPr="003F2F9B">
        <w:rPr>
          <w:rFonts w:ascii="Verdana" w:hAnsi="Verdana"/>
          <w:color w:val="auto"/>
          <w:sz w:val="22"/>
          <w:szCs w:val="22"/>
        </w:rPr>
        <w:t xml:space="preserve"> or its agents and any other party, or any part thereof, shall be taken as constituting a contract, agreement or representation between </w:t>
      </w:r>
      <w:r w:rsidR="00CC4318" w:rsidRPr="003F2F9B">
        <w:rPr>
          <w:rFonts w:ascii="Verdana" w:hAnsi="Verdana"/>
          <w:color w:val="auto"/>
          <w:sz w:val="22"/>
          <w:szCs w:val="22"/>
        </w:rPr>
        <w:t>Frasers (Penzance) Limited</w:t>
      </w:r>
      <w:r w:rsidRPr="003F2F9B">
        <w:rPr>
          <w:rFonts w:ascii="Verdana" w:hAnsi="Verdana"/>
          <w:color w:val="auto"/>
          <w:sz w:val="22"/>
          <w:szCs w:val="22"/>
        </w:rPr>
        <w:t xml:space="preserve"> and any other party (save for a formal award of contract made in writing by </w:t>
      </w:r>
      <w:r w:rsidR="00CC4318" w:rsidRPr="003F2F9B">
        <w:rPr>
          <w:rFonts w:ascii="Verdana" w:hAnsi="Verdana"/>
          <w:color w:val="auto"/>
          <w:sz w:val="22"/>
          <w:szCs w:val="22"/>
        </w:rPr>
        <w:t>Frasers (Penzance) Limited</w:t>
      </w:r>
      <w:r w:rsidR="00FC0A24" w:rsidRPr="003F2F9B">
        <w:rPr>
          <w:rFonts w:ascii="Verdana" w:hAnsi="Verdana"/>
          <w:color w:val="auto"/>
          <w:sz w:val="22"/>
          <w:szCs w:val="22"/>
        </w:rPr>
        <w:t xml:space="preserve"> </w:t>
      </w:r>
      <w:r w:rsidRPr="003F2F9B">
        <w:rPr>
          <w:rFonts w:ascii="Verdana" w:hAnsi="Verdana"/>
          <w:color w:val="auto"/>
          <w:sz w:val="22"/>
          <w:szCs w:val="22"/>
        </w:rPr>
        <w:t xml:space="preserve">or on behalf of </w:t>
      </w:r>
      <w:r w:rsidR="00CC4318" w:rsidRPr="003F2F9B">
        <w:rPr>
          <w:rFonts w:ascii="Verdana" w:hAnsi="Verdana"/>
          <w:color w:val="auto"/>
          <w:sz w:val="22"/>
          <w:szCs w:val="22"/>
        </w:rPr>
        <w:t>Frasers (Penzance) Limited</w:t>
      </w:r>
      <w:r w:rsidRPr="003F2F9B">
        <w:rPr>
          <w:rFonts w:ascii="Verdana" w:hAnsi="Verdana"/>
          <w:color w:val="auto"/>
          <w:sz w:val="22"/>
          <w:szCs w:val="22"/>
        </w:rPr>
        <w:t>).</w:t>
      </w:r>
    </w:p>
    <w:p w14:paraId="5FE722E3" w14:textId="77777777" w:rsidR="00F241D3" w:rsidRPr="003F2F9B" w:rsidRDefault="00F241D3" w:rsidP="006268C8">
      <w:pPr>
        <w:pStyle w:val="Default"/>
        <w:spacing w:before="60" w:after="60"/>
        <w:ind w:left="459"/>
        <w:rPr>
          <w:rFonts w:ascii="Verdana" w:hAnsi="Verdana"/>
          <w:color w:val="auto"/>
          <w:sz w:val="22"/>
          <w:szCs w:val="22"/>
        </w:rPr>
      </w:pPr>
    </w:p>
    <w:p w14:paraId="4132511B" w14:textId="6745672E" w:rsidR="00F241D3" w:rsidRPr="003F2F9B" w:rsidRDefault="00F241D3" w:rsidP="006268C8">
      <w:pPr>
        <w:pStyle w:val="Default"/>
        <w:spacing w:before="60" w:after="60"/>
        <w:rPr>
          <w:rFonts w:ascii="Verdana" w:hAnsi="Verdana"/>
          <w:color w:val="auto"/>
          <w:sz w:val="22"/>
          <w:szCs w:val="22"/>
        </w:rPr>
      </w:pPr>
      <w:r w:rsidRPr="003F2F9B">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CC4318" w:rsidRPr="003F2F9B">
        <w:rPr>
          <w:rFonts w:ascii="Verdana" w:hAnsi="Verdana"/>
          <w:color w:val="auto"/>
          <w:sz w:val="22"/>
          <w:szCs w:val="22"/>
        </w:rPr>
        <w:t>Frasers (Penzance) Limited</w:t>
      </w:r>
      <w:r w:rsidRPr="003F2F9B">
        <w:rPr>
          <w:rFonts w:ascii="Verdana" w:hAnsi="Verdana"/>
          <w:color w:val="auto"/>
          <w:sz w:val="22"/>
          <w:szCs w:val="22"/>
        </w:rPr>
        <w:t xml:space="preserve"> or any information contained in </w:t>
      </w:r>
      <w:r w:rsidR="00CC4318" w:rsidRPr="003F2F9B">
        <w:rPr>
          <w:rFonts w:ascii="Verdana" w:hAnsi="Verdana"/>
          <w:color w:val="auto"/>
          <w:sz w:val="22"/>
          <w:szCs w:val="22"/>
        </w:rPr>
        <w:t>Frasers (Penzance) Limited</w:t>
      </w:r>
      <w:r w:rsidRPr="003F2F9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CC4318" w:rsidRPr="003F2F9B">
        <w:rPr>
          <w:rFonts w:ascii="Verdana" w:hAnsi="Verdana"/>
          <w:color w:val="auto"/>
          <w:sz w:val="22"/>
          <w:szCs w:val="22"/>
        </w:rPr>
        <w:t>Frasers (Penzance) Limited</w:t>
      </w:r>
      <w:r w:rsidRPr="003F2F9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3F2F9B" w:rsidRDefault="00F241D3" w:rsidP="006268C8">
      <w:pPr>
        <w:pStyle w:val="BodyText"/>
        <w:kinsoku w:val="0"/>
        <w:overflowPunct w:val="0"/>
        <w:spacing w:before="3"/>
        <w:ind w:left="0" w:firstLine="0"/>
      </w:pPr>
    </w:p>
    <w:p w14:paraId="371141ED" w14:textId="0D411E6C" w:rsidR="00F241D3" w:rsidRPr="003F2F9B" w:rsidRDefault="00CC4318" w:rsidP="006268C8">
      <w:pPr>
        <w:pStyle w:val="Default"/>
        <w:spacing w:before="60" w:after="60"/>
        <w:rPr>
          <w:rFonts w:ascii="Verdana" w:hAnsi="Verdana"/>
          <w:color w:val="auto"/>
          <w:sz w:val="22"/>
          <w:szCs w:val="22"/>
        </w:rPr>
      </w:pPr>
      <w:r w:rsidRPr="003F2F9B">
        <w:rPr>
          <w:rFonts w:ascii="Verdana" w:hAnsi="Verdana"/>
          <w:color w:val="auto"/>
          <w:sz w:val="22"/>
          <w:szCs w:val="22"/>
        </w:rPr>
        <w:t>Frasers (Penzance) Limited</w:t>
      </w:r>
      <w:r w:rsidR="00F241D3" w:rsidRPr="003F2F9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3F2F9B" w:rsidRDefault="00F241D3" w:rsidP="006268C8">
      <w:pPr>
        <w:pStyle w:val="BodyText"/>
        <w:kinsoku w:val="0"/>
        <w:overflowPunct w:val="0"/>
        <w:spacing w:before="6"/>
        <w:ind w:left="0" w:firstLine="0"/>
      </w:pPr>
    </w:p>
    <w:p w14:paraId="21B21F84" w14:textId="1A7BCB2C" w:rsidR="00F241D3" w:rsidRPr="00043839" w:rsidRDefault="00F241D3" w:rsidP="006268C8">
      <w:pPr>
        <w:pStyle w:val="Default"/>
        <w:spacing w:before="60" w:after="60"/>
        <w:rPr>
          <w:rFonts w:ascii="Verdana" w:hAnsi="Verdana"/>
          <w:color w:val="auto"/>
          <w:sz w:val="22"/>
          <w:szCs w:val="22"/>
        </w:rPr>
      </w:pPr>
      <w:r w:rsidRPr="003F2F9B">
        <w:rPr>
          <w:rFonts w:ascii="Verdana" w:hAnsi="Verdana"/>
          <w:color w:val="auto"/>
          <w:sz w:val="22"/>
          <w:szCs w:val="22"/>
        </w:rPr>
        <w:t xml:space="preserve">Cancellation of the procurement process (at any time) under any circumstances will not render </w:t>
      </w:r>
      <w:r w:rsidR="00CC4318" w:rsidRPr="003F2F9B">
        <w:rPr>
          <w:rFonts w:ascii="Verdana" w:hAnsi="Verdana"/>
          <w:color w:val="auto"/>
          <w:sz w:val="22"/>
          <w:szCs w:val="22"/>
        </w:rPr>
        <w:t>Frasers (Penzance) Limited</w:t>
      </w:r>
      <w:r w:rsidRPr="003F2F9B">
        <w:rPr>
          <w:rFonts w:ascii="Verdana" w:hAnsi="Verdana"/>
          <w:color w:val="auto"/>
          <w:sz w:val="22"/>
          <w:szCs w:val="22"/>
        </w:rPr>
        <w:t xml:space="preserve"> liable for any costs or expenses incurred by tenderers during the procurement </w:t>
      </w:r>
      <w:r w:rsidRPr="00043839">
        <w:rPr>
          <w:rFonts w:ascii="Verdana" w:hAnsi="Verdana"/>
          <w:color w:val="auto"/>
          <w:sz w:val="22"/>
          <w:szCs w:val="22"/>
        </w:rPr>
        <w:t>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422737A3" w:rsidR="00F241D3" w:rsidRPr="00043839" w:rsidRDefault="00043839" w:rsidP="00E0341E">
      <w:pPr>
        <w:pStyle w:val="Heading1"/>
      </w:pPr>
      <w:r w:rsidRPr="00043839">
        <w:t>1</w:t>
      </w:r>
      <w:r w:rsidR="00E0341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41B0C285" w:rsidR="008078F5" w:rsidRPr="00421CBC" w:rsidRDefault="00E5357A" w:rsidP="00416606">
      <w:pPr>
        <w:pStyle w:val="BodyText"/>
        <w:numPr>
          <w:ilvl w:val="0"/>
          <w:numId w:val="1"/>
        </w:numPr>
        <w:kinsoku w:val="0"/>
        <w:overflowPunct w:val="0"/>
        <w:spacing w:before="7" w:after="60"/>
        <w:ind w:left="851" w:right="237" w:hanging="851"/>
        <w:rPr>
          <w:rFonts w:cs="Arial"/>
          <w:color w:val="FF0000"/>
        </w:rPr>
      </w:pPr>
      <w:proofErr w:type="spellStart"/>
      <w:r>
        <w:t>Complianct</w:t>
      </w:r>
      <w:proofErr w:type="spellEnd"/>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00D631C"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00D631C"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36B640F5"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36B640F5"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6590"/>
    <w:multiLevelType w:val="hybridMultilevel"/>
    <w:tmpl w:val="C644942A"/>
    <w:lvl w:ilvl="0" w:tplc="E514B72A">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D21A5"/>
    <w:multiLevelType w:val="hybridMultilevel"/>
    <w:tmpl w:val="43DCA3D4"/>
    <w:lvl w:ilvl="0" w:tplc="E8383C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7CFE66E2"/>
    <w:multiLevelType w:val="hybridMultilevel"/>
    <w:tmpl w:val="4C3E7120"/>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2"/>
  </w:num>
  <w:num w:numId="2" w16cid:durableId="1813474184">
    <w:abstractNumId w:val="1"/>
  </w:num>
  <w:num w:numId="3" w16cid:durableId="575432067">
    <w:abstractNumId w:val="0"/>
  </w:num>
  <w:num w:numId="4" w16cid:durableId="13390968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61DF"/>
    <w:rsid w:val="00017DB4"/>
    <w:rsid w:val="0002259F"/>
    <w:rsid w:val="000229F1"/>
    <w:rsid w:val="00025BD1"/>
    <w:rsid w:val="00032F34"/>
    <w:rsid w:val="0003637E"/>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2F9B"/>
    <w:rsid w:val="003F3ECD"/>
    <w:rsid w:val="003F7852"/>
    <w:rsid w:val="004024C5"/>
    <w:rsid w:val="00414F26"/>
    <w:rsid w:val="00416606"/>
    <w:rsid w:val="00420711"/>
    <w:rsid w:val="00421CBC"/>
    <w:rsid w:val="00423134"/>
    <w:rsid w:val="00430CCC"/>
    <w:rsid w:val="004378D0"/>
    <w:rsid w:val="00440F87"/>
    <w:rsid w:val="00441D4B"/>
    <w:rsid w:val="00443917"/>
    <w:rsid w:val="00445448"/>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1757"/>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21C5"/>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1300"/>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06A1"/>
    <w:rsid w:val="0089258F"/>
    <w:rsid w:val="00895475"/>
    <w:rsid w:val="008A12EC"/>
    <w:rsid w:val="008A56BF"/>
    <w:rsid w:val="008B35BE"/>
    <w:rsid w:val="008B3971"/>
    <w:rsid w:val="008B4124"/>
    <w:rsid w:val="008B42E5"/>
    <w:rsid w:val="008B50E7"/>
    <w:rsid w:val="008C1140"/>
    <w:rsid w:val="008C2FA5"/>
    <w:rsid w:val="008D05E7"/>
    <w:rsid w:val="008D1453"/>
    <w:rsid w:val="008D38AA"/>
    <w:rsid w:val="008D3BF1"/>
    <w:rsid w:val="008E20A3"/>
    <w:rsid w:val="008E73A0"/>
    <w:rsid w:val="008E7828"/>
    <w:rsid w:val="008E7BCA"/>
    <w:rsid w:val="008F20CE"/>
    <w:rsid w:val="008F3BF4"/>
    <w:rsid w:val="008F7062"/>
    <w:rsid w:val="00901012"/>
    <w:rsid w:val="00901F39"/>
    <w:rsid w:val="009071BD"/>
    <w:rsid w:val="00907BA5"/>
    <w:rsid w:val="00911944"/>
    <w:rsid w:val="009162C4"/>
    <w:rsid w:val="00922E7F"/>
    <w:rsid w:val="00927672"/>
    <w:rsid w:val="00932D41"/>
    <w:rsid w:val="009350DF"/>
    <w:rsid w:val="00937020"/>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0C6E"/>
    <w:rsid w:val="00A17283"/>
    <w:rsid w:val="00A17FDA"/>
    <w:rsid w:val="00A30EA9"/>
    <w:rsid w:val="00A337C5"/>
    <w:rsid w:val="00A34E88"/>
    <w:rsid w:val="00A366FE"/>
    <w:rsid w:val="00A37A9A"/>
    <w:rsid w:val="00A40DF9"/>
    <w:rsid w:val="00A41130"/>
    <w:rsid w:val="00A4260E"/>
    <w:rsid w:val="00A4297F"/>
    <w:rsid w:val="00A44938"/>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6A6"/>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4318"/>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41E"/>
    <w:rsid w:val="00E039BB"/>
    <w:rsid w:val="00E074D7"/>
    <w:rsid w:val="00E10975"/>
    <w:rsid w:val="00E111C3"/>
    <w:rsid w:val="00E119B3"/>
    <w:rsid w:val="00E13F64"/>
    <w:rsid w:val="00E24CDA"/>
    <w:rsid w:val="00E26136"/>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4A9F"/>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EB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E0341E"/>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E0341E"/>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cornishfishandchip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cornishfishandchips.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Pages>
  <Words>2215</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8</cp:revision>
  <cp:lastPrinted>2018-03-09T12:39:00Z</cp:lastPrinted>
  <dcterms:created xsi:type="dcterms:W3CDTF">2024-05-12T11:32:00Z</dcterms:created>
  <dcterms:modified xsi:type="dcterms:W3CDTF">2024-05-13T08:14:00Z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