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A373FA" w14:textId="77777777" w:rsidR="004213C1" w:rsidRPr="00CD459C" w:rsidRDefault="004213C1" w:rsidP="00CD459C">
      <w:pPr>
        <w:pStyle w:val="ListParagraph"/>
        <w:numPr>
          <w:ilvl w:val="0"/>
          <w:numId w:val="1"/>
        </w:numPr>
        <w:spacing w:before="120" w:after="0" w:line="240" w:lineRule="auto"/>
        <w:rPr>
          <w:rFonts w:ascii="Arial" w:eastAsia="Times New Roman" w:hAnsi="Arial" w:cs="Arial"/>
          <w:b/>
          <w:sz w:val="24"/>
          <w:szCs w:val="20"/>
          <w:lang w:eastAsia="en-GB"/>
        </w:rPr>
      </w:pPr>
      <w:r w:rsidRPr="00CD459C">
        <w:rPr>
          <w:rFonts w:ascii="Arial" w:eastAsia="Times New Roman" w:hAnsi="Arial" w:cs="Arial"/>
          <w:b/>
          <w:sz w:val="24"/>
          <w:szCs w:val="20"/>
          <w:lang w:eastAsia="en-GB"/>
        </w:rPr>
        <w:t xml:space="preserve">FIRM DAY RATES (INCLUDING OVERHEADS AND PROFIT) </w:t>
      </w:r>
    </w:p>
    <w:p w14:paraId="1CEB3014" w14:textId="77777777" w:rsidR="004213C1" w:rsidRPr="00CD459C" w:rsidRDefault="004213C1" w:rsidP="00C36B90">
      <w:pPr>
        <w:spacing w:after="0" w:line="240" w:lineRule="auto"/>
        <w:rPr>
          <w:rFonts w:ascii="Arial" w:eastAsia="Times New Roman" w:hAnsi="Arial" w:cs="Arial"/>
          <w:b/>
          <w:sz w:val="24"/>
          <w:szCs w:val="20"/>
          <w:lang w:eastAsia="en-GB"/>
        </w:rPr>
      </w:pPr>
      <w:r w:rsidRPr="00CD459C">
        <w:rPr>
          <w:rFonts w:ascii="Arial" w:eastAsia="Times New Roman" w:hAnsi="Arial" w:cs="Arial"/>
          <w:b/>
          <w:sz w:val="24"/>
          <w:szCs w:val="20"/>
          <w:lang w:eastAsia="en-GB"/>
        </w:rPr>
        <w:t>APPLICABLE TO SCHEDULE OF REQUIREMENTS LINE ITEM 1</w:t>
      </w:r>
      <w:r w:rsidR="000D4706">
        <w:rPr>
          <w:rFonts w:ascii="Arial" w:eastAsia="Times New Roman" w:hAnsi="Arial" w:cs="Arial"/>
          <w:b/>
          <w:sz w:val="24"/>
          <w:szCs w:val="20"/>
          <w:lang w:eastAsia="en-GB"/>
        </w:rPr>
        <w:t xml:space="preserve"> </w:t>
      </w:r>
    </w:p>
    <w:p w14:paraId="0AF11D74" w14:textId="77777777" w:rsidR="004213C1" w:rsidRDefault="004213C1" w:rsidP="004213C1">
      <w:pPr>
        <w:pStyle w:val="Title"/>
        <w:spacing w:before="120" w:after="0"/>
        <w:ind w:right="-79"/>
        <w:jc w:val="both"/>
        <w:rPr>
          <w:rFonts w:ascii="Arial" w:hAnsi="Arial" w:cs="Arial"/>
          <w:b w:val="0"/>
          <w:bCs/>
          <w:i/>
          <w:iCs/>
          <w:sz w:val="20"/>
          <w:u w:val="none"/>
        </w:rPr>
      </w:pPr>
      <w:r>
        <w:rPr>
          <w:rFonts w:ascii="Arial" w:hAnsi="Arial" w:cs="Arial"/>
          <w:b w:val="0"/>
          <w:bCs/>
          <w:i/>
          <w:iCs/>
          <w:sz w:val="20"/>
          <w:u w:val="none"/>
        </w:rPr>
        <w:t xml:space="preserve">(In accordance with </w:t>
      </w:r>
      <w:r w:rsidRPr="00CD3201">
        <w:rPr>
          <w:rFonts w:ascii="Arial" w:hAnsi="Arial" w:cs="Arial"/>
          <w:b w:val="0"/>
          <w:bCs/>
          <w:i/>
          <w:iCs/>
          <w:sz w:val="20"/>
          <w:u w:val="none"/>
        </w:rPr>
        <w:t>Clause 47.1 of</w:t>
      </w:r>
      <w:r>
        <w:rPr>
          <w:rFonts w:ascii="Arial" w:hAnsi="Arial" w:cs="Arial"/>
          <w:b w:val="0"/>
          <w:bCs/>
          <w:i/>
          <w:iCs/>
          <w:sz w:val="20"/>
          <w:u w:val="none"/>
        </w:rPr>
        <w:t xml:space="preserve"> the Terms &amp; Conditions of the Contract)</w:t>
      </w:r>
    </w:p>
    <w:p w14:paraId="564F818D" w14:textId="77777777" w:rsidR="00370AEF" w:rsidRPr="00370AEF" w:rsidRDefault="00370AEF" w:rsidP="004213C1">
      <w:pPr>
        <w:spacing w:before="120" w:after="0" w:line="240" w:lineRule="auto"/>
        <w:rPr>
          <w:rFonts w:ascii="Arial" w:eastAsia="Times New Roman" w:hAnsi="Arial" w:cs="Arial"/>
          <w:b/>
          <w:sz w:val="24"/>
          <w:szCs w:val="20"/>
          <w:lang w:eastAsia="en-GB"/>
        </w:rPr>
      </w:pPr>
      <w:r>
        <w:rPr>
          <w:rFonts w:ascii="Arial" w:eastAsia="Times New Roman" w:hAnsi="Arial" w:cs="Arial"/>
          <w:b/>
          <w:sz w:val="24"/>
          <w:szCs w:val="20"/>
          <w:lang w:eastAsia="en-GB"/>
        </w:rPr>
        <w:t>DAY</w:t>
      </w:r>
      <w:r w:rsidRPr="00370AEF">
        <w:rPr>
          <w:rFonts w:ascii="Arial" w:eastAsia="Times New Roman" w:hAnsi="Arial" w:cs="Arial"/>
          <w:b/>
          <w:sz w:val="24"/>
          <w:szCs w:val="20"/>
          <w:lang w:eastAsia="en-GB"/>
        </w:rPr>
        <w:t xml:space="preserve"> RATES</w:t>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2"/>
        <w:gridCol w:w="3051"/>
        <w:gridCol w:w="2835"/>
        <w:gridCol w:w="3261"/>
        <w:gridCol w:w="2976"/>
      </w:tblGrid>
      <w:tr w:rsidR="000D4706" w:rsidRPr="00370AEF" w14:paraId="7D00C979" w14:textId="77777777" w:rsidTr="00D249FA">
        <w:trPr>
          <w:trHeight w:val="792"/>
        </w:trPr>
        <w:tc>
          <w:tcPr>
            <w:tcW w:w="2052" w:type="dxa"/>
            <w:vAlign w:val="center"/>
          </w:tcPr>
          <w:p w14:paraId="7AD604ED" w14:textId="77777777" w:rsidR="000D4706" w:rsidRPr="00370AEF" w:rsidRDefault="000D4706" w:rsidP="004213C1">
            <w:pPr>
              <w:spacing w:after="0" w:line="240" w:lineRule="auto"/>
              <w:ind w:left="97" w:hanging="97"/>
              <w:jc w:val="center"/>
              <w:rPr>
                <w:rFonts w:ascii="Arial" w:eastAsia="Times New Roman" w:hAnsi="Arial" w:cs="Arial"/>
                <w:lang w:eastAsia="en-GB"/>
              </w:rPr>
            </w:pPr>
            <w:r w:rsidRPr="00370AEF">
              <w:rPr>
                <w:rFonts w:ascii="Arial" w:eastAsia="Times New Roman" w:hAnsi="Arial" w:cs="Arial"/>
                <w:lang w:eastAsia="en-GB"/>
              </w:rPr>
              <w:t>Grade of Staff</w:t>
            </w:r>
          </w:p>
        </w:tc>
        <w:tc>
          <w:tcPr>
            <w:tcW w:w="3051" w:type="dxa"/>
            <w:vAlign w:val="center"/>
          </w:tcPr>
          <w:p w14:paraId="06A83547" w14:textId="77777777" w:rsidR="009A5860" w:rsidRDefault="009A5860" w:rsidP="009A5860">
            <w:pPr>
              <w:spacing w:after="0" w:line="240" w:lineRule="auto"/>
              <w:rPr>
                <w:rFonts w:ascii="Arial" w:eastAsia="Times New Roman" w:hAnsi="Arial" w:cs="Arial"/>
                <w:lang w:eastAsia="en-GB"/>
              </w:rPr>
            </w:pPr>
            <w:r>
              <w:rPr>
                <w:rFonts w:ascii="Arial" w:eastAsia="Times New Roman" w:hAnsi="Arial" w:cs="Arial"/>
                <w:lang w:eastAsia="en-GB"/>
              </w:rPr>
              <w:t xml:space="preserve">FIRM HOURLY </w:t>
            </w:r>
            <w:r w:rsidRPr="009A5860">
              <w:rPr>
                <w:rFonts w:ascii="Arial" w:eastAsia="Times New Roman" w:hAnsi="Arial" w:cs="Arial"/>
                <w:lang w:eastAsia="en-GB"/>
              </w:rPr>
              <w:t>RATE</w:t>
            </w:r>
          </w:p>
          <w:p w14:paraId="0ED8D4C1" w14:textId="77777777" w:rsidR="009A5860" w:rsidRDefault="009A5860" w:rsidP="009A5860">
            <w:pPr>
              <w:spacing w:after="0" w:line="240" w:lineRule="auto"/>
              <w:rPr>
                <w:rFonts w:ascii="Arial" w:eastAsia="Times New Roman" w:hAnsi="Arial" w:cs="Arial"/>
                <w:lang w:eastAsia="en-GB"/>
              </w:rPr>
            </w:pPr>
            <w:r w:rsidRPr="00D249FA">
              <w:rPr>
                <w:rFonts w:ascii="Arial" w:eastAsia="Times New Roman" w:hAnsi="Arial" w:cs="Arial"/>
                <w:b/>
                <w:lang w:eastAsia="en-GB"/>
              </w:rPr>
              <w:t>£</w:t>
            </w:r>
            <w:r>
              <w:rPr>
                <w:rFonts w:ascii="Arial" w:eastAsia="Times New Roman" w:hAnsi="Arial" w:cs="Arial"/>
                <w:lang w:eastAsia="en-GB"/>
              </w:rPr>
              <w:t xml:space="preserve"> </w:t>
            </w:r>
            <w:r w:rsidRPr="009A5860">
              <w:rPr>
                <w:rFonts w:ascii="Arial" w:eastAsia="Times New Roman" w:hAnsi="Arial" w:cs="Arial"/>
                <w:lang w:eastAsia="en-GB"/>
              </w:rPr>
              <w:t>(Ex VAT)</w:t>
            </w:r>
          </w:p>
          <w:p w14:paraId="74B0C25C" w14:textId="77777777" w:rsidR="000D4706" w:rsidRPr="00370AEF" w:rsidRDefault="009A5860" w:rsidP="00D249FA">
            <w:pPr>
              <w:spacing w:after="0" w:line="240" w:lineRule="auto"/>
              <w:rPr>
                <w:rFonts w:ascii="Arial" w:eastAsia="Times New Roman" w:hAnsi="Arial" w:cs="Arial"/>
                <w:lang w:eastAsia="en-GB"/>
              </w:rPr>
            </w:pPr>
            <w:r w:rsidRPr="009A5860">
              <w:rPr>
                <w:rFonts w:ascii="Arial" w:eastAsia="Times New Roman" w:hAnsi="Arial" w:cs="Arial"/>
                <w:lang w:eastAsia="en-GB"/>
              </w:rPr>
              <w:t>YEAR 1</w:t>
            </w:r>
            <w:r w:rsidR="00D249FA">
              <w:rPr>
                <w:rFonts w:ascii="Arial" w:eastAsia="Times New Roman" w:hAnsi="Arial" w:cs="Arial"/>
                <w:lang w:eastAsia="en-GB"/>
              </w:rPr>
              <w:t xml:space="preserve"> </w:t>
            </w:r>
            <w:r w:rsidRPr="009A5860">
              <w:rPr>
                <w:rFonts w:ascii="Arial" w:eastAsia="Times New Roman" w:hAnsi="Arial" w:cs="Arial"/>
                <w:lang w:eastAsia="en-GB"/>
              </w:rPr>
              <w:t>(2018/19)</w:t>
            </w:r>
          </w:p>
        </w:tc>
        <w:tc>
          <w:tcPr>
            <w:tcW w:w="2835" w:type="dxa"/>
            <w:vAlign w:val="center"/>
          </w:tcPr>
          <w:p w14:paraId="6A7E8A0B" w14:textId="77777777" w:rsidR="009A5860" w:rsidRDefault="000D4706" w:rsidP="009A5860">
            <w:pPr>
              <w:spacing w:after="0" w:line="240" w:lineRule="auto"/>
              <w:rPr>
                <w:rFonts w:ascii="Arial" w:eastAsia="Times New Roman" w:hAnsi="Arial" w:cs="Arial"/>
                <w:lang w:eastAsia="en-GB"/>
              </w:rPr>
            </w:pPr>
            <w:r w:rsidRPr="00370AEF">
              <w:rPr>
                <w:rFonts w:ascii="Arial" w:eastAsia="Times New Roman" w:hAnsi="Arial" w:cs="Arial"/>
                <w:lang w:eastAsia="en-GB"/>
              </w:rPr>
              <w:t>FIRM DAY</w:t>
            </w:r>
            <w:r w:rsidR="009A5860">
              <w:rPr>
                <w:rStyle w:val="FootnoteReference"/>
                <w:rFonts w:ascii="Arial" w:eastAsia="Times New Roman" w:hAnsi="Arial" w:cs="Arial"/>
                <w:lang w:eastAsia="en-GB"/>
              </w:rPr>
              <w:footnoteReference w:id="1"/>
            </w:r>
            <w:r w:rsidRPr="00370AEF">
              <w:rPr>
                <w:rFonts w:ascii="Arial" w:eastAsia="Times New Roman" w:hAnsi="Arial" w:cs="Arial"/>
                <w:lang w:eastAsia="en-GB"/>
              </w:rPr>
              <w:t xml:space="preserve"> RATE </w:t>
            </w:r>
          </w:p>
          <w:p w14:paraId="51BDC5C2" w14:textId="77777777" w:rsidR="009A5860" w:rsidRDefault="000D4706" w:rsidP="009A5860">
            <w:pPr>
              <w:spacing w:after="0" w:line="240" w:lineRule="auto"/>
              <w:rPr>
                <w:rFonts w:ascii="Arial" w:eastAsia="Times New Roman" w:hAnsi="Arial" w:cs="Arial"/>
                <w:lang w:eastAsia="en-GB"/>
              </w:rPr>
            </w:pPr>
            <w:r w:rsidRPr="00D249FA">
              <w:rPr>
                <w:rFonts w:ascii="Arial" w:eastAsia="Times New Roman" w:hAnsi="Arial" w:cs="Arial"/>
                <w:b/>
                <w:lang w:eastAsia="en-GB"/>
              </w:rPr>
              <w:t>£</w:t>
            </w:r>
            <w:r w:rsidR="009A5860">
              <w:rPr>
                <w:rFonts w:ascii="Arial" w:eastAsia="Times New Roman" w:hAnsi="Arial" w:cs="Arial"/>
                <w:lang w:eastAsia="en-GB"/>
              </w:rPr>
              <w:t xml:space="preserve"> </w:t>
            </w:r>
            <w:r w:rsidRPr="00370AEF">
              <w:rPr>
                <w:rFonts w:ascii="Arial" w:eastAsia="Times New Roman" w:hAnsi="Arial" w:cs="Arial"/>
                <w:lang w:eastAsia="en-GB"/>
              </w:rPr>
              <w:t>(Ex VAT)</w:t>
            </w:r>
          </w:p>
          <w:p w14:paraId="2BD69394" w14:textId="77777777" w:rsidR="000D4706" w:rsidRPr="00370AEF" w:rsidRDefault="000D4706" w:rsidP="00D249FA">
            <w:pPr>
              <w:spacing w:after="0" w:line="240" w:lineRule="auto"/>
              <w:rPr>
                <w:rFonts w:ascii="Arial" w:eastAsia="Times New Roman" w:hAnsi="Arial" w:cs="Arial"/>
                <w:lang w:eastAsia="en-GB"/>
              </w:rPr>
            </w:pPr>
            <w:r w:rsidRPr="00370AEF">
              <w:rPr>
                <w:rFonts w:ascii="Arial" w:eastAsia="Times New Roman" w:hAnsi="Arial" w:cs="Arial"/>
                <w:lang w:eastAsia="en-GB"/>
              </w:rPr>
              <w:t>YEAR 1</w:t>
            </w:r>
            <w:r w:rsidR="00D249FA">
              <w:rPr>
                <w:rFonts w:ascii="Arial" w:eastAsia="Times New Roman" w:hAnsi="Arial" w:cs="Arial"/>
                <w:lang w:eastAsia="en-GB"/>
              </w:rPr>
              <w:t xml:space="preserve"> </w:t>
            </w:r>
            <w:r w:rsidRPr="00370AEF">
              <w:rPr>
                <w:rFonts w:ascii="Arial" w:eastAsia="Times New Roman" w:hAnsi="Arial" w:cs="Arial"/>
                <w:lang w:eastAsia="en-GB"/>
              </w:rPr>
              <w:t>(20</w:t>
            </w:r>
            <w:r>
              <w:rPr>
                <w:rFonts w:ascii="Arial" w:eastAsia="Times New Roman" w:hAnsi="Arial" w:cs="Arial"/>
                <w:lang w:eastAsia="en-GB"/>
              </w:rPr>
              <w:t>18/19</w:t>
            </w:r>
            <w:r w:rsidRPr="00370AEF">
              <w:rPr>
                <w:rFonts w:ascii="Arial" w:eastAsia="Times New Roman" w:hAnsi="Arial" w:cs="Arial"/>
                <w:lang w:eastAsia="en-GB"/>
              </w:rPr>
              <w:t>)</w:t>
            </w:r>
          </w:p>
        </w:tc>
        <w:tc>
          <w:tcPr>
            <w:tcW w:w="3261" w:type="dxa"/>
          </w:tcPr>
          <w:p w14:paraId="075547E4" w14:textId="77777777" w:rsidR="009A5860" w:rsidRPr="009A5860" w:rsidRDefault="009A5860" w:rsidP="009A5860">
            <w:pPr>
              <w:spacing w:after="0" w:line="240" w:lineRule="auto"/>
              <w:ind w:left="72"/>
              <w:rPr>
                <w:rFonts w:ascii="Arial" w:eastAsia="Times New Roman" w:hAnsi="Arial" w:cs="Arial"/>
                <w:lang w:eastAsia="en-GB"/>
              </w:rPr>
            </w:pPr>
            <w:r w:rsidRPr="009A5860">
              <w:rPr>
                <w:rFonts w:ascii="Arial" w:eastAsia="Times New Roman" w:hAnsi="Arial" w:cs="Arial"/>
                <w:lang w:eastAsia="en-GB"/>
              </w:rPr>
              <w:t>FIRM HOURLY RATE</w:t>
            </w:r>
          </w:p>
          <w:p w14:paraId="17C9725E" w14:textId="77777777" w:rsidR="009A5860" w:rsidRPr="009A5860" w:rsidRDefault="009A5860" w:rsidP="009A5860">
            <w:pPr>
              <w:spacing w:after="0" w:line="240" w:lineRule="auto"/>
              <w:ind w:left="72"/>
              <w:rPr>
                <w:rFonts w:ascii="Arial" w:eastAsia="Times New Roman" w:hAnsi="Arial" w:cs="Arial"/>
                <w:lang w:eastAsia="en-GB"/>
              </w:rPr>
            </w:pPr>
            <w:r w:rsidRPr="00D249FA">
              <w:rPr>
                <w:rFonts w:ascii="Arial" w:eastAsia="Times New Roman" w:hAnsi="Arial" w:cs="Arial"/>
                <w:b/>
                <w:lang w:eastAsia="en-GB"/>
              </w:rPr>
              <w:t>£</w:t>
            </w:r>
            <w:r w:rsidRPr="009A5860">
              <w:rPr>
                <w:rFonts w:ascii="Arial" w:eastAsia="Times New Roman" w:hAnsi="Arial" w:cs="Arial"/>
                <w:lang w:eastAsia="en-GB"/>
              </w:rPr>
              <w:t xml:space="preserve"> (Ex VAT)</w:t>
            </w:r>
          </w:p>
          <w:p w14:paraId="3B3FDD0F" w14:textId="77777777" w:rsidR="000D4706" w:rsidRPr="00370AEF" w:rsidRDefault="009A5860" w:rsidP="00D249FA">
            <w:pPr>
              <w:spacing w:after="0" w:line="240" w:lineRule="auto"/>
              <w:ind w:left="72"/>
              <w:rPr>
                <w:rFonts w:ascii="Arial" w:eastAsia="Times New Roman" w:hAnsi="Arial" w:cs="Arial"/>
                <w:lang w:eastAsia="en-GB"/>
              </w:rPr>
            </w:pPr>
            <w:r w:rsidRPr="009A5860">
              <w:rPr>
                <w:rFonts w:ascii="Arial" w:eastAsia="Times New Roman" w:hAnsi="Arial" w:cs="Arial"/>
                <w:lang w:eastAsia="en-GB"/>
              </w:rPr>
              <w:t>YEAR 2</w:t>
            </w:r>
            <w:r w:rsidR="00D249FA">
              <w:rPr>
                <w:rFonts w:ascii="Arial" w:eastAsia="Times New Roman" w:hAnsi="Arial" w:cs="Arial"/>
                <w:lang w:eastAsia="en-GB"/>
              </w:rPr>
              <w:t xml:space="preserve"> </w:t>
            </w:r>
            <w:r w:rsidRPr="009A5860">
              <w:rPr>
                <w:rFonts w:ascii="Arial" w:eastAsia="Times New Roman" w:hAnsi="Arial" w:cs="Arial"/>
                <w:lang w:eastAsia="en-GB"/>
              </w:rPr>
              <w:t>(2019/2020)</w:t>
            </w:r>
          </w:p>
        </w:tc>
        <w:tc>
          <w:tcPr>
            <w:tcW w:w="2976" w:type="dxa"/>
            <w:tcBorders>
              <w:bottom w:val="single" w:sz="4" w:space="0" w:color="auto"/>
            </w:tcBorders>
            <w:vAlign w:val="center"/>
          </w:tcPr>
          <w:p w14:paraId="4835600A" w14:textId="77777777" w:rsidR="009A5860" w:rsidRDefault="000D4706" w:rsidP="009A5860">
            <w:pPr>
              <w:spacing w:after="0" w:line="240" w:lineRule="auto"/>
              <w:ind w:left="72"/>
              <w:rPr>
                <w:rFonts w:ascii="Arial" w:eastAsia="Times New Roman" w:hAnsi="Arial" w:cs="Arial"/>
                <w:lang w:eastAsia="en-GB"/>
              </w:rPr>
            </w:pPr>
            <w:r w:rsidRPr="00370AEF">
              <w:rPr>
                <w:rFonts w:ascii="Arial" w:eastAsia="Times New Roman" w:hAnsi="Arial" w:cs="Arial"/>
                <w:lang w:eastAsia="en-GB"/>
              </w:rPr>
              <w:t>FIRM DAY</w:t>
            </w:r>
            <w:r w:rsidR="009A5860">
              <w:rPr>
                <w:rStyle w:val="FootnoteReference"/>
                <w:rFonts w:ascii="Arial" w:eastAsia="Times New Roman" w:hAnsi="Arial" w:cs="Arial"/>
                <w:lang w:eastAsia="en-GB"/>
              </w:rPr>
              <w:t>1</w:t>
            </w:r>
            <w:r w:rsidRPr="00370AEF">
              <w:rPr>
                <w:rFonts w:ascii="Arial" w:eastAsia="Times New Roman" w:hAnsi="Arial" w:cs="Arial"/>
                <w:lang w:eastAsia="en-GB"/>
              </w:rPr>
              <w:t xml:space="preserve"> RATE </w:t>
            </w:r>
          </w:p>
          <w:p w14:paraId="03038F87" w14:textId="77777777" w:rsidR="009A5860" w:rsidRDefault="000D4706" w:rsidP="009A5860">
            <w:pPr>
              <w:spacing w:after="0" w:line="240" w:lineRule="auto"/>
              <w:ind w:left="72"/>
              <w:rPr>
                <w:rFonts w:ascii="Arial" w:eastAsia="Times New Roman" w:hAnsi="Arial" w:cs="Arial"/>
                <w:lang w:eastAsia="en-GB"/>
              </w:rPr>
            </w:pPr>
            <w:proofErr w:type="gramStart"/>
            <w:r w:rsidRPr="00D249FA">
              <w:rPr>
                <w:rFonts w:ascii="Arial" w:eastAsia="Times New Roman" w:hAnsi="Arial" w:cs="Arial"/>
                <w:b/>
                <w:lang w:eastAsia="en-GB"/>
              </w:rPr>
              <w:t>£</w:t>
            </w:r>
            <w:r w:rsidRPr="00370AEF">
              <w:rPr>
                <w:rFonts w:ascii="Arial" w:eastAsia="Times New Roman" w:hAnsi="Arial" w:cs="Arial"/>
                <w:lang w:eastAsia="en-GB"/>
              </w:rPr>
              <w:t>(</w:t>
            </w:r>
            <w:proofErr w:type="gramEnd"/>
            <w:r w:rsidRPr="00370AEF">
              <w:rPr>
                <w:rFonts w:ascii="Arial" w:eastAsia="Times New Roman" w:hAnsi="Arial" w:cs="Arial"/>
                <w:lang w:eastAsia="en-GB"/>
              </w:rPr>
              <w:t>Ex VAT)</w:t>
            </w:r>
          </w:p>
          <w:p w14:paraId="12FFD444" w14:textId="77777777" w:rsidR="000D4706" w:rsidRPr="00370AEF" w:rsidRDefault="000D4706" w:rsidP="00D249FA">
            <w:pPr>
              <w:spacing w:after="0" w:line="240" w:lineRule="auto"/>
              <w:ind w:left="72"/>
              <w:rPr>
                <w:rFonts w:ascii="Arial" w:eastAsia="Times New Roman" w:hAnsi="Arial" w:cs="Arial"/>
                <w:lang w:eastAsia="en-GB"/>
              </w:rPr>
            </w:pPr>
            <w:r w:rsidRPr="00370AEF">
              <w:rPr>
                <w:rFonts w:ascii="Arial" w:eastAsia="Times New Roman" w:hAnsi="Arial" w:cs="Arial"/>
                <w:lang w:eastAsia="en-GB"/>
              </w:rPr>
              <w:t>YEAR 2</w:t>
            </w:r>
            <w:r w:rsidR="00D249FA">
              <w:rPr>
                <w:rFonts w:ascii="Arial" w:eastAsia="Times New Roman" w:hAnsi="Arial" w:cs="Arial"/>
                <w:lang w:eastAsia="en-GB"/>
              </w:rPr>
              <w:t xml:space="preserve"> </w:t>
            </w:r>
            <w:r w:rsidRPr="00370AEF">
              <w:rPr>
                <w:rFonts w:ascii="Arial" w:eastAsia="Times New Roman" w:hAnsi="Arial" w:cs="Arial"/>
                <w:lang w:eastAsia="en-GB"/>
              </w:rPr>
              <w:t>(201</w:t>
            </w:r>
            <w:r>
              <w:rPr>
                <w:rFonts w:ascii="Arial" w:eastAsia="Times New Roman" w:hAnsi="Arial" w:cs="Arial"/>
                <w:lang w:eastAsia="en-GB"/>
              </w:rPr>
              <w:t>9/2020</w:t>
            </w:r>
            <w:r w:rsidRPr="00370AEF">
              <w:rPr>
                <w:rFonts w:ascii="Arial" w:eastAsia="Times New Roman" w:hAnsi="Arial" w:cs="Arial"/>
                <w:lang w:eastAsia="en-GB"/>
              </w:rPr>
              <w:t>)</w:t>
            </w:r>
          </w:p>
        </w:tc>
      </w:tr>
      <w:tr w:rsidR="000D4706" w:rsidRPr="00370AEF" w14:paraId="3E7452EA" w14:textId="77777777" w:rsidTr="00D249FA">
        <w:trPr>
          <w:trHeight w:val="562"/>
        </w:trPr>
        <w:tc>
          <w:tcPr>
            <w:tcW w:w="2052" w:type="dxa"/>
            <w:vAlign w:val="center"/>
          </w:tcPr>
          <w:p w14:paraId="57E9D407" w14:textId="77777777" w:rsidR="000D4706" w:rsidRDefault="000D4706" w:rsidP="00370AEF">
            <w:pPr>
              <w:autoSpaceDE w:val="0"/>
              <w:autoSpaceDN w:val="0"/>
              <w:adjustRightInd w:val="0"/>
              <w:spacing w:after="0" w:line="240" w:lineRule="auto"/>
              <w:jc w:val="center"/>
              <w:rPr>
                <w:rFonts w:ascii="Arial" w:eastAsia="PMingLiU" w:hAnsi="Arial" w:cs="Arial"/>
                <w:b/>
                <w:bCs/>
                <w:lang w:eastAsia="zh-TW"/>
              </w:rPr>
            </w:pPr>
            <w:r>
              <w:rPr>
                <w:rFonts w:ascii="Arial" w:eastAsia="PMingLiU" w:hAnsi="Arial" w:cs="Arial"/>
                <w:b/>
                <w:bCs/>
                <w:lang w:eastAsia="zh-TW"/>
              </w:rPr>
              <w:t>Qualified Person</w:t>
            </w:r>
          </w:p>
          <w:p w14:paraId="70B5E086" w14:textId="77777777" w:rsidR="000D4706" w:rsidRPr="00370AEF" w:rsidRDefault="000D4706" w:rsidP="00370AEF">
            <w:pPr>
              <w:autoSpaceDE w:val="0"/>
              <w:autoSpaceDN w:val="0"/>
              <w:adjustRightInd w:val="0"/>
              <w:spacing w:after="0" w:line="240" w:lineRule="auto"/>
              <w:jc w:val="center"/>
              <w:rPr>
                <w:rFonts w:ascii="Arial" w:eastAsia="Times New Roman" w:hAnsi="Arial" w:cs="Arial"/>
                <w:b/>
                <w:bCs/>
                <w:lang w:eastAsia="en-GB"/>
              </w:rPr>
            </w:pPr>
            <w:r>
              <w:rPr>
                <w:rFonts w:ascii="Arial" w:eastAsia="PMingLiU" w:hAnsi="Arial" w:cs="Arial"/>
                <w:b/>
                <w:bCs/>
                <w:lang w:eastAsia="zh-TW"/>
              </w:rPr>
              <w:t>Working Hours</w:t>
            </w:r>
          </w:p>
        </w:tc>
        <w:tc>
          <w:tcPr>
            <w:tcW w:w="3051" w:type="dxa"/>
            <w:vAlign w:val="center"/>
          </w:tcPr>
          <w:p w14:paraId="672A6659" w14:textId="77777777" w:rsidR="000D4706" w:rsidRPr="00370AEF" w:rsidRDefault="000D4706" w:rsidP="00370AEF">
            <w:pPr>
              <w:autoSpaceDE w:val="0"/>
              <w:autoSpaceDN w:val="0"/>
              <w:adjustRightInd w:val="0"/>
              <w:spacing w:after="0" w:line="240" w:lineRule="auto"/>
              <w:jc w:val="center"/>
              <w:rPr>
                <w:rFonts w:ascii="Arial" w:eastAsia="Times New Roman" w:hAnsi="Arial" w:cs="Arial"/>
                <w:lang w:eastAsia="en-GB"/>
              </w:rPr>
            </w:pPr>
          </w:p>
        </w:tc>
        <w:tc>
          <w:tcPr>
            <w:tcW w:w="2835" w:type="dxa"/>
            <w:vAlign w:val="center"/>
          </w:tcPr>
          <w:p w14:paraId="0A37501D" w14:textId="77777777" w:rsidR="000D4706" w:rsidRPr="00370AEF" w:rsidRDefault="000D4706" w:rsidP="00370AEF">
            <w:pPr>
              <w:spacing w:after="0" w:line="240" w:lineRule="auto"/>
              <w:jc w:val="center"/>
              <w:rPr>
                <w:rFonts w:ascii="Arial" w:eastAsia="Times New Roman" w:hAnsi="Arial" w:cs="Arial"/>
                <w:lang w:eastAsia="en-GB"/>
              </w:rPr>
            </w:pPr>
          </w:p>
        </w:tc>
        <w:tc>
          <w:tcPr>
            <w:tcW w:w="3261" w:type="dxa"/>
          </w:tcPr>
          <w:p w14:paraId="5DAB6C7B" w14:textId="77777777" w:rsidR="000D4706" w:rsidRPr="00370AEF" w:rsidRDefault="000D4706" w:rsidP="00370AEF">
            <w:pPr>
              <w:spacing w:after="0" w:line="240" w:lineRule="auto"/>
              <w:jc w:val="center"/>
              <w:rPr>
                <w:rFonts w:ascii="Arial" w:eastAsia="Times New Roman" w:hAnsi="Arial" w:cs="Arial"/>
                <w:lang w:eastAsia="en-GB"/>
              </w:rPr>
            </w:pPr>
          </w:p>
        </w:tc>
        <w:tc>
          <w:tcPr>
            <w:tcW w:w="2976" w:type="dxa"/>
            <w:shd w:val="clear" w:color="auto" w:fill="auto"/>
            <w:vAlign w:val="center"/>
          </w:tcPr>
          <w:p w14:paraId="02EB378F" w14:textId="77777777" w:rsidR="000D4706" w:rsidRPr="00370AEF" w:rsidRDefault="000D4706" w:rsidP="00370AEF">
            <w:pPr>
              <w:spacing w:after="0" w:line="240" w:lineRule="auto"/>
              <w:jc w:val="center"/>
              <w:rPr>
                <w:rFonts w:ascii="Arial" w:eastAsia="Times New Roman" w:hAnsi="Arial" w:cs="Arial"/>
                <w:lang w:eastAsia="en-GB"/>
              </w:rPr>
            </w:pPr>
          </w:p>
        </w:tc>
      </w:tr>
      <w:tr w:rsidR="000D4706" w:rsidRPr="00370AEF" w14:paraId="3DDF72EA" w14:textId="77777777" w:rsidTr="00D249FA">
        <w:trPr>
          <w:trHeight w:val="542"/>
        </w:trPr>
        <w:tc>
          <w:tcPr>
            <w:tcW w:w="2052" w:type="dxa"/>
            <w:vAlign w:val="center"/>
          </w:tcPr>
          <w:p w14:paraId="643F2048" w14:textId="77777777" w:rsidR="000D4706" w:rsidRDefault="000D4706" w:rsidP="00370AEF">
            <w:pPr>
              <w:autoSpaceDE w:val="0"/>
              <w:autoSpaceDN w:val="0"/>
              <w:adjustRightInd w:val="0"/>
              <w:spacing w:after="0" w:line="240" w:lineRule="auto"/>
              <w:jc w:val="center"/>
              <w:rPr>
                <w:rFonts w:ascii="Arial" w:eastAsia="PMingLiU" w:hAnsi="Arial" w:cs="Arial"/>
                <w:b/>
                <w:bCs/>
                <w:lang w:eastAsia="zh-TW"/>
              </w:rPr>
            </w:pPr>
            <w:r w:rsidRPr="000D4706">
              <w:rPr>
                <w:rFonts w:ascii="Arial" w:eastAsia="PMingLiU" w:hAnsi="Arial" w:cs="Arial"/>
                <w:b/>
                <w:bCs/>
                <w:lang w:eastAsia="zh-TW"/>
              </w:rPr>
              <w:t>Qualified Person</w:t>
            </w:r>
          </w:p>
          <w:p w14:paraId="11A8D01E" w14:textId="77777777" w:rsidR="000D4706" w:rsidRDefault="000D4706" w:rsidP="00370AEF">
            <w:pPr>
              <w:autoSpaceDE w:val="0"/>
              <w:autoSpaceDN w:val="0"/>
              <w:adjustRightInd w:val="0"/>
              <w:spacing w:after="0" w:line="240" w:lineRule="auto"/>
              <w:jc w:val="center"/>
              <w:rPr>
                <w:rFonts w:ascii="Arial" w:eastAsia="PMingLiU" w:hAnsi="Arial" w:cs="Arial"/>
                <w:b/>
                <w:bCs/>
                <w:lang w:eastAsia="zh-TW"/>
              </w:rPr>
            </w:pPr>
            <w:r>
              <w:rPr>
                <w:rFonts w:ascii="Arial" w:eastAsia="PMingLiU" w:hAnsi="Arial" w:cs="Arial"/>
                <w:b/>
                <w:bCs/>
                <w:lang w:eastAsia="zh-TW"/>
              </w:rPr>
              <w:t xml:space="preserve">Travel time </w:t>
            </w:r>
          </w:p>
        </w:tc>
        <w:tc>
          <w:tcPr>
            <w:tcW w:w="3051" w:type="dxa"/>
            <w:vAlign w:val="center"/>
          </w:tcPr>
          <w:p w14:paraId="6A05A809" w14:textId="77777777" w:rsidR="000D4706" w:rsidRPr="00370AEF" w:rsidRDefault="000D4706" w:rsidP="00370AEF">
            <w:pPr>
              <w:autoSpaceDE w:val="0"/>
              <w:autoSpaceDN w:val="0"/>
              <w:adjustRightInd w:val="0"/>
              <w:spacing w:after="0" w:line="240" w:lineRule="auto"/>
              <w:jc w:val="center"/>
              <w:rPr>
                <w:rFonts w:ascii="Arial" w:eastAsia="Times New Roman" w:hAnsi="Arial" w:cs="Arial"/>
                <w:lang w:eastAsia="en-GB"/>
              </w:rPr>
            </w:pPr>
          </w:p>
        </w:tc>
        <w:tc>
          <w:tcPr>
            <w:tcW w:w="2835" w:type="dxa"/>
            <w:vAlign w:val="center"/>
          </w:tcPr>
          <w:p w14:paraId="5A39BBE3" w14:textId="77777777" w:rsidR="000D4706" w:rsidRPr="00370AEF" w:rsidRDefault="000D4706" w:rsidP="00370AEF">
            <w:pPr>
              <w:spacing w:after="0" w:line="240" w:lineRule="auto"/>
              <w:jc w:val="center"/>
              <w:rPr>
                <w:rFonts w:ascii="Arial" w:eastAsia="Times New Roman" w:hAnsi="Arial" w:cs="Arial"/>
                <w:lang w:eastAsia="en-GB"/>
              </w:rPr>
            </w:pPr>
          </w:p>
        </w:tc>
        <w:tc>
          <w:tcPr>
            <w:tcW w:w="3261" w:type="dxa"/>
          </w:tcPr>
          <w:p w14:paraId="41C8F396" w14:textId="77777777" w:rsidR="000D4706" w:rsidRPr="00370AEF" w:rsidRDefault="000D4706" w:rsidP="00370AEF">
            <w:pPr>
              <w:spacing w:after="0" w:line="240" w:lineRule="auto"/>
              <w:jc w:val="center"/>
              <w:rPr>
                <w:rFonts w:ascii="Arial" w:eastAsia="Times New Roman" w:hAnsi="Arial" w:cs="Arial"/>
                <w:lang w:eastAsia="en-GB"/>
              </w:rPr>
            </w:pPr>
          </w:p>
        </w:tc>
        <w:tc>
          <w:tcPr>
            <w:tcW w:w="2976" w:type="dxa"/>
            <w:shd w:val="clear" w:color="auto" w:fill="auto"/>
            <w:vAlign w:val="center"/>
          </w:tcPr>
          <w:p w14:paraId="72A3D3EC" w14:textId="77777777" w:rsidR="000D4706" w:rsidRPr="00370AEF" w:rsidRDefault="000D4706" w:rsidP="00370AEF">
            <w:pPr>
              <w:spacing w:after="0" w:line="240" w:lineRule="auto"/>
              <w:jc w:val="center"/>
              <w:rPr>
                <w:rFonts w:ascii="Arial" w:eastAsia="Times New Roman" w:hAnsi="Arial" w:cs="Arial"/>
                <w:lang w:eastAsia="en-GB"/>
              </w:rPr>
            </w:pPr>
          </w:p>
        </w:tc>
      </w:tr>
    </w:tbl>
    <w:p w14:paraId="6F985FAB" w14:textId="77777777" w:rsidR="00F40559" w:rsidRDefault="00D249FA">
      <w:r>
        <w:t xml:space="preserve">All rates </w:t>
      </w:r>
      <w:proofErr w:type="spellStart"/>
      <w:r w:rsidRPr="00D249FA">
        <w:t>inc</w:t>
      </w:r>
      <w:r>
        <w:t>.</w:t>
      </w:r>
      <w:proofErr w:type="spellEnd"/>
      <w:r w:rsidRPr="00D249FA">
        <w:t xml:space="preserve"> profit and overheads</w:t>
      </w:r>
    </w:p>
    <w:p w14:paraId="576FF93A" w14:textId="77777777" w:rsidR="004213C1" w:rsidRPr="00CD459C" w:rsidRDefault="00CD459C" w:rsidP="00C36B90">
      <w:pPr>
        <w:pStyle w:val="ListParagraph"/>
        <w:numPr>
          <w:ilvl w:val="0"/>
          <w:numId w:val="1"/>
        </w:numPr>
        <w:spacing w:after="0"/>
        <w:rPr>
          <w:rFonts w:ascii="Arial" w:hAnsi="Arial" w:cs="Arial"/>
          <w:b/>
          <w:sz w:val="24"/>
        </w:rPr>
      </w:pPr>
      <w:r w:rsidRPr="00CD459C">
        <w:rPr>
          <w:rFonts w:ascii="Arial" w:hAnsi="Arial" w:cs="Arial"/>
          <w:b/>
          <w:sz w:val="24"/>
        </w:rPr>
        <w:t>TRAVEL AND SUBSISTENCE</w:t>
      </w:r>
    </w:p>
    <w:p w14:paraId="489E11D1" w14:textId="78D4ADBB" w:rsidR="004213C1" w:rsidRDefault="004213C1" w:rsidP="004213C1">
      <w:pPr>
        <w:rPr>
          <w:rFonts w:ascii="Arial" w:hAnsi="Arial" w:cs="Arial"/>
          <w:b/>
          <w:sz w:val="24"/>
        </w:rPr>
      </w:pPr>
      <w:r w:rsidRPr="004213C1">
        <w:rPr>
          <w:rFonts w:ascii="Arial" w:hAnsi="Arial" w:cs="Arial"/>
          <w:b/>
          <w:sz w:val="24"/>
        </w:rPr>
        <w:t>APPLICABLE TO SCH</w:t>
      </w:r>
      <w:r w:rsidR="00B83A42">
        <w:rPr>
          <w:rFonts w:ascii="Arial" w:hAnsi="Arial" w:cs="Arial"/>
          <w:b/>
          <w:sz w:val="24"/>
        </w:rPr>
        <w:t>EDU</w:t>
      </w:r>
      <w:bookmarkStart w:id="0" w:name="_GoBack"/>
      <w:bookmarkEnd w:id="0"/>
      <w:r w:rsidR="00B83A42">
        <w:rPr>
          <w:rFonts w:ascii="Arial" w:hAnsi="Arial" w:cs="Arial"/>
          <w:b/>
          <w:sz w:val="24"/>
        </w:rPr>
        <w:t>LE OF REQUIREMENTS LINE ITEM</w:t>
      </w:r>
      <w:r w:rsidRPr="004213C1">
        <w:rPr>
          <w:rFonts w:ascii="Arial" w:hAnsi="Arial" w:cs="Arial"/>
          <w:b/>
          <w:sz w:val="24"/>
        </w:rPr>
        <w:t xml:space="preserve"> </w:t>
      </w:r>
      <w:r w:rsidR="00DA5C40">
        <w:rPr>
          <w:rFonts w:ascii="Arial" w:hAnsi="Arial" w:cs="Arial"/>
          <w:b/>
          <w:sz w:val="24"/>
        </w:rPr>
        <w:t>2</w:t>
      </w:r>
    </w:p>
    <w:p w14:paraId="2B56168B" w14:textId="6569B75A" w:rsidR="009D765A" w:rsidRDefault="009A5860" w:rsidP="00C36B90">
      <w:pPr>
        <w:numPr>
          <w:ilvl w:val="0"/>
          <w:numId w:val="2"/>
        </w:numPr>
        <w:spacing w:line="240" w:lineRule="auto"/>
        <w:jc w:val="both"/>
        <w:rPr>
          <w:rFonts w:ascii="Arial" w:hAnsi="Arial" w:cs="Arial"/>
          <w:sz w:val="20"/>
          <w:szCs w:val="20"/>
        </w:rPr>
      </w:pPr>
      <w:r>
        <w:rPr>
          <w:rFonts w:ascii="Arial" w:hAnsi="Arial" w:cs="Arial"/>
          <w:sz w:val="20"/>
          <w:szCs w:val="20"/>
        </w:rPr>
        <w:t>With prior written a</w:t>
      </w:r>
      <w:r w:rsidR="00B83A42">
        <w:rPr>
          <w:rFonts w:ascii="Arial" w:hAnsi="Arial" w:cs="Arial"/>
          <w:sz w:val="20"/>
          <w:szCs w:val="20"/>
        </w:rPr>
        <w:t>pproval from the Authority the C</w:t>
      </w:r>
      <w:r>
        <w:rPr>
          <w:rFonts w:ascii="Arial" w:hAnsi="Arial" w:cs="Arial"/>
          <w:sz w:val="20"/>
          <w:szCs w:val="20"/>
        </w:rPr>
        <w:t xml:space="preserve">ontractor may claim </w:t>
      </w:r>
      <w:r w:rsidR="00866F05">
        <w:rPr>
          <w:rFonts w:ascii="Arial" w:hAnsi="Arial" w:cs="Arial"/>
          <w:sz w:val="20"/>
          <w:szCs w:val="20"/>
        </w:rPr>
        <w:t xml:space="preserve">for </w:t>
      </w:r>
      <w:r w:rsidR="00B83A42">
        <w:rPr>
          <w:rFonts w:ascii="Arial" w:hAnsi="Arial" w:cs="Arial"/>
          <w:sz w:val="20"/>
          <w:szCs w:val="20"/>
        </w:rPr>
        <w:t>Travel and S</w:t>
      </w:r>
      <w:r w:rsidR="00866F05">
        <w:rPr>
          <w:rFonts w:ascii="Arial" w:hAnsi="Arial" w:cs="Arial"/>
          <w:sz w:val="20"/>
          <w:szCs w:val="20"/>
        </w:rPr>
        <w:t xml:space="preserve">ubsistence </w:t>
      </w:r>
      <w:proofErr w:type="gramStart"/>
      <w:r w:rsidR="00866F05">
        <w:rPr>
          <w:rFonts w:ascii="Arial" w:hAnsi="Arial" w:cs="Arial"/>
          <w:sz w:val="20"/>
          <w:szCs w:val="20"/>
        </w:rPr>
        <w:t>in connecti</w:t>
      </w:r>
      <w:r w:rsidR="00B83A42">
        <w:rPr>
          <w:rFonts w:ascii="Arial" w:hAnsi="Arial" w:cs="Arial"/>
          <w:sz w:val="20"/>
          <w:szCs w:val="20"/>
        </w:rPr>
        <w:t>on with</w:t>
      </w:r>
      <w:proofErr w:type="gramEnd"/>
      <w:r w:rsidR="00B83A42">
        <w:rPr>
          <w:rFonts w:ascii="Arial" w:hAnsi="Arial" w:cs="Arial"/>
          <w:sz w:val="20"/>
          <w:szCs w:val="20"/>
        </w:rPr>
        <w:t xml:space="preserve"> the performance of the C</w:t>
      </w:r>
      <w:r w:rsidR="00866F05">
        <w:rPr>
          <w:rFonts w:ascii="Arial" w:hAnsi="Arial" w:cs="Arial"/>
          <w:sz w:val="20"/>
          <w:szCs w:val="20"/>
        </w:rPr>
        <w:t xml:space="preserve">ontract. </w:t>
      </w:r>
      <w:r w:rsidR="009D765A" w:rsidRPr="009D765A">
        <w:rPr>
          <w:rFonts w:ascii="Arial" w:hAnsi="Arial" w:cs="Arial"/>
          <w:sz w:val="20"/>
          <w:szCs w:val="20"/>
        </w:rPr>
        <w:t>The Daily rates in the table above shall be all-inclusive with the sole exception of those detailed below:</w:t>
      </w:r>
    </w:p>
    <w:p w14:paraId="6C601A4E" w14:textId="77777777" w:rsidR="00E566C0" w:rsidRDefault="00E566C0" w:rsidP="00C36B90">
      <w:pPr>
        <w:numPr>
          <w:ilvl w:val="0"/>
          <w:numId w:val="2"/>
        </w:numPr>
        <w:spacing w:line="240" w:lineRule="auto"/>
        <w:jc w:val="both"/>
        <w:rPr>
          <w:rFonts w:ascii="Arial" w:hAnsi="Arial" w:cs="Arial"/>
          <w:sz w:val="20"/>
          <w:szCs w:val="20"/>
        </w:rPr>
      </w:pPr>
      <w:r>
        <w:rPr>
          <w:rFonts w:ascii="Arial" w:hAnsi="Arial" w:cs="Arial"/>
          <w:sz w:val="20"/>
          <w:szCs w:val="20"/>
        </w:rPr>
        <w:t>The Contractor may claim for visits in the UK up to a maximum of £</w:t>
      </w:r>
      <w:r w:rsidR="00E44EE3">
        <w:rPr>
          <w:rFonts w:ascii="Arial" w:hAnsi="Arial" w:cs="Arial"/>
          <w:sz w:val="20"/>
          <w:szCs w:val="20"/>
        </w:rPr>
        <w:t>100</w:t>
      </w:r>
      <w:r>
        <w:rPr>
          <w:rFonts w:ascii="Arial" w:hAnsi="Arial" w:cs="Arial"/>
          <w:sz w:val="20"/>
          <w:szCs w:val="20"/>
        </w:rPr>
        <w:t xml:space="preserve"> per night and </w:t>
      </w:r>
      <w:r w:rsidR="00663574" w:rsidRPr="00663574">
        <w:rPr>
          <w:rFonts w:ascii="Arial" w:hAnsi="Arial" w:cs="Arial"/>
          <w:sz w:val="20"/>
          <w:szCs w:val="20"/>
        </w:rPr>
        <w:t>£22.50</w:t>
      </w:r>
      <w:r>
        <w:rPr>
          <w:rFonts w:ascii="Arial" w:hAnsi="Arial" w:cs="Arial"/>
          <w:sz w:val="20"/>
          <w:szCs w:val="20"/>
        </w:rPr>
        <w:t xml:space="preserve"> for an evening meal for an overnight stay, and up to £10 a full day for visits with no overnight stay, on production of evidence of actual expenditure. Payment </w:t>
      </w:r>
      <w:proofErr w:type="gramStart"/>
      <w:r>
        <w:rPr>
          <w:rFonts w:ascii="Arial" w:hAnsi="Arial" w:cs="Arial"/>
          <w:sz w:val="20"/>
          <w:szCs w:val="20"/>
        </w:rPr>
        <w:t>in excess of</w:t>
      </w:r>
      <w:proofErr w:type="gramEnd"/>
      <w:r>
        <w:rPr>
          <w:rFonts w:ascii="Arial" w:hAnsi="Arial" w:cs="Arial"/>
          <w:sz w:val="20"/>
          <w:szCs w:val="20"/>
        </w:rPr>
        <w:t xml:space="preserve"> </w:t>
      </w:r>
      <w:r w:rsidR="00866F05">
        <w:rPr>
          <w:rFonts w:ascii="Arial" w:hAnsi="Arial" w:cs="Arial"/>
          <w:sz w:val="20"/>
          <w:szCs w:val="20"/>
        </w:rPr>
        <w:t xml:space="preserve">these rates </w:t>
      </w:r>
      <w:r w:rsidR="00663574">
        <w:rPr>
          <w:rFonts w:ascii="Arial" w:hAnsi="Arial" w:cs="Arial"/>
          <w:sz w:val="20"/>
          <w:szCs w:val="20"/>
        </w:rPr>
        <w:t>will only be approved in exceptional circumstances.</w:t>
      </w:r>
    </w:p>
    <w:p w14:paraId="461D7D6B" w14:textId="16D949A9" w:rsidR="00D249FA" w:rsidRPr="00D249FA" w:rsidRDefault="00D249FA" w:rsidP="00C36B90">
      <w:pPr>
        <w:pStyle w:val="ListParagraph"/>
        <w:numPr>
          <w:ilvl w:val="0"/>
          <w:numId w:val="2"/>
        </w:numPr>
        <w:spacing w:line="240" w:lineRule="auto"/>
        <w:rPr>
          <w:rFonts w:ascii="Arial" w:hAnsi="Arial" w:cs="Arial"/>
          <w:sz w:val="20"/>
          <w:szCs w:val="20"/>
        </w:rPr>
      </w:pPr>
      <w:r w:rsidRPr="00D249FA">
        <w:rPr>
          <w:rFonts w:ascii="Arial" w:hAnsi="Arial" w:cs="Arial"/>
          <w:sz w:val="20"/>
          <w:szCs w:val="20"/>
        </w:rPr>
        <w:t xml:space="preserve">For overseas visits the </w:t>
      </w:r>
      <w:r w:rsidR="00B83A42">
        <w:rPr>
          <w:rFonts w:ascii="Arial" w:hAnsi="Arial" w:cs="Arial"/>
          <w:sz w:val="20"/>
          <w:szCs w:val="20"/>
        </w:rPr>
        <w:t>C</w:t>
      </w:r>
      <w:r w:rsidRPr="00D249FA">
        <w:rPr>
          <w:rFonts w:ascii="Arial" w:hAnsi="Arial" w:cs="Arial"/>
          <w:sz w:val="20"/>
          <w:szCs w:val="20"/>
        </w:rPr>
        <w:t xml:space="preserve">ontractor must receive prior written approval for all claims. All claims will be in line with the departments T&amp;S policy and claims </w:t>
      </w:r>
      <w:proofErr w:type="gramStart"/>
      <w:r w:rsidRPr="00D249FA">
        <w:rPr>
          <w:rFonts w:ascii="Arial" w:hAnsi="Arial" w:cs="Arial"/>
          <w:sz w:val="20"/>
          <w:szCs w:val="20"/>
        </w:rPr>
        <w:t>in excess of</w:t>
      </w:r>
      <w:proofErr w:type="gramEnd"/>
      <w:r w:rsidRPr="00D249FA">
        <w:rPr>
          <w:rFonts w:ascii="Arial" w:hAnsi="Arial" w:cs="Arial"/>
          <w:sz w:val="20"/>
          <w:szCs w:val="20"/>
        </w:rPr>
        <w:t xml:space="preserve"> these rates will only be approved in exceptional circumstances.</w:t>
      </w:r>
    </w:p>
    <w:p w14:paraId="408B0DCA" w14:textId="59D3E5F9" w:rsidR="00E566C0" w:rsidRPr="00C36B90" w:rsidRDefault="00E566C0" w:rsidP="00C36B90">
      <w:pPr>
        <w:numPr>
          <w:ilvl w:val="0"/>
          <w:numId w:val="2"/>
        </w:numPr>
        <w:spacing w:line="240" w:lineRule="auto"/>
        <w:jc w:val="both"/>
        <w:rPr>
          <w:rFonts w:ascii="Arial" w:hAnsi="Arial" w:cs="Arial"/>
          <w:sz w:val="20"/>
          <w:szCs w:val="20"/>
        </w:rPr>
      </w:pPr>
      <w:r w:rsidRPr="00C36B90">
        <w:rPr>
          <w:rFonts w:ascii="Arial" w:hAnsi="Arial" w:cs="Arial"/>
          <w:sz w:val="20"/>
          <w:szCs w:val="20"/>
        </w:rPr>
        <w:t>Car journeys using the Contractor’s own vehicle will be paid at 4</w:t>
      </w:r>
      <w:r w:rsidR="009D765A" w:rsidRPr="00C36B90">
        <w:rPr>
          <w:rFonts w:ascii="Arial" w:hAnsi="Arial" w:cs="Arial"/>
          <w:sz w:val="20"/>
          <w:szCs w:val="20"/>
        </w:rPr>
        <w:t>5</w:t>
      </w:r>
      <w:r w:rsidRPr="00C36B90">
        <w:rPr>
          <w:rFonts w:ascii="Arial" w:hAnsi="Arial" w:cs="Arial"/>
          <w:sz w:val="20"/>
          <w:szCs w:val="20"/>
        </w:rPr>
        <w:t>.0 pence per mile</w:t>
      </w:r>
      <w:r w:rsidR="009D765A" w:rsidRPr="00C36B90">
        <w:rPr>
          <w:rFonts w:ascii="Arial" w:hAnsi="Arial" w:cs="Arial"/>
          <w:sz w:val="20"/>
          <w:szCs w:val="20"/>
        </w:rPr>
        <w:t xml:space="preserve"> up to 10,000 miles and 25.00 pence per mile thereafter</w:t>
      </w:r>
      <w:r w:rsidRPr="00C36B90">
        <w:rPr>
          <w:rFonts w:ascii="Arial" w:hAnsi="Arial" w:cs="Arial"/>
          <w:sz w:val="20"/>
          <w:szCs w:val="20"/>
        </w:rPr>
        <w:t xml:space="preserve">. The Contractor shall produce a signed certificate detailing the number of miles travelled and confirming that the claim relates solely to travel </w:t>
      </w:r>
      <w:proofErr w:type="gramStart"/>
      <w:r w:rsidRPr="00C36B90">
        <w:rPr>
          <w:rFonts w:ascii="Arial" w:hAnsi="Arial" w:cs="Arial"/>
          <w:sz w:val="20"/>
          <w:szCs w:val="20"/>
        </w:rPr>
        <w:t>in connecti</w:t>
      </w:r>
      <w:r w:rsidR="00B83A42">
        <w:rPr>
          <w:rFonts w:ascii="Arial" w:hAnsi="Arial" w:cs="Arial"/>
          <w:sz w:val="20"/>
          <w:szCs w:val="20"/>
        </w:rPr>
        <w:t>on with</w:t>
      </w:r>
      <w:proofErr w:type="gramEnd"/>
      <w:r w:rsidR="00B83A42">
        <w:rPr>
          <w:rFonts w:ascii="Arial" w:hAnsi="Arial" w:cs="Arial"/>
          <w:sz w:val="20"/>
          <w:szCs w:val="20"/>
        </w:rPr>
        <w:t xml:space="preserve"> the performance of the C</w:t>
      </w:r>
      <w:r w:rsidRPr="00C36B90">
        <w:rPr>
          <w:rFonts w:ascii="Arial" w:hAnsi="Arial" w:cs="Arial"/>
          <w:sz w:val="20"/>
          <w:szCs w:val="20"/>
        </w:rPr>
        <w:t xml:space="preserve">ontract. Claims relating the vehicle insurance are inadmissible. All rates quoted for Travel and Subsistence will continue without change for the term of the Contract. Travel expenses other than the Contractor’s own vehicle mileage rate stated above </w:t>
      </w:r>
      <w:r w:rsidR="009D765A" w:rsidRPr="00C36B90">
        <w:rPr>
          <w:rFonts w:ascii="Arial" w:hAnsi="Arial" w:cs="Arial"/>
          <w:sz w:val="20"/>
          <w:szCs w:val="20"/>
        </w:rPr>
        <w:t xml:space="preserve">must be prior approved by the Authority and </w:t>
      </w:r>
      <w:r w:rsidRPr="00C36B90">
        <w:rPr>
          <w:rFonts w:ascii="Arial" w:hAnsi="Arial" w:cs="Arial"/>
          <w:sz w:val="20"/>
          <w:szCs w:val="20"/>
        </w:rPr>
        <w:t>will be reimbursed upon receipt of evidence of actual expenditure (such as rail, ai</w:t>
      </w:r>
      <w:r w:rsidR="009D765A" w:rsidRPr="00C36B90">
        <w:rPr>
          <w:rFonts w:ascii="Arial" w:hAnsi="Arial" w:cs="Arial"/>
          <w:sz w:val="20"/>
          <w:szCs w:val="20"/>
        </w:rPr>
        <w:t>r fares and taxi) in the UK or O</w:t>
      </w:r>
      <w:r w:rsidRPr="00C36B90">
        <w:rPr>
          <w:rFonts w:ascii="Arial" w:hAnsi="Arial" w:cs="Arial"/>
          <w:sz w:val="20"/>
          <w:szCs w:val="20"/>
        </w:rPr>
        <w:t>verseas.</w:t>
      </w:r>
      <w:r w:rsidR="00E71D80" w:rsidRPr="00E71D80">
        <w:t xml:space="preserve"> </w:t>
      </w:r>
      <w:r w:rsidR="00E71D80" w:rsidRPr="00C36B90">
        <w:rPr>
          <w:rFonts w:ascii="Arial" w:hAnsi="Arial" w:cs="Arial"/>
          <w:sz w:val="20"/>
          <w:szCs w:val="20"/>
        </w:rPr>
        <w:t>All travel must be economy</w:t>
      </w:r>
      <w:r w:rsidR="00D249FA" w:rsidRPr="00C36B90">
        <w:rPr>
          <w:rFonts w:ascii="Arial" w:hAnsi="Arial" w:cs="Arial"/>
          <w:sz w:val="20"/>
          <w:szCs w:val="20"/>
        </w:rPr>
        <w:t>/standard</w:t>
      </w:r>
      <w:r w:rsidR="00E71D80" w:rsidRPr="00C36B90">
        <w:rPr>
          <w:rFonts w:ascii="Arial" w:hAnsi="Arial" w:cs="Arial"/>
          <w:sz w:val="20"/>
          <w:szCs w:val="20"/>
        </w:rPr>
        <w:t xml:space="preserve"> class unless there are exceptional circumstances agreed by the Authority.</w:t>
      </w:r>
    </w:p>
    <w:sectPr w:rsidR="00E566C0" w:rsidRPr="00C36B90" w:rsidSect="00370AEF">
      <w:headerReference w:type="default" r:id="rId8"/>
      <w:footerReference w:type="default" r:id="rId9"/>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0B940D" w14:textId="77777777" w:rsidR="002F4686" w:rsidRDefault="002F4686" w:rsidP="004213C1">
      <w:pPr>
        <w:spacing w:after="0" w:line="240" w:lineRule="auto"/>
      </w:pPr>
      <w:r>
        <w:separator/>
      </w:r>
    </w:p>
  </w:endnote>
  <w:endnote w:type="continuationSeparator" w:id="0">
    <w:p w14:paraId="0E27B00A" w14:textId="77777777" w:rsidR="002F4686" w:rsidRDefault="002F4686" w:rsidP="004213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3959" w:type="dxa"/>
      <w:tblLayout w:type="fixed"/>
      <w:tblLook w:val="04A0" w:firstRow="1" w:lastRow="0" w:firstColumn="1" w:lastColumn="0" w:noHBand="0" w:noVBand="1"/>
    </w:tblPr>
    <w:tblGrid>
      <w:gridCol w:w="4653"/>
      <w:gridCol w:w="4653"/>
      <w:gridCol w:w="4653"/>
    </w:tblGrid>
    <w:tr w:rsidR="599B805A" w14:paraId="3B29469E" w14:textId="77777777" w:rsidTr="00EA3A36">
      <w:tc>
        <w:tcPr>
          <w:tcW w:w="4653" w:type="dxa"/>
        </w:tcPr>
        <w:p w14:paraId="54677B29" w14:textId="629C682B" w:rsidR="599B805A" w:rsidRDefault="599B805A" w:rsidP="599B805A">
          <w:pPr>
            <w:pStyle w:val="Header"/>
            <w:ind w:left="-115"/>
          </w:pPr>
        </w:p>
      </w:tc>
      <w:tc>
        <w:tcPr>
          <w:tcW w:w="4653" w:type="dxa"/>
        </w:tcPr>
        <w:p w14:paraId="54BE20F9" w14:textId="11DF39B7" w:rsidR="599B805A" w:rsidRDefault="599B805A" w:rsidP="599B805A">
          <w:pPr>
            <w:pStyle w:val="Header"/>
            <w:jc w:val="center"/>
          </w:pPr>
        </w:p>
      </w:tc>
      <w:tc>
        <w:tcPr>
          <w:tcW w:w="4653" w:type="dxa"/>
        </w:tcPr>
        <w:p w14:paraId="720A09EA" w14:textId="1795DCB4" w:rsidR="599B805A" w:rsidRDefault="599B805A" w:rsidP="599B805A">
          <w:pPr>
            <w:pStyle w:val="Header"/>
            <w:ind w:right="-115"/>
            <w:jc w:val="right"/>
          </w:pPr>
        </w:p>
      </w:tc>
    </w:tr>
  </w:tbl>
  <w:p w14:paraId="13E9C278" w14:textId="77777777" w:rsidR="00EA3A36" w:rsidRDefault="00EA3A36" w:rsidP="00EA3A36">
    <w:pPr>
      <w:pStyle w:val="Header"/>
      <w:jc w:val="center"/>
    </w:pPr>
    <w:r>
      <w:t>OFFICIAL SENSITIVE (When Complete)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061E4C" w14:textId="77777777" w:rsidR="002F4686" w:rsidRDefault="002F4686" w:rsidP="004213C1">
      <w:pPr>
        <w:spacing w:after="0" w:line="240" w:lineRule="auto"/>
      </w:pPr>
      <w:r>
        <w:separator/>
      </w:r>
    </w:p>
  </w:footnote>
  <w:footnote w:type="continuationSeparator" w:id="0">
    <w:p w14:paraId="44EAFD9C" w14:textId="77777777" w:rsidR="002F4686" w:rsidRDefault="002F4686" w:rsidP="004213C1">
      <w:pPr>
        <w:spacing w:after="0" w:line="240" w:lineRule="auto"/>
      </w:pPr>
      <w:r>
        <w:continuationSeparator/>
      </w:r>
    </w:p>
  </w:footnote>
  <w:footnote w:id="1">
    <w:p w14:paraId="3BA347B4" w14:textId="77777777" w:rsidR="009A5860" w:rsidRDefault="009A5860">
      <w:pPr>
        <w:pStyle w:val="FootnoteText"/>
      </w:pPr>
      <w:r>
        <w:rPr>
          <w:rStyle w:val="FootnoteReference"/>
        </w:rPr>
        <w:footnoteRef/>
      </w:r>
      <w:r>
        <w:t xml:space="preserve"> Day Rate is based on 8 working hours per day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8B308" w14:textId="008D5367" w:rsidR="00EA3A36" w:rsidRDefault="00EA3A36" w:rsidP="00EA3A36">
    <w:pPr>
      <w:pStyle w:val="Header"/>
      <w:jc w:val="center"/>
    </w:pPr>
    <w:r>
      <w:t>OFFICIAL SENSITIVE (When Complete)</w:t>
    </w:r>
  </w:p>
  <w:p w14:paraId="7E03A18D" w14:textId="77777777" w:rsidR="004213C1" w:rsidRDefault="004213C1" w:rsidP="004213C1">
    <w:pPr>
      <w:pStyle w:val="Header"/>
      <w:jc w:val="right"/>
    </w:pPr>
    <w:r>
      <w:t>CBRN/00247</w:t>
    </w:r>
  </w:p>
  <w:p w14:paraId="762C6910" w14:textId="7F63ABF7" w:rsidR="004213C1" w:rsidRDefault="004213C1" w:rsidP="004213C1">
    <w:pPr>
      <w:pStyle w:val="Header"/>
      <w:jc w:val="right"/>
    </w:pPr>
    <w:r>
      <w:t>Annex B</w:t>
    </w:r>
    <w:r w:rsidR="00EA3A36">
      <w:t xml:space="preserve"> - </w:t>
    </w:r>
    <w:r w:rsidR="00EA3A36" w:rsidRPr="00EA3A36">
      <w:t>Pricing Schedule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DC2DC1"/>
    <w:multiLevelType w:val="hybridMultilevel"/>
    <w:tmpl w:val="92F66A6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67E87195"/>
    <w:multiLevelType w:val="hybridMultilevel"/>
    <w:tmpl w:val="55CCFD6A"/>
    <w:lvl w:ilvl="0" w:tplc="52C49994">
      <w:start w:val="1"/>
      <w:numFmt w:val="decimal"/>
      <w:lvlText w:val="%1."/>
      <w:lvlJc w:val="left"/>
      <w:pPr>
        <w:tabs>
          <w:tab w:val="num" w:pos="720"/>
        </w:tabs>
        <w:ind w:left="720" w:hanging="720"/>
      </w:pPr>
      <w:rPr>
        <w:rFonts w:hint="default"/>
        <w:b w:val="0"/>
        <w:sz w:val="20"/>
        <w:szCs w:val="20"/>
      </w:rPr>
    </w:lvl>
    <w:lvl w:ilvl="1" w:tplc="08090019">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72A7465D"/>
    <w:multiLevelType w:val="hybridMultilevel"/>
    <w:tmpl w:val="B6FA1314"/>
    <w:lvl w:ilvl="0" w:tplc="6B1209D0">
      <w:start w:val="1"/>
      <w:numFmt w:val="decimal"/>
      <w:lvlText w:val="%1."/>
      <w:lvlJc w:val="left"/>
      <w:pPr>
        <w:ind w:left="179" w:hanging="360"/>
      </w:pPr>
      <w:rPr>
        <w:rFonts w:hint="default"/>
      </w:rPr>
    </w:lvl>
    <w:lvl w:ilvl="1" w:tplc="08090019" w:tentative="1">
      <w:start w:val="1"/>
      <w:numFmt w:val="lowerLetter"/>
      <w:lvlText w:val="%2."/>
      <w:lvlJc w:val="left"/>
      <w:pPr>
        <w:ind w:left="899" w:hanging="360"/>
      </w:pPr>
    </w:lvl>
    <w:lvl w:ilvl="2" w:tplc="0809001B" w:tentative="1">
      <w:start w:val="1"/>
      <w:numFmt w:val="lowerRoman"/>
      <w:lvlText w:val="%3."/>
      <w:lvlJc w:val="right"/>
      <w:pPr>
        <w:ind w:left="1619" w:hanging="180"/>
      </w:pPr>
    </w:lvl>
    <w:lvl w:ilvl="3" w:tplc="0809000F" w:tentative="1">
      <w:start w:val="1"/>
      <w:numFmt w:val="decimal"/>
      <w:lvlText w:val="%4."/>
      <w:lvlJc w:val="left"/>
      <w:pPr>
        <w:ind w:left="2339" w:hanging="360"/>
      </w:pPr>
    </w:lvl>
    <w:lvl w:ilvl="4" w:tplc="08090019" w:tentative="1">
      <w:start w:val="1"/>
      <w:numFmt w:val="lowerLetter"/>
      <w:lvlText w:val="%5."/>
      <w:lvlJc w:val="left"/>
      <w:pPr>
        <w:ind w:left="3059" w:hanging="360"/>
      </w:pPr>
    </w:lvl>
    <w:lvl w:ilvl="5" w:tplc="0809001B" w:tentative="1">
      <w:start w:val="1"/>
      <w:numFmt w:val="lowerRoman"/>
      <w:lvlText w:val="%6."/>
      <w:lvlJc w:val="right"/>
      <w:pPr>
        <w:ind w:left="3779" w:hanging="180"/>
      </w:pPr>
    </w:lvl>
    <w:lvl w:ilvl="6" w:tplc="0809000F" w:tentative="1">
      <w:start w:val="1"/>
      <w:numFmt w:val="decimal"/>
      <w:lvlText w:val="%7."/>
      <w:lvlJc w:val="left"/>
      <w:pPr>
        <w:ind w:left="4499" w:hanging="360"/>
      </w:pPr>
    </w:lvl>
    <w:lvl w:ilvl="7" w:tplc="08090019" w:tentative="1">
      <w:start w:val="1"/>
      <w:numFmt w:val="lowerLetter"/>
      <w:lvlText w:val="%8."/>
      <w:lvlJc w:val="left"/>
      <w:pPr>
        <w:ind w:left="5219" w:hanging="360"/>
      </w:pPr>
    </w:lvl>
    <w:lvl w:ilvl="8" w:tplc="0809001B" w:tentative="1">
      <w:start w:val="1"/>
      <w:numFmt w:val="lowerRoman"/>
      <w:lvlText w:val="%9."/>
      <w:lvlJc w:val="right"/>
      <w:pPr>
        <w:ind w:left="5939"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0AEF"/>
    <w:rsid w:val="000D4706"/>
    <w:rsid w:val="002F4686"/>
    <w:rsid w:val="00370AEF"/>
    <w:rsid w:val="00395979"/>
    <w:rsid w:val="003E1DF5"/>
    <w:rsid w:val="004213C1"/>
    <w:rsid w:val="004231EC"/>
    <w:rsid w:val="00663574"/>
    <w:rsid w:val="00866F05"/>
    <w:rsid w:val="009975A7"/>
    <w:rsid w:val="009A5860"/>
    <w:rsid w:val="009D765A"/>
    <w:rsid w:val="00B83A42"/>
    <w:rsid w:val="00C36B90"/>
    <w:rsid w:val="00CA2794"/>
    <w:rsid w:val="00CD3201"/>
    <w:rsid w:val="00CD459C"/>
    <w:rsid w:val="00D249FA"/>
    <w:rsid w:val="00DA5C40"/>
    <w:rsid w:val="00E44EE3"/>
    <w:rsid w:val="00E566C0"/>
    <w:rsid w:val="00E71D80"/>
    <w:rsid w:val="00EA3A36"/>
    <w:rsid w:val="00F40559"/>
    <w:rsid w:val="599B80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8DDB8"/>
  <w15:chartTrackingRefBased/>
  <w15:docId w15:val="{34364AF2-7CE1-4A87-9064-A25D7D371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213C1"/>
    <w:pPr>
      <w:tabs>
        <w:tab w:val="center" w:pos="4513"/>
        <w:tab w:val="right" w:pos="9026"/>
      </w:tabs>
      <w:spacing w:after="0" w:line="240" w:lineRule="auto"/>
    </w:pPr>
  </w:style>
  <w:style w:type="character" w:customStyle="1" w:styleId="HeaderChar">
    <w:name w:val="Header Char"/>
    <w:basedOn w:val="DefaultParagraphFont"/>
    <w:link w:val="Header"/>
    <w:uiPriority w:val="99"/>
    <w:rsid w:val="004213C1"/>
  </w:style>
  <w:style w:type="paragraph" w:styleId="Footer">
    <w:name w:val="footer"/>
    <w:basedOn w:val="Normal"/>
    <w:link w:val="FooterChar"/>
    <w:uiPriority w:val="99"/>
    <w:unhideWhenUsed/>
    <w:rsid w:val="004213C1"/>
    <w:pPr>
      <w:tabs>
        <w:tab w:val="center" w:pos="4513"/>
        <w:tab w:val="right" w:pos="9026"/>
      </w:tabs>
      <w:spacing w:after="0" w:line="240" w:lineRule="auto"/>
    </w:pPr>
  </w:style>
  <w:style w:type="character" w:customStyle="1" w:styleId="FooterChar">
    <w:name w:val="Footer Char"/>
    <w:basedOn w:val="DefaultParagraphFont"/>
    <w:link w:val="Footer"/>
    <w:uiPriority w:val="99"/>
    <w:rsid w:val="004213C1"/>
  </w:style>
  <w:style w:type="paragraph" w:styleId="Title">
    <w:name w:val="Title"/>
    <w:basedOn w:val="Normal"/>
    <w:link w:val="TitleChar"/>
    <w:qFormat/>
    <w:rsid w:val="004213C1"/>
    <w:pPr>
      <w:spacing w:after="240" w:line="240" w:lineRule="auto"/>
      <w:jc w:val="center"/>
    </w:pPr>
    <w:rPr>
      <w:rFonts w:ascii="Times New Roman" w:eastAsia="Times New Roman" w:hAnsi="Times New Roman" w:cs="Times New Roman"/>
      <w:b/>
      <w:sz w:val="28"/>
      <w:szCs w:val="20"/>
      <w:u w:val="single"/>
      <w:lang w:eastAsia="en-GB"/>
    </w:rPr>
  </w:style>
  <w:style w:type="character" w:customStyle="1" w:styleId="TitleChar">
    <w:name w:val="Title Char"/>
    <w:basedOn w:val="DefaultParagraphFont"/>
    <w:link w:val="Title"/>
    <w:rsid w:val="004213C1"/>
    <w:rPr>
      <w:rFonts w:ascii="Times New Roman" w:eastAsia="Times New Roman" w:hAnsi="Times New Roman" w:cs="Times New Roman"/>
      <w:b/>
      <w:sz w:val="28"/>
      <w:szCs w:val="20"/>
      <w:u w:val="single"/>
      <w:lang w:eastAsia="en-GB"/>
    </w:rPr>
  </w:style>
  <w:style w:type="paragraph" w:styleId="ListParagraph">
    <w:name w:val="List Paragraph"/>
    <w:basedOn w:val="Normal"/>
    <w:uiPriority w:val="34"/>
    <w:qFormat/>
    <w:rsid w:val="00CD459C"/>
    <w:pPr>
      <w:ind w:left="720"/>
      <w:contextualSpacing/>
    </w:pPr>
  </w:style>
  <w:style w:type="paragraph" w:styleId="FootnoteText">
    <w:name w:val="footnote text"/>
    <w:basedOn w:val="Normal"/>
    <w:link w:val="FootnoteTextChar"/>
    <w:uiPriority w:val="99"/>
    <w:semiHidden/>
    <w:unhideWhenUsed/>
    <w:rsid w:val="009A586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A5860"/>
    <w:rPr>
      <w:sz w:val="20"/>
      <w:szCs w:val="20"/>
    </w:rPr>
  </w:style>
  <w:style w:type="character" w:styleId="FootnoteReference">
    <w:name w:val="footnote reference"/>
    <w:basedOn w:val="DefaultParagraphFont"/>
    <w:uiPriority w:val="99"/>
    <w:semiHidden/>
    <w:unhideWhenUsed/>
    <w:rsid w:val="009A5860"/>
    <w:rPr>
      <w:vertAlign w:val="superscript"/>
    </w:rPr>
  </w:style>
  <w:style w:type="paragraph" w:styleId="BalloonText">
    <w:name w:val="Balloon Text"/>
    <w:basedOn w:val="Normal"/>
    <w:link w:val="BalloonTextChar"/>
    <w:uiPriority w:val="99"/>
    <w:semiHidden/>
    <w:unhideWhenUsed/>
    <w:rsid w:val="00E44E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4EE3"/>
    <w:rPr>
      <w:rFonts w:ascii="Segoe UI" w:hAnsi="Segoe UI" w:cs="Segoe UI"/>
      <w:sz w:val="18"/>
      <w:szCs w:val="18"/>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9315E-600F-4943-AEDE-5BA4CEB93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334</Words>
  <Characters>1906</Characters>
  <Application>Microsoft Office Word</Application>
  <DocSecurity>0</DocSecurity>
  <Lines>15</Lines>
  <Paragraphs>4</Paragraphs>
  <ScaleCrop>false</ScaleCrop>
  <Company/>
  <LinksUpToDate>false</LinksUpToDate>
  <CharactersWithSpaces>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Evans, Charmaine Miss (DES CBRN-Comrcl14)</dc:creator>
  <cp:keywords/>
  <dc:description/>
  <cp:lastModifiedBy>Painter, Kieran Mr (DES CBRN-Comrcl15)</cp:lastModifiedBy>
  <cp:revision>7</cp:revision>
  <cp:lastPrinted>2018-07-19T08:23:00Z</cp:lastPrinted>
  <dcterms:created xsi:type="dcterms:W3CDTF">2018-07-18T11:05:00Z</dcterms:created>
  <dcterms:modified xsi:type="dcterms:W3CDTF">2018-07-23T17:00:00Z</dcterms:modified>
</cp:coreProperties>
</file>