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597"/>
        <w:tblW w:w="15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4"/>
        <w:gridCol w:w="709"/>
        <w:gridCol w:w="2835"/>
        <w:gridCol w:w="5386"/>
        <w:gridCol w:w="1559"/>
        <w:gridCol w:w="3119"/>
      </w:tblGrid>
      <w:tr w:rsidR="00511AC5" w:rsidRPr="00495BF5" w14:paraId="444E354F" w14:textId="77777777" w:rsidTr="00511AC5">
        <w:trPr>
          <w:tblHeader/>
        </w:trPr>
        <w:tc>
          <w:tcPr>
            <w:tcW w:w="2303" w:type="dxa"/>
            <w:gridSpan w:val="2"/>
            <w:tcBorders>
              <w:bottom w:val="single" w:sz="4" w:space="0" w:color="auto"/>
            </w:tcBorders>
            <w:shd w:val="clear" w:color="auto" w:fill="C6D9F1" w:themeFill="text2" w:themeFillTint="33"/>
            <w:vAlign w:val="center"/>
          </w:tcPr>
          <w:p w14:paraId="1C706628" w14:textId="77777777" w:rsidR="00511AC5" w:rsidRPr="007D31AD" w:rsidRDefault="00511AC5" w:rsidP="00CD79D2">
            <w:pPr>
              <w:spacing w:after="0" w:line="240" w:lineRule="auto"/>
              <w:jc w:val="center"/>
              <w:rPr>
                <w:rFonts w:eastAsia="Times New Roman"/>
                <w:b/>
                <w:lang w:eastAsia="en-GB"/>
              </w:rPr>
            </w:pPr>
            <w:r w:rsidRPr="007D31AD">
              <w:rPr>
                <w:rFonts w:eastAsia="Times New Roman"/>
                <w:b/>
                <w:lang w:eastAsia="en-GB"/>
              </w:rPr>
              <w:t>WORK PACKAGE</w:t>
            </w:r>
          </w:p>
        </w:tc>
        <w:tc>
          <w:tcPr>
            <w:tcW w:w="2835" w:type="dxa"/>
            <w:tcBorders>
              <w:bottom w:val="single" w:sz="4" w:space="0" w:color="auto"/>
            </w:tcBorders>
            <w:shd w:val="clear" w:color="auto" w:fill="C6D9F1" w:themeFill="text2" w:themeFillTint="33"/>
            <w:vAlign w:val="center"/>
          </w:tcPr>
          <w:p w14:paraId="1F0BDF7B" w14:textId="660F2D1C" w:rsidR="00511AC5" w:rsidRPr="007D31AD" w:rsidRDefault="003A753E" w:rsidP="00CD79D2">
            <w:pPr>
              <w:spacing w:after="0" w:line="240" w:lineRule="auto"/>
              <w:jc w:val="center"/>
              <w:rPr>
                <w:rFonts w:eastAsia="Times New Roman"/>
                <w:b/>
                <w:lang w:eastAsia="en-GB"/>
              </w:rPr>
            </w:pPr>
            <w:r>
              <w:rPr>
                <w:rFonts w:eastAsia="Times New Roman"/>
                <w:b/>
                <w:lang w:eastAsia="en-GB"/>
              </w:rPr>
              <w:t>STATEMENT OF REQUIREMENT</w:t>
            </w:r>
          </w:p>
        </w:tc>
        <w:tc>
          <w:tcPr>
            <w:tcW w:w="5386" w:type="dxa"/>
            <w:tcBorders>
              <w:bottom w:val="single" w:sz="4" w:space="0" w:color="auto"/>
            </w:tcBorders>
            <w:shd w:val="clear" w:color="auto" w:fill="C6D9F1" w:themeFill="text2" w:themeFillTint="33"/>
            <w:vAlign w:val="center"/>
          </w:tcPr>
          <w:p w14:paraId="25892815" w14:textId="77777777" w:rsidR="00511AC5" w:rsidRPr="007D31AD" w:rsidRDefault="00511AC5" w:rsidP="00CD79D2">
            <w:pPr>
              <w:spacing w:after="0" w:line="240" w:lineRule="auto"/>
              <w:jc w:val="center"/>
              <w:rPr>
                <w:rFonts w:eastAsia="Times New Roman"/>
                <w:b/>
                <w:lang w:eastAsia="en-GB"/>
              </w:rPr>
            </w:pPr>
            <w:r w:rsidRPr="007D31AD">
              <w:rPr>
                <w:rFonts w:eastAsia="Times New Roman"/>
                <w:b/>
                <w:lang w:eastAsia="en-GB"/>
              </w:rPr>
              <w:t>CONTRACT DELIVERABLE(S)</w:t>
            </w:r>
          </w:p>
        </w:tc>
        <w:tc>
          <w:tcPr>
            <w:tcW w:w="1559" w:type="dxa"/>
            <w:tcBorders>
              <w:bottom w:val="single" w:sz="4" w:space="0" w:color="auto"/>
            </w:tcBorders>
            <w:shd w:val="clear" w:color="auto" w:fill="C6D9F1" w:themeFill="text2" w:themeFillTint="33"/>
            <w:vAlign w:val="center"/>
          </w:tcPr>
          <w:p w14:paraId="19D38286" w14:textId="77777777" w:rsidR="00511AC5" w:rsidRPr="007D31AD" w:rsidRDefault="00511AC5" w:rsidP="00CD79D2">
            <w:pPr>
              <w:spacing w:after="0" w:line="240" w:lineRule="auto"/>
              <w:jc w:val="center"/>
              <w:rPr>
                <w:rFonts w:eastAsia="Times New Roman"/>
                <w:b/>
                <w:lang w:eastAsia="en-GB"/>
              </w:rPr>
            </w:pPr>
            <w:r w:rsidRPr="007D31AD">
              <w:rPr>
                <w:rFonts w:eastAsia="Times New Roman"/>
                <w:b/>
                <w:lang w:eastAsia="en-GB"/>
              </w:rPr>
              <w:t>Date Required</w:t>
            </w:r>
          </w:p>
        </w:tc>
        <w:tc>
          <w:tcPr>
            <w:tcW w:w="3119" w:type="dxa"/>
            <w:tcBorders>
              <w:bottom w:val="single" w:sz="4" w:space="0" w:color="auto"/>
            </w:tcBorders>
            <w:shd w:val="clear" w:color="auto" w:fill="C6D9F1" w:themeFill="text2" w:themeFillTint="33"/>
            <w:vAlign w:val="center"/>
          </w:tcPr>
          <w:p w14:paraId="624320CD" w14:textId="77777777" w:rsidR="00511AC5" w:rsidRPr="007D31AD" w:rsidRDefault="00511AC5" w:rsidP="00CD79D2">
            <w:pPr>
              <w:spacing w:after="0" w:line="240" w:lineRule="auto"/>
              <w:jc w:val="center"/>
              <w:rPr>
                <w:rFonts w:eastAsia="Times New Roman"/>
                <w:b/>
                <w:lang w:eastAsia="en-GB"/>
              </w:rPr>
            </w:pPr>
            <w:r w:rsidRPr="007D31AD">
              <w:rPr>
                <w:rFonts w:eastAsia="Times New Roman"/>
                <w:b/>
                <w:lang w:eastAsia="en-GB"/>
              </w:rPr>
              <w:t>Acceptance Criteria</w:t>
            </w:r>
          </w:p>
        </w:tc>
      </w:tr>
      <w:tr w:rsidR="00511AC5" w:rsidRPr="007D31AD" w14:paraId="632A690D" w14:textId="77777777" w:rsidTr="00511AC5">
        <w:tc>
          <w:tcPr>
            <w:tcW w:w="1594" w:type="dxa"/>
            <w:vMerge w:val="restart"/>
            <w:shd w:val="clear" w:color="auto" w:fill="auto"/>
          </w:tcPr>
          <w:p w14:paraId="558B38C5" w14:textId="77777777" w:rsidR="00511AC5" w:rsidRPr="00701C57" w:rsidRDefault="00511AC5" w:rsidP="00CD79D2">
            <w:pPr>
              <w:spacing w:after="0" w:line="240" w:lineRule="auto"/>
              <w:rPr>
                <w:rFonts w:eastAsia="Times New Roman"/>
                <w:b/>
                <w:sz w:val="20"/>
                <w:szCs w:val="20"/>
                <w:lang w:eastAsia="en-GB"/>
              </w:rPr>
            </w:pPr>
            <w:r>
              <w:rPr>
                <w:rFonts w:eastAsia="Times New Roman"/>
                <w:b/>
                <w:sz w:val="20"/>
                <w:szCs w:val="20"/>
                <w:lang w:eastAsia="en-GB"/>
              </w:rPr>
              <w:t>1. QP</w:t>
            </w:r>
          </w:p>
        </w:tc>
        <w:tc>
          <w:tcPr>
            <w:tcW w:w="709" w:type="dxa"/>
            <w:shd w:val="clear" w:color="auto" w:fill="auto"/>
          </w:tcPr>
          <w:p w14:paraId="590DBD66" w14:textId="77777777" w:rsidR="00511AC5" w:rsidRPr="007D31AD" w:rsidRDefault="00511AC5" w:rsidP="00CD79D2">
            <w:pPr>
              <w:spacing w:after="0" w:line="240" w:lineRule="auto"/>
              <w:rPr>
                <w:rFonts w:eastAsia="Times New Roman"/>
                <w:b/>
                <w:sz w:val="20"/>
                <w:szCs w:val="20"/>
                <w:lang w:eastAsia="en-GB"/>
              </w:rPr>
            </w:pPr>
            <w:r w:rsidRPr="00636007">
              <w:rPr>
                <w:rFonts w:eastAsia="Times New Roman"/>
                <w:sz w:val="20"/>
                <w:szCs w:val="20"/>
                <w:lang w:eastAsia="en-GB"/>
              </w:rPr>
              <w:t>1.1</w:t>
            </w:r>
          </w:p>
        </w:tc>
        <w:tc>
          <w:tcPr>
            <w:tcW w:w="2835" w:type="dxa"/>
            <w:shd w:val="clear" w:color="auto" w:fill="auto"/>
          </w:tcPr>
          <w:p w14:paraId="7F27D81A" w14:textId="77777777" w:rsidR="00511AC5" w:rsidRPr="007D31AD" w:rsidRDefault="00511AC5" w:rsidP="00CD79D2">
            <w:pPr>
              <w:spacing w:after="0" w:line="240" w:lineRule="auto"/>
              <w:rPr>
                <w:rFonts w:eastAsia="Times New Roman"/>
                <w:sz w:val="20"/>
                <w:szCs w:val="20"/>
                <w:lang w:eastAsia="en-GB"/>
              </w:rPr>
            </w:pPr>
            <w:r w:rsidRPr="002166DF">
              <w:rPr>
                <w:rFonts w:eastAsia="Times New Roman"/>
                <w:sz w:val="20"/>
                <w:szCs w:val="20"/>
                <w:lang w:eastAsia="en-GB"/>
              </w:rPr>
              <w:t xml:space="preserve">Provision of a Qualified </w:t>
            </w:r>
            <w:proofErr w:type="gramStart"/>
            <w:r w:rsidRPr="002166DF">
              <w:rPr>
                <w:rFonts w:eastAsia="Times New Roman"/>
                <w:sz w:val="20"/>
                <w:szCs w:val="20"/>
                <w:lang w:eastAsia="en-GB"/>
              </w:rPr>
              <w:t xml:space="preserve">Person </w:t>
            </w:r>
            <w:r>
              <w:rPr>
                <w:rFonts w:eastAsia="Times New Roman"/>
                <w:sz w:val="20"/>
                <w:szCs w:val="20"/>
                <w:lang w:eastAsia="en-GB"/>
              </w:rPr>
              <w:t xml:space="preserve"> (</w:t>
            </w:r>
            <w:proofErr w:type="gramEnd"/>
            <w:r>
              <w:rPr>
                <w:rFonts w:eastAsia="Times New Roman"/>
                <w:sz w:val="20"/>
                <w:szCs w:val="20"/>
                <w:lang w:eastAsia="en-GB"/>
              </w:rPr>
              <w:t>QP)</w:t>
            </w:r>
          </w:p>
        </w:tc>
        <w:tc>
          <w:tcPr>
            <w:tcW w:w="5386" w:type="dxa"/>
            <w:shd w:val="clear" w:color="auto" w:fill="auto"/>
          </w:tcPr>
          <w:p w14:paraId="17AC84C2" w14:textId="778956BC" w:rsidR="00511AC5" w:rsidRPr="0070511B" w:rsidRDefault="00B446F2" w:rsidP="00CD79D2">
            <w:pPr>
              <w:spacing w:after="0" w:line="240" w:lineRule="auto"/>
              <w:rPr>
                <w:rFonts w:eastAsia="Times New Roman"/>
                <w:sz w:val="20"/>
                <w:szCs w:val="20"/>
                <w:lang w:eastAsia="en-GB"/>
              </w:rPr>
            </w:pPr>
            <w:r>
              <w:rPr>
                <w:rFonts w:eastAsia="Times New Roman"/>
                <w:sz w:val="20"/>
                <w:szCs w:val="20"/>
                <w:lang w:eastAsia="en-GB"/>
              </w:rPr>
              <w:t>The QP shall</w:t>
            </w:r>
            <w:r w:rsidRPr="00B446F2">
              <w:rPr>
                <w:rFonts w:eastAsia="Times New Roman"/>
                <w:sz w:val="20"/>
                <w:szCs w:val="20"/>
                <w:lang w:eastAsia="en-GB"/>
              </w:rPr>
              <w:t xml:space="preserve"> provide on-going support for the following work packages, these combined shall not exceed 96 days over the contract duration as required to ensure activities carried out by the </w:t>
            </w:r>
            <w:r w:rsidR="000122C1">
              <w:rPr>
                <w:rFonts w:eastAsia="Times New Roman"/>
                <w:sz w:val="20"/>
                <w:szCs w:val="20"/>
                <w:lang w:eastAsia="en-GB"/>
              </w:rPr>
              <w:t>A</w:t>
            </w:r>
            <w:r w:rsidRPr="00B446F2">
              <w:rPr>
                <w:rFonts w:eastAsia="Times New Roman"/>
                <w:sz w:val="20"/>
                <w:szCs w:val="20"/>
                <w:lang w:eastAsia="en-GB"/>
              </w:rPr>
              <w:t xml:space="preserve">uthority </w:t>
            </w:r>
            <w:proofErr w:type="gramStart"/>
            <w:r w:rsidRPr="00B446F2">
              <w:rPr>
                <w:rFonts w:eastAsia="Times New Roman"/>
                <w:sz w:val="20"/>
                <w:szCs w:val="20"/>
                <w:lang w:eastAsia="en-GB"/>
              </w:rPr>
              <w:t>are in compliance with</w:t>
            </w:r>
            <w:proofErr w:type="gramEnd"/>
            <w:r w:rsidRPr="00B446F2">
              <w:rPr>
                <w:rFonts w:eastAsia="Times New Roman"/>
                <w:sz w:val="20"/>
                <w:szCs w:val="20"/>
                <w:lang w:eastAsia="en-GB"/>
              </w:rPr>
              <w:t xml:space="preserve"> Good Manufacturing Practice. (GMP). 48 days are guaranteed over the contract duration based on an average of 2 days per month. Upon contract placement up to</w:t>
            </w:r>
            <w:r w:rsidR="002A46B9">
              <w:rPr>
                <w:rFonts w:eastAsia="Times New Roman"/>
                <w:sz w:val="20"/>
                <w:szCs w:val="20"/>
                <w:lang w:eastAsia="en-GB"/>
              </w:rPr>
              <w:t xml:space="preserve"> </w:t>
            </w:r>
            <w:proofErr w:type="spellStart"/>
            <w:r w:rsidR="002A46B9">
              <w:rPr>
                <w:rFonts w:eastAsia="Times New Roman"/>
                <w:sz w:val="20"/>
                <w:szCs w:val="20"/>
                <w:lang w:eastAsia="en-GB"/>
              </w:rPr>
              <w:t>cira</w:t>
            </w:r>
            <w:proofErr w:type="spellEnd"/>
            <w:r w:rsidRPr="00B446F2">
              <w:rPr>
                <w:rFonts w:eastAsia="Times New Roman"/>
                <w:sz w:val="20"/>
                <w:szCs w:val="20"/>
                <w:lang w:eastAsia="en-GB"/>
              </w:rPr>
              <w:t xml:space="preserve"> 75% of the work required shall be scheduled in agreement with both the Authority and the QP.</w:t>
            </w:r>
            <w:bookmarkStart w:id="0" w:name="_GoBack"/>
            <w:bookmarkEnd w:id="0"/>
          </w:p>
        </w:tc>
        <w:tc>
          <w:tcPr>
            <w:tcW w:w="1559" w:type="dxa"/>
            <w:shd w:val="clear" w:color="auto" w:fill="auto"/>
          </w:tcPr>
          <w:p w14:paraId="506DC830" w14:textId="77777777" w:rsidR="00511AC5" w:rsidRPr="002166DF" w:rsidRDefault="0076680B" w:rsidP="00CD79D2">
            <w:pPr>
              <w:spacing w:after="0" w:line="240" w:lineRule="auto"/>
              <w:rPr>
                <w:rFonts w:eastAsia="Times New Roman"/>
                <w:sz w:val="20"/>
                <w:szCs w:val="20"/>
                <w:lang w:eastAsia="en-GB"/>
              </w:rPr>
            </w:pPr>
            <w:r>
              <w:rPr>
                <w:rFonts w:eastAsia="Times New Roman"/>
                <w:sz w:val="20"/>
                <w:szCs w:val="20"/>
                <w:lang w:eastAsia="en-GB"/>
              </w:rPr>
              <w:t>Contract Duration</w:t>
            </w:r>
          </w:p>
          <w:p w14:paraId="1EA5BEBE" w14:textId="77777777" w:rsidR="00511AC5" w:rsidRPr="002166DF" w:rsidRDefault="00511AC5" w:rsidP="00CD79D2">
            <w:pPr>
              <w:spacing w:after="0" w:line="240" w:lineRule="auto"/>
              <w:rPr>
                <w:rFonts w:eastAsia="Times New Roman"/>
                <w:sz w:val="20"/>
                <w:szCs w:val="20"/>
                <w:lang w:eastAsia="en-GB"/>
              </w:rPr>
            </w:pPr>
          </w:p>
          <w:p w14:paraId="579348AD" w14:textId="77777777" w:rsidR="00511AC5" w:rsidRPr="002166DF" w:rsidRDefault="00511AC5" w:rsidP="00CD79D2">
            <w:pPr>
              <w:spacing w:after="0" w:line="240" w:lineRule="auto"/>
              <w:rPr>
                <w:rFonts w:eastAsia="Times New Roman"/>
                <w:sz w:val="20"/>
                <w:szCs w:val="20"/>
                <w:lang w:eastAsia="en-GB"/>
              </w:rPr>
            </w:pPr>
          </w:p>
          <w:p w14:paraId="485803E4" w14:textId="77777777" w:rsidR="00511AC5" w:rsidRPr="002166DF" w:rsidRDefault="00511AC5" w:rsidP="00CD79D2">
            <w:pPr>
              <w:spacing w:after="0" w:line="240" w:lineRule="auto"/>
              <w:rPr>
                <w:rFonts w:eastAsia="Times New Roman"/>
                <w:sz w:val="20"/>
                <w:szCs w:val="20"/>
                <w:lang w:eastAsia="en-GB"/>
              </w:rPr>
            </w:pPr>
          </w:p>
          <w:p w14:paraId="739A2302" w14:textId="77777777" w:rsidR="00511AC5" w:rsidRDefault="00511AC5" w:rsidP="00CD79D2">
            <w:pPr>
              <w:spacing w:after="0" w:line="240" w:lineRule="auto"/>
              <w:rPr>
                <w:rFonts w:eastAsia="Times New Roman"/>
                <w:sz w:val="20"/>
                <w:szCs w:val="20"/>
                <w:lang w:eastAsia="en-GB"/>
              </w:rPr>
            </w:pPr>
          </w:p>
          <w:p w14:paraId="7B3DF41E" w14:textId="77777777" w:rsidR="0076680B" w:rsidRDefault="0076680B" w:rsidP="00CD79D2">
            <w:pPr>
              <w:spacing w:after="0" w:line="240" w:lineRule="auto"/>
              <w:rPr>
                <w:rFonts w:eastAsia="Times New Roman"/>
                <w:sz w:val="20"/>
                <w:szCs w:val="20"/>
                <w:lang w:eastAsia="en-GB"/>
              </w:rPr>
            </w:pPr>
          </w:p>
          <w:p w14:paraId="12CB0E6C" w14:textId="77777777" w:rsidR="0076680B" w:rsidRDefault="0076680B" w:rsidP="00CD79D2">
            <w:pPr>
              <w:spacing w:after="0" w:line="240" w:lineRule="auto"/>
              <w:rPr>
                <w:rFonts w:eastAsia="Times New Roman"/>
                <w:sz w:val="20"/>
                <w:szCs w:val="20"/>
                <w:lang w:eastAsia="en-GB"/>
              </w:rPr>
            </w:pPr>
          </w:p>
          <w:p w14:paraId="12F511E4" w14:textId="77777777" w:rsidR="0076680B" w:rsidRDefault="0076680B" w:rsidP="00CD79D2">
            <w:pPr>
              <w:spacing w:after="0" w:line="240" w:lineRule="auto"/>
              <w:rPr>
                <w:rFonts w:eastAsia="Times New Roman"/>
                <w:sz w:val="20"/>
                <w:szCs w:val="20"/>
                <w:lang w:eastAsia="en-GB"/>
              </w:rPr>
            </w:pPr>
          </w:p>
          <w:p w14:paraId="5EBC0456" w14:textId="77777777" w:rsidR="0076680B" w:rsidRDefault="0076680B" w:rsidP="00CD79D2">
            <w:pPr>
              <w:spacing w:after="0" w:line="240" w:lineRule="auto"/>
              <w:rPr>
                <w:rFonts w:eastAsia="Times New Roman"/>
                <w:sz w:val="20"/>
                <w:szCs w:val="20"/>
                <w:lang w:eastAsia="en-GB"/>
              </w:rPr>
            </w:pPr>
          </w:p>
          <w:p w14:paraId="6DFF2D08" w14:textId="77777777" w:rsidR="0076680B" w:rsidRDefault="0076680B" w:rsidP="00CD79D2">
            <w:pPr>
              <w:spacing w:after="0" w:line="240" w:lineRule="auto"/>
              <w:rPr>
                <w:rFonts w:eastAsia="Times New Roman"/>
                <w:sz w:val="20"/>
                <w:szCs w:val="20"/>
                <w:lang w:eastAsia="en-GB"/>
              </w:rPr>
            </w:pPr>
          </w:p>
          <w:p w14:paraId="716F8B48" w14:textId="77777777" w:rsidR="00511AC5" w:rsidRPr="002166DF" w:rsidRDefault="00511AC5" w:rsidP="00CD79D2">
            <w:pPr>
              <w:spacing w:after="0" w:line="240" w:lineRule="auto"/>
              <w:rPr>
                <w:rFonts w:eastAsia="Times New Roman"/>
                <w:sz w:val="20"/>
                <w:szCs w:val="20"/>
                <w:lang w:eastAsia="en-GB"/>
              </w:rPr>
            </w:pPr>
            <w:r w:rsidRPr="002166DF">
              <w:rPr>
                <w:rFonts w:eastAsia="Times New Roman"/>
                <w:sz w:val="20"/>
                <w:szCs w:val="20"/>
                <w:lang w:eastAsia="en-GB"/>
              </w:rPr>
              <w:t>Contract Duration</w:t>
            </w:r>
          </w:p>
          <w:p w14:paraId="5F3F4144" w14:textId="77777777" w:rsidR="00511AC5" w:rsidRPr="0070511B" w:rsidRDefault="00511AC5" w:rsidP="00CD79D2">
            <w:pPr>
              <w:spacing w:after="0" w:line="240" w:lineRule="auto"/>
              <w:rPr>
                <w:rFonts w:eastAsia="Times New Roman"/>
                <w:sz w:val="20"/>
                <w:szCs w:val="20"/>
                <w:lang w:eastAsia="en-GB"/>
              </w:rPr>
            </w:pPr>
          </w:p>
        </w:tc>
        <w:tc>
          <w:tcPr>
            <w:tcW w:w="3119" w:type="dxa"/>
            <w:shd w:val="clear" w:color="auto" w:fill="auto"/>
          </w:tcPr>
          <w:p w14:paraId="18B7AE23" w14:textId="77777777" w:rsidR="00511AC5" w:rsidRPr="002166DF" w:rsidRDefault="00511AC5" w:rsidP="00CD79D2">
            <w:pPr>
              <w:spacing w:after="0" w:line="240" w:lineRule="auto"/>
              <w:rPr>
                <w:rFonts w:eastAsia="Times New Roman"/>
                <w:sz w:val="20"/>
                <w:szCs w:val="20"/>
                <w:lang w:eastAsia="en-GB"/>
              </w:rPr>
            </w:pPr>
            <w:r w:rsidRPr="002166DF">
              <w:rPr>
                <w:rFonts w:eastAsia="Times New Roman"/>
                <w:sz w:val="20"/>
                <w:szCs w:val="20"/>
                <w:lang w:eastAsia="en-GB"/>
              </w:rPr>
              <w:t xml:space="preserve">Authority </w:t>
            </w:r>
            <w:r>
              <w:rPr>
                <w:rFonts w:eastAsia="Times New Roman"/>
                <w:sz w:val="20"/>
                <w:szCs w:val="20"/>
                <w:lang w:eastAsia="en-GB"/>
              </w:rPr>
              <w:t xml:space="preserve">confirmation that the QP is registered </w:t>
            </w:r>
            <w:r w:rsidRPr="002166DF">
              <w:rPr>
                <w:rFonts w:eastAsia="Times New Roman"/>
                <w:sz w:val="20"/>
                <w:szCs w:val="20"/>
                <w:lang w:eastAsia="en-GB"/>
              </w:rPr>
              <w:t xml:space="preserve">and that appropriate contact details have been provided. </w:t>
            </w:r>
          </w:p>
          <w:p w14:paraId="59A045C9" w14:textId="77777777" w:rsidR="00511AC5" w:rsidRPr="002166DF" w:rsidRDefault="00511AC5" w:rsidP="00CD79D2">
            <w:pPr>
              <w:spacing w:after="0" w:line="240" w:lineRule="auto"/>
              <w:rPr>
                <w:rFonts w:eastAsia="Times New Roman"/>
                <w:sz w:val="20"/>
                <w:szCs w:val="20"/>
                <w:lang w:eastAsia="en-GB"/>
              </w:rPr>
            </w:pPr>
          </w:p>
          <w:p w14:paraId="74A21E63" w14:textId="77777777" w:rsidR="00511AC5" w:rsidRPr="002166DF" w:rsidRDefault="00511AC5" w:rsidP="00CD79D2">
            <w:pPr>
              <w:spacing w:after="0" w:line="240" w:lineRule="auto"/>
              <w:rPr>
                <w:rFonts w:eastAsia="Times New Roman"/>
                <w:sz w:val="20"/>
                <w:szCs w:val="20"/>
                <w:lang w:eastAsia="en-GB"/>
              </w:rPr>
            </w:pPr>
          </w:p>
          <w:p w14:paraId="0A74AB29" w14:textId="77777777" w:rsidR="00511AC5" w:rsidRDefault="00511AC5" w:rsidP="00CD79D2">
            <w:pPr>
              <w:spacing w:after="0" w:line="240" w:lineRule="auto"/>
              <w:rPr>
                <w:rFonts w:eastAsia="Times New Roman"/>
                <w:sz w:val="20"/>
                <w:szCs w:val="20"/>
                <w:lang w:eastAsia="en-GB"/>
              </w:rPr>
            </w:pPr>
          </w:p>
          <w:p w14:paraId="38D70CA7" w14:textId="77777777" w:rsidR="00511AC5" w:rsidRDefault="00511AC5" w:rsidP="00CD79D2">
            <w:pPr>
              <w:spacing w:after="0" w:line="240" w:lineRule="auto"/>
              <w:rPr>
                <w:rFonts w:eastAsia="Times New Roman"/>
                <w:sz w:val="20"/>
                <w:szCs w:val="20"/>
                <w:lang w:eastAsia="en-GB"/>
              </w:rPr>
            </w:pPr>
          </w:p>
          <w:p w14:paraId="2D0D2475" w14:textId="77777777" w:rsidR="0076680B" w:rsidRDefault="0076680B" w:rsidP="00CD79D2">
            <w:pPr>
              <w:spacing w:after="0" w:line="240" w:lineRule="auto"/>
              <w:rPr>
                <w:rFonts w:eastAsia="Times New Roman"/>
                <w:sz w:val="20"/>
                <w:szCs w:val="20"/>
                <w:lang w:eastAsia="en-GB"/>
              </w:rPr>
            </w:pPr>
            <w:r>
              <w:rPr>
                <w:rFonts w:eastAsia="Times New Roman"/>
                <w:sz w:val="20"/>
                <w:szCs w:val="20"/>
                <w:lang w:eastAsia="en-GB"/>
              </w:rPr>
              <w:br/>
            </w:r>
          </w:p>
          <w:p w14:paraId="6C3C6269" w14:textId="77777777" w:rsidR="0076680B" w:rsidRDefault="0076680B" w:rsidP="00CD79D2">
            <w:pPr>
              <w:spacing w:after="0" w:line="240" w:lineRule="auto"/>
              <w:rPr>
                <w:rFonts w:eastAsia="Times New Roman"/>
                <w:sz w:val="20"/>
                <w:szCs w:val="20"/>
                <w:lang w:eastAsia="en-GB"/>
              </w:rPr>
            </w:pPr>
          </w:p>
          <w:p w14:paraId="6398420A" w14:textId="6395330A" w:rsidR="00511AC5" w:rsidRPr="00B91A6D" w:rsidRDefault="0076680B" w:rsidP="00CD79D2">
            <w:pPr>
              <w:spacing w:after="0" w:line="240" w:lineRule="auto"/>
              <w:rPr>
                <w:rFonts w:eastAsia="Times New Roman"/>
                <w:sz w:val="20"/>
                <w:szCs w:val="20"/>
                <w:lang w:eastAsia="en-GB"/>
              </w:rPr>
            </w:pPr>
            <w:r>
              <w:rPr>
                <w:rFonts w:eastAsia="Times New Roman"/>
                <w:sz w:val="20"/>
                <w:szCs w:val="20"/>
                <w:lang w:eastAsia="en-GB"/>
              </w:rPr>
              <w:t>Defence R</w:t>
            </w:r>
            <w:r w:rsidR="00E33E09">
              <w:rPr>
                <w:rFonts w:eastAsia="Times New Roman"/>
                <w:sz w:val="20"/>
                <w:szCs w:val="20"/>
                <w:lang w:eastAsia="en-GB"/>
              </w:rPr>
              <w:t>esponsible Person (RP)</w:t>
            </w:r>
            <w:r w:rsidR="00511AC5">
              <w:rPr>
                <w:rFonts w:eastAsia="Times New Roman"/>
                <w:sz w:val="20"/>
                <w:szCs w:val="20"/>
                <w:lang w:eastAsia="en-GB"/>
              </w:rPr>
              <w:t>confirmation that the QP has</w:t>
            </w:r>
            <w:r w:rsidR="00511AC5" w:rsidRPr="002166DF">
              <w:rPr>
                <w:rFonts w:eastAsia="Times New Roman"/>
                <w:sz w:val="20"/>
                <w:szCs w:val="20"/>
                <w:lang w:eastAsia="en-GB"/>
              </w:rPr>
              <w:t xml:space="preserve"> provided appropriate support.  </w:t>
            </w:r>
          </w:p>
        </w:tc>
      </w:tr>
      <w:tr w:rsidR="00511AC5" w:rsidRPr="007D31AD" w14:paraId="3192215A" w14:textId="77777777" w:rsidTr="00511AC5">
        <w:tc>
          <w:tcPr>
            <w:tcW w:w="1594" w:type="dxa"/>
            <w:vMerge/>
            <w:shd w:val="clear" w:color="auto" w:fill="auto"/>
          </w:tcPr>
          <w:p w14:paraId="6D0CF561" w14:textId="77777777" w:rsidR="00511AC5" w:rsidRDefault="00511AC5" w:rsidP="00CD79D2">
            <w:pPr>
              <w:spacing w:after="0" w:line="240" w:lineRule="auto"/>
              <w:rPr>
                <w:rFonts w:eastAsia="Times New Roman"/>
                <w:b/>
                <w:sz w:val="20"/>
                <w:szCs w:val="20"/>
                <w:lang w:eastAsia="en-GB"/>
              </w:rPr>
            </w:pPr>
          </w:p>
        </w:tc>
        <w:tc>
          <w:tcPr>
            <w:tcW w:w="709" w:type="dxa"/>
            <w:shd w:val="clear" w:color="auto" w:fill="auto"/>
          </w:tcPr>
          <w:p w14:paraId="252E8C64" w14:textId="77777777" w:rsidR="00511AC5" w:rsidRPr="00636007" w:rsidRDefault="00511AC5" w:rsidP="00CD79D2">
            <w:pPr>
              <w:spacing w:after="0" w:line="240" w:lineRule="auto"/>
              <w:rPr>
                <w:rFonts w:eastAsia="Times New Roman"/>
                <w:sz w:val="20"/>
                <w:szCs w:val="20"/>
                <w:lang w:eastAsia="en-GB"/>
              </w:rPr>
            </w:pPr>
            <w:r>
              <w:rPr>
                <w:rFonts w:eastAsia="Times New Roman"/>
                <w:sz w:val="20"/>
                <w:szCs w:val="20"/>
                <w:lang w:eastAsia="en-GB"/>
              </w:rPr>
              <w:t>1.2</w:t>
            </w:r>
          </w:p>
        </w:tc>
        <w:tc>
          <w:tcPr>
            <w:tcW w:w="2835" w:type="dxa"/>
            <w:shd w:val="clear" w:color="auto" w:fill="auto"/>
          </w:tcPr>
          <w:p w14:paraId="05CC9F70" w14:textId="77777777" w:rsidR="00511AC5" w:rsidRPr="002166DF"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a nominated point of contact</w:t>
            </w:r>
          </w:p>
        </w:tc>
        <w:tc>
          <w:tcPr>
            <w:tcW w:w="5386" w:type="dxa"/>
            <w:shd w:val="clear" w:color="auto" w:fill="auto"/>
          </w:tcPr>
          <w:p w14:paraId="160D4DA1" w14:textId="00FC904B" w:rsidR="00511AC5" w:rsidRDefault="00B446F2" w:rsidP="00CD79D2">
            <w:pPr>
              <w:spacing w:after="0" w:line="240" w:lineRule="auto"/>
              <w:rPr>
                <w:rFonts w:eastAsia="Times New Roman"/>
                <w:sz w:val="20"/>
                <w:szCs w:val="20"/>
                <w:lang w:eastAsia="en-GB"/>
              </w:rPr>
            </w:pPr>
            <w:r>
              <w:rPr>
                <w:rFonts w:eastAsia="Times New Roman"/>
                <w:sz w:val="20"/>
                <w:szCs w:val="20"/>
                <w:lang w:eastAsia="en-GB"/>
              </w:rPr>
              <w:t>The QP shall p</w:t>
            </w:r>
            <w:r w:rsidR="00511AC5">
              <w:rPr>
                <w:rFonts w:eastAsia="Times New Roman"/>
                <w:sz w:val="20"/>
                <w:szCs w:val="20"/>
                <w:lang w:eastAsia="en-GB"/>
              </w:rPr>
              <w:t>rovide the name and contact details of a nominated point of contact</w:t>
            </w:r>
            <w:r w:rsidR="0076680B">
              <w:rPr>
                <w:rFonts w:eastAsia="Times New Roman"/>
                <w:sz w:val="20"/>
                <w:szCs w:val="20"/>
                <w:lang w:eastAsia="en-GB"/>
              </w:rPr>
              <w:t xml:space="preserve"> if different to the QP.</w:t>
            </w:r>
          </w:p>
          <w:p w14:paraId="74384690" w14:textId="2DF800CB" w:rsidR="002A46B9" w:rsidRDefault="002A46B9" w:rsidP="00CD79D2">
            <w:pPr>
              <w:spacing w:after="0" w:line="240" w:lineRule="auto"/>
              <w:rPr>
                <w:rFonts w:eastAsia="Times New Roman"/>
                <w:sz w:val="20"/>
                <w:szCs w:val="20"/>
                <w:lang w:eastAsia="en-GB"/>
              </w:rPr>
            </w:pPr>
          </w:p>
          <w:p w14:paraId="4C2AB913" w14:textId="77777777" w:rsidR="002A46B9" w:rsidRDefault="002A46B9" w:rsidP="00CD79D2">
            <w:pPr>
              <w:spacing w:after="0" w:line="240" w:lineRule="auto"/>
              <w:rPr>
                <w:rFonts w:eastAsia="Times New Roman"/>
                <w:sz w:val="20"/>
                <w:szCs w:val="20"/>
                <w:lang w:eastAsia="en-GB"/>
              </w:rPr>
            </w:pPr>
          </w:p>
          <w:p w14:paraId="2482E906" w14:textId="77777777" w:rsidR="002A46B9" w:rsidRDefault="002A46B9" w:rsidP="00CD79D2">
            <w:pPr>
              <w:spacing w:after="0" w:line="240" w:lineRule="auto"/>
              <w:rPr>
                <w:rFonts w:eastAsia="Times New Roman"/>
                <w:sz w:val="20"/>
                <w:szCs w:val="20"/>
                <w:lang w:eastAsia="en-GB"/>
              </w:rPr>
            </w:pPr>
          </w:p>
          <w:p w14:paraId="1E434224" w14:textId="1E0AEF16" w:rsidR="002A46B9" w:rsidRDefault="002A46B9" w:rsidP="00CD79D2">
            <w:pPr>
              <w:spacing w:after="0" w:line="240" w:lineRule="auto"/>
              <w:rPr>
                <w:rFonts w:eastAsia="Times New Roman"/>
                <w:sz w:val="20"/>
                <w:szCs w:val="20"/>
                <w:lang w:eastAsia="en-GB"/>
              </w:rPr>
            </w:pPr>
            <w:r>
              <w:rPr>
                <w:rFonts w:eastAsia="Times New Roman"/>
                <w:sz w:val="20"/>
                <w:szCs w:val="20"/>
                <w:lang w:eastAsia="en-GB"/>
              </w:rPr>
              <w:t xml:space="preserve">The nominated point of contact shall be available 24/7. </w:t>
            </w:r>
          </w:p>
          <w:p w14:paraId="1767C6F9" w14:textId="77777777" w:rsidR="00511AC5" w:rsidRDefault="00511AC5" w:rsidP="00CD79D2">
            <w:pPr>
              <w:spacing w:after="0" w:line="240" w:lineRule="auto"/>
              <w:rPr>
                <w:rFonts w:eastAsia="Times New Roman"/>
                <w:sz w:val="20"/>
                <w:szCs w:val="20"/>
                <w:lang w:eastAsia="en-GB"/>
              </w:rPr>
            </w:pPr>
          </w:p>
          <w:p w14:paraId="0348FBC1"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 </w:t>
            </w:r>
          </w:p>
          <w:p w14:paraId="21EEBE8E" w14:textId="77777777" w:rsidR="00511AC5" w:rsidRDefault="00511AC5" w:rsidP="00CD79D2">
            <w:pPr>
              <w:spacing w:after="0" w:line="240" w:lineRule="auto"/>
              <w:rPr>
                <w:rFonts w:eastAsia="Times New Roman"/>
                <w:sz w:val="20"/>
                <w:szCs w:val="20"/>
                <w:lang w:eastAsia="en-GB"/>
              </w:rPr>
            </w:pPr>
          </w:p>
          <w:p w14:paraId="5F112434" w14:textId="77777777" w:rsidR="0031161D" w:rsidRDefault="0031161D" w:rsidP="00CD79D2">
            <w:pPr>
              <w:spacing w:after="0" w:line="240" w:lineRule="auto"/>
              <w:rPr>
                <w:rFonts w:eastAsia="Times New Roman"/>
                <w:sz w:val="20"/>
                <w:szCs w:val="20"/>
                <w:lang w:eastAsia="en-GB"/>
              </w:rPr>
            </w:pPr>
          </w:p>
          <w:p w14:paraId="2FA6CED6" w14:textId="4BD66AF6" w:rsidR="00511AC5" w:rsidRPr="002166DF" w:rsidRDefault="00511AC5" w:rsidP="00CD79D2">
            <w:pPr>
              <w:spacing w:after="0" w:line="240" w:lineRule="auto"/>
              <w:rPr>
                <w:rFonts w:eastAsia="Times New Roman"/>
                <w:sz w:val="20"/>
                <w:szCs w:val="20"/>
                <w:lang w:eastAsia="en-GB"/>
              </w:rPr>
            </w:pPr>
          </w:p>
        </w:tc>
        <w:tc>
          <w:tcPr>
            <w:tcW w:w="1559" w:type="dxa"/>
            <w:shd w:val="clear" w:color="auto" w:fill="auto"/>
          </w:tcPr>
          <w:p w14:paraId="2D59A975" w14:textId="3C3B358E"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Within 3</w:t>
            </w:r>
            <w:r w:rsidR="003A753E">
              <w:rPr>
                <w:rFonts w:eastAsia="Times New Roman"/>
                <w:sz w:val="20"/>
                <w:szCs w:val="20"/>
                <w:lang w:eastAsia="en-GB"/>
              </w:rPr>
              <w:t xml:space="preserve"> business days of C</w:t>
            </w:r>
            <w:r>
              <w:rPr>
                <w:rFonts w:eastAsia="Times New Roman"/>
                <w:sz w:val="20"/>
                <w:szCs w:val="20"/>
                <w:lang w:eastAsia="en-GB"/>
              </w:rPr>
              <w:t>ontract award</w:t>
            </w:r>
          </w:p>
          <w:p w14:paraId="63C6AC71" w14:textId="77777777" w:rsidR="00511AC5" w:rsidRDefault="00511AC5" w:rsidP="00CD79D2">
            <w:pPr>
              <w:spacing w:after="0" w:line="240" w:lineRule="auto"/>
              <w:rPr>
                <w:rFonts w:eastAsia="Times New Roman"/>
                <w:sz w:val="20"/>
                <w:szCs w:val="20"/>
                <w:lang w:eastAsia="en-GB"/>
              </w:rPr>
            </w:pPr>
          </w:p>
          <w:p w14:paraId="57D25B11" w14:textId="70B01651" w:rsidR="00511AC5" w:rsidRDefault="002A46B9" w:rsidP="00CD79D2">
            <w:pPr>
              <w:spacing w:after="0" w:line="240" w:lineRule="auto"/>
              <w:rPr>
                <w:rFonts w:eastAsia="Times New Roman"/>
                <w:sz w:val="20"/>
                <w:szCs w:val="20"/>
                <w:lang w:eastAsia="en-GB"/>
              </w:rPr>
            </w:pPr>
            <w:r>
              <w:rPr>
                <w:rFonts w:eastAsia="Times New Roman"/>
                <w:sz w:val="20"/>
                <w:szCs w:val="20"/>
                <w:lang w:eastAsia="en-GB"/>
              </w:rPr>
              <w:t>Contract Duration</w:t>
            </w:r>
          </w:p>
          <w:p w14:paraId="3BFC8A38" w14:textId="7BD239F4" w:rsidR="00511AC5" w:rsidRPr="002166DF" w:rsidRDefault="00511AC5" w:rsidP="00CD79D2">
            <w:pPr>
              <w:spacing w:after="0" w:line="240" w:lineRule="auto"/>
              <w:rPr>
                <w:rFonts w:eastAsia="Times New Roman"/>
                <w:sz w:val="20"/>
                <w:szCs w:val="20"/>
                <w:lang w:eastAsia="en-GB"/>
              </w:rPr>
            </w:pPr>
          </w:p>
        </w:tc>
        <w:tc>
          <w:tcPr>
            <w:tcW w:w="3119" w:type="dxa"/>
            <w:shd w:val="clear" w:color="auto" w:fill="auto"/>
          </w:tcPr>
          <w:p w14:paraId="624F6786"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Authority confirmation of receipt of name and appropriate contact details.</w:t>
            </w:r>
          </w:p>
          <w:p w14:paraId="1B437013" w14:textId="77777777" w:rsidR="00511AC5" w:rsidRDefault="00511AC5" w:rsidP="00CD79D2">
            <w:pPr>
              <w:spacing w:after="0" w:line="240" w:lineRule="auto"/>
              <w:rPr>
                <w:rFonts w:eastAsia="Times New Roman"/>
                <w:sz w:val="20"/>
                <w:szCs w:val="20"/>
                <w:lang w:eastAsia="en-GB"/>
              </w:rPr>
            </w:pPr>
          </w:p>
          <w:p w14:paraId="052F4E11" w14:textId="77777777" w:rsidR="00511AC5" w:rsidRDefault="00511AC5" w:rsidP="00CD79D2">
            <w:pPr>
              <w:spacing w:after="0" w:line="240" w:lineRule="auto"/>
              <w:rPr>
                <w:rFonts w:eastAsia="Times New Roman"/>
                <w:sz w:val="20"/>
                <w:szCs w:val="20"/>
                <w:lang w:eastAsia="en-GB"/>
              </w:rPr>
            </w:pPr>
          </w:p>
          <w:p w14:paraId="02D28865" w14:textId="574ED700" w:rsidR="00511AC5" w:rsidRDefault="002A46B9" w:rsidP="00CD79D2">
            <w:pPr>
              <w:spacing w:after="0" w:line="240" w:lineRule="auto"/>
              <w:rPr>
                <w:rFonts w:eastAsia="Times New Roman"/>
                <w:sz w:val="20"/>
                <w:szCs w:val="20"/>
                <w:lang w:eastAsia="en-GB"/>
              </w:rPr>
            </w:pPr>
            <w:r>
              <w:rPr>
                <w:rFonts w:eastAsia="Times New Roman"/>
                <w:sz w:val="20"/>
                <w:szCs w:val="20"/>
                <w:lang w:eastAsia="en-GB"/>
              </w:rPr>
              <w:t>Authority confirmation that nominated point of contact has been appropriately available.</w:t>
            </w:r>
          </w:p>
          <w:p w14:paraId="61C7303B" w14:textId="5E217BF9" w:rsidR="00511AC5" w:rsidRPr="002166DF" w:rsidRDefault="00511AC5" w:rsidP="00CD79D2">
            <w:pPr>
              <w:pStyle w:val="BodyText"/>
              <w:framePr w:hSpace="0" w:wrap="auto" w:hAnchor="text" w:xAlign="left" w:yAlign="inline"/>
            </w:pPr>
          </w:p>
        </w:tc>
      </w:tr>
      <w:tr w:rsidR="00511AC5" w:rsidRPr="007D31AD" w14:paraId="22E8346A" w14:textId="77777777" w:rsidTr="0076680B">
        <w:trPr>
          <w:trHeight w:val="1262"/>
        </w:trPr>
        <w:tc>
          <w:tcPr>
            <w:tcW w:w="1594" w:type="dxa"/>
            <w:vMerge/>
            <w:tcBorders>
              <w:bottom w:val="single" w:sz="4" w:space="0" w:color="auto"/>
            </w:tcBorders>
            <w:shd w:val="clear" w:color="auto" w:fill="auto"/>
          </w:tcPr>
          <w:p w14:paraId="4E1642FA" w14:textId="77777777" w:rsidR="00511AC5" w:rsidRDefault="00511AC5" w:rsidP="00CD79D2">
            <w:pPr>
              <w:spacing w:after="0" w:line="240" w:lineRule="auto"/>
              <w:rPr>
                <w:rFonts w:eastAsia="Times New Roman"/>
                <w:b/>
                <w:sz w:val="20"/>
                <w:szCs w:val="20"/>
                <w:lang w:eastAsia="en-GB"/>
              </w:rPr>
            </w:pPr>
          </w:p>
        </w:tc>
        <w:tc>
          <w:tcPr>
            <w:tcW w:w="709" w:type="dxa"/>
            <w:tcBorders>
              <w:bottom w:val="single" w:sz="4" w:space="0" w:color="auto"/>
            </w:tcBorders>
            <w:shd w:val="clear" w:color="auto" w:fill="auto"/>
          </w:tcPr>
          <w:p w14:paraId="47143D06"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1.3</w:t>
            </w:r>
          </w:p>
        </w:tc>
        <w:tc>
          <w:tcPr>
            <w:tcW w:w="2835" w:type="dxa"/>
            <w:tcBorders>
              <w:bottom w:val="single" w:sz="4" w:space="0" w:color="auto"/>
            </w:tcBorders>
            <w:shd w:val="clear" w:color="auto" w:fill="auto"/>
          </w:tcPr>
          <w:p w14:paraId="6E75DE9A" w14:textId="100529B3"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advice t</w:t>
            </w:r>
            <w:r w:rsidR="00D579A7">
              <w:rPr>
                <w:rFonts w:eastAsia="Times New Roman"/>
                <w:sz w:val="20"/>
                <w:szCs w:val="20"/>
                <w:lang w:eastAsia="en-GB"/>
              </w:rPr>
              <w:t xml:space="preserve">o the </w:t>
            </w:r>
            <w:r w:rsidR="000122C1">
              <w:rPr>
                <w:rFonts w:eastAsia="Times New Roman"/>
                <w:sz w:val="20"/>
                <w:szCs w:val="20"/>
                <w:lang w:eastAsia="en-GB"/>
              </w:rPr>
              <w:t>A</w:t>
            </w:r>
            <w:r w:rsidR="00D579A7">
              <w:rPr>
                <w:rFonts w:eastAsia="Times New Roman"/>
                <w:sz w:val="20"/>
                <w:szCs w:val="20"/>
                <w:lang w:eastAsia="en-GB"/>
              </w:rPr>
              <w:t>uthority to ensure that b</w:t>
            </w:r>
            <w:r>
              <w:rPr>
                <w:rFonts w:eastAsia="Times New Roman"/>
                <w:sz w:val="20"/>
                <w:szCs w:val="20"/>
                <w:lang w:eastAsia="en-GB"/>
              </w:rPr>
              <w:t>est practice is adopted within the Defence Quality Management System</w:t>
            </w:r>
            <w:r w:rsidR="0076680B">
              <w:rPr>
                <w:rFonts w:eastAsia="Times New Roman"/>
                <w:sz w:val="20"/>
                <w:szCs w:val="20"/>
                <w:lang w:eastAsia="en-GB"/>
              </w:rPr>
              <w:t>.</w:t>
            </w:r>
          </w:p>
        </w:tc>
        <w:tc>
          <w:tcPr>
            <w:tcW w:w="5386" w:type="dxa"/>
            <w:tcBorders>
              <w:bottom w:val="single" w:sz="4" w:space="0" w:color="auto"/>
            </w:tcBorders>
            <w:shd w:val="clear" w:color="auto" w:fill="auto"/>
          </w:tcPr>
          <w:p w14:paraId="3AE9A877" w14:textId="66B23829" w:rsidR="00511AC5" w:rsidRDefault="00B446F2" w:rsidP="00CD79D2">
            <w:pPr>
              <w:spacing w:after="0" w:line="240" w:lineRule="auto"/>
              <w:rPr>
                <w:rFonts w:eastAsia="Times New Roman"/>
                <w:sz w:val="20"/>
                <w:szCs w:val="20"/>
                <w:lang w:eastAsia="en-GB"/>
              </w:rPr>
            </w:pPr>
            <w:r>
              <w:rPr>
                <w:rFonts w:eastAsia="Times New Roman"/>
                <w:sz w:val="20"/>
                <w:szCs w:val="20"/>
                <w:lang w:eastAsia="en-GB"/>
              </w:rPr>
              <w:t xml:space="preserve">The </w:t>
            </w:r>
            <w:r w:rsidR="000A4BE6">
              <w:rPr>
                <w:rFonts w:eastAsia="Times New Roman"/>
                <w:sz w:val="20"/>
                <w:szCs w:val="20"/>
                <w:lang w:eastAsia="en-GB"/>
              </w:rPr>
              <w:t xml:space="preserve">QP </w:t>
            </w:r>
            <w:r>
              <w:rPr>
                <w:rFonts w:eastAsia="Times New Roman"/>
                <w:sz w:val="20"/>
                <w:szCs w:val="20"/>
                <w:lang w:eastAsia="en-GB"/>
              </w:rPr>
              <w:t xml:space="preserve">shall </w:t>
            </w:r>
            <w:r w:rsidR="00511AC5">
              <w:rPr>
                <w:rFonts w:eastAsia="Times New Roman"/>
                <w:sz w:val="20"/>
                <w:szCs w:val="20"/>
                <w:lang w:eastAsia="en-GB"/>
              </w:rPr>
              <w:t>be a standing me</w:t>
            </w:r>
            <w:r w:rsidR="0076680B">
              <w:rPr>
                <w:rFonts w:eastAsia="Times New Roman"/>
                <w:sz w:val="20"/>
                <w:szCs w:val="20"/>
                <w:lang w:eastAsia="en-GB"/>
              </w:rPr>
              <w:t xml:space="preserve">mber of the internal </w:t>
            </w:r>
            <w:r w:rsidR="003A753E">
              <w:rPr>
                <w:rFonts w:eastAsia="Times New Roman"/>
                <w:sz w:val="20"/>
                <w:szCs w:val="20"/>
                <w:lang w:eastAsia="en-GB"/>
              </w:rPr>
              <w:t xml:space="preserve">Quarterly </w:t>
            </w:r>
            <w:r w:rsidR="0076680B">
              <w:rPr>
                <w:rFonts w:eastAsia="Times New Roman"/>
                <w:sz w:val="20"/>
                <w:szCs w:val="20"/>
                <w:lang w:eastAsia="en-GB"/>
              </w:rPr>
              <w:t>Defence Quality Review Committee</w:t>
            </w:r>
            <w:r w:rsidR="003A753E">
              <w:rPr>
                <w:rFonts w:eastAsia="Times New Roman"/>
                <w:sz w:val="20"/>
                <w:szCs w:val="20"/>
                <w:lang w:eastAsia="en-GB"/>
              </w:rPr>
              <w:t>, with their</w:t>
            </w:r>
            <w:r w:rsidR="00511AC5">
              <w:rPr>
                <w:rFonts w:eastAsia="Times New Roman"/>
                <w:sz w:val="20"/>
                <w:szCs w:val="20"/>
                <w:lang w:eastAsia="en-GB"/>
              </w:rPr>
              <w:t xml:space="preserve"> attendance</w:t>
            </w:r>
            <w:r w:rsidR="003A753E">
              <w:rPr>
                <w:rFonts w:eastAsia="Times New Roman"/>
                <w:sz w:val="20"/>
                <w:szCs w:val="20"/>
                <w:lang w:eastAsia="en-GB"/>
              </w:rPr>
              <w:t xml:space="preserve"> (as requested)</w:t>
            </w:r>
            <w:r w:rsidR="00511AC5">
              <w:rPr>
                <w:rFonts w:eastAsia="Times New Roman"/>
                <w:sz w:val="20"/>
                <w:szCs w:val="20"/>
                <w:lang w:eastAsia="en-GB"/>
              </w:rPr>
              <w:t xml:space="preserve"> at the premises of the Authority</w:t>
            </w:r>
            <w:r w:rsidR="00443969">
              <w:rPr>
                <w:rFonts w:eastAsia="Times New Roman"/>
                <w:sz w:val="20"/>
                <w:szCs w:val="20"/>
                <w:lang w:eastAsia="en-GB"/>
              </w:rPr>
              <w:t>.</w:t>
            </w:r>
          </w:p>
          <w:p w14:paraId="30F0B413" w14:textId="77777777" w:rsidR="00511AC5" w:rsidRDefault="00511AC5" w:rsidP="00CD79D2">
            <w:pPr>
              <w:spacing w:after="0" w:line="240" w:lineRule="auto"/>
              <w:rPr>
                <w:rFonts w:eastAsia="Times New Roman"/>
                <w:sz w:val="20"/>
                <w:szCs w:val="20"/>
                <w:lang w:eastAsia="en-GB"/>
              </w:rPr>
            </w:pPr>
          </w:p>
          <w:p w14:paraId="67DD0D48" w14:textId="3167F282" w:rsidR="00511AC5" w:rsidRDefault="000A4BE6" w:rsidP="00CD79D2">
            <w:pPr>
              <w:spacing w:after="0" w:line="240" w:lineRule="auto"/>
              <w:rPr>
                <w:rFonts w:eastAsia="Times New Roman"/>
                <w:sz w:val="20"/>
                <w:szCs w:val="20"/>
                <w:lang w:eastAsia="en-GB"/>
              </w:rPr>
            </w:pPr>
            <w:r>
              <w:rPr>
                <w:rFonts w:eastAsia="Times New Roman"/>
                <w:sz w:val="20"/>
                <w:szCs w:val="20"/>
                <w:lang w:eastAsia="en-GB"/>
              </w:rPr>
              <w:t>The QP shall r</w:t>
            </w:r>
            <w:r w:rsidR="00511AC5">
              <w:rPr>
                <w:rFonts w:eastAsia="Times New Roman"/>
                <w:sz w:val="20"/>
                <w:szCs w:val="20"/>
                <w:lang w:eastAsia="en-GB"/>
              </w:rPr>
              <w:t xml:space="preserve">espond to the </w:t>
            </w:r>
            <w:r>
              <w:rPr>
                <w:rFonts w:eastAsia="Times New Roman"/>
                <w:sz w:val="20"/>
                <w:szCs w:val="20"/>
                <w:lang w:eastAsia="en-GB"/>
              </w:rPr>
              <w:t>A</w:t>
            </w:r>
            <w:r w:rsidR="00511AC5">
              <w:rPr>
                <w:rFonts w:eastAsia="Times New Roman"/>
                <w:sz w:val="20"/>
                <w:szCs w:val="20"/>
                <w:lang w:eastAsia="en-GB"/>
              </w:rPr>
              <w:t>uthorities’ request for advice</w:t>
            </w:r>
            <w:r w:rsidR="00E33E09">
              <w:rPr>
                <w:rFonts w:eastAsia="Times New Roman"/>
                <w:sz w:val="20"/>
                <w:szCs w:val="20"/>
                <w:lang w:eastAsia="en-GB"/>
              </w:rPr>
              <w:t xml:space="preserve"> on Quality subjects.</w:t>
            </w:r>
          </w:p>
          <w:p w14:paraId="6BB27FCD" w14:textId="77777777" w:rsidR="00E33E09" w:rsidRDefault="00E33E09" w:rsidP="00CD79D2">
            <w:pPr>
              <w:spacing w:after="0" w:line="240" w:lineRule="auto"/>
              <w:rPr>
                <w:rFonts w:eastAsia="Times New Roman"/>
                <w:sz w:val="20"/>
                <w:szCs w:val="20"/>
                <w:lang w:eastAsia="en-GB"/>
              </w:rPr>
            </w:pPr>
          </w:p>
          <w:p w14:paraId="1D390463" w14:textId="26537B6B" w:rsidR="00E33E09" w:rsidRDefault="00E33E09" w:rsidP="00CD79D2">
            <w:pPr>
              <w:spacing w:after="0" w:line="240" w:lineRule="auto"/>
              <w:rPr>
                <w:rFonts w:eastAsia="Times New Roman"/>
                <w:sz w:val="20"/>
                <w:szCs w:val="20"/>
                <w:lang w:eastAsia="en-GB"/>
              </w:rPr>
            </w:pPr>
          </w:p>
        </w:tc>
        <w:tc>
          <w:tcPr>
            <w:tcW w:w="1559" w:type="dxa"/>
            <w:shd w:val="clear" w:color="auto" w:fill="auto"/>
          </w:tcPr>
          <w:p w14:paraId="11D056D8" w14:textId="46824D5F"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Contract Duration and within </w:t>
            </w:r>
            <w:proofErr w:type="gramStart"/>
            <w:r>
              <w:rPr>
                <w:rFonts w:eastAsia="Times New Roman"/>
                <w:sz w:val="20"/>
                <w:szCs w:val="20"/>
                <w:lang w:eastAsia="en-GB"/>
              </w:rPr>
              <w:t xml:space="preserve">5 </w:t>
            </w:r>
            <w:r w:rsidR="00443969">
              <w:rPr>
                <w:rFonts w:eastAsia="Times New Roman"/>
                <w:sz w:val="20"/>
                <w:szCs w:val="20"/>
                <w:lang w:eastAsia="en-GB"/>
              </w:rPr>
              <w:t xml:space="preserve"> business</w:t>
            </w:r>
            <w:proofErr w:type="gramEnd"/>
            <w:r w:rsidR="00443969">
              <w:rPr>
                <w:rFonts w:eastAsia="Times New Roman"/>
                <w:sz w:val="20"/>
                <w:szCs w:val="20"/>
                <w:lang w:eastAsia="en-GB"/>
              </w:rPr>
              <w:t xml:space="preserve"> </w:t>
            </w:r>
            <w:r>
              <w:rPr>
                <w:rFonts w:eastAsia="Times New Roman"/>
                <w:sz w:val="20"/>
                <w:szCs w:val="20"/>
                <w:lang w:eastAsia="en-GB"/>
              </w:rPr>
              <w:t>days of advice request.</w:t>
            </w:r>
          </w:p>
        </w:tc>
        <w:tc>
          <w:tcPr>
            <w:tcW w:w="3119" w:type="dxa"/>
            <w:shd w:val="clear" w:color="auto" w:fill="auto"/>
          </w:tcPr>
          <w:p w14:paraId="00A05BA3"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Authority to confirm meeting attendance and the receipt of advice.</w:t>
            </w:r>
          </w:p>
        </w:tc>
      </w:tr>
      <w:tr w:rsidR="00511AC5" w:rsidRPr="007D31AD" w14:paraId="6E0FF688" w14:textId="77777777" w:rsidTr="00511AC5">
        <w:tc>
          <w:tcPr>
            <w:tcW w:w="1594" w:type="dxa"/>
            <w:vMerge w:val="restart"/>
            <w:tcBorders>
              <w:top w:val="single" w:sz="4" w:space="0" w:color="auto"/>
              <w:left w:val="single" w:sz="4" w:space="0" w:color="auto"/>
              <w:bottom w:val="single" w:sz="4" w:space="0" w:color="auto"/>
              <w:right w:val="single" w:sz="4" w:space="0" w:color="auto"/>
            </w:tcBorders>
            <w:shd w:val="clear" w:color="auto" w:fill="auto"/>
          </w:tcPr>
          <w:p w14:paraId="412F82D4" w14:textId="77777777" w:rsidR="00511AC5" w:rsidRDefault="00511AC5" w:rsidP="00CD79D2">
            <w:pPr>
              <w:spacing w:after="0" w:line="240" w:lineRule="auto"/>
              <w:rPr>
                <w:rFonts w:eastAsia="Times New Roman"/>
                <w:b/>
                <w:sz w:val="20"/>
                <w:szCs w:val="20"/>
                <w:lang w:eastAsia="en-GB"/>
              </w:rPr>
            </w:pPr>
            <w:r>
              <w:rPr>
                <w:rFonts w:eastAsia="Times New Roman"/>
                <w:b/>
                <w:sz w:val="20"/>
                <w:szCs w:val="20"/>
                <w:lang w:eastAsia="en-GB"/>
              </w:rPr>
              <w:lastRenderedPageBreak/>
              <w:t xml:space="preserve">2. TECHNICAL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AC675"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5C6AF1"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Document detailing method of service provision</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327F83BB" w14:textId="34401C92" w:rsidR="00511AC5"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w:t>
            </w:r>
            <w:r w:rsidR="00511AC5">
              <w:rPr>
                <w:rFonts w:eastAsia="Times New Roman"/>
                <w:sz w:val="20"/>
                <w:szCs w:val="20"/>
                <w:lang w:eastAsia="en-GB"/>
              </w:rPr>
              <w:t xml:space="preserve">rovide details of how the service will be </w:t>
            </w:r>
            <w:proofErr w:type="gramStart"/>
            <w:r w:rsidR="00511AC5">
              <w:rPr>
                <w:rFonts w:eastAsia="Times New Roman"/>
                <w:sz w:val="20"/>
                <w:szCs w:val="20"/>
                <w:lang w:eastAsia="en-GB"/>
              </w:rPr>
              <w:t>provided  in</w:t>
            </w:r>
            <w:proofErr w:type="gramEnd"/>
            <w:r w:rsidR="00511AC5">
              <w:rPr>
                <w:rFonts w:eastAsia="Times New Roman"/>
                <w:sz w:val="20"/>
                <w:szCs w:val="20"/>
                <w:lang w:eastAsia="en-GB"/>
              </w:rPr>
              <w:t xml:space="preserve"> the form of a Technical Agreement</w:t>
            </w:r>
            <w:r w:rsidR="003A753E">
              <w:rPr>
                <w:rFonts w:eastAsia="Times New Roman"/>
                <w:sz w:val="20"/>
                <w:szCs w:val="20"/>
                <w:lang w:eastAsia="en-GB"/>
              </w:rPr>
              <w:t>.</w:t>
            </w:r>
            <w:r w:rsidR="00511AC5">
              <w:rPr>
                <w:rFonts w:eastAsia="Times New Roman"/>
                <w:sz w:val="20"/>
                <w:szCs w:val="20"/>
                <w:lang w:eastAsia="en-GB"/>
              </w:rPr>
              <w:t xml:space="preserve">  </w:t>
            </w:r>
          </w:p>
        </w:tc>
        <w:tc>
          <w:tcPr>
            <w:tcW w:w="1559" w:type="dxa"/>
            <w:tcBorders>
              <w:left w:val="single" w:sz="4" w:space="0" w:color="auto"/>
            </w:tcBorders>
            <w:shd w:val="clear" w:color="auto" w:fill="auto"/>
          </w:tcPr>
          <w:p w14:paraId="60ED7127" w14:textId="40C5AF9D"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Initial proposal within 5 business days of contract award. Agreed final version to be in place within 30 </w:t>
            </w:r>
            <w:r w:rsidR="00042822">
              <w:rPr>
                <w:rFonts w:eastAsia="Times New Roman"/>
                <w:sz w:val="20"/>
                <w:szCs w:val="20"/>
                <w:lang w:eastAsia="en-GB"/>
              </w:rPr>
              <w:t xml:space="preserve">business </w:t>
            </w:r>
            <w:r>
              <w:rPr>
                <w:rFonts w:eastAsia="Times New Roman"/>
                <w:sz w:val="20"/>
                <w:szCs w:val="20"/>
                <w:lang w:eastAsia="en-GB"/>
              </w:rPr>
              <w:t>days of contract award</w:t>
            </w:r>
          </w:p>
        </w:tc>
        <w:tc>
          <w:tcPr>
            <w:tcW w:w="3119" w:type="dxa"/>
            <w:shd w:val="clear" w:color="auto" w:fill="auto"/>
          </w:tcPr>
          <w:p w14:paraId="101AC54E"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The Technical Agreement or Standard Operating Procedures will be deemed to be accepted and complete once agreed to </w:t>
            </w:r>
            <w:proofErr w:type="gramStart"/>
            <w:r>
              <w:rPr>
                <w:rFonts w:eastAsia="Times New Roman"/>
                <w:sz w:val="20"/>
                <w:szCs w:val="20"/>
                <w:lang w:eastAsia="en-GB"/>
              </w:rPr>
              <w:t>the  Authority’s</w:t>
            </w:r>
            <w:proofErr w:type="gramEnd"/>
            <w:r>
              <w:rPr>
                <w:rFonts w:eastAsia="Times New Roman"/>
                <w:sz w:val="20"/>
                <w:szCs w:val="20"/>
                <w:lang w:eastAsia="en-GB"/>
              </w:rPr>
              <w:t xml:space="preserve"> satisfaction. </w:t>
            </w:r>
          </w:p>
        </w:tc>
      </w:tr>
      <w:tr w:rsidR="00511AC5" w:rsidRPr="007D31AD" w14:paraId="133DF5D9" w14:textId="77777777" w:rsidTr="00511AC5">
        <w:tc>
          <w:tcPr>
            <w:tcW w:w="1594" w:type="dxa"/>
            <w:vMerge/>
            <w:tcBorders>
              <w:top w:val="single" w:sz="4" w:space="0" w:color="auto"/>
              <w:left w:val="single" w:sz="4" w:space="0" w:color="auto"/>
              <w:bottom w:val="single" w:sz="4" w:space="0" w:color="auto"/>
              <w:right w:val="single" w:sz="4" w:space="0" w:color="auto"/>
            </w:tcBorders>
            <w:shd w:val="clear" w:color="auto" w:fill="auto"/>
          </w:tcPr>
          <w:p w14:paraId="7571BE42" w14:textId="77777777" w:rsidR="00511AC5" w:rsidRDefault="00511AC5" w:rsidP="00CD79D2">
            <w:pPr>
              <w:spacing w:after="0" w:line="240" w:lineRule="auto"/>
              <w:rPr>
                <w:rFonts w:eastAsia="Times New Roman"/>
                <w:b/>
                <w:sz w:val="20"/>
                <w:szCs w:val="20"/>
                <w:lang w:eastAsia="en-G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CD7C0"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0D9846"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Protocols, Technical Agreement and Procedure reviews</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F977FC2" w14:textId="6E9D299D" w:rsidR="00511AC5"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r</w:t>
            </w:r>
            <w:r w:rsidR="00511AC5">
              <w:rPr>
                <w:rFonts w:eastAsia="Times New Roman"/>
                <w:sz w:val="20"/>
                <w:szCs w:val="20"/>
                <w:lang w:eastAsia="en-GB"/>
              </w:rPr>
              <w:t xml:space="preserve">eview and </w:t>
            </w:r>
            <w:r w:rsidR="00084C12">
              <w:rPr>
                <w:rFonts w:eastAsia="Times New Roman"/>
                <w:sz w:val="20"/>
                <w:szCs w:val="20"/>
                <w:lang w:eastAsia="en-GB"/>
              </w:rPr>
              <w:t xml:space="preserve">provide </w:t>
            </w:r>
            <w:r w:rsidR="00511AC5">
              <w:rPr>
                <w:rFonts w:eastAsia="Times New Roman"/>
                <w:sz w:val="20"/>
                <w:szCs w:val="20"/>
                <w:lang w:eastAsia="en-GB"/>
              </w:rPr>
              <w:t xml:space="preserve">approval of those SOPs, protocols, technical agreements and specifications, </w:t>
            </w:r>
            <w:proofErr w:type="gramStart"/>
            <w:r w:rsidR="00511AC5">
              <w:rPr>
                <w:rFonts w:eastAsia="Times New Roman"/>
                <w:sz w:val="20"/>
                <w:szCs w:val="20"/>
                <w:lang w:eastAsia="en-GB"/>
              </w:rPr>
              <w:t>correspondence  relating</w:t>
            </w:r>
            <w:proofErr w:type="gramEnd"/>
            <w:r w:rsidR="00511AC5">
              <w:rPr>
                <w:rFonts w:eastAsia="Times New Roman"/>
                <w:sz w:val="20"/>
                <w:szCs w:val="20"/>
                <w:lang w:eastAsia="en-GB"/>
              </w:rPr>
              <w:t xml:space="preserve"> to manufacture and control</w:t>
            </w:r>
            <w:r w:rsidR="00C63916">
              <w:rPr>
                <w:rFonts w:eastAsia="Times New Roman"/>
                <w:sz w:val="20"/>
                <w:szCs w:val="20"/>
                <w:lang w:eastAsia="en-GB"/>
              </w:rPr>
              <w:t>.</w:t>
            </w:r>
          </w:p>
        </w:tc>
        <w:tc>
          <w:tcPr>
            <w:tcW w:w="1559" w:type="dxa"/>
            <w:tcBorders>
              <w:left w:val="single" w:sz="4" w:space="0" w:color="auto"/>
            </w:tcBorders>
            <w:shd w:val="clear" w:color="auto" w:fill="auto"/>
          </w:tcPr>
          <w:p w14:paraId="220D1683" w14:textId="1A94CAC8" w:rsidR="00511AC5" w:rsidRDefault="00E33E09" w:rsidP="00CD79D2">
            <w:pPr>
              <w:spacing w:after="0" w:line="240" w:lineRule="auto"/>
              <w:rPr>
                <w:rFonts w:eastAsia="Times New Roman"/>
                <w:sz w:val="20"/>
                <w:szCs w:val="20"/>
                <w:lang w:eastAsia="en-GB"/>
              </w:rPr>
            </w:pPr>
            <w:r>
              <w:rPr>
                <w:rFonts w:eastAsia="Times New Roman"/>
                <w:sz w:val="20"/>
                <w:szCs w:val="20"/>
                <w:lang w:eastAsia="en-GB"/>
              </w:rPr>
              <w:t>Respond or approve</w:t>
            </w:r>
            <w:r w:rsidR="003A753E">
              <w:rPr>
                <w:rFonts w:eastAsia="Times New Roman"/>
                <w:sz w:val="20"/>
                <w:szCs w:val="20"/>
                <w:lang w:eastAsia="en-GB"/>
              </w:rPr>
              <w:t xml:space="preserve"> </w:t>
            </w:r>
            <w:r w:rsidR="00511AC5">
              <w:rPr>
                <w:rFonts w:eastAsia="Times New Roman"/>
                <w:sz w:val="20"/>
                <w:szCs w:val="20"/>
                <w:lang w:eastAsia="en-GB"/>
              </w:rPr>
              <w:t xml:space="preserve">within </w:t>
            </w:r>
            <w:proofErr w:type="gramStart"/>
            <w:r w:rsidR="00511AC5">
              <w:rPr>
                <w:rFonts w:eastAsia="Times New Roman"/>
                <w:sz w:val="20"/>
                <w:szCs w:val="20"/>
                <w:lang w:eastAsia="en-GB"/>
              </w:rPr>
              <w:t xml:space="preserve">30 </w:t>
            </w:r>
            <w:r w:rsidR="00865496">
              <w:rPr>
                <w:rFonts w:eastAsia="Times New Roman"/>
                <w:sz w:val="20"/>
                <w:szCs w:val="20"/>
                <w:lang w:eastAsia="en-GB"/>
              </w:rPr>
              <w:t xml:space="preserve"> business</w:t>
            </w:r>
            <w:proofErr w:type="gramEnd"/>
            <w:r w:rsidR="00865496" w:rsidDel="00865496">
              <w:rPr>
                <w:rFonts w:eastAsia="Times New Roman"/>
                <w:sz w:val="20"/>
                <w:szCs w:val="20"/>
                <w:lang w:eastAsia="en-GB"/>
              </w:rPr>
              <w:t xml:space="preserve"> </w:t>
            </w:r>
            <w:r w:rsidR="00511AC5">
              <w:rPr>
                <w:rFonts w:eastAsia="Times New Roman"/>
                <w:sz w:val="20"/>
                <w:szCs w:val="20"/>
                <w:lang w:eastAsia="en-GB"/>
              </w:rPr>
              <w:t xml:space="preserve"> days</w:t>
            </w:r>
          </w:p>
        </w:tc>
        <w:tc>
          <w:tcPr>
            <w:tcW w:w="3119" w:type="dxa"/>
            <w:shd w:val="clear" w:color="auto" w:fill="auto"/>
          </w:tcPr>
          <w:p w14:paraId="6B255BC1"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Authority confirmation that review has been completed appropriately.</w:t>
            </w:r>
          </w:p>
        </w:tc>
      </w:tr>
      <w:tr w:rsidR="00511AC5" w:rsidRPr="007D31AD" w14:paraId="3EC4FB1F" w14:textId="77777777" w:rsidTr="0076680B">
        <w:trPr>
          <w:trHeight w:val="623"/>
        </w:trPr>
        <w:tc>
          <w:tcPr>
            <w:tcW w:w="1594" w:type="dxa"/>
            <w:tcBorders>
              <w:top w:val="single" w:sz="4" w:space="0" w:color="auto"/>
              <w:left w:val="single" w:sz="4" w:space="0" w:color="auto"/>
              <w:bottom w:val="single" w:sz="4" w:space="0" w:color="auto"/>
              <w:right w:val="single" w:sz="4" w:space="0" w:color="auto"/>
            </w:tcBorders>
            <w:shd w:val="clear" w:color="auto" w:fill="auto"/>
          </w:tcPr>
          <w:p w14:paraId="4B0D4DB0" w14:textId="77777777" w:rsidR="00511AC5" w:rsidRDefault="00511AC5" w:rsidP="00CD79D2">
            <w:pPr>
              <w:spacing w:after="0" w:line="240" w:lineRule="auto"/>
              <w:rPr>
                <w:rFonts w:eastAsia="Times New Roman"/>
                <w:b/>
                <w:sz w:val="20"/>
                <w:szCs w:val="20"/>
                <w:lang w:eastAsia="en-GB"/>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A3A31"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2.3</w:t>
            </w:r>
          </w:p>
        </w:tc>
        <w:tc>
          <w:tcPr>
            <w:tcW w:w="2835" w:type="dxa"/>
            <w:shd w:val="clear" w:color="auto" w:fill="auto"/>
          </w:tcPr>
          <w:p w14:paraId="7E476128"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technica</w:t>
            </w:r>
            <w:r w:rsidR="0076680B">
              <w:rPr>
                <w:rFonts w:eastAsia="Times New Roman"/>
                <w:sz w:val="20"/>
                <w:szCs w:val="20"/>
                <w:lang w:eastAsia="en-GB"/>
              </w:rPr>
              <w:t>l advice relating to GMP.</w:t>
            </w:r>
          </w:p>
        </w:tc>
        <w:tc>
          <w:tcPr>
            <w:tcW w:w="5386" w:type="dxa"/>
            <w:shd w:val="clear" w:color="auto" w:fill="auto"/>
          </w:tcPr>
          <w:p w14:paraId="1367494C" w14:textId="26921AC3" w:rsidR="00511AC5"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provide</w:t>
            </w:r>
            <w:r w:rsidR="00511AC5">
              <w:rPr>
                <w:rFonts w:eastAsia="Times New Roman"/>
                <w:sz w:val="20"/>
                <w:szCs w:val="20"/>
                <w:lang w:eastAsia="en-GB"/>
              </w:rPr>
              <w:t xml:space="preserve"> technical advice in the event of GMP issues arising concerning the manufacture and cont</w:t>
            </w:r>
            <w:r w:rsidR="0076680B">
              <w:rPr>
                <w:rFonts w:eastAsia="Times New Roman"/>
                <w:sz w:val="20"/>
                <w:szCs w:val="20"/>
                <w:lang w:eastAsia="en-GB"/>
              </w:rPr>
              <w:t>rol</w:t>
            </w:r>
            <w:r w:rsidR="000C0980">
              <w:rPr>
                <w:rFonts w:eastAsia="Times New Roman"/>
                <w:sz w:val="20"/>
                <w:szCs w:val="20"/>
                <w:lang w:eastAsia="en-GB"/>
              </w:rPr>
              <w:t xml:space="preserve"> within the current supply chain and for future strategic change Projects.</w:t>
            </w:r>
          </w:p>
        </w:tc>
        <w:tc>
          <w:tcPr>
            <w:tcW w:w="1559" w:type="dxa"/>
            <w:shd w:val="clear" w:color="auto" w:fill="auto"/>
          </w:tcPr>
          <w:p w14:paraId="7C73B58F"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7E091DB1" w14:textId="610ECACC"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Details of activity provided by </w:t>
            </w:r>
            <w:proofErr w:type="gramStart"/>
            <w:r>
              <w:rPr>
                <w:rFonts w:eastAsia="Times New Roman"/>
                <w:sz w:val="20"/>
                <w:szCs w:val="20"/>
                <w:lang w:eastAsia="en-GB"/>
              </w:rPr>
              <w:t>email</w:t>
            </w:r>
            <w:r w:rsidR="002E142C">
              <w:rPr>
                <w:rFonts w:eastAsia="Times New Roman"/>
                <w:sz w:val="20"/>
                <w:szCs w:val="20"/>
                <w:lang w:eastAsia="en-GB"/>
              </w:rPr>
              <w:t xml:space="preserve"> </w:t>
            </w:r>
            <w:r w:rsidR="002E142C">
              <w:t xml:space="preserve"> </w:t>
            </w:r>
            <w:r w:rsidR="002E142C" w:rsidRPr="002E142C">
              <w:rPr>
                <w:rFonts w:eastAsia="Times New Roman"/>
                <w:sz w:val="20"/>
                <w:szCs w:val="20"/>
                <w:lang w:eastAsia="en-GB"/>
              </w:rPr>
              <w:t>to</w:t>
            </w:r>
            <w:proofErr w:type="gramEnd"/>
            <w:r w:rsidR="002E142C" w:rsidRPr="002E142C">
              <w:rPr>
                <w:rFonts w:eastAsia="Times New Roman"/>
                <w:sz w:val="20"/>
                <w:szCs w:val="20"/>
                <w:lang w:eastAsia="en-GB"/>
              </w:rPr>
              <w:t xml:space="preserve"> the Authority for approval.</w:t>
            </w:r>
          </w:p>
        </w:tc>
      </w:tr>
      <w:tr w:rsidR="00511AC5" w:rsidRPr="007D31AD" w14:paraId="58AA2326" w14:textId="77777777" w:rsidTr="00511AC5">
        <w:tc>
          <w:tcPr>
            <w:tcW w:w="1594" w:type="dxa"/>
            <w:tcBorders>
              <w:top w:val="single" w:sz="4" w:space="0" w:color="auto"/>
            </w:tcBorders>
            <w:shd w:val="clear" w:color="auto" w:fill="auto"/>
          </w:tcPr>
          <w:p w14:paraId="25E2BCCA" w14:textId="77777777" w:rsidR="00511AC5" w:rsidRPr="007D31AD" w:rsidRDefault="00511AC5" w:rsidP="00CD79D2">
            <w:pPr>
              <w:spacing w:after="0" w:line="240" w:lineRule="auto"/>
              <w:rPr>
                <w:rFonts w:eastAsia="Times New Roman"/>
                <w:sz w:val="20"/>
                <w:szCs w:val="20"/>
                <w:lang w:eastAsia="en-GB"/>
              </w:rPr>
            </w:pPr>
            <w:r>
              <w:rPr>
                <w:rFonts w:eastAsia="Times New Roman"/>
                <w:b/>
                <w:sz w:val="20"/>
                <w:szCs w:val="20"/>
                <w:lang w:eastAsia="en-GB"/>
              </w:rPr>
              <w:t>3. BATCH RELEASE</w:t>
            </w:r>
          </w:p>
        </w:tc>
        <w:tc>
          <w:tcPr>
            <w:tcW w:w="709" w:type="dxa"/>
            <w:tcBorders>
              <w:top w:val="single" w:sz="4" w:space="0" w:color="auto"/>
            </w:tcBorders>
            <w:shd w:val="clear" w:color="auto" w:fill="auto"/>
          </w:tcPr>
          <w:p w14:paraId="067153C6"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3.1</w:t>
            </w:r>
          </w:p>
        </w:tc>
        <w:tc>
          <w:tcPr>
            <w:tcW w:w="2835" w:type="dxa"/>
            <w:tcBorders>
              <w:top w:val="single" w:sz="4" w:space="0" w:color="auto"/>
            </w:tcBorders>
            <w:shd w:val="clear" w:color="auto" w:fill="auto"/>
          </w:tcPr>
          <w:p w14:paraId="44A783DC" w14:textId="77777777" w:rsidR="00511AC5" w:rsidRDefault="00614F6D" w:rsidP="00CD79D2">
            <w:pPr>
              <w:spacing w:after="0" w:line="240" w:lineRule="auto"/>
              <w:rPr>
                <w:rFonts w:eastAsia="Times New Roman"/>
                <w:sz w:val="20"/>
                <w:szCs w:val="20"/>
                <w:lang w:eastAsia="en-GB"/>
              </w:rPr>
            </w:pPr>
            <w:r>
              <w:rPr>
                <w:rFonts w:eastAsia="Times New Roman"/>
                <w:sz w:val="20"/>
                <w:szCs w:val="20"/>
                <w:lang w:eastAsia="en-GB"/>
              </w:rPr>
              <w:t>Batch r</w:t>
            </w:r>
            <w:r w:rsidR="00511AC5">
              <w:rPr>
                <w:rFonts w:eastAsia="Times New Roman"/>
                <w:sz w:val="20"/>
                <w:szCs w:val="20"/>
                <w:lang w:eastAsia="en-GB"/>
              </w:rPr>
              <w:t>elease of</w:t>
            </w:r>
            <w:r w:rsidR="0031161D">
              <w:rPr>
                <w:rFonts w:eastAsia="Times New Roman"/>
                <w:sz w:val="20"/>
                <w:szCs w:val="20"/>
                <w:lang w:eastAsia="en-GB"/>
              </w:rPr>
              <w:t xml:space="preserve"> </w:t>
            </w:r>
            <w:proofErr w:type="spellStart"/>
            <w:r w:rsidR="0031161D">
              <w:rPr>
                <w:rFonts w:eastAsia="Times New Roman"/>
                <w:sz w:val="20"/>
                <w:szCs w:val="20"/>
                <w:lang w:eastAsia="en-GB"/>
              </w:rPr>
              <w:t>ComboPen</w:t>
            </w:r>
            <w:proofErr w:type="spellEnd"/>
            <w:r w:rsidR="0031161D">
              <w:rPr>
                <w:rFonts w:eastAsia="Times New Roman"/>
                <w:sz w:val="20"/>
                <w:szCs w:val="20"/>
                <w:lang w:eastAsia="en-GB"/>
              </w:rPr>
              <w:t xml:space="preserve"> Autoinjectors.</w:t>
            </w:r>
          </w:p>
        </w:tc>
        <w:tc>
          <w:tcPr>
            <w:tcW w:w="5386" w:type="dxa"/>
            <w:tcBorders>
              <w:top w:val="single" w:sz="4" w:space="0" w:color="auto"/>
            </w:tcBorders>
            <w:shd w:val="clear" w:color="auto" w:fill="auto"/>
          </w:tcPr>
          <w:p w14:paraId="697A59D9" w14:textId="61CAD35C" w:rsidR="0031161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carry out e</w:t>
            </w:r>
            <w:r w:rsidR="00511AC5" w:rsidRPr="006509D0">
              <w:rPr>
                <w:rFonts w:eastAsia="Times New Roman"/>
                <w:sz w:val="20"/>
                <w:szCs w:val="20"/>
                <w:lang w:eastAsia="en-GB"/>
              </w:rPr>
              <w:t>valuation</w:t>
            </w:r>
            <w:r>
              <w:rPr>
                <w:rFonts w:eastAsia="Times New Roman"/>
                <w:sz w:val="20"/>
                <w:szCs w:val="20"/>
                <w:lang w:eastAsia="en-GB"/>
              </w:rPr>
              <w:t>s</w:t>
            </w:r>
            <w:r w:rsidR="00511AC5" w:rsidRPr="006509D0">
              <w:rPr>
                <w:rFonts w:eastAsia="Times New Roman"/>
                <w:sz w:val="20"/>
                <w:szCs w:val="20"/>
                <w:lang w:eastAsia="en-GB"/>
              </w:rPr>
              <w:t xml:space="preserve"> of batch records and certification of batches of </w:t>
            </w:r>
            <w:proofErr w:type="spellStart"/>
            <w:r w:rsidR="00511AC5" w:rsidRPr="006509D0">
              <w:rPr>
                <w:rFonts w:eastAsia="Times New Roman"/>
                <w:sz w:val="20"/>
                <w:szCs w:val="20"/>
                <w:lang w:eastAsia="en-GB"/>
              </w:rPr>
              <w:t>ComboPens</w:t>
            </w:r>
            <w:proofErr w:type="spellEnd"/>
            <w:r w:rsidR="00511AC5" w:rsidRPr="006509D0">
              <w:rPr>
                <w:rFonts w:eastAsia="Times New Roman"/>
                <w:sz w:val="20"/>
                <w:szCs w:val="20"/>
                <w:lang w:eastAsia="en-GB"/>
              </w:rPr>
              <w:t xml:space="preserve"> </w:t>
            </w:r>
            <w:r w:rsidR="0031161D">
              <w:rPr>
                <w:rFonts w:eastAsia="Times New Roman"/>
                <w:sz w:val="20"/>
                <w:szCs w:val="20"/>
                <w:lang w:eastAsia="en-GB"/>
              </w:rPr>
              <w:t>manufactured outside the EU and</w:t>
            </w:r>
            <w:r w:rsidR="00511AC5" w:rsidRPr="006509D0">
              <w:rPr>
                <w:rFonts w:eastAsia="Times New Roman"/>
                <w:sz w:val="20"/>
                <w:szCs w:val="20"/>
                <w:lang w:eastAsia="en-GB"/>
              </w:rPr>
              <w:t xml:space="preserve"> release</w:t>
            </w:r>
            <w:r w:rsidR="00C63916">
              <w:rPr>
                <w:rFonts w:eastAsia="Times New Roman"/>
                <w:sz w:val="20"/>
                <w:szCs w:val="20"/>
                <w:lang w:eastAsia="en-GB"/>
              </w:rPr>
              <w:t xml:space="preserve"> to the UK for use by the Authority</w:t>
            </w:r>
            <w:r w:rsidR="0031161D">
              <w:rPr>
                <w:rFonts w:eastAsia="Times New Roman"/>
                <w:sz w:val="20"/>
                <w:szCs w:val="20"/>
                <w:lang w:eastAsia="en-GB"/>
              </w:rPr>
              <w:t xml:space="preserve"> (as the Market Authorisation Holder (MAH))</w:t>
            </w:r>
            <w:r w:rsidR="002F18B5">
              <w:rPr>
                <w:rFonts w:eastAsia="Times New Roman"/>
                <w:sz w:val="20"/>
                <w:szCs w:val="20"/>
                <w:lang w:eastAsia="en-GB"/>
              </w:rPr>
              <w:t>.</w:t>
            </w:r>
          </w:p>
          <w:p w14:paraId="15D5CC40" w14:textId="77777777" w:rsidR="00511AC5" w:rsidRPr="007D31AD" w:rsidRDefault="00511AC5" w:rsidP="00CD79D2">
            <w:pPr>
              <w:spacing w:after="0" w:line="240" w:lineRule="auto"/>
              <w:rPr>
                <w:rFonts w:eastAsia="Times New Roman"/>
                <w:sz w:val="20"/>
                <w:szCs w:val="20"/>
                <w:lang w:eastAsia="en-GB"/>
              </w:rPr>
            </w:pPr>
          </w:p>
        </w:tc>
        <w:tc>
          <w:tcPr>
            <w:tcW w:w="1559" w:type="dxa"/>
            <w:shd w:val="clear" w:color="auto" w:fill="auto"/>
          </w:tcPr>
          <w:p w14:paraId="460974BD" w14:textId="77777777" w:rsidR="00511AC5" w:rsidRPr="00701C57"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73D0470E"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Receipt of batch release certificates</w:t>
            </w:r>
          </w:p>
          <w:p w14:paraId="1842E078" w14:textId="77777777" w:rsidR="00511AC5" w:rsidRPr="00B91A6D" w:rsidRDefault="00511AC5" w:rsidP="00CD79D2">
            <w:pPr>
              <w:spacing w:after="0" w:line="240" w:lineRule="auto"/>
              <w:rPr>
                <w:rFonts w:eastAsia="Times New Roman"/>
                <w:sz w:val="20"/>
                <w:szCs w:val="20"/>
                <w:lang w:eastAsia="en-GB"/>
              </w:rPr>
            </w:pPr>
          </w:p>
        </w:tc>
      </w:tr>
      <w:tr w:rsidR="00511AC5" w:rsidRPr="007D31AD" w14:paraId="1DB4E5D9" w14:textId="77777777" w:rsidTr="00511AC5">
        <w:tc>
          <w:tcPr>
            <w:tcW w:w="1594" w:type="dxa"/>
            <w:shd w:val="clear" w:color="auto" w:fill="auto"/>
          </w:tcPr>
          <w:p w14:paraId="1213548E" w14:textId="77777777" w:rsidR="00511AC5" w:rsidRPr="007D31AD" w:rsidRDefault="00511AC5" w:rsidP="00CD79D2">
            <w:pPr>
              <w:spacing w:after="0" w:line="240" w:lineRule="auto"/>
              <w:rPr>
                <w:rFonts w:eastAsia="Times New Roman"/>
                <w:sz w:val="20"/>
                <w:szCs w:val="20"/>
                <w:lang w:eastAsia="en-GB"/>
              </w:rPr>
            </w:pPr>
            <w:r>
              <w:rPr>
                <w:rFonts w:eastAsia="Times New Roman"/>
                <w:b/>
                <w:sz w:val="20"/>
                <w:szCs w:val="20"/>
                <w:lang w:eastAsia="en-GB"/>
              </w:rPr>
              <w:t>4.  QUALITY ASSURANCE</w:t>
            </w:r>
          </w:p>
        </w:tc>
        <w:tc>
          <w:tcPr>
            <w:tcW w:w="709" w:type="dxa"/>
            <w:shd w:val="clear" w:color="auto" w:fill="auto"/>
          </w:tcPr>
          <w:p w14:paraId="0A9F86B5"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4.1</w:t>
            </w:r>
          </w:p>
        </w:tc>
        <w:tc>
          <w:tcPr>
            <w:tcW w:w="2835" w:type="dxa"/>
            <w:shd w:val="clear" w:color="auto" w:fill="auto"/>
          </w:tcPr>
          <w:p w14:paraId="24FF8D4C"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Supplier Audit</w:t>
            </w:r>
          </w:p>
        </w:tc>
        <w:tc>
          <w:tcPr>
            <w:tcW w:w="5386" w:type="dxa"/>
            <w:shd w:val="clear" w:color="auto" w:fill="auto"/>
          </w:tcPr>
          <w:p w14:paraId="7ADC5148" w14:textId="29C26BE6" w:rsidR="00511AC5" w:rsidRPr="007D31A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w:t>
            </w:r>
            <w:r w:rsidR="00511AC5">
              <w:rPr>
                <w:rFonts w:eastAsia="Times New Roman"/>
                <w:sz w:val="20"/>
                <w:szCs w:val="20"/>
                <w:lang w:eastAsia="en-GB"/>
              </w:rPr>
              <w:t>erform</w:t>
            </w:r>
            <w:r w:rsidR="00042822">
              <w:rPr>
                <w:rFonts w:eastAsia="Times New Roman"/>
                <w:sz w:val="20"/>
                <w:szCs w:val="20"/>
                <w:lang w:eastAsia="en-GB"/>
              </w:rPr>
              <w:t xml:space="preserve"> Good Manufacturing Distribution Practice</w:t>
            </w:r>
            <w:r w:rsidR="00511AC5">
              <w:rPr>
                <w:rFonts w:eastAsia="Times New Roman"/>
                <w:sz w:val="20"/>
                <w:szCs w:val="20"/>
                <w:lang w:eastAsia="en-GB"/>
              </w:rPr>
              <w:t xml:space="preserve"> </w:t>
            </w:r>
            <w:r w:rsidR="00042822">
              <w:rPr>
                <w:rFonts w:eastAsia="Times New Roman"/>
                <w:sz w:val="20"/>
                <w:szCs w:val="20"/>
                <w:lang w:eastAsia="en-GB"/>
              </w:rPr>
              <w:t>(</w:t>
            </w:r>
            <w:r w:rsidR="00511AC5">
              <w:rPr>
                <w:rFonts w:eastAsia="Times New Roman"/>
                <w:sz w:val="20"/>
                <w:szCs w:val="20"/>
                <w:lang w:eastAsia="en-GB"/>
              </w:rPr>
              <w:t>GM</w:t>
            </w:r>
            <w:r w:rsidR="00E1288A">
              <w:rPr>
                <w:rFonts w:eastAsia="Times New Roman"/>
                <w:sz w:val="20"/>
                <w:szCs w:val="20"/>
                <w:lang w:eastAsia="en-GB"/>
              </w:rPr>
              <w:t>D</w:t>
            </w:r>
            <w:r w:rsidR="00511AC5">
              <w:rPr>
                <w:rFonts w:eastAsia="Times New Roman"/>
                <w:sz w:val="20"/>
                <w:szCs w:val="20"/>
                <w:lang w:eastAsia="en-GB"/>
              </w:rPr>
              <w:t>P</w:t>
            </w:r>
            <w:r w:rsidR="00042822">
              <w:rPr>
                <w:rFonts w:eastAsia="Times New Roman"/>
                <w:sz w:val="20"/>
                <w:szCs w:val="20"/>
                <w:lang w:eastAsia="en-GB"/>
              </w:rPr>
              <w:t>)</w:t>
            </w:r>
            <w:r w:rsidR="00511AC5">
              <w:rPr>
                <w:rFonts w:eastAsia="Times New Roman"/>
                <w:sz w:val="20"/>
                <w:szCs w:val="20"/>
                <w:lang w:eastAsia="en-GB"/>
              </w:rPr>
              <w:t xml:space="preserve"> audit of service providers and </w:t>
            </w:r>
            <w:r w:rsidR="00D579A7">
              <w:rPr>
                <w:rFonts w:eastAsia="Times New Roman"/>
                <w:sz w:val="20"/>
                <w:szCs w:val="20"/>
                <w:lang w:eastAsia="en-GB"/>
              </w:rPr>
              <w:t xml:space="preserve">product </w:t>
            </w:r>
            <w:r w:rsidR="00511AC5">
              <w:rPr>
                <w:rFonts w:eastAsia="Times New Roman"/>
                <w:sz w:val="20"/>
                <w:szCs w:val="20"/>
                <w:lang w:eastAsia="en-GB"/>
              </w:rPr>
              <w:t>manufacturers</w:t>
            </w:r>
            <w:r w:rsidR="00D579A7">
              <w:rPr>
                <w:rFonts w:eastAsia="Times New Roman"/>
                <w:sz w:val="20"/>
                <w:szCs w:val="20"/>
                <w:lang w:eastAsia="en-GB"/>
              </w:rPr>
              <w:t>/suppliers</w:t>
            </w:r>
            <w:r w:rsidR="00511AC5">
              <w:rPr>
                <w:rFonts w:eastAsia="Times New Roman"/>
                <w:sz w:val="20"/>
                <w:szCs w:val="20"/>
                <w:lang w:eastAsia="en-GB"/>
              </w:rPr>
              <w:t xml:space="preserve"> on be</w:t>
            </w:r>
            <w:r w:rsidR="00352288">
              <w:rPr>
                <w:rFonts w:eastAsia="Times New Roman"/>
                <w:sz w:val="20"/>
                <w:szCs w:val="20"/>
                <w:lang w:eastAsia="en-GB"/>
              </w:rPr>
              <w:t xml:space="preserve">half of the </w:t>
            </w:r>
            <w:r w:rsidR="00084C12">
              <w:rPr>
                <w:rFonts w:eastAsia="Times New Roman"/>
                <w:sz w:val="20"/>
                <w:szCs w:val="20"/>
                <w:lang w:eastAsia="en-GB"/>
              </w:rPr>
              <w:t>Authority</w:t>
            </w:r>
            <w:r w:rsidR="00D579A7">
              <w:rPr>
                <w:rFonts w:eastAsia="Times New Roman"/>
                <w:sz w:val="20"/>
                <w:szCs w:val="20"/>
                <w:lang w:eastAsia="en-GB"/>
              </w:rPr>
              <w:t>.</w:t>
            </w:r>
          </w:p>
        </w:tc>
        <w:tc>
          <w:tcPr>
            <w:tcW w:w="1559" w:type="dxa"/>
            <w:shd w:val="clear" w:color="auto" w:fill="auto"/>
          </w:tcPr>
          <w:p w14:paraId="71272B98" w14:textId="611F13DC" w:rsidR="00511AC5" w:rsidRDefault="00352288" w:rsidP="00CD79D2">
            <w:pPr>
              <w:spacing w:after="0" w:line="240" w:lineRule="auto"/>
              <w:rPr>
                <w:rFonts w:eastAsia="Times New Roman"/>
                <w:sz w:val="20"/>
                <w:szCs w:val="20"/>
                <w:lang w:eastAsia="en-GB"/>
              </w:rPr>
            </w:pPr>
            <w:r>
              <w:rPr>
                <w:rFonts w:eastAsia="Times New Roman"/>
                <w:sz w:val="20"/>
                <w:szCs w:val="20"/>
                <w:lang w:eastAsia="en-GB"/>
              </w:rPr>
              <w:t xml:space="preserve">Audits to be completed with </w:t>
            </w:r>
            <w:proofErr w:type="gramStart"/>
            <w:r>
              <w:rPr>
                <w:rFonts w:eastAsia="Times New Roman"/>
                <w:sz w:val="20"/>
                <w:szCs w:val="20"/>
                <w:lang w:eastAsia="en-GB"/>
              </w:rPr>
              <w:t xml:space="preserve">30 </w:t>
            </w:r>
            <w:r w:rsidR="00865496">
              <w:rPr>
                <w:rFonts w:eastAsia="Times New Roman"/>
                <w:sz w:val="20"/>
                <w:szCs w:val="20"/>
                <w:lang w:eastAsia="en-GB"/>
              </w:rPr>
              <w:t xml:space="preserve"> business</w:t>
            </w:r>
            <w:proofErr w:type="gramEnd"/>
            <w:r w:rsidR="00865496" w:rsidDel="00865496">
              <w:rPr>
                <w:rFonts w:eastAsia="Times New Roman"/>
                <w:sz w:val="20"/>
                <w:szCs w:val="20"/>
                <w:lang w:eastAsia="en-GB"/>
              </w:rPr>
              <w:t xml:space="preserve"> </w:t>
            </w:r>
            <w:r>
              <w:rPr>
                <w:rFonts w:eastAsia="Times New Roman"/>
                <w:sz w:val="20"/>
                <w:szCs w:val="20"/>
                <w:lang w:eastAsia="en-GB"/>
              </w:rPr>
              <w:t xml:space="preserve"> days</w:t>
            </w:r>
            <w:r w:rsidR="00D579A7">
              <w:rPr>
                <w:rFonts w:eastAsia="Times New Roman"/>
                <w:sz w:val="20"/>
                <w:szCs w:val="20"/>
                <w:lang w:eastAsia="en-GB"/>
              </w:rPr>
              <w:t xml:space="preserve"> of the request</w:t>
            </w:r>
            <w:r>
              <w:rPr>
                <w:rFonts w:eastAsia="Times New Roman"/>
                <w:sz w:val="20"/>
                <w:szCs w:val="20"/>
                <w:lang w:eastAsia="en-GB"/>
              </w:rPr>
              <w:t xml:space="preserve">, </w:t>
            </w:r>
          </w:p>
          <w:p w14:paraId="053E5229" w14:textId="42E2AAB0" w:rsidR="00E33E09" w:rsidRDefault="00E33E09" w:rsidP="00CD79D2">
            <w:pPr>
              <w:spacing w:after="0" w:line="240" w:lineRule="auto"/>
              <w:rPr>
                <w:rFonts w:eastAsia="Times New Roman"/>
                <w:sz w:val="20"/>
                <w:szCs w:val="20"/>
                <w:lang w:eastAsia="en-GB"/>
              </w:rPr>
            </w:pPr>
          </w:p>
          <w:p w14:paraId="7C0F1653" w14:textId="77777777" w:rsidR="00E33E09" w:rsidRDefault="00E33E09" w:rsidP="00CD79D2">
            <w:pPr>
              <w:spacing w:after="0" w:line="240" w:lineRule="auto"/>
              <w:rPr>
                <w:rFonts w:eastAsia="Times New Roman"/>
                <w:sz w:val="20"/>
                <w:szCs w:val="20"/>
                <w:lang w:eastAsia="en-GB"/>
              </w:rPr>
            </w:pPr>
            <w:r>
              <w:rPr>
                <w:rFonts w:eastAsia="Times New Roman"/>
                <w:sz w:val="20"/>
                <w:szCs w:val="20"/>
                <w:lang w:eastAsia="en-GB"/>
              </w:rPr>
              <w:t xml:space="preserve">Inform the Authority by email of any ‘critical’ deficiencies within 48 </w:t>
            </w:r>
            <w:r>
              <w:rPr>
                <w:rFonts w:eastAsia="Times New Roman"/>
                <w:sz w:val="20"/>
                <w:szCs w:val="20"/>
                <w:lang w:eastAsia="en-GB"/>
              </w:rPr>
              <w:lastRenderedPageBreak/>
              <w:t>hours of the Audit.</w:t>
            </w:r>
          </w:p>
          <w:p w14:paraId="0CBAF9D5" w14:textId="77777777" w:rsidR="00E33E09" w:rsidRDefault="00E33E09" w:rsidP="00CD79D2">
            <w:pPr>
              <w:spacing w:after="0" w:line="240" w:lineRule="auto"/>
              <w:rPr>
                <w:rFonts w:eastAsia="Times New Roman"/>
                <w:sz w:val="20"/>
                <w:szCs w:val="20"/>
                <w:lang w:eastAsia="en-GB"/>
              </w:rPr>
            </w:pPr>
          </w:p>
          <w:p w14:paraId="06C04A8D" w14:textId="77777777" w:rsidR="00511AC5" w:rsidRDefault="00511AC5" w:rsidP="00CD79D2">
            <w:pPr>
              <w:spacing w:after="0" w:line="240" w:lineRule="auto"/>
              <w:rPr>
                <w:rFonts w:eastAsia="Times New Roman"/>
                <w:sz w:val="20"/>
                <w:szCs w:val="20"/>
                <w:lang w:eastAsia="en-GB"/>
              </w:rPr>
            </w:pPr>
          </w:p>
          <w:p w14:paraId="19F8BF18" w14:textId="77777777" w:rsidR="00511AC5" w:rsidRPr="00275071" w:rsidRDefault="00511AC5" w:rsidP="00CD79D2">
            <w:pPr>
              <w:spacing w:after="0" w:line="240" w:lineRule="auto"/>
              <w:rPr>
                <w:rFonts w:eastAsia="Times New Roman"/>
                <w:sz w:val="20"/>
                <w:szCs w:val="20"/>
                <w:lang w:eastAsia="en-GB"/>
              </w:rPr>
            </w:pPr>
          </w:p>
        </w:tc>
        <w:tc>
          <w:tcPr>
            <w:tcW w:w="3119" w:type="dxa"/>
            <w:shd w:val="clear" w:color="auto" w:fill="auto"/>
          </w:tcPr>
          <w:p w14:paraId="76C7B436" w14:textId="77777777" w:rsidR="00352288" w:rsidRDefault="00511AC5" w:rsidP="00CD79D2">
            <w:pPr>
              <w:spacing w:after="0" w:line="240" w:lineRule="auto"/>
              <w:rPr>
                <w:rFonts w:eastAsia="Times New Roman"/>
                <w:sz w:val="20"/>
                <w:szCs w:val="20"/>
                <w:lang w:eastAsia="en-GB"/>
              </w:rPr>
            </w:pPr>
            <w:r>
              <w:rPr>
                <w:rFonts w:eastAsia="Times New Roman"/>
                <w:sz w:val="20"/>
                <w:szCs w:val="20"/>
                <w:lang w:eastAsia="en-GB"/>
              </w:rPr>
              <w:lastRenderedPageBreak/>
              <w:t>Details of activity and associated hours provided via email</w:t>
            </w:r>
            <w:r w:rsidR="00084C12">
              <w:rPr>
                <w:rFonts w:eastAsia="Times New Roman"/>
                <w:sz w:val="20"/>
                <w:szCs w:val="20"/>
                <w:lang w:eastAsia="en-GB"/>
              </w:rPr>
              <w:t xml:space="preserve"> to the Authority</w:t>
            </w:r>
            <w:r w:rsidR="00352288">
              <w:rPr>
                <w:rFonts w:eastAsia="Times New Roman"/>
                <w:sz w:val="20"/>
                <w:szCs w:val="20"/>
                <w:lang w:eastAsia="en-GB"/>
              </w:rPr>
              <w:t>.</w:t>
            </w:r>
          </w:p>
          <w:p w14:paraId="66597A2B" w14:textId="77777777" w:rsidR="00352288" w:rsidRDefault="00352288" w:rsidP="00CD79D2">
            <w:pPr>
              <w:spacing w:after="0" w:line="240" w:lineRule="auto"/>
              <w:rPr>
                <w:rFonts w:eastAsia="Times New Roman"/>
                <w:sz w:val="20"/>
                <w:szCs w:val="20"/>
                <w:lang w:eastAsia="en-GB"/>
              </w:rPr>
            </w:pPr>
          </w:p>
          <w:p w14:paraId="44249508" w14:textId="77777777" w:rsidR="00D579A7" w:rsidRDefault="00D579A7" w:rsidP="00CD79D2">
            <w:pPr>
              <w:spacing w:after="0" w:line="240" w:lineRule="auto"/>
              <w:rPr>
                <w:rFonts w:eastAsia="Times New Roman"/>
                <w:sz w:val="20"/>
                <w:szCs w:val="20"/>
                <w:lang w:eastAsia="en-GB"/>
              </w:rPr>
            </w:pPr>
          </w:p>
          <w:p w14:paraId="4A763C22" w14:textId="4B6DEE59" w:rsidR="00352288" w:rsidRDefault="00E1288A" w:rsidP="00CD79D2">
            <w:pPr>
              <w:spacing w:after="0" w:line="240" w:lineRule="auto"/>
              <w:rPr>
                <w:rFonts w:eastAsia="Times New Roman"/>
                <w:b/>
                <w:sz w:val="20"/>
                <w:szCs w:val="20"/>
                <w:lang w:eastAsia="en-GB"/>
              </w:rPr>
            </w:pPr>
            <w:r>
              <w:rPr>
                <w:rFonts w:eastAsia="Times New Roman"/>
                <w:sz w:val="20"/>
                <w:szCs w:val="20"/>
                <w:lang w:eastAsia="en-GB"/>
              </w:rPr>
              <w:t xml:space="preserve">Provision of an </w:t>
            </w:r>
            <w:r w:rsidR="00352288">
              <w:rPr>
                <w:rFonts w:eastAsia="Times New Roman"/>
                <w:sz w:val="20"/>
                <w:szCs w:val="20"/>
                <w:lang w:eastAsia="en-GB"/>
              </w:rPr>
              <w:t>Audit report</w:t>
            </w:r>
            <w:r>
              <w:rPr>
                <w:rFonts w:eastAsia="Times New Roman"/>
                <w:sz w:val="20"/>
                <w:szCs w:val="20"/>
                <w:lang w:eastAsia="en-GB"/>
              </w:rPr>
              <w:t xml:space="preserve"> in writing</w:t>
            </w:r>
            <w:r w:rsidR="00352288">
              <w:rPr>
                <w:rFonts w:eastAsia="Times New Roman"/>
                <w:sz w:val="20"/>
                <w:szCs w:val="20"/>
                <w:lang w:eastAsia="en-GB"/>
              </w:rPr>
              <w:t xml:space="preserve"> </w:t>
            </w:r>
            <w:r>
              <w:rPr>
                <w:rFonts w:eastAsia="Times New Roman"/>
                <w:sz w:val="20"/>
                <w:szCs w:val="20"/>
                <w:lang w:eastAsia="en-GB"/>
              </w:rPr>
              <w:t xml:space="preserve">to the </w:t>
            </w:r>
            <w:r w:rsidR="00084C12">
              <w:rPr>
                <w:rFonts w:eastAsia="Times New Roman"/>
                <w:sz w:val="20"/>
                <w:szCs w:val="20"/>
                <w:lang w:eastAsia="en-GB"/>
              </w:rPr>
              <w:t xml:space="preserve">Authority </w:t>
            </w:r>
            <w:r w:rsidR="00352288">
              <w:rPr>
                <w:rFonts w:eastAsia="Times New Roman"/>
                <w:sz w:val="20"/>
                <w:szCs w:val="20"/>
                <w:lang w:eastAsia="en-GB"/>
              </w:rPr>
              <w:t>within 10 working days</w:t>
            </w:r>
            <w:r>
              <w:rPr>
                <w:rFonts w:eastAsia="Times New Roman"/>
                <w:sz w:val="20"/>
                <w:szCs w:val="20"/>
                <w:lang w:eastAsia="en-GB"/>
              </w:rPr>
              <w:t xml:space="preserve"> following an Audit.</w:t>
            </w:r>
          </w:p>
          <w:p w14:paraId="34EDB13B" w14:textId="77777777" w:rsidR="00511AC5" w:rsidRPr="007D31AD" w:rsidRDefault="00511AC5" w:rsidP="00CD79D2">
            <w:pPr>
              <w:spacing w:after="0" w:line="240" w:lineRule="auto"/>
              <w:rPr>
                <w:rFonts w:eastAsia="Times New Roman"/>
                <w:b/>
                <w:sz w:val="20"/>
                <w:szCs w:val="20"/>
                <w:lang w:eastAsia="en-GB"/>
              </w:rPr>
            </w:pPr>
          </w:p>
        </w:tc>
      </w:tr>
      <w:tr w:rsidR="00511AC5" w:rsidRPr="007D31AD" w14:paraId="4B81070E" w14:textId="77777777" w:rsidTr="00511AC5">
        <w:tc>
          <w:tcPr>
            <w:tcW w:w="1594" w:type="dxa"/>
            <w:shd w:val="clear" w:color="auto" w:fill="auto"/>
          </w:tcPr>
          <w:p w14:paraId="3FE27F43" w14:textId="77777777" w:rsidR="00511AC5" w:rsidRPr="007D31AD" w:rsidRDefault="00511AC5" w:rsidP="00CD79D2">
            <w:pPr>
              <w:spacing w:after="0" w:line="240" w:lineRule="auto"/>
              <w:rPr>
                <w:rFonts w:eastAsia="Times New Roman"/>
                <w:sz w:val="20"/>
                <w:szCs w:val="20"/>
                <w:lang w:eastAsia="en-GB"/>
              </w:rPr>
            </w:pPr>
          </w:p>
        </w:tc>
        <w:tc>
          <w:tcPr>
            <w:tcW w:w="709" w:type="dxa"/>
            <w:shd w:val="clear" w:color="auto" w:fill="auto"/>
          </w:tcPr>
          <w:p w14:paraId="6F39077A"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4.2</w:t>
            </w:r>
          </w:p>
        </w:tc>
        <w:tc>
          <w:tcPr>
            <w:tcW w:w="2835" w:type="dxa"/>
            <w:shd w:val="clear" w:color="auto" w:fill="auto"/>
          </w:tcPr>
          <w:p w14:paraId="79E0C0DD" w14:textId="57878D62"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Participate in</w:t>
            </w:r>
            <w:r w:rsidR="00E1288A">
              <w:rPr>
                <w:rFonts w:eastAsia="Times New Roman"/>
                <w:sz w:val="20"/>
                <w:szCs w:val="20"/>
                <w:lang w:eastAsia="en-GB"/>
              </w:rPr>
              <w:t xml:space="preserve"> investigations following</w:t>
            </w:r>
            <w:r>
              <w:rPr>
                <w:rFonts w:eastAsia="Times New Roman"/>
                <w:sz w:val="20"/>
                <w:szCs w:val="20"/>
                <w:lang w:eastAsia="en-GB"/>
              </w:rPr>
              <w:t xml:space="preserve"> </w:t>
            </w:r>
            <w:r w:rsidR="00E1288A">
              <w:rPr>
                <w:rFonts w:eastAsia="Times New Roman"/>
                <w:sz w:val="20"/>
                <w:szCs w:val="20"/>
                <w:lang w:eastAsia="en-GB"/>
              </w:rPr>
              <w:t xml:space="preserve">Defect Reports and/or </w:t>
            </w:r>
            <w:r>
              <w:rPr>
                <w:rFonts w:eastAsia="Times New Roman"/>
                <w:sz w:val="20"/>
                <w:szCs w:val="20"/>
                <w:lang w:eastAsia="en-GB"/>
              </w:rPr>
              <w:t>batch recalls</w:t>
            </w:r>
            <w:r w:rsidR="00D579A7">
              <w:rPr>
                <w:rFonts w:eastAsia="Times New Roman"/>
                <w:sz w:val="20"/>
                <w:szCs w:val="20"/>
                <w:lang w:eastAsia="en-GB"/>
              </w:rPr>
              <w:t xml:space="preserve"> </w:t>
            </w:r>
            <w:r w:rsidR="00E1288A">
              <w:rPr>
                <w:rFonts w:eastAsia="Times New Roman"/>
                <w:sz w:val="20"/>
                <w:szCs w:val="20"/>
                <w:lang w:eastAsia="en-GB"/>
              </w:rPr>
              <w:t xml:space="preserve">of </w:t>
            </w:r>
            <w:r w:rsidR="0008411A">
              <w:rPr>
                <w:rFonts w:eastAsia="Times New Roman"/>
                <w:sz w:val="20"/>
                <w:szCs w:val="20"/>
                <w:lang w:eastAsia="en-GB"/>
              </w:rPr>
              <w:t xml:space="preserve">products Manufactured by the </w:t>
            </w:r>
            <w:r w:rsidR="000122C1">
              <w:rPr>
                <w:rFonts w:eastAsia="Times New Roman"/>
                <w:sz w:val="20"/>
                <w:szCs w:val="20"/>
                <w:lang w:eastAsia="en-GB"/>
              </w:rPr>
              <w:t>A</w:t>
            </w:r>
            <w:r w:rsidR="0008411A">
              <w:rPr>
                <w:rFonts w:eastAsia="Times New Roman"/>
                <w:sz w:val="20"/>
                <w:szCs w:val="20"/>
                <w:lang w:eastAsia="en-GB"/>
              </w:rPr>
              <w:t>uthority as the MAH.</w:t>
            </w:r>
          </w:p>
        </w:tc>
        <w:tc>
          <w:tcPr>
            <w:tcW w:w="5386" w:type="dxa"/>
            <w:shd w:val="clear" w:color="auto" w:fill="auto"/>
          </w:tcPr>
          <w:p w14:paraId="3E53CDB4" w14:textId="6AAA9824" w:rsidR="00511AC5" w:rsidRPr="007D31A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e</w:t>
            </w:r>
            <w:r w:rsidR="00511AC5">
              <w:rPr>
                <w:rFonts w:eastAsia="Times New Roman"/>
                <w:sz w:val="20"/>
                <w:szCs w:val="20"/>
                <w:lang w:eastAsia="en-GB"/>
              </w:rPr>
              <w:t>nsure that all communications with the Competent Authorities are completed within the relevant regulatory timelines. To initiate and progress communication with MHRA as necessary, including formal notification to Defective Medicines Reporting Centre (DMRC).</w:t>
            </w:r>
          </w:p>
        </w:tc>
        <w:tc>
          <w:tcPr>
            <w:tcW w:w="1559" w:type="dxa"/>
            <w:shd w:val="clear" w:color="auto" w:fill="auto"/>
          </w:tcPr>
          <w:p w14:paraId="30075021" w14:textId="77777777" w:rsidR="00511AC5" w:rsidRPr="001C0B00"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Contract </w:t>
            </w:r>
            <w:r w:rsidRPr="001C0B00">
              <w:rPr>
                <w:rFonts w:eastAsia="Times New Roman"/>
                <w:sz w:val="20"/>
                <w:szCs w:val="20"/>
                <w:lang w:eastAsia="en-GB"/>
              </w:rPr>
              <w:t>Duration</w:t>
            </w:r>
          </w:p>
        </w:tc>
        <w:tc>
          <w:tcPr>
            <w:tcW w:w="3119" w:type="dxa"/>
            <w:shd w:val="clear" w:color="auto" w:fill="auto"/>
          </w:tcPr>
          <w:p w14:paraId="2399BE62" w14:textId="7ADC0E2C"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Activity carried out within </w:t>
            </w:r>
            <w:proofErr w:type="spellStart"/>
            <w:r w:rsidR="00042822">
              <w:rPr>
                <w:rFonts w:eastAsia="Times New Roman"/>
                <w:sz w:val="20"/>
                <w:szCs w:val="20"/>
                <w:lang w:eastAsia="en-GB"/>
              </w:rPr>
              <w:t>the</w:t>
            </w:r>
            <w:r w:rsidR="00D579A7">
              <w:rPr>
                <w:rFonts w:eastAsia="Times New Roman"/>
                <w:sz w:val="20"/>
                <w:szCs w:val="20"/>
                <w:lang w:eastAsia="en-GB"/>
              </w:rPr>
              <w:t>relevant</w:t>
            </w:r>
            <w:proofErr w:type="spellEnd"/>
            <w:r w:rsidR="00D579A7">
              <w:rPr>
                <w:rFonts w:eastAsia="Times New Roman"/>
                <w:sz w:val="20"/>
                <w:szCs w:val="20"/>
                <w:lang w:eastAsia="en-GB"/>
              </w:rPr>
              <w:t xml:space="preserve"> </w:t>
            </w:r>
            <w:r w:rsidR="00042822">
              <w:rPr>
                <w:rFonts w:eastAsia="Times New Roman"/>
                <w:sz w:val="20"/>
                <w:szCs w:val="20"/>
                <w:lang w:eastAsia="en-GB"/>
              </w:rPr>
              <w:t xml:space="preserve">regulatory </w:t>
            </w:r>
            <w:r w:rsidR="00D579A7">
              <w:rPr>
                <w:rFonts w:eastAsia="Times New Roman"/>
                <w:sz w:val="20"/>
                <w:szCs w:val="20"/>
                <w:lang w:eastAsia="en-GB"/>
              </w:rPr>
              <w:t>timelines to ensure compliance.</w:t>
            </w:r>
          </w:p>
          <w:p w14:paraId="5C297883" w14:textId="77777777" w:rsidR="00511AC5" w:rsidRDefault="00511AC5" w:rsidP="00CD79D2">
            <w:pPr>
              <w:spacing w:after="0" w:line="240" w:lineRule="auto"/>
              <w:rPr>
                <w:rFonts w:eastAsia="Times New Roman"/>
                <w:sz w:val="20"/>
                <w:szCs w:val="20"/>
                <w:lang w:eastAsia="en-GB"/>
              </w:rPr>
            </w:pPr>
          </w:p>
          <w:p w14:paraId="3E011B4C" w14:textId="77777777" w:rsidR="00511AC5" w:rsidRPr="001C0B00" w:rsidRDefault="00511AC5" w:rsidP="00CD79D2">
            <w:pPr>
              <w:spacing w:after="0" w:line="240" w:lineRule="auto"/>
              <w:rPr>
                <w:rFonts w:eastAsia="Times New Roman"/>
                <w:sz w:val="20"/>
                <w:szCs w:val="20"/>
                <w:lang w:eastAsia="en-GB"/>
              </w:rPr>
            </w:pPr>
            <w:r>
              <w:rPr>
                <w:rFonts w:eastAsia="Times New Roman"/>
                <w:sz w:val="20"/>
                <w:szCs w:val="20"/>
                <w:lang w:eastAsia="en-GB"/>
              </w:rPr>
              <w:t>Details of activity and associated hours provided via email</w:t>
            </w:r>
            <w:r w:rsidR="005B6EE8">
              <w:rPr>
                <w:rFonts w:eastAsia="Times New Roman"/>
                <w:sz w:val="20"/>
                <w:szCs w:val="20"/>
                <w:lang w:eastAsia="en-GB"/>
              </w:rPr>
              <w:t xml:space="preserve"> to the Authority for approval</w:t>
            </w:r>
          </w:p>
        </w:tc>
      </w:tr>
      <w:tr w:rsidR="00511AC5" w:rsidRPr="007D31AD" w14:paraId="41D433E2" w14:textId="77777777" w:rsidTr="00511AC5">
        <w:tc>
          <w:tcPr>
            <w:tcW w:w="1594" w:type="dxa"/>
            <w:shd w:val="clear" w:color="auto" w:fill="auto"/>
          </w:tcPr>
          <w:p w14:paraId="2FF872C3" w14:textId="77777777" w:rsidR="00511AC5" w:rsidRPr="007D31AD" w:rsidRDefault="00511AC5" w:rsidP="00CD79D2">
            <w:pPr>
              <w:spacing w:after="0" w:line="240" w:lineRule="auto"/>
              <w:rPr>
                <w:rFonts w:eastAsia="Times New Roman"/>
                <w:sz w:val="20"/>
                <w:szCs w:val="20"/>
                <w:lang w:eastAsia="en-GB"/>
              </w:rPr>
            </w:pPr>
          </w:p>
        </w:tc>
        <w:tc>
          <w:tcPr>
            <w:tcW w:w="709" w:type="dxa"/>
            <w:shd w:val="clear" w:color="auto" w:fill="auto"/>
          </w:tcPr>
          <w:p w14:paraId="69577209"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4.3</w:t>
            </w:r>
          </w:p>
        </w:tc>
        <w:tc>
          <w:tcPr>
            <w:tcW w:w="2835" w:type="dxa"/>
            <w:shd w:val="clear" w:color="auto" w:fill="auto"/>
          </w:tcPr>
          <w:p w14:paraId="5ABEC33F" w14:textId="142FF2A3" w:rsidR="0008411A" w:rsidRDefault="00511AC5" w:rsidP="00CD79D2">
            <w:pPr>
              <w:spacing w:after="0" w:line="240" w:lineRule="auto"/>
              <w:rPr>
                <w:rFonts w:eastAsia="Times New Roman"/>
                <w:sz w:val="20"/>
                <w:szCs w:val="20"/>
                <w:lang w:eastAsia="en-GB"/>
              </w:rPr>
            </w:pPr>
            <w:r>
              <w:rPr>
                <w:rFonts w:eastAsia="Times New Roman"/>
                <w:sz w:val="20"/>
                <w:szCs w:val="20"/>
                <w:lang w:eastAsia="en-GB"/>
              </w:rPr>
              <w:t>Participate in the investigation of complaints</w:t>
            </w:r>
            <w:r w:rsidR="00D579A7">
              <w:rPr>
                <w:rFonts w:eastAsia="Times New Roman"/>
                <w:sz w:val="20"/>
                <w:szCs w:val="20"/>
                <w:lang w:eastAsia="en-GB"/>
              </w:rPr>
              <w:t xml:space="preserve"> </w:t>
            </w:r>
            <w:r w:rsidR="0008411A">
              <w:rPr>
                <w:rFonts w:eastAsia="Times New Roman"/>
                <w:sz w:val="20"/>
                <w:szCs w:val="20"/>
                <w:lang w:eastAsia="en-GB"/>
              </w:rPr>
              <w:t xml:space="preserve">on products manufactured by the </w:t>
            </w:r>
            <w:r w:rsidR="005B6EE8">
              <w:rPr>
                <w:rFonts w:eastAsia="Times New Roman"/>
                <w:sz w:val="20"/>
                <w:szCs w:val="20"/>
                <w:lang w:eastAsia="en-GB"/>
              </w:rPr>
              <w:t xml:space="preserve">Authority </w:t>
            </w:r>
            <w:r w:rsidR="0008411A">
              <w:rPr>
                <w:rFonts w:eastAsia="Times New Roman"/>
                <w:sz w:val="20"/>
                <w:szCs w:val="20"/>
                <w:lang w:eastAsia="en-GB"/>
              </w:rPr>
              <w:t>as the MAH.</w:t>
            </w:r>
          </w:p>
          <w:p w14:paraId="63552B04" w14:textId="77777777" w:rsidR="00511AC5" w:rsidRDefault="00511AC5" w:rsidP="00CD79D2">
            <w:pPr>
              <w:spacing w:after="0" w:line="240" w:lineRule="auto"/>
              <w:rPr>
                <w:rFonts w:eastAsia="Times New Roman"/>
                <w:sz w:val="20"/>
                <w:szCs w:val="20"/>
                <w:lang w:eastAsia="en-GB"/>
              </w:rPr>
            </w:pPr>
          </w:p>
        </w:tc>
        <w:tc>
          <w:tcPr>
            <w:tcW w:w="5386" w:type="dxa"/>
            <w:shd w:val="clear" w:color="auto" w:fill="auto"/>
          </w:tcPr>
          <w:p w14:paraId="55601E34" w14:textId="1AB6FBCD" w:rsidR="00511AC5" w:rsidRPr="00CC79C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w:t>
            </w:r>
            <w:r w:rsidR="00511AC5" w:rsidRPr="00CC79CD">
              <w:rPr>
                <w:rFonts w:eastAsia="Times New Roman"/>
                <w:sz w:val="20"/>
                <w:szCs w:val="20"/>
                <w:lang w:eastAsia="en-GB"/>
              </w:rPr>
              <w:t xml:space="preserve">rovide </w:t>
            </w:r>
            <w:r w:rsidR="00511AC5">
              <w:rPr>
                <w:rFonts w:eastAsia="Times New Roman"/>
                <w:sz w:val="20"/>
                <w:szCs w:val="20"/>
                <w:lang w:eastAsia="en-GB"/>
              </w:rPr>
              <w:t xml:space="preserve">technical advice to </w:t>
            </w:r>
            <w:r w:rsidR="00511AC5" w:rsidRPr="00CC79CD">
              <w:rPr>
                <w:rFonts w:eastAsia="Times New Roman"/>
                <w:sz w:val="20"/>
                <w:szCs w:val="20"/>
                <w:lang w:eastAsia="en-GB"/>
              </w:rPr>
              <w:t>the</w:t>
            </w:r>
            <w:r w:rsidR="00511AC5">
              <w:rPr>
                <w:rFonts w:eastAsia="Times New Roman"/>
                <w:sz w:val="20"/>
                <w:szCs w:val="20"/>
                <w:lang w:eastAsia="en-GB"/>
              </w:rPr>
              <w:t xml:space="preserve"> </w:t>
            </w:r>
            <w:proofErr w:type="spellStart"/>
            <w:proofErr w:type="gramStart"/>
            <w:r w:rsidR="00511AC5">
              <w:rPr>
                <w:rFonts w:eastAsia="Times New Roman"/>
                <w:sz w:val="20"/>
                <w:szCs w:val="20"/>
                <w:lang w:eastAsia="en-GB"/>
              </w:rPr>
              <w:t>Authority,assist</w:t>
            </w:r>
            <w:proofErr w:type="spellEnd"/>
            <w:proofErr w:type="gramEnd"/>
            <w:r w:rsidR="00511AC5">
              <w:rPr>
                <w:rFonts w:eastAsia="Times New Roman"/>
                <w:sz w:val="20"/>
                <w:szCs w:val="20"/>
                <w:lang w:eastAsia="en-GB"/>
              </w:rPr>
              <w:t xml:space="preserve"> in preparing reports and ensuring</w:t>
            </w:r>
            <w:r w:rsidR="00511AC5" w:rsidRPr="00CC79CD">
              <w:rPr>
                <w:rFonts w:eastAsia="Times New Roman"/>
                <w:sz w:val="20"/>
                <w:szCs w:val="20"/>
                <w:lang w:eastAsia="en-GB"/>
              </w:rPr>
              <w:t xml:space="preserve"> file copies </w:t>
            </w:r>
            <w:r w:rsidR="00511AC5">
              <w:rPr>
                <w:rFonts w:eastAsia="Times New Roman"/>
                <w:sz w:val="20"/>
                <w:szCs w:val="20"/>
                <w:lang w:eastAsia="en-GB"/>
              </w:rPr>
              <w:t>of all submissions are sent to the Competent Authorities</w:t>
            </w:r>
            <w:r w:rsidR="002F18B5">
              <w:rPr>
                <w:rFonts w:eastAsia="Times New Roman"/>
                <w:sz w:val="20"/>
                <w:szCs w:val="20"/>
                <w:lang w:eastAsia="en-GB"/>
              </w:rPr>
              <w:t>.</w:t>
            </w:r>
          </w:p>
        </w:tc>
        <w:tc>
          <w:tcPr>
            <w:tcW w:w="1559" w:type="dxa"/>
            <w:shd w:val="clear" w:color="auto" w:fill="auto"/>
          </w:tcPr>
          <w:p w14:paraId="6373A45A"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Contract </w:t>
            </w:r>
            <w:r w:rsidRPr="00CC79CD">
              <w:rPr>
                <w:rFonts w:eastAsia="Times New Roman"/>
                <w:sz w:val="20"/>
                <w:szCs w:val="20"/>
                <w:lang w:eastAsia="en-GB"/>
              </w:rPr>
              <w:t>Duration</w:t>
            </w:r>
          </w:p>
          <w:p w14:paraId="66750D60" w14:textId="77777777" w:rsidR="00511AC5" w:rsidRDefault="00511AC5" w:rsidP="00CD79D2">
            <w:pPr>
              <w:spacing w:after="0" w:line="240" w:lineRule="auto"/>
              <w:rPr>
                <w:rFonts w:eastAsia="Times New Roman"/>
                <w:sz w:val="20"/>
                <w:szCs w:val="20"/>
                <w:lang w:eastAsia="en-GB"/>
              </w:rPr>
            </w:pPr>
          </w:p>
          <w:p w14:paraId="338EFF4E" w14:textId="53B6D11A" w:rsidR="00D579A7" w:rsidRDefault="00D579A7" w:rsidP="00CD79D2">
            <w:pPr>
              <w:spacing w:after="0" w:line="240" w:lineRule="auto"/>
              <w:rPr>
                <w:rFonts w:eastAsia="Times New Roman"/>
                <w:sz w:val="20"/>
                <w:szCs w:val="20"/>
                <w:lang w:eastAsia="en-GB"/>
              </w:rPr>
            </w:pPr>
            <w:r>
              <w:rPr>
                <w:rFonts w:eastAsia="Times New Roman"/>
                <w:sz w:val="20"/>
                <w:szCs w:val="20"/>
                <w:lang w:eastAsia="en-GB"/>
              </w:rPr>
              <w:t xml:space="preserve">Activity carried out within </w:t>
            </w:r>
            <w:proofErr w:type="gramStart"/>
            <w:r>
              <w:rPr>
                <w:rFonts w:eastAsia="Times New Roman"/>
                <w:sz w:val="20"/>
                <w:szCs w:val="20"/>
                <w:lang w:eastAsia="en-GB"/>
              </w:rPr>
              <w:t xml:space="preserve">5 </w:t>
            </w:r>
            <w:r w:rsidR="00865496">
              <w:rPr>
                <w:rFonts w:eastAsia="Times New Roman"/>
                <w:sz w:val="20"/>
                <w:szCs w:val="20"/>
                <w:lang w:eastAsia="en-GB"/>
              </w:rPr>
              <w:t xml:space="preserve"> business</w:t>
            </w:r>
            <w:proofErr w:type="gramEnd"/>
            <w:r w:rsidR="00865496" w:rsidDel="00865496">
              <w:rPr>
                <w:rFonts w:eastAsia="Times New Roman"/>
                <w:sz w:val="20"/>
                <w:szCs w:val="20"/>
                <w:lang w:eastAsia="en-GB"/>
              </w:rPr>
              <w:t xml:space="preserve"> </w:t>
            </w:r>
            <w:r>
              <w:rPr>
                <w:rFonts w:eastAsia="Times New Roman"/>
                <w:sz w:val="20"/>
                <w:szCs w:val="20"/>
                <w:lang w:eastAsia="en-GB"/>
              </w:rPr>
              <w:t xml:space="preserve"> days of the request.</w:t>
            </w:r>
          </w:p>
          <w:p w14:paraId="0FE52E9A" w14:textId="77777777" w:rsidR="00511AC5" w:rsidRDefault="00511AC5" w:rsidP="00CD79D2">
            <w:pPr>
              <w:spacing w:after="0" w:line="240" w:lineRule="auto"/>
              <w:rPr>
                <w:rFonts w:eastAsia="Times New Roman"/>
                <w:sz w:val="20"/>
                <w:szCs w:val="20"/>
                <w:lang w:eastAsia="en-GB"/>
              </w:rPr>
            </w:pPr>
          </w:p>
          <w:p w14:paraId="6639868F" w14:textId="77777777" w:rsidR="00511AC5" w:rsidRDefault="00511AC5" w:rsidP="00CD79D2">
            <w:pPr>
              <w:spacing w:after="0" w:line="240" w:lineRule="auto"/>
              <w:rPr>
                <w:rFonts w:eastAsia="Times New Roman"/>
                <w:sz w:val="20"/>
                <w:szCs w:val="20"/>
                <w:lang w:eastAsia="en-GB"/>
              </w:rPr>
            </w:pPr>
          </w:p>
          <w:p w14:paraId="47EC1A21" w14:textId="77777777" w:rsidR="00511AC5" w:rsidRDefault="00511AC5" w:rsidP="00CD79D2">
            <w:pPr>
              <w:spacing w:after="0" w:line="240" w:lineRule="auto"/>
              <w:rPr>
                <w:rFonts w:eastAsia="Times New Roman"/>
                <w:sz w:val="20"/>
                <w:szCs w:val="20"/>
                <w:lang w:eastAsia="en-GB"/>
              </w:rPr>
            </w:pPr>
          </w:p>
          <w:p w14:paraId="47B33955" w14:textId="77777777" w:rsidR="00511AC5" w:rsidRPr="00CC79CD"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 </w:t>
            </w:r>
          </w:p>
        </w:tc>
        <w:tc>
          <w:tcPr>
            <w:tcW w:w="3119" w:type="dxa"/>
            <w:shd w:val="clear" w:color="auto" w:fill="auto"/>
          </w:tcPr>
          <w:p w14:paraId="41AB4772" w14:textId="6A1817C4"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Details of activity and associated hours provided via email</w:t>
            </w:r>
            <w:r w:rsidR="00BA6648">
              <w:rPr>
                <w:rFonts w:eastAsia="Times New Roman"/>
                <w:sz w:val="20"/>
                <w:szCs w:val="20"/>
                <w:lang w:eastAsia="en-GB"/>
              </w:rPr>
              <w:t xml:space="preserve"> to the Authority for approval.</w:t>
            </w:r>
          </w:p>
          <w:p w14:paraId="62E0CAE3" w14:textId="77777777" w:rsidR="00511AC5" w:rsidRDefault="00511AC5" w:rsidP="00CD79D2">
            <w:pPr>
              <w:spacing w:after="0" w:line="240" w:lineRule="auto"/>
              <w:rPr>
                <w:rFonts w:eastAsia="Times New Roman"/>
                <w:sz w:val="20"/>
                <w:szCs w:val="20"/>
                <w:lang w:eastAsia="en-GB"/>
              </w:rPr>
            </w:pPr>
          </w:p>
          <w:p w14:paraId="64D44493"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 </w:t>
            </w:r>
          </w:p>
          <w:p w14:paraId="3E579AA3" w14:textId="77777777" w:rsidR="00511AC5" w:rsidRPr="001C0B00" w:rsidRDefault="00511AC5" w:rsidP="00CD79D2">
            <w:pPr>
              <w:spacing w:after="0" w:line="240" w:lineRule="auto"/>
              <w:rPr>
                <w:rFonts w:eastAsia="Times New Roman"/>
                <w:sz w:val="20"/>
                <w:szCs w:val="20"/>
                <w:lang w:eastAsia="en-GB"/>
              </w:rPr>
            </w:pPr>
          </w:p>
        </w:tc>
      </w:tr>
      <w:tr w:rsidR="00511AC5" w:rsidRPr="007D31AD" w14:paraId="780D1DCC" w14:textId="77777777" w:rsidTr="00511AC5">
        <w:tc>
          <w:tcPr>
            <w:tcW w:w="1594" w:type="dxa"/>
            <w:shd w:val="clear" w:color="auto" w:fill="auto"/>
          </w:tcPr>
          <w:p w14:paraId="04D748AF" w14:textId="77777777" w:rsidR="00511AC5" w:rsidRPr="007D31AD" w:rsidRDefault="00511AC5" w:rsidP="00CD79D2">
            <w:pPr>
              <w:spacing w:after="0" w:line="240" w:lineRule="auto"/>
              <w:rPr>
                <w:rFonts w:eastAsia="Times New Roman"/>
                <w:sz w:val="20"/>
                <w:szCs w:val="20"/>
                <w:lang w:eastAsia="en-GB"/>
              </w:rPr>
            </w:pPr>
          </w:p>
        </w:tc>
        <w:tc>
          <w:tcPr>
            <w:tcW w:w="709" w:type="dxa"/>
            <w:shd w:val="clear" w:color="auto" w:fill="auto"/>
          </w:tcPr>
          <w:p w14:paraId="520C2469"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4.4</w:t>
            </w:r>
          </w:p>
        </w:tc>
        <w:tc>
          <w:tcPr>
            <w:tcW w:w="2835" w:type="dxa"/>
            <w:shd w:val="clear" w:color="auto" w:fill="auto"/>
          </w:tcPr>
          <w:p w14:paraId="36DDAAE2"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Attendance at the Authorities facility including </w:t>
            </w:r>
            <w:proofErr w:type="spellStart"/>
            <w:r w:rsidR="00E1288A">
              <w:rPr>
                <w:rFonts w:eastAsia="Times New Roman"/>
                <w:sz w:val="20"/>
                <w:szCs w:val="20"/>
                <w:lang w:eastAsia="en-GB"/>
              </w:rPr>
              <w:t>self Inspection</w:t>
            </w:r>
            <w:proofErr w:type="spellEnd"/>
            <w:r w:rsidR="00E1288A">
              <w:rPr>
                <w:rFonts w:eastAsia="Times New Roman"/>
                <w:sz w:val="20"/>
                <w:szCs w:val="20"/>
                <w:lang w:eastAsia="en-GB"/>
              </w:rPr>
              <w:t xml:space="preserve"> (internal Audit)</w:t>
            </w:r>
            <w:r>
              <w:rPr>
                <w:rFonts w:eastAsia="Times New Roman"/>
                <w:sz w:val="20"/>
                <w:szCs w:val="20"/>
                <w:lang w:eastAsia="en-GB"/>
              </w:rPr>
              <w:t xml:space="preserve"> to monitor GMP compliance</w:t>
            </w:r>
          </w:p>
        </w:tc>
        <w:tc>
          <w:tcPr>
            <w:tcW w:w="5386" w:type="dxa"/>
            <w:shd w:val="clear" w:color="auto" w:fill="auto"/>
          </w:tcPr>
          <w:p w14:paraId="70F178AA" w14:textId="3DD0765F" w:rsidR="00511AC5" w:rsidRPr="00CC79CD" w:rsidRDefault="005B6EE8" w:rsidP="00CD79D2">
            <w:pPr>
              <w:spacing w:after="0" w:line="240" w:lineRule="auto"/>
              <w:rPr>
                <w:rFonts w:eastAsia="Times New Roman"/>
                <w:sz w:val="20"/>
                <w:szCs w:val="20"/>
                <w:lang w:eastAsia="en-GB"/>
              </w:rPr>
            </w:pPr>
            <w:r>
              <w:rPr>
                <w:rFonts w:eastAsia="Times New Roman"/>
                <w:sz w:val="20"/>
                <w:szCs w:val="20"/>
                <w:lang w:eastAsia="en-GB"/>
              </w:rPr>
              <w:t xml:space="preserve"> The </w:t>
            </w:r>
            <w:r w:rsidR="000122C1">
              <w:rPr>
                <w:rFonts w:eastAsia="Times New Roman"/>
                <w:sz w:val="20"/>
                <w:szCs w:val="20"/>
                <w:lang w:eastAsia="en-GB"/>
              </w:rPr>
              <w:t>QP</w:t>
            </w:r>
            <w:r>
              <w:rPr>
                <w:rFonts w:eastAsia="Times New Roman"/>
                <w:sz w:val="20"/>
                <w:szCs w:val="20"/>
                <w:lang w:eastAsia="en-GB"/>
              </w:rPr>
              <w:t xml:space="preserve"> shall</w:t>
            </w:r>
            <w:r w:rsidR="00511AC5">
              <w:rPr>
                <w:rFonts w:eastAsia="Times New Roman"/>
                <w:sz w:val="20"/>
                <w:szCs w:val="20"/>
                <w:lang w:eastAsia="en-GB"/>
              </w:rPr>
              <w:t xml:space="preserve"> audit, attend the Authorities facilities and</w:t>
            </w:r>
            <w:r>
              <w:rPr>
                <w:rFonts w:eastAsia="Times New Roman"/>
                <w:sz w:val="20"/>
                <w:szCs w:val="20"/>
                <w:lang w:eastAsia="en-GB"/>
              </w:rPr>
              <w:t>/or</w:t>
            </w:r>
            <w:r w:rsidR="00511AC5">
              <w:rPr>
                <w:rFonts w:eastAsia="Times New Roman"/>
                <w:sz w:val="20"/>
                <w:szCs w:val="20"/>
                <w:lang w:eastAsia="en-GB"/>
              </w:rPr>
              <w:t xml:space="preserve"> </w:t>
            </w:r>
            <w:r>
              <w:rPr>
                <w:rFonts w:eastAsia="Times New Roman"/>
                <w:sz w:val="20"/>
                <w:szCs w:val="20"/>
                <w:lang w:eastAsia="en-GB"/>
              </w:rPr>
              <w:t xml:space="preserve">participate </w:t>
            </w:r>
            <w:r w:rsidR="00511AC5">
              <w:rPr>
                <w:rFonts w:eastAsia="Times New Roman"/>
                <w:sz w:val="20"/>
                <w:szCs w:val="20"/>
                <w:lang w:eastAsia="en-GB"/>
              </w:rPr>
              <w:t>in telecon</w:t>
            </w:r>
            <w:r>
              <w:rPr>
                <w:rFonts w:eastAsia="Times New Roman"/>
                <w:sz w:val="20"/>
                <w:szCs w:val="20"/>
                <w:lang w:eastAsia="en-GB"/>
              </w:rPr>
              <w:t>ferences</w:t>
            </w:r>
            <w:r w:rsidR="00511AC5">
              <w:rPr>
                <w:rFonts w:eastAsia="Times New Roman"/>
                <w:sz w:val="20"/>
                <w:szCs w:val="20"/>
                <w:lang w:eastAsia="en-GB"/>
              </w:rPr>
              <w:t xml:space="preserve"> </w:t>
            </w:r>
            <w:r>
              <w:rPr>
                <w:rFonts w:eastAsia="Times New Roman"/>
                <w:sz w:val="20"/>
                <w:szCs w:val="20"/>
                <w:lang w:eastAsia="en-GB"/>
              </w:rPr>
              <w:t>upon request from the Authority</w:t>
            </w:r>
            <w:r w:rsidR="002F18B5">
              <w:rPr>
                <w:rFonts w:eastAsia="Times New Roman"/>
                <w:sz w:val="20"/>
                <w:szCs w:val="20"/>
                <w:lang w:eastAsia="en-GB"/>
              </w:rPr>
              <w:t>.</w:t>
            </w:r>
          </w:p>
        </w:tc>
        <w:tc>
          <w:tcPr>
            <w:tcW w:w="1559" w:type="dxa"/>
            <w:shd w:val="clear" w:color="auto" w:fill="auto"/>
          </w:tcPr>
          <w:p w14:paraId="7AAF066B"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27963008" w14:textId="52252DEB" w:rsidR="00511AC5" w:rsidRDefault="00511AC5" w:rsidP="00CD79D2">
            <w:pPr>
              <w:spacing w:after="0" w:line="240" w:lineRule="auto"/>
              <w:rPr>
                <w:rFonts w:eastAsia="Times New Roman"/>
                <w:sz w:val="20"/>
                <w:szCs w:val="20"/>
                <w:lang w:eastAsia="en-GB"/>
              </w:rPr>
            </w:pPr>
            <w:r w:rsidRPr="00D736E2">
              <w:rPr>
                <w:rFonts w:eastAsia="Times New Roman"/>
                <w:sz w:val="20"/>
                <w:szCs w:val="20"/>
                <w:lang w:eastAsia="en-GB"/>
              </w:rPr>
              <w:t xml:space="preserve">Details of activity and associated hours provided via </w:t>
            </w:r>
            <w:proofErr w:type="gramStart"/>
            <w:r w:rsidRPr="00D736E2">
              <w:rPr>
                <w:rFonts w:eastAsia="Times New Roman"/>
                <w:sz w:val="20"/>
                <w:szCs w:val="20"/>
                <w:lang w:eastAsia="en-GB"/>
              </w:rPr>
              <w:t>email</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p>
          <w:p w14:paraId="47BD71CE" w14:textId="77777777" w:rsidR="00E1288A" w:rsidRDefault="00E1288A" w:rsidP="00CD79D2">
            <w:pPr>
              <w:spacing w:after="0" w:line="240" w:lineRule="auto"/>
              <w:rPr>
                <w:rFonts w:eastAsia="Times New Roman"/>
                <w:sz w:val="20"/>
                <w:szCs w:val="20"/>
                <w:lang w:eastAsia="en-GB"/>
              </w:rPr>
            </w:pPr>
          </w:p>
          <w:p w14:paraId="49C3CFF1" w14:textId="77777777" w:rsidR="00E1288A" w:rsidRDefault="00E1288A" w:rsidP="00CD79D2">
            <w:pPr>
              <w:spacing w:after="0" w:line="240" w:lineRule="auto"/>
              <w:rPr>
                <w:rFonts w:eastAsia="Times New Roman"/>
                <w:sz w:val="20"/>
                <w:szCs w:val="20"/>
                <w:lang w:eastAsia="en-GB"/>
              </w:rPr>
            </w:pPr>
          </w:p>
        </w:tc>
      </w:tr>
      <w:tr w:rsidR="00511AC5" w:rsidRPr="007D31AD" w14:paraId="138568DA" w14:textId="77777777" w:rsidTr="00511AC5">
        <w:tc>
          <w:tcPr>
            <w:tcW w:w="1594" w:type="dxa"/>
            <w:shd w:val="clear" w:color="auto" w:fill="auto"/>
          </w:tcPr>
          <w:p w14:paraId="2A3D25BA" w14:textId="77777777" w:rsidR="00511AC5" w:rsidRPr="007D31AD" w:rsidRDefault="00511AC5" w:rsidP="00CD79D2">
            <w:pPr>
              <w:spacing w:after="0" w:line="240" w:lineRule="auto"/>
              <w:rPr>
                <w:rFonts w:eastAsia="Times New Roman"/>
                <w:sz w:val="20"/>
                <w:szCs w:val="20"/>
                <w:lang w:eastAsia="en-GB"/>
              </w:rPr>
            </w:pPr>
          </w:p>
        </w:tc>
        <w:tc>
          <w:tcPr>
            <w:tcW w:w="709" w:type="dxa"/>
            <w:shd w:val="clear" w:color="auto" w:fill="auto"/>
          </w:tcPr>
          <w:p w14:paraId="06DD2BE9"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4.5</w:t>
            </w:r>
          </w:p>
        </w:tc>
        <w:tc>
          <w:tcPr>
            <w:tcW w:w="2835" w:type="dxa"/>
            <w:shd w:val="clear" w:color="auto" w:fill="auto"/>
          </w:tcPr>
          <w:p w14:paraId="6DEA4D3A" w14:textId="77777777" w:rsidR="00511AC5" w:rsidRDefault="00FB72D3" w:rsidP="00CD79D2">
            <w:pPr>
              <w:spacing w:after="0" w:line="240" w:lineRule="auto"/>
              <w:rPr>
                <w:rFonts w:eastAsia="Times New Roman"/>
                <w:sz w:val="20"/>
                <w:szCs w:val="20"/>
                <w:lang w:eastAsia="en-GB"/>
              </w:rPr>
            </w:pPr>
            <w:r>
              <w:rPr>
                <w:rFonts w:eastAsia="Times New Roman"/>
                <w:sz w:val="20"/>
                <w:szCs w:val="20"/>
                <w:lang w:eastAsia="en-GB"/>
              </w:rPr>
              <w:t>Participate in investigations when deviations occur.</w:t>
            </w:r>
          </w:p>
        </w:tc>
        <w:tc>
          <w:tcPr>
            <w:tcW w:w="5386" w:type="dxa"/>
            <w:shd w:val="clear" w:color="auto" w:fill="auto"/>
          </w:tcPr>
          <w:p w14:paraId="64225BC7" w14:textId="77777777" w:rsidR="00FB72D3" w:rsidRDefault="00FB72D3" w:rsidP="00CD79D2">
            <w:pPr>
              <w:spacing w:after="0" w:line="240" w:lineRule="auto"/>
              <w:rPr>
                <w:rFonts w:eastAsia="Times New Roman"/>
                <w:sz w:val="20"/>
                <w:szCs w:val="20"/>
                <w:lang w:eastAsia="en-GB"/>
              </w:rPr>
            </w:pPr>
          </w:p>
          <w:p w14:paraId="1527E0AD" w14:textId="09DDCAB0" w:rsidR="00511AC5" w:rsidRDefault="005B6EE8" w:rsidP="00CD79D2">
            <w:pPr>
              <w:spacing w:after="0" w:line="240" w:lineRule="auto"/>
              <w:rPr>
                <w:rFonts w:eastAsia="Times New Roman"/>
                <w:sz w:val="20"/>
                <w:szCs w:val="20"/>
                <w:lang w:eastAsia="en-GB"/>
              </w:rPr>
            </w:pPr>
            <w:r>
              <w:rPr>
                <w:rFonts w:eastAsia="Times New Roman"/>
                <w:sz w:val="20"/>
                <w:szCs w:val="20"/>
                <w:lang w:eastAsia="en-GB"/>
              </w:rPr>
              <w:t xml:space="preserve">The </w:t>
            </w:r>
            <w:r w:rsidR="000122C1">
              <w:rPr>
                <w:rFonts w:eastAsia="Times New Roman"/>
                <w:sz w:val="20"/>
                <w:szCs w:val="20"/>
                <w:lang w:eastAsia="en-GB"/>
              </w:rPr>
              <w:t>QP</w:t>
            </w:r>
            <w:r>
              <w:rPr>
                <w:rFonts w:eastAsia="Times New Roman"/>
                <w:sz w:val="20"/>
                <w:szCs w:val="20"/>
                <w:lang w:eastAsia="en-GB"/>
              </w:rPr>
              <w:t xml:space="preserve"> shall p</w:t>
            </w:r>
            <w:r w:rsidR="00FB72D3">
              <w:rPr>
                <w:rFonts w:eastAsia="Times New Roman"/>
                <w:sz w:val="20"/>
                <w:szCs w:val="20"/>
                <w:lang w:eastAsia="en-GB"/>
              </w:rPr>
              <w:t>rovide technical support &amp; advice to the Authority on the</w:t>
            </w:r>
            <w:r>
              <w:rPr>
                <w:rFonts w:eastAsia="Times New Roman"/>
                <w:sz w:val="20"/>
                <w:szCs w:val="20"/>
                <w:lang w:eastAsia="en-GB"/>
              </w:rPr>
              <w:t xml:space="preserve"> root cause and provide</w:t>
            </w:r>
            <w:r w:rsidR="00511AC5">
              <w:rPr>
                <w:rFonts w:eastAsia="Times New Roman"/>
                <w:sz w:val="20"/>
                <w:szCs w:val="20"/>
                <w:lang w:eastAsia="en-GB"/>
              </w:rPr>
              <w:t xml:space="preserve"> corrective action</w:t>
            </w:r>
            <w:r w:rsidR="00FB72D3">
              <w:rPr>
                <w:rFonts w:eastAsia="Times New Roman"/>
                <w:sz w:val="20"/>
                <w:szCs w:val="20"/>
                <w:lang w:eastAsia="en-GB"/>
              </w:rPr>
              <w:t xml:space="preserve"> and preventative action</w:t>
            </w:r>
            <w:r w:rsidR="00511AC5">
              <w:rPr>
                <w:rFonts w:eastAsia="Times New Roman"/>
                <w:sz w:val="20"/>
                <w:szCs w:val="20"/>
                <w:lang w:eastAsia="en-GB"/>
              </w:rPr>
              <w:t xml:space="preserve"> plans </w:t>
            </w:r>
            <w:r w:rsidR="00FB72D3">
              <w:rPr>
                <w:rFonts w:eastAsia="Times New Roman"/>
                <w:sz w:val="20"/>
                <w:szCs w:val="20"/>
                <w:lang w:eastAsia="en-GB"/>
              </w:rPr>
              <w:t xml:space="preserve">when </w:t>
            </w:r>
            <w:proofErr w:type="spellStart"/>
            <w:r w:rsidR="00FB72D3">
              <w:rPr>
                <w:rFonts w:eastAsia="Times New Roman"/>
                <w:sz w:val="20"/>
                <w:szCs w:val="20"/>
                <w:lang w:eastAsia="en-GB"/>
              </w:rPr>
              <w:t>devaitions</w:t>
            </w:r>
            <w:proofErr w:type="spellEnd"/>
            <w:r w:rsidR="00FB72D3">
              <w:rPr>
                <w:rFonts w:eastAsia="Times New Roman"/>
                <w:sz w:val="20"/>
                <w:szCs w:val="20"/>
                <w:lang w:eastAsia="en-GB"/>
              </w:rPr>
              <w:t xml:space="preserve"> of GMP has occurred.</w:t>
            </w:r>
          </w:p>
        </w:tc>
        <w:tc>
          <w:tcPr>
            <w:tcW w:w="1559" w:type="dxa"/>
            <w:shd w:val="clear" w:color="auto" w:fill="auto"/>
          </w:tcPr>
          <w:p w14:paraId="35E2F83B"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5F59CFCA" w14:textId="72C65C0F" w:rsidR="00511AC5" w:rsidRPr="00D736E2" w:rsidRDefault="00511AC5" w:rsidP="00CD79D2">
            <w:pPr>
              <w:spacing w:after="0" w:line="240" w:lineRule="auto"/>
              <w:rPr>
                <w:rFonts w:eastAsia="Times New Roman"/>
                <w:sz w:val="20"/>
                <w:szCs w:val="20"/>
                <w:lang w:eastAsia="en-GB"/>
              </w:rPr>
            </w:pPr>
            <w:r w:rsidRPr="00D736E2">
              <w:rPr>
                <w:rFonts w:eastAsia="Times New Roman"/>
                <w:sz w:val="20"/>
                <w:szCs w:val="20"/>
                <w:lang w:eastAsia="en-GB"/>
              </w:rPr>
              <w:t xml:space="preserve">Details of activity and associated hours provided via </w:t>
            </w:r>
            <w:proofErr w:type="gramStart"/>
            <w:r w:rsidRPr="00D736E2">
              <w:rPr>
                <w:rFonts w:eastAsia="Times New Roman"/>
                <w:sz w:val="20"/>
                <w:szCs w:val="20"/>
                <w:lang w:eastAsia="en-GB"/>
              </w:rPr>
              <w:t xml:space="preserve">email </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p>
        </w:tc>
      </w:tr>
      <w:tr w:rsidR="00511AC5" w:rsidRPr="007D31AD" w14:paraId="2304C660" w14:textId="77777777" w:rsidTr="00511AC5">
        <w:tc>
          <w:tcPr>
            <w:tcW w:w="1594" w:type="dxa"/>
            <w:shd w:val="clear" w:color="auto" w:fill="auto"/>
          </w:tcPr>
          <w:p w14:paraId="00143F54" w14:textId="77777777" w:rsidR="00511AC5" w:rsidRPr="007D31AD" w:rsidRDefault="00511AC5" w:rsidP="00CD79D2">
            <w:pPr>
              <w:spacing w:after="0" w:line="240" w:lineRule="auto"/>
              <w:rPr>
                <w:rFonts w:eastAsia="Times New Roman"/>
                <w:sz w:val="20"/>
                <w:szCs w:val="20"/>
                <w:lang w:eastAsia="en-GB"/>
              </w:rPr>
            </w:pPr>
            <w:r>
              <w:rPr>
                <w:rFonts w:eastAsia="Times New Roman"/>
                <w:b/>
                <w:sz w:val="20"/>
                <w:szCs w:val="20"/>
                <w:lang w:eastAsia="en-GB"/>
              </w:rPr>
              <w:t>5.  MHRA INSPECTION</w:t>
            </w:r>
          </w:p>
        </w:tc>
        <w:tc>
          <w:tcPr>
            <w:tcW w:w="709" w:type="dxa"/>
            <w:shd w:val="clear" w:color="auto" w:fill="auto"/>
          </w:tcPr>
          <w:p w14:paraId="23CE1B9C"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5.1</w:t>
            </w:r>
          </w:p>
        </w:tc>
        <w:tc>
          <w:tcPr>
            <w:tcW w:w="2835" w:type="dxa"/>
            <w:shd w:val="clear" w:color="auto" w:fill="auto"/>
          </w:tcPr>
          <w:p w14:paraId="3505FBF4"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Attendance at MHRA Inspection of the Authorities Site</w:t>
            </w:r>
          </w:p>
        </w:tc>
        <w:tc>
          <w:tcPr>
            <w:tcW w:w="5386" w:type="dxa"/>
            <w:shd w:val="clear" w:color="auto" w:fill="auto"/>
          </w:tcPr>
          <w:p w14:paraId="419F7D4F" w14:textId="69873CC3" w:rsidR="00511AC5" w:rsidRPr="007D31A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w:t>
            </w:r>
            <w:r w:rsidR="00511AC5">
              <w:rPr>
                <w:rFonts w:eastAsia="Times New Roman"/>
                <w:sz w:val="20"/>
                <w:szCs w:val="20"/>
                <w:lang w:eastAsia="en-GB"/>
              </w:rPr>
              <w:t>articipat</w:t>
            </w:r>
            <w:r>
              <w:rPr>
                <w:rFonts w:eastAsia="Times New Roman"/>
                <w:sz w:val="20"/>
                <w:szCs w:val="20"/>
                <w:lang w:eastAsia="en-GB"/>
              </w:rPr>
              <w:t>e</w:t>
            </w:r>
            <w:r w:rsidR="00511AC5">
              <w:rPr>
                <w:rFonts w:eastAsia="Times New Roman"/>
                <w:sz w:val="20"/>
                <w:szCs w:val="20"/>
                <w:lang w:eastAsia="en-GB"/>
              </w:rPr>
              <w:t xml:space="preserve"> in </w:t>
            </w:r>
            <w:r>
              <w:rPr>
                <w:rFonts w:eastAsia="Times New Roman"/>
                <w:sz w:val="20"/>
                <w:szCs w:val="20"/>
                <w:lang w:eastAsia="en-GB"/>
              </w:rPr>
              <w:t xml:space="preserve">the </w:t>
            </w:r>
            <w:r w:rsidR="00511AC5">
              <w:rPr>
                <w:rFonts w:eastAsia="Times New Roman"/>
                <w:sz w:val="20"/>
                <w:szCs w:val="20"/>
                <w:lang w:eastAsia="en-GB"/>
              </w:rPr>
              <w:t>inspection process as related to GMP</w:t>
            </w:r>
            <w:r w:rsidR="002F18B5">
              <w:rPr>
                <w:rFonts w:eastAsia="Times New Roman"/>
                <w:sz w:val="20"/>
                <w:szCs w:val="20"/>
                <w:lang w:eastAsia="en-GB"/>
              </w:rPr>
              <w:t>.</w:t>
            </w:r>
          </w:p>
        </w:tc>
        <w:tc>
          <w:tcPr>
            <w:tcW w:w="1559" w:type="dxa"/>
            <w:shd w:val="clear" w:color="auto" w:fill="auto"/>
          </w:tcPr>
          <w:p w14:paraId="1E9705FC" w14:textId="77777777" w:rsidR="00511AC5" w:rsidRPr="009F7645"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22CD5690" w14:textId="3583D408" w:rsidR="00511AC5" w:rsidRDefault="00511AC5" w:rsidP="00CD79D2">
            <w:pPr>
              <w:spacing w:after="0" w:line="240" w:lineRule="auto"/>
              <w:rPr>
                <w:rFonts w:eastAsia="Times New Roman"/>
                <w:sz w:val="20"/>
                <w:szCs w:val="20"/>
                <w:lang w:eastAsia="en-GB"/>
              </w:rPr>
            </w:pPr>
            <w:r w:rsidRPr="00D736E2">
              <w:rPr>
                <w:rFonts w:eastAsia="Times New Roman"/>
                <w:sz w:val="20"/>
                <w:szCs w:val="20"/>
                <w:lang w:eastAsia="en-GB"/>
              </w:rPr>
              <w:t>Details of activity and associated hours provided v</w:t>
            </w:r>
            <w:r w:rsidR="0031161D">
              <w:rPr>
                <w:rFonts w:eastAsia="Times New Roman"/>
                <w:sz w:val="20"/>
                <w:szCs w:val="20"/>
                <w:lang w:eastAsia="en-GB"/>
              </w:rPr>
              <w:t xml:space="preserve">ia </w:t>
            </w:r>
            <w:proofErr w:type="gramStart"/>
            <w:r w:rsidR="0031161D">
              <w:rPr>
                <w:rFonts w:eastAsia="Times New Roman"/>
                <w:sz w:val="20"/>
                <w:szCs w:val="20"/>
                <w:lang w:eastAsia="en-GB"/>
              </w:rPr>
              <w:t>email</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r w:rsidR="0031161D">
              <w:rPr>
                <w:rFonts w:eastAsia="Times New Roman"/>
                <w:sz w:val="20"/>
                <w:szCs w:val="20"/>
                <w:lang w:eastAsia="en-GB"/>
              </w:rPr>
              <w:t xml:space="preserve"> </w:t>
            </w:r>
          </w:p>
          <w:p w14:paraId="3A7E86C3" w14:textId="77777777" w:rsidR="00511AC5" w:rsidRPr="001C0B00" w:rsidRDefault="00511AC5" w:rsidP="00CD79D2">
            <w:pPr>
              <w:spacing w:after="0" w:line="240" w:lineRule="auto"/>
              <w:rPr>
                <w:rFonts w:eastAsia="Times New Roman"/>
                <w:sz w:val="20"/>
                <w:szCs w:val="20"/>
                <w:lang w:eastAsia="en-GB"/>
              </w:rPr>
            </w:pPr>
          </w:p>
        </w:tc>
      </w:tr>
      <w:tr w:rsidR="00511AC5" w:rsidRPr="007D31AD" w14:paraId="2E7103D6" w14:textId="77777777" w:rsidTr="00511AC5">
        <w:tc>
          <w:tcPr>
            <w:tcW w:w="1594" w:type="dxa"/>
            <w:shd w:val="clear" w:color="auto" w:fill="auto"/>
          </w:tcPr>
          <w:p w14:paraId="093B1B0F" w14:textId="77777777" w:rsidR="00511AC5" w:rsidRPr="007D31AD" w:rsidRDefault="00511AC5" w:rsidP="00CD79D2">
            <w:pPr>
              <w:spacing w:after="0" w:line="240" w:lineRule="auto"/>
              <w:rPr>
                <w:rFonts w:eastAsia="Times New Roman"/>
                <w:sz w:val="20"/>
                <w:szCs w:val="20"/>
                <w:lang w:eastAsia="en-GB"/>
              </w:rPr>
            </w:pPr>
          </w:p>
        </w:tc>
        <w:tc>
          <w:tcPr>
            <w:tcW w:w="709" w:type="dxa"/>
            <w:shd w:val="clear" w:color="auto" w:fill="auto"/>
          </w:tcPr>
          <w:p w14:paraId="3B89BB2F"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5.2</w:t>
            </w:r>
          </w:p>
        </w:tc>
        <w:tc>
          <w:tcPr>
            <w:tcW w:w="2835" w:type="dxa"/>
            <w:shd w:val="clear" w:color="auto" w:fill="auto"/>
          </w:tcPr>
          <w:p w14:paraId="2DDEBE69"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GMP Advice in the resolution of issues identified at inspection</w:t>
            </w:r>
          </w:p>
        </w:tc>
        <w:tc>
          <w:tcPr>
            <w:tcW w:w="5386" w:type="dxa"/>
            <w:shd w:val="clear" w:color="auto" w:fill="auto"/>
          </w:tcPr>
          <w:p w14:paraId="553B8ECC" w14:textId="312EC0C2" w:rsidR="00511AC5" w:rsidRPr="007D31A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provide</w:t>
            </w:r>
            <w:r w:rsidR="00511AC5">
              <w:rPr>
                <w:rFonts w:eastAsia="Times New Roman"/>
                <w:sz w:val="20"/>
                <w:szCs w:val="20"/>
                <w:lang w:eastAsia="en-GB"/>
              </w:rPr>
              <w:t xml:space="preserve"> advice relating to GMP issues in the resolution of </w:t>
            </w:r>
            <w:proofErr w:type="spellStart"/>
            <w:r w:rsidR="00C63916">
              <w:rPr>
                <w:rFonts w:eastAsia="Times New Roman"/>
                <w:sz w:val="20"/>
                <w:szCs w:val="20"/>
                <w:lang w:eastAsia="en-GB"/>
              </w:rPr>
              <w:t>deficiancies</w:t>
            </w:r>
            <w:proofErr w:type="spellEnd"/>
            <w:r w:rsidR="00511AC5">
              <w:rPr>
                <w:rFonts w:eastAsia="Times New Roman"/>
                <w:sz w:val="20"/>
                <w:szCs w:val="20"/>
                <w:lang w:eastAsia="en-GB"/>
              </w:rPr>
              <w:t xml:space="preserve"> identified at inspection</w:t>
            </w:r>
            <w:r w:rsidR="00C63916">
              <w:rPr>
                <w:rFonts w:eastAsia="Times New Roman"/>
                <w:sz w:val="20"/>
                <w:szCs w:val="20"/>
                <w:lang w:eastAsia="en-GB"/>
              </w:rPr>
              <w:t>.</w:t>
            </w:r>
          </w:p>
        </w:tc>
        <w:tc>
          <w:tcPr>
            <w:tcW w:w="1559" w:type="dxa"/>
            <w:shd w:val="clear" w:color="auto" w:fill="auto"/>
          </w:tcPr>
          <w:p w14:paraId="68E1FAFA" w14:textId="77777777" w:rsidR="00511AC5" w:rsidRPr="009F7645"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406644FA" w14:textId="2DC80AE0" w:rsidR="00511AC5" w:rsidRPr="001C0B00" w:rsidRDefault="00511AC5" w:rsidP="00CD79D2">
            <w:pPr>
              <w:spacing w:after="0" w:line="240" w:lineRule="auto"/>
              <w:rPr>
                <w:rFonts w:eastAsia="Times New Roman"/>
                <w:sz w:val="20"/>
                <w:szCs w:val="20"/>
                <w:lang w:eastAsia="en-GB"/>
              </w:rPr>
            </w:pPr>
            <w:r w:rsidRPr="00D736E2">
              <w:rPr>
                <w:rFonts w:eastAsia="Times New Roman"/>
                <w:sz w:val="20"/>
                <w:szCs w:val="20"/>
                <w:lang w:eastAsia="en-GB"/>
              </w:rPr>
              <w:t xml:space="preserve">Details of activity and associated hours provided via </w:t>
            </w:r>
            <w:proofErr w:type="gramStart"/>
            <w:r w:rsidRPr="00D736E2">
              <w:rPr>
                <w:rFonts w:eastAsia="Times New Roman"/>
                <w:sz w:val="20"/>
                <w:szCs w:val="20"/>
                <w:lang w:eastAsia="en-GB"/>
              </w:rPr>
              <w:t xml:space="preserve">email </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p>
        </w:tc>
      </w:tr>
      <w:tr w:rsidR="00511AC5" w:rsidRPr="007D31AD" w14:paraId="41EF7A2B" w14:textId="77777777" w:rsidTr="00511AC5">
        <w:tc>
          <w:tcPr>
            <w:tcW w:w="1594" w:type="dxa"/>
            <w:shd w:val="clear" w:color="auto" w:fill="auto"/>
          </w:tcPr>
          <w:p w14:paraId="40ACFA7D" w14:textId="77777777" w:rsidR="00511AC5" w:rsidRPr="004C1538" w:rsidRDefault="00511AC5" w:rsidP="00CD79D2">
            <w:pPr>
              <w:spacing w:after="0" w:line="240" w:lineRule="auto"/>
              <w:rPr>
                <w:rFonts w:eastAsia="Times New Roman"/>
                <w:b/>
                <w:sz w:val="20"/>
                <w:szCs w:val="20"/>
                <w:lang w:eastAsia="en-GB"/>
              </w:rPr>
            </w:pPr>
            <w:r>
              <w:rPr>
                <w:rFonts w:eastAsia="Times New Roman"/>
                <w:b/>
                <w:sz w:val="20"/>
                <w:szCs w:val="20"/>
                <w:lang w:eastAsia="en-GB"/>
              </w:rPr>
              <w:t>6</w:t>
            </w:r>
            <w:r w:rsidRPr="004C1538">
              <w:rPr>
                <w:rFonts w:eastAsia="Times New Roman"/>
                <w:b/>
                <w:sz w:val="20"/>
                <w:szCs w:val="20"/>
                <w:lang w:eastAsia="en-GB"/>
              </w:rPr>
              <w:t xml:space="preserve">. </w:t>
            </w:r>
            <w:r>
              <w:rPr>
                <w:rFonts w:eastAsia="Times New Roman"/>
                <w:b/>
                <w:sz w:val="20"/>
                <w:szCs w:val="20"/>
                <w:lang w:eastAsia="en-GB"/>
              </w:rPr>
              <w:t>TRAINING</w:t>
            </w:r>
          </w:p>
        </w:tc>
        <w:tc>
          <w:tcPr>
            <w:tcW w:w="709" w:type="dxa"/>
            <w:shd w:val="clear" w:color="auto" w:fill="auto"/>
          </w:tcPr>
          <w:p w14:paraId="47126DC5"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6.1</w:t>
            </w:r>
          </w:p>
        </w:tc>
        <w:tc>
          <w:tcPr>
            <w:tcW w:w="2835" w:type="dxa"/>
            <w:shd w:val="clear" w:color="auto" w:fill="auto"/>
          </w:tcPr>
          <w:p w14:paraId="2909E8AC" w14:textId="77777777" w:rsidR="00511AC5" w:rsidRPr="007D31AD"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staff t</w:t>
            </w:r>
            <w:r w:rsidR="0031161D">
              <w:rPr>
                <w:rFonts w:eastAsia="Times New Roman"/>
                <w:sz w:val="20"/>
                <w:szCs w:val="20"/>
                <w:lang w:eastAsia="en-GB"/>
              </w:rPr>
              <w:t>raining in GMP.</w:t>
            </w:r>
          </w:p>
        </w:tc>
        <w:tc>
          <w:tcPr>
            <w:tcW w:w="5386" w:type="dxa"/>
            <w:shd w:val="clear" w:color="auto" w:fill="auto"/>
          </w:tcPr>
          <w:p w14:paraId="7C2FDA9C" w14:textId="24431971" w:rsidR="00511AC5" w:rsidRPr="007D31AD"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provide</w:t>
            </w:r>
            <w:r w:rsidR="00511AC5">
              <w:rPr>
                <w:rFonts w:eastAsia="Times New Roman"/>
                <w:sz w:val="20"/>
                <w:szCs w:val="20"/>
                <w:lang w:eastAsia="en-GB"/>
              </w:rPr>
              <w:t xml:space="preserve"> training to relevant staff involved in the manufacture or supporting/overseeing sta</w:t>
            </w:r>
            <w:r w:rsidR="0031161D">
              <w:rPr>
                <w:rFonts w:eastAsia="Times New Roman"/>
                <w:sz w:val="20"/>
                <w:szCs w:val="20"/>
                <w:lang w:eastAsia="en-GB"/>
              </w:rPr>
              <w:t xml:space="preserve">ff involved </w:t>
            </w:r>
            <w:proofErr w:type="gramStart"/>
            <w:r w:rsidR="0031161D">
              <w:rPr>
                <w:rFonts w:eastAsia="Times New Roman"/>
                <w:sz w:val="20"/>
                <w:szCs w:val="20"/>
                <w:lang w:eastAsia="en-GB"/>
              </w:rPr>
              <w:t>in  the</w:t>
            </w:r>
            <w:proofErr w:type="gramEnd"/>
            <w:r w:rsidR="0031161D">
              <w:rPr>
                <w:rFonts w:eastAsia="Times New Roman"/>
                <w:sz w:val="20"/>
                <w:szCs w:val="20"/>
                <w:lang w:eastAsia="en-GB"/>
              </w:rPr>
              <w:t xml:space="preserve"> manufacturing activity</w:t>
            </w:r>
            <w:r w:rsidR="00C63916">
              <w:rPr>
                <w:rFonts w:eastAsia="Times New Roman"/>
                <w:sz w:val="20"/>
                <w:szCs w:val="20"/>
                <w:lang w:eastAsia="en-GB"/>
              </w:rPr>
              <w:t>.</w:t>
            </w:r>
          </w:p>
        </w:tc>
        <w:tc>
          <w:tcPr>
            <w:tcW w:w="1559" w:type="dxa"/>
            <w:shd w:val="clear" w:color="auto" w:fill="auto"/>
          </w:tcPr>
          <w:p w14:paraId="52E2817D" w14:textId="77777777" w:rsidR="00511AC5" w:rsidRPr="004C1538"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Contract </w:t>
            </w:r>
            <w:r w:rsidRPr="004C1538">
              <w:rPr>
                <w:rFonts w:eastAsia="Times New Roman"/>
                <w:sz w:val="20"/>
                <w:szCs w:val="20"/>
                <w:lang w:eastAsia="en-GB"/>
              </w:rPr>
              <w:t>Duration</w:t>
            </w:r>
          </w:p>
        </w:tc>
        <w:tc>
          <w:tcPr>
            <w:tcW w:w="3119" w:type="dxa"/>
            <w:shd w:val="clear" w:color="auto" w:fill="auto"/>
          </w:tcPr>
          <w:p w14:paraId="568E8B20"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Provision of annual training</w:t>
            </w:r>
          </w:p>
          <w:p w14:paraId="357C27FD" w14:textId="77777777" w:rsidR="00511AC5" w:rsidRDefault="00511AC5" w:rsidP="00CD79D2">
            <w:pPr>
              <w:spacing w:after="0" w:line="240" w:lineRule="auto"/>
              <w:rPr>
                <w:rFonts w:eastAsia="Times New Roman"/>
                <w:sz w:val="20"/>
                <w:szCs w:val="20"/>
                <w:lang w:eastAsia="en-GB"/>
              </w:rPr>
            </w:pPr>
          </w:p>
          <w:p w14:paraId="7716D4D2" w14:textId="67106C61" w:rsidR="00511AC5" w:rsidRPr="001C0B00" w:rsidRDefault="00511AC5" w:rsidP="00CD79D2">
            <w:pPr>
              <w:spacing w:after="0" w:line="240" w:lineRule="auto"/>
              <w:rPr>
                <w:rFonts w:eastAsia="Times New Roman"/>
                <w:sz w:val="20"/>
                <w:szCs w:val="20"/>
                <w:lang w:eastAsia="en-GB"/>
              </w:rPr>
            </w:pPr>
            <w:r>
              <w:rPr>
                <w:rFonts w:eastAsia="Times New Roman"/>
                <w:sz w:val="20"/>
                <w:szCs w:val="20"/>
                <w:lang w:eastAsia="en-GB"/>
              </w:rPr>
              <w:t xml:space="preserve">Details of activity and associated hours provided via </w:t>
            </w:r>
            <w:proofErr w:type="gramStart"/>
            <w:r>
              <w:rPr>
                <w:rFonts w:eastAsia="Times New Roman"/>
                <w:sz w:val="20"/>
                <w:szCs w:val="20"/>
                <w:lang w:eastAsia="en-GB"/>
              </w:rPr>
              <w:t xml:space="preserve">email </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p>
        </w:tc>
      </w:tr>
      <w:tr w:rsidR="00511AC5" w:rsidRPr="007D31AD" w14:paraId="001A5521" w14:textId="77777777" w:rsidTr="00511AC5">
        <w:tc>
          <w:tcPr>
            <w:tcW w:w="1594" w:type="dxa"/>
            <w:shd w:val="clear" w:color="auto" w:fill="auto"/>
          </w:tcPr>
          <w:p w14:paraId="1B2EA375" w14:textId="77777777" w:rsidR="00511AC5" w:rsidRPr="004C1538" w:rsidRDefault="00511AC5" w:rsidP="00CD79D2">
            <w:pPr>
              <w:spacing w:after="0" w:line="240" w:lineRule="auto"/>
              <w:rPr>
                <w:rFonts w:eastAsia="Times New Roman"/>
                <w:b/>
                <w:sz w:val="20"/>
                <w:szCs w:val="20"/>
                <w:lang w:eastAsia="en-GB"/>
              </w:rPr>
            </w:pPr>
          </w:p>
        </w:tc>
        <w:tc>
          <w:tcPr>
            <w:tcW w:w="709" w:type="dxa"/>
            <w:shd w:val="clear" w:color="auto" w:fill="auto"/>
          </w:tcPr>
          <w:p w14:paraId="67417F31"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6.2</w:t>
            </w:r>
          </w:p>
        </w:tc>
        <w:tc>
          <w:tcPr>
            <w:tcW w:w="2835" w:type="dxa"/>
            <w:shd w:val="clear" w:color="auto" w:fill="auto"/>
          </w:tcPr>
          <w:p w14:paraId="56B963C6" w14:textId="77777777" w:rsidR="00511AC5" w:rsidRDefault="00511AC5" w:rsidP="00CD79D2">
            <w:pPr>
              <w:spacing w:after="0" w:line="240" w:lineRule="auto"/>
              <w:rPr>
                <w:rFonts w:eastAsia="Times New Roman"/>
                <w:sz w:val="20"/>
                <w:szCs w:val="20"/>
                <w:lang w:eastAsia="en-GB"/>
              </w:rPr>
            </w:pPr>
            <w:r>
              <w:rPr>
                <w:rFonts w:eastAsia="Times New Roman"/>
                <w:sz w:val="20"/>
                <w:szCs w:val="20"/>
                <w:lang w:eastAsia="en-GB"/>
              </w:rPr>
              <w:t>Mentoring of in-house staff in GMP activities</w:t>
            </w:r>
          </w:p>
        </w:tc>
        <w:tc>
          <w:tcPr>
            <w:tcW w:w="5386" w:type="dxa"/>
            <w:shd w:val="clear" w:color="auto" w:fill="auto"/>
          </w:tcPr>
          <w:p w14:paraId="21358F21" w14:textId="14F351C1" w:rsidR="00511AC5" w:rsidRDefault="000122C1" w:rsidP="00CD79D2">
            <w:pPr>
              <w:spacing w:after="0" w:line="240" w:lineRule="auto"/>
              <w:rPr>
                <w:rFonts w:eastAsia="Times New Roman"/>
                <w:sz w:val="20"/>
                <w:szCs w:val="20"/>
                <w:lang w:eastAsia="en-GB"/>
              </w:rPr>
            </w:pPr>
            <w:r>
              <w:rPr>
                <w:rFonts w:eastAsia="Times New Roman"/>
                <w:sz w:val="20"/>
                <w:szCs w:val="20"/>
                <w:lang w:eastAsia="en-GB"/>
              </w:rPr>
              <w:t>The QP shall provide</w:t>
            </w:r>
            <w:r w:rsidR="00511AC5">
              <w:rPr>
                <w:rFonts w:eastAsia="Times New Roman"/>
                <w:sz w:val="20"/>
                <w:szCs w:val="20"/>
                <w:lang w:eastAsia="en-GB"/>
              </w:rPr>
              <w:t xml:space="preserve"> ad-hoc advice and support to relevant staff involved in the manufactur</w:t>
            </w:r>
            <w:r w:rsidR="0031161D">
              <w:rPr>
                <w:rFonts w:eastAsia="Times New Roman"/>
                <w:sz w:val="20"/>
                <w:szCs w:val="20"/>
                <w:lang w:eastAsia="en-GB"/>
              </w:rPr>
              <w:t>ing activity.</w:t>
            </w:r>
          </w:p>
        </w:tc>
        <w:tc>
          <w:tcPr>
            <w:tcW w:w="1559" w:type="dxa"/>
            <w:shd w:val="clear" w:color="auto" w:fill="auto"/>
          </w:tcPr>
          <w:p w14:paraId="1EC0A38E" w14:textId="77777777" w:rsidR="00511AC5" w:rsidRPr="004C1538" w:rsidRDefault="00511AC5" w:rsidP="00CD79D2">
            <w:pPr>
              <w:spacing w:after="0" w:line="240" w:lineRule="auto"/>
              <w:rPr>
                <w:rFonts w:eastAsia="Times New Roman"/>
                <w:sz w:val="20"/>
                <w:szCs w:val="20"/>
                <w:lang w:eastAsia="en-GB"/>
              </w:rPr>
            </w:pPr>
            <w:r>
              <w:rPr>
                <w:rFonts w:eastAsia="Times New Roman"/>
                <w:sz w:val="20"/>
                <w:szCs w:val="20"/>
                <w:lang w:eastAsia="en-GB"/>
              </w:rPr>
              <w:t>Contract Duration</w:t>
            </w:r>
          </w:p>
        </w:tc>
        <w:tc>
          <w:tcPr>
            <w:tcW w:w="3119" w:type="dxa"/>
            <w:shd w:val="clear" w:color="auto" w:fill="auto"/>
          </w:tcPr>
          <w:p w14:paraId="5F4F4BC3" w14:textId="625E82E5" w:rsidR="00511AC5" w:rsidRPr="001C0B00" w:rsidRDefault="00511AC5" w:rsidP="00CD79D2">
            <w:pPr>
              <w:spacing w:after="0" w:line="240" w:lineRule="auto"/>
              <w:rPr>
                <w:rFonts w:eastAsia="Times New Roman"/>
                <w:sz w:val="20"/>
                <w:szCs w:val="20"/>
                <w:lang w:eastAsia="en-GB"/>
              </w:rPr>
            </w:pPr>
            <w:r w:rsidRPr="00D736E2">
              <w:rPr>
                <w:rFonts w:eastAsia="Times New Roman"/>
                <w:sz w:val="20"/>
                <w:szCs w:val="20"/>
                <w:lang w:eastAsia="en-GB"/>
              </w:rPr>
              <w:t xml:space="preserve">Details of activity and associated hours provided via </w:t>
            </w:r>
            <w:proofErr w:type="gramStart"/>
            <w:r w:rsidRPr="00D736E2">
              <w:rPr>
                <w:rFonts w:eastAsia="Times New Roman"/>
                <w:sz w:val="20"/>
                <w:szCs w:val="20"/>
                <w:lang w:eastAsia="en-GB"/>
              </w:rPr>
              <w:t>email</w:t>
            </w:r>
            <w:r w:rsidR="00BA6648">
              <w:rPr>
                <w:rFonts w:eastAsia="Times New Roman"/>
                <w:sz w:val="20"/>
                <w:szCs w:val="20"/>
                <w:lang w:eastAsia="en-GB"/>
              </w:rPr>
              <w:t xml:space="preserve">  to</w:t>
            </w:r>
            <w:proofErr w:type="gramEnd"/>
            <w:r w:rsidR="00BA6648">
              <w:rPr>
                <w:rFonts w:eastAsia="Times New Roman"/>
                <w:sz w:val="20"/>
                <w:szCs w:val="20"/>
                <w:lang w:eastAsia="en-GB"/>
              </w:rPr>
              <w:t xml:space="preserve"> the Authority for approval</w:t>
            </w:r>
          </w:p>
        </w:tc>
      </w:tr>
    </w:tbl>
    <w:p w14:paraId="0D408BF0" w14:textId="77777777" w:rsidR="00531FD1" w:rsidRPr="007D31AD" w:rsidRDefault="00531FD1">
      <w:pPr>
        <w:rPr>
          <w:sz w:val="20"/>
          <w:szCs w:val="20"/>
        </w:rPr>
      </w:pPr>
    </w:p>
    <w:sectPr w:rsidR="00531FD1" w:rsidRPr="007D31AD" w:rsidSect="00CD79D2">
      <w:headerReference w:type="default" r:id="rId11"/>
      <w:pgSz w:w="16838" w:h="11906" w:orient="landscape" w:code="9"/>
      <w:pgMar w:top="181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936FA" w14:textId="77777777" w:rsidR="000310DA" w:rsidRDefault="000310DA" w:rsidP="00A866D9">
      <w:pPr>
        <w:spacing w:after="0" w:line="240" w:lineRule="auto"/>
      </w:pPr>
      <w:r>
        <w:separator/>
      </w:r>
    </w:p>
  </w:endnote>
  <w:endnote w:type="continuationSeparator" w:id="0">
    <w:p w14:paraId="2250F208" w14:textId="77777777" w:rsidR="000310DA" w:rsidRDefault="000310DA" w:rsidP="00A86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5E87" w14:textId="77777777" w:rsidR="000310DA" w:rsidRDefault="000310DA" w:rsidP="00A866D9">
      <w:pPr>
        <w:spacing w:after="0" w:line="240" w:lineRule="auto"/>
      </w:pPr>
      <w:r>
        <w:separator/>
      </w:r>
    </w:p>
  </w:footnote>
  <w:footnote w:type="continuationSeparator" w:id="0">
    <w:p w14:paraId="69092B95" w14:textId="77777777" w:rsidR="000310DA" w:rsidRDefault="000310DA" w:rsidP="00A86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C9B11" w14:textId="13F67219" w:rsidR="0088524C" w:rsidRDefault="0088524C" w:rsidP="00042822">
    <w:pPr>
      <w:pStyle w:val="Header"/>
      <w:jc w:val="right"/>
    </w:pPr>
    <w:r>
      <w:t>CBRN/00247</w:t>
    </w:r>
  </w:p>
  <w:p w14:paraId="1E4E08CC" w14:textId="042E287B" w:rsidR="0088524C" w:rsidRDefault="0088524C" w:rsidP="00042822">
    <w:pPr>
      <w:pStyle w:val="Header"/>
      <w:jc w:val="right"/>
    </w:pPr>
    <w:r>
      <w:t xml:space="preserve">Annex A </w:t>
    </w:r>
    <w:r w:rsidR="00CD79D2">
      <w:t xml:space="preserve">- </w:t>
    </w:r>
    <w:r w:rsidR="003A753E">
      <w:t>Statement of Requirement (SOR</w:t>
    </w:r>
    <w:r>
      <w:t>)</w:t>
    </w:r>
  </w:p>
  <w:p w14:paraId="6497D007" w14:textId="77777777" w:rsidR="0088524C" w:rsidRDefault="0088524C" w:rsidP="0004282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874E0"/>
    <w:multiLevelType w:val="hybridMultilevel"/>
    <w:tmpl w:val="228CD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BF5"/>
    <w:rsid w:val="000122C1"/>
    <w:rsid w:val="00025FFB"/>
    <w:rsid w:val="000310DA"/>
    <w:rsid w:val="00031602"/>
    <w:rsid w:val="00036501"/>
    <w:rsid w:val="00037194"/>
    <w:rsid w:val="00041B29"/>
    <w:rsid w:val="00042822"/>
    <w:rsid w:val="0005587F"/>
    <w:rsid w:val="000572FA"/>
    <w:rsid w:val="000765BC"/>
    <w:rsid w:val="0008411A"/>
    <w:rsid w:val="00084C12"/>
    <w:rsid w:val="00094656"/>
    <w:rsid w:val="0009631D"/>
    <w:rsid w:val="000A4BE6"/>
    <w:rsid w:val="000C0980"/>
    <w:rsid w:val="000D5657"/>
    <w:rsid w:val="000F2744"/>
    <w:rsid w:val="000F3A55"/>
    <w:rsid w:val="001630E9"/>
    <w:rsid w:val="00171066"/>
    <w:rsid w:val="00175146"/>
    <w:rsid w:val="001C0B00"/>
    <w:rsid w:val="001E0831"/>
    <w:rsid w:val="002227DE"/>
    <w:rsid w:val="00252900"/>
    <w:rsid w:val="0025467E"/>
    <w:rsid w:val="00270279"/>
    <w:rsid w:val="00275071"/>
    <w:rsid w:val="0028098D"/>
    <w:rsid w:val="002A46B9"/>
    <w:rsid w:val="002B15F2"/>
    <w:rsid w:val="002D4FBE"/>
    <w:rsid w:val="002E142C"/>
    <w:rsid w:val="002F18B5"/>
    <w:rsid w:val="00306511"/>
    <w:rsid w:val="00307752"/>
    <w:rsid w:val="0031161D"/>
    <w:rsid w:val="00352288"/>
    <w:rsid w:val="00375AF3"/>
    <w:rsid w:val="003A753E"/>
    <w:rsid w:val="003B4258"/>
    <w:rsid w:val="003D2B47"/>
    <w:rsid w:val="003D5663"/>
    <w:rsid w:val="004407FE"/>
    <w:rsid w:val="00443969"/>
    <w:rsid w:val="00451FEB"/>
    <w:rsid w:val="00452040"/>
    <w:rsid w:val="00471655"/>
    <w:rsid w:val="004843A8"/>
    <w:rsid w:val="00484742"/>
    <w:rsid w:val="0048668A"/>
    <w:rsid w:val="00495BF5"/>
    <w:rsid w:val="004B65CD"/>
    <w:rsid w:val="004C1538"/>
    <w:rsid w:val="004F466F"/>
    <w:rsid w:val="00511AC5"/>
    <w:rsid w:val="00531FD1"/>
    <w:rsid w:val="005A14C0"/>
    <w:rsid w:val="005A21BB"/>
    <w:rsid w:val="005A5946"/>
    <w:rsid w:val="005A63F4"/>
    <w:rsid w:val="005B4113"/>
    <w:rsid w:val="005B6EE8"/>
    <w:rsid w:val="005D15C8"/>
    <w:rsid w:val="005D48A4"/>
    <w:rsid w:val="0060729D"/>
    <w:rsid w:val="0061326A"/>
    <w:rsid w:val="00613825"/>
    <w:rsid w:val="00614F6D"/>
    <w:rsid w:val="0061609D"/>
    <w:rsid w:val="00624BDB"/>
    <w:rsid w:val="006279F2"/>
    <w:rsid w:val="00636007"/>
    <w:rsid w:val="00637338"/>
    <w:rsid w:val="00640211"/>
    <w:rsid w:val="006509D0"/>
    <w:rsid w:val="00666A6C"/>
    <w:rsid w:val="00670392"/>
    <w:rsid w:val="00674077"/>
    <w:rsid w:val="006C04E3"/>
    <w:rsid w:val="006C44FB"/>
    <w:rsid w:val="006C73F9"/>
    <w:rsid w:val="006D321F"/>
    <w:rsid w:val="00701C57"/>
    <w:rsid w:val="0070511B"/>
    <w:rsid w:val="00710005"/>
    <w:rsid w:val="0074717C"/>
    <w:rsid w:val="00764DB4"/>
    <w:rsid w:val="00765E19"/>
    <w:rsid w:val="0076680B"/>
    <w:rsid w:val="00767CF3"/>
    <w:rsid w:val="00774C04"/>
    <w:rsid w:val="00777C25"/>
    <w:rsid w:val="007A6437"/>
    <w:rsid w:val="007C5F82"/>
    <w:rsid w:val="007D26E7"/>
    <w:rsid w:val="007D31AD"/>
    <w:rsid w:val="007E6A96"/>
    <w:rsid w:val="00821187"/>
    <w:rsid w:val="00823E0D"/>
    <w:rsid w:val="00834AC9"/>
    <w:rsid w:val="008505A9"/>
    <w:rsid w:val="00855A96"/>
    <w:rsid w:val="00862BD5"/>
    <w:rsid w:val="00865496"/>
    <w:rsid w:val="0088524C"/>
    <w:rsid w:val="00894DAA"/>
    <w:rsid w:val="008A41E3"/>
    <w:rsid w:val="008B2766"/>
    <w:rsid w:val="008C7B84"/>
    <w:rsid w:val="008F432A"/>
    <w:rsid w:val="00905C15"/>
    <w:rsid w:val="00906025"/>
    <w:rsid w:val="00912782"/>
    <w:rsid w:val="009156DC"/>
    <w:rsid w:val="00916F9D"/>
    <w:rsid w:val="00934B5B"/>
    <w:rsid w:val="0094246F"/>
    <w:rsid w:val="0094568D"/>
    <w:rsid w:val="00947838"/>
    <w:rsid w:val="0099234C"/>
    <w:rsid w:val="00995316"/>
    <w:rsid w:val="009969E7"/>
    <w:rsid w:val="009A5C09"/>
    <w:rsid w:val="009B4B67"/>
    <w:rsid w:val="009E0B3D"/>
    <w:rsid w:val="009E63B5"/>
    <w:rsid w:val="009F2D63"/>
    <w:rsid w:val="009F7645"/>
    <w:rsid w:val="00A0526A"/>
    <w:rsid w:val="00A305FD"/>
    <w:rsid w:val="00A341B6"/>
    <w:rsid w:val="00A4460C"/>
    <w:rsid w:val="00A44F14"/>
    <w:rsid w:val="00A50546"/>
    <w:rsid w:val="00A535A2"/>
    <w:rsid w:val="00A63A51"/>
    <w:rsid w:val="00A864E4"/>
    <w:rsid w:val="00A866D9"/>
    <w:rsid w:val="00A9497B"/>
    <w:rsid w:val="00AA0FE8"/>
    <w:rsid w:val="00AE55A2"/>
    <w:rsid w:val="00AF7BEE"/>
    <w:rsid w:val="00B01603"/>
    <w:rsid w:val="00B033C3"/>
    <w:rsid w:val="00B37E54"/>
    <w:rsid w:val="00B37FB4"/>
    <w:rsid w:val="00B417F7"/>
    <w:rsid w:val="00B446F2"/>
    <w:rsid w:val="00B51D10"/>
    <w:rsid w:val="00B52E6B"/>
    <w:rsid w:val="00B56109"/>
    <w:rsid w:val="00B715C7"/>
    <w:rsid w:val="00B87329"/>
    <w:rsid w:val="00B91A6D"/>
    <w:rsid w:val="00BA50FE"/>
    <w:rsid w:val="00BA6648"/>
    <w:rsid w:val="00BC05E0"/>
    <w:rsid w:val="00BC298A"/>
    <w:rsid w:val="00BE2FA5"/>
    <w:rsid w:val="00BF3C11"/>
    <w:rsid w:val="00BF7B6E"/>
    <w:rsid w:val="00C013FE"/>
    <w:rsid w:val="00C12D2C"/>
    <w:rsid w:val="00C34032"/>
    <w:rsid w:val="00C5473F"/>
    <w:rsid w:val="00C61BB8"/>
    <w:rsid w:val="00C63916"/>
    <w:rsid w:val="00C77D1E"/>
    <w:rsid w:val="00C84860"/>
    <w:rsid w:val="00CA2092"/>
    <w:rsid w:val="00CA2645"/>
    <w:rsid w:val="00CA3166"/>
    <w:rsid w:val="00CB4DDC"/>
    <w:rsid w:val="00CC79CD"/>
    <w:rsid w:val="00CD2EAA"/>
    <w:rsid w:val="00CD79D2"/>
    <w:rsid w:val="00D02FA8"/>
    <w:rsid w:val="00D0398B"/>
    <w:rsid w:val="00D2426A"/>
    <w:rsid w:val="00D26DBF"/>
    <w:rsid w:val="00D557AD"/>
    <w:rsid w:val="00D579A7"/>
    <w:rsid w:val="00D66C5A"/>
    <w:rsid w:val="00D719FF"/>
    <w:rsid w:val="00D72261"/>
    <w:rsid w:val="00D736E2"/>
    <w:rsid w:val="00D7384F"/>
    <w:rsid w:val="00DB7CF1"/>
    <w:rsid w:val="00DC1522"/>
    <w:rsid w:val="00DD6A82"/>
    <w:rsid w:val="00E1288A"/>
    <w:rsid w:val="00E243F1"/>
    <w:rsid w:val="00E26FF3"/>
    <w:rsid w:val="00E33E09"/>
    <w:rsid w:val="00E44B78"/>
    <w:rsid w:val="00E52A83"/>
    <w:rsid w:val="00E546D2"/>
    <w:rsid w:val="00E71411"/>
    <w:rsid w:val="00EC0CC9"/>
    <w:rsid w:val="00EE0AC0"/>
    <w:rsid w:val="00EE4A0B"/>
    <w:rsid w:val="00F11C2F"/>
    <w:rsid w:val="00F12412"/>
    <w:rsid w:val="00F163E4"/>
    <w:rsid w:val="00F24223"/>
    <w:rsid w:val="00F50067"/>
    <w:rsid w:val="00F624AE"/>
    <w:rsid w:val="00F81BC4"/>
    <w:rsid w:val="00F82A20"/>
    <w:rsid w:val="00FA0A00"/>
    <w:rsid w:val="00FB4596"/>
    <w:rsid w:val="00FB72D3"/>
    <w:rsid w:val="00FD3A6F"/>
    <w:rsid w:val="00FE5456"/>
    <w:rsid w:val="00FF35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BBF039"/>
  <w15:docId w15:val="{E8C46C6D-6D9B-4463-B171-017D0537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36007"/>
    <w:rPr>
      <w:sz w:val="16"/>
      <w:szCs w:val="16"/>
    </w:rPr>
  </w:style>
  <w:style w:type="paragraph" w:styleId="CommentText">
    <w:name w:val="annotation text"/>
    <w:basedOn w:val="Normal"/>
    <w:link w:val="CommentTextChar"/>
    <w:uiPriority w:val="99"/>
    <w:semiHidden/>
    <w:unhideWhenUsed/>
    <w:rsid w:val="00636007"/>
    <w:pPr>
      <w:spacing w:line="240" w:lineRule="auto"/>
    </w:pPr>
    <w:rPr>
      <w:sz w:val="20"/>
      <w:szCs w:val="20"/>
    </w:rPr>
  </w:style>
  <w:style w:type="character" w:customStyle="1" w:styleId="CommentTextChar">
    <w:name w:val="Comment Text Char"/>
    <w:basedOn w:val="DefaultParagraphFont"/>
    <w:link w:val="CommentText"/>
    <w:uiPriority w:val="99"/>
    <w:semiHidden/>
    <w:rsid w:val="00636007"/>
    <w:rPr>
      <w:sz w:val="20"/>
      <w:szCs w:val="20"/>
    </w:rPr>
  </w:style>
  <w:style w:type="paragraph" w:styleId="CommentSubject">
    <w:name w:val="annotation subject"/>
    <w:basedOn w:val="CommentText"/>
    <w:next w:val="CommentText"/>
    <w:link w:val="CommentSubjectChar"/>
    <w:uiPriority w:val="99"/>
    <w:semiHidden/>
    <w:unhideWhenUsed/>
    <w:rsid w:val="00636007"/>
    <w:rPr>
      <w:b/>
      <w:bCs/>
    </w:rPr>
  </w:style>
  <w:style w:type="character" w:customStyle="1" w:styleId="CommentSubjectChar">
    <w:name w:val="Comment Subject Char"/>
    <w:basedOn w:val="CommentTextChar"/>
    <w:link w:val="CommentSubject"/>
    <w:uiPriority w:val="99"/>
    <w:semiHidden/>
    <w:rsid w:val="00636007"/>
    <w:rPr>
      <w:b/>
      <w:bCs/>
      <w:sz w:val="20"/>
      <w:szCs w:val="20"/>
    </w:rPr>
  </w:style>
  <w:style w:type="paragraph" w:styleId="BalloonText">
    <w:name w:val="Balloon Text"/>
    <w:basedOn w:val="Normal"/>
    <w:link w:val="BalloonTextChar"/>
    <w:uiPriority w:val="99"/>
    <w:semiHidden/>
    <w:unhideWhenUsed/>
    <w:rsid w:val="006360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007"/>
    <w:rPr>
      <w:rFonts w:ascii="Tahoma" w:hAnsi="Tahoma" w:cs="Tahoma"/>
      <w:sz w:val="16"/>
      <w:szCs w:val="16"/>
    </w:rPr>
  </w:style>
  <w:style w:type="paragraph" w:styleId="ListParagraph">
    <w:name w:val="List Paragraph"/>
    <w:basedOn w:val="Normal"/>
    <w:uiPriority w:val="34"/>
    <w:qFormat/>
    <w:rsid w:val="00E52A83"/>
    <w:pPr>
      <w:ind w:left="720"/>
      <w:contextualSpacing/>
    </w:pPr>
  </w:style>
  <w:style w:type="paragraph" w:styleId="BodyText">
    <w:name w:val="Body Text"/>
    <w:basedOn w:val="Normal"/>
    <w:link w:val="BodyTextChar"/>
    <w:uiPriority w:val="99"/>
    <w:unhideWhenUsed/>
    <w:rsid w:val="005A21BB"/>
    <w:pPr>
      <w:framePr w:hSpace="180" w:wrap="around" w:hAnchor="margin" w:xAlign="center" w:y="-597"/>
      <w:spacing w:after="0" w:line="240" w:lineRule="auto"/>
    </w:pPr>
    <w:rPr>
      <w:rFonts w:eastAsia="Times New Roman"/>
      <w:sz w:val="20"/>
      <w:szCs w:val="20"/>
      <w:lang w:eastAsia="en-GB"/>
    </w:rPr>
  </w:style>
  <w:style w:type="character" w:customStyle="1" w:styleId="BodyTextChar">
    <w:name w:val="Body Text Char"/>
    <w:basedOn w:val="DefaultParagraphFont"/>
    <w:link w:val="BodyText"/>
    <w:uiPriority w:val="99"/>
    <w:rsid w:val="005A21BB"/>
    <w:rPr>
      <w:rFonts w:eastAsia="Times New Roman"/>
      <w:sz w:val="20"/>
      <w:szCs w:val="20"/>
      <w:lang w:eastAsia="en-GB"/>
    </w:rPr>
  </w:style>
  <w:style w:type="paragraph" w:styleId="Header">
    <w:name w:val="header"/>
    <w:basedOn w:val="Normal"/>
    <w:link w:val="HeaderChar"/>
    <w:uiPriority w:val="99"/>
    <w:unhideWhenUsed/>
    <w:rsid w:val="00A866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66D9"/>
  </w:style>
  <w:style w:type="paragraph" w:styleId="Footer">
    <w:name w:val="footer"/>
    <w:basedOn w:val="Normal"/>
    <w:link w:val="FooterChar"/>
    <w:uiPriority w:val="99"/>
    <w:unhideWhenUsed/>
    <w:rsid w:val="00A866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66D9"/>
  </w:style>
  <w:style w:type="paragraph" w:styleId="Revision">
    <w:name w:val="Revision"/>
    <w:hidden/>
    <w:uiPriority w:val="99"/>
    <w:semiHidden/>
    <w:rsid w:val="00A50546"/>
    <w:pPr>
      <w:spacing w:after="0" w:line="240" w:lineRule="auto"/>
    </w:pPr>
  </w:style>
  <w:style w:type="character" w:customStyle="1" w:styleId="normaltextrun1">
    <w:name w:val="normaltextrun1"/>
    <w:basedOn w:val="DefaultParagraphFont"/>
    <w:rsid w:val="00766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Smith, Liane</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2016-05-03T23:00:00+00:00</CreatedOriginated>
    <FOIExemption xmlns="http://schemas.microsoft.com/sharepoint/v3">No</FOIExemption>
    <Description xmlns="http://schemas.microsoft.com/sharepoint/v3" xsi:nil="true"/>
    <Subject_x0020_KeywordsOOB xmlns="44C5B47B-1DD7-4F87-B311-BE687F439E04">
      <Value>Rules and regulations</Value>
    </Subject_x0020_KeywordsOOB>
    <BusinessOwner xmlns="44C5B47B-1DD7-4F87-B311-BE687F439E04" xsi:nil="true"/>
    <DocId xmlns="35eb53ca-236c-48d9-ab80-ecfc73088ab9" xsi:nil="true"/>
    <MeridioEDCStatus xmlns="35eb53ca-236c-48d9-ab80-ecfc73088ab9" xsi:nil="true"/>
    <SubjectKeywords xmlns="44C5B47B-1DD7-4F87-B311-BE687F439E04" xsi:nil="true"/>
    <Local_x0020_KeywordsOOB xmlns="44C5B47B-1DD7-4F87-B311-BE687F439E04">
      <Value>ITT</Value>
      <Value>Pharmacovigilance</Value>
      <Value>Statement of Work</Value>
    </Local_x0020_KeywordsOOB>
    <fileplanIDOOB xmlns="44C5B47B-1DD7-4F87-B311-BE687F439E04">04_Deliver</fileplanIDOOB>
    <SubjectCategory xmlns="44C5B47B-1DD7-4F87-B311-BE687F439E04" xsi:nil="true"/>
    <fileplanID xmlns="44C5B47B-1DD7-4F87-B311-BE687F439E04" xsi:nil="true"/>
    <fileplanIDPTH xmlns="44c5b47b-1dd7-4f87-b311-be687f439e04">04_Deliver</fileplanIDPTH>
    <Business_x0020_OwnerOOB xmlns="44C5B47B-1DD7-4F87-B311-BE687F439E04">DE&amp;S Director ISTAR</Business_x0020_OwnerOOB>
    <MeridioUrl xmlns="35eb53ca-236c-48d9-ab80-ecfc73088ab9" xsi:nil="true"/>
    <LocalKeywords xmlns="44C5B47B-1DD7-4F87-B311-BE687F439E04" xsi:nil="true"/>
    <MeridioEDCData xmlns="35eb53ca-236c-48d9-ab80-ecfc73088ab9" xsi:nil="true"/>
    <Declared xmlns="35eb53ca-236c-48d9-ab80-ecfc73088ab9">false</Declared>
    <Subject_x0020_CategoryOOB xmlns="44C5B47B-1DD7-4F87-B311-BE687F439E04">
      <Value>MEDICAL SUPPORT TO OPERATIONS</Value>
    </Subject_x0020_CategoryOOB>
    <Category xmlns="cd1f3952-8a84-41a6-bfd1-73921574228f">Commercial</Category>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5FB9EE13EB5A3948B0D5D75A78780B4A" ma:contentTypeVersion="109" ma:contentTypeDescription="Designed to facilitate the storage of MOD Documents with a '.doc' or '.docx' extension" ma:contentTypeScope="" ma:versionID="e09a4776bd598567bdcb6fb4f1d28024">
  <xsd:schema xmlns:xsd="http://www.w3.org/2001/XMLSchema" xmlns:p="http://schemas.microsoft.com/office/2006/metadata/properties" xmlns:ns1="http://schemas.microsoft.com/sharepoint/v3" xmlns:ns2="44C5B47B-1DD7-4F87-B311-BE687F439E04" xmlns:ns3="44c5b47b-1dd7-4f87-b311-be687f439e04" xmlns:ns4="35eb53ca-236c-48d9-ab80-ecfc73088ab9" xmlns:ns5="cd1f3952-8a84-41a6-bfd1-73921574228f" targetNamespace="http://schemas.microsoft.com/office/2006/metadata/properties" ma:root="true" ma:fieldsID="5acd2b0d93fea1c9668dd9b846371858" ns1:_="" ns2:_="" ns3:_="" ns4:_="" ns5:_="">
    <xsd:import namespace="http://schemas.microsoft.com/sharepoint/v3"/>
    <xsd:import namespace="44C5B47B-1DD7-4F87-B311-BE687F439E04"/>
    <xsd:import namespace="44c5b47b-1dd7-4f87-b311-be687f439e04"/>
    <xsd:import namespace="35eb53ca-236c-48d9-ab80-ecfc73088ab9"/>
    <xsd:import namespace="cd1f3952-8a84-41a6-bfd1-73921574228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Declared" minOccurs="0"/>
                <xsd:element ref="ns4:DocId" minOccurs="0"/>
                <xsd:element ref="ns4:MeridioUrl" minOccurs="0"/>
                <xsd:element ref="ns4:MeridioEDCStatus" minOccurs="0"/>
                <xsd:element ref="ns4:MeridioEDCData" minOccurs="0"/>
                <xsd:element ref="ns5: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Provide a description for this objec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ma:readOnly="false">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xsd:simpleType>
        <xsd:restriction base="dms:Text"/>
      </xsd:simpleType>
    </xsd:element>
    <xsd:element name="DocumentVersion" ma:index="14" nillable="true" ma:displayName="Document Version" ma:description="Enter a logically managed business version number for published documents and use in document templates. Supply the version number in X_X_X format e.g 1_2_1. You do not need a set number of digits, 1_1 is valid for example" ma:internalName="DocumentVersion">
      <xsd:simpleType>
        <xsd:restriction base="dms:Text"/>
      </xsd:simpleType>
    </xsd:element>
    <xsd:element name="Status" ma:index="18" nillable="true" ma:displayName="Status" ma:description="The status of the current object"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Please enter in DD/MM/YYYY HH:MM format."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Whether there are exemptions to access the resource in accordance with the DPA"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is about access by individuals to personal data held on them by any organisation. Disclosability indicates whether or not the resource can be disclosed"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resource can be disclosed in accordance with the EIR (Environmental Information Regulations)"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The policy identifier of the current object"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FOI Publication Dat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44C5B47B-1DD7-4F87-B311-BE687F439E04"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MEDICAL SUPPORT TO OPERATIONS"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BRN MEDICAL COUNTERMEASURES"/>
                        <xsd:enumeration value="Defence Equipment and Support"/>
                        <xsd:enumeration value="MEDICAL ASPECTS OF CBRN"/>
                        <xsd:enumeration value="MEDICAL SUPPORT TO OPERATIONS"/>
                        <xsd:enumeration value="RISK MANAGEMENT"/>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Rules and regulations" ma:description="Keywords must be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cquisition policy"/>
                        <xsd:enumeration value="CBRN medical countermeasures"/>
                        <xsd:enumeration value="Corporate communications and image"/>
                        <xsd:enumeration value="Corporate communications policy and strategy"/>
                        <xsd:enumeration value="Director Joint Support Chain"/>
                        <xsd:enumeration value="GMP"/>
                        <xsd:enumeration value="Information governance"/>
                        <xsd:enumeration value="Information management"/>
                        <xsd:enumeration value="Internal briefings"/>
                        <xsd:enumeration value="Invoices"/>
                        <xsd:enumeration value="Logistics support"/>
                        <xsd:enumeration value="Medical aspects of CBRN"/>
                        <xsd:enumeration value="Medical logistics"/>
                        <xsd:enumeration value="Medicines and Healthcare Products Regulatory Agency"/>
                        <xsd:enumeration value="MHRA"/>
                        <xsd:enumeration value="NAPS"/>
                        <xsd:enumeration value="Pharmacovigilance"/>
                        <xsd:enumeration value="Programme management"/>
                        <xsd:enumeration value="QP"/>
                        <xsd:enumeration value="Reports and returns"/>
                        <xsd:enumeration value="Rules and regulations"/>
                        <xsd:enumeration value="Template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Logistic Commodities and Service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udit"/>
                        <xsd:enumeration value="Authorised demander"/>
                        <xsd:enumeration value="Banned Items"/>
                        <xsd:enumeration value="BAT"/>
                        <xsd:enumeration value="Bridging Study"/>
                        <xsd:enumeration value="Building 8"/>
                        <xsd:enumeration value="certificate"/>
                        <xsd:enumeration value="Change Control"/>
                        <xsd:enumeration value="Combat Systems"/>
                        <xsd:enumeration value="ComboPen"/>
                        <xsd:enumeration value="Common Technical Document"/>
                        <xsd:enumeration value="Comon Technical Document"/>
                        <xsd:enumeration value="Contract"/>
                        <xsd:enumeration value="customer complaints"/>
                        <xsd:enumeration value="CV"/>
                        <xsd:enumeration value="Deficiencies"/>
                        <xsd:enumeration value="Deviations"/>
                        <xsd:enumeration value="Diary"/>
                        <xsd:enumeration value="DINDEFMAN"/>
                        <xsd:enumeration value="DOH"/>
                        <xsd:enumeration value="Encephalopathy"/>
                        <xsd:enumeration value="Falsified Medicines Directive"/>
                        <xsd:enumeration value="Finance"/>
                        <xsd:enumeration value="Future Storage solution"/>
                        <xsd:enumeration value="GDP"/>
                        <xsd:enumeration value="GMDP"/>
                        <xsd:enumeration value="GMP"/>
                        <xsd:enumeration value="HO Contact Details"/>
                        <xsd:enumeration value="Importation"/>
                        <xsd:enumeration value="Inspection"/>
                        <xsd:enumeration value="Internal Training"/>
                        <xsd:enumeration value="Inventory Management"/>
                        <xsd:enumeration value="Issue"/>
                        <xsd:enumeration value="Licence"/>
                        <xsd:enumeration value="Licence variation"/>
                        <xsd:enumeration value="Licences"/>
                        <xsd:enumeration value="Licene"/>
                        <xsd:enumeration value="Logistic Commodities and Services"/>
                        <xsd:enumeration value="MHRA"/>
                        <xsd:enumeration value="MHRA Inspection"/>
                        <xsd:enumeration value="MHRA Portal"/>
                        <xsd:enumeration value="mock recall"/>
                        <xsd:enumeration value="NAPS"/>
                        <xsd:enumeration value="NapVar23"/>
                        <xsd:enumeration value="Oximes"/>
                        <xsd:enumeration value="pharmacovigilance"/>
                        <xsd:enumeration value="Product Quality Report"/>
                        <xsd:enumeration value="Q Fever"/>
                        <xsd:enumeration value="QP"/>
                        <xsd:enumeration value="QPPV"/>
                        <xsd:enumeration value="Quarterly Report"/>
                        <xsd:enumeration value="Regulatory"/>
                        <xsd:enumeration value="Retained Samples"/>
                        <xsd:enumeration value="RFI"/>
                        <xsd:enumeration value="risk assessment"/>
                        <xsd:enumeration value="Risk based Inspection"/>
                        <xsd:enumeration value="Safety Statement"/>
                        <xsd:enumeration value="Safety Strategy"/>
                        <xsd:enumeration value="SOP"/>
                        <xsd:enumeration value="SOPs"/>
                        <xsd:enumeration value="Specials"/>
                        <xsd:enumeration value="Spongiform"/>
                        <xsd:enumeration value="SS3"/>
                        <xsd:enumeration value="training Record"/>
                        <xsd:enumeration value="Training Records"/>
                        <xsd:enumeration value="Transportation"/>
                        <xsd:enumeration value="Unlicensed"/>
                        <xsd:enumeration value="Unlicensed Medicines"/>
                        <xsd:enumeration value="Variation"/>
                        <xsd:enumeration value="Variations"/>
                        <xsd:enumeration value="WDA(H)"/>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ISTAR" ma:description="Enter the organisation that has chief responsibility for the content of this item." ma:format="Dropdown" ma:internalName="Business_x0020_OwnerOOB" ma:readOnly="false">
      <xsd:simpleType>
        <xsd:union memberTypes="dms:Text">
          <xsd:simpleType>
            <xsd:restriction base="dms:Choice">
              <xsd:enumeration value="DE&amp;S Director Joint Support Chain"/>
              <xsd:enumeration value="DE&amp;S Director Logistic Commodities"/>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44c5b47b-1dd7-4f87-b311-be687f439e04" elementFormDefault="qualified">
    <xsd:import namespace="http://schemas.microsoft.com/office/2006/documentManagement/types"/>
    <xsd:element name="fileplanIDPTH" ma:index="17" nillable="true" ma:displayName="UK Defence File Plan Path" ma:hidden="true" ma:internalName="fileplanIDPTH" ma:readOnly="false">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35eb53ca-236c-48d9-ab80-ecfc73088ab9"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cd1f3952-8a84-41a6-bfd1-73921574228f" elementFormDefault="qualified">
    <xsd:import namespace="http://schemas.microsoft.com/office/2006/documentManagement/types"/>
    <xsd:element name="Category" ma:index="42" nillable="true" ma:displayName="Category" ma:format="Dropdown" ma:internalName="Category">
      <xsd:simpleType>
        <xsd:restriction base="dms:Choice">
          <xsd:enumeration value="Variations"/>
          <xsd:enumeration value="Reports"/>
          <xsd:enumeration value="Guidelines"/>
          <xsd:enumeration value="Pharmacovigilance"/>
          <xsd:enumeration value="SOPs"/>
          <xsd:enumeration value="Communications"/>
          <xsd:enumeration value="Commercial"/>
          <xsd:enumeration value="SOPs"/>
          <xsd:enumeration value="Finance"/>
          <xsd:enumeration value="Regulatory Approvals"/>
          <xsd:enumeration value="Meetings"/>
          <xsd:enumeration value="Change Control"/>
          <xsd:enumeration value="Deviations"/>
          <xsd:enumeration value="Audi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B9468-48C9-4586-98CF-792724BE08E0}">
  <ds:schemaRefs>
    <ds:schemaRef ds:uri="http://schemas.microsoft.com/sharepoint/v3/contenttype/forms"/>
  </ds:schemaRefs>
</ds:datastoreItem>
</file>

<file path=customXml/itemProps2.xml><?xml version="1.0" encoding="utf-8"?>
<ds:datastoreItem xmlns:ds="http://schemas.openxmlformats.org/officeDocument/2006/customXml" ds:itemID="{D4EE6251-9A3D-4414-9581-087DA172ADB0}">
  <ds:schemaRefs>
    <ds:schemaRef ds:uri="http://schemas.microsoft.com/office/2006/metadata/properties"/>
    <ds:schemaRef ds:uri="http://purl.org/dc/terms/"/>
    <ds:schemaRef ds:uri="44c5b47b-1dd7-4f87-b311-be687f439e04"/>
    <ds:schemaRef ds:uri="44C5B47B-1DD7-4F87-B311-BE687F439E04"/>
    <ds:schemaRef ds:uri="http://www.w3.org/XML/1998/namespace"/>
    <ds:schemaRef ds:uri="35eb53ca-236c-48d9-ab80-ecfc73088ab9"/>
    <ds:schemaRef ds:uri="http://schemas.microsoft.com/office/2006/documentManagement/types"/>
    <ds:schemaRef ds:uri="http://purl.org/dc/elements/1.1/"/>
    <ds:schemaRef ds:uri="http://purl.org/dc/dcmitype/"/>
    <ds:schemaRef ds:uri="http://schemas.openxmlformats.org/package/2006/metadata/core-properties"/>
    <ds:schemaRef ds:uri="cd1f3952-8a84-41a6-bfd1-73921574228f"/>
    <ds:schemaRef ds:uri="http://schemas.microsoft.com/sharepoint/v3"/>
  </ds:schemaRefs>
</ds:datastoreItem>
</file>

<file path=customXml/itemProps3.xml><?xml version="1.0" encoding="utf-8"?>
<ds:datastoreItem xmlns:ds="http://schemas.openxmlformats.org/officeDocument/2006/customXml" ds:itemID="{5A3FC665-0CA2-43A2-969E-E020DE1E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5B47B-1DD7-4F87-B311-BE687F439E04"/>
    <ds:schemaRef ds:uri="44c5b47b-1dd7-4f87-b311-be687f439e04"/>
    <ds:schemaRef ds:uri="35eb53ca-236c-48d9-ab80-ecfc73088ab9"/>
    <ds:schemaRef ds:uri="cd1f3952-8a84-41a6-bfd1-73921574228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5A84CC4-A5BA-475C-97D4-87919564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20171220_Qualified_Person_SOW</vt:lpstr>
    </vt:vector>
  </TitlesOfParts>
  <Company>Ministry of Defence</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20171220_Qualified_Person_SOW</dc:title>
  <dc:creator>Smith, Liane (DES CBRN-PM47)</dc:creator>
  <cp:lastModifiedBy>Painter, Kieran Mr (DES CBRN-Comrcl15)</cp:lastModifiedBy>
  <cp:revision>8</cp:revision>
  <cp:lastPrinted>2016-11-01T10:23:00Z</cp:lastPrinted>
  <dcterms:created xsi:type="dcterms:W3CDTF">2018-07-20T10:49:00Z</dcterms:created>
  <dcterms:modified xsi:type="dcterms:W3CDTF">2018-07-23T16:32:00Z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0x0101002817DCC3B91A4B7EA656B27E1AE952E3005FB9EE13EB5A3948B0D5D75A78780B4A</vt:lpwstr>
  </property>
</Properties>
</file>