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2CAE" w:rsidRPr="007F2CAE" w:rsidRDefault="000B541D" w:rsidP="000B541D">
      <w:pPr>
        <w:widowControl w:val="0"/>
        <w:tabs>
          <w:tab w:val="left" w:pos="540"/>
        </w:tabs>
        <w:overflowPunct w:val="0"/>
        <w:autoSpaceDE w:val="0"/>
        <w:autoSpaceDN w:val="0"/>
        <w:adjustRightInd w:val="0"/>
        <w:spacing w:after="0" w:line="240" w:lineRule="auto"/>
        <w:jc w:val="right"/>
        <w:rPr>
          <w:rFonts w:ascii="Times New Roman" w:eastAsia="Times New Roman" w:hAnsi="Times New Roman" w:cs="Times New Roman"/>
          <w:kern w:val="28"/>
          <w:sz w:val="20"/>
          <w:szCs w:val="20"/>
          <w:lang w:eastAsia="en-GB"/>
        </w:rPr>
      </w:pPr>
      <w:r w:rsidRPr="00BF0BF0">
        <w:rPr>
          <w:b/>
          <w:noProof/>
          <w:lang w:eastAsia="en-GB"/>
        </w:rPr>
        <w:drawing>
          <wp:inline distT="0" distB="0" distL="0" distR="0" wp14:anchorId="33867DEA" wp14:editId="49994EFA">
            <wp:extent cx="1152525" cy="552450"/>
            <wp:effectExtent l="0" t="0" r="9525" b="0"/>
            <wp:docPr id="4" name="Picture 4" descr="Description: Picture (Meta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Picture (Metafil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2525" cy="552450"/>
                    </a:xfrm>
                    <a:prstGeom prst="rect">
                      <a:avLst/>
                    </a:prstGeom>
                    <a:noFill/>
                    <a:ln>
                      <a:noFill/>
                    </a:ln>
                  </pic:spPr>
                </pic:pic>
              </a:graphicData>
            </a:graphic>
          </wp:inline>
        </w:drawing>
      </w:r>
    </w:p>
    <w:p w:rsidR="000B541D" w:rsidRPr="00D7601B" w:rsidRDefault="000B541D" w:rsidP="00BF0BF0">
      <w:pPr>
        <w:pStyle w:val="BodyText"/>
        <w:spacing w:after="0"/>
        <w:ind w:left="567" w:hanging="567"/>
        <w:outlineLvl w:val="0"/>
        <w:rPr>
          <w:rFonts w:ascii="Gill Sans" w:hAnsi="Gill Sans"/>
          <w:b/>
          <w:bCs/>
          <w:sz w:val="28"/>
        </w:rPr>
      </w:pPr>
    </w:p>
    <w:p w:rsidR="000B541D" w:rsidRPr="00D7601B" w:rsidRDefault="000B541D" w:rsidP="00BF0BF0">
      <w:pPr>
        <w:pStyle w:val="BodyText"/>
        <w:spacing w:after="0"/>
        <w:ind w:left="567" w:hanging="567"/>
        <w:outlineLvl w:val="0"/>
        <w:rPr>
          <w:rFonts w:ascii="Gill Sans" w:hAnsi="Gill Sans"/>
          <w:b/>
          <w:bCs/>
          <w:sz w:val="28"/>
        </w:rPr>
      </w:pPr>
    </w:p>
    <w:p w:rsidR="000B541D" w:rsidRPr="00D7601B" w:rsidRDefault="000B541D" w:rsidP="00BF0BF0">
      <w:pPr>
        <w:pStyle w:val="BodyText"/>
        <w:spacing w:after="0"/>
        <w:ind w:left="567" w:hanging="567"/>
        <w:outlineLvl w:val="0"/>
        <w:rPr>
          <w:rFonts w:ascii="Gill Sans" w:hAnsi="Gill Sans"/>
          <w:b/>
          <w:bCs/>
          <w:sz w:val="28"/>
        </w:rPr>
      </w:pPr>
    </w:p>
    <w:p w:rsidR="000B541D" w:rsidRDefault="000B541D" w:rsidP="00BF0BF0">
      <w:pPr>
        <w:pStyle w:val="BodyText"/>
        <w:spacing w:after="0"/>
        <w:ind w:left="567" w:hanging="567"/>
        <w:jc w:val="center"/>
        <w:outlineLvl w:val="0"/>
        <w:rPr>
          <w:rFonts w:ascii="Gill Sans" w:hAnsi="Gill Sans"/>
          <w:b/>
          <w:bCs/>
          <w:sz w:val="28"/>
        </w:rPr>
      </w:pPr>
      <w:bookmarkStart w:id="0" w:name="_Toc320271732"/>
      <w:bookmarkStart w:id="1" w:name="_GoBack"/>
      <w:bookmarkEnd w:id="1"/>
    </w:p>
    <w:p w:rsidR="000B541D" w:rsidRDefault="000B541D" w:rsidP="00BF0BF0">
      <w:pPr>
        <w:pStyle w:val="BodyText"/>
        <w:spacing w:after="0"/>
        <w:ind w:left="567" w:hanging="567"/>
        <w:jc w:val="center"/>
        <w:outlineLvl w:val="0"/>
        <w:rPr>
          <w:rFonts w:ascii="Gill Sans" w:hAnsi="Gill Sans"/>
          <w:b/>
          <w:bCs/>
          <w:sz w:val="28"/>
        </w:rPr>
      </w:pPr>
    </w:p>
    <w:p w:rsidR="000B541D" w:rsidRPr="00D7601B" w:rsidRDefault="000B541D" w:rsidP="00BF0BF0">
      <w:pPr>
        <w:pStyle w:val="BodyText"/>
        <w:spacing w:after="0"/>
        <w:ind w:left="567" w:hanging="567"/>
        <w:jc w:val="center"/>
        <w:outlineLvl w:val="0"/>
        <w:rPr>
          <w:rFonts w:ascii="Gill Sans" w:hAnsi="Gill Sans"/>
          <w:b/>
          <w:bCs/>
          <w:sz w:val="28"/>
        </w:rPr>
      </w:pPr>
    </w:p>
    <w:p w:rsidR="00B567F5" w:rsidRPr="00D7601B" w:rsidRDefault="00B567F5" w:rsidP="00B567F5">
      <w:pPr>
        <w:pStyle w:val="BodyText"/>
        <w:spacing w:after="0"/>
        <w:ind w:left="567" w:hanging="567"/>
        <w:jc w:val="center"/>
        <w:outlineLvl w:val="0"/>
        <w:rPr>
          <w:rFonts w:ascii="Gill Sans" w:hAnsi="Gill Sans"/>
          <w:b/>
          <w:bCs/>
          <w:sz w:val="28"/>
        </w:rPr>
      </w:pPr>
    </w:p>
    <w:p w:rsidR="00162322" w:rsidRDefault="00817A97" w:rsidP="00162322">
      <w:pPr>
        <w:jc w:val="center"/>
        <w:rPr>
          <w:rFonts w:ascii="Gill Sans" w:hAnsi="Gill Sans"/>
          <w:b/>
          <w:sz w:val="28"/>
          <w:szCs w:val="28"/>
        </w:rPr>
      </w:pPr>
      <w:bookmarkStart w:id="2" w:name="_Toc412806644"/>
      <w:r w:rsidRPr="00817A97">
        <w:rPr>
          <w:rFonts w:ascii="Gill Sans" w:hAnsi="Gill Sans"/>
          <w:b/>
          <w:sz w:val="40"/>
          <w:szCs w:val="28"/>
        </w:rPr>
        <w:t>Independent Return Interview Service for Children who go missing from</w:t>
      </w:r>
      <w:r w:rsidR="0043025D">
        <w:rPr>
          <w:rFonts w:ascii="Gill Sans" w:hAnsi="Gill Sans"/>
          <w:b/>
          <w:sz w:val="40"/>
          <w:szCs w:val="28"/>
        </w:rPr>
        <w:t xml:space="preserve"> home or</w:t>
      </w:r>
      <w:r w:rsidRPr="00817A97">
        <w:rPr>
          <w:rFonts w:ascii="Gill Sans" w:hAnsi="Gill Sans"/>
          <w:b/>
          <w:sz w:val="40"/>
          <w:szCs w:val="28"/>
        </w:rPr>
        <w:t xml:space="preserve"> care</w:t>
      </w:r>
      <w:bookmarkEnd w:id="2"/>
    </w:p>
    <w:p w:rsidR="00162322" w:rsidRDefault="00162322" w:rsidP="00162322">
      <w:pPr>
        <w:jc w:val="center"/>
        <w:rPr>
          <w:rFonts w:ascii="Gill Sans" w:hAnsi="Gill Sans"/>
          <w:b/>
          <w:sz w:val="28"/>
          <w:szCs w:val="28"/>
        </w:rPr>
      </w:pPr>
    </w:p>
    <w:p w:rsidR="00DD2C0C" w:rsidRPr="00DD2C0C" w:rsidRDefault="00DD2C0C" w:rsidP="00162322">
      <w:pPr>
        <w:jc w:val="center"/>
        <w:rPr>
          <w:rFonts w:ascii="Gill Sans" w:hAnsi="Gill Sans"/>
          <w:b/>
          <w:sz w:val="28"/>
          <w:szCs w:val="28"/>
        </w:rPr>
      </w:pPr>
      <w:r w:rsidRPr="00DD2C0C">
        <w:rPr>
          <w:rFonts w:ascii="Gill Sans" w:hAnsi="Gill Sans"/>
          <w:b/>
          <w:sz w:val="28"/>
          <w:szCs w:val="28"/>
        </w:rPr>
        <w:t xml:space="preserve">Document </w:t>
      </w:r>
      <w:r w:rsidR="0027225D">
        <w:rPr>
          <w:rFonts w:ascii="Gill Sans" w:hAnsi="Gill Sans"/>
          <w:b/>
          <w:sz w:val="28"/>
          <w:szCs w:val="28"/>
        </w:rPr>
        <w:t>2</w:t>
      </w:r>
      <w:r w:rsidRPr="00DD2C0C">
        <w:rPr>
          <w:rFonts w:ascii="Gill Sans" w:hAnsi="Gill Sans"/>
          <w:b/>
          <w:sz w:val="28"/>
          <w:szCs w:val="28"/>
        </w:rPr>
        <w:t>:</w:t>
      </w:r>
    </w:p>
    <w:p w:rsidR="000B541D" w:rsidRPr="00E11BCE" w:rsidRDefault="000B541D" w:rsidP="00162322">
      <w:pPr>
        <w:jc w:val="center"/>
        <w:rPr>
          <w:rFonts w:ascii="Gill Sans" w:hAnsi="Gill Sans"/>
          <w:b/>
          <w:sz w:val="36"/>
          <w:szCs w:val="28"/>
        </w:rPr>
      </w:pPr>
      <w:r w:rsidRPr="00E11BCE">
        <w:rPr>
          <w:rFonts w:ascii="Gill Sans" w:hAnsi="Gill Sans"/>
          <w:b/>
          <w:sz w:val="36"/>
          <w:szCs w:val="28"/>
        </w:rPr>
        <w:t>Service Specification</w:t>
      </w:r>
    </w:p>
    <w:p w:rsidR="000B541D" w:rsidRPr="00162322" w:rsidRDefault="000B541D" w:rsidP="00162322">
      <w:pPr>
        <w:jc w:val="center"/>
        <w:rPr>
          <w:rFonts w:ascii="Gill Sans" w:hAnsi="Gill Sans"/>
          <w:b/>
          <w:sz w:val="28"/>
          <w:szCs w:val="28"/>
        </w:rPr>
      </w:pPr>
    </w:p>
    <w:bookmarkEnd w:id="0"/>
    <w:p w:rsidR="00E11BCE" w:rsidRDefault="00E11BCE" w:rsidP="00E11BCE">
      <w:pPr>
        <w:jc w:val="center"/>
        <w:rPr>
          <w:rFonts w:ascii="Gill Sans" w:hAnsi="Gill Sans"/>
          <w:b/>
          <w:bCs/>
          <w:sz w:val="28"/>
          <w:szCs w:val="28"/>
        </w:rPr>
      </w:pPr>
      <w:r>
        <w:rPr>
          <w:rFonts w:ascii="Gill Sans" w:hAnsi="Gill Sans"/>
          <w:b/>
          <w:bCs/>
          <w:sz w:val="28"/>
          <w:szCs w:val="28"/>
        </w:rPr>
        <w:t xml:space="preserve">Contract reference: </w:t>
      </w:r>
      <w:r w:rsidR="008F4490" w:rsidRPr="008F4490">
        <w:rPr>
          <w:rFonts w:ascii="Gill Sans" w:hAnsi="Gill Sans"/>
          <w:b/>
          <w:bCs/>
          <w:sz w:val="28"/>
          <w:szCs w:val="28"/>
        </w:rPr>
        <w:t>SPS 1034</w:t>
      </w:r>
    </w:p>
    <w:p w:rsidR="00B567F5" w:rsidRDefault="00B567F5" w:rsidP="00E11BCE">
      <w:pPr>
        <w:jc w:val="center"/>
        <w:rPr>
          <w:rFonts w:ascii="Gill Sans" w:hAnsi="Gill Sans"/>
          <w:b/>
          <w:sz w:val="28"/>
          <w:szCs w:val="28"/>
        </w:rPr>
      </w:pPr>
    </w:p>
    <w:p w:rsidR="000B541D" w:rsidRPr="00162322" w:rsidRDefault="000B541D" w:rsidP="00162322">
      <w:pPr>
        <w:jc w:val="center"/>
        <w:rPr>
          <w:rFonts w:ascii="Gill Sans" w:hAnsi="Gill Sans"/>
          <w:b/>
          <w:sz w:val="28"/>
          <w:szCs w:val="28"/>
        </w:rPr>
      </w:pPr>
    </w:p>
    <w:p w:rsidR="000B541D" w:rsidRPr="00D7601B" w:rsidRDefault="002B6016" w:rsidP="00BF0BF0">
      <w:pPr>
        <w:pStyle w:val="BodyText"/>
        <w:spacing w:after="0"/>
        <w:ind w:left="567" w:hanging="567"/>
        <w:jc w:val="center"/>
        <w:rPr>
          <w:rFonts w:ascii="Gill Sans" w:hAnsi="Gill Sans"/>
          <w:b/>
          <w:bCs/>
          <w:sz w:val="16"/>
          <w:szCs w:val="16"/>
        </w:rPr>
      </w:pPr>
      <w:r>
        <w:rPr>
          <w:rFonts w:ascii="Gill Sans" w:hAnsi="Gill Sans"/>
          <w:b/>
          <w:bCs/>
          <w:sz w:val="36"/>
          <w:szCs w:val="36"/>
        </w:rPr>
        <w:t xml:space="preserve">July </w:t>
      </w:r>
      <w:r w:rsidR="00B567F5">
        <w:rPr>
          <w:rFonts w:ascii="Gill Sans" w:hAnsi="Gill Sans"/>
          <w:b/>
          <w:bCs/>
          <w:sz w:val="36"/>
          <w:szCs w:val="36"/>
        </w:rPr>
        <w:t>2015</w:t>
      </w:r>
    </w:p>
    <w:p w:rsidR="007F2CAE" w:rsidRPr="007F2CAE" w:rsidRDefault="007F2CAE" w:rsidP="00BF0BF0">
      <w:pPr>
        <w:widowControl w:val="0"/>
        <w:tabs>
          <w:tab w:val="left" w:pos="540"/>
        </w:tabs>
        <w:overflowPunct w:val="0"/>
        <w:autoSpaceDE w:val="0"/>
        <w:autoSpaceDN w:val="0"/>
        <w:adjustRightInd w:val="0"/>
        <w:spacing w:after="0" w:line="240" w:lineRule="auto"/>
        <w:rPr>
          <w:rFonts w:ascii="Gill Sans" w:eastAsia="Times New Roman" w:hAnsi="Gill Sans" w:cs="Arial"/>
          <w:b/>
          <w:bCs/>
          <w:kern w:val="28"/>
          <w:sz w:val="24"/>
          <w:szCs w:val="24"/>
          <w:u w:val="single"/>
          <w:lang w:eastAsia="en-GB"/>
        </w:rPr>
      </w:pPr>
    </w:p>
    <w:p w:rsidR="007F2CAE" w:rsidRPr="007F2CAE" w:rsidRDefault="007F2CAE" w:rsidP="007F2CAE">
      <w:pPr>
        <w:widowControl w:val="0"/>
        <w:tabs>
          <w:tab w:val="left" w:pos="540"/>
        </w:tabs>
        <w:overflowPunct w:val="0"/>
        <w:autoSpaceDE w:val="0"/>
        <w:autoSpaceDN w:val="0"/>
        <w:adjustRightInd w:val="0"/>
        <w:spacing w:after="0" w:line="240" w:lineRule="auto"/>
        <w:jc w:val="center"/>
        <w:rPr>
          <w:rFonts w:ascii="Gill Sans" w:eastAsia="Times New Roman" w:hAnsi="Gill Sans" w:cs="Arial"/>
          <w:b/>
          <w:bCs/>
          <w:kern w:val="28"/>
          <w:sz w:val="24"/>
          <w:szCs w:val="24"/>
          <w:lang w:eastAsia="en-GB"/>
        </w:rPr>
      </w:pPr>
    </w:p>
    <w:p w:rsidR="002B6016" w:rsidRPr="00765B4F" w:rsidRDefault="000B541D" w:rsidP="002B6016">
      <w:pPr>
        <w:widowControl w:val="0"/>
        <w:tabs>
          <w:tab w:val="left" w:pos="540"/>
        </w:tabs>
        <w:overflowPunct w:val="0"/>
        <w:autoSpaceDE w:val="0"/>
        <w:autoSpaceDN w:val="0"/>
        <w:adjustRightInd w:val="0"/>
        <w:spacing w:after="0" w:line="240" w:lineRule="auto"/>
        <w:jc w:val="center"/>
        <w:rPr>
          <w:rFonts w:ascii="Gill Sans" w:eastAsia="Times New Roman" w:hAnsi="Gill Sans" w:cs="Arial"/>
          <w:b/>
          <w:bCs/>
          <w:kern w:val="28"/>
          <w:sz w:val="40"/>
          <w:szCs w:val="40"/>
          <w:u w:val="single"/>
          <w:lang w:eastAsia="en-GB"/>
        </w:rPr>
      </w:pPr>
      <w:r>
        <w:rPr>
          <w:rFonts w:ascii="Gill Sans" w:eastAsia="Times New Roman" w:hAnsi="Gill Sans" w:cs="Arial"/>
          <w:b/>
          <w:bCs/>
          <w:kern w:val="28"/>
          <w:sz w:val="24"/>
          <w:szCs w:val="24"/>
          <w:lang w:eastAsia="en-GB"/>
        </w:rPr>
        <w:br w:type="column"/>
      </w:r>
      <w:r w:rsidR="002B6016" w:rsidRPr="00765B4F">
        <w:rPr>
          <w:rFonts w:ascii="Gill Sans" w:eastAsia="Times New Roman" w:hAnsi="Gill Sans" w:cs="Arial"/>
          <w:b/>
          <w:bCs/>
          <w:kern w:val="28"/>
          <w:sz w:val="40"/>
          <w:szCs w:val="40"/>
          <w:u w:val="single"/>
          <w:lang w:eastAsia="en-GB"/>
        </w:rPr>
        <w:lastRenderedPageBreak/>
        <w:t>Service specification</w:t>
      </w:r>
    </w:p>
    <w:p w:rsidR="002B6016" w:rsidRDefault="002B6016" w:rsidP="0092590E">
      <w:pPr>
        <w:widowControl w:val="0"/>
        <w:tabs>
          <w:tab w:val="left" w:pos="540"/>
        </w:tabs>
        <w:overflowPunct w:val="0"/>
        <w:autoSpaceDE w:val="0"/>
        <w:autoSpaceDN w:val="0"/>
        <w:adjustRightInd w:val="0"/>
        <w:spacing w:after="0" w:line="240" w:lineRule="auto"/>
        <w:jc w:val="center"/>
        <w:rPr>
          <w:rFonts w:ascii="Gill Sans" w:eastAsia="Times New Roman" w:hAnsi="Gill Sans" w:cs="Arial"/>
          <w:b/>
          <w:bCs/>
          <w:kern w:val="28"/>
          <w:sz w:val="24"/>
          <w:szCs w:val="24"/>
          <w:lang w:eastAsia="en-GB"/>
        </w:rPr>
      </w:pPr>
    </w:p>
    <w:p w:rsidR="007F2CAE" w:rsidRPr="00B90BCD" w:rsidRDefault="007F2CAE" w:rsidP="0092590E">
      <w:pPr>
        <w:widowControl w:val="0"/>
        <w:tabs>
          <w:tab w:val="left" w:pos="540"/>
        </w:tabs>
        <w:overflowPunct w:val="0"/>
        <w:autoSpaceDE w:val="0"/>
        <w:autoSpaceDN w:val="0"/>
        <w:adjustRightInd w:val="0"/>
        <w:spacing w:after="0" w:line="240" w:lineRule="auto"/>
        <w:jc w:val="center"/>
        <w:rPr>
          <w:rFonts w:ascii="Gill Sans" w:hAnsi="Gill Sans"/>
          <w:b/>
          <w:sz w:val="28"/>
          <w:szCs w:val="28"/>
          <w:lang w:eastAsia="en-GB"/>
        </w:rPr>
      </w:pPr>
      <w:r w:rsidRPr="00B90BCD">
        <w:rPr>
          <w:rFonts w:ascii="Gill Sans" w:hAnsi="Gill Sans"/>
          <w:b/>
          <w:sz w:val="28"/>
          <w:szCs w:val="28"/>
          <w:lang w:eastAsia="en-GB"/>
        </w:rPr>
        <w:t>ROYAL GREENWICH CHILDREN’S SERVICES</w:t>
      </w:r>
    </w:p>
    <w:p w:rsidR="00D05D43" w:rsidRDefault="00D05D43" w:rsidP="00B90BCD">
      <w:pPr>
        <w:spacing w:after="120" w:line="240" w:lineRule="auto"/>
        <w:jc w:val="center"/>
        <w:rPr>
          <w:rFonts w:ascii="Gill Sans" w:hAnsi="Gill Sans"/>
          <w:b/>
          <w:sz w:val="28"/>
          <w:szCs w:val="28"/>
        </w:rPr>
      </w:pPr>
    </w:p>
    <w:p w:rsidR="00162322" w:rsidRPr="00B90BCD" w:rsidRDefault="00EA0160" w:rsidP="00B90BCD">
      <w:pPr>
        <w:spacing w:after="120" w:line="240" w:lineRule="auto"/>
        <w:jc w:val="center"/>
        <w:rPr>
          <w:rFonts w:ascii="Gill Sans" w:hAnsi="Gill Sans"/>
          <w:b/>
          <w:sz w:val="28"/>
          <w:szCs w:val="28"/>
        </w:rPr>
      </w:pPr>
      <w:r>
        <w:rPr>
          <w:rFonts w:ascii="Gill Sans" w:hAnsi="Gill Sans"/>
          <w:b/>
          <w:sz w:val="28"/>
          <w:szCs w:val="28"/>
        </w:rPr>
        <w:t xml:space="preserve">INDEPENDENT RETURN INTERVIEWS FOR CHILDREN WHO GO MISSING FROM </w:t>
      </w:r>
      <w:r w:rsidR="0043025D">
        <w:rPr>
          <w:rFonts w:ascii="Gill Sans" w:hAnsi="Gill Sans"/>
          <w:b/>
          <w:sz w:val="28"/>
          <w:szCs w:val="28"/>
        </w:rPr>
        <w:t xml:space="preserve">HOME AND </w:t>
      </w:r>
      <w:r>
        <w:rPr>
          <w:rFonts w:ascii="Gill Sans" w:hAnsi="Gill Sans"/>
          <w:b/>
          <w:sz w:val="28"/>
          <w:szCs w:val="28"/>
        </w:rPr>
        <w:t>CARE</w:t>
      </w:r>
      <w:r w:rsidR="006E3273">
        <w:rPr>
          <w:rFonts w:ascii="Gill Sans" w:hAnsi="Gill Sans"/>
          <w:b/>
          <w:sz w:val="28"/>
          <w:szCs w:val="28"/>
        </w:rPr>
        <w:t xml:space="preserve"> </w:t>
      </w:r>
    </w:p>
    <w:p w:rsidR="007F2CAE" w:rsidRDefault="007F2CAE" w:rsidP="007F2CAE">
      <w:pPr>
        <w:widowControl w:val="0"/>
        <w:overflowPunct w:val="0"/>
        <w:autoSpaceDE w:val="0"/>
        <w:autoSpaceDN w:val="0"/>
        <w:adjustRightInd w:val="0"/>
        <w:spacing w:after="0" w:line="240" w:lineRule="auto"/>
        <w:jc w:val="both"/>
        <w:rPr>
          <w:rFonts w:ascii="Gill Sans" w:eastAsia="Times New Roman" w:hAnsi="Gill Sans" w:cs="Times New Roman"/>
          <w:kern w:val="28"/>
          <w:sz w:val="24"/>
          <w:szCs w:val="24"/>
          <w:lang w:eastAsia="en-GB"/>
        </w:rPr>
      </w:pPr>
    </w:p>
    <w:p w:rsidR="00162322" w:rsidRPr="007F2CAE" w:rsidRDefault="00162322" w:rsidP="007F2CAE">
      <w:pPr>
        <w:widowControl w:val="0"/>
        <w:overflowPunct w:val="0"/>
        <w:autoSpaceDE w:val="0"/>
        <w:autoSpaceDN w:val="0"/>
        <w:adjustRightInd w:val="0"/>
        <w:spacing w:after="0" w:line="240" w:lineRule="auto"/>
        <w:jc w:val="both"/>
        <w:rPr>
          <w:rFonts w:ascii="Gill Sans" w:eastAsia="Times New Roman" w:hAnsi="Gill Sans" w:cs="Times New Roman"/>
          <w:kern w:val="28"/>
          <w:sz w:val="24"/>
          <w:szCs w:val="24"/>
          <w:lang w:eastAsia="en-GB"/>
        </w:rPr>
      </w:pPr>
    </w:p>
    <w:p w:rsidR="007F2CAE" w:rsidRPr="00D05D43" w:rsidRDefault="007F2CAE" w:rsidP="005E0236">
      <w:pPr>
        <w:pStyle w:val="ServiceSpecHeading"/>
      </w:pPr>
      <w:r w:rsidRPr="00D05D43">
        <w:t>INTRODUCTION</w:t>
      </w:r>
    </w:p>
    <w:p w:rsidR="008A26F4" w:rsidRDefault="008A26F4" w:rsidP="007F2CAE">
      <w:pPr>
        <w:widowControl w:val="0"/>
        <w:overflowPunct w:val="0"/>
        <w:autoSpaceDE w:val="0"/>
        <w:autoSpaceDN w:val="0"/>
        <w:adjustRightInd w:val="0"/>
        <w:spacing w:after="0" w:line="240" w:lineRule="auto"/>
        <w:jc w:val="both"/>
        <w:rPr>
          <w:rFonts w:ascii="Gill Sans" w:eastAsia="Times New Roman" w:hAnsi="Gill Sans" w:cs="Times New Roman"/>
          <w:kern w:val="28"/>
          <w:sz w:val="24"/>
          <w:szCs w:val="24"/>
          <w:lang w:eastAsia="en-GB"/>
        </w:rPr>
      </w:pPr>
    </w:p>
    <w:p w:rsidR="00EA0160" w:rsidRDefault="00D05D43" w:rsidP="00EA0160">
      <w:pPr>
        <w:widowControl w:val="0"/>
        <w:overflowPunct w:val="0"/>
        <w:autoSpaceDE w:val="0"/>
        <w:autoSpaceDN w:val="0"/>
        <w:adjustRightInd w:val="0"/>
        <w:ind w:left="709" w:hanging="709"/>
        <w:jc w:val="both"/>
        <w:rPr>
          <w:rFonts w:ascii="Gill Sans" w:eastAsia="Times New Roman" w:hAnsi="Gill Sans" w:cs="Times New Roman"/>
          <w:kern w:val="28"/>
          <w:sz w:val="24"/>
          <w:szCs w:val="24"/>
          <w:lang w:eastAsia="en-GB"/>
        </w:rPr>
      </w:pPr>
      <w:r>
        <w:rPr>
          <w:rFonts w:ascii="Gill Sans" w:eastAsia="Times New Roman" w:hAnsi="Gill Sans" w:cs="Times New Roman"/>
          <w:kern w:val="28"/>
          <w:sz w:val="24"/>
          <w:szCs w:val="24"/>
          <w:lang w:eastAsia="en-GB"/>
        </w:rPr>
        <w:t>1.1</w:t>
      </w:r>
      <w:r>
        <w:rPr>
          <w:rFonts w:ascii="Gill Sans" w:eastAsia="Times New Roman" w:hAnsi="Gill Sans" w:cs="Times New Roman"/>
          <w:kern w:val="28"/>
          <w:sz w:val="24"/>
          <w:szCs w:val="24"/>
          <w:lang w:eastAsia="en-GB"/>
        </w:rPr>
        <w:tab/>
      </w:r>
      <w:r w:rsidR="007F2CAE">
        <w:rPr>
          <w:rFonts w:ascii="Gill Sans" w:eastAsia="Times New Roman" w:hAnsi="Gill Sans" w:cs="Times New Roman"/>
          <w:kern w:val="28"/>
          <w:sz w:val="24"/>
          <w:szCs w:val="24"/>
          <w:lang w:eastAsia="en-GB"/>
        </w:rPr>
        <w:t>The Royal Borough of Greenwich</w:t>
      </w:r>
      <w:r w:rsidR="002E26E5">
        <w:rPr>
          <w:rFonts w:ascii="Gill Sans" w:eastAsia="Times New Roman" w:hAnsi="Gill Sans" w:cs="Times New Roman"/>
          <w:kern w:val="28"/>
          <w:sz w:val="24"/>
          <w:szCs w:val="24"/>
          <w:lang w:eastAsia="en-GB"/>
        </w:rPr>
        <w:t xml:space="preserve"> </w:t>
      </w:r>
      <w:r w:rsidR="00EA0160" w:rsidRPr="00EA0160">
        <w:rPr>
          <w:rFonts w:ascii="Gill Sans" w:eastAsia="Times New Roman" w:hAnsi="Gill Sans" w:cs="Times New Roman"/>
          <w:kern w:val="28"/>
          <w:sz w:val="24"/>
          <w:szCs w:val="24"/>
          <w:lang w:eastAsia="en-GB"/>
        </w:rPr>
        <w:t xml:space="preserve">is seeking to commission an independent organisation with the requisite skills and resources to provide an efficient and effective Independent Return Interview Service for Children who go missing from </w:t>
      </w:r>
      <w:r w:rsidR="0043025D">
        <w:rPr>
          <w:rFonts w:ascii="Gill Sans" w:eastAsia="Times New Roman" w:hAnsi="Gill Sans" w:cs="Times New Roman"/>
          <w:kern w:val="28"/>
          <w:sz w:val="24"/>
          <w:szCs w:val="24"/>
          <w:lang w:eastAsia="en-GB"/>
        </w:rPr>
        <w:t xml:space="preserve">home </w:t>
      </w:r>
      <w:r w:rsidR="00B52AC2">
        <w:rPr>
          <w:rFonts w:ascii="Gill Sans" w:eastAsia="Times New Roman" w:hAnsi="Gill Sans" w:cs="Times New Roman"/>
          <w:kern w:val="28"/>
          <w:sz w:val="24"/>
          <w:szCs w:val="24"/>
          <w:lang w:eastAsia="en-GB"/>
        </w:rPr>
        <w:t>or</w:t>
      </w:r>
      <w:r w:rsidR="0043025D">
        <w:rPr>
          <w:rFonts w:ascii="Gill Sans" w:eastAsia="Times New Roman" w:hAnsi="Gill Sans" w:cs="Times New Roman"/>
          <w:kern w:val="28"/>
          <w:sz w:val="24"/>
          <w:szCs w:val="24"/>
          <w:lang w:eastAsia="en-GB"/>
        </w:rPr>
        <w:t xml:space="preserve"> </w:t>
      </w:r>
      <w:r w:rsidR="00EA0160" w:rsidRPr="00EA0160">
        <w:rPr>
          <w:rFonts w:ascii="Gill Sans" w:eastAsia="Times New Roman" w:hAnsi="Gill Sans" w:cs="Times New Roman"/>
          <w:kern w:val="28"/>
          <w:sz w:val="24"/>
          <w:szCs w:val="24"/>
          <w:lang w:eastAsia="en-GB"/>
        </w:rPr>
        <w:t>care.</w:t>
      </w:r>
    </w:p>
    <w:p w:rsidR="001B5ABA" w:rsidRDefault="001B5ABA" w:rsidP="00741D71">
      <w:pPr>
        <w:widowControl w:val="0"/>
        <w:overflowPunct w:val="0"/>
        <w:autoSpaceDE w:val="0"/>
        <w:autoSpaceDN w:val="0"/>
        <w:adjustRightInd w:val="0"/>
        <w:spacing w:after="0" w:line="240" w:lineRule="auto"/>
        <w:ind w:left="709" w:hanging="709"/>
        <w:jc w:val="both"/>
        <w:rPr>
          <w:rFonts w:ascii="Gill Sans" w:eastAsia="Times New Roman" w:hAnsi="Gill Sans" w:cs="Times New Roman"/>
          <w:kern w:val="28"/>
          <w:sz w:val="24"/>
          <w:szCs w:val="24"/>
          <w:lang w:eastAsia="en-GB"/>
        </w:rPr>
      </w:pPr>
    </w:p>
    <w:p w:rsidR="00FE5BE4" w:rsidRDefault="00D05D43" w:rsidP="00741D71">
      <w:pPr>
        <w:widowControl w:val="0"/>
        <w:overflowPunct w:val="0"/>
        <w:autoSpaceDE w:val="0"/>
        <w:autoSpaceDN w:val="0"/>
        <w:adjustRightInd w:val="0"/>
        <w:spacing w:after="0" w:line="240" w:lineRule="auto"/>
        <w:ind w:left="709" w:hanging="709"/>
        <w:jc w:val="both"/>
        <w:rPr>
          <w:rFonts w:ascii="Gill Sans" w:eastAsia="Times New Roman" w:hAnsi="Gill Sans" w:cs="Times New Roman"/>
          <w:kern w:val="28"/>
          <w:sz w:val="24"/>
          <w:szCs w:val="24"/>
          <w:lang w:eastAsia="en-GB"/>
        </w:rPr>
      </w:pPr>
      <w:r>
        <w:rPr>
          <w:rFonts w:ascii="Gill Sans" w:eastAsia="Times New Roman" w:hAnsi="Gill Sans" w:cs="Times New Roman"/>
          <w:kern w:val="28"/>
          <w:sz w:val="24"/>
          <w:szCs w:val="24"/>
          <w:lang w:eastAsia="en-GB"/>
        </w:rPr>
        <w:t>1.</w:t>
      </w:r>
      <w:r w:rsidR="00551146">
        <w:rPr>
          <w:rFonts w:ascii="Gill Sans" w:eastAsia="Times New Roman" w:hAnsi="Gill Sans" w:cs="Times New Roman"/>
          <w:kern w:val="28"/>
          <w:sz w:val="24"/>
          <w:szCs w:val="24"/>
          <w:lang w:eastAsia="en-GB"/>
        </w:rPr>
        <w:t>2</w:t>
      </w:r>
      <w:r>
        <w:rPr>
          <w:rFonts w:ascii="Gill Sans" w:eastAsia="Times New Roman" w:hAnsi="Gill Sans" w:cs="Times New Roman"/>
          <w:kern w:val="28"/>
          <w:sz w:val="24"/>
          <w:szCs w:val="24"/>
          <w:lang w:eastAsia="en-GB"/>
        </w:rPr>
        <w:tab/>
      </w:r>
      <w:r w:rsidR="00FB46E2" w:rsidRPr="00EA0160">
        <w:rPr>
          <w:rFonts w:ascii="Gill Sans" w:eastAsia="Times New Roman" w:hAnsi="Gill Sans" w:cs="Times New Roman"/>
          <w:kern w:val="28"/>
          <w:sz w:val="24"/>
          <w:szCs w:val="24"/>
          <w:lang w:eastAsia="en-GB"/>
        </w:rPr>
        <w:t>Section 13 of the Children Act 2004 requires local authorities and other named statutory partners to make arrangements to ensure that their functions are discharged with a view to safeguarding and promoting the welfare of children. This includes planning to prevent children from going missing and to protect them when they do.</w:t>
      </w:r>
    </w:p>
    <w:p w:rsidR="00741D71" w:rsidRPr="00FE5BE4" w:rsidRDefault="00741D71" w:rsidP="00D05D43">
      <w:pPr>
        <w:widowControl w:val="0"/>
        <w:overflowPunct w:val="0"/>
        <w:autoSpaceDE w:val="0"/>
        <w:autoSpaceDN w:val="0"/>
        <w:adjustRightInd w:val="0"/>
        <w:spacing w:after="0" w:line="240" w:lineRule="auto"/>
        <w:ind w:left="420" w:hanging="420"/>
        <w:jc w:val="both"/>
        <w:rPr>
          <w:rFonts w:ascii="Gill Sans" w:eastAsia="Times New Roman" w:hAnsi="Gill Sans" w:cs="Times New Roman"/>
          <w:kern w:val="28"/>
          <w:sz w:val="24"/>
          <w:szCs w:val="24"/>
          <w:lang w:eastAsia="en-GB"/>
        </w:rPr>
      </w:pPr>
    </w:p>
    <w:p w:rsidR="00CB381A" w:rsidRPr="00617CD9" w:rsidRDefault="00CB381A" w:rsidP="00D05D43">
      <w:pPr>
        <w:widowControl w:val="0"/>
        <w:overflowPunct w:val="0"/>
        <w:autoSpaceDE w:val="0"/>
        <w:autoSpaceDN w:val="0"/>
        <w:adjustRightInd w:val="0"/>
        <w:spacing w:after="0" w:line="240" w:lineRule="auto"/>
        <w:ind w:left="420" w:hanging="420"/>
        <w:jc w:val="both"/>
        <w:rPr>
          <w:rFonts w:ascii="Gill Sans" w:eastAsia="Times New Roman" w:hAnsi="Gill Sans" w:cs="Times New Roman"/>
          <w:kern w:val="28"/>
          <w:sz w:val="24"/>
          <w:szCs w:val="24"/>
          <w:lang w:eastAsia="en-GB"/>
        </w:rPr>
      </w:pPr>
    </w:p>
    <w:p w:rsidR="00FB46E2" w:rsidRDefault="00D05D43" w:rsidP="00FB46E2">
      <w:pPr>
        <w:widowControl w:val="0"/>
        <w:overflowPunct w:val="0"/>
        <w:autoSpaceDE w:val="0"/>
        <w:autoSpaceDN w:val="0"/>
        <w:adjustRightInd w:val="0"/>
        <w:spacing w:after="0" w:line="240" w:lineRule="auto"/>
        <w:ind w:left="709" w:hanging="709"/>
        <w:jc w:val="both"/>
        <w:rPr>
          <w:rFonts w:ascii="Gill Sans" w:hAnsi="Gill Sans"/>
          <w:sz w:val="24"/>
          <w:szCs w:val="24"/>
        </w:rPr>
      </w:pPr>
      <w:r>
        <w:rPr>
          <w:rFonts w:ascii="Gill Sans" w:eastAsia="Times New Roman" w:hAnsi="Gill Sans" w:cs="Times New Roman"/>
          <w:kern w:val="28"/>
          <w:sz w:val="24"/>
          <w:szCs w:val="24"/>
          <w:lang w:eastAsia="en-GB"/>
        </w:rPr>
        <w:t>1.</w:t>
      </w:r>
      <w:r w:rsidR="00551146">
        <w:rPr>
          <w:rFonts w:ascii="Gill Sans" w:eastAsia="Times New Roman" w:hAnsi="Gill Sans" w:cs="Times New Roman"/>
          <w:kern w:val="28"/>
          <w:sz w:val="24"/>
          <w:szCs w:val="24"/>
          <w:lang w:eastAsia="en-GB"/>
        </w:rPr>
        <w:t>3</w:t>
      </w:r>
      <w:r>
        <w:rPr>
          <w:rFonts w:ascii="Gill Sans" w:eastAsia="Times New Roman" w:hAnsi="Gill Sans" w:cs="Times New Roman"/>
          <w:kern w:val="28"/>
          <w:sz w:val="24"/>
          <w:szCs w:val="24"/>
          <w:lang w:eastAsia="en-GB"/>
        </w:rPr>
        <w:tab/>
      </w:r>
      <w:r w:rsidR="00FB46E2" w:rsidRPr="00594B31">
        <w:rPr>
          <w:rFonts w:ascii="Gill Sans" w:hAnsi="Gill Sans"/>
          <w:sz w:val="24"/>
          <w:szCs w:val="24"/>
        </w:rPr>
        <w:t>In January 2014 the Government published statutory guidance on children who run away or go missing from home or care setting out the steps local authorities and their partners should take to prevent children from going missing and to protect them when they go missing. The Statutory guidance requires that when a child is found they must be offered an independent return interview.</w:t>
      </w:r>
    </w:p>
    <w:p w:rsidR="00551146" w:rsidRDefault="00551146" w:rsidP="00FB46E2">
      <w:pPr>
        <w:widowControl w:val="0"/>
        <w:overflowPunct w:val="0"/>
        <w:autoSpaceDE w:val="0"/>
        <w:autoSpaceDN w:val="0"/>
        <w:adjustRightInd w:val="0"/>
        <w:spacing w:after="0" w:line="240" w:lineRule="auto"/>
        <w:ind w:left="709" w:hanging="709"/>
        <w:jc w:val="both"/>
        <w:rPr>
          <w:rFonts w:ascii="Gill Sans" w:hAnsi="Gill Sans"/>
          <w:sz w:val="24"/>
          <w:szCs w:val="24"/>
        </w:rPr>
      </w:pPr>
    </w:p>
    <w:p w:rsidR="00551146" w:rsidRPr="00EA0160" w:rsidRDefault="00551146" w:rsidP="00551146">
      <w:pPr>
        <w:widowControl w:val="0"/>
        <w:overflowPunct w:val="0"/>
        <w:autoSpaceDE w:val="0"/>
        <w:autoSpaceDN w:val="0"/>
        <w:adjustRightInd w:val="0"/>
        <w:spacing w:after="0" w:line="240" w:lineRule="auto"/>
        <w:ind w:left="709" w:hanging="709"/>
        <w:jc w:val="both"/>
        <w:rPr>
          <w:rFonts w:ascii="Gill Sans" w:eastAsia="Times New Roman" w:hAnsi="Gill Sans" w:cs="Times New Roman"/>
          <w:kern w:val="28"/>
          <w:sz w:val="24"/>
          <w:szCs w:val="24"/>
          <w:lang w:eastAsia="en-GB"/>
        </w:rPr>
      </w:pPr>
      <w:r>
        <w:rPr>
          <w:rFonts w:ascii="Gill Sans" w:hAnsi="Gill Sans"/>
          <w:sz w:val="24"/>
          <w:szCs w:val="24"/>
        </w:rPr>
        <w:t>1.4</w:t>
      </w:r>
      <w:r>
        <w:rPr>
          <w:rFonts w:ascii="Gill Sans" w:hAnsi="Gill Sans"/>
          <w:sz w:val="24"/>
          <w:szCs w:val="24"/>
        </w:rPr>
        <w:tab/>
      </w:r>
      <w:r w:rsidRPr="00594B31">
        <w:rPr>
          <w:rFonts w:ascii="Gill Sans" w:hAnsi="Gill Sans"/>
          <w:sz w:val="24"/>
          <w:szCs w:val="24"/>
        </w:rPr>
        <w:t>Independent return interviews provide an opportunity to speak to the child in confidence</w:t>
      </w:r>
      <w:r w:rsidR="00485DAE">
        <w:rPr>
          <w:rFonts w:ascii="Gill Sans" w:hAnsi="Gill Sans"/>
          <w:sz w:val="24"/>
          <w:szCs w:val="24"/>
        </w:rPr>
        <w:t xml:space="preserve"> </w:t>
      </w:r>
      <w:r w:rsidRPr="00594B31">
        <w:rPr>
          <w:rFonts w:ascii="Gill Sans" w:hAnsi="Gill Sans"/>
          <w:sz w:val="24"/>
          <w:szCs w:val="24"/>
        </w:rPr>
        <w:t>to ascertain the factors that led to the child going missing and any risks they may have been exposed to while missing and enable the local authority to institute measures to prevent reoccurrence and to safeguard the child and young person from harm</w:t>
      </w:r>
    </w:p>
    <w:p w:rsidR="00FB46E2" w:rsidRDefault="00FB46E2" w:rsidP="00741D71">
      <w:pPr>
        <w:widowControl w:val="0"/>
        <w:overflowPunct w:val="0"/>
        <w:autoSpaceDE w:val="0"/>
        <w:autoSpaceDN w:val="0"/>
        <w:adjustRightInd w:val="0"/>
        <w:spacing w:after="0" w:line="240" w:lineRule="auto"/>
        <w:ind w:left="709" w:hanging="709"/>
        <w:jc w:val="both"/>
        <w:rPr>
          <w:rFonts w:ascii="Gill Sans" w:eastAsia="Times New Roman" w:hAnsi="Gill Sans" w:cs="Times New Roman"/>
          <w:kern w:val="28"/>
          <w:sz w:val="24"/>
          <w:szCs w:val="24"/>
          <w:lang w:eastAsia="en-GB"/>
        </w:rPr>
      </w:pPr>
    </w:p>
    <w:p w:rsidR="00FB46E2" w:rsidRPr="00FB46E2" w:rsidRDefault="00FB46E2" w:rsidP="00FB46E2">
      <w:pPr>
        <w:widowControl w:val="0"/>
        <w:overflowPunct w:val="0"/>
        <w:autoSpaceDE w:val="0"/>
        <w:autoSpaceDN w:val="0"/>
        <w:adjustRightInd w:val="0"/>
        <w:spacing w:after="0" w:line="240" w:lineRule="auto"/>
        <w:ind w:left="709" w:hanging="709"/>
        <w:jc w:val="both"/>
        <w:rPr>
          <w:rFonts w:ascii="Gill Sans" w:eastAsia="Times New Roman" w:hAnsi="Gill Sans" w:cs="Times New Roman"/>
          <w:kern w:val="28"/>
          <w:sz w:val="24"/>
          <w:szCs w:val="24"/>
          <w:lang w:eastAsia="en-GB"/>
        </w:rPr>
      </w:pPr>
      <w:r w:rsidRPr="00FB46E2">
        <w:rPr>
          <w:rFonts w:ascii="Gill Sans" w:eastAsia="Times New Roman" w:hAnsi="Gill Sans" w:cs="Times New Roman"/>
          <w:kern w:val="28"/>
          <w:sz w:val="24"/>
          <w:szCs w:val="24"/>
          <w:lang w:eastAsia="en-GB"/>
        </w:rPr>
        <w:t>1.</w:t>
      </w:r>
      <w:r>
        <w:rPr>
          <w:rFonts w:ascii="Gill Sans" w:eastAsia="Times New Roman" w:hAnsi="Gill Sans" w:cs="Times New Roman"/>
          <w:kern w:val="28"/>
          <w:sz w:val="24"/>
          <w:szCs w:val="24"/>
          <w:lang w:eastAsia="en-GB"/>
        </w:rPr>
        <w:t>5</w:t>
      </w:r>
      <w:r w:rsidRPr="00FB46E2">
        <w:rPr>
          <w:rFonts w:ascii="Gill Sans" w:eastAsia="Times New Roman" w:hAnsi="Gill Sans" w:cs="Times New Roman"/>
          <w:kern w:val="28"/>
          <w:sz w:val="24"/>
          <w:szCs w:val="24"/>
          <w:lang w:eastAsia="en-GB"/>
        </w:rPr>
        <w:tab/>
        <w:t xml:space="preserve">This specification sets out the scope of the provision we are seeking to commission; the outcomes we want </w:t>
      </w:r>
      <w:r w:rsidR="00806D00">
        <w:rPr>
          <w:rFonts w:ascii="Gill Sans" w:eastAsia="Times New Roman" w:hAnsi="Gill Sans" w:cs="Times New Roman"/>
          <w:kern w:val="28"/>
          <w:sz w:val="24"/>
          <w:szCs w:val="24"/>
          <w:lang w:eastAsia="en-GB"/>
        </w:rPr>
        <w:t>the</w:t>
      </w:r>
      <w:r w:rsidR="00806D00" w:rsidRPr="00FB46E2">
        <w:rPr>
          <w:rFonts w:ascii="Gill Sans" w:eastAsia="Times New Roman" w:hAnsi="Gill Sans" w:cs="Times New Roman"/>
          <w:kern w:val="28"/>
          <w:sz w:val="24"/>
          <w:szCs w:val="24"/>
          <w:lang w:eastAsia="en-GB"/>
        </w:rPr>
        <w:t xml:space="preserve"> </w:t>
      </w:r>
      <w:r w:rsidRPr="00FB46E2">
        <w:rPr>
          <w:rFonts w:ascii="Gill Sans" w:eastAsia="Times New Roman" w:hAnsi="Gill Sans" w:cs="Times New Roman"/>
          <w:kern w:val="28"/>
          <w:sz w:val="24"/>
          <w:szCs w:val="24"/>
          <w:lang w:eastAsia="en-GB"/>
        </w:rPr>
        <w:t>service to deliver and the monitoring requirements over the period of the contract.</w:t>
      </w:r>
    </w:p>
    <w:p w:rsidR="00CA45DC" w:rsidRDefault="00CA45DC" w:rsidP="009648F4">
      <w:pPr>
        <w:widowControl w:val="0"/>
        <w:overflowPunct w:val="0"/>
        <w:autoSpaceDE w:val="0"/>
        <w:autoSpaceDN w:val="0"/>
        <w:adjustRightInd w:val="0"/>
        <w:spacing w:after="0" w:line="240" w:lineRule="auto"/>
        <w:jc w:val="both"/>
        <w:rPr>
          <w:rFonts w:ascii="Gill Sans" w:eastAsia="Times New Roman" w:hAnsi="Gill Sans" w:cs="Times New Roman"/>
          <w:kern w:val="28"/>
          <w:sz w:val="24"/>
          <w:szCs w:val="24"/>
          <w:lang w:eastAsia="en-GB"/>
        </w:rPr>
      </w:pPr>
    </w:p>
    <w:p w:rsidR="00AF707A" w:rsidRDefault="00AF707A" w:rsidP="009648F4">
      <w:pPr>
        <w:widowControl w:val="0"/>
        <w:overflowPunct w:val="0"/>
        <w:autoSpaceDE w:val="0"/>
        <w:autoSpaceDN w:val="0"/>
        <w:adjustRightInd w:val="0"/>
        <w:spacing w:after="0" w:line="240" w:lineRule="auto"/>
        <w:jc w:val="both"/>
        <w:rPr>
          <w:rFonts w:ascii="Gill Sans" w:eastAsia="Times New Roman" w:hAnsi="Gill Sans" w:cs="Times New Roman"/>
          <w:kern w:val="28"/>
          <w:sz w:val="24"/>
          <w:szCs w:val="24"/>
          <w:lang w:eastAsia="en-GB"/>
        </w:rPr>
      </w:pPr>
    </w:p>
    <w:p w:rsidR="00AF707A" w:rsidRDefault="00AF707A" w:rsidP="009648F4">
      <w:pPr>
        <w:widowControl w:val="0"/>
        <w:overflowPunct w:val="0"/>
        <w:autoSpaceDE w:val="0"/>
        <w:autoSpaceDN w:val="0"/>
        <w:adjustRightInd w:val="0"/>
        <w:spacing w:after="0" w:line="240" w:lineRule="auto"/>
        <w:jc w:val="both"/>
        <w:rPr>
          <w:rFonts w:ascii="Gill Sans" w:eastAsia="Times New Roman" w:hAnsi="Gill Sans" w:cs="Times New Roman"/>
          <w:kern w:val="28"/>
          <w:sz w:val="24"/>
          <w:szCs w:val="24"/>
          <w:lang w:eastAsia="en-GB"/>
        </w:rPr>
      </w:pPr>
    </w:p>
    <w:p w:rsidR="00AF707A" w:rsidRDefault="00AF707A" w:rsidP="009648F4">
      <w:pPr>
        <w:widowControl w:val="0"/>
        <w:overflowPunct w:val="0"/>
        <w:autoSpaceDE w:val="0"/>
        <w:autoSpaceDN w:val="0"/>
        <w:adjustRightInd w:val="0"/>
        <w:spacing w:after="0" w:line="240" w:lineRule="auto"/>
        <w:jc w:val="both"/>
        <w:rPr>
          <w:rFonts w:ascii="Gill Sans" w:eastAsia="Times New Roman" w:hAnsi="Gill Sans" w:cs="Times New Roman"/>
          <w:kern w:val="28"/>
          <w:sz w:val="24"/>
          <w:szCs w:val="24"/>
          <w:lang w:eastAsia="en-GB"/>
        </w:rPr>
      </w:pPr>
    </w:p>
    <w:p w:rsidR="00AF707A" w:rsidRDefault="00AF707A" w:rsidP="009648F4">
      <w:pPr>
        <w:widowControl w:val="0"/>
        <w:overflowPunct w:val="0"/>
        <w:autoSpaceDE w:val="0"/>
        <w:autoSpaceDN w:val="0"/>
        <w:adjustRightInd w:val="0"/>
        <w:spacing w:after="0" w:line="240" w:lineRule="auto"/>
        <w:jc w:val="both"/>
        <w:rPr>
          <w:rFonts w:ascii="Gill Sans" w:eastAsia="Times New Roman" w:hAnsi="Gill Sans" w:cs="Times New Roman"/>
          <w:kern w:val="28"/>
          <w:sz w:val="24"/>
          <w:szCs w:val="24"/>
          <w:lang w:eastAsia="en-GB"/>
        </w:rPr>
      </w:pPr>
    </w:p>
    <w:p w:rsidR="00AF707A" w:rsidRDefault="00AF707A" w:rsidP="009648F4">
      <w:pPr>
        <w:widowControl w:val="0"/>
        <w:overflowPunct w:val="0"/>
        <w:autoSpaceDE w:val="0"/>
        <w:autoSpaceDN w:val="0"/>
        <w:adjustRightInd w:val="0"/>
        <w:spacing w:after="0" w:line="240" w:lineRule="auto"/>
        <w:jc w:val="both"/>
        <w:rPr>
          <w:rFonts w:ascii="Gill Sans" w:eastAsia="Times New Roman" w:hAnsi="Gill Sans" w:cs="Times New Roman"/>
          <w:kern w:val="28"/>
          <w:sz w:val="24"/>
          <w:szCs w:val="24"/>
          <w:lang w:eastAsia="en-GB"/>
        </w:rPr>
      </w:pPr>
    </w:p>
    <w:p w:rsidR="00AF707A" w:rsidRDefault="00AF707A" w:rsidP="009648F4">
      <w:pPr>
        <w:widowControl w:val="0"/>
        <w:overflowPunct w:val="0"/>
        <w:autoSpaceDE w:val="0"/>
        <w:autoSpaceDN w:val="0"/>
        <w:adjustRightInd w:val="0"/>
        <w:spacing w:after="0" w:line="240" w:lineRule="auto"/>
        <w:jc w:val="both"/>
        <w:rPr>
          <w:rFonts w:ascii="Gill Sans" w:eastAsia="Times New Roman" w:hAnsi="Gill Sans" w:cs="Times New Roman"/>
          <w:kern w:val="28"/>
          <w:sz w:val="24"/>
          <w:szCs w:val="24"/>
          <w:lang w:eastAsia="en-GB"/>
        </w:rPr>
      </w:pPr>
    </w:p>
    <w:p w:rsidR="00AF707A" w:rsidRDefault="00AF707A" w:rsidP="009648F4">
      <w:pPr>
        <w:widowControl w:val="0"/>
        <w:overflowPunct w:val="0"/>
        <w:autoSpaceDE w:val="0"/>
        <w:autoSpaceDN w:val="0"/>
        <w:adjustRightInd w:val="0"/>
        <w:spacing w:after="0" w:line="240" w:lineRule="auto"/>
        <w:jc w:val="both"/>
        <w:rPr>
          <w:rFonts w:ascii="Gill Sans" w:eastAsia="Times New Roman" w:hAnsi="Gill Sans" w:cs="Times New Roman"/>
          <w:kern w:val="28"/>
          <w:sz w:val="24"/>
          <w:szCs w:val="24"/>
          <w:lang w:eastAsia="en-GB"/>
        </w:rPr>
      </w:pPr>
    </w:p>
    <w:p w:rsidR="00AF707A" w:rsidRDefault="00AF707A" w:rsidP="009648F4">
      <w:pPr>
        <w:widowControl w:val="0"/>
        <w:overflowPunct w:val="0"/>
        <w:autoSpaceDE w:val="0"/>
        <w:autoSpaceDN w:val="0"/>
        <w:adjustRightInd w:val="0"/>
        <w:spacing w:after="0" w:line="240" w:lineRule="auto"/>
        <w:jc w:val="both"/>
        <w:rPr>
          <w:rFonts w:ascii="Gill Sans" w:eastAsia="Times New Roman" w:hAnsi="Gill Sans" w:cs="Times New Roman"/>
          <w:kern w:val="28"/>
          <w:sz w:val="24"/>
          <w:szCs w:val="24"/>
          <w:lang w:eastAsia="en-GB"/>
        </w:rPr>
      </w:pPr>
    </w:p>
    <w:p w:rsidR="00AF707A" w:rsidRDefault="00AF707A" w:rsidP="009648F4">
      <w:pPr>
        <w:widowControl w:val="0"/>
        <w:overflowPunct w:val="0"/>
        <w:autoSpaceDE w:val="0"/>
        <w:autoSpaceDN w:val="0"/>
        <w:adjustRightInd w:val="0"/>
        <w:spacing w:after="0" w:line="240" w:lineRule="auto"/>
        <w:jc w:val="both"/>
        <w:rPr>
          <w:rFonts w:ascii="Gill Sans" w:eastAsia="Times New Roman" w:hAnsi="Gill Sans" w:cs="Times New Roman"/>
          <w:kern w:val="28"/>
          <w:sz w:val="24"/>
          <w:szCs w:val="24"/>
          <w:lang w:eastAsia="en-GB"/>
        </w:rPr>
      </w:pPr>
    </w:p>
    <w:p w:rsidR="0092590E" w:rsidRDefault="0092590E" w:rsidP="009648F4">
      <w:pPr>
        <w:widowControl w:val="0"/>
        <w:overflowPunct w:val="0"/>
        <w:autoSpaceDE w:val="0"/>
        <w:autoSpaceDN w:val="0"/>
        <w:adjustRightInd w:val="0"/>
        <w:spacing w:after="0" w:line="240" w:lineRule="auto"/>
        <w:jc w:val="both"/>
        <w:rPr>
          <w:rFonts w:ascii="Gill Sans" w:eastAsia="Times New Roman" w:hAnsi="Gill Sans" w:cs="Times New Roman"/>
          <w:kern w:val="28"/>
          <w:sz w:val="24"/>
          <w:szCs w:val="24"/>
          <w:lang w:eastAsia="en-GB"/>
        </w:rPr>
      </w:pPr>
    </w:p>
    <w:p w:rsidR="00AF707A" w:rsidRDefault="00AF707A" w:rsidP="009648F4">
      <w:pPr>
        <w:widowControl w:val="0"/>
        <w:overflowPunct w:val="0"/>
        <w:autoSpaceDE w:val="0"/>
        <w:autoSpaceDN w:val="0"/>
        <w:adjustRightInd w:val="0"/>
        <w:spacing w:after="0" w:line="240" w:lineRule="auto"/>
        <w:jc w:val="both"/>
        <w:rPr>
          <w:rFonts w:ascii="Gill Sans" w:eastAsia="Times New Roman" w:hAnsi="Gill Sans" w:cs="Times New Roman"/>
          <w:kern w:val="28"/>
          <w:sz w:val="24"/>
          <w:szCs w:val="24"/>
          <w:lang w:eastAsia="en-GB"/>
        </w:rPr>
      </w:pPr>
    </w:p>
    <w:p w:rsidR="007F2CAE" w:rsidRPr="00D05D43" w:rsidRDefault="007F2CAE" w:rsidP="005E0236">
      <w:pPr>
        <w:pStyle w:val="ServiceSpecHeading"/>
      </w:pPr>
      <w:r w:rsidRPr="00D05D43">
        <w:t>CONTEXT</w:t>
      </w:r>
    </w:p>
    <w:p w:rsidR="00D44902" w:rsidRDefault="00D44902" w:rsidP="00D44902">
      <w:pPr>
        <w:widowControl w:val="0"/>
        <w:overflowPunct w:val="0"/>
        <w:autoSpaceDE w:val="0"/>
        <w:autoSpaceDN w:val="0"/>
        <w:adjustRightInd w:val="0"/>
        <w:spacing w:after="0" w:line="240" w:lineRule="auto"/>
        <w:jc w:val="both"/>
        <w:rPr>
          <w:rFonts w:ascii="Gill Sans" w:eastAsia="Times New Roman" w:hAnsi="Gill Sans" w:cs="Arial"/>
          <w:b/>
          <w:bCs/>
          <w:iCs/>
          <w:sz w:val="24"/>
          <w:szCs w:val="28"/>
          <w:lang w:val="en" w:eastAsia="en-GB"/>
        </w:rPr>
      </w:pPr>
      <w:bookmarkStart w:id="3" w:name="_Toc307905263"/>
      <w:bookmarkStart w:id="4" w:name="_Toc307929421"/>
      <w:bookmarkStart w:id="5" w:name="_Toc307929712"/>
      <w:bookmarkStart w:id="6" w:name="_Toc308163884"/>
      <w:bookmarkStart w:id="7" w:name="_Toc308164155"/>
      <w:bookmarkStart w:id="8" w:name="_Toc308164245"/>
      <w:bookmarkStart w:id="9" w:name="_Toc308164310"/>
      <w:bookmarkStart w:id="10" w:name="_Toc308168247"/>
      <w:bookmarkStart w:id="11" w:name="_Toc308180281"/>
      <w:bookmarkStart w:id="12" w:name="_Toc308683448"/>
      <w:bookmarkStart w:id="13" w:name="_Toc308702803"/>
    </w:p>
    <w:p w:rsidR="00D44902" w:rsidRPr="00D44902" w:rsidRDefault="00D05D43" w:rsidP="00AF707A">
      <w:pPr>
        <w:widowControl w:val="0"/>
        <w:overflowPunct w:val="0"/>
        <w:autoSpaceDE w:val="0"/>
        <w:autoSpaceDN w:val="0"/>
        <w:adjustRightInd w:val="0"/>
        <w:spacing w:after="0" w:line="240" w:lineRule="auto"/>
        <w:rPr>
          <w:rFonts w:ascii="Gill Sans" w:eastAsia="Times New Roman" w:hAnsi="Gill Sans" w:cs="Times New Roman"/>
          <w:kern w:val="28"/>
          <w:sz w:val="24"/>
          <w:szCs w:val="24"/>
          <w:lang w:eastAsia="en-GB"/>
        </w:rPr>
      </w:pPr>
      <w:r w:rsidRPr="00D44902">
        <w:rPr>
          <w:rFonts w:ascii="Gill Sans" w:eastAsia="Times New Roman" w:hAnsi="Gill Sans" w:cs="Arial"/>
          <w:b/>
          <w:bCs/>
          <w:iCs/>
          <w:sz w:val="24"/>
          <w:szCs w:val="28"/>
          <w:lang w:val="en" w:eastAsia="en-GB"/>
        </w:rPr>
        <w:t>2.1</w:t>
      </w:r>
      <w:r w:rsidRPr="00D44902">
        <w:rPr>
          <w:rFonts w:ascii="Gill Sans" w:eastAsia="Times New Roman" w:hAnsi="Gill Sans" w:cs="Arial"/>
          <w:b/>
          <w:bCs/>
          <w:iCs/>
          <w:sz w:val="24"/>
          <w:szCs w:val="28"/>
          <w:lang w:val="en" w:eastAsia="en-GB"/>
        </w:rPr>
        <w:tab/>
      </w:r>
      <w:r w:rsidR="00D44902" w:rsidRPr="00DB3E4E">
        <w:rPr>
          <w:rFonts w:ascii="Gill Sans" w:eastAsia="Times New Roman" w:hAnsi="Gill Sans" w:cs="Times New Roman"/>
          <w:kern w:val="28"/>
          <w:sz w:val="24"/>
          <w:szCs w:val="24"/>
          <w:lang w:eastAsia="en-GB"/>
        </w:rPr>
        <w:t xml:space="preserve">The Royal Borough of Greenwich is a great place to grow up. We want every child, </w:t>
      </w:r>
      <w:r w:rsidR="00D44902">
        <w:rPr>
          <w:rFonts w:ascii="Gill Sans" w:eastAsia="Times New Roman" w:hAnsi="Gill Sans" w:cs="Times New Roman"/>
          <w:kern w:val="28"/>
          <w:sz w:val="24"/>
          <w:szCs w:val="24"/>
          <w:lang w:eastAsia="en-GB"/>
        </w:rPr>
        <w:tab/>
      </w:r>
      <w:r w:rsidR="00D44902" w:rsidRPr="00DB3E4E">
        <w:rPr>
          <w:rFonts w:ascii="Gill Sans" w:eastAsia="Times New Roman" w:hAnsi="Gill Sans" w:cs="Times New Roman"/>
          <w:kern w:val="28"/>
          <w:sz w:val="24"/>
          <w:szCs w:val="24"/>
          <w:lang w:eastAsia="en-GB"/>
        </w:rPr>
        <w:t xml:space="preserve">living in a great borough in a great capital city, to be able to take full advantage of the </w:t>
      </w:r>
      <w:r w:rsidR="00D44902">
        <w:rPr>
          <w:rFonts w:ascii="Gill Sans" w:eastAsia="Times New Roman" w:hAnsi="Gill Sans" w:cs="Times New Roman"/>
          <w:kern w:val="28"/>
          <w:sz w:val="24"/>
          <w:szCs w:val="24"/>
          <w:lang w:eastAsia="en-GB"/>
        </w:rPr>
        <w:tab/>
      </w:r>
      <w:r w:rsidR="00D44902" w:rsidRPr="00DB3E4E">
        <w:rPr>
          <w:rFonts w:ascii="Gill Sans" w:eastAsia="Times New Roman" w:hAnsi="Gill Sans" w:cs="Times New Roman"/>
          <w:kern w:val="28"/>
          <w:sz w:val="24"/>
          <w:szCs w:val="24"/>
          <w:lang w:eastAsia="en-GB"/>
        </w:rPr>
        <w:t xml:space="preserve">opportunities available. Some children will need more support and, for them, every </w:t>
      </w:r>
      <w:r w:rsidR="00D44902">
        <w:rPr>
          <w:rFonts w:ascii="Gill Sans" w:eastAsia="Times New Roman" w:hAnsi="Gill Sans" w:cs="Times New Roman"/>
          <w:kern w:val="28"/>
          <w:sz w:val="24"/>
          <w:szCs w:val="24"/>
          <w:lang w:eastAsia="en-GB"/>
        </w:rPr>
        <w:tab/>
      </w:r>
      <w:r w:rsidR="00D44902" w:rsidRPr="00DB3E4E">
        <w:rPr>
          <w:rFonts w:ascii="Gill Sans" w:eastAsia="Times New Roman" w:hAnsi="Gill Sans" w:cs="Times New Roman"/>
          <w:kern w:val="28"/>
          <w:sz w:val="24"/>
          <w:szCs w:val="24"/>
          <w:lang w:eastAsia="en-GB"/>
        </w:rPr>
        <w:t>day matters and every action counts.</w:t>
      </w:r>
      <w:r w:rsidR="00D44902">
        <w:rPr>
          <w:rFonts w:ascii="Gill Sans" w:eastAsia="Times New Roman" w:hAnsi="Gill Sans" w:cs="Times New Roman"/>
          <w:kern w:val="28"/>
          <w:sz w:val="24"/>
          <w:szCs w:val="24"/>
          <w:lang w:eastAsia="en-GB"/>
        </w:rPr>
        <w:br/>
      </w:r>
      <w:r w:rsidR="00AF707A">
        <w:rPr>
          <w:rFonts w:ascii="Gill Sans" w:eastAsia="Times New Roman" w:hAnsi="Gill Sans" w:cs="Times New Roman"/>
          <w:kern w:val="28"/>
          <w:sz w:val="24"/>
          <w:szCs w:val="24"/>
          <w:lang w:eastAsia="en-GB"/>
        </w:rPr>
        <w:br/>
      </w:r>
      <w:r w:rsidR="00D44902">
        <w:rPr>
          <w:rFonts w:ascii="Gill Sans" w:eastAsia="Times New Roman" w:hAnsi="Gill Sans" w:cs="Times New Roman"/>
          <w:kern w:val="28"/>
          <w:sz w:val="24"/>
          <w:szCs w:val="24"/>
          <w:lang w:eastAsia="en-GB"/>
        </w:rPr>
        <w:t>2.</w:t>
      </w:r>
      <w:r w:rsidR="00A02E2F">
        <w:rPr>
          <w:rFonts w:ascii="Gill Sans" w:eastAsia="Times New Roman" w:hAnsi="Gill Sans" w:cs="Times New Roman"/>
          <w:kern w:val="28"/>
          <w:sz w:val="24"/>
          <w:szCs w:val="24"/>
          <w:lang w:eastAsia="en-GB"/>
        </w:rPr>
        <w:t>1.1</w:t>
      </w:r>
      <w:r w:rsidR="00D44902" w:rsidRPr="00D44902">
        <w:rPr>
          <w:rFonts w:ascii="Gill Sans" w:eastAsia="Times New Roman" w:hAnsi="Gill Sans" w:cs="Times New Roman"/>
          <w:kern w:val="28"/>
          <w:sz w:val="24"/>
          <w:szCs w:val="24"/>
          <w:lang w:eastAsia="en-GB"/>
        </w:rPr>
        <w:tab/>
        <w:t xml:space="preserve">The Greenwich Children and Young People’s Plan 2014-17 sets out our ambitions for </w:t>
      </w:r>
      <w:r w:rsidR="00D44902" w:rsidRPr="00D44902">
        <w:rPr>
          <w:rFonts w:ascii="Gill Sans" w:eastAsia="Times New Roman" w:hAnsi="Gill Sans" w:cs="Times New Roman"/>
          <w:kern w:val="28"/>
          <w:sz w:val="24"/>
          <w:szCs w:val="24"/>
          <w:lang w:eastAsia="en-GB"/>
        </w:rPr>
        <w:tab/>
        <w:t>children and young people and  is built around three priorities:</w:t>
      </w:r>
    </w:p>
    <w:p w:rsidR="00D44902" w:rsidRPr="000E5AFF" w:rsidRDefault="00D44902" w:rsidP="00D44902">
      <w:pPr>
        <w:pStyle w:val="ListParagraph"/>
        <w:numPr>
          <w:ilvl w:val="0"/>
          <w:numId w:val="19"/>
        </w:numPr>
        <w:autoSpaceDE w:val="0"/>
        <w:autoSpaceDN w:val="0"/>
        <w:spacing w:after="0" w:line="240" w:lineRule="auto"/>
        <w:ind w:left="1440"/>
        <w:contextualSpacing w:val="0"/>
        <w:rPr>
          <w:rFonts w:ascii="Gill Sans" w:hAnsi="Gill Sans" w:cs="Tahoma"/>
          <w:sz w:val="24"/>
          <w:szCs w:val="24"/>
        </w:rPr>
      </w:pPr>
      <w:r w:rsidRPr="000E5AFF">
        <w:rPr>
          <w:rFonts w:ascii="Gill Sans" w:hAnsi="Gill Sans" w:cs="Tahoma"/>
          <w:sz w:val="24"/>
          <w:szCs w:val="24"/>
        </w:rPr>
        <w:t>Resilience</w:t>
      </w:r>
    </w:p>
    <w:p w:rsidR="00D44902" w:rsidRPr="000E5AFF" w:rsidRDefault="00D44902" w:rsidP="00D44902">
      <w:pPr>
        <w:pStyle w:val="ListParagraph"/>
        <w:numPr>
          <w:ilvl w:val="0"/>
          <w:numId w:val="19"/>
        </w:numPr>
        <w:autoSpaceDE w:val="0"/>
        <w:autoSpaceDN w:val="0"/>
        <w:spacing w:after="0" w:line="240" w:lineRule="auto"/>
        <w:ind w:left="1440"/>
        <w:contextualSpacing w:val="0"/>
        <w:rPr>
          <w:rFonts w:ascii="Gill Sans" w:hAnsi="Gill Sans" w:cs="Tahoma"/>
          <w:sz w:val="24"/>
          <w:szCs w:val="24"/>
        </w:rPr>
      </w:pPr>
      <w:r w:rsidRPr="000E5AFF">
        <w:rPr>
          <w:rFonts w:ascii="Gill Sans" w:hAnsi="Gill Sans" w:cs="Tahoma"/>
          <w:sz w:val="24"/>
          <w:szCs w:val="24"/>
        </w:rPr>
        <w:t>Prevention</w:t>
      </w:r>
    </w:p>
    <w:p w:rsidR="00D44902" w:rsidRDefault="00D44902" w:rsidP="00D44902">
      <w:pPr>
        <w:pStyle w:val="ListParagraph"/>
        <w:numPr>
          <w:ilvl w:val="0"/>
          <w:numId w:val="19"/>
        </w:numPr>
        <w:autoSpaceDE w:val="0"/>
        <w:autoSpaceDN w:val="0"/>
        <w:spacing w:after="0" w:line="240" w:lineRule="auto"/>
        <w:ind w:left="1440"/>
        <w:contextualSpacing w:val="0"/>
        <w:rPr>
          <w:rFonts w:ascii="Gill Sans" w:hAnsi="Gill Sans" w:cs="Tahoma"/>
          <w:sz w:val="24"/>
          <w:szCs w:val="24"/>
        </w:rPr>
      </w:pPr>
      <w:r w:rsidRPr="000E5AFF">
        <w:rPr>
          <w:rFonts w:ascii="Gill Sans" w:hAnsi="Gill Sans" w:cs="Tahoma"/>
          <w:sz w:val="24"/>
          <w:szCs w:val="24"/>
        </w:rPr>
        <w:t>Protection</w:t>
      </w:r>
    </w:p>
    <w:p w:rsidR="00D44902" w:rsidRDefault="000C4FB1" w:rsidP="00D44902">
      <w:pPr>
        <w:ind w:left="731"/>
        <w:rPr>
          <w:rStyle w:val="Hyperlink"/>
          <w:rFonts w:ascii="Gill Sans" w:hAnsi="Gill Sans" w:cs="Arial"/>
          <w:sz w:val="24"/>
          <w:szCs w:val="24"/>
        </w:rPr>
      </w:pPr>
      <w:hyperlink r:id="rId10" w:history="1">
        <w:r w:rsidR="00D44902" w:rsidRPr="000E5AFF">
          <w:rPr>
            <w:rStyle w:val="Hyperlink"/>
            <w:rFonts w:ascii="Gill Sans" w:hAnsi="Gill Sans" w:cs="Arial"/>
            <w:sz w:val="24"/>
            <w:szCs w:val="24"/>
          </w:rPr>
          <w:t>http://www.royalgreenwich.gov.uk/downloads/file/624/children_and_young_people_plan_2014_to_2017</w:t>
        </w:r>
      </w:hyperlink>
    </w:p>
    <w:p w:rsidR="00D44902" w:rsidRPr="00D44902" w:rsidRDefault="00D44902" w:rsidP="00D44902">
      <w:pPr>
        <w:widowControl w:val="0"/>
        <w:overflowPunct w:val="0"/>
        <w:autoSpaceDE w:val="0"/>
        <w:autoSpaceDN w:val="0"/>
        <w:adjustRightInd w:val="0"/>
        <w:spacing w:after="0" w:line="240" w:lineRule="auto"/>
        <w:jc w:val="both"/>
        <w:rPr>
          <w:rFonts w:ascii="Gill Sans" w:eastAsia="Times New Roman" w:hAnsi="Gill Sans" w:cs="Times New Roman"/>
          <w:kern w:val="28"/>
          <w:sz w:val="24"/>
          <w:szCs w:val="24"/>
          <w:lang w:eastAsia="en-GB"/>
        </w:rPr>
      </w:pPr>
      <w:r>
        <w:rPr>
          <w:rFonts w:ascii="Gill Sans" w:eastAsia="Times New Roman" w:hAnsi="Gill Sans" w:cs="Times New Roman"/>
          <w:kern w:val="28"/>
          <w:sz w:val="24"/>
          <w:szCs w:val="24"/>
          <w:lang w:eastAsia="en-GB"/>
        </w:rPr>
        <w:t>2.</w:t>
      </w:r>
      <w:r w:rsidR="00A02E2F">
        <w:rPr>
          <w:rFonts w:ascii="Gill Sans" w:eastAsia="Times New Roman" w:hAnsi="Gill Sans" w:cs="Times New Roman"/>
          <w:kern w:val="28"/>
          <w:sz w:val="24"/>
          <w:szCs w:val="24"/>
          <w:lang w:eastAsia="en-GB"/>
        </w:rPr>
        <w:t>1.2</w:t>
      </w:r>
      <w:r w:rsidRPr="00D44902">
        <w:rPr>
          <w:rFonts w:ascii="Gill Sans" w:eastAsia="Times New Roman" w:hAnsi="Gill Sans" w:cs="Times New Roman"/>
          <w:kern w:val="28"/>
          <w:sz w:val="24"/>
          <w:szCs w:val="24"/>
          <w:lang w:eastAsia="en-GB"/>
        </w:rPr>
        <w:tab/>
        <w:t xml:space="preserve">Royal Greenwich is well known for its naval and architectural heritage as well as being the </w:t>
      </w:r>
      <w:r>
        <w:rPr>
          <w:rFonts w:ascii="Gill Sans" w:eastAsia="Times New Roman" w:hAnsi="Gill Sans" w:cs="Times New Roman"/>
          <w:kern w:val="28"/>
          <w:sz w:val="24"/>
          <w:szCs w:val="24"/>
          <w:lang w:eastAsia="en-GB"/>
        </w:rPr>
        <w:tab/>
      </w:r>
      <w:r w:rsidRPr="00D44902">
        <w:rPr>
          <w:rFonts w:ascii="Gill Sans" w:eastAsia="Times New Roman" w:hAnsi="Gill Sans" w:cs="Times New Roman"/>
          <w:kern w:val="28"/>
          <w:sz w:val="24"/>
          <w:szCs w:val="24"/>
          <w:lang w:eastAsia="en-GB"/>
        </w:rPr>
        <w:t xml:space="preserve">home of Greenwich Mean Time. The borough boasts the longest riverfront in London and </w:t>
      </w:r>
      <w:r>
        <w:rPr>
          <w:rFonts w:ascii="Gill Sans" w:eastAsia="Times New Roman" w:hAnsi="Gill Sans" w:cs="Times New Roman"/>
          <w:kern w:val="28"/>
          <w:sz w:val="24"/>
          <w:szCs w:val="24"/>
          <w:lang w:eastAsia="en-GB"/>
        </w:rPr>
        <w:tab/>
      </w:r>
      <w:r w:rsidRPr="00D44902">
        <w:rPr>
          <w:rFonts w:ascii="Gill Sans" w:eastAsia="Times New Roman" w:hAnsi="Gill Sans" w:cs="Times New Roman"/>
          <w:kern w:val="28"/>
          <w:sz w:val="24"/>
          <w:szCs w:val="24"/>
          <w:lang w:eastAsia="en-GB"/>
        </w:rPr>
        <w:t xml:space="preserve">in 2014 was host to the Tall Ships Regatta. We are proud of becoming a Royal Borough </w:t>
      </w:r>
      <w:r>
        <w:rPr>
          <w:rFonts w:ascii="Gill Sans" w:eastAsia="Times New Roman" w:hAnsi="Gill Sans" w:cs="Times New Roman"/>
          <w:kern w:val="28"/>
          <w:sz w:val="24"/>
          <w:szCs w:val="24"/>
          <w:lang w:eastAsia="en-GB"/>
        </w:rPr>
        <w:tab/>
      </w:r>
      <w:r w:rsidRPr="00D44902">
        <w:rPr>
          <w:rFonts w:ascii="Gill Sans" w:eastAsia="Times New Roman" w:hAnsi="Gill Sans" w:cs="Times New Roman"/>
          <w:kern w:val="28"/>
          <w:sz w:val="24"/>
          <w:szCs w:val="24"/>
          <w:lang w:eastAsia="en-GB"/>
        </w:rPr>
        <w:t xml:space="preserve">and LGC Council of the Year in 2013, and we think the 2012 Olympics and Paralympic </w:t>
      </w:r>
      <w:r>
        <w:rPr>
          <w:rFonts w:ascii="Gill Sans" w:eastAsia="Times New Roman" w:hAnsi="Gill Sans" w:cs="Times New Roman"/>
          <w:kern w:val="28"/>
          <w:sz w:val="24"/>
          <w:szCs w:val="24"/>
          <w:lang w:eastAsia="en-GB"/>
        </w:rPr>
        <w:tab/>
      </w:r>
      <w:r w:rsidRPr="00D44902">
        <w:rPr>
          <w:rFonts w:ascii="Gill Sans" w:eastAsia="Times New Roman" w:hAnsi="Gill Sans" w:cs="Times New Roman"/>
          <w:kern w:val="28"/>
          <w:sz w:val="24"/>
          <w:szCs w:val="24"/>
          <w:lang w:eastAsia="en-GB"/>
        </w:rPr>
        <w:t xml:space="preserve">games helped show the world what Greenwich has to offer. </w:t>
      </w:r>
    </w:p>
    <w:p w:rsidR="00D44902" w:rsidRDefault="00D44902" w:rsidP="00D44902">
      <w:pPr>
        <w:widowControl w:val="0"/>
        <w:overflowPunct w:val="0"/>
        <w:autoSpaceDE w:val="0"/>
        <w:autoSpaceDN w:val="0"/>
        <w:adjustRightInd w:val="0"/>
        <w:spacing w:after="0" w:line="240" w:lineRule="auto"/>
        <w:ind w:left="709" w:hanging="709"/>
        <w:rPr>
          <w:rFonts w:ascii="Gill Sans" w:eastAsia="Times New Roman" w:hAnsi="Gill Sans" w:cs="Times New Roman"/>
          <w:kern w:val="28"/>
          <w:sz w:val="24"/>
          <w:szCs w:val="24"/>
          <w:lang w:eastAsia="en-GB"/>
        </w:rPr>
      </w:pPr>
      <w:r>
        <w:rPr>
          <w:rFonts w:ascii="Gill Sans" w:eastAsia="Times New Roman" w:hAnsi="Gill Sans" w:cs="Times New Roman"/>
          <w:kern w:val="28"/>
          <w:sz w:val="24"/>
          <w:szCs w:val="24"/>
          <w:lang w:eastAsia="en-GB"/>
        </w:rPr>
        <w:tab/>
      </w:r>
    </w:p>
    <w:bookmarkEnd w:id="3"/>
    <w:bookmarkEnd w:id="4"/>
    <w:bookmarkEnd w:id="5"/>
    <w:bookmarkEnd w:id="6"/>
    <w:bookmarkEnd w:id="7"/>
    <w:bookmarkEnd w:id="8"/>
    <w:bookmarkEnd w:id="9"/>
    <w:bookmarkEnd w:id="10"/>
    <w:bookmarkEnd w:id="11"/>
    <w:bookmarkEnd w:id="12"/>
    <w:bookmarkEnd w:id="13"/>
    <w:p w:rsidR="00AF707A" w:rsidRDefault="00741D71" w:rsidP="00AF707A">
      <w:pPr>
        <w:widowControl w:val="0"/>
        <w:overflowPunct w:val="0"/>
        <w:autoSpaceDE w:val="0"/>
        <w:autoSpaceDN w:val="0"/>
        <w:adjustRightInd w:val="0"/>
        <w:spacing w:after="0" w:line="240" w:lineRule="auto"/>
        <w:ind w:left="709" w:hanging="709"/>
        <w:rPr>
          <w:rFonts w:ascii="Gill Sans" w:eastAsia="Times New Roman" w:hAnsi="Gill Sans" w:cs="Times New Roman"/>
          <w:kern w:val="28"/>
          <w:sz w:val="24"/>
          <w:szCs w:val="24"/>
          <w:lang w:eastAsia="en-GB"/>
        </w:rPr>
      </w:pPr>
      <w:r>
        <w:rPr>
          <w:rFonts w:ascii="Gill Sans" w:eastAsia="Times New Roman" w:hAnsi="Gill Sans" w:cs="Times New Roman"/>
          <w:kern w:val="28"/>
          <w:sz w:val="24"/>
          <w:szCs w:val="24"/>
          <w:lang w:eastAsia="en-GB"/>
        </w:rPr>
        <w:t>2.</w:t>
      </w:r>
      <w:r w:rsidR="00A02E2F">
        <w:rPr>
          <w:rFonts w:ascii="Gill Sans" w:eastAsia="Times New Roman" w:hAnsi="Gill Sans" w:cs="Times New Roman"/>
          <w:kern w:val="28"/>
          <w:sz w:val="24"/>
          <w:szCs w:val="24"/>
          <w:lang w:eastAsia="en-GB"/>
        </w:rPr>
        <w:t>1.3</w:t>
      </w:r>
      <w:r>
        <w:rPr>
          <w:rFonts w:ascii="Gill Sans" w:eastAsia="Times New Roman" w:hAnsi="Gill Sans" w:cs="Times New Roman"/>
          <w:kern w:val="28"/>
          <w:sz w:val="24"/>
          <w:szCs w:val="24"/>
          <w:lang w:eastAsia="en-GB"/>
        </w:rPr>
        <w:tab/>
      </w:r>
      <w:r w:rsidR="00AF707A">
        <w:rPr>
          <w:rFonts w:ascii="Gill Sans" w:eastAsia="Times New Roman" w:hAnsi="Gill Sans" w:cs="Times New Roman"/>
          <w:kern w:val="28"/>
          <w:sz w:val="24"/>
          <w:szCs w:val="24"/>
          <w:lang w:eastAsia="en-GB"/>
        </w:rPr>
        <w:t xml:space="preserve">Our profile of children and young people is our local strategic needs assessment and can be accessed here: </w:t>
      </w:r>
      <w:hyperlink r:id="rId11" w:history="1">
        <w:r w:rsidR="00AF707A" w:rsidRPr="003447FE">
          <w:rPr>
            <w:rStyle w:val="Hyperlink"/>
            <w:rFonts w:ascii="Gill Sans" w:eastAsia="Times New Roman" w:hAnsi="Gill Sans"/>
            <w:kern w:val="28"/>
            <w:sz w:val="24"/>
            <w:szCs w:val="24"/>
            <w:lang w:eastAsia="en-GB"/>
          </w:rPr>
          <w:t>http://edition.pagesuite-professional.co.uk/launch.aspx?pbid=fc749135-cd09-4e7a-97e1-b036eed74a28</w:t>
        </w:r>
      </w:hyperlink>
      <w:r w:rsidR="00AF707A">
        <w:rPr>
          <w:rFonts w:ascii="Gill Sans" w:eastAsia="Times New Roman" w:hAnsi="Gill Sans" w:cs="Times New Roman"/>
          <w:kern w:val="28"/>
          <w:sz w:val="24"/>
          <w:szCs w:val="24"/>
          <w:lang w:eastAsia="en-GB"/>
        </w:rPr>
        <w:t xml:space="preserve"> </w:t>
      </w:r>
    </w:p>
    <w:p w:rsidR="006C456D" w:rsidRDefault="006C456D" w:rsidP="006C456D">
      <w:pPr>
        <w:widowControl w:val="0"/>
        <w:overflowPunct w:val="0"/>
        <w:autoSpaceDE w:val="0"/>
        <w:autoSpaceDN w:val="0"/>
        <w:adjustRightInd w:val="0"/>
        <w:spacing w:after="0" w:line="240" w:lineRule="auto"/>
        <w:ind w:left="709" w:hanging="709"/>
        <w:rPr>
          <w:rFonts w:ascii="Gill Sans" w:eastAsia="Times New Roman" w:hAnsi="Gill Sans" w:cs="Times New Roman"/>
          <w:kern w:val="28"/>
          <w:sz w:val="24"/>
          <w:szCs w:val="24"/>
          <w:lang w:eastAsia="en-GB"/>
        </w:rPr>
      </w:pPr>
    </w:p>
    <w:p w:rsidR="00037387" w:rsidRDefault="00B07B3D" w:rsidP="00A02E2F">
      <w:pPr>
        <w:widowControl w:val="0"/>
        <w:overflowPunct w:val="0"/>
        <w:autoSpaceDE w:val="0"/>
        <w:autoSpaceDN w:val="0"/>
        <w:adjustRightInd w:val="0"/>
        <w:spacing w:after="0" w:line="240" w:lineRule="auto"/>
        <w:ind w:left="709" w:hanging="709"/>
        <w:rPr>
          <w:rFonts w:ascii="Gill Sans" w:eastAsia="Times New Roman" w:hAnsi="Gill Sans" w:cs="Arial"/>
          <w:b/>
          <w:bCs/>
          <w:iCs/>
          <w:sz w:val="24"/>
          <w:szCs w:val="28"/>
          <w:lang w:val="en" w:eastAsia="en-GB"/>
        </w:rPr>
      </w:pPr>
      <w:bookmarkStart w:id="14" w:name="_Toc404956145"/>
      <w:r w:rsidRPr="006C198C">
        <w:rPr>
          <w:rFonts w:ascii="Gill Sans" w:eastAsia="Times New Roman" w:hAnsi="Gill Sans" w:cs="Arial"/>
          <w:bCs/>
          <w:iCs/>
          <w:sz w:val="24"/>
          <w:szCs w:val="28"/>
          <w:lang w:val="en" w:eastAsia="en-GB"/>
        </w:rPr>
        <w:t>2.</w:t>
      </w:r>
      <w:r w:rsidR="00A02E2F">
        <w:rPr>
          <w:rFonts w:ascii="Gill Sans" w:eastAsia="Times New Roman" w:hAnsi="Gill Sans" w:cs="Arial"/>
          <w:bCs/>
          <w:iCs/>
          <w:sz w:val="24"/>
          <w:szCs w:val="28"/>
          <w:lang w:val="en" w:eastAsia="en-GB"/>
        </w:rPr>
        <w:t>2</w:t>
      </w:r>
      <w:r w:rsidRPr="006C456D">
        <w:rPr>
          <w:rFonts w:ascii="Gill Sans" w:eastAsia="Times New Roman" w:hAnsi="Gill Sans" w:cs="Arial"/>
          <w:b/>
          <w:bCs/>
          <w:iCs/>
          <w:sz w:val="24"/>
          <w:szCs w:val="28"/>
          <w:lang w:val="en" w:eastAsia="en-GB"/>
        </w:rPr>
        <w:tab/>
      </w:r>
      <w:proofErr w:type="gramStart"/>
      <w:r w:rsidRPr="006C456D">
        <w:rPr>
          <w:rFonts w:ascii="Gill Sans" w:eastAsia="Times New Roman" w:hAnsi="Gill Sans" w:cs="Arial"/>
          <w:b/>
          <w:bCs/>
          <w:iCs/>
          <w:sz w:val="24"/>
          <w:szCs w:val="28"/>
          <w:lang w:val="en" w:eastAsia="en-GB"/>
        </w:rPr>
        <w:t>Looked</w:t>
      </w:r>
      <w:r w:rsidR="00037387">
        <w:rPr>
          <w:rFonts w:ascii="Gill Sans" w:eastAsia="Times New Roman" w:hAnsi="Gill Sans" w:cs="Arial"/>
          <w:b/>
          <w:bCs/>
          <w:iCs/>
          <w:sz w:val="24"/>
          <w:szCs w:val="28"/>
          <w:lang w:val="en" w:eastAsia="en-GB"/>
        </w:rPr>
        <w:t xml:space="preserve"> </w:t>
      </w:r>
      <w:r w:rsidRPr="006C456D">
        <w:rPr>
          <w:rFonts w:ascii="Gill Sans" w:eastAsia="Times New Roman" w:hAnsi="Gill Sans" w:cs="Arial"/>
          <w:b/>
          <w:bCs/>
          <w:iCs/>
          <w:sz w:val="24"/>
          <w:szCs w:val="28"/>
          <w:lang w:val="en" w:eastAsia="en-GB"/>
        </w:rPr>
        <w:t xml:space="preserve"> After</w:t>
      </w:r>
      <w:proofErr w:type="gramEnd"/>
      <w:r w:rsidRPr="006C456D">
        <w:rPr>
          <w:rFonts w:ascii="Gill Sans" w:eastAsia="Times New Roman" w:hAnsi="Gill Sans" w:cs="Arial"/>
          <w:b/>
          <w:bCs/>
          <w:iCs/>
          <w:sz w:val="24"/>
          <w:szCs w:val="28"/>
          <w:lang w:val="en" w:eastAsia="en-GB"/>
        </w:rPr>
        <w:t xml:space="preserve"> Children with Royal Greenwich</w:t>
      </w:r>
      <w:bookmarkEnd w:id="14"/>
      <w:r w:rsidR="00037387">
        <w:rPr>
          <w:rFonts w:ascii="Gill Sans" w:eastAsia="Times New Roman" w:hAnsi="Gill Sans" w:cs="Arial"/>
          <w:b/>
          <w:bCs/>
          <w:iCs/>
          <w:sz w:val="24"/>
          <w:szCs w:val="28"/>
          <w:lang w:val="en" w:eastAsia="en-GB"/>
        </w:rPr>
        <w:br/>
      </w:r>
    </w:p>
    <w:p w:rsidR="00DC365D" w:rsidRDefault="006C456D" w:rsidP="00DC365D">
      <w:pPr>
        <w:widowControl w:val="0"/>
        <w:overflowPunct w:val="0"/>
        <w:autoSpaceDE w:val="0"/>
        <w:autoSpaceDN w:val="0"/>
        <w:adjustRightInd w:val="0"/>
        <w:spacing w:after="0" w:line="240" w:lineRule="auto"/>
        <w:ind w:left="709" w:hanging="709"/>
        <w:rPr>
          <w:rFonts w:ascii="Gill Sans" w:eastAsia="Times New Roman" w:hAnsi="Gill Sans" w:cs="Arial"/>
          <w:bCs/>
          <w:iCs/>
          <w:sz w:val="24"/>
          <w:szCs w:val="28"/>
          <w:lang w:eastAsia="en-GB"/>
        </w:rPr>
      </w:pPr>
      <w:r w:rsidRPr="00AF707A">
        <w:rPr>
          <w:rFonts w:ascii="Gill Sans" w:eastAsia="Times New Roman" w:hAnsi="Gill Sans" w:cs="Arial"/>
          <w:bCs/>
          <w:iCs/>
          <w:sz w:val="24"/>
          <w:szCs w:val="28"/>
          <w:lang w:val="en" w:eastAsia="en-GB"/>
        </w:rPr>
        <w:t>2.</w:t>
      </w:r>
      <w:r w:rsidR="00A02E2F">
        <w:rPr>
          <w:rFonts w:ascii="Gill Sans" w:eastAsia="Times New Roman" w:hAnsi="Gill Sans" w:cs="Arial"/>
          <w:bCs/>
          <w:iCs/>
          <w:sz w:val="24"/>
          <w:szCs w:val="28"/>
          <w:lang w:val="en" w:eastAsia="en-GB"/>
        </w:rPr>
        <w:t>2</w:t>
      </w:r>
      <w:r w:rsidRPr="00AF707A">
        <w:rPr>
          <w:rFonts w:ascii="Gill Sans" w:eastAsia="Times New Roman" w:hAnsi="Gill Sans" w:cs="Arial"/>
          <w:bCs/>
          <w:iCs/>
          <w:sz w:val="24"/>
          <w:szCs w:val="28"/>
          <w:lang w:val="en" w:eastAsia="en-GB"/>
        </w:rPr>
        <w:t>.1</w:t>
      </w:r>
      <w:r w:rsidR="00091966">
        <w:rPr>
          <w:rFonts w:ascii="Gill Sans" w:eastAsia="Times New Roman" w:hAnsi="Gill Sans" w:cs="Arial"/>
          <w:b/>
          <w:bCs/>
          <w:iCs/>
          <w:sz w:val="24"/>
          <w:szCs w:val="28"/>
          <w:lang w:val="en" w:eastAsia="en-GB"/>
        </w:rPr>
        <w:tab/>
      </w:r>
      <w:r w:rsidR="003F104D" w:rsidRPr="006C456D">
        <w:rPr>
          <w:rFonts w:ascii="Gill Sans" w:eastAsia="Times New Roman" w:hAnsi="Gill Sans" w:cs="Arial"/>
          <w:bCs/>
          <w:iCs/>
          <w:sz w:val="24"/>
          <w:szCs w:val="28"/>
          <w:lang w:eastAsia="en-GB"/>
        </w:rPr>
        <w:t xml:space="preserve">Children become looked after when their birth parents are unable to provide on-going care in either a temporary or a permanent capacity. Children can either be looked after as a result of voluntary agreement with their parents, following a child being taken into police protection or as the result of a court order. </w:t>
      </w:r>
      <w:r w:rsidR="00AF707A">
        <w:rPr>
          <w:rFonts w:ascii="Gill Sans" w:eastAsia="Times New Roman" w:hAnsi="Gill Sans" w:cs="Arial"/>
          <w:bCs/>
          <w:iCs/>
          <w:sz w:val="24"/>
          <w:szCs w:val="28"/>
          <w:lang w:eastAsia="en-GB"/>
        </w:rPr>
        <w:br/>
      </w:r>
    </w:p>
    <w:p w:rsidR="00AF707A" w:rsidRDefault="006C456D" w:rsidP="00DC365D">
      <w:pPr>
        <w:widowControl w:val="0"/>
        <w:overflowPunct w:val="0"/>
        <w:autoSpaceDE w:val="0"/>
        <w:autoSpaceDN w:val="0"/>
        <w:adjustRightInd w:val="0"/>
        <w:spacing w:after="0" w:line="240" w:lineRule="auto"/>
        <w:ind w:left="709" w:hanging="709"/>
        <w:rPr>
          <w:rFonts w:ascii="Gill Sans" w:eastAsia="Times New Roman" w:hAnsi="Gill Sans" w:cs="Arial"/>
          <w:bCs/>
          <w:iCs/>
          <w:sz w:val="24"/>
          <w:szCs w:val="28"/>
          <w:lang w:eastAsia="en-GB"/>
        </w:rPr>
      </w:pPr>
      <w:r>
        <w:rPr>
          <w:rFonts w:ascii="Gill Sans" w:eastAsia="Times New Roman" w:hAnsi="Gill Sans" w:cs="Arial"/>
          <w:bCs/>
          <w:iCs/>
          <w:sz w:val="24"/>
          <w:szCs w:val="28"/>
          <w:lang w:val="en" w:eastAsia="en-GB"/>
        </w:rPr>
        <w:t>2.</w:t>
      </w:r>
      <w:r w:rsidR="00A02E2F">
        <w:rPr>
          <w:rFonts w:ascii="Gill Sans" w:eastAsia="Times New Roman" w:hAnsi="Gill Sans" w:cs="Arial"/>
          <w:bCs/>
          <w:iCs/>
          <w:sz w:val="24"/>
          <w:szCs w:val="28"/>
          <w:lang w:val="en" w:eastAsia="en-GB"/>
        </w:rPr>
        <w:t>2</w:t>
      </w:r>
      <w:r>
        <w:rPr>
          <w:rFonts w:ascii="Gill Sans" w:eastAsia="Times New Roman" w:hAnsi="Gill Sans" w:cs="Arial"/>
          <w:bCs/>
          <w:iCs/>
          <w:sz w:val="24"/>
          <w:szCs w:val="28"/>
          <w:lang w:val="en" w:eastAsia="en-GB"/>
        </w:rPr>
        <w:t>.2</w:t>
      </w:r>
      <w:r w:rsidR="003608B9">
        <w:rPr>
          <w:rFonts w:ascii="Gill Sans" w:eastAsia="Times New Roman" w:hAnsi="Gill Sans" w:cs="Arial"/>
          <w:bCs/>
          <w:iCs/>
          <w:sz w:val="24"/>
          <w:szCs w:val="28"/>
          <w:lang w:val="en" w:eastAsia="en-GB"/>
        </w:rPr>
        <w:tab/>
      </w:r>
      <w:r w:rsidR="003F104D" w:rsidRPr="006C456D">
        <w:rPr>
          <w:rFonts w:ascii="Gill Sans" w:eastAsia="Times New Roman" w:hAnsi="Gill Sans" w:cs="Arial"/>
          <w:bCs/>
          <w:iCs/>
          <w:sz w:val="24"/>
          <w:szCs w:val="28"/>
          <w:lang w:val="en" w:eastAsia="en-GB"/>
        </w:rPr>
        <w:t xml:space="preserve">As at </w:t>
      </w:r>
      <w:r w:rsidR="003F104D" w:rsidRPr="006C456D">
        <w:rPr>
          <w:rFonts w:ascii="Gill Sans" w:eastAsia="Times New Roman" w:hAnsi="Gill Sans" w:cs="Arial"/>
          <w:bCs/>
          <w:iCs/>
          <w:sz w:val="24"/>
          <w:szCs w:val="28"/>
          <w:lang w:eastAsia="en-GB"/>
        </w:rPr>
        <w:t xml:space="preserve">31st March 2014 there were 544 looked </w:t>
      </w:r>
      <w:r>
        <w:rPr>
          <w:rFonts w:ascii="Gill Sans" w:eastAsia="Times New Roman" w:hAnsi="Gill Sans" w:cs="Arial"/>
          <w:bCs/>
          <w:iCs/>
          <w:sz w:val="24"/>
          <w:szCs w:val="28"/>
          <w:lang w:eastAsia="en-GB"/>
        </w:rPr>
        <w:t>a</w:t>
      </w:r>
      <w:r w:rsidR="003F104D" w:rsidRPr="006C456D">
        <w:rPr>
          <w:rFonts w:ascii="Gill Sans" w:eastAsia="Times New Roman" w:hAnsi="Gill Sans" w:cs="Arial"/>
          <w:bCs/>
          <w:iCs/>
          <w:sz w:val="24"/>
          <w:szCs w:val="28"/>
          <w:lang w:eastAsia="en-GB"/>
        </w:rPr>
        <w:t>fter children in Greenwich</w:t>
      </w:r>
      <w:r w:rsidR="00960E1F">
        <w:rPr>
          <w:rFonts w:ascii="Gill Sans" w:eastAsia="Times New Roman" w:hAnsi="Gill Sans" w:cs="Arial"/>
          <w:bCs/>
          <w:iCs/>
          <w:sz w:val="24"/>
          <w:szCs w:val="28"/>
          <w:lang w:eastAsia="en-GB"/>
        </w:rPr>
        <w:t xml:space="preserve">. </w:t>
      </w:r>
      <w:r w:rsidR="00407B89">
        <w:rPr>
          <w:rFonts w:ascii="Gill Sans" w:eastAsia="Times New Roman" w:hAnsi="Gill Sans" w:cs="Arial"/>
          <w:bCs/>
          <w:iCs/>
          <w:sz w:val="24"/>
          <w:szCs w:val="28"/>
          <w:lang w:eastAsia="en-GB"/>
        </w:rPr>
        <w:t xml:space="preserve">The predominant </w:t>
      </w:r>
      <w:r w:rsidR="00407B89" w:rsidRPr="00407B89">
        <w:rPr>
          <w:rFonts w:ascii="Gill Sans" w:eastAsia="Times New Roman" w:hAnsi="Gill Sans" w:cs="Arial"/>
          <w:bCs/>
          <w:iCs/>
          <w:sz w:val="24"/>
          <w:szCs w:val="28"/>
          <w:lang w:eastAsia="en-GB"/>
        </w:rPr>
        <w:t>reason</w:t>
      </w:r>
      <w:r w:rsidR="003608B9" w:rsidRPr="00506B38">
        <w:rPr>
          <w:rFonts w:ascii="Gill Sans" w:hAnsi="Gill Sans" w:cs="GillSans"/>
          <w:sz w:val="24"/>
          <w:szCs w:val="24"/>
        </w:rPr>
        <w:t xml:space="preserve"> children bec</w:t>
      </w:r>
      <w:r w:rsidR="00407B89" w:rsidRPr="00506B38">
        <w:rPr>
          <w:rFonts w:ascii="Gill Sans" w:hAnsi="Gill Sans" w:cs="GillSans"/>
          <w:sz w:val="24"/>
          <w:szCs w:val="24"/>
        </w:rPr>
        <w:t>ame</w:t>
      </w:r>
      <w:r w:rsidR="003608B9" w:rsidRPr="00506B38">
        <w:rPr>
          <w:rFonts w:ascii="Gill Sans" w:hAnsi="Gill Sans" w:cs="GillSans"/>
          <w:sz w:val="24"/>
          <w:szCs w:val="24"/>
        </w:rPr>
        <w:t xml:space="preserve"> looked after during 2013/14 </w:t>
      </w:r>
      <w:r w:rsidR="00960E1F">
        <w:rPr>
          <w:rFonts w:ascii="Gill Sans" w:hAnsi="Gill Sans" w:cs="GillSans"/>
          <w:sz w:val="24"/>
          <w:szCs w:val="24"/>
        </w:rPr>
        <w:t>were</w:t>
      </w:r>
      <w:r w:rsidR="00960E1F" w:rsidRPr="00506B38">
        <w:rPr>
          <w:rFonts w:ascii="Gill Sans" w:hAnsi="Gill Sans" w:cs="GillSans"/>
          <w:sz w:val="24"/>
          <w:szCs w:val="24"/>
        </w:rPr>
        <w:t xml:space="preserve"> </w:t>
      </w:r>
      <w:r w:rsidR="003608B9" w:rsidRPr="00506B38">
        <w:rPr>
          <w:rFonts w:ascii="Gill Sans" w:hAnsi="Gill Sans" w:cs="GillSans"/>
          <w:sz w:val="24"/>
          <w:szCs w:val="24"/>
        </w:rPr>
        <w:t xml:space="preserve">abuse or neglect, </w:t>
      </w:r>
      <w:r w:rsidR="0026679F">
        <w:rPr>
          <w:rFonts w:ascii="Gill Sans" w:hAnsi="Gill Sans" w:cs="GillSans"/>
          <w:sz w:val="24"/>
          <w:szCs w:val="24"/>
        </w:rPr>
        <w:t>or at the request of their parents.</w:t>
      </w:r>
      <w:r w:rsidR="00960E1F">
        <w:rPr>
          <w:rFonts w:ascii="Gill Sans" w:hAnsi="Gill Sans" w:cs="GillSans"/>
          <w:sz w:val="24"/>
          <w:szCs w:val="24"/>
        </w:rPr>
        <w:t xml:space="preserve"> </w:t>
      </w:r>
      <w:r w:rsidR="00DC365D">
        <w:rPr>
          <w:rFonts w:ascii="Gill Sans" w:hAnsi="Gill Sans" w:cs="GillSans"/>
          <w:sz w:val="24"/>
          <w:szCs w:val="24"/>
        </w:rPr>
        <w:br/>
      </w:r>
      <w:r>
        <w:rPr>
          <w:rFonts w:ascii="Gill Sans" w:eastAsia="Times New Roman" w:hAnsi="Gill Sans" w:cs="Arial"/>
          <w:bCs/>
          <w:iCs/>
          <w:sz w:val="24"/>
          <w:szCs w:val="28"/>
          <w:lang w:eastAsia="en-GB"/>
        </w:rPr>
        <w:br/>
      </w:r>
    </w:p>
    <w:p w:rsidR="00AF707A" w:rsidRDefault="00AF707A" w:rsidP="00DC365D">
      <w:pPr>
        <w:widowControl w:val="0"/>
        <w:overflowPunct w:val="0"/>
        <w:autoSpaceDE w:val="0"/>
        <w:autoSpaceDN w:val="0"/>
        <w:adjustRightInd w:val="0"/>
        <w:spacing w:after="0" w:line="240" w:lineRule="auto"/>
        <w:ind w:left="709" w:hanging="709"/>
        <w:rPr>
          <w:rFonts w:ascii="Gill Sans" w:eastAsia="Times New Roman" w:hAnsi="Gill Sans" w:cs="Arial"/>
          <w:bCs/>
          <w:iCs/>
          <w:sz w:val="24"/>
          <w:szCs w:val="28"/>
          <w:lang w:eastAsia="en-GB"/>
        </w:rPr>
      </w:pPr>
    </w:p>
    <w:p w:rsidR="00AF707A" w:rsidRDefault="00AF707A" w:rsidP="00DC365D">
      <w:pPr>
        <w:widowControl w:val="0"/>
        <w:overflowPunct w:val="0"/>
        <w:autoSpaceDE w:val="0"/>
        <w:autoSpaceDN w:val="0"/>
        <w:adjustRightInd w:val="0"/>
        <w:spacing w:after="0" w:line="240" w:lineRule="auto"/>
        <w:ind w:left="709" w:hanging="709"/>
        <w:rPr>
          <w:rFonts w:ascii="Gill Sans" w:eastAsia="Times New Roman" w:hAnsi="Gill Sans" w:cs="Arial"/>
          <w:bCs/>
          <w:iCs/>
          <w:sz w:val="24"/>
          <w:szCs w:val="28"/>
          <w:lang w:eastAsia="en-GB"/>
        </w:rPr>
      </w:pPr>
    </w:p>
    <w:p w:rsidR="00AF707A" w:rsidRDefault="00AF707A" w:rsidP="00DC365D">
      <w:pPr>
        <w:widowControl w:val="0"/>
        <w:overflowPunct w:val="0"/>
        <w:autoSpaceDE w:val="0"/>
        <w:autoSpaceDN w:val="0"/>
        <w:adjustRightInd w:val="0"/>
        <w:spacing w:after="0" w:line="240" w:lineRule="auto"/>
        <w:ind w:left="709" w:hanging="709"/>
        <w:rPr>
          <w:rFonts w:ascii="Gill Sans" w:eastAsia="Times New Roman" w:hAnsi="Gill Sans" w:cs="Arial"/>
          <w:bCs/>
          <w:iCs/>
          <w:sz w:val="24"/>
          <w:szCs w:val="28"/>
          <w:lang w:eastAsia="en-GB"/>
        </w:rPr>
      </w:pPr>
    </w:p>
    <w:p w:rsidR="00AF707A" w:rsidRDefault="00AF707A" w:rsidP="00DC365D">
      <w:pPr>
        <w:widowControl w:val="0"/>
        <w:overflowPunct w:val="0"/>
        <w:autoSpaceDE w:val="0"/>
        <w:autoSpaceDN w:val="0"/>
        <w:adjustRightInd w:val="0"/>
        <w:spacing w:after="0" w:line="240" w:lineRule="auto"/>
        <w:ind w:left="709" w:hanging="709"/>
        <w:rPr>
          <w:rFonts w:ascii="Gill Sans" w:eastAsia="Times New Roman" w:hAnsi="Gill Sans" w:cs="Arial"/>
          <w:bCs/>
          <w:iCs/>
          <w:sz w:val="24"/>
          <w:szCs w:val="28"/>
          <w:lang w:eastAsia="en-GB"/>
        </w:rPr>
      </w:pPr>
    </w:p>
    <w:p w:rsidR="00AF707A" w:rsidRDefault="00AF707A" w:rsidP="00DC365D">
      <w:pPr>
        <w:widowControl w:val="0"/>
        <w:overflowPunct w:val="0"/>
        <w:autoSpaceDE w:val="0"/>
        <w:autoSpaceDN w:val="0"/>
        <w:adjustRightInd w:val="0"/>
        <w:spacing w:after="0" w:line="240" w:lineRule="auto"/>
        <w:ind w:left="709" w:hanging="709"/>
        <w:rPr>
          <w:rFonts w:ascii="Gill Sans" w:eastAsia="Times New Roman" w:hAnsi="Gill Sans" w:cs="Arial"/>
          <w:bCs/>
          <w:iCs/>
          <w:sz w:val="24"/>
          <w:szCs w:val="28"/>
          <w:lang w:eastAsia="en-GB"/>
        </w:rPr>
      </w:pPr>
    </w:p>
    <w:p w:rsidR="00AF707A" w:rsidRDefault="00AF707A" w:rsidP="00DC365D">
      <w:pPr>
        <w:widowControl w:val="0"/>
        <w:overflowPunct w:val="0"/>
        <w:autoSpaceDE w:val="0"/>
        <w:autoSpaceDN w:val="0"/>
        <w:adjustRightInd w:val="0"/>
        <w:spacing w:after="0" w:line="240" w:lineRule="auto"/>
        <w:ind w:left="709" w:hanging="709"/>
        <w:rPr>
          <w:rFonts w:ascii="Gill Sans" w:eastAsia="Times New Roman" w:hAnsi="Gill Sans" w:cs="Arial"/>
          <w:bCs/>
          <w:iCs/>
          <w:sz w:val="24"/>
          <w:szCs w:val="28"/>
          <w:lang w:eastAsia="en-GB"/>
        </w:rPr>
      </w:pPr>
    </w:p>
    <w:p w:rsidR="00AF707A" w:rsidRDefault="00AF707A" w:rsidP="00DC365D">
      <w:pPr>
        <w:widowControl w:val="0"/>
        <w:overflowPunct w:val="0"/>
        <w:autoSpaceDE w:val="0"/>
        <w:autoSpaceDN w:val="0"/>
        <w:adjustRightInd w:val="0"/>
        <w:spacing w:after="0" w:line="240" w:lineRule="auto"/>
        <w:ind w:left="709" w:hanging="709"/>
        <w:rPr>
          <w:rFonts w:ascii="Gill Sans" w:eastAsia="Times New Roman" w:hAnsi="Gill Sans" w:cs="Arial"/>
          <w:bCs/>
          <w:iCs/>
          <w:sz w:val="24"/>
          <w:szCs w:val="28"/>
          <w:lang w:eastAsia="en-GB"/>
        </w:rPr>
      </w:pPr>
    </w:p>
    <w:p w:rsidR="00AF707A" w:rsidRDefault="00AF707A" w:rsidP="00DC365D">
      <w:pPr>
        <w:widowControl w:val="0"/>
        <w:overflowPunct w:val="0"/>
        <w:autoSpaceDE w:val="0"/>
        <w:autoSpaceDN w:val="0"/>
        <w:adjustRightInd w:val="0"/>
        <w:spacing w:after="0" w:line="240" w:lineRule="auto"/>
        <w:ind w:left="709" w:hanging="709"/>
        <w:rPr>
          <w:rFonts w:ascii="Gill Sans" w:eastAsia="Times New Roman" w:hAnsi="Gill Sans" w:cs="Arial"/>
          <w:bCs/>
          <w:iCs/>
          <w:sz w:val="24"/>
          <w:szCs w:val="28"/>
          <w:lang w:eastAsia="en-GB"/>
        </w:rPr>
      </w:pPr>
    </w:p>
    <w:p w:rsidR="00AF707A" w:rsidRDefault="00AF707A" w:rsidP="00DC365D">
      <w:pPr>
        <w:widowControl w:val="0"/>
        <w:overflowPunct w:val="0"/>
        <w:autoSpaceDE w:val="0"/>
        <w:autoSpaceDN w:val="0"/>
        <w:adjustRightInd w:val="0"/>
        <w:spacing w:after="0" w:line="240" w:lineRule="auto"/>
        <w:ind w:left="709" w:hanging="709"/>
        <w:rPr>
          <w:rFonts w:ascii="Gill Sans" w:eastAsia="Times New Roman" w:hAnsi="Gill Sans" w:cs="Arial"/>
          <w:bCs/>
          <w:iCs/>
          <w:sz w:val="24"/>
          <w:szCs w:val="28"/>
          <w:lang w:eastAsia="en-GB"/>
        </w:rPr>
      </w:pPr>
    </w:p>
    <w:p w:rsidR="00AF707A" w:rsidRDefault="00AF707A" w:rsidP="00DC365D">
      <w:pPr>
        <w:widowControl w:val="0"/>
        <w:overflowPunct w:val="0"/>
        <w:autoSpaceDE w:val="0"/>
        <w:autoSpaceDN w:val="0"/>
        <w:adjustRightInd w:val="0"/>
        <w:spacing w:after="0" w:line="240" w:lineRule="auto"/>
        <w:ind w:left="709" w:hanging="709"/>
        <w:rPr>
          <w:rFonts w:ascii="Gill Sans" w:eastAsia="Times New Roman" w:hAnsi="Gill Sans" w:cs="Arial"/>
          <w:bCs/>
          <w:iCs/>
          <w:sz w:val="24"/>
          <w:szCs w:val="28"/>
          <w:lang w:eastAsia="en-GB"/>
        </w:rPr>
      </w:pPr>
    </w:p>
    <w:p w:rsidR="00AF707A" w:rsidRDefault="006C456D" w:rsidP="00DC365D">
      <w:pPr>
        <w:widowControl w:val="0"/>
        <w:overflowPunct w:val="0"/>
        <w:autoSpaceDE w:val="0"/>
        <w:autoSpaceDN w:val="0"/>
        <w:adjustRightInd w:val="0"/>
        <w:spacing w:after="0" w:line="240" w:lineRule="auto"/>
        <w:ind w:left="709" w:hanging="709"/>
        <w:rPr>
          <w:rFonts w:ascii="Gill Sans" w:eastAsia="Times New Roman" w:hAnsi="Gill Sans" w:cs="Arial"/>
          <w:bCs/>
          <w:iCs/>
          <w:sz w:val="24"/>
          <w:szCs w:val="28"/>
          <w:lang w:eastAsia="en-GB"/>
        </w:rPr>
      </w:pPr>
      <w:r w:rsidRPr="006C456D">
        <w:rPr>
          <w:rFonts w:ascii="Gill Sans" w:eastAsia="Times New Roman" w:hAnsi="Gill Sans" w:cs="Arial"/>
          <w:bCs/>
          <w:iCs/>
          <w:sz w:val="24"/>
          <w:szCs w:val="28"/>
          <w:lang w:eastAsia="en-GB"/>
        </w:rPr>
        <w:t>The table below indicates the age range of Looked After Children</w:t>
      </w:r>
    </w:p>
    <w:p w:rsidR="006C456D" w:rsidRPr="006C456D" w:rsidRDefault="006C456D" w:rsidP="00DC365D">
      <w:pPr>
        <w:widowControl w:val="0"/>
        <w:overflowPunct w:val="0"/>
        <w:autoSpaceDE w:val="0"/>
        <w:autoSpaceDN w:val="0"/>
        <w:adjustRightInd w:val="0"/>
        <w:spacing w:after="0" w:line="240" w:lineRule="auto"/>
        <w:ind w:left="709" w:hanging="709"/>
        <w:rPr>
          <w:rFonts w:ascii="Gill Sans" w:eastAsia="Times New Roman" w:hAnsi="Gill Sans" w:cs="Arial"/>
          <w:bCs/>
          <w:iCs/>
          <w:sz w:val="24"/>
          <w:szCs w:val="28"/>
          <w:lang w:eastAsia="en-GB"/>
        </w:rPr>
      </w:pPr>
    </w:p>
    <w:tbl>
      <w:tblPr>
        <w:tblW w:w="6809" w:type="dxa"/>
        <w:jc w:val="center"/>
        <w:tblInd w:w="1350" w:type="dxa"/>
        <w:tblLook w:val="04A0" w:firstRow="1" w:lastRow="0" w:firstColumn="1" w:lastColumn="0" w:noHBand="0" w:noVBand="1"/>
      </w:tblPr>
      <w:tblGrid>
        <w:gridCol w:w="1925"/>
        <w:gridCol w:w="3006"/>
        <w:gridCol w:w="1878"/>
      </w:tblGrid>
      <w:tr w:rsidR="00AF707A" w:rsidRPr="00C22AFD" w:rsidTr="002233E2">
        <w:trPr>
          <w:trHeight w:val="315"/>
          <w:jc w:val="center"/>
        </w:trPr>
        <w:tc>
          <w:tcPr>
            <w:tcW w:w="1452" w:type="dxa"/>
            <w:tcBorders>
              <w:top w:val="single" w:sz="4" w:space="0" w:color="auto"/>
              <w:left w:val="single" w:sz="4" w:space="0" w:color="auto"/>
              <w:bottom w:val="single" w:sz="4" w:space="0" w:color="auto"/>
              <w:right w:val="single" w:sz="4" w:space="0" w:color="auto"/>
            </w:tcBorders>
            <w:shd w:val="clear" w:color="000000" w:fill="C00000"/>
            <w:noWrap/>
            <w:vAlign w:val="bottom"/>
            <w:hideMark/>
          </w:tcPr>
          <w:p w:rsidR="00AF707A" w:rsidRPr="00C22AFD" w:rsidRDefault="00AF707A" w:rsidP="002233E2">
            <w:pPr>
              <w:rPr>
                <w:rFonts w:ascii="Gill Sans" w:hAnsi="Gill Sans"/>
                <w:b/>
                <w:bCs/>
                <w:sz w:val="24"/>
                <w:szCs w:val="24"/>
              </w:rPr>
            </w:pPr>
            <w:r w:rsidRPr="00C22AFD">
              <w:rPr>
                <w:rFonts w:ascii="Gill Sans" w:hAnsi="Gill Sans"/>
                <w:b/>
                <w:bCs/>
                <w:sz w:val="24"/>
                <w:szCs w:val="24"/>
              </w:rPr>
              <w:t>Age</w:t>
            </w:r>
          </w:p>
        </w:tc>
        <w:tc>
          <w:tcPr>
            <w:tcW w:w="2268" w:type="dxa"/>
            <w:tcBorders>
              <w:top w:val="single" w:sz="4" w:space="0" w:color="auto"/>
              <w:left w:val="nil"/>
              <w:bottom w:val="single" w:sz="4" w:space="0" w:color="auto"/>
              <w:right w:val="single" w:sz="4" w:space="0" w:color="auto"/>
            </w:tcBorders>
            <w:shd w:val="clear" w:color="000000" w:fill="C00000"/>
            <w:noWrap/>
            <w:vAlign w:val="center"/>
            <w:hideMark/>
          </w:tcPr>
          <w:p w:rsidR="00AF707A" w:rsidRPr="00C22AFD" w:rsidRDefault="00AF707A" w:rsidP="002233E2">
            <w:pPr>
              <w:jc w:val="center"/>
              <w:rPr>
                <w:rFonts w:ascii="Gill Sans" w:hAnsi="Gill Sans"/>
                <w:b/>
                <w:bCs/>
                <w:sz w:val="24"/>
                <w:szCs w:val="24"/>
              </w:rPr>
            </w:pPr>
            <w:r w:rsidRPr="00C22AFD">
              <w:rPr>
                <w:rFonts w:ascii="Gill Sans" w:hAnsi="Gill Sans"/>
                <w:b/>
                <w:bCs/>
                <w:sz w:val="24"/>
                <w:szCs w:val="24"/>
              </w:rPr>
              <w:t>Number of LAC at 31/03/2014</w:t>
            </w:r>
          </w:p>
        </w:tc>
        <w:tc>
          <w:tcPr>
            <w:tcW w:w="1417" w:type="dxa"/>
            <w:tcBorders>
              <w:top w:val="single" w:sz="4" w:space="0" w:color="auto"/>
              <w:left w:val="nil"/>
              <w:bottom w:val="single" w:sz="4" w:space="0" w:color="auto"/>
              <w:right w:val="single" w:sz="4" w:space="0" w:color="auto"/>
            </w:tcBorders>
            <w:shd w:val="clear" w:color="000000" w:fill="C00000"/>
            <w:noWrap/>
            <w:vAlign w:val="center"/>
            <w:hideMark/>
          </w:tcPr>
          <w:p w:rsidR="00AF707A" w:rsidRPr="00C22AFD" w:rsidRDefault="00AF707A" w:rsidP="002233E2">
            <w:pPr>
              <w:jc w:val="center"/>
              <w:rPr>
                <w:rFonts w:ascii="Gill Sans" w:hAnsi="Gill Sans"/>
                <w:b/>
                <w:bCs/>
                <w:sz w:val="24"/>
                <w:szCs w:val="24"/>
              </w:rPr>
            </w:pPr>
            <w:r w:rsidRPr="00C22AFD">
              <w:rPr>
                <w:rFonts w:ascii="Gill Sans" w:hAnsi="Gill Sans"/>
                <w:b/>
                <w:bCs/>
                <w:sz w:val="24"/>
                <w:szCs w:val="24"/>
              </w:rPr>
              <w:t>%</w:t>
            </w:r>
          </w:p>
        </w:tc>
      </w:tr>
      <w:tr w:rsidR="00AF707A" w:rsidRPr="00C22AFD" w:rsidTr="002233E2">
        <w:tblPrEx>
          <w:tblCellMar>
            <w:left w:w="0" w:type="dxa"/>
            <w:right w:w="0" w:type="dxa"/>
          </w:tblCellMar>
        </w:tblPrEx>
        <w:trPr>
          <w:trHeight w:val="315"/>
          <w:jc w:val="center"/>
        </w:trPr>
        <w:tc>
          <w:tcPr>
            <w:tcW w:w="1452"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tcPr>
          <w:p w:rsidR="00AF707A" w:rsidRPr="00C22AFD" w:rsidRDefault="00AF707A" w:rsidP="002233E2">
            <w:pPr>
              <w:rPr>
                <w:rFonts w:ascii="Gill Sans" w:eastAsia="Calibri" w:hAnsi="Gill Sans"/>
                <w:sz w:val="24"/>
                <w:szCs w:val="24"/>
              </w:rPr>
            </w:pPr>
            <w:r w:rsidRPr="00C22AFD">
              <w:rPr>
                <w:rFonts w:ascii="Gill Sans" w:hAnsi="Gill Sans"/>
                <w:sz w:val="24"/>
                <w:szCs w:val="24"/>
              </w:rPr>
              <w:t>Under 1</w:t>
            </w:r>
          </w:p>
        </w:tc>
        <w:tc>
          <w:tcPr>
            <w:tcW w:w="2268"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tcPr>
          <w:p w:rsidR="00AF707A" w:rsidRPr="00C22AFD" w:rsidRDefault="00AF707A" w:rsidP="00A02E2F">
            <w:pPr>
              <w:jc w:val="center"/>
              <w:rPr>
                <w:rFonts w:ascii="Gill Sans" w:eastAsia="Calibri" w:hAnsi="Gill Sans"/>
                <w:sz w:val="24"/>
                <w:szCs w:val="24"/>
              </w:rPr>
            </w:pPr>
            <w:r w:rsidRPr="00C22AFD">
              <w:rPr>
                <w:rFonts w:ascii="Gill Sans" w:eastAsia="Calibri" w:hAnsi="Gill Sans"/>
                <w:sz w:val="24"/>
                <w:szCs w:val="24"/>
              </w:rPr>
              <w:t>20</w:t>
            </w:r>
          </w:p>
        </w:tc>
        <w:tc>
          <w:tcPr>
            <w:tcW w:w="1417"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tcPr>
          <w:p w:rsidR="00AF707A" w:rsidRPr="00C22AFD" w:rsidRDefault="00AF707A" w:rsidP="00A02E2F">
            <w:pPr>
              <w:jc w:val="center"/>
              <w:rPr>
                <w:rFonts w:ascii="Gill Sans" w:eastAsia="Calibri" w:hAnsi="Gill Sans"/>
                <w:sz w:val="24"/>
                <w:szCs w:val="24"/>
              </w:rPr>
            </w:pPr>
            <w:r w:rsidRPr="00C22AFD">
              <w:rPr>
                <w:rFonts w:ascii="Gill Sans" w:eastAsia="Calibri" w:hAnsi="Gill Sans"/>
                <w:sz w:val="24"/>
                <w:szCs w:val="24"/>
              </w:rPr>
              <w:t>0.4%</w:t>
            </w:r>
          </w:p>
        </w:tc>
      </w:tr>
      <w:tr w:rsidR="00AF707A" w:rsidRPr="00C22AFD" w:rsidTr="002233E2">
        <w:tblPrEx>
          <w:tblCellMar>
            <w:left w:w="0" w:type="dxa"/>
            <w:right w:w="0" w:type="dxa"/>
          </w:tblCellMar>
        </w:tblPrEx>
        <w:trPr>
          <w:trHeight w:val="315"/>
          <w:jc w:val="center"/>
        </w:trPr>
        <w:tc>
          <w:tcPr>
            <w:tcW w:w="145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AF707A" w:rsidRPr="00C22AFD" w:rsidRDefault="00AF707A" w:rsidP="002233E2">
            <w:pPr>
              <w:rPr>
                <w:rFonts w:ascii="Gill Sans" w:eastAsia="Calibri" w:hAnsi="Gill Sans"/>
                <w:sz w:val="24"/>
                <w:szCs w:val="24"/>
              </w:rPr>
            </w:pPr>
            <w:r w:rsidRPr="00C22AFD">
              <w:rPr>
                <w:rFonts w:ascii="Gill Sans" w:hAnsi="Gill Sans"/>
                <w:sz w:val="24"/>
                <w:szCs w:val="24"/>
              </w:rPr>
              <w:t>1-4</w:t>
            </w:r>
          </w:p>
        </w:tc>
        <w:tc>
          <w:tcPr>
            <w:tcW w:w="2268"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AF707A" w:rsidRPr="00C22AFD" w:rsidRDefault="00AF707A" w:rsidP="00A02E2F">
            <w:pPr>
              <w:jc w:val="center"/>
              <w:rPr>
                <w:rFonts w:ascii="Gill Sans" w:eastAsia="Calibri" w:hAnsi="Gill Sans"/>
                <w:sz w:val="24"/>
                <w:szCs w:val="24"/>
              </w:rPr>
            </w:pPr>
            <w:r w:rsidRPr="00C22AFD">
              <w:rPr>
                <w:rFonts w:ascii="Gill Sans" w:eastAsia="Calibri" w:hAnsi="Gill Sans"/>
                <w:sz w:val="24"/>
                <w:szCs w:val="24"/>
              </w:rPr>
              <w:t>67</w:t>
            </w:r>
          </w:p>
        </w:tc>
        <w:tc>
          <w:tcPr>
            <w:tcW w:w="1417"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AF707A" w:rsidRPr="00C22AFD" w:rsidRDefault="00AF707A" w:rsidP="00A02E2F">
            <w:pPr>
              <w:jc w:val="center"/>
              <w:rPr>
                <w:rFonts w:ascii="Gill Sans" w:eastAsia="Calibri" w:hAnsi="Gill Sans"/>
                <w:sz w:val="24"/>
                <w:szCs w:val="24"/>
              </w:rPr>
            </w:pPr>
            <w:r w:rsidRPr="00C22AFD">
              <w:rPr>
                <w:rFonts w:ascii="Gill Sans" w:eastAsia="Calibri" w:hAnsi="Gill Sans"/>
                <w:sz w:val="24"/>
                <w:szCs w:val="24"/>
              </w:rPr>
              <w:t>12%</w:t>
            </w:r>
          </w:p>
        </w:tc>
      </w:tr>
      <w:tr w:rsidR="00AF707A" w:rsidRPr="00C22AFD" w:rsidTr="002233E2">
        <w:tblPrEx>
          <w:tblCellMar>
            <w:left w:w="0" w:type="dxa"/>
            <w:right w:w="0" w:type="dxa"/>
          </w:tblCellMar>
        </w:tblPrEx>
        <w:trPr>
          <w:trHeight w:val="315"/>
          <w:jc w:val="center"/>
        </w:trPr>
        <w:tc>
          <w:tcPr>
            <w:tcW w:w="145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AF707A" w:rsidRPr="00C22AFD" w:rsidRDefault="00AF707A" w:rsidP="002233E2">
            <w:pPr>
              <w:rPr>
                <w:rFonts w:ascii="Gill Sans" w:eastAsia="Calibri" w:hAnsi="Gill Sans"/>
                <w:sz w:val="24"/>
                <w:szCs w:val="24"/>
              </w:rPr>
            </w:pPr>
            <w:r w:rsidRPr="00C22AFD">
              <w:rPr>
                <w:rFonts w:ascii="Gill Sans" w:hAnsi="Gill Sans"/>
                <w:sz w:val="24"/>
                <w:szCs w:val="24"/>
              </w:rPr>
              <w:t>5-9</w:t>
            </w:r>
          </w:p>
        </w:tc>
        <w:tc>
          <w:tcPr>
            <w:tcW w:w="2268"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AF707A" w:rsidRPr="00C22AFD" w:rsidRDefault="00AF707A" w:rsidP="00A02E2F">
            <w:pPr>
              <w:jc w:val="center"/>
              <w:rPr>
                <w:rFonts w:ascii="Gill Sans" w:eastAsia="Calibri" w:hAnsi="Gill Sans"/>
                <w:sz w:val="24"/>
                <w:szCs w:val="24"/>
              </w:rPr>
            </w:pPr>
            <w:r w:rsidRPr="00C22AFD">
              <w:rPr>
                <w:rFonts w:ascii="Gill Sans" w:eastAsia="Calibri" w:hAnsi="Gill Sans"/>
                <w:sz w:val="24"/>
                <w:szCs w:val="24"/>
              </w:rPr>
              <w:t>114</w:t>
            </w:r>
          </w:p>
        </w:tc>
        <w:tc>
          <w:tcPr>
            <w:tcW w:w="1417"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AF707A" w:rsidRPr="00C22AFD" w:rsidRDefault="00AF707A" w:rsidP="00A02E2F">
            <w:pPr>
              <w:jc w:val="center"/>
              <w:rPr>
                <w:rFonts w:ascii="Gill Sans" w:eastAsia="Calibri" w:hAnsi="Gill Sans"/>
                <w:sz w:val="24"/>
                <w:szCs w:val="24"/>
              </w:rPr>
            </w:pPr>
            <w:r w:rsidRPr="00C22AFD">
              <w:rPr>
                <w:rFonts w:ascii="Gill Sans" w:eastAsia="Calibri" w:hAnsi="Gill Sans"/>
                <w:sz w:val="24"/>
                <w:szCs w:val="24"/>
              </w:rPr>
              <w:t>21%</w:t>
            </w:r>
          </w:p>
        </w:tc>
      </w:tr>
      <w:tr w:rsidR="00AF707A" w:rsidRPr="00C22AFD" w:rsidTr="002233E2">
        <w:tblPrEx>
          <w:tblCellMar>
            <w:left w:w="0" w:type="dxa"/>
            <w:right w:w="0" w:type="dxa"/>
          </w:tblCellMar>
        </w:tblPrEx>
        <w:trPr>
          <w:trHeight w:val="315"/>
          <w:jc w:val="center"/>
        </w:trPr>
        <w:tc>
          <w:tcPr>
            <w:tcW w:w="145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AF707A" w:rsidRPr="00C22AFD" w:rsidRDefault="00AF707A" w:rsidP="002233E2">
            <w:pPr>
              <w:rPr>
                <w:rFonts w:ascii="Gill Sans" w:eastAsia="Calibri" w:hAnsi="Gill Sans"/>
                <w:sz w:val="24"/>
                <w:szCs w:val="24"/>
              </w:rPr>
            </w:pPr>
            <w:r w:rsidRPr="00C22AFD">
              <w:rPr>
                <w:rFonts w:ascii="Gill Sans" w:hAnsi="Gill Sans"/>
                <w:sz w:val="24"/>
                <w:szCs w:val="24"/>
              </w:rPr>
              <w:t>10-15</w:t>
            </w:r>
          </w:p>
        </w:tc>
        <w:tc>
          <w:tcPr>
            <w:tcW w:w="2268"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AF707A" w:rsidRPr="00C22AFD" w:rsidRDefault="00AF707A" w:rsidP="00A02E2F">
            <w:pPr>
              <w:jc w:val="center"/>
              <w:rPr>
                <w:rFonts w:ascii="Gill Sans" w:eastAsia="Calibri" w:hAnsi="Gill Sans"/>
                <w:sz w:val="24"/>
                <w:szCs w:val="24"/>
              </w:rPr>
            </w:pPr>
            <w:r w:rsidRPr="00C22AFD">
              <w:rPr>
                <w:rFonts w:ascii="Gill Sans" w:eastAsia="Calibri" w:hAnsi="Gill Sans"/>
                <w:sz w:val="24"/>
                <w:szCs w:val="24"/>
              </w:rPr>
              <w:t>204</w:t>
            </w:r>
          </w:p>
        </w:tc>
        <w:tc>
          <w:tcPr>
            <w:tcW w:w="1417"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AF707A" w:rsidRPr="00C22AFD" w:rsidRDefault="00AF707A" w:rsidP="00A02E2F">
            <w:pPr>
              <w:jc w:val="center"/>
              <w:rPr>
                <w:rFonts w:ascii="Gill Sans" w:eastAsia="Calibri" w:hAnsi="Gill Sans"/>
                <w:sz w:val="24"/>
                <w:szCs w:val="24"/>
              </w:rPr>
            </w:pPr>
            <w:r w:rsidRPr="00C22AFD">
              <w:rPr>
                <w:rFonts w:ascii="Gill Sans" w:eastAsia="Calibri" w:hAnsi="Gill Sans"/>
                <w:sz w:val="24"/>
                <w:szCs w:val="24"/>
              </w:rPr>
              <w:t>38%</w:t>
            </w:r>
          </w:p>
        </w:tc>
      </w:tr>
      <w:tr w:rsidR="00AF707A" w:rsidRPr="00C22AFD" w:rsidTr="002233E2">
        <w:tblPrEx>
          <w:tblCellMar>
            <w:left w:w="0" w:type="dxa"/>
            <w:right w:w="0" w:type="dxa"/>
          </w:tblCellMar>
        </w:tblPrEx>
        <w:trPr>
          <w:trHeight w:val="315"/>
          <w:jc w:val="center"/>
        </w:trPr>
        <w:tc>
          <w:tcPr>
            <w:tcW w:w="145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AF707A" w:rsidRPr="00C22AFD" w:rsidRDefault="00AF707A" w:rsidP="002233E2">
            <w:pPr>
              <w:rPr>
                <w:rFonts w:ascii="Gill Sans" w:eastAsia="Calibri" w:hAnsi="Gill Sans"/>
                <w:sz w:val="24"/>
                <w:szCs w:val="24"/>
              </w:rPr>
            </w:pPr>
            <w:r w:rsidRPr="00C22AFD">
              <w:rPr>
                <w:rFonts w:ascii="Gill Sans" w:hAnsi="Gill Sans"/>
                <w:sz w:val="24"/>
                <w:szCs w:val="24"/>
              </w:rPr>
              <w:t>16+</w:t>
            </w:r>
          </w:p>
        </w:tc>
        <w:tc>
          <w:tcPr>
            <w:tcW w:w="2268"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AF707A" w:rsidRPr="00C22AFD" w:rsidRDefault="00AF707A" w:rsidP="00A02E2F">
            <w:pPr>
              <w:jc w:val="center"/>
              <w:rPr>
                <w:rFonts w:ascii="Gill Sans" w:eastAsia="Calibri" w:hAnsi="Gill Sans"/>
                <w:sz w:val="24"/>
                <w:szCs w:val="24"/>
              </w:rPr>
            </w:pPr>
            <w:r w:rsidRPr="00C22AFD">
              <w:rPr>
                <w:rFonts w:ascii="Gill Sans" w:eastAsia="Calibri" w:hAnsi="Gill Sans"/>
                <w:sz w:val="24"/>
                <w:szCs w:val="24"/>
              </w:rPr>
              <w:t>139</w:t>
            </w:r>
          </w:p>
        </w:tc>
        <w:tc>
          <w:tcPr>
            <w:tcW w:w="1417"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AF707A" w:rsidRPr="00C22AFD" w:rsidRDefault="00AF707A" w:rsidP="00A02E2F">
            <w:pPr>
              <w:jc w:val="center"/>
              <w:rPr>
                <w:rFonts w:ascii="Gill Sans" w:eastAsia="Calibri" w:hAnsi="Gill Sans"/>
                <w:sz w:val="24"/>
                <w:szCs w:val="24"/>
              </w:rPr>
            </w:pPr>
            <w:r w:rsidRPr="00C22AFD">
              <w:rPr>
                <w:rFonts w:ascii="Gill Sans" w:eastAsia="Calibri" w:hAnsi="Gill Sans"/>
                <w:sz w:val="24"/>
                <w:szCs w:val="24"/>
              </w:rPr>
              <w:t>26%</w:t>
            </w:r>
          </w:p>
        </w:tc>
      </w:tr>
      <w:tr w:rsidR="00AF707A" w:rsidRPr="00C22AFD" w:rsidTr="002233E2">
        <w:tblPrEx>
          <w:tblCellMar>
            <w:left w:w="0" w:type="dxa"/>
            <w:right w:w="0" w:type="dxa"/>
          </w:tblCellMar>
        </w:tblPrEx>
        <w:trPr>
          <w:trHeight w:val="315"/>
          <w:jc w:val="center"/>
        </w:trPr>
        <w:tc>
          <w:tcPr>
            <w:tcW w:w="145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AF707A" w:rsidRPr="00A02E2F" w:rsidRDefault="00AF707A" w:rsidP="002233E2">
            <w:pPr>
              <w:rPr>
                <w:rFonts w:ascii="Gill Sans" w:eastAsia="Calibri" w:hAnsi="Gill Sans"/>
                <w:b/>
                <w:sz w:val="24"/>
                <w:szCs w:val="24"/>
              </w:rPr>
            </w:pPr>
            <w:r w:rsidRPr="00A02E2F">
              <w:rPr>
                <w:rFonts w:ascii="Gill Sans" w:hAnsi="Gill Sans"/>
                <w:b/>
                <w:sz w:val="24"/>
                <w:szCs w:val="24"/>
              </w:rPr>
              <w:t>Total</w:t>
            </w:r>
          </w:p>
        </w:tc>
        <w:tc>
          <w:tcPr>
            <w:tcW w:w="2268"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AF707A" w:rsidRPr="00A02E2F" w:rsidRDefault="00AF707A" w:rsidP="00A02E2F">
            <w:pPr>
              <w:jc w:val="center"/>
              <w:rPr>
                <w:rFonts w:ascii="Gill Sans" w:eastAsia="Calibri" w:hAnsi="Gill Sans"/>
                <w:b/>
                <w:sz w:val="24"/>
                <w:szCs w:val="24"/>
              </w:rPr>
            </w:pPr>
            <w:r w:rsidRPr="00A02E2F">
              <w:rPr>
                <w:rFonts w:ascii="Gill Sans" w:eastAsia="Calibri" w:hAnsi="Gill Sans"/>
                <w:b/>
                <w:sz w:val="24"/>
                <w:szCs w:val="24"/>
              </w:rPr>
              <w:t>544</w:t>
            </w:r>
          </w:p>
        </w:tc>
        <w:tc>
          <w:tcPr>
            <w:tcW w:w="1417"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AF707A" w:rsidRPr="00C22AFD" w:rsidRDefault="00AF707A" w:rsidP="00A02E2F">
            <w:pPr>
              <w:jc w:val="center"/>
              <w:rPr>
                <w:rFonts w:ascii="Gill Sans" w:eastAsia="Calibri" w:hAnsi="Gill Sans"/>
                <w:sz w:val="24"/>
                <w:szCs w:val="24"/>
              </w:rPr>
            </w:pPr>
          </w:p>
        </w:tc>
      </w:tr>
    </w:tbl>
    <w:p w:rsidR="003608B9" w:rsidRDefault="003608B9" w:rsidP="006C456D">
      <w:pPr>
        <w:keepNext/>
        <w:numPr>
          <w:ilvl w:val="1"/>
          <w:numId w:val="0"/>
        </w:numPr>
        <w:spacing w:before="240" w:after="60" w:line="240" w:lineRule="auto"/>
        <w:ind w:left="709" w:hanging="709"/>
        <w:outlineLvl w:val="1"/>
        <w:rPr>
          <w:rFonts w:ascii="Gill Sans" w:eastAsia="Times New Roman" w:hAnsi="Gill Sans" w:cs="Arial"/>
          <w:bCs/>
          <w:iCs/>
          <w:sz w:val="24"/>
          <w:szCs w:val="28"/>
          <w:lang w:eastAsia="en-GB"/>
        </w:rPr>
      </w:pPr>
    </w:p>
    <w:p w:rsidR="001D0528" w:rsidRDefault="00037387" w:rsidP="0035765F">
      <w:pPr>
        <w:rPr>
          <w:rFonts w:ascii="Gill Sans" w:hAnsi="Gill Sans" w:cs="Tahoma"/>
          <w:kern w:val="22"/>
          <w:sz w:val="24"/>
          <w:szCs w:val="24"/>
        </w:rPr>
      </w:pPr>
      <w:r>
        <w:rPr>
          <w:rFonts w:ascii="Gill Sans" w:hAnsi="Gill Sans" w:cs="Tahoma"/>
          <w:bCs/>
          <w:iCs/>
          <w:kern w:val="22"/>
          <w:sz w:val="24"/>
          <w:szCs w:val="24"/>
          <w:lang w:val="en"/>
        </w:rPr>
        <w:t>2.</w:t>
      </w:r>
      <w:r w:rsidR="00A02E2F">
        <w:rPr>
          <w:rFonts w:ascii="Gill Sans" w:hAnsi="Gill Sans" w:cs="Tahoma"/>
          <w:bCs/>
          <w:iCs/>
          <w:kern w:val="22"/>
          <w:sz w:val="24"/>
          <w:szCs w:val="24"/>
          <w:lang w:val="en"/>
        </w:rPr>
        <w:t>2</w:t>
      </w:r>
      <w:r>
        <w:rPr>
          <w:rFonts w:ascii="Gill Sans" w:hAnsi="Gill Sans" w:cs="Tahoma"/>
          <w:bCs/>
          <w:iCs/>
          <w:kern w:val="22"/>
          <w:sz w:val="24"/>
          <w:szCs w:val="24"/>
          <w:lang w:val="en"/>
        </w:rPr>
        <w:t>.3</w:t>
      </w:r>
      <w:r>
        <w:rPr>
          <w:rFonts w:ascii="Gill Sans" w:hAnsi="Gill Sans" w:cs="Tahoma"/>
          <w:bCs/>
          <w:iCs/>
          <w:kern w:val="22"/>
          <w:sz w:val="24"/>
          <w:szCs w:val="24"/>
          <w:lang w:val="en"/>
        </w:rPr>
        <w:tab/>
      </w:r>
      <w:r w:rsidR="0035765F" w:rsidRPr="00506B38">
        <w:rPr>
          <w:rFonts w:ascii="Gill Sans" w:hAnsi="Gill Sans" w:cs="Tahoma"/>
          <w:bCs/>
          <w:iCs/>
          <w:kern w:val="22"/>
          <w:sz w:val="24"/>
          <w:szCs w:val="24"/>
          <w:lang w:val="en"/>
        </w:rPr>
        <w:t xml:space="preserve">As at </w:t>
      </w:r>
      <w:r w:rsidR="0035765F" w:rsidRPr="00506B38">
        <w:rPr>
          <w:rFonts w:ascii="Gill Sans" w:hAnsi="Gill Sans" w:cs="Tahoma"/>
          <w:bCs/>
          <w:iCs/>
          <w:kern w:val="22"/>
          <w:sz w:val="24"/>
          <w:szCs w:val="24"/>
        </w:rPr>
        <w:t>31st March 2014 there were</w:t>
      </w:r>
      <w:r w:rsidR="00407B89">
        <w:rPr>
          <w:rFonts w:ascii="Gill Sans" w:hAnsi="Gill Sans" w:cs="Tahoma"/>
          <w:bCs/>
          <w:iCs/>
          <w:kern w:val="22"/>
          <w:sz w:val="24"/>
          <w:szCs w:val="24"/>
        </w:rPr>
        <w:t xml:space="preserve"> </w:t>
      </w:r>
      <w:proofErr w:type="gramStart"/>
      <w:r w:rsidR="00407B89">
        <w:rPr>
          <w:rFonts w:ascii="Gill Sans" w:hAnsi="Gill Sans" w:cs="Tahoma"/>
          <w:bCs/>
          <w:iCs/>
          <w:kern w:val="22"/>
          <w:sz w:val="24"/>
          <w:szCs w:val="24"/>
        </w:rPr>
        <w:t xml:space="preserve">34 </w:t>
      </w:r>
      <w:r w:rsidR="0035765F" w:rsidRPr="00506B38">
        <w:rPr>
          <w:rFonts w:ascii="Gill Sans" w:hAnsi="Gill Sans" w:cs="Tahoma"/>
          <w:bCs/>
          <w:iCs/>
          <w:kern w:val="22"/>
          <w:sz w:val="24"/>
          <w:szCs w:val="24"/>
        </w:rPr>
        <w:t xml:space="preserve"> </w:t>
      </w:r>
      <w:r w:rsidR="0035765F" w:rsidRPr="0035765F">
        <w:rPr>
          <w:rFonts w:ascii="Gill Sans" w:hAnsi="Gill Sans" w:cs="Tahoma"/>
          <w:kern w:val="22"/>
          <w:sz w:val="24"/>
          <w:szCs w:val="24"/>
        </w:rPr>
        <w:t>Looked</w:t>
      </w:r>
      <w:proofErr w:type="gramEnd"/>
      <w:r w:rsidR="0035765F" w:rsidRPr="0035765F">
        <w:rPr>
          <w:rFonts w:ascii="Gill Sans" w:hAnsi="Gill Sans" w:cs="Tahoma"/>
          <w:kern w:val="22"/>
          <w:sz w:val="24"/>
          <w:szCs w:val="24"/>
        </w:rPr>
        <w:t xml:space="preserve"> </w:t>
      </w:r>
      <w:r w:rsidR="0035765F" w:rsidRPr="007A4F02">
        <w:rPr>
          <w:rFonts w:ascii="Gill Sans" w:hAnsi="Gill Sans" w:cs="Tahoma"/>
          <w:kern w:val="22"/>
          <w:sz w:val="24"/>
          <w:szCs w:val="24"/>
        </w:rPr>
        <w:t xml:space="preserve">After Children missing from care </w:t>
      </w:r>
      <w:r>
        <w:rPr>
          <w:rFonts w:ascii="Gill Sans" w:hAnsi="Gill Sans" w:cs="Tahoma"/>
          <w:kern w:val="22"/>
          <w:sz w:val="24"/>
          <w:szCs w:val="24"/>
        </w:rPr>
        <w:tab/>
      </w:r>
      <w:r w:rsidR="0035765F" w:rsidRPr="007A4F02">
        <w:rPr>
          <w:rFonts w:ascii="Gill Sans" w:hAnsi="Gill Sans" w:cs="Tahoma"/>
          <w:kern w:val="22"/>
          <w:sz w:val="24"/>
          <w:szCs w:val="24"/>
        </w:rPr>
        <w:t>placements</w:t>
      </w:r>
      <w:r w:rsidR="00407B89">
        <w:rPr>
          <w:rFonts w:ascii="Gill Sans" w:hAnsi="Gill Sans" w:cs="Tahoma"/>
          <w:kern w:val="22"/>
          <w:sz w:val="24"/>
          <w:szCs w:val="24"/>
        </w:rPr>
        <w:t xml:space="preserve">. </w:t>
      </w:r>
      <w:r w:rsidR="00DC365D">
        <w:rPr>
          <w:rFonts w:ascii="Gill Sans" w:hAnsi="Gill Sans" w:cs="Tahoma"/>
          <w:kern w:val="22"/>
          <w:sz w:val="24"/>
          <w:szCs w:val="24"/>
        </w:rPr>
        <w:t xml:space="preserve">From 2010/11 to 2013/14 there has been a 48% decrease in Looked After </w:t>
      </w:r>
      <w:r>
        <w:rPr>
          <w:rFonts w:ascii="Gill Sans" w:hAnsi="Gill Sans" w:cs="Tahoma"/>
          <w:kern w:val="22"/>
          <w:sz w:val="24"/>
          <w:szCs w:val="24"/>
        </w:rPr>
        <w:tab/>
      </w:r>
      <w:r w:rsidR="00DC365D">
        <w:rPr>
          <w:rFonts w:ascii="Gill Sans" w:hAnsi="Gill Sans" w:cs="Tahoma"/>
          <w:kern w:val="22"/>
          <w:sz w:val="24"/>
          <w:szCs w:val="24"/>
        </w:rPr>
        <w:t xml:space="preserve">Children missing from care.  </w:t>
      </w:r>
    </w:p>
    <w:p w:rsidR="00037387" w:rsidRPr="007A4F02" w:rsidRDefault="00037387" w:rsidP="0035765F">
      <w:pPr>
        <w:rPr>
          <w:rFonts w:ascii="Gill Sans" w:hAnsi="Gill Sans" w:cs="Tahoma"/>
          <w:kern w:val="22"/>
          <w:sz w:val="24"/>
          <w:szCs w:val="24"/>
        </w:rPr>
      </w:pPr>
      <w:r>
        <w:rPr>
          <w:rFonts w:ascii="Gill Sans" w:hAnsi="Gill Sans" w:cs="Tahoma"/>
          <w:kern w:val="22"/>
          <w:sz w:val="24"/>
          <w:szCs w:val="24"/>
        </w:rPr>
        <w:t xml:space="preserve">The table indicates the number of Looked </w:t>
      </w:r>
      <w:proofErr w:type="gramStart"/>
      <w:r>
        <w:rPr>
          <w:rFonts w:ascii="Gill Sans" w:hAnsi="Gill Sans" w:cs="Tahoma"/>
          <w:kern w:val="22"/>
          <w:sz w:val="24"/>
          <w:szCs w:val="24"/>
        </w:rPr>
        <w:t>After</w:t>
      </w:r>
      <w:proofErr w:type="gramEnd"/>
      <w:r>
        <w:rPr>
          <w:rFonts w:ascii="Gill Sans" w:hAnsi="Gill Sans" w:cs="Tahoma"/>
          <w:kern w:val="22"/>
          <w:sz w:val="24"/>
          <w:szCs w:val="24"/>
        </w:rPr>
        <w:t xml:space="preserve"> Children missing from care and Children missing from home</w:t>
      </w:r>
      <w:r w:rsidR="004D39B9">
        <w:rPr>
          <w:rFonts w:ascii="Gill Sans" w:hAnsi="Gill Sans" w:cs="Tahoma"/>
          <w:kern w:val="22"/>
          <w:sz w:val="24"/>
          <w:szCs w:val="24"/>
        </w:rPr>
        <w:t>.</w:t>
      </w:r>
      <w:r>
        <w:rPr>
          <w:rFonts w:ascii="Gill Sans" w:hAnsi="Gill Sans" w:cs="Tahoma"/>
          <w:kern w:val="22"/>
          <w:sz w:val="24"/>
          <w:szCs w:val="24"/>
        </w:rPr>
        <w:t xml:space="preserve"> </w:t>
      </w:r>
    </w:p>
    <w:p w:rsidR="0035765F" w:rsidRDefault="0035765F" w:rsidP="0035765F">
      <w:pPr>
        <w:rPr>
          <w:rFonts w:ascii="Gill Sans" w:hAnsi="Gill Sans" w:cs="Tahoma"/>
          <w:kern w:val="22"/>
          <w:sz w:val="24"/>
          <w:szCs w:val="24"/>
        </w:rPr>
      </w:pPr>
      <w:r>
        <w:rPr>
          <w:rFonts w:ascii="Arial" w:hAnsi="Arial" w:cs="Arial"/>
          <w:noProof/>
          <w:sz w:val="24"/>
          <w:szCs w:val="24"/>
          <w:lang w:eastAsia="en-GB"/>
        </w:rPr>
        <w:drawing>
          <wp:inline distT="0" distB="0" distL="0" distR="0" wp14:anchorId="4ACA241D" wp14:editId="47D8458D">
            <wp:extent cx="6038850" cy="2771775"/>
            <wp:effectExtent l="0" t="0" r="0" b="9525"/>
            <wp:docPr id="5" name="Picture 1" descr="cid:image006.png@01D08CC9.061F3C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6.png@01D08CC9.061F3CD0"/>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6038850" cy="2771775"/>
                    </a:xfrm>
                    <a:prstGeom prst="rect">
                      <a:avLst/>
                    </a:prstGeom>
                    <a:noFill/>
                    <a:ln>
                      <a:noFill/>
                    </a:ln>
                  </pic:spPr>
                </pic:pic>
              </a:graphicData>
            </a:graphic>
          </wp:inline>
        </w:drawing>
      </w:r>
    </w:p>
    <w:p w:rsidR="00A02E2F" w:rsidRDefault="00A02E2F" w:rsidP="009625BC">
      <w:pPr>
        <w:widowControl w:val="0"/>
        <w:overflowPunct w:val="0"/>
        <w:autoSpaceDE w:val="0"/>
        <w:autoSpaceDN w:val="0"/>
        <w:adjustRightInd w:val="0"/>
        <w:spacing w:after="0" w:line="240" w:lineRule="auto"/>
        <w:jc w:val="both"/>
        <w:rPr>
          <w:rFonts w:ascii="Gill Sans" w:eastAsia="Times New Roman" w:hAnsi="Gill Sans" w:cs="Times New Roman"/>
          <w:b/>
          <w:kern w:val="28"/>
          <w:sz w:val="24"/>
          <w:szCs w:val="24"/>
          <w:lang w:eastAsia="en-GB"/>
        </w:rPr>
      </w:pPr>
    </w:p>
    <w:p w:rsidR="00A02E2F" w:rsidRDefault="00A02E2F" w:rsidP="009625BC">
      <w:pPr>
        <w:widowControl w:val="0"/>
        <w:overflowPunct w:val="0"/>
        <w:autoSpaceDE w:val="0"/>
        <w:autoSpaceDN w:val="0"/>
        <w:adjustRightInd w:val="0"/>
        <w:spacing w:after="0" w:line="240" w:lineRule="auto"/>
        <w:jc w:val="both"/>
        <w:rPr>
          <w:rFonts w:ascii="Gill Sans" w:eastAsia="Times New Roman" w:hAnsi="Gill Sans" w:cs="Times New Roman"/>
          <w:b/>
          <w:kern w:val="28"/>
          <w:sz w:val="24"/>
          <w:szCs w:val="24"/>
          <w:lang w:eastAsia="en-GB"/>
        </w:rPr>
      </w:pPr>
    </w:p>
    <w:p w:rsidR="00A02E2F" w:rsidRDefault="00A02E2F" w:rsidP="009625BC">
      <w:pPr>
        <w:widowControl w:val="0"/>
        <w:overflowPunct w:val="0"/>
        <w:autoSpaceDE w:val="0"/>
        <w:autoSpaceDN w:val="0"/>
        <w:adjustRightInd w:val="0"/>
        <w:spacing w:after="0" w:line="240" w:lineRule="auto"/>
        <w:jc w:val="both"/>
        <w:rPr>
          <w:rFonts w:ascii="Gill Sans" w:eastAsia="Times New Roman" w:hAnsi="Gill Sans" w:cs="Times New Roman"/>
          <w:b/>
          <w:kern w:val="28"/>
          <w:sz w:val="24"/>
          <w:szCs w:val="24"/>
          <w:lang w:eastAsia="en-GB"/>
        </w:rPr>
      </w:pPr>
    </w:p>
    <w:p w:rsidR="00162322" w:rsidRPr="0010476A" w:rsidRDefault="00A02E2F" w:rsidP="009625BC">
      <w:pPr>
        <w:widowControl w:val="0"/>
        <w:overflowPunct w:val="0"/>
        <w:autoSpaceDE w:val="0"/>
        <w:autoSpaceDN w:val="0"/>
        <w:adjustRightInd w:val="0"/>
        <w:spacing w:after="0" w:line="240" w:lineRule="auto"/>
        <w:jc w:val="both"/>
        <w:rPr>
          <w:rFonts w:ascii="Gill Sans" w:eastAsia="Times New Roman" w:hAnsi="Gill Sans" w:cs="Times New Roman"/>
          <w:b/>
          <w:kern w:val="28"/>
          <w:sz w:val="24"/>
          <w:szCs w:val="24"/>
          <w:lang w:eastAsia="en-GB"/>
        </w:rPr>
      </w:pPr>
      <w:r>
        <w:rPr>
          <w:rFonts w:ascii="Gill Sans" w:eastAsia="Times New Roman" w:hAnsi="Gill Sans" w:cs="Times New Roman"/>
          <w:b/>
          <w:kern w:val="28"/>
          <w:sz w:val="24"/>
          <w:szCs w:val="24"/>
          <w:lang w:eastAsia="en-GB"/>
        </w:rPr>
        <w:t>2.3</w:t>
      </w:r>
      <w:r>
        <w:rPr>
          <w:rFonts w:ascii="Gill Sans" w:eastAsia="Times New Roman" w:hAnsi="Gill Sans" w:cs="Times New Roman"/>
          <w:b/>
          <w:kern w:val="28"/>
          <w:sz w:val="24"/>
          <w:szCs w:val="24"/>
          <w:lang w:eastAsia="en-GB"/>
        </w:rPr>
        <w:tab/>
      </w:r>
      <w:r w:rsidR="007815FE" w:rsidRPr="0010476A">
        <w:rPr>
          <w:rFonts w:ascii="Gill Sans" w:eastAsia="Times New Roman" w:hAnsi="Gill Sans" w:cs="Times New Roman"/>
          <w:b/>
          <w:kern w:val="28"/>
          <w:sz w:val="24"/>
          <w:szCs w:val="24"/>
          <w:lang w:eastAsia="en-GB"/>
        </w:rPr>
        <w:t>Missing from Home</w:t>
      </w:r>
    </w:p>
    <w:p w:rsidR="007815FE" w:rsidRDefault="007815FE" w:rsidP="009625BC">
      <w:pPr>
        <w:widowControl w:val="0"/>
        <w:overflowPunct w:val="0"/>
        <w:autoSpaceDE w:val="0"/>
        <w:autoSpaceDN w:val="0"/>
        <w:adjustRightInd w:val="0"/>
        <w:spacing w:after="0" w:line="240" w:lineRule="auto"/>
        <w:jc w:val="both"/>
        <w:rPr>
          <w:rFonts w:ascii="Gill Sans" w:eastAsia="Times New Roman" w:hAnsi="Gill Sans" w:cs="Times New Roman"/>
          <w:kern w:val="28"/>
          <w:sz w:val="24"/>
          <w:szCs w:val="24"/>
          <w:lang w:eastAsia="en-GB"/>
        </w:rPr>
      </w:pPr>
    </w:p>
    <w:p w:rsidR="007442F4" w:rsidRDefault="00756BF1" w:rsidP="0010476A">
      <w:pPr>
        <w:widowControl w:val="0"/>
        <w:overflowPunct w:val="0"/>
        <w:autoSpaceDE w:val="0"/>
        <w:autoSpaceDN w:val="0"/>
        <w:adjustRightInd w:val="0"/>
        <w:spacing w:after="0" w:line="240" w:lineRule="auto"/>
        <w:ind w:left="709" w:hanging="709"/>
        <w:jc w:val="both"/>
        <w:rPr>
          <w:rFonts w:ascii="Gill Sans" w:eastAsia="Times New Roman" w:hAnsi="Gill Sans" w:cs="Times New Roman"/>
          <w:kern w:val="28"/>
          <w:sz w:val="24"/>
          <w:szCs w:val="24"/>
          <w:lang w:eastAsia="en-GB"/>
        </w:rPr>
      </w:pPr>
      <w:r>
        <w:rPr>
          <w:rFonts w:ascii="Gill Sans" w:eastAsia="Times New Roman" w:hAnsi="Gill Sans" w:cs="Times New Roman"/>
          <w:kern w:val="28"/>
          <w:sz w:val="24"/>
          <w:szCs w:val="24"/>
          <w:lang w:eastAsia="en-GB"/>
        </w:rPr>
        <w:t>2.3.</w:t>
      </w:r>
      <w:r w:rsidR="00A02E2F">
        <w:rPr>
          <w:rFonts w:ascii="Gill Sans" w:eastAsia="Times New Roman" w:hAnsi="Gill Sans" w:cs="Times New Roman"/>
          <w:kern w:val="28"/>
          <w:sz w:val="24"/>
          <w:szCs w:val="24"/>
          <w:lang w:eastAsia="en-GB"/>
        </w:rPr>
        <w:t>1</w:t>
      </w:r>
      <w:r>
        <w:rPr>
          <w:rFonts w:ascii="Gill Sans" w:eastAsia="Times New Roman" w:hAnsi="Gill Sans" w:cs="Times New Roman"/>
          <w:kern w:val="28"/>
          <w:sz w:val="24"/>
          <w:szCs w:val="24"/>
          <w:lang w:eastAsia="en-GB"/>
        </w:rPr>
        <w:tab/>
      </w:r>
      <w:r w:rsidR="00D23C8A">
        <w:rPr>
          <w:rFonts w:ascii="Gill Sans" w:eastAsia="Times New Roman" w:hAnsi="Gill Sans" w:cs="Times New Roman"/>
          <w:kern w:val="28"/>
          <w:sz w:val="24"/>
          <w:szCs w:val="24"/>
          <w:lang w:eastAsia="en-GB"/>
        </w:rPr>
        <w:t>A sig</w:t>
      </w:r>
      <w:r w:rsidR="007442F4">
        <w:rPr>
          <w:rFonts w:ascii="Gill Sans" w:eastAsia="Times New Roman" w:hAnsi="Gill Sans" w:cs="Times New Roman"/>
          <w:kern w:val="28"/>
          <w:sz w:val="24"/>
          <w:szCs w:val="24"/>
          <w:lang w:eastAsia="en-GB"/>
        </w:rPr>
        <w:t xml:space="preserve">nificant proportion of children who go missing from home are 15, 16 and 17 year olds who are often “sofa-surfing” with friends or partners at weekends, and do not </w:t>
      </w:r>
      <w:r w:rsidR="006A47B4">
        <w:rPr>
          <w:rFonts w:ascii="Gill Sans" w:eastAsia="Times New Roman" w:hAnsi="Gill Sans" w:cs="Times New Roman"/>
          <w:kern w:val="28"/>
          <w:sz w:val="24"/>
          <w:szCs w:val="24"/>
          <w:lang w:eastAsia="en-GB"/>
        </w:rPr>
        <w:t>tell</w:t>
      </w:r>
      <w:r w:rsidR="007442F4">
        <w:rPr>
          <w:rFonts w:ascii="Gill Sans" w:eastAsia="Times New Roman" w:hAnsi="Gill Sans" w:cs="Times New Roman"/>
          <w:kern w:val="28"/>
          <w:sz w:val="24"/>
          <w:szCs w:val="24"/>
          <w:lang w:eastAsia="en-GB"/>
        </w:rPr>
        <w:t xml:space="preserve"> their parent</w:t>
      </w:r>
      <w:r w:rsidR="0045348C">
        <w:rPr>
          <w:rFonts w:ascii="Gill Sans" w:eastAsia="Times New Roman" w:hAnsi="Gill Sans" w:cs="Times New Roman"/>
          <w:kern w:val="28"/>
          <w:sz w:val="24"/>
          <w:szCs w:val="24"/>
          <w:lang w:eastAsia="en-GB"/>
        </w:rPr>
        <w:t>s</w:t>
      </w:r>
      <w:r w:rsidR="007442F4">
        <w:rPr>
          <w:rFonts w:ascii="Gill Sans" w:eastAsia="Times New Roman" w:hAnsi="Gill Sans" w:cs="Times New Roman"/>
          <w:kern w:val="28"/>
          <w:sz w:val="24"/>
          <w:szCs w:val="24"/>
          <w:lang w:eastAsia="en-GB"/>
        </w:rPr>
        <w:t xml:space="preserve"> where </w:t>
      </w:r>
      <w:r w:rsidR="000E41B4">
        <w:rPr>
          <w:rFonts w:ascii="Gill Sans" w:eastAsia="Times New Roman" w:hAnsi="Gill Sans" w:cs="Times New Roman"/>
          <w:kern w:val="28"/>
          <w:sz w:val="24"/>
          <w:szCs w:val="24"/>
          <w:lang w:eastAsia="en-GB"/>
        </w:rPr>
        <w:t xml:space="preserve">they </w:t>
      </w:r>
      <w:r w:rsidR="007442F4">
        <w:rPr>
          <w:rFonts w:ascii="Gill Sans" w:eastAsia="Times New Roman" w:hAnsi="Gill Sans" w:cs="Times New Roman"/>
          <w:kern w:val="28"/>
          <w:sz w:val="24"/>
          <w:szCs w:val="24"/>
          <w:lang w:eastAsia="en-GB"/>
        </w:rPr>
        <w:t>are staying. Most children</w:t>
      </w:r>
      <w:r w:rsidR="00B52AC2">
        <w:rPr>
          <w:rFonts w:ascii="Gill Sans" w:eastAsia="Times New Roman" w:hAnsi="Gill Sans" w:cs="Times New Roman"/>
          <w:kern w:val="28"/>
          <w:sz w:val="24"/>
          <w:szCs w:val="24"/>
          <w:lang w:eastAsia="en-GB"/>
        </w:rPr>
        <w:t xml:space="preserve"> go missi</w:t>
      </w:r>
      <w:r w:rsidR="0045348C">
        <w:rPr>
          <w:rFonts w:ascii="Gill Sans" w:eastAsia="Times New Roman" w:hAnsi="Gill Sans" w:cs="Times New Roman"/>
          <w:kern w:val="28"/>
          <w:sz w:val="24"/>
          <w:szCs w:val="24"/>
          <w:lang w:eastAsia="en-GB"/>
        </w:rPr>
        <w:t>ng from home on one</w:t>
      </w:r>
      <w:r w:rsidR="00B52AC2">
        <w:rPr>
          <w:rFonts w:ascii="Gill Sans" w:eastAsia="Times New Roman" w:hAnsi="Gill Sans" w:cs="Times New Roman"/>
          <w:kern w:val="28"/>
          <w:sz w:val="24"/>
          <w:szCs w:val="24"/>
          <w:lang w:eastAsia="en-GB"/>
        </w:rPr>
        <w:t xml:space="preserve"> occasion</w:t>
      </w:r>
      <w:r w:rsidR="0045348C">
        <w:rPr>
          <w:rFonts w:ascii="Gill Sans" w:eastAsia="Times New Roman" w:hAnsi="Gill Sans" w:cs="Times New Roman"/>
          <w:kern w:val="28"/>
          <w:sz w:val="24"/>
          <w:szCs w:val="24"/>
          <w:lang w:eastAsia="en-GB"/>
        </w:rPr>
        <w:t xml:space="preserve"> only (78% - 64 out of 82 children).  Some children who go missing are</w:t>
      </w:r>
      <w:r w:rsidR="00D23C8A">
        <w:rPr>
          <w:rFonts w:ascii="Gill Sans" w:eastAsia="Times New Roman" w:hAnsi="Gill Sans" w:cs="Times New Roman"/>
          <w:kern w:val="28"/>
          <w:sz w:val="24"/>
          <w:szCs w:val="24"/>
          <w:lang w:eastAsia="en-GB"/>
        </w:rPr>
        <w:t xml:space="preserve"> affected by </w:t>
      </w:r>
      <w:r w:rsidR="0045348C">
        <w:rPr>
          <w:rFonts w:ascii="Gill Sans" w:eastAsia="Times New Roman" w:hAnsi="Gill Sans" w:cs="Times New Roman"/>
          <w:kern w:val="28"/>
          <w:sz w:val="24"/>
          <w:szCs w:val="24"/>
          <w:lang w:eastAsia="en-GB"/>
        </w:rPr>
        <w:t>gangs and cri</w:t>
      </w:r>
      <w:r w:rsidR="00D23C8A">
        <w:rPr>
          <w:rFonts w:ascii="Gill Sans" w:eastAsia="Times New Roman" w:hAnsi="Gill Sans" w:cs="Times New Roman"/>
          <w:kern w:val="28"/>
          <w:sz w:val="24"/>
          <w:szCs w:val="24"/>
          <w:lang w:eastAsia="en-GB"/>
        </w:rPr>
        <w:t>m</w:t>
      </w:r>
      <w:r w:rsidR="0045348C">
        <w:rPr>
          <w:rFonts w:ascii="Gill Sans" w:eastAsia="Times New Roman" w:hAnsi="Gill Sans" w:cs="Times New Roman"/>
          <w:kern w:val="28"/>
          <w:sz w:val="24"/>
          <w:szCs w:val="24"/>
          <w:lang w:eastAsia="en-GB"/>
        </w:rPr>
        <w:t>inal activity</w:t>
      </w:r>
      <w:r w:rsidR="00D23C8A">
        <w:rPr>
          <w:rFonts w:ascii="Gill Sans" w:eastAsia="Times New Roman" w:hAnsi="Gill Sans" w:cs="Times New Roman"/>
          <w:kern w:val="28"/>
          <w:sz w:val="24"/>
          <w:szCs w:val="24"/>
          <w:lang w:eastAsia="en-GB"/>
        </w:rPr>
        <w:t xml:space="preserve"> or they are at greater risk of sexual exploitation. </w:t>
      </w:r>
    </w:p>
    <w:p w:rsidR="00D23C8A" w:rsidRDefault="00D23C8A" w:rsidP="009625BC">
      <w:pPr>
        <w:widowControl w:val="0"/>
        <w:overflowPunct w:val="0"/>
        <w:autoSpaceDE w:val="0"/>
        <w:autoSpaceDN w:val="0"/>
        <w:adjustRightInd w:val="0"/>
        <w:spacing w:after="0" w:line="240" w:lineRule="auto"/>
        <w:jc w:val="both"/>
        <w:rPr>
          <w:rFonts w:ascii="Gill Sans" w:eastAsia="Times New Roman" w:hAnsi="Gill Sans" w:cs="Times New Roman"/>
          <w:kern w:val="28"/>
          <w:sz w:val="24"/>
          <w:szCs w:val="24"/>
          <w:lang w:eastAsia="en-GB"/>
        </w:rPr>
      </w:pPr>
    </w:p>
    <w:p w:rsidR="00D23C8A" w:rsidRDefault="00756BF1" w:rsidP="0010476A">
      <w:pPr>
        <w:widowControl w:val="0"/>
        <w:overflowPunct w:val="0"/>
        <w:autoSpaceDE w:val="0"/>
        <w:autoSpaceDN w:val="0"/>
        <w:adjustRightInd w:val="0"/>
        <w:spacing w:after="0" w:line="240" w:lineRule="auto"/>
        <w:ind w:left="426" w:hanging="426"/>
        <w:jc w:val="both"/>
        <w:rPr>
          <w:rFonts w:ascii="Gill Sans" w:eastAsia="Times New Roman" w:hAnsi="Gill Sans" w:cs="Times New Roman"/>
          <w:kern w:val="28"/>
          <w:sz w:val="24"/>
          <w:szCs w:val="24"/>
          <w:lang w:eastAsia="en-GB"/>
        </w:rPr>
      </w:pPr>
      <w:r>
        <w:rPr>
          <w:rFonts w:ascii="Gill Sans" w:eastAsia="Times New Roman" w:hAnsi="Gill Sans" w:cs="Times New Roman"/>
          <w:kern w:val="28"/>
          <w:sz w:val="24"/>
          <w:szCs w:val="24"/>
          <w:lang w:eastAsia="en-GB"/>
        </w:rPr>
        <w:t>2.3.</w:t>
      </w:r>
      <w:r w:rsidR="00A02E2F">
        <w:rPr>
          <w:rFonts w:ascii="Gill Sans" w:eastAsia="Times New Roman" w:hAnsi="Gill Sans" w:cs="Times New Roman"/>
          <w:kern w:val="28"/>
          <w:sz w:val="24"/>
          <w:szCs w:val="24"/>
          <w:lang w:eastAsia="en-GB"/>
        </w:rPr>
        <w:t>2</w:t>
      </w:r>
      <w:r>
        <w:rPr>
          <w:rFonts w:ascii="Gill Sans" w:eastAsia="Times New Roman" w:hAnsi="Gill Sans" w:cs="Times New Roman"/>
          <w:kern w:val="28"/>
          <w:sz w:val="24"/>
          <w:szCs w:val="24"/>
          <w:lang w:eastAsia="en-GB"/>
        </w:rPr>
        <w:tab/>
      </w:r>
      <w:r w:rsidR="00D23C8A">
        <w:rPr>
          <w:rFonts w:ascii="Gill Sans" w:eastAsia="Times New Roman" w:hAnsi="Gill Sans" w:cs="Times New Roman"/>
          <w:kern w:val="28"/>
          <w:sz w:val="24"/>
          <w:szCs w:val="24"/>
          <w:lang w:eastAsia="en-GB"/>
        </w:rPr>
        <w:t xml:space="preserve">Local research on missing children at risk of </w:t>
      </w:r>
      <w:r w:rsidR="006A47B4">
        <w:rPr>
          <w:rFonts w:ascii="Gill Sans" w:eastAsia="Times New Roman" w:hAnsi="Gill Sans" w:cs="Times New Roman"/>
          <w:kern w:val="28"/>
          <w:sz w:val="24"/>
          <w:szCs w:val="24"/>
          <w:lang w:eastAsia="en-GB"/>
        </w:rPr>
        <w:t>gang</w:t>
      </w:r>
      <w:r w:rsidR="00D23C8A">
        <w:rPr>
          <w:rFonts w:ascii="Gill Sans" w:eastAsia="Times New Roman" w:hAnsi="Gill Sans" w:cs="Times New Roman"/>
          <w:kern w:val="28"/>
          <w:sz w:val="24"/>
          <w:szCs w:val="24"/>
          <w:lang w:eastAsia="en-GB"/>
        </w:rPr>
        <w:t xml:space="preserve"> involvement and </w:t>
      </w:r>
      <w:r w:rsidR="006A47B4">
        <w:rPr>
          <w:rFonts w:ascii="Gill Sans" w:eastAsia="Times New Roman" w:hAnsi="Gill Sans" w:cs="Times New Roman"/>
          <w:kern w:val="28"/>
          <w:sz w:val="24"/>
          <w:szCs w:val="24"/>
          <w:lang w:eastAsia="en-GB"/>
        </w:rPr>
        <w:t>sexual</w:t>
      </w:r>
      <w:r w:rsidR="00D23C8A">
        <w:rPr>
          <w:rFonts w:ascii="Gill Sans" w:eastAsia="Times New Roman" w:hAnsi="Gill Sans" w:cs="Times New Roman"/>
          <w:kern w:val="28"/>
          <w:sz w:val="24"/>
          <w:szCs w:val="24"/>
          <w:lang w:eastAsia="en-GB"/>
        </w:rPr>
        <w:t xml:space="preserve"> exploitation </w:t>
      </w:r>
      <w:r>
        <w:rPr>
          <w:rFonts w:ascii="Gill Sans" w:eastAsia="Times New Roman" w:hAnsi="Gill Sans" w:cs="Times New Roman"/>
          <w:kern w:val="28"/>
          <w:sz w:val="24"/>
          <w:szCs w:val="24"/>
          <w:lang w:eastAsia="en-GB"/>
        </w:rPr>
        <w:t xml:space="preserve">  </w:t>
      </w:r>
      <w:r>
        <w:rPr>
          <w:rFonts w:ascii="Gill Sans" w:eastAsia="Times New Roman" w:hAnsi="Gill Sans" w:cs="Times New Roman"/>
          <w:kern w:val="28"/>
          <w:sz w:val="24"/>
          <w:szCs w:val="24"/>
          <w:lang w:eastAsia="en-GB"/>
        </w:rPr>
        <w:tab/>
      </w:r>
      <w:r w:rsidR="00D23C8A">
        <w:rPr>
          <w:rFonts w:ascii="Gill Sans" w:eastAsia="Times New Roman" w:hAnsi="Gill Sans" w:cs="Times New Roman"/>
          <w:kern w:val="28"/>
          <w:sz w:val="24"/>
          <w:szCs w:val="24"/>
          <w:lang w:eastAsia="en-GB"/>
        </w:rPr>
        <w:t>(2013) found the following:</w:t>
      </w:r>
    </w:p>
    <w:p w:rsidR="00D23C8A" w:rsidRDefault="00D23C8A" w:rsidP="009625BC">
      <w:pPr>
        <w:widowControl w:val="0"/>
        <w:overflowPunct w:val="0"/>
        <w:autoSpaceDE w:val="0"/>
        <w:autoSpaceDN w:val="0"/>
        <w:adjustRightInd w:val="0"/>
        <w:spacing w:after="0" w:line="240" w:lineRule="auto"/>
        <w:jc w:val="both"/>
        <w:rPr>
          <w:rFonts w:ascii="Gill Sans" w:eastAsia="Times New Roman" w:hAnsi="Gill Sans" w:cs="Times New Roman"/>
          <w:kern w:val="28"/>
          <w:sz w:val="24"/>
          <w:szCs w:val="24"/>
          <w:lang w:eastAsia="en-GB"/>
        </w:rPr>
      </w:pPr>
    </w:p>
    <w:p w:rsidR="00D23C8A" w:rsidRPr="002C2EE5" w:rsidRDefault="00D23C8A" w:rsidP="002C2EE5">
      <w:pPr>
        <w:pStyle w:val="ListParagraph"/>
        <w:widowControl w:val="0"/>
        <w:numPr>
          <w:ilvl w:val="0"/>
          <w:numId w:val="22"/>
        </w:numPr>
        <w:overflowPunct w:val="0"/>
        <w:autoSpaceDE w:val="0"/>
        <w:autoSpaceDN w:val="0"/>
        <w:adjustRightInd w:val="0"/>
        <w:spacing w:after="0" w:line="240" w:lineRule="auto"/>
        <w:jc w:val="both"/>
        <w:rPr>
          <w:rFonts w:ascii="Gill Sans" w:eastAsia="Times New Roman" w:hAnsi="Gill Sans" w:cs="Times New Roman"/>
          <w:kern w:val="28"/>
          <w:sz w:val="24"/>
          <w:szCs w:val="24"/>
          <w:lang w:eastAsia="en-GB"/>
        </w:rPr>
      </w:pPr>
      <w:r w:rsidRPr="002C2EE5">
        <w:rPr>
          <w:rFonts w:ascii="Gill Sans" w:eastAsia="Times New Roman" w:hAnsi="Gill Sans" w:cs="Times New Roman"/>
          <w:kern w:val="28"/>
          <w:sz w:val="24"/>
          <w:szCs w:val="24"/>
          <w:lang w:eastAsia="en-GB"/>
        </w:rPr>
        <w:t>Two thirds of boys who go missing on more than one occasion are much more likely to  be involved in criminal activity; to have problems in family relationships; to experience emotional and psychological problems; to have problematic drug use (often cannabis); and to have difficulties making good progress at school.</w:t>
      </w:r>
    </w:p>
    <w:p w:rsidR="00D23C8A" w:rsidRDefault="00D23C8A" w:rsidP="009625BC">
      <w:pPr>
        <w:widowControl w:val="0"/>
        <w:overflowPunct w:val="0"/>
        <w:autoSpaceDE w:val="0"/>
        <w:autoSpaceDN w:val="0"/>
        <w:adjustRightInd w:val="0"/>
        <w:spacing w:after="0" w:line="240" w:lineRule="auto"/>
        <w:jc w:val="both"/>
        <w:rPr>
          <w:rFonts w:ascii="Gill Sans" w:eastAsia="Times New Roman" w:hAnsi="Gill Sans" w:cs="Times New Roman"/>
          <w:kern w:val="28"/>
          <w:sz w:val="24"/>
          <w:szCs w:val="24"/>
          <w:lang w:eastAsia="en-GB"/>
        </w:rPr>
      </w:pPr>
    </w:p>
    <w:p w:rsidR="00D23C8A" w:rsidRPr="002C2EE5" w:rsidRDefault="00D23C8A" w:rsidP="002C2EE5">
      <w:pPr>
        <w:pStyle w:val="ListParagraph"/>
        <w:widowControl w:val="0"/>
        <w:numPr>
          <w:ilvl w:val="0"/>
          <w:numId w:val="22"/>
        </w:numPr>
        <w:overflowPunct w:val="0"/>
        <w:autoSpaceDE w:val="0"/>
        <w:autoSpaceDN w:val="0"/>
        <w:adjustRightInd w:val="0"/>
        <w:spacing w:after="0" w:line="240" w:lineRule="auto"/>
        <w:jc w:val="both"/>
        <w:rPr>
          <w:rFonts w:ascii="Gill Sans" w:eastAsia="Times New Roman" w:hAnsi="Gill Sans" w:cs="Times New Roman"/>
          <w:kern w:val="28"/>
          <w:sz w:val="24"/>
          <w:szCs w:val="24"/>
          <w:lang w:eastAsia="en-GB"/>
        </w:rPr>
      </w:pPr>
      <w:r w:rsidRPr="002C2EE5">
        <w:rPr>
          <w:rFonts w:ascii="Gill Sans" w:eastAsia="Times New Roman" w:hAnsi="Gill Sans" w:cs="Times New Roman"/>
          <w:kern w:val="28"/>
          <w:sz w:val="24"/>
          <w:szCs w:val="24"/>
          <w:lang w:eastAsia="en-GB"/>
        </w:rPr>
        <w:t xml:space="preserve">Girls who go missing more than once are at greater risk of sexual exploitation, more likely to misuse substances and more likely to have mental health needs (Profile of children and young people in Royal Greenwich, 2014) </w:t>
      </w:r>
    </w:p>
    <w:p w:rsidR="00D23C8A" w:rsidRDefault="00D23C8A" w:rsidP="009625BC">
      <w:pPr>
        <w:widowControl w:val="0"/>
        <w:overflowPunct w:val="0"/>
        <w:autoSpaceDE w:val="0"/>
        <w:autoSpaceDN w:val="0"/>
        <w:adjustRightInd w:val="0"/>
        <w:spacing w:after="0" w:line="240" w:lineRule="auto"/>
        <w:jc w:val="both"/>
        <w:rPr>
          <w:rFonts w:ascii="Gill Sans" w:eastAsia="Times New Roman" w:hAnsi="Gill Sans" w:cs="Times New Roman"/>
          <w:kern w:val="28"/>
          <w:sz w:val="24"/>
          <w:szCs w:val="24"/>
          <w:lang w:eastAsia="en-GB"/>
        </w:rPr>
      </w:pPr>
    </w:p>
    <w:p w:rsidR="00AF707A" w:rsidRDefault="00AF707A" w:rsidP="009625BC">
      <w:pPr>
        <w:widowControl w:val="0"/>
        <w:overflowPunct w:val="0"/>
        <w:autoSpaceDE w:val="0"/>
        <w:autoSpaceDN w:val="0"/>
        <w:adjustRightInd w:val="0"/>
        <w:spacing w:after="0" w:line="240" w:lineRule="auto"/>
        <w:jc w:val="both"/>
        <w:rPr>
          <w:rFonts w:ascii="Gill Sans" w:eastAsia="Times New Roman" w:hAnsi="Gill Sans" w:cs="Times New Roman"/>
          <w:kern w:val="28"/>
          <w:sz w:val="24"/>
          <w:szCs w:val="24"/>
          <w:lang w:eastAsia="en-GB"/>
        </w:rPr>
      </w:pPr>
    </w:p>
    <w:p w:rsidR="007F2CAE" w:rsidRPr="00741D71" w:rsidRDefault="007F2CAE" w:rsidP="005E0236">
      <w:pPr>
        <w:pStyle w:val="ServiceSpecHeading"/>
      </w:pPr>
      <w:r w:rsidRPr="00741D71">
        <w:t xml:space="preserve">SERVICE </w:t>
      </w:r>
      <w:r w:rsidR="0033702E" w:rsidRPr="00741D71">
        <w:t xml:space="preserve">AIMS </w:t>
      </w:r>
    </w:p>
    <w:p w:rsidR="007F2CAE" w:rsidRDefault="007F2CAE" w:rsidP="009625BC">
      <w:pPr>
        <w:widowControl w:val="0"/>
        <w:tabs>
          <w:tab w:val="left" w:pos="540"/>
        </w:tabs>
        <w:overflowPunct w:val="0"/>
        <w:autoSpaceDE w:val="0"/>
        <w:autoSpaceDN w:val="0"/>
        <w:adjustRightInd w:val="0"/>
        <w:spacing w:after="0" w:line="240" w:lineRule="auto"/>
        <w:jc w:val="both"/>
        <w:rPr>
          <w:rFonts w:ascii="Gill Sans" w:eastAsia="Times New Roman" w:hAnsi="Gill Sans" w:cs="Times New Roman"/>
          <w:b/>
          <w:kern w:val="28"/>
          <w:sz w:val="24"/>
          <w:szCs w:val="24"/>
          <w:lang w:eastAsia="en-GB"/>
        </w:rPr>
      </w:pPr>
    </w:p>
    <w:p w:rsidR="001E2493" w:rsidRDefault="00037387" w:rsidP="00D1231E">
      <w:pPr>
        <w:widowControl w:val="0"/>
        <w:overflowPunct w:val="0"/>
        <w:autoSpaceDE w:val="0"/>
        <w:autoSpaceDN w:val="0"/>
        <w:adjustRightInd w:val="0"/>
        <w:spacing w:after="0" w:line="240" w:lineRule="auto"/>
        <w:ind w:left="709" w:hanging="709"/>
        <w:rPr>
          <w:rFonts w:ascii="Gill Sans" w:eastAsia="Times New Roman" w:hAnsi="Gill Sans" w:cs="Times New Roman"/>
          <w:kern w:val="28"/>
          <w:sz w:val="24"/>
          <w:szCs w:val="24"/>
          <w:lang w:eastAsia="en-GB"/>
        </w:rPr>
      </w:pPr>
      <w:r>
        <w:rPr>
          <w:rFonts w:ascii="Gill Sans" w:eastAsia="Times New Roman" w:hAnsi="Gill Sans" w:cs="Times New Roman"/>
          <w:kern w:val="28"/>
          <w:sz w:val="24"/>
          <w:szCs w:val="24"/>
          <w:lang w:eastAsia="en-GB"/>
        </w:rPr>
        <w:t>3</w:t>
      </w:r>
      <w:r w:rsidR="00617CD9">
        <w:rPr>
          <w:rFonts w:ascii="Gill Sans" w:eastAsia="Times New Roman" w:hAnsi="Gill Sans" w:cs="Times New Roman"/>
          <w:kern w:val="28"/>
          <w:sz w:val="24"/>
          <w:szCs w:val="24"/>
          <w:lang w:eastAsia="en-GB"/>
        </w:rPr>
        <w:t>.</w:t>
      </w:r>
      <w:r w:rsidR="00167B77">
        <w:rPr>
          <w:rFonts w:ascii="Gill Sans" w:eastAsia="Times New Roman" w:hAnsi="Gill Sans" w:cs="Times New Roman"/>
          <w:kern w:val="28"/>
          <w:sz w:val="24"/>
          <w:szCs w:val="24"/>
          <w:lang w:eastAsia="en-GB"/>
        </w:rPr>
        <w:t>1</w:t>
      </w:r>
      <w:r w:rsidR="00617CD9">
        <w:rPr>
          <w:rFonts w:ascii="Gill Sans" w:eastAsia="Times New Roman" w:hAnsi="Gill Sans" w:cs="Times New Roman"/>
          <w:kern w:val="28"/>
          <w:sz w:val="24"/>
          <w:szCs w:val="24"/>
          <w:lang w:eastAsia="en-GB"/>
        </w:rPr>
        <w:tab/>
      </w:r>
      <w:r w:rsidR="001A39F3" w:rsidRPr="006D11E3">
        <w:rPr>
          <w:rFonts w:ascii="Gill Sans" w:eastAsia="Times New Roman" w:hAnsi="Gill Sans" w:cs="Times New Roman"/>
          <w:kern w:val="28"/>
          <w:sz w:val="24"/>
          <w:szCs w:val="24"/>
          <w:lang w:eastAsia="en-GB"/>
        </w:rPr>
        <w:t xml:space="preserve">To provide </w:t>
      </w:r>
      <w:r w:rsidR="001A39F3">
        <w:rPr>
          <w:rFonts w:ascii="Gill Sans" w:eastAsia="Times New Roman" w:hAnsi="Gill Sans" w:cs="Times New Roman"/>
          <w:kern w:val="28"/>
          <w:sz w:val="24"/>
          <w:szCs w:val="24"/>
          <w:lang w:eastAsia="en-GB"/>
        </w:rPr>
        <w:t>an independent return interview service for child</w:t>
      </w:r>
      <w:r w:rsidR="00C90B21">
        <w:rPr>
          <w:rFonts w:ascii="Gill Sans" w:eastAsia="Times New Roman" w:hAnsi="Gill Sans" w:cs="Times New Roman"/>
          <w:kern w:val="28"/>
          <w:sz w:val="24"/>
          <w:szCs w:val="24"/>
          <w:lang w:eastAsia="en-GB"/>
        </w:rPr>
        <w:t>ren</w:t>
      </w:r>
      <w:r w:rsidR="001A39F3">
        <w:rPr>
          <w:rFonts w:ascii="Gill Sans" w:eastAsia="Times New Roman" w:hAnsi="Gill Sans" w:cs="Times New Roman"/>
          <w:kern w:val="28"/>
          <w:sz w:val="24"/>
          <w:szCs w:val="24"/>
          <w:lang w:eastAsia="en-GB"/>
        </w:rPr>
        <w:t xml:space="preserve"> who go missing</w:t>
      </w:r>
      <w:r w:rsidR="00167B77">
        <w:rPr>
          <w:rFonts w:ascii="Gill Sans" w:eastAsia="Times New Roman" w:hAnsi="Gill Sans" w:cs="Times New Roman"/>
          <w:kern w:val="28"/>
          <w:sz w:val="24"/>
          <w:szCs w:val="24"/>
          <w:lang w:eastAsia="en-GB"/>
        </w:rPr>
        <w:t xml:space="preserve"> from</w:t>
      </w:r>
      <w:r w:rsidR="007815FE">
        <w:rPr>
          <w:rFonts w:ascii="Gill Sans" w:eastAsia="Times New Roman" w:hAnsi="Gill Sans" w:cs="Times New Roman"/>
          <w:kern w:val="28"/>
          <w:sz w:val="24"/>
          <w:szCs w:val="24"/>
          <w:lang w:eastAsia="en-GB"/>
        </w:rPr>
        <w:t xml:space="preserve"> home and</w:t>
      </w:r>
      <w:r w:rsidR="00167B77">
        <w:rPr>
          <w:rFonts w:ascii="Gill Sans" w:eastAsia="Times New Roman" w:hAnsi="Gill Sans" w:cs="Times New Roman"/>
          <w:kern w:val="28"/>
          <w:sz w:val="24"/>
          <w:szCs w:val="24"/>
          <w:lang w:eastAsia="en-GB"/>
        </w:rPr>
        <w:t xml:space="preserve"> care </w:t>
      </w:r>
      <w:r w:rsidR="001A39F3">
        <w:rPr>
          <w:rFonts w:ascii="Gill Sans" w:eastAsia="Times New Roman" w:hAnsi="Gill Sans" w:cs="Times New Roman"/>
          <w:kern w:val="28"/>
          <w:sz w:val="24"/>
          <w:szCs w:val="24"/>
          <w:lang w:eastAsia="en-GB"/>
        </w:rPr>
        <w:t xml:space="preserve">within 72 hours of </w:t>
      </w:r>
      <w:r w:rsidR="00D05DD9">
        <w:rPr>
          <w:rFonts w:ascii="Gill Sans" w:eastAsia="Times New Roman" w:hAnsi="Gill Sans" w:cs="Times New Roman"/>
          <w:kern w:val="28"/>
          <w:sz w:val="24"/>
          <w:szCs w:val="24"/>
          <w:lang w:eastAsia="en-GB"/>
        </w:rPr>
        <w:t xml:space="preserve">the child </w:t>
      </w:r>
      <w:r w:rsidR="001A39F3">
        <w:rPr>
          <w:rFonts w:ascii="Gill Sans" w:eastAsia="Times New Roman" w:hAnsi="Gill Sans" w:cs="Times New Roman"/>
          <w:kern w:val="28"/>
          <w:sz w:val="24"/>
          <w:szCs w:val="24"/>
          <w:lang w:eastAsia="en-GB"/>
        </w:rPr>
        <w:t xml:space="preserve">returning to their </w:t>
      </w:r>
      <w:r w:rsidR="0043025D">
        <w:rPr>
          <w:rFonts w:ascii="Gill Sans" w:eastAsia="Times New Roman" w:hAnsi="Gill Sans" w:cs="Times New Roman"/>
          <w:kern w:val="28"/>
          <w:sz w:val="24"/>
          <w:szCs w:val="24"/>
          <w:lang w:eastAsia="en-GB"/>
        </w:rPr>
        <w:t xml:space="preserve">home or </w:t>
      </w:r>
      <w:r w:rsidR="001A39F3">
        <w:rPr>
          <w:rFonts w:ascii="Gill Sans" w:eastAsia="Times New Roman" w:hAnsi="Gill Sans" w:cs="Times New Roman"/>
          <w:kern w:val="28"/>
          <w:sz w:val="24"/>
          <w:szCs w:val="24"/>
          <w:lang w:eastAsia="en-GB"/>
        </w:rPr>
        <w:t xml:space="preserve">care setting.  </w:t>
      </w:r>
      <w:r w:rsidR="001A39F3">
        <w:rPr>
          <w:rFonts w:ascii="Gill Sans" w:eastAsia="Times New Roman" w:hAnsi="Gill Sans" w:cs="Times New Roman"/>
          <w:kern w:val="28"/>
          <w:sz w:val="24"/>
          <w:szCs w:val="24"/>
          <w:lang w:eastAsia="en-GB"/>
        </w:rPr>
        <w:br/>
      </w:r>
    </w:p>
    <w:p w:rsidR="001E2493" w:rsidRPr="001E2493" w:rsidRDefault="00037387" w:rsidP="001E2493">
      <w:pPr>
        <w:widowControl w:val="0"/>
        <w:overflowPunct w:val="0"/>
        <w:autoSpaceDE w:val="0"/>
        <w:autoSpaceDN w:val="0"/>
        <w:adjustRightInd w:val="0"/>
        <w:spacing w:after="0" w:line="240" w:lineRule="auto"/>
        <w:jc w:val="both"/>
        <w:rPr>
          <w:rFonts w:ascii="Gill Sans" w:eastAsia="Times New Roman" w:hAnsi="Gill Sans" w:cs="Times New Roman"/>
          <w:kern w:val="28"/>
          <w:sz w:val="24"/>
          <w:szCs w:val="24"/>
          <w:lang w:eastAsia="en-GB"/>
        </w:rPr>
      </w:pPr>
      <w:r>
        <w:rPr>
          <w:rFonts w:ascii="Gill Sans" w:eastAsia="Times New Roman" w:hAnsi="Gill Sans" w:cs="Times New Roman"/>
          <w:kern w:val="28"/>
          <w:sz w:val="24"/>
          <w:szCs w:val="24"/>
          <w:lang w:eastAsia="en-GB"/>
        </w:rPr>
        <w:t>3</w:t>
      </w:r>
      <w:r w:rsidR="001E2493">
        <w:rPr>
          <w:rFonts w:ascii="Gill Sans" w:eastAsia="Times New Roman" w:hAnsi="Gill Sans" w:cs="Times New Roman"/>
          <w:kern w:val="28"/>
          <w:sz w:val="24"/>
          <w:szCs w:val="24"/>
          <w:lang w:eastAsia="en-GB"/>
        </w:rPr>
        <w:t>.</w:t>
      </w:r>
      <w:r w:rsidR="00D1231E">
        <w:rPr>
          <w:rFonts w:ascii="Gill Sans" w:eastAsia="Times New Roman" w:hAnsi="Gill Sans" w:cs="Times New Roman"/>
          <w:kern w:val="28"/>
          <w:sz w:val="24"/>
          <w:szCs w:val="24"/>
          <w:lang w:eastAsia="en-GB"/>
        </w:rPr>
        <w:t>2</w:t>
      </w:r>
      <w:r w:rsidR="001E2493">
        <w:rPr>
          <w:rFonts w:ascii="Gill Sans" w:eastAsia="Times New Roman" w:hAnsi="Gill Sans" w:cs="Times New Roman"/>
          <w:kern w:val="28"/>
          <w:sz w:val="24"/>
          <w:szCs w:val="24"/>
          <w:lang w:eastAsia="en-GB"/>
        </w:rPr>
        <w:tab/>
      </w:r>
      <w:r w:rsidR="001E2493" w:rsidRPr="001E2493">
        <w:rPr>
          <w:rFonts w:ascii="Gill Sans" w:eastAsia="Times New Roman" w:hAnsi="Gill Sans" w:cs="Times New Roman"/>
          <w:kern w:val="28"/>
          <w:sz w:val="24"/>
          <w:szCs w:val="24"/>
          <w:lang w:eastAsia="en-GB"/>
        </w:rPr>
        <w:t xml:space="preserve">Ensure the interview is held in a neutral and safe place where the child feels safe. </w:t>
      </w:r>
    </w:p>
    <w:p w:rsidR="001E2493" w:rsidRPr="001E2493" w:rsidRDefault="001E2493" w:rsidP="001E2493">
      <w:pPr>
        <w:widowControl w:val="0"/>
        <w:overflowPunct w:val="0"/>
        <w:autoSpaceDE w:val="0"/>
        <w:autoSpaceDN w:val="0"/>
        <w:adjustRightInd w:val="0"/>
        <w:spacing w:after="0" w:line="240" w:lineRule="auto"/>
        <w:ind w:left="720"/>
        <w:jc w:val="both"/>
        <w:rPr>
          <w:rFonts w:ascii="Gill Sans" w:eastAsia="Times New Roman" w:hAnsi="Gill Sans" w:cs="Times New Roman"/>
          <w:kern w:val="28"/>
          <w:sz w:val="24"/>
          <w:szCs w:val="24"/>
          <w:lang w:eastAsia="en-GB"/>
        </w:rPr>
      </w:pPr>
      <w:r w:rsidRPr="001E2493">
        <w:rPr>
          <w:rFonts w:ascii="Gill Sans" w:eastAsia="Times New Roman" w:hAnsi="Gill Sans" w:cs="Times New Roman"/>
          <w:kern w:val="28"/>
          <w:sz w:val="24"/>
          <w:szCs w:val="24"/>
          <w:lang w:eastAsia="en-GB"/>
        </w:rPr>
        <w:t xml:space="preserve">The interviewer will be required to build up trust with the young person and create a conducive environment for the young person to discuss the reasons why they ran away. </w:t>
      </w:r>
    </w:p>
    <w:p w:rsidR="001E2493" w:rsidRPr="00D92493" w:rsidRDefault="001E2493" w:rsidP="001E2493">
      <w:pPr>
        <w:widowControl w:val="0"/>
        <w:overflowPunct w:val="0"/>
        <w:autoSpaceDE w:val="0"/>
        <w:autoSpaceDN w:val="0"/>
        <w:adjustRightInd w:val="0"/>
        <w:spacing w:after="0" w:line="240" w:lineRule="auto"/>
        <w:ind w:left="709"/>
        <w:jc w:val="both"/>
        <w:rPr>
          <w:rFonts w:ascii="Gill Sans" w:eastAsia="Times New Roman" w:hAnsi="Gill Sans" w:cs="Times New Roman"/>
          <w:kern w:val="28"/>
          <w:sz w:val="24"/>
          <w:szCs w:val="24"/>
          <w:lang w:eastAsia="en-GB"/>
        </w:rPr>
      </w:pPr>
    </w:p>
    <w:p w:rsidR="001E2493" w:rsidRDefault="00037387" w:rsidP="001E2493">
      <w:pPr>
        <w:widowControl w:val="0"/>
        <w:overflowPunct w:val="0"/>
        <w:autoSpaceDE w:val="0"/>
        <w:autoSpaceDN w:val="0"/>
        <w:adjustRightInd w:val="0"/>
        <w:spacing w:after="0" w:line="240" w:lineRule="auto"/>
        <w:rPr>
          <w:rFonts w:ascii="Gill Sans" w:eastAsia="Times New Roman" w:hAnsi="Gill Sans" w:cs="Times New Roman"/>
          <w:kern w:val="28"/>
          <w:sz w:val="24"/>
          <w:szCs w:val="24"/>
          <w:lang w:eastAsia="en-GB"/>
        </w:rPr>
      </w:pPr>
      <w:r>
        <w:rPr>
          <w:rFonts w:ascii="Gill Sans" w:eastAsia="Times New Roman" w:hAnsi="Gill Sans" w:cs="Times New Roman"/>
          <w:kern w:val="28"/>
          <w:sz w:val="24"/>
          <w:szCs w:val="24"/>
          <w:lang w:eastAsia="en-GB"/>
        </w:rPr>
        <w:t>3</w:t>
      </w:r>
      <w:r w:rsidR="001E2493">
        <w:rPr>
          <w:rFonts w:ascii="Gill Sans" w:eastAsia="Times New Roman" w:hAnsi="Gill Sans" w:cs="Times New Roman"/>
          <w:kern w:val="28"/>
          <w:sz w:val="24"/>
          <w:szCs w:val="24"/>
          <w:lang w:eastAsia="en-GB"/>
        </w:rPr>
        <w:t>.</w:t>
      </w:r>
      <w:r w:rsidR="00D1231E">
        <w:rPr>
          <w:rFonts w:ascii="Gill Sans" w:eastAsia="Times New Roman" w:hAnsi="Gill Sans" w:cs="Times New Roman"/>
          <w:kern w:val="28"/>
          <w:sz w:val="24"/>
          <w:szCs w:val="24"/>
          <w:lang w:eastAsia="en-GB"/>
        </w:rPr>
        <w:t>3</w:t>
      </w:r>
      <w:r w:rsidR="001E2493">
        <w:rPr>
          <w:rFonts w:ascii="Gill Sans" w:eastAsia="Times New Roman" w:hAnsi="Gill Sans" w:cs="Times New Roman"/>
          <w:kern w:val="28"/>
          <w:sz w:val="24"/>
          <w:szCs w:val="24"/>
          <w:lang w:eastAsia="en-GB"/>
        </w:rPr>
        <w:tab/>
      </w:r>
      <w:r w:rsidR="001E2493" w:rsidRPr="001E2493">
        <w:rPr>
          <w:rFonts w:ascii="Gill Sans" w:eastAsia="Times New Roman" w:hAnsi="Gill Sans" w:cs="Times New Roman"/>
          <w:kern w:val="28"/>
          <w:sz w:val="24"/>
          <w:szCs w:val="24"/>
          <w:lang w:eastAsia="en-GB"/>
        </w:rPr>
        <w:t>The interview must be undertaken by a trained officer who has the skills to carry out an in-</w:t>
      </w:r>
      <w:r w:rsidR="001E2493">
        <w:rPr>
          <w:rFonts w:ascii="Gill Sans" w:eastAsia="Times New Roman" w:hAnsi="Gill Sans" w:cs="Times New Roman"/>
          <w:kern w:val="28"/>
          <w:sz w:val="24"/>
          <w:szCs w:val="24"/>
          <w:lang w:eastAsia="en-GB"/>
        </w:rPr>
        <w:tab/>
      </w:r>
      <w:r w:rsidR="001E2493" w:rsidRPr="001E2493">
        <w:rPr>
          <w:rFonts w:ascii="Gill Sans" w:eastAsia="Times New Roman" w:hAnsi="Gill Sans" w:cs="Times New Roman"/>
          <w:kern w:val="28"/>
          <w:sz w:val="24"/>
          <w:szCs w:val="24"/>
          <w:lang w:eastAsia="en-GB"/>
        </w:rPr>
        <w:t>depth child friendly interview and be able to produce a high quality report of the interview</w:t>
      </w:r>
      <w:r w:rsidR="00434412">
        <w:rPr>
          <w:rFonts w:ascii="Gill Sans" w:eastAsia="Times New Roman" w:hAnsi="Gill Sans" w:cs="Times New Roman"/>
          <w:kern w:val="28"/>
          <w:sz w:val="24"/>
          <w:szCs w:val="24"/>
          <w:lang w:eastAsia="en-GB"/>
        </w:rPr>
        <w:t xml:space="preserve"> </w:t>
      </w:r>
      <w:r w:rsidR="00434412">
        <w:rPr>
          <w:rFonts w:ascii="Gill Sans" w:eastAsia="Times New Roman" w:hAnsi="Gill Sans" w:cs="Times New Roman"/>
          <w:kern w:val="28"/>
          <w:sz w:val="24"/>
          <w:szCs w:val="24"/>
          <w:lang w:eastAsia="en-GB"/>
        </w:rPr>
        <w:tab/>
        <w:t>using the return questionnaire attached at Appendix 1.</w:t>
      </w:r>
    </w:p>
    <w:p w:rsidR="00FA730A" w:rsidRDefault="00FA730A" w:rsidP="001E2493">
      <w:pPr>
        <w:widowControl w:val="0"/>
        <w:overflowPunct w:val="0"/>
        <w:autoSpaceDE w:val="0"/>
        <w:autoSpaceDN w:val="0"/>
        <w:adjustRightInd w:val="0"/>
        <w:spacing w:after="0" w:line="240" w:lineRule="auto"/>
        <w:rPr>
          <w:rFonts w:ascii="Gill Sans" w:eastAsia="Times New Roman" w:hAnsi="Gill Sans" w:cs="Times New Roman"/>
          <w:kern w:val="28"/>
          <w:sz w:val="24"/>
          <w:szCs w:val="24"/>
          <w:lang w:eastAsia="en-GB"/>
        </w:rPr>
      </w:pPr>
    </w:p>
    <w:p w:rsidR="00D05DD9" w:rsidRDefault="00037387" w:rsidP="00167B77">
      <w:pPr>
        <w:widowControl w:val="0"/>
        <w:overflowPunct w:val="0"/>
        <w:autoSpaceDE w:val="0"/>
        <w:autoSpaceDN w:val="0"/>
        <w:adjustRightInd w:val="0"/>
        <w:spacing w:after="0" w:line="240" w:lineRule="auto"/>
        <w:ind w:left="709" w:hanging="709"/>
        <w:rPr>
          <w:rFonts w:ascii="Gill Sans" w:hAnsi="Gill Sans"/>
          <w:sz w:val="24"/>
          <w:szCs w:val="24"/>
        </w:rPr>
      </w:pPr>
      <w:r>
        <w:rPr>
          <w:rFonts w:ascii="Gill Sans" w:eastAsia="Times New Roman" w:hAnsi="Gill Sans" w:cs="Times New Roman"/>
          <w:kern w:val="28"/>
          <w:sz w:val="24"/>
          <w:szCs w:val="24"/>
          <w:lang w:eastAsia="en-GB"/>
        </w:rPr>
        <w:t>3</w:t>
      </w:r>
      <w:r w:rsidR="001E2493">
        <w:rPr>
          <w:rFonts w:ascii="Gill Sans" w:eastAsia="Times New Roman" w:hAnsi="Gill Sans" w:cs="Times New Roman"/>
          <w:kern w:val="28"/>
          <w:sz w:val="24"/>
          <w:szCs w:val="24"/>
          <w:lang w:eastAsia="en-GB"/>
        </w:rPr>
        <w:t>.</w:t>
      </w:r>
      <w:r w:rsidR="000857CA">
        <w:rPr>
          <w:rFonts w:ascii="Gill Sans" w:eastAsia="Times New Roman" w:hAnsi="Gill Sans" w:cs="Times New Roman"/>
          <w:kern w:val="28"/>
          <w:sz w:val="24"/>
          <w:szCs w:val="24"/>
          <w:lang w:eastAsia="en-GB"/>
        </w:rPr>
        <w:t>4</w:t>
      </w:r>
      <w:r w:rsidR="00D1231E">
        <w:rPr>
          <w:rFonts w:ascii="Gill Sans" w:eastAsia="Times New Roman" w:hAnsi="Gill Sans" w:cs="Times New Roman"/>
          <w:kern w:val="28"/>
          <w:sz w:val="24"/>
          <w:szCs w:val="24"/>
          <w:lang w:eastAsia="en-GB"/>
        </w:rPr>
        <w:t xml:space="preserve"> </w:t>
      </w:r>
      <w:r w:rsidR="001E2493">
        <w:rPr>
          <w:rFonts w:ascii="Gill Sans" w:eastAsia="Times New Roman" w:hAnsi="Gill Sans" w:cs="Times New Roman"/>
          <w:kern w:val="28"/>
          <w:sz w:val="24"/>
          <w:szCs w:val="24"/>
          <w:lang w:eastAsia="en-GB"/>
        </w:rPr>
        <w:tab/>
      </w:r>
      <w:r w:rsidR="00A8738A">
        <w:rPr>
          <w:rFonts w:ascii="Gill Sans" w:eastAsia="Times New Roman" w:hAnsi="Gill Sans" w:cs="Times New Roman"/>
          <w:kern w:val="28"/>
          <w:sz w:val="24"/>
          <w:szCs w:val="24"/>
          <w:lang w:eastAsia="en-GB"/>
        </w:rPr>
        <w:t xml:space="preserve">To work with the child or young person and family </w:t>
      </w:r>
      <w:r w:rsidR="00A8738A">
        <w:rPr>
          <w:rFonts w:ascii="Gill Sans" w:hAnsi="Gill Sans"/>
          <w:sz w:val="24"/>
          <w:szCs w:val="24"/>
        </w:rPr>
        <w:t xml:space="preserve">to </w:t>
      </w:r>
      <w:r w:rsidR="001E2493" w:rsidRPr="00594B31">
        <w:rPr>
          <w:rFonts w:ascii="Gill Sans" w:hAnsi="Gill Sans"/>
          <w:sz w:val="24"/>
          <w:szCs w:val="24"/>
        </w:rPr>
        <w:t>ascertain the factors that led to the child</w:t>
      </w:r>
      <w:r w:rsidR="00A8738A">
        <w:rPr>
          <w:rFonts w:ascii="Gill Sans" w:hAnsi="Gill Sans"/>
          <w:sz w:val="24"/>
          <w:szCs w:val="24"/>
        </w:rPr>
        <w:t xml:space="preserve">/young </w:t>
      </w:r>
      <w:r w:rsidR="006A47B4">
        <w:rPr>
          <w:rFonts w:ascii="Gill Sans" w:hAnsi="Gill Sans"/>
          <w:sz w:val="24"/>
          <w:szCs w:val="24"/>
        </w:rPr>
        <w:t xml:space="preserve">person </w:t>
      </w:r>
      <w:r w:rsidR="006A47B4" w:rsidRPr="00594B31">
        <w:rPr>
          <w:rFonts w:ascii="Gill Sans" w:hAnsi="Gill Sans"/>
          <w:sz w:val="24"/>
          <w:szCs w:val="24"/>
        </w:rPr>
        <w:t>going</w:t>
      </w:r>
      <w:r w:rsidR="001E2493" w:rsidRPr="00594B31">
        <w:rPr>
          <w:rFonts w:ascii="Gill Sans" w:hAnsi="Gill Sans"/>
          <w:sz w:val="24"/>
          <w:szCs w:val="24"/>
        </w:rPr>
        <w:t xml:space="preserve"> missing</w:t>
      </w:r>
      <w:r w:rsidR="00CD4A41">
        <w:rPr>
          <w:rFonts w:ascii="Gill Sans" w:hAnsi="Gill Sans"/>
          <w:sz w:val="24"/>
          <w:szCs w:val="24"/>
        </w:rPr>
        <w:t xml:space="preserve">; whether going missing is linked to the quality of care </w:t>
      </w:r>
      <w:r w:rsidR="007815FE">
        <w:rPr>
          <w:rFonts w:ascii="Gill Sans" w:hAnsi="Gill Sans"/>
          <w:sz w:val="24"/>
          <w:szCs w:val="24"/>
        </w:rPr>
        <w:t xml:space="preserve">received in the home </w:t>
      </w:r>
      <w:r w:rsidR="00CD4A41">
        <w:rPr>
          <w:rFonts w:ascii="Gill Sans" w:hAnsi="Gill Sans"/>
          <w:sz w:val="24"/>
          <w:szCs w:val="24"/>
        </w:rPr>
        <w:t>or placement</w:t>
      </w:r>
      <w:r w:rsidR="00A8738A">
        <w:rPr>
          <w:rFonts w:ascii="Gill Sans" w:hAnsi="Gill Sans"/>
          <w:sz w:val="24"/>
          <w:szCs w:val="24"/>
        </w:rPr>
        <w:t xml:space="preserve"> or other factors and how these can be addressed</w:t>
      </w:r>
      <w:r w:rsidR="00FA730A">
        <w:rPr>
          <w:rFonts w:ascii="Gill Sans" w:hAnsi="Gill Sans"/>
          <w:sz w:val="24"/>
          <w:szCs w:val="24"/>
        </w:rPr>
        <w:t>.</w:t>
      </w:r>
    </w:p>
    <w:p w:rsidR="00D05DD9" w:rsidRDefault="00D05DD9" w:rsidP="00167B77">
      <w:pPr>
        <w:widowControl w:val="0"/>
        <w:overflowPunct w:val="0"/>
        <w:autoSpaceDE w:val="0"/>
        <w:autoSpaceDN w:val="0"/>
        <w:adjustRightInd w:val="0"/>
        <w:spacing w:after="0" w:line="240" w:lineRule="auto"/>
        <w:ind w:left="709" w:hanging="709"/>
        <w:rPr>
          <w:rFonts w:ascii="Gill Sans" w:hAnsi="Gill Sans"/>
          <w:sz w:val="24"/>
          <w:szCs w:val="24"/>
        </w:rPr>
      </w:pPr>
    </w:p>
    <w:p w:rsidR="00FA730A" w:rsidRPr="00D44902" w:rsidRDefault="00FA730A" w:rsidP="00FA730A">
      <w:pPr>
        <w:spacing w:after="0" w:line="240" w:lineRule="auto"/>
        <w:ind w:left="709" w:hanging="709"/>
        <w:rPr>
          <w:rFonts w:ascii="Gill Sans" w:eastAsia="Calibri" w:hAnsi="Gill Sans" w:cs="Calibri"/>
          <w:sz w:val="24"/>
          <w:szCs w:val="24"/>
        </w:rPr>
      </w:pPr>
      <w:r>
        <w:rPr>
          <w:rFonts w:ascii="Gill Sans" w:eastAsia="Calibri" w:hAnsi="Gill Sans" w:cs="Calibri"/>
          <w:sz w:val="24"/>
          <w:szCs w:val="24"/>
        </w:rPr>
        <w:t>3.</w:t>
      </w:r>
      <w:r w:rsidR="00465352">
        <w:rPr>
          <w:rFonts w:ascii="Gill Sans" w:eastAsia="Calibri" w:hAnsi="Gill Sans" w:cs="Calibri"/>
          <w:sz w:val="24"/>
          <w:szCs w:val="24"/>
        </w:rPr>
        <w:t>5</w:t>
      </w:r>
      <w:r>
        <w:rPr>
          <w:rFonts w:ascii="Gill Sans" w:eastAsia="Calibri" w:hAnsi="Gill Sans" w:cs="Calibri"/>
          <w:sz w:val="24"/>
          <w:szCs w:val="24"/>
        </w:rPr>
        <w:tab/>
      </w:r>
      <w:r w:rsidRPr="00D44902">
        <w:rPr>
          <w:rFonts w:ascii="Gill Sans" w:eastAsia="Calibri" w:hAnsi="Gill Sans" w:cs="Calibri"/>
          <w:sz w:val="24"/>
          <w:szCs w:val="24"/>
        </w:rPr>
        <w:t xml:space="preserve">As part of the </w:t>
      </w:r>
      <w:r>
        <w:rPr>
          <w:rFonts w:ascii="Gill Sans" w:eastAsia="Calibri" w:hAnsi="Gill Sans" w:cs="Calibri"/>
          <w:sz w:val="24"/>
          <w:szCs w:val="24"/>
        </w:rPr>
        <w:t>r</w:t>
      </w:r>
      <w:r w:rsidRPr="00D44902">
        <w:rPr>
          <w:rFonts w:ascii="Gill Sans" w:eastAsia="Calibri" w:hAnsi="Gill Sans" w:cs="Calibri"/>
          <w:sz w:val="24"/>
          <w:szCs w:val="24"/>
        </w:rPr>
        <w:t>eturn</w:t>
      </w:r>
      <w:r>
        <w:rPr>
          <w:rFonts w:ascii="Gill Sans" w:eastAsia="Calibri" w:hAnsi="Gill Sans" w:cs="Calibri"/>
          <w:sz w:val="24"/>
          <w:szCs w:val="24"/>
        </w:rPr>
        <w:t xml:space="preserve"> interview</w:t>
      </w:r>
      <w:r w:rsidRPr="00D44902">
        <w:rPr>
          <w:rFonts w:ascii="Gill Sans" w:eastAsia="Calibri" w:hAnsi="Gill Sans" w:cs="Calibri"/>
          <w:sz w:val="24"/>
          <w:szCs w:val="24"/>
        </w:rPr>
        <w:t xml:space="preserve"> the interviewer will conduct a risk assessment with a </w:t>
      </w:r>
      <w:r>
        <w:rPr>
          <w:rFonts w:ascii="Gill Sans" w:eastAsia="Calibri" w:hAnsi="Gill Sans" w:cs="Calibri"/>
          <w:sz w:val="24"/>
          <w:szCs w:val="24"/>
        </w:rPr>
        <w:tab/>
      </w:r>
      <w:r w:rsidRPr="00D44902">
        <w:rPr>
          <w:rFonts w:ascii="Gill Sans" w:eastAsia="Calibri" w:hAnsi="Gill Sans" w:cs="Calibri"/>
          <w:sz w:val="24"/>
          <w:szCs w:val="24"/>
        </w:rPr>
        <w:t>view to making recommendations in terms of actions necessary to prevent further episodes of running away /going missing and highlight any causative factors identified during the interview with the child or young person</w:t>
      </w:r>
    </w:p>
    <w:p w:rsidR="00FA730A" w:rsidRPr="00D44902" w:rsidRDefault="00FA730A" w:rsidP="00D05DD9">
      <w:pPr>
        <w:spacing w:after="0" w:line="240" w:lineRule="auto"/>
        <w:rPr>
          <w:rFonts w:ascii="Gill Sans" w:eastAsia="Calibri" w:hAnsi="Gill Sans" w:cs="Calibri"/>
          <w:sz w:val="24"/>
          <w:szCs w:val="24"/>
        </w:rPr>
      </w:pPr>
    </w:p>
    <w:p w:rsidR="00D05DD9" w:rsidRPr="00D44902" w:rsidRDefault="00D05DD9" w:rsidP="00D05DD9">
      <w:pPr>
        <w:spacing w:after="0" w:line="240" w:lineRule="auto"/>
        <w:rPr>
          <w:rFonts w:ascii="Gill Sans" w:eastAsia="Calibri" w:hAnsi="Gill Sans" w:cs="Calibri"/>
          <w:sz w:val="24"/>
          <w:szCs w:val="24"/>
        </w:rPr>
      </w:pPr>
      <w:r w:rsidRPr="00D44902">
        <w:rPr>
          <w:rFonts w:ascii="Gill Sans" w:eastAsia="Calibri" w:hAnsi="Gill Sans" w:cs="Calibri"/>
          <w:sz w:val="24"/>
          <w:szCs w:val="24"/>
        </w:rPr>
        <w:t>3.</w:t>
      </w:r>
      <w:r w:rsidR="00465352">
        <w:rPr>
          <w:rFonts w:ascii="Gill Sans" w:eastAsia="Calibri" w:hAnsi="Gill Sans" w:cs="Calibri"/>
          <w:sz w:val="24"/>
          <w:szCs w:val="24"/>
        </w:rPr>
        <w:t>6</w:t>
      </w:r>
      <w:r w:rsidRPr="00D44902">
        <w:rPr>
          <w:rFonts w:ascii="Gill Sans" w:eastAsia="Calibri" w:hAnsi="Gill Sans" w:cs="Calibri"/>
          <w:sz w:val="24"/>
          <w:szCs w:val="24"/>
        </w:rPr>
        <w:tab/>
        <w:t xml:space="preserve">The interviewer must provide the child or young person useful information on keeping safe </w:t>
      </w:r>
      <w:r w:rsidRPr="00D44902">
        <w:rPr>
          <w:rFonts w:ascii="Gill Sans" w:eastAsia="Calibri" w:hAnsi="Gill Sans" w:cs="Calibri"/>
          <w:sz w:val="24"/>
          <w:szCs w:val="24"/>
        </w:rPr>
        <w:tab/>
        <w:t>if they choose to run away again, including helpline numbers.</w:t>
      </w:r>
    </w:p>
    <w:p w:rsidR="00D05DD9" w:rsidRPr="00D44902" w:rsidRDefault="00D05DD9" w:rsidP="00D05DD9">
      <w:pPr>
        <w:spacing w:after="0" w:line="240" w:lineRule="auto"/>
        <w:rPr>
          <w:rFonts w:ascii="Gill Sans" w:eastAsia="Calibri" w:hAnsi="Gill Sans" w:cs="Calibri"/>
          <w:sz w:val="24"/>
          <w:szCs w:val="24"/>
        </w:rPr>
      </w:pPr>
    </w:p>
    <w:p w:rsidR="00D05DD9" w:rsidRPr="002233E2" w:rsidRDefault="00D05DD9" w:rsidP="00D05DD9">
      <w:pPr>
        <w:spacing w:after="0" w:line="240" w:lineRule="auto"/>
        <w:rPr>
          <w:rFonts w:ascii="Gill Sans" w:eastAsia="Calibri" w:hAnsi="Gill Sans" w:cs="Calibri"/>
          <w:sz w:val="24"/>
          <w:szCs w:val="24"/>
        </w:rPr>
      </w:pPr>
      <w:r w:rsidRPr="00D44902">
        <w:rPr>
          <w:rFonts w:ascii="Gill Sans" w:eastAsia="Calibri" w:hAnsi="Gill Sans" w:cs="Calibri"/>
          <w:sz w:val="24"/>
          <w:szCs w:val="24"/>
        </w:rPr>
        <w:t>3.</w:t>
      </w:r>
      <w:r w:rsidR="00465352">
        <w:rPr>
          <w:rFonts w:ascii="Gill Sans" w:eastAsia="Calibri" w:hAnsi="Gill Sans" w:cs="Calibri"/>
          <w:sz w:val="24"/>
          <w:szCs w:val="24"/>
        </w:rPr>
        <w:t>7</w:t>
      </w:r>
      <w:r w:rsidRPr="00D44902">
        <w:rPr>
          <w:rFonts w:ascii="Gill Sans" w:eastAsia="Calibri" w:hAnsi="Gill Sans" w:cs="Calibri"/>
          <w:sz w:val="24"/>
          <w:szCs w:val="24"/>
        </w:rPr>
        <w:tab/>
      </w:r>
      <w:r w:rsidRPr="002233E2">
        <w:rPr>
          <w:rFonts w:ascii="Gill Sans" w:eastAsia="Calibri" w:hAnsi="Gill Sans" w:cs="Calibri"/>
          <w:sz w:val="24"/>
          <w:szCs w:val="24"/>
        </w:rPr>
        <w:t xml:space="preserve">For those placed away from </w:t>
      </w:r>
      <w:r w:rsidR="002233E2">
        <w:rPr>
          <w:rFonts w:ascii="Gill Sans" w:eastAsia="Calibri" w:hAnsi="Gill Sans" w:cs="Calibri"/>
          <w:sz w:val="24"/>
          <w:szCs w:val="24"/>
        </w:rPr>
        <w:t>the borough</w:t>
      </w:r>
      <w:r w:rsidRPr="002233E2">
        <w:rPr>
          <w:rFonts w:ascii="Gill Sans" w:eastAsia="Calibri" w:hAnsi="Gill Sans" w:cs="Calibri"/>
          <w:sz w:val="24"/>
          <w:szCs w:val="24"/>
        </w:rPr>
        <w:t xml:space="preserve"> an assessment of whether or not they were </w:t>
      </w:r>
      <w:r w:rsidR="002233E2">
        <w:rPr>
          <w:rFonts w:ascii="Gill Sans" w:eastAsia="Calibri" w:hAnsi="Gill Sans" w:cs="Calibri"/>
          <w:sz w:val="24"/>
          <w:szCs w:val="24"/>
        </w:rPr>
        <w:tab/>
      </w:r>
      <w:r w:rsidRPr="002233E2">
        <w:rPr>
          <w:rFonts w:ascii="Gill Sans" w:eastAsia="Calibri" w:hAnsi="Gill Sans" w:cs="Calibri"/>
          <w:sz w:val="24"/>
          <w:szCs w:val="24"/>
        </w:rPr>
        <w:t xml:space="preserve">accessing services. Where the child is placed in a residential or children’s home it is the </w:t>
      </w:r>
      <w:r w:rsidR="002233E2">
        <w:rPr>
          <w:rFonts w:ascii="Gill Sans" w:eastAsia="Calibri" w:hAnsi="Gill Sans" w:cs="Calibri"/>
          <w:sz w:val="24"/>
          <w:szCs w:val="24"/>
        </w:rPr>
        <w:tab/>
      </w:r>
      <w:r w:rsidRPr="002233E2">
        <w:rPr>
          <w:rFonts w:ascii="Gill Sans" w:eastAsia="Calibri" w:hAnsi="Gill Sans" w:cs="Calibri"/>
          <w:sz w:val="24"/>
          <w:szCs w:val="24"/>
        </w:rPr>
        <w:t xml:space="preserve">expectation that the interviewer will make contact and liaise with the </w:t>
      </w:r>
      <w:r w:rsidR="002233E2">
        <w:rPr>
          <w:rFonts w:ascii="Gill Sans" w:eastAsia="Calibri" w:hAnsi="Gill Sans" w:cs="Calibri"/>
          <w:sz w:val="24"/>
          <w:szCs w:val="24"/>
        </w:rPr>
        <w:t xml:space="preserve">residential or </w:t>
      </w:r>
      <w:r w:rsidR="002233E2">
        <w:rPr>
          <w:rFonts w:ascii="Gill Sans" w:eastAsia="Calibri" w:hAnsi="Gill Sans" w:cs="Calibri"/>
          <w:sz w:val="24"/>
          <w:szCs w:val="24"/>
        </w:rPr>
        <w:tab/>
        <w:t>children’s home</w:t>
      </w:r>
      <w:r w:rsidRPr="002233E2">
        <w:rPr>
          <w:rFonts w:ascii="Gill Sans" w:eastAsia="Calibri" w:hAnsi="Gill Sans" w:cs="Calibri"/>
          <w:sz w:val="24"/>
          <w:szCs w:val="24"/>
        </w:rPr>
        <w:t xml:space="preserve"> to undertake</w:t>
      </w:r>
      <w:r w:rsidR="002233E2">
        <w:rPr>
          <w:rFonts w:ascii="Gill Sans" w:eastAsia="Calibri" w:hAnsi="Gill Sans" w:cs="Calibri"/>
          <w:sz w:val="24"/>
          <w:szCs w:val="24"/>
        </w:rPr>
        <w:t xml:space="preserve"> </w:t>
      </w:r>
      <w:r w:rsidRPr="002233E2">
        <w:rPr>
          <w:rFonts w:ascii="Gill Sans" w:eastAsia="Calibri" w:hAnsi="Gill Sans" w:cs="Calibri"/>
          <w:sz w:val="24"/>
          <w:szCs w:val="24"/>
        </w:rPr>
        <w:t>the interview.</w:t>
      </w:r>
    </w:p>
    <w:p w:rsidR="00D05DD9" w:rsidRDefault="00D05DD9" w:rsidP="00FA730A">
      <w:pPr>
        <w:spacing w:after="0" w:line="240" w:lineRule="auto"/>
        <w:ind w:left="709" w:hanging="709"/>
        <w:rPr>
          <w:rFonts w:ascii="Gill Sans" w:eastAsia="Calibri" w:hAnsi="Gill Sans" w:cs="Calibri"/>
          <w:sz w:val="24"/>
          <w:szCs w:val="24"/>
        </w:rPr>
      </w:pPr>
      <w:r w:rsidRPr="00D44902">
        <w:rPr>
          <w:rFonts w:ascii="Gill Sans" w:eastAsia="Calibri" w:hAnsi="Gill Sans" w:cs="Calibri"/>
          <w:sz w:val="24"/>
          <w:szCs w:val="24"/>
        </w:rPr>
        <w:t>3.</w:t>
      </w:r>
      <w:r w:rsidR="00465352">
        <w:rPr>
          <w:rFonts w:ascii="Gill Sans" w:eastAsia="Calibri" w:hAnsi="Gill Sans" w:cs="Calibri"/>
          <w:sz w:val="24"/>
          <w:szCs w:val="24"/>
        </w:rPr>
        <w:t>8</w:t>
      </w:r>
      <w:r w:rsidR="00465352" w:rsidRPr="00D44902">
        <w:rPr>
          <w:rFonts w:ascii="Gill Sans" w:eastAsia="Calibri" w:hAnsi="Gill Sans" w:cs="Calibri"/>
          <w:sz w:val="24"/>
          <w:szCs w:val="24"/>
        </w:rPr>
        <w:t xml:space="preserve"> </w:t>
      </w:r>
      <w:r w:rsidRPr="00D44902">
        <w:rPr>
          <w:rFonts w:ascii="Gill Sans" w:eastAsia="Calibri" w:hAnsi="Gill Sans" w:cs="Calibri"/>
          <w:sz w:val="24"/>
          <w:szCs w:val="24"/>
        </w:rPr>
        <w:tab/>
      </w:r>
      <w:r w:rsidRPr="00D44902">
        <w:rPr>
          <w:rFonts w:ascii="Gill Sans" w:eastAsia="Calibri" w:hAnsi="Gill Sans" w:cs="Calibri"/>
          <w:sz w:val="24"/>
          <w:szCs w:val="24"/>
        </w:rPr>
        <w:tab/>
        <w:t xml:space="preserve">In case of non-engagement the interviewer must inform the social worker and seek </w:t>
      </w:r>
      <w:r w:rsidRPr="00D44902">
        <w:rPr>
          <w:rFonts w:ascii="Gill Sans" w:eastAsia="Calibri" w:hAnsi="Gill Sans" w:cs="Calibri"/>
          <w:sz w:val="24"/>
          <w:szCs w:val="24"/>
        </w:rPr>
        <w:tab/>
        <w:t xml:space="preserve">relevant information from carers to identify support required to prevent </w:t>
      </w:r>
      <w:r w:rsidRPr="00D44902">
        <w:rPr>
          <w:rFonts w:ascii="Gill Sans" w:eastAsia="Calibri" w:hAnsi="Gill Sans" w:cs="Calibri"/>
          <w:sz w:val="24"/>
          <w:szCs w:val="24"/>
        </w:rPr>
        <w:tab/>
        <w:t>reoccurrence</w:t>
      </w:r>
      <w:r w:rsidR="00FA730A">
        <w:rPr>
          <w:rFonts w:ascii="Gill Sans" w:eastAsia="Calibri" w:hAnsi="Gill Sans" w:cs="Calibri"/>
          <w:sz w:val="24"/>
          <w:szCs w:val="24"/>
        </w:rPr>
        <w:t>.</w:t>
      </w:r>
    </w:p>
    <w:p w:rsidR="00B52AC2" w:rsidRDefault="00B52AC2" w:rsidP="00FA730A">
      <w:pPr>
        <w:spacing w:after="0" w:line="240" w:lineRule="auto"/>
        <w:ind w:left="709" w:hanging="709"/>
        <w:rPr>
          <w:rFonts w:ascii="Gill Sans" w:eastAsia="Calibri" w:hAnsi="Gill Sans" w:cs="Calibri"/>
          <w:sz w:val="24"/>
          <w:szCs w:val="24"/>
        </w:rPr>
      </w:pPr>
    </w:p>
    <w:p w:rsidR="006F5235" w:rsidRDefault="00B52AC2" w:rsidP="00B52AC2">
      <w:pPr>
        <w:spacing w:after="0" w:line="240" w:lineRule="auto"/>
        <w:ind w:left="709" w:hanging="709"/>
        <w:rPr>
          <w:rFonts w:ascii="Gill Sans" w:eastAsia="Calibri" w:hAnsi="Gill Sans" w:cs="Calibri"/>
          <w:sz w:val="24"/>
          <w:szCs w:val="24"/>
        </w:rPr>
      </w:pPr>
      <w:r>
        <w:rPr>
          <w:rFonts w:ascii="Gill Sans" w:eastAsia="Calibri" w:hAnsi="Gill Sans" w:cs="Calibri"/>
          <w:sz w:val="24"/>
          <w:szCs w:val="24"/>
        </w:rPr>
        <w:t>3.9</w:t>
      </w:r>
      <w:r>
        <w:rPr>
          <w:rFonts w:ascii="Gill Sans" w:eastAsia="Calibri" w:hAnsi="Gill Sans" w:cs="Calibri"/>
          <w:sz w:val="24"/>
          <w:szCs w:val="24"/>
        </w:rPr>
        <w:tab/>
      </w:r>
      <w:r w:rsidR="006F5235">
        <w:rPr>
          <w:rFonts w:ascii="Gill Sans" w:eastAsia="Calibri" w:hAnsi="Gill Sans" w:cs="Calibri"/>
          <w:sz w:val="24"/>
          <w:szCs w:val="24"/>
        </w:rPr>
        <w:tab/>
        <w:t>To offer one to one support, family mediation and other appropriate support to facilitate reintegration back to the family or care setting</w:t>
      </w:r>
      <w:r w:rsidR="00F96CFC">
        <w:rPr>
          <w:rFonts w:ascii="Gill Sans" w:eastAsia="Calibri" w:hAnsi="Gill Sans" w:cs="Calibri"/>
          <w:sz w:val="24"/>
          <w:szCs w:val="24"/>
        </w:rPr>
        <w:t>.</w:t>
      </w:r>
    </w:p>
    <w:p w:rsidR="006F5235" w:rsidRDefault="006F5235" w:rsidP="00B52AC2">
      <w:pPr>
        <w:spacing w:after="0" w:line="240" w:lineRule="auto"/>
        <w:ind w:left="709" w:hanging="709"/>
        <w:rPr>
          <w:rFonts w:ascii="Gill Sans" w:eastAsia="Calibri" w:hAnsi="Gill Sans" w:cs="Calibri"/>
          <w:sz w:val="24"/>
          <w:szCs w:val="24"/>
        </w:rPr>
      </w:pPr>
    </w:p>
    <w:p w:rsidR="002102A8" w:rsidRDefault="006F5235" w:rsidP="00B52AC2">
      <w:pPr>
        <w:spacing w:after="0" w:line="240" w:lineRule="auto"/>
        <w:ind w:left="709" w:hanging="709"/>
        <w:rPr>
          <w:rFonts w:ascii="Gill Sans" w:eastAsia="Calibri" w:hAnsi="Gill Sans" w:cs="Calibri"/>
          <w:sz w:val="24"/>
          <w:szCs w:val="24"/>
        </w:rPr>
      </w:pPr>
      <w:r>
        <w:rPr>
          <w:rFonts w:ascii="Gill Sans" w:eastAsia="Calibri" w:hAnsi="Gill Sans" w:cs="Calibri"/>
          <w:sz w:val="24"/>
          <w:szCs w:val="24"/>
        </w:rPr>
        <w:t>3.10</w:t>
      </w:r>
      <w:r>
        <w:rPr>
          <w:rFonts w:ascii="Gill Sans" w:eastAsia="Calibri" w:hAnsi="Gill Sans" w:cs="Calibri"/>
          <w:sz w:val="24"/>
          <w:szCs w:val="24"/>
        </w:rPr>
        <w:tab/>
      </w:r>
      <w:r w:rsidR="00B52AC2">
        <w:rPr>
          <w:rFonts w:ascii="Gill Sans" w:eastAsia="Calibri" w:hAnsi="Gill Sans" w:cs="Calibri"/>
          <w:sz w:val="24"/>
          <w:szCs w:val="24"/>
        </w:rPr>
        <w:t xml:space="preserve">Office accommodation </w:t>
      </w:r>
      <w:r w:rsidR="000E41B4">
        <w:rPr>
          <w:rFonts w:ascii="Gill Sans" w:eastAsia="Calibri" w:hAnsi="Gill Sans" w:cs="Calibri"/>
          <w:sz w:val="24"/>
          <w:szCs w:val="24"/>
        </w:rPr>
        <w:t>will</w:t>
      </w:r>
      <w:r w:rsidR="00B52AC2">
        <w:rPr>
          <w:rFonts w:ascii="Gill Sans" w:eastAsia="Calibri" w:hAnsi="Gill Sans" w:cs="Calibri"/>
          <w:sz w:val="24"/>
          <w:szCs w:val="24"/>
        </w:rPr>
        <w:t xml:space="preserve"> be provided from The Woolwich Centre to promote closer working between </w:t>
      </w:r>
      <w:r w:rsidR="0045348C">
        <w:rPr>
          <w:rFonts w:ascii="Gill Sans" w:eastAsia="Calibri" w:hAnsi="Gill Sans" w:cs="Calibri"/>
          <w:sz w:val="24"/>
          <w:szCs w:val="24"/>
        </w:rPr>
        <w:t xml:space="preserve">the </w:t>
      </w:r>
      <w:r w:rsidR="00B52AC2">
        <w:rPr>
          <w:rFonts w:ascii="Gill Sans" w:eastAsia="Calibri" w:hAnsi="Gill Sans" w:cs="Calibri"/>
          <w:sz w:val="24"/>
          <w:szCs w:val="24"/>
        </w:rPr>
        <w:t xml:space="preserve">service and </w:t>
      </w:r>
      <w:r w:rsidR="0045348C">
        <w:rPr>
          <w:rFonts w:ascii="Gill Sans" w:eastAsia="Calibri" w:hAnsi="Gill Sans" w:cs="Calibri"/>
          <w:sz w:val="24"/>
          <w:szCs w:val="24"/>
        </w:rPr>
        <w:t xml:space="preserve">the </w:t>
      </w:r>
      <w:r w:rsidR="006A47B4">
        <w:rPr>
          <w:rFonts w:ascii="Gill Sans" w:eastAsia="Calibri" w:hAnsi="Gill Sans" w:cs="Calibri"/>
          <w:sz w:val="24"/>
          <w:szCs w:val="24"/>
        </w:rPr>
        <w:t>children’s</w:t>
      </w:r>
      <w:r w:rsidR="0045348C">
        <w:rPr>
          <w:rFonts w:ascii="Gill Sans" w:eastAsia="Calibri" w:hAnsi="Gill Sans" w:cs="Calibri"/>
          <w:sz w:val="24"/>
          <w:szCs w:val="24"/>
        </w:rPr>
        <w:t xml:space="preserve"> </w:t>
      </w:r>
      <w:r w:rsidR="00B52AC2">
        <w:rPr>
          <w:rFonts w:ascii="Gill Sans" w:eastAsia="Calibri" w:hAnsi="Gill Sans" w:cs="Calibri"/>
          <w:sz w:val="24"/>
          <w:szCs w:val="24"/>
        </w:rPr>
        <w:t xml:space="preserve">safeguarding </w:t>
      </w:r>
      <w:r w:rsidR="0045348C">
        <w:rPr>
          <w:rFonts w:ascii="Gill Sans" w:eastAsia="Calibri" w:hAnsi="Gill Sans" w:cs="Calibri"/>
          <w:sz w:val="24"/>
          <w:szCs w:val="24"/>
        </w:rPr>
        <w:t>service to facilitate efficient intervention and support</w:t>
      </w:r>
      <w:r>
        <w:rPr>
          <w:rFonts w:ascii="Gill Sans" w:eastAsia="Calibri" w:hAnsi="Gill Sans" w:cs="Calibri"/>
          <w:sz w:val="24"/>
          <w:szCs w:val="24"/>
        </w:rPr>
        <w:t xml:space="preserve">. Service representatives will be required to participate in </w:t>
      </w:r>
      <w:r w:rsidR="00F96CFC">
        <w:rPr>
          <w:rFonts w:ascii="Gill Sans" w:eastAsia="Calibri" w:hAnsi="Gill Sans" w:cs="Calibri"/>
          <w:sz w:val="24"/>
          <w:szCs w:val="24"/>
        </w:rPr>
        <w:t xml:space="preserve">RBG </w:t>
      </w:r>
      <w:r>
        <w:rPr>
          <w:rFonts w:ascii="Gill Sans" w:eastAsia="Calibri" w:hAnsi="Gill Sans" w:cs="Calibri"/>
          <w:sz w:val="24"/>
          <w:szCs w:val="24"/>
        </w:rPr>
        <w:t xml:space="preserve">team meetings or multi-agency meetings as and when required in relation to individual cases or to provide </w:t>
      </w:r>
      <w:r w:rsidR="00F96CFC">
        <w:rPr>
          <w:rFonts w:ascii="Gill Sans" w:eastAsia="Calibri" w:hAnsi="Gill Sans" w:cs="Calibri"/>
          <w:sz w:val="24"/>
          <w:szCs w:val="24"/>
        </w:rPr>
        <w:t xml:space="preserve">a </w:t>
      </w:r>
      <w:r>
        <w:rPr>
          <w:rFonts w:ascii="Gill Sans" w:eastAsia="Calibri" w:hAnsi="Gill Sans" w:cs="Calibri"/>
          <w:sz w:val="24"/>
          <w:szCs w:val="24"/>
        </w:rPr>
        <w:t xml:space="preserve">strategic </w:t>
      </w:r>
      <w:r w:rsidR="00F96CFC">
        <w:rPr>
          <w:rFonts w:ascii="Gill Sans" w:eastAsia="Calibri" w:hAnsi="Gill Sans" w:cs="Calibri"/>
          <w:sz w:val="24"/>
          <w:szCs w:val="24"/>
        </w:rPr>
        <w:t>perspective, advice</w:t>
      </w:r>
      <w:r>
        <w:rPr>
          <w:rFonts w:ascii="Gill Sans" w:eastAsia="Calibri" w:hAnsi="Gill Sans" w:cs="Calibri"/>
          <w:sz w:val="24"/>
          <w:szCs w:val="24"/>
        </w:rPr>
        <w:t xml:space="preserve"> </w:t>
      </w:r>
      <w:r w:rsidR="00F96CFC">
        <w:rPr>
          <w:rFonts w:ascii="Gill Sans" w:eastAsia="Calibri" w:hAnsi="Gill Sans" w:cs="Calibri"/>
          <w:sz w:val="24"/>
          <w:szCs w:val="24"/>
        </w:rPr>
        <w:t xml:space="preserve">and information </w:t>
      </w:r>
      <w:r>
        <w:rPr>
          <w:rFonts w:ascii="Gill Sans" w:eastAsia="Calibri" w:hAnsi="Gill Sans" w:cs="Calibri"/>
          <w:sz w:val="24"/>
          <w:szCs w:val="24"/>
        </w:rPr>
        <w:t xml:space="preserve">on missing children. </w:t>
      </w:r>
    </w:p>
    <w:p w:rsidR="002102A8" w:rsidRDefault="002102A8" w:rsidP="00B52AC2">
      <w:pPr>
        <w:spacing w:after="0" w:line="240" w:lineRule="auto"/>
        <w:ind w:left="709" w:hanging="709"/>
        <w:rPr>
          <w:rFonts w:ascii="Gill Sans" w:eastAsia="Calibri" w:hAnsi="Gill Sans" w:cs="Calibri"/>
          <w:sz w:val="24"/>
          <w:szCs w:val="24"/>
        </w:rPr>
      </w:pPr>
    </w:p>
    <w:p w:rsidR="00B52AC2" w:rsidRPr="00D44902" w:rsidRDefault="006A47B4" w:rsidP="00B52AC2">
      <w:pPr>
        <w:spacing w:after="0" w:line="240" w:lineRule="auto"/>
        <w:ind w:left="709" w:hanging="709"/>
        <w:rPr>
          <w:rFonts w:ascii="Gill Sans" w:eastAsia="Calibri" w:hAnsi="Gill Sans" w:cs="Calibri"/>
          <w:sz w:val="24"/>
          <w:szCs w:val="24"/>
        </w:rPr>
      </w:pPr>
      <w:r>
        <w:rPr>
          <w:rFonts w:ascii="Gill Sans" w:eastAsia="Calibri" w:hAnsi="Gill Sans" w:cs="Calibri"/>
          <w:sz w:val="24"/>
          <w:szCs w:val="24"/>
        </w:rPr>
        <w:t>3.1</w:t>
      </w:r>
      <w:r w:rsidR="006F5235">
        <w:rPr>
          <w:rFonts w:ascii="Gill Sans" w:eastAsia="Calibri" w:hAnsi="Gill Sans" w:cs="Calibri"/>
          <w:sz w:val="24"/>
          <w:szCs w:val="24"/>
        </w:rPr>
        <w:t>1</w:t>
      </w:r>
      <w:r>
        <w:rPr>
          <w:rFonts w:ascii="Gill Sans" w:eastAsia="Calibri" w:hAnsi="Gill Sans" w:cs="Calibri"/>
          <w:sz w:val="24"/>
          <w:szCs w:val="24"/>
        </w:rPr>
        <w:t xml:space="preserve"> </w:t>
      </w:r>
      <w:r>
        <w:rPr>
          <w:rFonts w:ascii="Gill Sans" w:eastAsia="Calibri" w:hAnsi="Gill Sans" w:cs="Calibri"/>
          <w:sz w:val="24"/>
          <w:szCs w:val="24"/>
        </w:rPr>
        <w:tab/>
        <w:t xml:space="preserve">The service shall be delivered to the requirements of the statutory guidance on </w:t>
      </w:r>
      <w:r w:rsidRPr="00594B31">
        <w:rPr>
          <w:rFonts w:ascii="Gill Sans" w:hAnsi="Gill Sans"/>
          <w:sz w:val="24"/>
          <w:szCs w:val="24"/>
        </w:rPr>
        <w:t xml:space="preserve">children who run away or go missing from home </w:t>
      </w:r>
      <w:r>
        <w:rPr>
          <w:rFonts w:ascii="Gill Sans" w:eastAsia="Calibri" w:hAnsi="Gill Sans" w:cs="Calibri"/>
          <w:sz w:val="24"/>
          <w:szCs w:val="24"/>
        </w:rPr>
        <w:t xml:space="preserve">and be compliant </w:t>
      </w:r>
      <w:r w:rsidR="000E41B4">
        <w:rPr>
          <w:rFonts w:ascii="Gill Sans" w:eastAsia="Calibri" w:hAnsi="Gill Sans" w:cs="Calibri"/>
          <w:sz w:val="24"/>
          <w:szCs w:val="24"/>
        </w:rPr>
        <w:t xml:space="preserve">with </w:t>
      </w:r>
      <w:r>
        <w:rPr>
          <w:rFonts w:ascii="Gill Sans" w:eastAsia="Calibri" w:hAnsi="Gill Sans" w:cs="Calibri"/>
          <w:sz w:val="24"/>
          <w:szCs w:val="24"/>
        </w:rPr>
        <w:t xml:space="preserve">RBGs Safeguarding and Ofsted standards. </w:t>
      </w:r>
    </w:p>
    <w:p w:rsidR="001E2493" w:rsidRPr="00EA0160" w:rsidRDefault="001E2493" w:rsidP="001E2493">
      <w:pPr>
        <w:widowControl w:val="0"/>
        <w:overflowPunct w:val="0"/>
        <w:autoSpaceDE w:val="0"/>
        <w:autoSpaceDN w:val="0"/>
        <w:adjustRightInd w:val="0"/>
        <w:spacing w:after="0" w:line="240" w:lineRule="auto"/>
        <w:ind w:left="709" w:hanging="709"/>
        <w:jc w:val="both"/>
        <w:rPr>
          <w:rFonts w:ascii="Gill Sans" w:eastAsia="Times New Roman" w:hAnsi="Gill Sans" w:cs="Times New Roman"/>
          <w:kern w:val="28"/>
          <w:sz w:val="24"/>
          <w:szCs w:val="24"/>
          <w:lang w:eastAsia="en-GB"/>
        </w:rPr>
      </w:pPr>
    </w:p>
    <w:p w:rsidR="00BD4746" w:rsidRPr="003B63DE" w:rsidRDefault="00317982" w:rsidP="00677512">
      <w:pPr>
        <w:pStyle w:val="ServiceSpecHeading"/>
        <w:rPr>
          <w:rFonts w:cs="Arial"/>
          <w:bCs/>
        </w:rPr>
      </w:pPr>
      <w:r w:rsidRPr="00741D71">
        <w:t xml:space="preserve">SERVICE </w:t>
      </w:r>
      <w:r w:rsidR="00AC5304">
        <w:t>PRINCIPLES</w:t>
      </w:r>
    </w:p>
    <w:p w:rsidR="00992BA5" w:rsidRDefault="00992BA5" w:rsidP="00992BA5">
      <w:pPr>
        <w:widowControl w:val="0"/>
        <w:overflowPunct w:val="0"/>
        <w:autoSpaceDE w:val="0"/>
        <w:autoSpaceDN w:val="0"/>
        <w:adjustRightInd w:val="0"/>
        <w:spacing w:after="0" w:line="240" w:lineRule="auto"/>
        <w:ind w:left="1418" w:hanging="709"/>
        <w:jc w:val="both"/>
        <w:rPr>
          <w:rFonts w:ascii="Gill Sans" w:eastAsia="Times New Roman" w:hAnsi="Gill Sans" w:cs="Times New Roman"/>
          <w:kern w:val="28"/>
          <w:sz w:val="24"/>
          <w:szCs w:val="24"/>
          <w:lang w:eastAsia="en-GB"/>
        </w:rPr>
      </w:pPr>
    </w:p>
    <w:p w:rsidR="00D1231E" w:rsidRPr="00D1231E" w:rsidRDefault="00D1231E" w:rsidP="00D1231E">
      <w:pPr>
        <w:pStyle w:val="FootnoteText"/>
        <w:ind w:left="709"/>
        <w:rPr>
          <w:rFonts w:ascii="Gill Sans" w:eastAsia="Times New Roman" w:hAnsi="Gill Sans" w:cs="Times New Roman"/>
          <w:kern w:val="28"/>
          <w:sz w:val="24"/>
          <w:szCs w:val="24"/>
          <w:lang w:eastAsia="en-GB"/>
        </w:rPr>
      </w:pPr>
      <w:r>
        <w:rPr>
          <w:rFonts w:ascii="Gill Sans" w:eastAsia="Times New Roman" w:hAnsi="Gill Sans" w:cs="Times New Roman"/>
          <w:kern w:val="28"/>
          <w:sz w:val="24"/>
          <w:szCs w:val="24"/>
          <w:lang w:eastAsia="en-GB"/>
        </w:rPr>
        <w:t xml:space="preserve">The </w:t>
      </w:r>
      <w:r w:rsidRPr="00D1231E">
        <w:rPr>
          <w:rFonts w:ascii="Gill Sans" w:eastAsia="Times New Roman" w:hAnsi="Gill Sans" w:cs="Times New Roman"/>
          <w:kern w:val="28"/>
          <w:sz w:val="24"/>
          <w:szCs w:val="24"/>
          <w:lang w:eastAsia="en-GB"/>
        </w:rPr>
        <w:t>London Procedure for Safeguarding Children Missing from Care</w:t>
      </w:r>
      <w:r>
        <w:rPr>
          <w:rFonts w:ascii="Gill Sans" w:eastAsia="Times New Roman" w:hAnsi="Gill Sans" w:cs="Times New Roman"/>
          <w:kern w:val="28"/>
          <w:sz w:val="24"/>
          <w:szCs w:val="24"/>
          <w:lang w:eastAsia="en-GB"/>
        </w:rPr>
        <w:t xml:space="preserve"> </w:t>
      </w:r>
      <w:r w:rsidR="00FA730A">
        <w:rPr>
          <w:rFonts w:ascii="Gill Sans" w:eastAsia="Times New Roman" w:hAnsi="Gill Sans" w:cs="Times New Roman"/>
          <w:kern w:val="28"/>
          <w:sz w:val="24"/>
          <w:szCs w:val="24"/>
          <w:lang w:eastAsia="en-GB"/>
        </w:rPr>
        <w:t>and Home</w:t>
      </w:r>
      <w:r w:rsidR="00FA730A" w:rsidRPr="00FA730A">
        <w:rPr>
          <w:rFonts w:ascii="Gill Sans" w:eastAsia="Times New Roman" w:hAnsi="Gill Sans" w:cs="Times New Roman"/>
          <w:kern w:val="28"/>
          <w:sz w:val="24"/>
          <w:szCs w:val="24"/>
          <w:lang w:eastAsia="en-GB"/>
        </w:rPr>
        <w:t xml:space="preserve"> </w:t>
      </w:r>
      <w:r w:rsidR="00FA730A">
        <w:rPr>
          <w:rFonts w:ascii="Gill Sans" w:eastAsia="Times New Roman" w:hAnsi="Gill Sans" w:cs="Times New Roman"/>
          <w:kern w:val="28"/>
          <w:sz w:val="24"/>
          <w:szCs w:val="24"/>
          <w:lang w:eastAsia="en-GB"/>
        </w:rPr>
        <w:t xml:space="preserve">sets out a number of principles for agencies working with children who go missing.  </w:t>
      </w:r>
    </w:p>
    <w:p w:rsidR="00D1231E" w:rsidRPr="00EA0160" w:rsidRDefault="00D1231E" w:rsidP="00992BA5">
      <w:pPr>
        <w:widowControl w:val="0"/>
        <w:overflowPunct w:val="0"/>
        <w:autoSpaceDE w:val="0"/>
        <w:autoSpaceDN w:val="0"/>
        <w:adjustRightInd w:val="0"/>
        <w:spacing w:after="0" w:line="240" w:lineRule="auto"/>
        <w:ind w:left="1418" w:hanging="709"/>
        <w:jc w:val="both"/>
        <w:rPr>
          <w:rFonts w:ascii="Gill Sans" w:eastAsia="Times New Roman" w:hAnsi="Gill Sans" w:cs="Times New Roman"/>
          <w:kern w:val="28"/>
          <w:sz w:val="24"/>
          <w:szCs w:val="24"/>
          <w:lang w:eastAsia="en-GB"/>
        </w:rPr>
      </w:pPr>
    </w:p>
    <w:p w:rsidR="00A63273" w:rsidRPr="00A63273" w:rsidRDefault="00D1231E" w:rsidP="00A63273">
      <w:pPr>
        <w:widowControl w:val="0"/>
        <w:overflowPunct w:val="0"/>
        <w:autoSpaceDE w:val="0"/>
        <w:autoSpaceDN w:val="0"/>
        <w:adjustRightInd w:val="0"/>
        <w:spacing w:after="0" w:line="240" w:lineRule="auto"/>
        <w:ind w:left="709" w:hanging="709"/>
        <w:jc w:val="both"/>
        <w:rPr>
          <w:rFonts w:ascii="Gill Sans" w:eastAsia="Times New Roman" w:hAnsi="Gill Sans" w:cs="Times New Roman"/>
          <w:kern w:val="28"/>
          <w:sz w:val="24"/>
          <w:szCs w:val="24"/>
          <w:lang w:eastAsia="en-GB"/>
        </w:rPr>
      </w:pPr>
      <w:r>
        <w:rPr>
          <w:rFonts w:ascii="Gill Sans" w:eastAsia="Times New Roman" w:hAnsi="Gill Sans" w:cs="Times New Roman"/>
          <w:kern w:val="28"/>
          <w:sz w:val="24"/>
          <w:szCs w:val="24"/>
          <w:lang w:eastAsia="en-GB"/>
        </w:rPr>
        <w:t>4</w:t>
      </w:r>
      <w:r w:rsidR="00617CD9" w:rsidRPr="00A63273">
        <w:rPr>
          <w:rFonts w:ascii="Gill Sans" w:eastAsia="Times New Roman" w:hAnsi="Gill Sans" w:cs="Times New Roman"/>
          <w:kern w:val="28"/>
          <w:sz w:val="24"/>
          <w:szCs w:val="24"/>
          <w:lang w:eastAsia="en-GB"/>
        </w:rPr>
        <w:t>.</w:t>
      </w:r>
      <w:r w:rsidR="003B63DE">
        <w:rPr>
          <w:rFonts w:ascii="Gill Sans" w:eastAsia="Times New Roman" w:hAnsi="Gill Sans" w:cs="Times New Roman"/>
          <w:kern w:val="28"/>
          <w:sz w:val="24"/>
          <w:szCs w:val="24"/>
          <w:lang w:eastAsia="en-GB"/>
        </w:rPr>
        <w:t>1</w:t>
      </w:r>
      <w:r w:rsidR="00407B17" w:rsidRPr="00A63273">
        <w:rPr>
          <w:rFonts w:ascii="Gill Sans" w:eastAsia="Times New Roman" w:hAnsi="Gill Sans" w:cs="Times New Roman"/>
          <w:kern w:val="28"/>
          <w:sz w:val="24"/>
          <w:szCs w:val="24"/>
          <w:lang w:eastAsia="en-GB"/>
        </w:rPr>
        <w:tab/>
      </w:r>
      <w:r w:rsidR="00A63273" w:rsidRPr="00A63273">
        <w:rPr>
          <w:rFonts w:ascii="Gill Sans" w:eastAsia="Times New Roman" w:hAnsi="Gill Sans" w:cs="Times New Roman"/>
          <w:b/>
          <w:bCs/>
          <w:kern w:val="28"/>
          <w:sz w:val="24"/>
          <w:szCs w:val="24"/>
          <w:lang w:eastAsia="en-GB"/>
        </w:rPr>
        <w:t xml:space="preserve">Principles </w:t>
      </w:r>
    </w:p>
    <w:p w:rsidR="00A63273" w:rsidRPr="00A63273" w:rsidRDefault="00A63273" w:rsidP="00A63273">
      <w:pPr>
        <w:widowControl w:val="0"/>
        <w:overflowPunct w:val="0"/>
        <w:autoSpaceDE w:val="0"/>
        <w:autoSpaceDN w:val="0"/>
        <w:adjustRightInd w:val="0"/>
        <w:spacing w:after="0" w:line="240" w:lineRule="auto"/>
        <w:ind w:left="709"/>
        <w:jc w:val="both"/>
        <w:rPr>
          <w:rFonts w:ascii="Gill Sans" w:eastAsia="Times New Roman" w:hAnsi="Gill Sans" w:cs="Times New Roman"/>
          <w:kern w:val="28"/>
          <w:sz w:val="24"/>
          <w:szCs w:val="24"/>
          <w:lang w:eastAsia="en-GB"/>
        </w:rPr>
      </w:pPr>
      <w:r w:rsidRPr="00A63273">
        <w:rPr>
          <w:rFonts w:ascii="Gill Sans" w:eastAsia="Times New Roman" w:hAnsi="Gill Sans" w:cs="Times New Roman"/>
          <w:kern w:val="28"/>
          <w:sz w:val="24"/>
          <w:szCs w:val="24"/>
          <w:lang w:eastAsia="en-GB"/>
        </w:rPr>
        <w:t xml:space="preserve">The following principles should be adopted by all agencies in relation to identifying and locating children who go missing: </w:t>
      </w:r>
    </w:p>
    <w:p w:rsidR="00A63273" w:rsidRPr="00A63273" w:rsidRDefault="00A63273" w:rsidP="00167B77">
      <w:pPr>
        <w:pStyle w:val="ListParagraph"/>
        <w:widowControl w:val="0"/>
        <w:numPr>
          <w:ilvl w:val="0"/>
          <w:numId w:val="3"/>
        </w:numPr>
        <w:overflowPunct w:val="0"/>
        <w:autoSpaceDE w:val="0"/>
        <w:autoSpaceDN w:val="0"/>
        <w:adjustRightInd w:val="0"/>
        <w:spacing w:after="0" w:line="240" w:lineRule="auto"/>
        <w:jc w:val="both"/>
        <w:rPr>
          <w:rFonts w:ascii="Gill Sans" w:eastAsia="Times New Roman" w:hAnsi="Gill Sans" w:cs="Times New Roman"/>
          <w:kern w:val="28"/>
          <w:sz w:val="24"/>
          <w:szCs w:val="24"/>
          <w:lang w:eastAsia="en-GB"/>
        </w:rPr>
      </w:pPr>
      <w:r w:rsidRPr="00A63273">
        <w:rPr>
          <w:rFonts w:ascii="Gill Sans" w:eastAsia="Times New Roman" w:hAnsi="Gill Sans" w:cs="Times New Roman"/>
          <w:kern w:val="28"/>
          <w:sz w:val="24"/>
          <w:szCs w:val="24"/>
          <w:lang w:eastAsia="en-GB"/>
        </w:rPr>
        <w:t xml:space="preserve">The safety and welfare of the child is paramount </w:t>
      </w:r>
    </w:p>
    <w:p w:rsidR="00A63273" w:rsidRPr="00A63273" w:rsidRDefault="00A63273" w:rsidP="00167B77">
      <w:pPr>
        <w:pStyle w:val="ListParagraph"/>
        <w:widowControl w:val="0"/>
        <w:numPr>
          <w:ilvl w:val="0"/>
          <w:numId w:val="3"/>
        </w:numPr>
        <w:overflowPunct w:val="0"/>
        <w:autoSpaceDE w:val="0"/>
        <w:autoSpaceDN w:val="0"/>
        <w:adjustRightInd w:val="0"/>
        <w:spacing w:after="0" w:line="240" w:lineRule="auto"/>
        <w:jc w:val="both"/>
        <w:rPr>
          <w:rFonts w:ascii="Gill Sans" w:eastAsia="Times New Roman" w:hAnsi="Gill Sans" w:cs="Times New Roman"/>
          <w:kern w:val="28"/>
          <w:sz w:val="24"/>
          <w:szCs w:val="24"/>
          <w:lang w:eastAsia="en-GB"/>
        </w:rPr>
      </w:pPr>
      <w:r w:rsidRPr="00A63273">
        <w:rPr>
          <w:rFonts w:ascii="Gill Sans" w:eastAsia="Times New Roman" w:hAnsi="Gill Sans" w:cs="Times New Roman"/>
          <w:kern w:val="28"/>
          <w:sz w:val="24"/>
          <w:szCs w:val="24"/>
          <w:lang w:eastAsia="en-GB"/>
        </w:rPr>
        <w:t xml:space="preserve">Locating and returning the child to a safe environment is the main objective </w:t>
      </w:r>
    </w:p>
    <w:p w:rsidR="00A63273" w:rsidRPr="00A63273" w:rsidRDefault="00A63273" w:rsidP="00167B77">
      <w:pPr>
        <w:pStyle w:val="ListParagraph"/>
        <w:widowControl w:val="0"/>
        <w:numPr>
          <w:ilvl w:val="0"/>
          <w:numId w:val="3"/>
        </w:numPr>
        <w:overflowPunct w:val="0"/>
        <w:autoSpaceDE w:val="0"/>
        <w:autoSpaceDN w:val="0"/>
        <w:adjustRightInd w:val="0"/>
        <w:spacing w:after="0" w:line="240" w:lineRule="auto"/>
        <w:jc w:val="both"/>
        <w:rPr>
          <w:rFonts w:ascii="Gill Sans" w:eastAsia="Times New Roman" w:hAnsi="Gill Sans" w:cs="Times New Roman"/>
          <w:kern w:val="28"/>
          <w:sz w:val="24"/>
          <w:szCs w:val="24"/>
          <w:lang w:eastAsia="en-GB"/>
        </w:rPr>
      </w:pPr>
      <w:r w:rsidRPr="00A63273">
        <w:rPr>
          <w:rFonts w:ascii="Gill Sans" w:eastAsia="Times New Roman" w:hAnsi="Gill Sans" w:cs="Times New Roman"/>
          <w:kern w:val="28"/>
          <w:sz w:val="24"/>
          <w:szCs w:val="24"/>
          <w:lang w:eastAsia="en-GB"/>
        </w:rPr>
        <w:t xml:space="preserve">Child Protection Procedures will be initiated whenever there are concerns that a child who is missing may be at risk of significant harm </w:t>
      </w:r>
    </w:p>
    <w:p w:rsidR="00A63273" w:rsidRPr="00A63273" w:rsidRDefault="00A63273" w:rsidP="00167B77">
      <w:pPr>
        <w:pStyle w:val="ListParagraph"/>
        <w:widowControl w:val="0"/>
        <w:numPr>
          <w:ilvl w:val="0"/>
          <w:numId w:val="3"/>
        </w:numPr>
        <w:overflowPunct w:val="0"/>
        <w:autoSpaceDE w:val="0"/>
        <w:autoSpaceDN w:val="0"/>
        <w:adjustRightInd w:val="0"/>
        <w:spacing w:after="0" w:line="240" w:lineRule="auto"/>
        <w:jc w:val="both"/>
        <w:rPr>
          <w:rFonts w:ascii="Gill Sans" w:eastAsia="Times New Roman" w:hAnsi="Gill Sans" w:cs="Times New Roman"/>
          <w:kern w:val="28"/>
          <w:sz w:val="24"/>
          <w:szCs w:val="24"/>
          <w:lang w:eastAsia="en-GB"/>
        </w:rPr>
      </w:pPr>
      <w:r w:rsidRPr="00A63273">
        <w:rPr>
          <w:rFonts w:ascii="Gill Sans" w:eastAsia="Times New Roman" w:hAnsi="Gill Sans" w:cs="Times New Roman"/>
          <w:kern w:val="28"/>
          <w:sz w:val="24"/>
          <w:szCs w:val="24"/>
          <w:lang w:eastAsia="en-GB"/>
        </w:rPr>
        <w:t xml:space="preserve">Notification to the Police will only take place following a Risk Assessment and in clearly defined circumstances as set out in this Procedure </w:t>
      </w:r>
    </w:p>
    <w:p w:rsidR="00A63273" w:rsidRPr="00A63273" w:rsidRDefault="00A63273" w:rsidP="00167B77">
      <w:pPr>
        <w:pStyle w:val="ListParagraph"/>
        <w:widowControl w:val="0"/>
        <w:numPr>
          <w:ilvl w:val="0"/>
          <w:numId w:val="3"/>
        </w:numPr>
        <w:overflowPunct w:val="0"/>
        <w:autoSpaceDE w:val="0"/>
        <w:autoSpaceDN w:val="0"/>
        <w:adjustRightInd w:val="0"/>
        <w:spacing w:after="0" w:line="240" w:lineRule="auto"/>
        <w:jc w:val="both"/>
        <w:rPr>
          <w:rFonts w:ascii="Gill Sans" w:eastAsia="Times New Roman" w:hAnsi="Gill Sans" w:cs="Times New Roman"/>
          <w:kern w:val="28"/>
          <w:sz w:val="24"/>
          <w:szCs w:val="24"/>
          <w:lang w:eastAsia="en-GB"/>
        </w:rPr>
      </w:pPr>
      <w:r w:rsidRPr="00A63273">
        <w:rPr>
          <w:rFonts w:ascii="Gill Sans" w:eastAsia="Times New Roman" w:hAnsi="Gill Sans" w:cs="Times New Roman"/>
          <w:kern w:val="28"/>
          <w:sz w:val="24"/>
          <w:szCs w:val="24"/>
          <w:lang w:eastAsia="en-GB"/>
        </w:rPr>
        <w:t xml:space="preserve">The Police will act on </w:t>
      </w:r>
      <w:r w:rsidRPr="00A63273">
        <w:rPr>
          <w:rFonts w:ascii="Gill Sans" w:eastAsia="Times New Roman" w:hAnsi="Gill Sans" w:cs="Times New Roman"/>
          <w:b/>
          <w:bCs/>
          <w:kern w:val="28"/>
          <w:sz w:val="24"/>
          <w:szCs w:val="24"/>
          <w:lang w:eastAsia="en-GB"/>
        </w:rPr>
        <w:t xml:space="preserve">any </w:t>
      </w:r>
      <w:r w:rsidRPr="00A63273">
        <w:rPr>
          <w:rFonts w:ascii="Gill Sans" w:eastAsia="Times New Roman" w:hAnsi="Gill Sans" w:cs="Times New Roman"/>
          <w:kern w:val="28"/>
          <w:sz w:val="24"/>
          <w:szCs w:val="24"/>
          <w:lang w:eastAsia="en-GB"/>
        </w:rPr>
        <w:t xml:space="preserve">report of a child missing on the understanding that a Risk Assessment has been completed. </w:t>
      </w:r>
    </w:p>
    <w:p w:rsidR="00A63273" w:rsidRPr="00A63273" w:rsidRDefault="00A63273" w:rsidP="00167B77">
      <w:pPr>
        <w:pStyle w:val="ListParagraph"/>
        <w:widowControl w:val="0"/>
        <w:numPr>
          <w:ilvl w:val="0"/>
          <w:numId w:val="3"/>
        </w:numPr>
        <w:overflowPunct w:val="0"/>
        <w:autoSpaceDE w:val="0"/>
        <w:autoSpaceDN w:val="0"/>
        <w:adjustRightInd w:val="0"/>
        <w:spacing w:after="0" w:line="240" w:lineRule="auto"/>
        <w:jc w:val="both"/>
        <w:rPr>
          <w:rFonts w:ascii="Gill Sans" w:eastAsia="Times New Roman" w:hAnsi="Gill Sans" w:cs="Times New Roman"/>
          <w:kern w:val="28"/>
          <w:sz w:val="24"/>
          <w:szCs w:val="24"/>
          <w:lang w:eastAsia="en-GB"/>
        </w:rPr>
      </w:pPr>
      <w:r w:rsidRPr="00A63273">
        <w:rPr>
          <w:rFonts w:ascii="Gill Sans" w:eastAsia="Times New Roman" w:hAnsi="Gill Sans" w:cs="Times New Roman"/>
          <w:kern w:val="28"/>
          <w:sz w:val="24"/>
          <w:szCs w:val="24"/>
          <w:lang w:eastAsia="en-GB"/>
        </w:rPr>
        <w:t>Every ‘</w:t>
      </w:r>
      <w:r w:rsidRPr="00A63273">
        <w:rPr>
          <w:rFonts w:ascii="Gill Sans" w:eastAsia="Times New Roman" w:hAnsi="Gill Sans" w:cs="Times New Roman"/>
          <w:b/>
          <w:bCs/>
          <w:i/>
          <w:iCs/>
          <w:kern w:val="28"/>
          <w:sz w:val="24"/>
          <w:szCs w:val="24"/>
          <w:lang w:eastAsia="en-GB"/>
        </w:rPr>
        <w:t>missing</w:t>
      </w:r>
      <w:r w:rsidRPr="00A63273">
        <w:rPr>
          <w:rFonts w:ascii="Gill Sans" w:eastAsia="Times New Roman" w:hAnsi="Gill Sans" w:cs="Times New Roman"/>
          <w:kern w:val="28"/>
          <w:sz w:val="24"/>
          <w:szCs w:val="24"/>
          <w:lang w:eastAsia="en-GB"/>
        </w:rPr>
        <w:t xml:space="preserve">’ child who returns will be interviewed by someone other than the direct carer. </w:t>
      </w:r>
    </w:p>
    <w:p w:rsidR="00A63273" w:rsidRDefault="00A63273" w:rsidP="00167B77">
      <w:pPr>
        <w:pStyle w:val="ListParagraph"/>
        <w:widowControl w:val="0"/>
        <w:numPr>
          <w:ilvl w:val="0"/>
          <w:numId w:val="3"/>
        </w:numPr>
        <w:overflowPunct w:val="0"/>
        <w:autoSpaceDE w:val="0"/>
        <w:autoSpaceDN w:val="0"/>
        <w:adjustRightInd w:val="0"/>
        <w:spacing w:after="0" w:line="240" w:lineRule="auto"/>
        <w:jc w:val="both"/>
        <w:rPr>
          <w:rFonts w:ascii="Gill Sans" w:eastAsia="Times New Roman" w:hAnsi="Gill Sans" w:cs="Times New Roman"/>
          <w:kern w:val="28"/>
          <w:sz w:val="24"/>
          <w:szCs w:val="24"/>
          <w:lang w:eastAsia="en-GB"/>
        </w:rPr>
      </w:pPr>
      <w:r w:rsidRPr="00A63273">
        <w:rPr>
          <w:rFonts w:ascii="Gill Sans" w:eastAsia="Times New Roman" w:hAnsi="Gill Sans" w:cs="Times New Roman"/>
          <w:kern w:val="28"/>
          <w:sz w:val="24"/>
          <w:szCs w:val="24"/>
          <w:lang w:eastAsia="en-GB"/>
        </w:rPr>
        <w:t xml:space="preserve">Where the child is known to the Children’s Social Services or meets the criteria for referral to the Children’s Social Services, the Local Authority will ensure that there is a range of service options to address the child’s needs when they return. </w:t>
      </w:r>
    </w:p>
    <w:p w:rsidR="003B63DE" w:rsidRPr="003B63DE" w:rsidRDefault="003B63DE" w:rsidP="00D44902">
      <w:pPr>
        <w:pStyle w:val="ListParagraph"/>
        <w:widowControl w:val="0"/>
        <w:numPr>
          <w:ilvl w:val="0"/>
          <w:numId w:val="3"/>
        </w:numPr>
        <w:overflowPunct w:val="0"/>
        <w:autoSpaceDE w:val="0"/>
        <w:autoSpaceDN w:val="0"/>
        <w:adjustRightInd w:val="0"/>
        <w:spacing w:after="0" w:line="240" w:lineRule="auto"/>
        <w:rPr>
          <w:rFonts w:ascii="Gill Sans" w:eastAsia="Times New Roman" w:hAnsi="Gill Sans" w:cs="Times New Roman"/>
          <w:kern w:val="28"/>
          <w:sz w:val="24"/>
          <w:szCs w:val="24"/>
          <w:lang w:eastAsia="en-GB"/>
        </w:rPr>
      </w:pPr>
      <w:r w:rsidRPr="003B63DE">
        <w:rPr>
          <w:rFonts w:ascii="Gill Sans" w:eastAsia="Times New Roman" w:hAnsi="Gill Sans" w:cs="Times New Roman"/>
          <w:kern w:val="28"/>
          <w:sz w:val="24"/>
          <w:szCs w:val="24"/>
          <w:lang w:eastAsia="en-GB"/>
        </w:rPr>
        <w:t xml:space="preserve">The care, support and management of children missing from </w:t>
      </w:r>
      <w:r w:rsidR="007815FE">
        <w:rPr>
          <w:rFonts w:ascii="Gill Sans" w:eastAsia="Times New Roman" w:hAnsi="Gill Sans" w:cs="Times New Roman"/>
          <w:kern w:val="28"/>
          <w:sz w:val="24"/>
          <w:szCs w:val="24"/>
          <w:lang w:eastAsia="en-GB"/>
        </w:rPr>
        <w:t xml:space="preserve">home or </w:t>
      </w:r>
      <w:r w:rsidR="002233E2">
        <w:rPr>
          <w:rFonts w:ascii="Gill Sans" w:eastAsia="Times New Roman" w:hAnsi="Gill Sans" w:cs="Times New Roman"/>
          <w:kern w:val="28"/>
          <w:sz w:val="24"/>
          <w:szCs w:val="24"/>
          <w:lang w:eastAsia="en-GB"/>
        </w:rPr>
        <w:t>care</w:t>
      </w:r>
      <w:r w:rsidR="002233E2" w:rsidRPr="003B63DE">
        <w:rPr>
          <w:rFonts w:ascii="Gill Sans" w:eastAsia="Times New Roman" w:hAnsi="Gill Sans" w:cs="Times New Roman"/>
          <w:kern w:val="28"/>
          <w:sz w:val="24"/>
          <w:szCs w:val="24"/>
          <w:lang w:eastAsia="en-GB"/>
        </w:rPr>
        <w:t xml:space="preserve"> </w:t>
      </w:r>
      <w:r w:rsidRPr="003B63DE">
        <w:rPr>
          <w:rFonts w:ascii="Gill Sans" w:eastAsia="Times New Roman" w:hAnsi="Gill Sans" w:cs="Times New Roman"/>
          <w:kern w:val="28"/>
          <w:sz w:val="24"/>
          <w:szCs w:val="24"/>
          <w:lang w:eastAsia="en-GB"/>
        </w:rPr>
        <w:t>is undertaken in accordance with the London Procedure for Safeguarding Children Missing from Care and Home.</w:t>
      </w:r>
      <w:r w:rsidR="002C2EE5">
        <w:rPr>
          <w:rFonts w:ascii="Gill Sans" w:eastAsia="Times New Roman" w:hAnsi="Gill Sans" w:cs="Times New Roman"/>
          <w:kern w:val="28"/>
          <w:sz w:val="24"/>
          <w:szCs w:val="24"/>
          <w:lang w:eastAsia="en-GB"/>
        </w:rPr>
        <w:br/>
      </w:r>
    </w:p>
    <w:p w:rsidR="003B2CBB" w:rsidRDefault="00D1231E" w:rsidP="002C2EE5">
      <w:pPr>
        <w:widowControl w:val="0"/>
        <w:overflowPunct w:val="0"/>
        <w:autoSpaceDE w:val="0"/>
        <w:autoSpaceDN w:val="0"/>
        <w:adjustRightInd w:val="0"/>
        <w:spacing w:after="0" w:line="240" w:lineRule="auto"/>
        <w:ind w:left="709" w:hanging="709"/>
        <w:jc w:val="both"/>
        <w:rPr>
          <w:rFonts w:ascii="Gill Sans" w:eastAsia="Times New Roman" w:hAnsi="Gill Sans" w:cs="Times New Roman"/>
          <w:kern w:val="28"/>
          <w:sz w:val="24"/>
          <w:szCs w:val="24"/>
          <w:lang w:eastAsia="en-GB"/>
        </w:rPr>
      </w:pPr>
      <w:r>
        <w:rPr>
          <w:rFonts w:ascii="Gill Sans" w:eastAsia="Times New Roman" w:hAnsi="Gill Sans" w:cs="Times New Roman"/>
          <w:kern w:val="28"/>
          <w:sz w:val="24"/>
          <w:szCs w:val="24"/>
          <w:lang w:eastAsia="en-GB"/>
        </w:rPr>
        <w:t>4</w:t>
      </w:r>
      <w:r w:rsidR="001A39F3">
        <w:rPr>
          <w:rFonts w:ascii="Gill Sans" w:eastAsia="Times New Roman" w:hAnsi="Gill Sans" w:cs="Times New Roman"/>
          <w:kern w:val="28"/>
          <w:sz w:val="24"/>
          <w:szCs w:val="24"/>
          <w:lang w:eastAsia="en-GB"/>
        </w:rPr>
        <w:t>.</w:t>
      </w:r>
      <w:r w:rsidR="003B63DE">
        <w:rPr>
          <w:rFonts w:ascii="Gill Sans" w:eastAsia="Times New Roman" w:hAnsi="Gill Sans" w:cs="Times New Roman"/>
          <w:kern w:val="28"/>
          <w:sz w:val="24"/>
          <w:szCs w:val="24"/>
          <w:lang w:eastAsia="en-GB"/>
        </w:rPr>
        <w:t>1</w:t>
      </w:r>
      <w:r w:rsidR="001A39F3">
        <w:rPr>
          <w:rFonts w:ascii="Gill Sans" w:eastAsia="Times New Roman" w:hAnsi="Gill Sans" w:cs="Times New Roman"/>
          <w:kern w:val="28"/>
          <w:sz w:val="24"/>
          <w:szCs w:val="24"/>
          <w:lang w:eastAsia="en-GB"/>
        </w:rPr>
        <w:t>.1</w:t>
      </w:r>
      <w:r w:rsidR="001A39F3">
        <w:rPr>
          <w:rFonts w:ascii="Gill Sans" w:eastAsia="Times New Roman" w:hAnsi="Gill Sans" w:cs="Times New Roman"/>
          <w:kern w:val="28"/>
          <w:sz w:val="24"/>
          <w:szCs w:val="24"/>
          <w:lang w:eastAsia="en-GB"/>
        </w:rPr>
        <w:tab/>
      </w:r>
      <w:r w:rsidR="001A39F3" w:rsidRPr="00617CD9">
        <w:rPr>
          <w:rFonts w:ascii="Gill Sans" w:eastAsia="Times New Roman" w:hAnsi="Gill Sans" w:cs="Times New Roman"/>
          <w:kern w:val="28"/>
          <w:sz w:val="24"/>
          <w:szCs w:val="24"/>
          <w:lang w:eastAsia="en-GB"/>
        </w:rPr>
        <w:t xml:space="preserve">This, and all areas of this specification, must be delivered in line </w:t>
      </w:r>
      <w:r w:rsidR="00AD5026">
        <w:rPr>
          <w:rFonts w:ascii="Gill Sans" w:eastAsia="Times New Roman" w:hAnsi="Gill Sans" w:cs="Times New Roman"/>
          <w:kern w:val="28"/>
          <w:sz w:val="24"/>
          <w:szCs w:val="24"/>
          <w:lang w:eastAsia="en-GB"/>
        </w:rPr>
        <w:t xml:space="preserve">with </w:t>
      </w:r>
      <w:r w:rsidR="001A39F3">
        <w:rPr>
          <w:rFonts w:ascii="Gill Sans" w:eastAsia="Times New Roman" w:hAnsi="Gill Sans" w:cs="Times New Roman"/>
          <w:kern w:val="28"/>
          <w:sz w:val="24"/>
          <w:szCs w:val="24"/>
          <w:lang w:eastAsia="en-GB"/>
        </w:rPr>
        <w:t xml:space="preserve">Section 13 </w:t>
      </w:r>
      <w:r w:rsidR="001A39F3" w:rsidRPr="00EA0160">
        <w:rPr>
          <w:rFonts w:ascii="Gill Sans" w:eastAsia="Times New Roman" w:hAnsi="Gill Sans" w:cs="Times New Roman"/>
          <w:kern w:val="28"/>
          <w:sz w:val="24"/>
          <w:szCs w:val="24"/>
          <w:lang w:eastAsia="en-GB"/>
        </w:rPr>
        <w:t xml:space="preserve">of the Children Act 2004 </w:t>
      </w:r>
      <w:r w:rsidR="001A39F3">
        <w:rPr>
          <w:rFonts w:ascii="Gill Sans" w:eastAsia="Times New Roman" w:hAnsi="Gill Sans" w:cs="Times New Roman"/>
          <w:kern w:val="28"/>
          <w:sz w:val="24"/>
          <w:szCs w:val="24"/>
          <w:lang w:eastAsia="en-GB"/>
        </w:rPr>
        <w:t xml:space="preserve">to ensure that young people’s interests are safeguarded, </w:t>
      </w:r>
      <w:r w:rsidR="001A39F3" w:rsidRPr="00617CD9">
        <w:rPr>
          <w:rFonts w:ascii="Gill Sans" w:eastAsia="Times New Roman" w:hAnsi="Gill Sans" w:cs="Times New Roman"/>
          <w:kern w:val="28"/>
          <w:sz w:val="24"/>
          <w:szCs w:val="24"/>
          <w:lang w:eastAsia="en-GB"/>
        </w:rPr>
        <w:t>they understand their rights and procedures during their</w:t>
      </w:r>
      <w:r w:rsidR="001A39F3">
        <w:rPr>
          <w:rFonts w:ascii="Gill Sans" w:eastAsia="Times New Roman" w:hAnsi="Gill Sans" w:cs="Times New Roman"/>
          <w:kern w:val="28"/>
          <w:sz w:val="24"/>
          <w:szCs w:val="24"/>
          <w:lang w:eastAsia="en-GB"/>
        </w:rPr>
        <w:t xml:space="preserve"> interview and clear communication is facilitated. </w:t>
      </w:r>
      <w:r w:rsidR="002C2EE5">
        <w:rPr>
          <w:rFonts w:ascii="Gill Sans" w:eastAsia="Times New Roman" w:hAnsi="Gill Sans" w:cs="Times New Roman"/>
          <w:kern w:val="28"/>
          <w:sz w:val="24"/>
          <w:szCs w:val="24"/>
          <w:lang w:eastAsia="en-GB"/>
        </w:rPr>
        <w:br/>
      </w:r>
    </w:p>
    <w:p w:rsidR="008F20D7" w:rsidRPr="008F20D7" w:rsidRDefault="00D1231E" w:rsidP="008F20D7">
      <w:pPr>
        <w:widowControl w:val="0"/>
        <w:overflowPunct w:val="0"/>
        <w:autoSpaceDE w:val="0"/>
        <w:autoSpaceDN w:val="0"/>
        <w:adjustRightInd w:val="0"/>
        <w:spacing w:after="0" w:line="240" w:lineRule="auto"/>
        <w:ind w:left="709" w:hanging="709"/>
        <w:rPr>
          <w:rFonts w:ascii="Gill Sans" w:eastAsia="Times New Roman" w:hAnsi="Gill Sans" w:cs="Times New Roman"/>
          <w:kern w:val="28"/>
          <w:sz w:val="24"/>
          <w:szCs w:val="24"/>
          <w:lang w:eastAsia="en-GB"/>
        </w:rPr>
      </w:pPr>
      <w:r>
        <w:rPr>
          <w:rFonts w:ascii="Gill Sans" w:eastAsia="Times New Roman" w:hAnsi="Gill Sans" w:cs="Times New Roman"/>
          <w:kern w:val="28"/>
          <w:sz w:val="24"/>
          <w:szCs w:val="24"/>
          <w:lang w:eastAsia="en-GB"/>
        </w:rPr>
        <w:t>4</w:t>
      </w:r>
      <w:r w:rsidR="008F20D7">
        <w:rPr>
          <w:rFonts w:ascii="Gill Sans" w:eastAsia="Times New Roman" w:hAnsi="Gill Sans" w:cs="Times New Roman"/>
          <w:kern w:val="28"/>
          <w:sz w:val="24"/>
          <w:szCs w:val="24"/>
          <w:lang w:eastAsia="en-GB"/>
        </w:rPr>
        <w:t>.</w:t>
      </w:r>
      <w:r w:rsidR="003B2CBB">
        <w:rPr>
          <w:rFonts w:ascii="Gill Sans" w:eastAsia="Times New Roman" w:hAnsi="Gill Sans" w:cs="Times New Roman"/>
          <w:kern w:val="28"/>
          <w:sz w:val="24"/>
          <w:szCs w:val="24"/>
          <w:lang w:eastAsia="en-GB"/>
        </w:rPr>
        <w:t>2</w:t>
      </w:r>
      <w:r w:rsidR="008F20D7">
        <w:rPr>
          <w:rFonts w:ascii="Gill Sans" w:eastAsia="Times New Roman" w:hAnsi="Gill Sans" w:cs="Times New Roman"/>
          <w:kern w:val="28"/>
          <w:sz w:val="24"/>
          <w:szCs w:val="24"/>
          <w:lang w:eastAsia="en-GB"/>
        </w:rPr>
        <w:tab/>
      </w:r>
      <w:r w:rsidR="003B2CBB" w:rsidRPr="00E539DF">
        <w:rPr>
          <w:rFonts w:ascii="Gill Sans" w:eastAsia="Times New Roman" w:hAnsi="Gill Sans" w:cs="Times New Roman"/>
          <w:b/>
          <w:bCs/>
          <w:kern w:val="28"/>
          <w:sz w:val="24"/>
          <w:szCs w:val="24"/>
          <w:lang w:eastAsia="en-GB"/>
        </w:rPr>
        <w:t>Interviews</w:t>
      </w:r>
      <w:r w:rsidR="003B2CBB" w:rsidRPr="00E539DF">
        <w:rPr>
          <w:rFonts w:ascii="Gill Sans" w:eastAsia="Times New Roman" w:hAnsi="Gill Sans" w:cs="Times New Roman"/>
          <w:b/>
          <w:bCs/>
          <w:kern w:val="28"/>
          <w:sz w:val="24"/>
          <w:szCs w:val="24"/>
          <w:lang w:eastAsia="en-GB"/>
        </w:rPr>
        <w:br/>
      </w:r>
      <w:r w:rsidR="008F20D7" w:rsidRPr="00AD5026">
        <w:rPr>
          <w:rFonts w:ascii="Gill Sans" w:eastAsia="Times New Roman" w:hAnsi="Gill Sans" w:cs="Times New Roman"/>
          <w:b/>
          <w:kern w:val="28"/>
          <w:sz w:val="24"/>
          <w:szCs w:val="24"/>
          <w:lang w:eastAsia="en-GB"/>
        </w:rPr>
        <w:t>Independent interview:</w:t>
      </w:r>
      <w:r w:rsidR="008F20D7" w:rsidRPr="008F20D7">
        <w:rPr>
          <w:rFonts w:ascii="Gill Sans" w:eastAsia="Times New Roman" w:hAnsi="Gill Sans" w:cs="Times New Roman"/>
          <w:kern w:val="28"/>
          <w:sz w:val="24"/>
          <w:szCs w:val="24"/>
          <w:lang w:eastAsia="en-GB"/>
        </w:rPr>
        <w:t xml:space="preserve"> </w:t>
      </w:r>
      <w:r w:rsidR="00AD5026">
        <w:rPr>
          <w:rFonts w:ascii="Gill Sans" w:eastAsia="Times New Roman" w:hAnsi="Gill Sans" w:cs="Times New Roman"/>
          <w:kern w:val="28"/>
          <w:sz w:val="24"/>
          <w:szCs w:val="24"/>
          <w:lang w:eastAsia="en-GB"/>
        </w:rPr>
        <w:t>C</w:t>
      </w:r>
      <w:r w:rsidR="008F20D7" w:rsidRPr="008F20D7">
        <w:rPr>
          <w:rFonts w:ascii="Gill Sans" w:eastAsia="Times New Roman" w:hAnsi="Gill Sans" w:cs="Times New Roman"/>
          <w:kern w:val="28"/>
          <w:sz w:val="24"/>
          <w:szCs w:val="24"/>
          <w:lang w:eastAsia="en-GB"/>
        </w:rPr>
        <w:t xml:space="preserve">hildren should be informed that they would be expected to talk about their absence to someone independent of their parents/carers on their return. Providing children with an opportunity to talk is key to safeguarding them. The interview and the actions that following from it must: </w:t>
      </w:r>
      <w:r w:rsidR="008F20D7">
        <w:rPr>
          <w:rFonts w:ascii="Gill Sans" w:eastAsia="Times New Roman" w:hAnsi="Gill Sans" w:cs="Times New Roman"/>
          <w:kern w:val="28"/>
          <w:sz w:val="24"/>
          <w:szCs w:val="24"/>
          <w:lang w:eastAsia="en-GB"/>
        </w:rPr>
        <w:br/>
      </w:r>
    </w:p>
    <w:p w:rsidR="008F20D7" w:rsidRPr="008F20D7" w:rsidRDefault="008F20D7" w:rsidP="00167B77">
      <w:pPr>
        <w:pStyle w:val="ListParagraph"/>
        <w:widowControl w:val="0"/>
        <w:numPr>
          <w:ilvl w:val="0"/>
          <w:numId w:val="4"/>
        </w:numPr>
        <w:overflowPunct w:val="0"/>
        <w:autoSpaceDE w:val="0"/>
        <w:autoSpaceDN w:val="0"/>
        <w:adjustRightInd w:val="0"/>
        <w:spacing w:after="0" w:line="240" w:lineRule="auto"/>
        <w:jc w:val="both"/>
        <w:rPr>
          <w:rFonts w:ascii="Gill Sans" w:eastAsia="Times New Roman" w:hAnsi="Gill Sans" w:cs="Times New Roman"/>
          <w:kern w:val="28"/>
          <w:sz w:val="24"/>
          <w:szCs w:val="24"/>
          <w:lang w:eastAsia="en-GB"/>
        </w:rPr>
      </w:pPr>
      <w:r w:rsidRPr="008F20D7">
        <w:rPr>
          <w:rFonts w:ascii="Gill Sans" w:eastAsia="Times New Roman" w:hAnsi="Gill Sans" w:cs="Times New Roman"/>
          <w:kern w:val="28"/>
          <w:sz w:val="24"/>
          <w:szCs w:val="24"/>
          <w:lang w:eastAsia="en-GB"/>
        </w:rPr>
        <w:t xml:space="preserve">Identify and deal with any harm the child has incurred (his/her medical condition should be discussed immediately and any need for medical attention assessed) </w:t>
      </w:r>
    </w:p>
    <w:p w:rsidR="008F20D7" w:rsidRPr="008F20D7" w:rsidRDefault="008F20D7" w:rsidP="00167B77">
      <w:pPr>
        <w:pStyle w:val="ListParagraph"/>
        <w:widowControl w:val="0"/>
        <w:numPr>
          <w:ilvl w:val="0"/>
          <w:numId w:val="4"/>
        </w:numPr>
        <w:overflowPunct w:val="0"/>
        <w:autoSpaceDE w:val="0"/>
        <w:autoSpaceDN w:val="0"/>
        <w:adjustRightInd w:val="0"/>
        <w:spacing w:after="0" w:line="240" w:lineRule="auto"/>
        <w:jc w:val="both"/>
        <w:rPr>
          <w:rFonts w:ascii="Gill Sans" w:eastAsia="Times New Roman" w:hAnsi="Gill Sans" w:cs="Times New Roman"/>
          <w:kern w:val="28"/>
          <w:sz w:val="24"/>
          <w:szCs w:val="24"/>
          <w:lang w:eastAsia="en-GB"/>
        </w:rPr>
      </w:pPr>
      <w:r w:rsidRPr="008F20D7">
        <w:rPr>
          <w:rFonts w:ascii="Gill Sans" w:eastAsia="Times New Roman" w:hAnsi="Gill Sans" w:cs="Times New Roman"/>
          <w:kern w:val="28"/>
          <w:sz w:val="24"/>
          <w:szCs w:val="24"/>
          <w:lang w:eastAsia="en-GB"/>
        </w:rPr>
        <w:t xml:space="preserve">Understand and address the reasons the child ran away (the child’s living arrangements/placement might need to be reviewed) </w:t>
      </w:r>
    </w:p>
    <w:p w:rsidR="008F20D7" w:rsidRPr="008F20D7" w:rsidRDefault="008F20D7" w:rsidP="00167B77">
      <w:pPr>
        <w:pStyle w:val="ListParagraph"/>
        <w:widowControl w:val="0"/>
        <w:numPr>
          <w:ilvl w:val="0"/>
          <w:numId w:val="4"/>
        </w:numPr>
        <w:overflowPunct w:val="0"/>
        <w:autoSpaceDE w:val="0"/>
        <w:autoSpaceDN w:val="0"/>
        <w:adjustRightInd w:val="0"/>
        <w:spacing w:after="0" w:line="240" w:lineRule="auto"/>
        <w:jc w:val="both"/>
        <w:rPr>
          <w:rFonts w:ascii="Gill Sans" w:eastAsia="Times New Roman" w:hAnsi="Gill Sans" w:cs="Times New Roman"/>
          <w:kern w:val="28"/>
          <w:sz w:val="24"/>
          <w:szCs w:val="24"/>
          <w:lang w:eastAsia="en-GB"/>
        </w:rPr>
      </w:pPr>
      <w:r w:rsidRPr="008F20D7">
        <w:rPr>
          <w:rFonts w:ascii="Gill Sans" w:eastAsia="Times New Roman" w:hAnsi="Gill Sans" w:cs="Times New Roman"/>
          <w:kern w:val="28"/>
          <w:sz w:val="24"/>
          <w:szCs w:val="24"/>
          <w:lang w:eastAsia="en-GB"/>
        </w:rPr>
        <w:t xml:space="preserve">Try to avoid it happening again </w:t>
      </w:r>
    </w:p>
    <w:p w:rsidR="008F20D7" w:rsidRPr="008F20D7" w:rsidRDefault="008F20D7" w:rsidP="008F20D7">
      <w:pPr>
        <w:widowControl w:val="0"/>
        <w:overflowPunct w:val="0"/>
        <w:autoSpaceDE w:val="0"/>
        <w:autoSpaceDN w:val="0"/>
        <w:adjustRightInd w:val="0"/>
        <w:spacing w:after="0" w:line="240" w:lineRule="auto"/>
        <w:ind w:left="709"/>
        <w:jc w:val="both"/>
        <w:rPr>
          <w:rFonts w:ascii="Gill Sans" w:eastAsia="Times New Roman" w:hAnsi="Gill Sans" w:cs="Times New Roman"/>
          <w:kern w:val="28"/>
          <w:sz w:val="24"/>
          <w:szCs w:val="24"/>
          <w:lang w:eastAsia="en-GB"/>
        </w:rPr>
      </w:pPr>
    </w:p>
    <w:p w:rsidR="007815FE" w:rsidRPr="008F20D7" w:rsidRDefault="008F20D7" w:rsidP="007815FE">
      <w:pPr>
        <w:pStyle w:val="ListParagraph"/>
        <w:widowControl w:val="0"/>
        <w:numPr>
          <w:ilvl w:val="0"/>
          <w:numId w:val="2"/>
        </w:numPr>
        <w:overflowPunct w:val="0"/>
        <w:autoSpaceDE w:val="0"/>
        <w:autoSpaceDN w:val="0"/>
        <w:adjustRightInd w:val="0"/>
        <w:spacing w:after="0" w:line="240" w:lineRule="auto"/>
        <w:jc w:val="both"/>
        <w:rPr>
          <w:rFonts w:ascii="Gill Sans" w:eastAsia="Times New Roman" w:hAnsi="Gill Sans" w:cs="Times New Roman"/>
          <w:kern w:val="28"/>
          <w:sz w:val="24"/>
          <w:szCs w:val="24"/>
          <w:lang w:eastAsia="en-GB"/>
        </w:rPr>
      </w:pPr>
      <w:r w:rsidRPr="008F20D7">
        <w:rPr>
          <w:rFonts w:ascii="Gill Sans" w:eastAsia="Times New Roman" w:hAnsi="Gill Sans" w:cs="Times New Roman"/>
          <w:kern w:val="28"/>
          <w:sz w:val="24"/>
          <w:szCs w:val="24"/>
          <w:lang w:eastAsia="en-GB"/>
        </w:rPr>
        <w:t>The child must receive the interview with the independent person within 72 hours of being located or returning from absence</w:t>
      </w:r>
      <w:r w:rsidR="007815FE">
        <w:rPr>
          <w:rFonts w:ascii="Gill Sans" w:eastAsia="Times New Roman" w:hAnsi="Gill Sans" w:cs="Times New Roman"/>
          <w:kern w:val="28"/>
          <w:sz w:val="24"/>
          <w:szCs w:val="24"/>
          <w:lang w:eastAsia="en-GB"/>
        </w:rPr>
        <w:t xml:space="preserve">. </w:t>
      </w:r>
      <w:r w:rsidR="007815FE" w:rsidRPr="008F20D7">
        <w:rPr>
          <w:rFonts w:ascii="Gill Sans" w:eastAsia="Times New Roman" w:hAnsi="Gill Sans" w:cs="Times New Roman"/>
          <w:kern w:val="28"/>
          <w:sz w:val="24"/>
          <w:szCs w:val="24"/>
          <w:lang w:eastAsia="en-GB"/>
        </w:rPr>
        <w:t xml:space="preserve">For Looked After Children, it is the responsibility of the residential unit Manager/Supervising Social Worker and placing Authority to ensure that this happens </w:t>
      </w:r>
    </w:p>
    <w:p w:rsidR="008F20D7" w:rsidRPr="008F20D7" w:rsidRDefault="008F20D7" w:rsidP="002C2EE5">
      <w:pPr>
        <w:widowControl w:val="0"/>
        <w:overflowPunct w:val="0"/>
        <w:autoSpaceDE w:val="0"/>
        <w:autoSpaceDN w:val="0"/>
        <w:adjustRightInd w:val="0"/>
        <w:spacing w:after="0" w:line="240" w:lineRule="auto"/>
        <w:ind w:left="709"/>
        <w:rPr>
          <w:rFonts w:ascii="Gill Sans" w:eastAsia="Times New Roman" w:hAnsi="Gill Sans" w:cs="Times New Roman"/>
          <w:kern w:val="28"/>
          <w:sz w:val="24"/>
          <w:szCs w:val="24"/>
          <w:lang w:eastAsia="en-GB"/>
        </w:rPr>
      </w:pPr>
      <w:r w:rsidRPr="008F20D7">
        <w:rPr>
          <w:rFonts w:ascii="Gill Sans" w:eastAsia="Times New Roman" w:hAnsi="Gill Sans" w:cs="Times New Roman"/>
          <w:kern w:val="28"/>
          <w:sz w:val="24"/>
          <w:szCs w:val="24"/>
          <w:lang w:eastAsia="en-GB"/>
        </w:rPr>
        <w:t xml:space="preserve">: </w:t>
      </w:r>
    </w:p>
    <w:p w:rsidR="000B4F8B" w:rsidRPr="008F20D7" w:rsidRDefault="008F20D7" w:rsidP="008F20D7">
      <w:pPr>
        <w:widowControl w:val="0"/>
        <w:overflowPunct w:val="0"/>
        <w:autoSpaceDE w:val="0"/>
        <w:autoSpaceDN w:val="0"/>
        <w:adjustRightInd w:val="0"/>
        <w:spacing w:after="0" w:line="240" w:lineRule="auto"/>
        <w:ind w:left="709"/>
        <w:jc w:val="both"/>
        <w:rPr>
          <w:rFonts w:ascii="Gill Sans" w:eastAsia="Times New Roman" w:hAnsi="Gill Sans" w:cs="Times New Roman"/>
          <w:kern w:val="28"/>
          <w:sz w:val="24"/>
          <w:szCs w:val="24"/>
          <w:lang w:eastAsia="en-GB"/>
        </w:rPr>
      </w:pPr>
      <w:r w:rsidRPr="008F20D7">
        <w:rPr>
          <w:rFonts w:ascii="Gill Sans" w:eastAsia="Times New Roman" w:hAnsi="Gill Sans" w:cs="Times New Roman"/>
          <w:kern w:val="28"/>
          <w:sz w:val="24"/>
          <w:szCs w:val="24"/>
          <w:lang w:eastAsia="en-GB"/>
        </w:rPr>
        <w:t>The independent person could be a social worker other than the child’s social worker, if they have one, or a teacher, school nurse, Connexions, Youth or YOT Worker, a voluntary sector practitioner or a police officer whom the child knows and trusts. The independent interview should be with someone the child trusts and who is separate</w:t>
      </w:r>
      <w:r w:rsidRPr="008F20D7">
        <w:rPr>
          <w:rFonts w:ascii="Arial" w:hAnsi="Arial" w:cs="Arial"/>
          <w:color w:val="000000"/>
        </w:rPr>
        <w:t xml:space="preserve"> </w:t>
      </w:r>
      <w:r w:rsidRPr="008F20D7">
        <w:rPr>
          <w:rFonts w:ascii="Gill Sans" w:eastAsia="Times New Roman" w:hAnsi="Gill Sans" w:cs="Times New Roman"/>
          <w:kern w:val="28"/>
          <w:sz w:val="24"/>
          <w:szCs w:val="24"/>
          <w:lang w:eastAsia="en-GB"/>
        </w:rPr>
        <w:t xml:space="preserve">from the police and children’s social services interview. The child should be asked who they wish to speak to. </w:t>
      </w:r>
      <w:r>
        <w:rPr>
          <w:rFonts w:ascii="Gill Sans" w:eastAsia="Times New Roman" w:hAnsi="Gill Sans" w:cs="Times New Roman"/>
          <w:kern w:val="28"/>
          <w:sz w:val="24"/>
          <w:szCs w:val="24"/>
          <w:lang w:eastAsia="en-GB"/>
        </w:rPr>
        <w:t xml:space="preserve"> </w:t>
      </w:r>
    </w:p>
    <w:p w:rsidR="00167B77" w:rsidRDefault="00F97EDA" w:rsidP="00167B77">
      <w:pPr>
        <w:widowControl w:val="0"/>
        <w:overflowPunct w:val="0"/>
        <w:autoSpaceDE w:val="0"/>
        <w:autoSpaceDN w:val="0"/>
        <w:adjustRightInd w:val="0"/>
        <w:spacing w:after="0" w:line="240" w:lineRule="auto"/>
        <w:rPr>
          <w:rFonts w:ascii="Gill Sans" w:eastAsia="Times New Roman" w:hAnsi="Gill Sans" w:cs="Arial"/>
          <w:bCs/>
          <w:kern w:val="28"/>
          <w:sz w:val="24"/>
          <w:szCs w:val="24"/>
          <w:lang w:eastAsia="en-GB"/>
        </w:rPr>
      </w:pPr>
      <w:r w:rsidRPr="000B4F8B">
        <w:rPr>
          <w:rFonts w:ascii="Gill Sans" w:eastAsia="Times New Roman" w:hAnsi="Gill Sans" w:cs="Times New Roman"/>
          <w:kern w:val="28"/>
          <w:sz w:val="24"/>
          <w:szCs w:val="24"/>
          <w:lang w:eastAsia="en-GB"/>
        </w:rPr>
        <w:br/>
      </w:r>
      <w:r w:rsidR="00D1231E">
        <w:rPr>
          <w:rFonts w:ascii="Gill Sans" w:eastAsia="Times New Roman" w:hAnsi="Gill Sans" w:cs="Arial"/>
          <w:bCs/>
          <w:kern w:val="28"/>
          <w:sz w:val="24"/>
          <w:szCs w:val="24"/>
          <w:lang w:eastAsia="en-GB"/>
        </w:rPr>
        <w:t>4</w:t>
      </w:r>
      <w:r w:rsidR="008F20D7">
        <w:rPr>
          <w:rFonts w:ascii="Gill Sans" w:eastAsia="Times New Roman" w:hAnsi="Gill Sans" w:cs="Arial"/>
          <w:bCs/>
          <w:kern w:val="28"/>
          <w:sz w:val="24"/>
          <w:szCs w:val="24"/>
          <w:lang w:eastAsia="en-GB"/>
        </w:rPr>
        <w:t>.</w:t>
      </w:r>
      <w:r w:rsidR="00B53288">
        <w:rPr>
          <w:rFonts w:ascii="Gill Sans" w:eastAsia="Times New Roman" w:hAnsi="Gill Sans" w:cs="Arial"/>
          <w:bCs/>
          <w:kern w:val="28"/>
          <w:sz w:val="24"/>
          <w:szCs w:val="24"/>
          <w:lang w:eastAsia="en-GB"/>
        </w:rPr>
        <w:t>2.1</w:t>
      </w:r>
      <w:r w:rsidR="008F20D7">
        <w:rPr>
          <w:rFonts w:ascii="Gill Sans" w:eastAsia="Times New Roman" w:hAnsi="Gill Sans" w:cs="Arial"/>
          <w:bCs/>
          <w:kern w:val="28"/>
          <w:sz w:val="24"/>
          <w:szCs w:val="24"/>
          <w:lang w:eastAsia="en-GB"/>
        </w:rPr>
        <w:tab/>
        <w:t>The successful organisation will conduct independent return intervie</w:t>
      </w:r>
      <w:r w:rsidR="0090005A">
        <w:rPr>
          <w:rFonts w:ascii="Gill Sans" w:eastAsia="Times New Roman" w:hAnsi="Gill Sans" w:cs="Arial"/>
          <w:bCs/>
          <w:kern w:val="28"/>
          <w:sz w:val="24"/>
          <w:szCs w:val="24"/>
          <w:lang w:eastAsia="en-GB"/>
        </w:rPr>
        <w:t>w</w:t>
      </w:r>
      <w:r w:rsidR="008F20D7">
        <w:rPr>
          <w:rFonts w:ascii="Gill Sans" w:eastAsia="Times New Roman" w:hAnsi="Gill Sans" w:cs="Arial"/>
          <w:bCs/>
          <w:kern w:val="28"/>
          <w:sz w:val="24"/>
          <w:szCs w:val="24"/>
          <w:lang w:eastAsia="en-GB"/>
        </w:rPr>
        <w:t xml:space="preserve">s on behalf of </w:t>
      </w:r>
      <w:r w:rsidR="0090005A">
        <w:rPr>
          <w:rFonts w:ascii="Gill Sans" w:eastAsia="Times New Roman" w:hAnsi="Gill Sans" w:cs="Arial"/>
          <w:bCs/>
          <w:kern w:val="28"/>
          <w:sz w:val="24"/>
          <w:szCs w:val="24"/>
          <w:lang w:eastAsia="en-GB"/>
        </w:rPr>
        <w:tab/>
      </w:r>
      <w:r w:rsidR="008F20D7">
        <w:rPr>
          <w:rFonts w:ascii="Gill Sans" w:eastAsia="Times New Roman" w:hAnsi="Gill Sans" w:cs="Arial"/>
          <w:bCs/>
          <w:kern w:val="28"/>
          <w:sz w:val="24"/>
          <w:szCs w:val="24"/>
          <w:lang w:eastAsia="en-GB"/>
        </w:rPr>
        <w:t>Royal Borough of Greenwich,</w:t>
      </w:r>
      <w:r w:rsidR="004E7C17">
        <w:rPr>
          <w:rFonts w:ascii="Gill Sans" w:eastAsia="Times New Roman" w:hAnsi="Gill Sans" w:cs="Arial"/>
          <w:bCs/>
          <w:kern w:val="28"/>
          <w:sz w:val="24"/>
          <w:szCs w:val="24"/>
          <w:lang w:eastAsia="en-GB"/>
        </w:rPr>
        <w:t xml:space="preserve"> </w:t>
      </w:r>
      <w:r w:rsidR="004E7C17" w:rsidRPr="003B2CBB">
        <w:rPr>
          <w:rFonts w:ascii="Gill Sans" w:eastAsia="Times New Roman" w:hAnsi="Gill Sans" w:cs="Arial"/>
          <w:bCs/>
          <w:kern w:val="28"/>
          <w:sz w:val="24"/>
          <w:szCs w:val="24"/>
          <w:lang w:eastAsia="en-GB"/>
        </w:rPr>
        <w:t xml:space="preserve">in accordance with London Procedure for Safeguarding </w:t>
      </w:r>
      <w:r w:rsidR="00E539DF">
        <w:rPr>
          <w:rFonts w:ascii="Gill Sans" w:eastAsia="Times New Roman" w:hAnsi="Gill Sans" w:cs="Arial"/>
          <w:bCs/>
          <w:kern w:val="28"/>
          <w:sz w:val="24"/>
          <w:szCs w:val="24"/>
          <w:lang w:eastAsia="en-GB"/>
        </w:rPr>
        <w:tab/>
      </w:r>
      <w:r w:rsidR="004E7C17" w:rsidRPr="003B2CBB">
        <w:rPr>
          <w:rFonts w:ascii="Gill Sans" w:eastAsia="Times New Roman" w:hAnsi="Gill Sans" w:cs="Arial"/>
          <w:bCs/>
          <w:kern w:val="28"/>
          <w:sz w:val="24"/>
          <w:szCs w:val="24"/>
          <w:lang w:eastAsia="en-GB"/>
        </w:rPr>
        <w:t>Children Missing from Care and Home</w:t>
      </w:r>
      <w:r w:rsidR="00CD4A41">
        <w:rPr>
          <w:rFonts w:ascii="Gill Sans" w:eastAsia="Times New Roman" w:hAnsi="Gill Sans" w:cs="Arial"/>
          <w:bCs/>
          <w:kern w:val="28"/>
          <w:sz w:val="24"/>
          <w:szCs w:val="24"/>
          <w:lang w:eastAsia="en-GB"/>
        </w:rPr>
        <w:t>.</w:t>
      </w:r>
      <w:r>
        <w:rPr>
          <w:rFonts w:ascii="Gill Sans" w:eastAsia="Times New Roman" w:hAnsi="Gill Sans" w:cs="Arial"/>
          <w:bCs/>
          <w:kern w:val="28"/>
          <w:sz w:val="24"/>
          <w:szCs w:val="24"/>
          <w:lang w:eastAsia="en-GB"/>
        </w:rPr>
        <w:br/>
      </w:r>
    </w:p>
    <w:p w:rsidR="000E41B4" w:rsidRPr="00A5195E" w:rsidRDefault="000E41B4" w:rsidP="000E41B4">
      <w:pPr>
        <w:widowControl w:val="0"/>
        <w:numPr>
          <w:ilvl w:val="0"/>
          <w:numId w:val="1"/>
        </w:numPr>
        <w:shd w:val="clear" w:color="auto" w:fill="C0C0C0"/>
        <w:tabs>
          <w:tab w:val="clear" w:pos="1080"/>
          <w:tab w:val="num" w:pos="360"/>
        </w:tabs>
        <w:overflowPunct w:val="0"/>
        <w:autoSpaceDE w:val="0"/>
        <w:autoSpaceDN w:val="0"/>
        <w:adjustRightInd w:val="0"/>
        <w:spacing w:before="240" w:after="60" w:line="240" w:lineRule="auto"/>
        <w:ind w:left="360"/>
        <w:jc w:val="both"/>
        <w:outlineLvl w:val="4"/>
        <w:rPr>
          <w:rFonts w:ascii="Gill Sans" w:eastAsia="Times New Roman" w:hAnsi="Gill Sans"/>
          <w:b/>
          <w:bCs/>
          <w:iCs/>
          <w:kern w:val="28"/>
          <w:sz w:val="24"/>
          <w:szCs w:val="24"/>
          <w:lang w:eastAsia="en-GB"/>
        </w:rPr>
      </w:pPr>
      <w:bookmarkStart w:id="15" w:name="_Toc405881876"/>
      <w:bookmarkStart w:id="16" w:name="_Toc337823568"/>
      <w:r w:rsidRPr="00A5195E">
        <w:rPr>
          <w:rFonts w:ascii="Gill Sans" w:eastAsia="Times New Roman" w:hAnsi="Gill Sans"/>
          <w:b/>
          <w:bCs/>
          <w:iCs/>
          <w:kern w:val="28"/>
          <w:sz w:val="24"/>
          <w:szCs w:val="24"/>
          <w:lang w:eastAsia="en-GB"/>
        </w:rPr>
        <w:t>STAFFING AND TRAINING</w:t>
      </w:r>
      <w:bookmarkEnd w:id="15"/>
      <w:r w:rsidRPr="00A5195E">
        <w:rPr>
          <w:rFonts w:ascii="Gill Sans" w:eastAsia="Times New Roman" w:hAnsi="Gill Sans"/>
          <w:b/>
          <w:bCs/>
          <w:iCs/>
          <w:kern w:val="28"/>
          <w:sz w:val="24"/>
          <w:szCs w:val="24"/>
          <w:lang w:eastAsia="en-GB"/>
        </w:rPr>
        <w:t xml:space="preserve"> </w:t>
      </w:r>
      <w:bookmarkEnd w:id="16"/>
    </w:p>
    <w:p w:rsidR="000E41B4" w:rsidRDefault="000E41B4" w:rsidP="00167B77">
      <w:pPr>
        <w:widowControl w:val="0"/>
        <w:overflowPunct w:val="0"/>
        <w:autoSpaceDE w:val="0"/>
        <w:autoSpaceDN w:val="0"/>
        <w:adjustRightInd w:val="0"/>
        <w:spacing w:after="0" w:line="240" w:lineRule="auto"/>
        <w:rPr>
          <w:rFonts w:ascii="Gill Sans" w:eastAsia="Times New Roman" w:hAnsi="Gill Sans" w:cs="Arial"/>
          <w:bCs/>
          <w:kern w:val="28"/>
          <w:sz w:val="24"/>
          <w:szCs w:val="24"/>
          <w:lang w:eastAsia="en-GB"/>
        </w:rPr>
      </w:pPr>
    </w:p>
    <w:p w:rsidR="00B714A6" w:rsidRDefault="004C6537" w:rsidP="00B714A6">
      <w:pPr>
        <w:widowControl w:val="0"/>
        <w:overflowPunct w:val="0"/>
        <w:autoSpaceDE w:val="0"/>
        <w:autoSpaceDN w:val="0"/>
        <w:adjustRightInd w:val="0"/>
        <w:spacing w:after="0" w:line="240" w:lineRule="auto"/>
        <w:ind w:left="720" w:hanging="720"/>
        <w:rPr>
          <w:rFonts w:ascii="Gill Sans" w:eastAsia="Times New Roman" w:hAnsi="Gill Sans"/>
          <w:kern w:val="28"/>
          <w:sz w:val="24"/>
          <w:szCs w:val="24"/>
          <w:lang w:eastAsia="en-GB"/>
        </w:rPr>
      </w:pPr>
      <w:r>
        <w:rPr>
          <w:rFonts w:ascii="Gill Sans" w:eastAsia="Times New Roman" w:hAnsi="Gill Sans"/>
          <w:kern w:val="28"/>
          <w:sz w:val="24"/>
          <w:szCs w:val="24"/>
          <w:lang w:eastAsia="en-GB"/>
        </w:rPr>
        <w:t>5.1</w:t>
      </w:r>
      <w:r w:rsidR="000E41B4">
        <w:rPr>
          <w:rFonts w:ascii="Gill Sans" w:eastAsia="Times New Roman" w:hAnsi="Gill Sans"/>
          <w:kern w:val="28"/>
          <w:sz w:val="24"/>
          <w:szCs w:val="24"/>
          <w:lang w:eastAsia="en-GB"/>
        </w:rPr>
        <w:tab/>
      </w:r>
      <w:r w:rsidR="00B714A6">
        <w:rPr>
          <w:rFonts w:ascii="Gill Sans" w:eastAsia="Times New Roman" w:hAnsi="Gill Sans"/>
          <w:kern w:val="28"/>
          <w:sz w:val="24"/>
          <w:szCs w:val="24"/>
          <w:lang w:eastAsia="en-GB"/>
        </w:rPr>
        <w:t>The service provider is required to recruit, support and supervise sufficient levels of suitably qualified staff and volunteers to deliver the service. It is a requirement of this contract that paid staff are not paid below the London Living Wage and that zero hour contracts are not used in the delivery of this service</w:t>
      </w:r>
      <w:r w:rsidR="00B714A6" w:rsidRPr="00CA3ED2">
        <w:rPr>
          <w:rFonts w:ascii="Gill Sans" w:eastAsia="Times New Roman" w:hAnsi="Gill Sans"/>
          <w:kern w:val="28"/>
          <w:sz w:val="24"/>
          <w:szCs w:val="24"/>
          <w:lang w:eastAsia="en-GB"/>
        </w:rPr>
        <w:t>.</w:t>
      </w:r>
      <w:r w:rsidR="00B714A6">
        <w:rPr>
          <w:rFonts w:ascii="Gill Sans" w:eastAsia="Times New Roman" w:hAnsi="Gill Sans"/>
          <w:kern w:val="28"/>
          <w:sz w:val="24"/>
          <w:szCs w:val="24"/>
          <w:lang w:eastAsia="en-GB"/>
        </w:rPr>
        <w:t xml:space="preserve"> </w:t>
      </w:r>
    </w:p>
    <w:p w:rsidR="00B714A6" w:rsidRDefault="00B714A6" w:rsidP="00B714A6">
      <w:pPr>
        <w:widowControl w:val="0"/>
        <w:overflowPunct w:val="0"/>
        <w:autoSpaceDE w:val="0"/>
        <w:autoSpaceDN w:val="0"/>
        <w:adjustRightInd w:val="0"/>
        <w:spacing w:after="0" w:line="240" w:lineRule="auto"/>
        <w:ind w:left="720" w:hanging="720"/>
        <w:rPr>
          <w:rFonts w:ascii="Gill Sans" w:eastAsia="Times New Roman" w:hAnsi="Gill Sans"/>
          <w:kern w:val="28"/>
          <w:sz w:val="24"/>
          <w:szCs w:val="24"/>
          <w:lang w:eastAsia="en-GB"/>
        </w:rPr>
      </w:pPr>
    </w:p>
    <w:p w:rsidR="00B714A6" w:rsidRDefault="004C6537" w:rsidP="00B714A6">
      <w:pPr>
        <w:widowControl w:val="0"/>
        <w:overflowPunct w:val="0"/>
        <w:autoSpaceDE w:val="0"/>
        <w:autoSpaceDN w:val="0"/>
        <w:adjustRightInd w:val="0"/>
        <w:spacing w:after="0" w:line="240" w:lineRule="auto"/>
        <w:ind w:left="742" w:hanging="742"/>
        <w:rPr>
          <w:rFonts w:ascii="Gill Sans" w:eastAsia="Times New Roman" w:hAnsi="Gill Sans"/>
          <w:kern w:val="28"/>
          <w:sz w:val="24"/>
          <w:szCs w:val="24"/>
          <w:lang w:eastAsia="en-GB"/>
        </w:rPr>
      </w:pPr>
      <w:r>
        <w:rPr>
          <w:rFonts w:ascii="Gill Sans" w:eastAsia="Times New Roman" w:hAnsi="Gill Sans"/>
          <w:kern w:val="28"/>
          <w:sz w:val="24"/>
          <w:szCs w:val="24"/>
          <w:lang w:eastAsia="en-GB"/>
        </w:rPr>
        <w:t>5.2</w:t>
      </w:r>
      <w:r w:rsidR="00B714A6">
        <w:rPr>
          <w:rFonts w:ascii="Gill Sans" w:eastAsia="Times New Roman" w:hAnsi="Gill Sans"/>
          <w:kern w:val="28"/>
          <w:sz w:val="24"/>
          <w:szCs w:val="24"/>
          <w:lang w:eastAsia="en-GB"/>
        </w:rPr>
        <w:tab/>
      </w:r>
      <w:r w:rsidR="00B714A6" w:rsidRPr="00CA3ED2">
        <w:rPr>
          <w:rFonts w:ascii="Gill Sans" w:eastAsia="Times New Roman" w:hAnsi="Gill Sans"/>
          <w:kern w:val="28"/>
          <w:sz w:val="24"/>
          <w:szCs w:val="24"/>
          <w:lang w:eastAsia="en-GB"/>
        </w:rPr>
        <w:t xml:space="preserve">The </w:t>
      </w:r>
      <w:r w:rsidR="00B714A6">
        <w:rPr>
          <w:rFonts w:ascii="Gill Sans" w:eastAsia="Times New Roman" w:hAnsi="Gill Sans"/>
          <w:kern w:val="28"/>
          <w:sz w:val="24"/>
          <w:szCs w:val="24"/>
          <w:lang w:eastAsia="en-GB"/>
        </w:rPr>
        <w:t xml:space="preserve">service provider is responsible for ensuring that all staff are </w:t>
      </w:r>
      <w:r w:rsidR="00B714A6" w:rsidRPr="00CA3ED2">
        <w:rPr>
          <w:rFonts w:ascii="Gill Sans" w:eastAsia="Times New Roman" w:hAnsi="Gill Sans"/>
          <w:kern w:val="28"/>
          <w:sz w:val="24"/>
          <w:szCs w:val="24"/>
          <w:lang w:eastAsia="en-GB"/>
        </w:rPr>
        <w:t>recruit</w:t>
      </w:r>
      <w:r w:rsidR="00B714A6">
        <w:rPr>
          <w:rFonts w:ascii="Gill Sans" w:eastAsia="Times New Roman" w:hAnsi="Gill Sans"/>
          <w:kern w:val="28"/>
          <w:sz w:val="24"/>
          <w:szCs w:val="24"/>
          <w:lang w:eastAsia="en-GB"/>
        </w:rPr>
        <w:t xml:space="preserve">ed under safer recruitment </w:t>
      </w:r>
      <w:r w:rsidR="00B714A6" w:rsidRPr="000D5495">
        <w:rPr>
          <w:rFonts w:ascii="Gill Sans" w:eastAsia="Times New Roman" w:hAnsi="Gill Sans"/>
          <w:kern w:val="28"/>
          <w:sz w:val="24"/>
          <w:szCs w:val="24"/>
          <w:lang w:eastAsia="en-GB"/>
        </w:rPr>
        <w:t xml:space="preserve">procedures, inducted and have a probationary period, trained, DBS checked </w:t>
      </w:r>
      <w:r w:rsidR="00B714A6" w:rsidRPr="00CA3ED2">
        <w:rPr>
          <w:rFonts w:ascii="Gill Sans" w:eastAsia="Times New Roman" w:hAnsi="Gill Sans"/>
          <w:kern w:val="28"/>
          <w:sz w:val="24"/>
          <w:szCs w:val="24"/>
          <w:lang w:eastAsia="en-GB"/>
        </w:rPr>
        <w:t xml:space="preserve">and actively manage all staff and volunteers, to be used for the delivery of the service, to the standards required by </w:t>
      </w:r>
      <w:r w:rsidR="006104A9">
        <w:rPr>
          <w:rFonts w:ascii="Gill Sans" w:eastAsia="Times New Roman" w:hAnsi="Gill Sans"/>
          <w:kern w:val="28"/>
          <w:sz w:val="24"/>
          <w:szCs w:val="24"/>
          <w:lang w:eastAsia="en-GB"/>
        </w:rPr>
        <w:t>Royal Borough of Greenwich</w:t>
      </w:r>
      <w:r w:rsidR="00B714A6" w:rsidRPr="00CA3ED2">
        <w:rPr>
          <w:rFonts w:ascii="Gill Sans" w:eastAsia="Times New Roman" w:hAnsi="Gill Sans"/>
          <w:kern w:val="28"/>
          <w:sz w:val="24"/>
          <w:szCs w:val="24"/>
          <w:lang w:eastAsia="en-GB"/>
        </w:rPr>
        <w:t>. Staff training</w:t>
      </w:r>
      <w:r w:rsidR="00B714A6">
        <w:rPr>
          <w:rFonts w:ascii="Gill Sans" w:eastAsia="Times New Roman" w:hAnsi="Gill Sans"/>
          <w:kern w:val="28"/>
          <w:sz w:val="24"/>
          <w:szCs w:val="24"/>
          <w:lang w:eastAsia="en-GB"/>
        </w:rPr>
        <w:t xml:space="preserve"> and safer recruitment</w:t>
      </w:r>
      <w:r w:rsidR="00B714A6" w:rsidRPr="00CA3ED2">
        <w:rPr>
          <w:rFonts w:ascii="Gill Sans" w:eastAsia="Times New Roman" w:hAnsi="Gill Sans"/>
          <w:kern w:val="28"/>
          <w:sz w:val="24"/>
          <w:szCs w:val="24"/>
          <w:lang w:eastAsia="en-GB"/>
        </w:rPr>
        <w:t xml:space="preserve"> </w:t>
      </w:r>
      <w:r w:rsidR="00B714A6">
        <w:rPr>
          <w:rFonts w:ascii="Gill Sans" w:eastAsia="Times New Roman" w:hAnsi="Gill Sans"/>
          <w:kern w:val="28"/>
          <w:sz w:val="24"/>
          <w:szCs w:val="24"/>
          <w:lang w:eastAsia="en-GB"/>
        </w:rPr>
        <w:t>procedures</w:t>
      </w:r>
      <w:r w:rsidR="00B714A6" w:rsidRPr="00CA3ED2">
        <w:rPr>
          <w:rFonts w:ascii="Gill Sans" w:eastAsia="Times New Roman" w:hAnsi="Gill Sans"/>
          <w:kern w:val="28"/>
          <w:sz w:val="24"/>
          <w:szCs w:val="24"/>
          <w:lang w:eastAsia="en-GB"/>
        </w:rPr>
        <w:t xml:space="preserve"> will be monitored regularly by </w:t>
      </w:r>
      <w:r w:rsidR="006104A9">
        <w:rPr>
          <w:rFonts w:ascii="Gill Sans" w:eastAsia="Times New Roman" w:hAnsi="Gill Sans"/>
          <w:kern w:val="28"/>
          <w:sz w:val="24"/>
          <w:szCs w:val="24"/>
          <w:lang w:eastAsia="en-GB"/>
        </w:rPr>
        <w:t>Royal Borough of Greenwich</w:t>
      </w:r>
      <w:r w:rsidR="00B714A6" w:rsidRPr="00CA3ED2">
        <w:rPr>
          <w:rFonts w:ascii="Gill Sans" w:eastAsia="Times New Roman" w:hAnsi="Gill Sans"/>
          <w:kern w:val="28"/>
          <w:sz w:val="24"/>
          <w:szCs w:val="24"/>
          <w:lang w:eastAsia="en-GB"/>
        </w:rPr>
        <w:t>.</w:t>
      </w:r>
    </w:p>
    <w:p w:rsidR="00B714A6" w:rsidRDefault="00B714A6" w:rsidP="00B714A6">
      <w:pPr>
        <w:widowControl w:val="0"/>
        <w:overflowPunct w:val="0"/>
        <w:autoSpaceDE w:val="0"/>
        <w:autoSpaceDN w:val="0"/>
        <w:adjustRightInd w:val="0"/>
        <w:spacing w:after="0" w:line="240" w:lineRule="auto"/>
        <w:ind w:left="742" w:hanging="742"/>
        <w:rPr>
          <w:rFonts w:ascii="Gill Sans" w:eastAsia="Times New Roman" w:hAnsi="Gill Sans"/>
          <w:kern w:val="28"/>
          <w:sz w:val="24"/>
          <w:szCs w:val="24"/>
          <w:lang w:eastAsia="en-GB"/>
        </w:rPr>
      </w:pPr>
    </w:p>
    <w:p w:rsidR="00B714A6" w:rsidRDefault="004C6537" w:rsidP="00B714A6">
      <w:pPr>
        <w:widowControl w:val="0"/>
        <w:overflowPunct w:val="0"/>
        <w:autoSpaceDE w:val="0"/>
        <w:autoSpaceDN w:val="0"/>
        <w:adjustRightInd w:val="0"/>
        <w:spacing w:after="0" w:line="240" w:lineRule="auto"/>
        <w:ind w:left="742" w:hanging="742"/>
        <w:rPr>
          <w:rFonts w:ascii="Gill Sans" w:eastAsia="Times New Roman" w:hAnsi="Gill Sans"/>
          <w:kern w:val="28"/>
          <w:sz w:val="24"/>
          <w:szCs w:val="24"/>
          <w:lang w:eastAsia="en-GB"/>
        </w:rPr>
      </w:pPr>
      <w:r>
        <w:rPr>
          <w:rFonts w:ascii="Gill Sans" w:eastAsia="Times New Roman" w:hAnsi="Gill Sans"/>
          <w:kern w:val="28"/>
          <w:sz w:val="24"/>
          <w:szCs w:val="24"/>
          <w:lang w:eastAsia="en-GB"/>
        </w:rPr>
        <w:t>5.3</w:t>
      </w:r>
      <w:r w:rsidR="000E41B4">
        <w:rPr>
          <w:rFonts w:ascii="Gill Sans" w:eastAsia="Times New Roman" w:hAnsi="Gill Sans"/>
          <w:kern w:val="28"/>
          <w:sz w:val="24"/>
          <w:szCs w:val="24"/>
          <w:lang w:eastAsia="en-GB"/>
        </w:rPr>
        <w:tab/>
      </w:r>
      <w:r w:rsidR="00B714A6">
        <w:rPr>
          <w:rFonts w:ascii="Gill Sans" w:eastAsia="Times New Roman" w:hAnsi="Gill Sans"/>
          <w:kern w:val="28"/>
          <w:sz w:val="24"/>
          <w:szCs w:val="24"/>
          <w:lang w:eastAsia="en-GB"/>
        </w:rPr>
        <w:t xml:space="preserve">The service provider will </w:t>
      </w:r>
      <w:r w:rsidR="00B714A6" w:rsidRPr="00CA3ED2">
        <w:rPr>
          <w:rFonts w:ascii="Gill Sans" w:eastAsia="Times New Roman" w:hAnsi="Gill Sans"/>
          <w:kern w:val="28"/>
          <w:sz w:val="24"/>
          <w:szCs w:val="24"/>
          <w:lang w:eastAsia="en-GB"/>
        </w:rPr>
        <w:t>ensure that the service is adequately and consis</w:t>
      </w:r>
      <w:r w:rsidR="00B714A6">
        <w:rPr>
          <w:rFonts w:ascii="Gill Sans" w:eastAsia="Times New Roman" w:hAnsi="Gill Sans"/>
          <w:kern w:val="28"/>
          <w:sz w:val="24"/>
          <w:szCs w:val="24"/>
          <w:lang w:eastAsia="en-GB"/>
        </w:rPr>
        <w:t xml:space="preserve">tently covered at all times and staff work flexibly to respond to the need to provide return interviews within 72 hours and at a place and location convenient for the </w:t>
      </w:r>
      <w:r w:rsidR="00765B4F">
        <w:rPr>
          <w:rFonts w:ascii="Gill Sans" w:eastAsia="Times New Roman" w:hAnsi="Gill Sans"/>
          <w:kern w:val="28"/>
          <w:sz w:val="24"/>
          <w:szCs w:val="24"/>
          <w:lang w:eastAsia="en-GB"/>
        </w:rPr>
        <w:t xml:space="preserve">child/ </w:t>
      </w:r>
      <w:r w:rsidR="00B714A6">
        <w:rPr>
          <w:rFonts w:ascii="Gill Sans" w:eastAsia="Times New Roman" w:hAnsi="Gill Sans"/>
          <w:kern w:val="28"/>
          <w:sz w:val="24"/>
          <w:szCs w:val="24"/>
          <w:lang w:eastAsia="en-GB"/>
        </w:rPr>
        <w:t>young person.</w:t>
      </w:r>
    </w:p>
    <w:p w:rsidR="00B714A6" w:rsidRDefault="00B714A6" w:rsidP="00B714A6">
      <w:pPr>
        <w:widowControl w:val="0"/>
        <w:overflowPunct w:val="0"/>
        <w:autoSpaceDE w:val="0"/>
        <w:autoSpaceDN w:val="0"/>
        <w:adjustRightInd w:val="0"/>
        <w:spacing w:after="0" w:line="240" w:lineRule="auto"/>
        <w:ind w:left="742" w:hanging="742"/>
        <w:rPr>
          <w:rFonts w:ascii="Gill Sans" w:eastAsia="Times New Roman" w:hAnsi="Gill Sans"/>
          <w:kern w:val="28"/>
          <w:sz w:val="24"/>
          <w:szCs w:val="24"/>
          <w:lang w:eastAsia="en-GB"/>
        </w:rPr>
      </w:pPr>
    </w:p>
    <w:p w:rsidR="000E41B4" w:rsidRDefault="004C6537" w:rsidP="002C2EE5">
      <w:pPr>
        <w:widowControl w:val="0"/>
        <w:overflowPunct w:val="0"/>
        <w:autoSpaceDE w:val="0"/>
        <w:autoSpaceDN w:val="0"/>
        <w:adjustRightInd w:val="0"/>
        <w:spacing w:after="0" w:line="240" w:lineRule="auto"/>
        <w:ind w:left="742" w:hanging="742"/>
        <w:rPr>
          <w:rFonts w:ascii="Gill Sans" w:eastAsia="Times New Roman" w:hAnsi="Gill Sans"/>
          <w:kern w:val="28"/>
          <w:sz w:val="24"/>
          <w:szCs w:val="24"/>
          <w:lang w:eastAsia="en-GB"/>
        </w:rPr>
      </w:pPr>
      <w:r>
        <w:rPr>
          <w:rFonts w:ascii="Gill Sans" w:eastAsia="Times New Roman" w:hAnsi="Gill Sans"/>
          <w:kern w:val="28"/>
          <w:sz w:val="24"/>
          <w:szCs w:val="24"/>
          <w:lang w:eastAsia="en-GB"/>
        </w:rPr>
        <w:t>5.4</w:t>
      </w:r>
      <w:r w:rsidR="000E41B4">
        <w:rPr>
          <w:rFonts w:ascii="Gill Sans" w:eastAsia="Times New Roman" w:hAnsi="Gill Sans"/>
          <w:kern w:val="28"/>
          <w:sz w:val="24"/>
          <w:szCs w:val="24"/>
          <w:lang w:eastAsia="en-GB"/>
        </w:rPr>
        <w:tab/>
      </w:r>
      <w:r w:rsidR="00B714A6" w:rsidRPr="00CA3ED2">
        <w:rPr>
          <w:rFonts w:ascii="Gill Sans" w:eastAsia="Times New Roman" w:hAnsi="Gill Sans"/>
          <w:kern w:val="28"/>
          <w:sz w:val="24"/>
          <w:szCs w:val="24"/>
          <w:lang w:eastAsia="en-GB"/>
        </w:rPr>
        <w:t xml:space="preserve">All staff and volunteers involved in direct delivery </w:t>
      </w:r>
      <w:r w:rsidR="00B714A6">
        <w:rPr>
          <w:rFonts w:ascii="Gill Sans" w:eastAsia="Times New Roman" w:hAnsi="Gill Sans"/>
          <w:kern w:val="28"/>
          <w:sz w:val="24"/>
          <w:szCs w:val="24"/>
          <w:lang w:eastAsia="en-GB"/>
        </w:rPr>
        <w:t xml:space="preserve">of the service </w:t>
      </w:r>
      <w:r w:rsidR="00B714A6" w:rsidRPr="00CA3ED2">
        <w:rPr>
          <w:rFonts w:ascii="Gill Sans" w:eastAsia="Times New Roman" w:hAnsi="Gill Sans"/>
          <w:kern w:val="28"/>
          <w:sz w:val="24"/>
          <w:szCs w:val="24"/>
          <w:lang w:eastAsia="en-GB"/>
        </w:rPr>
        <w:t>must demonstrate sufficient skills and experience for their role</w:t>
      </w:r>
      <w:r w:rsidR="00765B4F">
        <w:rPr>
          <w:rFonts w:ascii="Gill Sans" w:eastAsia="Times New Roman" w:hAnsi="Gill Sans"/>
          <w:kern w:val="28"/>
          <w:sz w:val="24"/>
          <w:szCs w:val="24"/>
          <w:lang w:eastAsia="en-GB"/>
        </w:rPr>
        <w:t xml:space="preserve"> at all times</w:t>
      </w:r>
      <w:r w:rsidR="00B714A6" w:rsidRPr="00CA3ED2">
        <w:rPr>
          <w:rFonts w:ascii="Gill Sans" w:eastAsia="Times New Roman" w:hAnsi="Gill Sans"/>
          <w:kern w:val="28"/>
          <w:sz w:val="24"/>
          <w:szCs w:val="24"/>
          <w:lang w:eastAsia="en-GB"/>
        </w:rPr>
        <w:t>.</w:t>
      </w:r>
      <w:r w:rsidR="000E41B4">
        <w:rPr>
          <w:rFonts w:ascii="Gill Sans" w:eastAsia="Times New Roman" w:hAnsi="Gill Sans"/>
          <w:kern w:val="28"/>
          <w:sz w:val="24"/>
          <w:szCs w:val="24"/>
          <w:lang w:eastAsia="en-GB"/>
        </w:rPr>
        <w:t xml:space="preserve"> </w:t>
      </w:r>
    </w:p>
    <w:p w:rsidR="000E41B4" w:rsidRDefault="000E41B4" w:rsidP="002C2EE5">
      <w:pPr>
        <w:widowControl w:val="0"/>
        <w:overflowPunct w:val="0"/>
        <w:autoSpaceDE w:val="0"/>
        <w:autoSpaceDN w:val="0"/>
        <w:adjustRightInd w:val="0"/>
        <w:spacing w:after="0" w:line="240" w:lineRule="auto"/>
        <w:ind w:left="742" w:hanging="742"/>
        <w:rPr>
          <w:rFonts w:ascii="Gill Sans" w:eastAsia="Times New Roman" w:hAnsi="Gill Sans"/>
          <w:kern w:val="28"/>
          <w:sz w:val="24"/>
          <w:szCs w:val="24"/>
          <w:lang w:eastAsia="en-GB"/>
        </w:rPr>
      </w:pPr>
    </w:p>
    <w:p w:rsidR="000E41B4" w:rsidRDefault="004C6537" w:rsidP="002C2EE5">
      <w:pPr>
        <w:widowControl w:val="0"/>
        <w:overflowPunct w:val="0"/>
        <w:autoSpaceDE w:val="0"/>
        <w:autoSpaceDN w:val="0"/>
        <w:adjustRightInd w:val="0"/>
        <w:spacing w:after="0" w:line="240" w:lineRule="auto"/>
        <w:ind w:left="742" w:hanging="742"/>
        <w:rPr>
          <w:rFonts w:ascii="Gill Sans" w:hAnsi="Gill Sans"/>
        </w:rPr>
      </w:pPr>
      <w:r>
        <w:rPr>
          <w:rFonts w:ascii="Gill Sans" w:eastAsia="Times New Roman" w:hAnsi="Gill Sans"/>
          <w:kern w:val="28"/>
          <w:sz w:val="24"/>
          <w:szCs w:val="24"/>
          <w:lang w:eastAsia="en-GB"/>
        </w:rPr>
        <w:t>5.5</w:t>
      </w:r>
      <w:r w:rsidR="000E41B4">
        <w:rPr>
          <w:rFonts w:ascii="Gill Sans" w:eastAsia="Times New Roman" w:hAnsi="Gill Sans"/>
          <w:kern w:val="28"/>
          <w:sz w:val="24"/>
          <w:szCs w:val="24"/>
          <w:lang w:eastAsia="en-GB"/>
        </w:rPr>
        <w:tab/>
      </w:r>
      <w:r w:rsidR="000E41B4">
        <w:rPr>
          <w:rFonts w:ascii="Gill Sans" w:hAnsi="Gill Sans"/>
          <w:sz w:val="24"/>
          <w:szCs w:val="24"/>
        </w:rPr>
        <w:t>The Service Provider is required to arrange suitable training for their staff and volunteers on a regular basis including d</w:t>
      </w:r>
      <w:r w:rsidR="000E41B4" w:rsidRPr="00D925A4">
        <w:rPr>
          <w:rFonts w:ascii="Gill Sans" w:hAnsi="Gill Sans"/>
        </w:rPr>
        <w:t xml:space="preserve">isability awareness, </w:t>
      </w:r>
      <w:r w:rsidR="000E41B4">
        <w:rPr>
          <w:rFonts w:ascii="Gill Sans" w:hAnsi="Gill Sans"/>
        </w:rPr>
        <w:t>c</w:t>
      </w:r>
      <w:r w:rsidR="000E41B4" w:rsidRPr="00D925A4">
        <w:rPr>
          <w:rFonts w:ascii="Gill Sans" w:hAnsi="Gill Sans"/>
        </w:rPr>
        <w:t xml:space="preserve">onfidentiality </w:t>
      </w:r>
      <w:r w:rsidR="000E41B4">
        <w:rPr>
          <w:rFonts w:ascii="Gill Sans" w:hAnsi="Gill Sans"/>
        </w:rPr>
        <w:t>and g</w:t>
      </w:r>
      <w:r w:rsidR="000E41B4" w:rsidRPr="00FE7018">
        <w:rPr>
          <w:rFonts w:ascii="Gill Sans" w:hAnsi="Gill Sans"/>
        </w:rPr>
        <w:t>ood communication skills, including use of different communication methods</w:t>
      </w:r>
      <w:r w:rsidR="00765B4F">
        <w:rPr>
          <w:rFonts w:ascii="Gill Sans" w:hAnsi="Gill Sans"/>
        </w:rPr>
        <w:t>.</w:t>
      </w:r>
      <w:r w:rsidR="000E41B4" w:rsidRPr="00FE7018">
        <w:rPr>
          <w:rFonts w:ascii="Gill Sans" w:hAnsi="Gill Sans"/>
        </w:rPr>
        <w:t xml:space="preserve"> </w:t>
      </w:r>
    </w:p>
    <w:p w:rsidR="009B55B8" w:rsidRDefault="009B55B8" w:rsidP="002C2EE5">
      <w:pPr>
        <w:widowControl w:val="0"/>
        <w:overflowPunct w:val="0"/>
        <w:autoSpaceDE w:val="0"/>
        <w:autoSpaceDN w:val="0"/>
        <w:adjustRightInd w:val="0"/>
        <w:spacing w:after="0" w:line="240" w:lineRule="auto"/>
        <w:ind w:left="742" w:hanging="742"/>
        <w:rPr>
          <w:rFonts w:ascii="Gill Sans" w:hAnsi="Gill Sans"/>
        </w:rPr>
      </w:pPr>
    </w:p>
    <w:p w:rsidR="009B55B8" w:rsidRDefault="009B55B8" w:rsidP="002C2EE5">
      <w:pPr>
        <w:widowControl w:val="0"/>
        <w:overflowPunct w:val="0"/>
        <w:autoSpaceDE w:val="0"/>
        <w:autoSpaceDN w:val="0"/>
        <w:adjustRightInd w:val="0"/>
        <w:spacing w:after="0" w:line="240" w:lineRule="auto"/>
        <w:ind w:left="742" w:hanging="742"/>
        <w:rPr>
          <w:rFonts w:ascii="Gill Sans" w:hAnsi="Gill Sans"/>
        </w:rPr>
      </w:pPr>
      <w:r>
        <w:rPr>
          <w:rFonts w:ascii="Gill Sans" w:hAnsi="Gill Sans"/>
        </w:rPr>
        <w:t xml:space="preserve">5.6 </w:t>
      </w:r>
      <w:r>
        <w:rPr>
          <w:rFonts w:ascii="Gill Sans" w:hAnsi="Gill Sans"/>
        </w:rPr>
        <w:tab/>
        <w:t xml:space="preserve">We are seeking innovation and creativity in service delivery </w:t>
      </w:r>
      <w:proofErr w:type="gramStart"/>
      <w:r>
        <w:rPr>
          <w:rFonts w:ascii="Gill Sans" w:hAnsi="Gill Sans"/>
        </w:rPr>
        <w:t>particularly  in</w:t>
      </w:r>
      <w:proofErr w:type="gramEnd"/>
      <w:r>
        <w:rPr>
          <w:rFonts w:ascii="Gill Sans" w:hAnsi="Gill Sans"/>
        </w:rPr>
        <w:t xml:space="preserve"> terms of how </w:t>
      </w:r>
      <w:r w:rsidR="006104A9">
        <w:rPr>
          <w:rFonts w:ascii="Gill Sans" w:hAnsi="Gill Sans"/>
        </w:rPr>
        <w:t>the service will</w:t>
      </w:r>
      <w:r>
        <w:rPr>
          <w:rFonts w:ascii="Gill Sans" w:hAnsi="Gill Sans"/>
        </w:rPr>
        <w:t xml:space="preserve"> engage and safeguard this vulnerable group of children and young people.</w:t>
      </w:r>
    </w:p>
    <w:p w:rsidR="009B55B8" w:rsidRDefault="009B55B8" w:rsidP="002C2EE5">
      <w:pPr>
        <w:widowControl w:val="0"/>
        <w:overflowPunct w:val="0"/>
        <w:autoSpaceDE w:val="0"/>
        <w:autoSpaceDN w:val="0"/>
        <w:adjustRightInd w:val="0"/>
        <w:spacing w:after="0" w:line="240" w:lineRule="auto"/>
        <w:ind w:left="742" w:hanging="742"/>
        <w:rPr>
          <w:rFonts w:ascii="Gill Sans" w:hAnsi="Gill Sans"/>
        </w:rPr>
      </w:pPr>
    </w:p>
    <w:p w:rsidR="009B55B8" w:rsidRDefault="009B55B8" w:rsidP="002C2EE5">
      <w:pPr>
        <w:widowControl w:val="0"/>
        <w:overflowPunct w:val="0"/>
        <w:autoSpaceDE w:val="0"/>
        <w:autoSpaceDN w:val="0"/>
        <w:adjustRightInd w:val="0"/>
        <w:spacing w:after="0" w:line="240" w:lineRule="auto"/>
        <w:ind w:left="742" w:hanging="742"/>
        <w:rPr>
          <w:rFonts w:ascii="Gill Sans" w:eastAsia="Times New Roman" w:hAnsi="Gill Sans"/>
          <w:kern w:val="28"/>
          <w:sz w:val="24"/>
          <w:szCs w:val="24"/>
          <w:lang w:eastAsia="en-GB"/>
        </w:rPr>
      </w:pPr>
      <w:r>
        <w:rPr>
          <w:rFonts w:ascii="Gill Sans" w:hAnsi="Gill Sans"/>
        </w:rPr>
        <w:t xml:space="preserve">5.7  </w:t>
      </w:r>
      <w:r>
        <w:rPr>
          <w:rFonts w:ascii="Gill Sans" w:hAnsi="Gill Sans"/>
        </w:rPr>
        <w:tab/>
        <w:t>The service provider will be flexible and adaptable in order to respond to the changing needs of service users and the commissioner, and to work collaboratively with the commissioner and strategic partners to secure the welfare and safeguard children who run away from or are missing from care.</w:t>
      </w:r>
    </w:p>
    <w:p w:rsidR="00A50888" w:rsidRDefault="00A50888" w:rsidP="00167B77">
      <w:pPr>
        <w:widowControl w:val="0"/>
        <w:overflowPunct w:val="0"/>
        <w:autoSpaceDE w:val="0"/>
        <w:autoSpaceDN w:val="0"/>
        <w:adjustRightInd w:val="0"/>
        <w:spacing w:after="0" w:line="240" w:lineRule="auto"/>
        <w:rPr>
          <w:rFonts w:ascii="Gill Sans" w:eastAsia="Times New Roman" w:hAnsi="Gill Sans" w:cs="Arial"/>
          <w:bCs/>
          <w:kern w:val="28"/>
          <w:sz w:val="24"/>
          <w:szCs w:val="24"/>
          <w:lang w:eastAsia="en-GB"/>
        </w:rPr>
      </w:pPr>
    </w:p>
    <w:p w:rsidR="00A50888" w:rsidRPr="00167B77" w:rsidRDefault="00A50888" w:rsidP="00167B77">
      <w:pPr>
        <w:widowControl w:val="0"/>
        <w:overflowPunct w:val="0"/>
        <w:autoSpaceDE w:val="0"/>
        <w:autoSpaceDN w:val="0"/>
        <w:adjustRightInd w:val="0"/>
        <w:spacing w:after="0" w:line="240" w:lineRule="auto"/>
        <w:rPr>
          <w:rFonts w:ascii="Gill Sans" w:eastAsia="Times New Roman" w:hAnsi="Gill Sans" w:cs="Arial"/>
          <w:bCs/>
          <w:kern w:val="28"/>
          <w:sz w:val="24"/>
          <w:szCs w:val="24"/>
          <w:lang w:eastAsia="en-GB"/>
        </w:rPr>
      </w:pPr>
    </w:p>
    <w:p w:rsidR="00167B77" w:rsidRPr="00D1231E" w:rsidRDefault="00167B77" w:rsidP="00D1231E">
      <w:pPr>
        <w:pStyle w:val="ServiceSpecHeading"/>
      </w:pPr>
      <w:r w:rsidRPr="00D1231E">
        <w:t xml:space="preserve"> OUTCOMES AND OUTPUTS OF THE SERVICE</w:t>
      </w:r>
    </w:p>
    <w:p w:rsidR="00167B77" w:rsidRPr="00167B77" w:rsidRDefault="00167B77" w:rsidP="00167B77">
      <w:pPr>
        <w:widowControl w:val="0"/>
        <w:overflowPunct w:val="0"/>
        <w:autoSpaceDE w:val="0"/>
        <w:autoSpaceDN w:val="0"/>
        <w:adjustRightInd w:val="0"/>
        <w:spacing w:after="0" w:line="240" w:lineRule="auto"/>
        <w:rPr>
          <w:rFonts w:ascii="Gill Sans" w:eastAsia="Times New Roman" w:hAnsi="Gill Sans" w:cs="Arial"/>
          <w:b/>
          <w:bCs/>
          <w:kern w:val="28"/>
          <w:sz w:val="24"/>
          <w:szCs w:val="24"/>
          <w:lang w:eastAsia="en-GB"/>
        </w:rPr>
      </w:pPr>
    </w:p>
    <w:p w:rsidR="00167B77" w:rsidRPr="00167B77" w:rsidRDefault="0027225D" w:rsidP="00167B77">
      <w:pPr>
        <w:widowControl w:val="0"/>
        <w:overflowPunct w:val="0"/>
        <w:autoSpaceDE w:val="0"/>
        <w:autoSpaceDN w:val="0"/>
        <w:adjustRightInd w:val="0"/>
        <w:spacing w:after="0" w:line="240" w:lineRule="auto"/>
        <w:rPr>
          <w:rFonts w:ascii="Gill Sans" w:eastAsia="Times New Roman" w:hAnsi="Gill Sans" w:cs="Arial"/>
          <w:bCs/>
          <w:kern w:val="28"/>
          <w:sz w:val="24"/>
          <w:szCs w:val="24"/>
          <w:lang w:eastAsia="en-GB"/>
        </w:rPr>
      </w:pPr>
      <w:r>
        <w:rPr>
          <w:rFonts w:ascii="Gill Sans" w:eastAsia="Times New Roman" w:hAnsi="Gill Sans" w:cs="Arial"/>
          <w:bCs/>
          <w:kern w:val="28"/>
          <w:sz w:val="24"/>
          <w:szCs w:val="24"/>
          <w:lang w:eastAsia="en-GB"/>
        </w:rPr>
        <w:t>6</w:t>
      </w:r>
      <w:r w:rsidR="00167B77" w:rsidRPr="00167B77">
        <w:rPr>
          <w:rFonts w:ascii="Gill Sans" w:eastAsia="Times New Roman" w:hAnsi="Gill Sans" w:cs="Arial"/>
          <w:bCs/>
          <w:kern w:val="28"/>
          <w:sz w:val="24"/>
          <w:szCs w:val="24"/>
          <w:lang w:eastAsia="en-GB"/>
        </w:rPr>
        <w:t>.1</w:t>
      </w:r>
      <w:r w:rsidR="00167B77" w:rsidRPr="00167B77">
        <w:rPr>
          <w:rFonts w:ascii="Gill Sans" w:eastAsia="Times New Roman" w:hAnsi="Gill Sans" w:cs="Arial"/>
          <w:bCs/>
          <w:kern w:val="28"/>
          <w:sz w:val="24"/>
          <w:szCs w:val="24"/>
          <w:lang w:eastAsia="en-GB"/>
        </w:rPr>
        <w:tab/>
        <w:t>The service will be expected to deliver the following outcomes:</w:t>
      </w:r>
    </w:p>
    <w:p w:rsidR="00167B77" w:rsidRPr="00167B77" w:rsidRDefault="00167B77" w:rsidP="00167B77">
      <w:pPr>
        <w:widowControl w:val="0"/>
        <w:overflowPunct w:val="0"/>
        <w:autoSpaceDE w:val="0"/>
        <w:autoSpaceDN w:val="0"/>
        <w:adjustRightInd w:val="0"/>
        <w:spacing w:after="0" w:line="240" w:lineRule="auto"/>
        <w:rPr>
          <w:rFonts w:ascii="Gill Sans" w:eastAsia="Times New Roman" w:hAnsi="Gill Sans" w:cs="Arial"/>
          <w:bCs/>
          <w:kern w:val="28"/>
          <w:sz w:val="24"/>
          <w:szCs w:val="24"/>
          <w:lang w:eastAsia="en-GB"/>
        </w:rPr>
      </w:pPr>
    </w:p>
    <w:p w:rsidR="00167B77" w:rsidRPr="00167B77" w:rsidRDefault="00167B77" w:rsidP="00167B77">
      <w:pPr>
        <w:widowControl w:val="0"/>
        <w:numPr>
          <w:ilvl w:val="0"/>
          <w:numId w:val="2"/>
        </w:numPr>
        <w:overflowPunct w:val="0"/>
        <w:autoSpaceDE w:val="0"/>
        <w:autoSpaceDN w:val="0"/>
        <w:adjustRightInd w:val="0"/>
        <w:spacing w:after="0" w:line="240" w:lineRule="auto"/>
        <w:rPr>
          <w:rFonts w:ascii="Gill Sans" w:eastAsia="Times New Roman" w:hAnsi="Gill Sans" w:cs="Arial"/>
          <w:bCs/>
          <w:kern w:val="28"/>
          <w:sz w:val="24"/>
          <w:szCs w:val="24"/>
          <w:lang w:eastAsia="en-GB"/>
        </w:rPr>
      </w:pPr>
      <w:r w:rsidRPr="00167B77">
        <w:rPr>
          <w:rFonts w:ascii="Gill Sans" w:eastAsia="Times New Roman" w:hAnsi="Gill Sans" w:cs="Arial"/>
          <w:bCs/>
          <w:kern w:val="28"/>
          <w:sz w:val="24"/>
          <w:szCs w:val="24"/>
          <w:lang w:eastAsia="en-GB"/>
        </w:rPr>
        <w:t>Young people feel safe and supported.</w:t>
      </w:r>
    </w:p>
    <w:p w:rsidR="00167B77" w:rsidRPr="00167B77" w:rsidRDefault="00167B77" w:rsidP="00167B77">
      <w:pPr>
        <w:widowControl w:val="0"/>
        <w:numPr>
          <w:ilvl w:val="0"/>
          <w:numId w:val="2"/>
        </w:numPr>
        <w:overflowPunct w:val="0"/>
        <w:autoSpaceDE w:val="0"/>
        <w:autoSpaceDN w:val="0"/>
        <w:adjustRightInd w:val="0"/>
        <w:spacing w:after="0" w:line="240" w:lineRule="auto"/>
        <w:rPr>
          <w:rFonts w:ascii="Gill Sans" w:eastAsia="Times New Roman" w:hAnsi="Gill Sans" w:cs="Arial"/>
          <w:bCs/>
          <w:kern w:val="28"/>
          <w:sz w:val="24"/>
          <w:szCs w:val="24"/>
          <w:lang w:eastAsia="en-GB"/>
        </w:rPr>
      </w:pPr>
      <w:r w:rsidRPr="00167B77">
        <w:rPr>
          <w:rFonts w:ascii="Gill Sans" w:eastAsia="Times New Roman" w:hAnsi="Gill Sans" w:cs="Arial"/>
          <w:bCs/>
          <w:kern w:val="28"/>
          <w:sz w:val="24"/>
          <w:szCs w:val="24"/>
          <w:lang w:eastAsia="en-GB"/>
        </w:rPr>
        <w:t xml:space="preserve">Young people return to a safe environment </w:t>
      </w:r>
    </w:p>
    <w:p w:rsidR="00167B77" w:rsidRPr="00167B77" w:rsidRDefault="00167B77" w:rsidP="00167B77">
      <w:pPr>
        <w:widowControl w:val="0"/>
        <w:numPr>
          <w:ilvl w:val="0"/>
          <w:numId w:val="2"/>
        </w:numPr>
        <w:overflowPunct w:val="0"/>
        <w:autoSpaceDE w:val="0"/>
        <w:autoSpaceDN w:val="0"/>
        <w:adjustRightInd w:val="0"/>
        <w:spacing w:after="0" w:line="240" w:lineRule="auto"/>
        <w:rPr>
          <w:rFonts w:ascii="Gill Sans" w:eastAsia="Times New Roman" w:hAnsi="Gill Sans" w:cs="Arial"/>
          <w:bCs/>
          <w:kern w:val="28"/>
          <w:sz w:val="24"/>
          <w:szCs w:val="24"/>
          <w:lang w:eastAsia="en-GB"/>
        </w:rPr>
      </w:pPr>
      <w:r w:rsidRPr="00167B77">
        <w:rPr>
          <w:rFonts w:ascii="Gill Sans" w:eastAsia="Times New Roman" w:hAnsi="Gill Sans" w:cs="Arial"/>
          <w:bCs/>
          <w:kern w:val="28"/>
          <w:sz w:val="24"/>
          <w:szCs w:val="24"/>
          <w:lang w:eastAsia="en-GB"/>
        </w:rPr>
        <w:t>A reduction in going missing episodes.</w:t>
      </w:r>
    </w:p>
    <w:p w:rsidR="00167B77" w:rsidRPr="00167B77" w:rsidRDefault="00167B77" w:rsidP="00167B77">
      <w:pPr>
        <w:widowControl w:val="0"/>
        <w:numPr>
          <w:ilvl w:val="0"/>
          <w:numId w:val="2"/>
        </w:numPr>
        <w:overflowPunct w:val="0"/>
        <w:autoSpaceDE w:val="0"/>
        <w:autoSpaceDN w:val="0"/>
        <w:adjustRightInd w:val="0"/>
        <w:spacing w:after="0" w:line="240" w:lineRule="auto"/>
        <w:rPr>
          <w:rFonts w:ascii="Gill Sans" w:eastAsia="Times New Roman" w:hAnsi="Gill Sans" w:cs="Arial"/>
          <w:bCs/>
          <w:kern w:val="28"/>
          <w:sz w:val="24"/>
          <w:szCs w:val="24"/>
          <w:lang w:eastAsia="en-GB"/>
        </w:rPr>
      </w:pPr>
      <w:r w:rsidRPr="00167B77">
        <w:rPr>
          <w:rFonts w:ascii="Gill Sans" w:eastAsia="Times New Roman" w:hAnsi="Gill Sans" w:cs="Arial"/>
          <w:bCs/>
          <w:kern w:val="28"/>
          <w:sz w:val="24"/>
          <w:szCs w:val="24"/>
          <w:lang w:eastAsia="en-GB"/>
        </w:rPr>
        <w:t xml:space="preserve">A reduction in reoccurrence of </w:t>
      </w:r>
      <w:r w:rsidR="008F2B27">
        <w:rPr>
          <w:rFonts w:ascii="Gill Sans" w:eastAsia="Times New Roman" w:hAnsi="Gill Sans" w:cs="Arial"/>
          <w:bCs/>
          <w:kern w:val="28"/>
          <w:sz w:val="24"/>
          <w:szCs w:val="24"/>
          <w:lang w:eastAsia="en-GB"/>
        </w:rPr>
        <w:t xml:space="preserve">going missing </w:t>
      </w:r>
      <w:r w:rsidRPr="00167B77">
        <w:rPr>
          <w:rFonts w:ascii="Gill Sans" w:eastAsia="Times New Roman" w:hAnsi="Gill Sans" w:cs="Arial"/>
          <w:bCs/>
          <w:kern w:val="28"/>
          <w:sz w:val="24"/>
          <w:szCs w:val="24"/>
          <w:lang w:eastAsia="en-GB"/>
        </w:rPr>
        <w:t>(total number of reasons)</w:t>
      </w:r>
    </w:p>
    <w:p w:rsidR="00167B77" w:rsidRPr="00167B77" w:rsidRDefault="00167B77" w:rsidP="00167B77">
      <w:pPr>
        <w:widowControl w:val="0"/>
        <w:numPr>
          <w:ilvl w:val="0"/>
          <w:numId w:val="2"/>
        </w:numPr>
        <w:overflowPunct w:val="0"/>
        <w:autoSpaceDE w:val="0"/>
        <w:autoSpaceDN w:val="0"/>
        <w:adjustRightInd w:val="0"/>
        <w:spacing w:after="0" w:line="240" w:lineRule="auto"/>
        <w:rPr>
          <w:rFonts w:ascii="Gill Sans" w:eastAsia="Times New Roman" w:hAnsi="Gill Sans" w:cs="Arial"/>
          <w:bCs/>
          <w:kern w:val="28"/>
          <w:sz w:val="24"/>
          <w:szCs w:val="24"/>
          <w:lang w:eastAsia="en-GB"/>
        </w:rPr>
      </w:pPr>
      <w:r w:rsidRPr="00167B77">
        <w:rPr>
          <w:rFonts w:ascii="Gill Sans" w:eastAsia="Times New Roman" w:hAnsi="Gill Sans" w:cs="Arial"/>
          <w:bCs/>
          <w:kern w:val="28"/>
          <w:sz w:val="24"/>
          <w:szCs w:val="24"/>
          <w:lang w:eastAsia="en-GB"/>
        </w:rPr>
        <w:t>A better understanding of why individual young people go missing from care</w:t>
      </w:r>
    </w:p>
    <w:p w:rsidR="00167B77" w:rsidRPr="00167B77" w:rsidRDefault="00167B77" w:rsidP="00167B77">
      <w:pPr>
        <w:widowControl w:val="0"/>
        <w:numPr>
          <w:ilvl w:val="0"/>
          <w:numId w:val="2"/>
        </w:numPr>
        <w:overflowPunct w:val="0"/>
        <w:autoSpaceDE w:val="0"/>
        <w:autoSpaceDN w:val="0"/>
        <w:adjustRightInd w:val="0"/>
        <w:spacing w:after="0" w:line="240" w:lineRule="auto"/>
        <w:rPr>
          <w:rFonts w:ascii="Gill Sans" w:eastAsia="Times New Roman" w:hAnsi="Gill Sans" w:cs="Arial"/>
          <w:bCs/>
          <w:kern w:val="28"/>
          <w:sz w:val="24"/>
          <w:szCs w:val="24"/>
          <w:lang w:eastAsia="en-GB"/>
        </w:rPr>
      </w:pPr>
      <w:r w:rsidRPr="00167B77">
        <w:rPr>
          <w:rFonts w:ascii="Gill Sans" w:eastAsia="Times New Roman" w:hAnsi="Gill Sans" w:cs="Arial"/>
          <w:bCs/>
          <w:kern w:val="28"/>
          <w:sz w:val="24"/>
          <w:szCs w:val="24"/>
          <w:lang w:eastAsia="en-GB"/>
        </w:rPr>
        <w:t>Appropriate measures have been instituted to prevent repeat episodes</w:t>
      </w:r>
    </w:p>
    <w:p w:rsidR="00167B77" w:rsidRPr="00167B77" w:rsidRDefault="00167B77" w:rsidP="00167B77">
      <w:pPr>
        <w:widowControl w:val="0"/>
        <w:overflowPunct w:val="0"/>
        <w:autoSpaceDE w:val="0"/>
        <w:autoSpaceDN w:val="0"/>
        <w:adjustRightInd w:val="0"/>
        <w:spacing w:after="0" w:line="240" w:lineRule="auto"/>
        <w:rPr>
          <w:rFonts w:ascii="Gill Sans" w:eastAsia="Times New Roman" w:hAnsi="Gill Sans" w:cs="Arial"/>
          <w:bCs/>
          <w:kern w:val="28"/>
          <w:sz w:val="24"/>
          <w:szCs w:val="24"/>
          <w:lang w:eastAsia="en-GB"/>
        </w:rPr>
      </w:pPr>
    </w:p>
    <w:p w:rsidR="00167B77" w:rsidRDefault="0027225D" w:rsidP="00167B77">
      <w:pPr>
        <w:widowControl w:val="0"/>
        <w:overflowPunct w:val="0"/>
        <w:autoSpaceDE w:val="0"/>
        <w:autoSpaceDN w:val="0"/>
        <w:adjustRightInd w:val="0"/>
        <w:spacing w:after="0" w:line="240" w:lineRule="auto"/>
        <w:rPr>
          <w:rFonts w:ascii="Gill Sans" w:eastAsia="Times New Roman" w:hAnsi="Gill Sans" w:cs="Arial"/>
          <w:bCs/>
          <w:kern w:val="28"/>
          <w:sz w:val="24"/>
          <w:szCs w:val="24"/>
          <w:lang w:eastAsia="en-GB"/>
        </w:rPr>
      </w:pPr>
      <w:r>
        <w:rPr>
          <w:rFonts w:ascii="Gill Sans" w:eastAsia="Times New Roman" w:hAnsi="Gill Sans" w:cs="Arial"/>
          <w:bCs/>
          <w:kern w:val="28"/>
          <w:sz w:val="24"/>
          <w:szCs w:val="24"/>
          <w:lang w:eastAsia="en-GB"/>
        </w:rPr>
        <w:t>6</w:t>
      </w:r>
      <w:r w:rsidR="00D1231E">
        <w:rPr>
          <w:rFonts w:ascii="Gill Sans" w:eastAsia="Times New Roman" w:hAnsi="Gill Sans" w:cs="Arial"/>
          <w:bCs/>
          <w:kern w:val="28"/>
          <w:sz w:val="24"/>
          <w:szCs w:val="24"/>
          <w:lang w:eastAsia="en-GB"/>
        </w:rPr>
        <w:t>.</w:t>
      </w:r>
      <w:r w:rsidR="00167B77" w:rsidRPr="00167B77">
        <w:rPr>
          <w:rFonts w:ascii="Gill Sans" w:eastAsia="Times New Roman" w:hAnsi="Gill Sans" w:cs="Arial"/>
          <w:bCs/>
          <w:kern w:val="28"/>
          <w:sz w:val="24"/>
          <w:szCs w:val="24"/>
          <w:lang w:eastAsia="en-GB"/>
        </w:rPr>
        <w:t>2</w:t>
      </w:r>
      <w:r w:rsidR="00167B77" w:rsidRPr="00167B77">
        <w:rPr>
          <w:rFonts w:ascii="Gill Sans" w:eastAsia="Times New Roman" w:hAnsi="Gill Sans" w:cs="Arial"/>
          <w:bCs/>
          <w:kern w:val="28"/>
          <w:sz w:val="24"/>
          <w:szCs w:val="24"/>
          <w:lang w:eastAsia="en-GB"/>
        </w:rPr>
        <w:tab/>
        <w:t>The service will deliver the following outputs:</w:t>
      </w:r>
    </w:p>
    <w:p w:rsidR="00167B77" w:rsidRPr="00167B77" w:rsidRDefault="00167B77" w:rsidP="00167B77">
      <w:pPr>
        <w:widowControl w:val="0"/>
        <w:overflowPunct w:val="0"/>
        <w:autoSpaceDE w:val="0"/>
        <w:autoSpaceDN w:val="0"/>
        <w:adjustRightInd w:val="0"/>
        <w:spacing w:after="0" w:line="240" w:lineRule="auto"/>
        <w:rPr>
          <w:rFonts w:ascii="Gill Sans" w:eastAsia="Times New Roman" w:hAnsi="Gill Sans" w:cs="Arial"/>
          <w:bCs/>
          <w:kern w:val="28"/>
          <w:sz w:val="24"/>
          <w:szCs w:val="24"/>
          <w:lang w:eastAsia="en-GB"/>
        </w:rPr>
      </w:pPr>
    </w:p>
    <w:p w:rsidR="00FB202B" w:rsidRPr="00167B77" w:rsidRDefault="00FB202B" w:rsidP="00167B77">
      <w:pPr>
        <w:widowControl w:val="0"/>
        <w:numPr>
          <w:ilvl w:val="0"/>
          <w:numId w:val="8"/>
        </w:numPr>
        <w:overflowPunct w:val="0"/>
        <w:autoSpaceDE w:val="0"/>
        <w:autoSpaceDN w:val="0"/>
        <w:adjustRightInd w:val="0"/>
        <w:spacing w:after="0" w:line="240" w:lineRule="auto"/>
        <w:rPr>
          <w:rFonts w:ascii="Gill Sans" w:eastAsia="Times New Roman" w:hAnsi="Gill Sans" w:cs="Arial"/>
          <w:bCs/>
          <w:kern w:val="28"/>
          <w:sz w:val="24"/>
          <w:szCs w:val="24"/>
          <w:lang w:eastAsia="en-GB"/>
        </w:rPr>
      </w:pPr>
      <w:r>
        <w:rPr>
          <w:rFonts w:ascii="Gill Sans" w:eastAsia="Times New Roman" w:hAnsi="Gill Sans" w:cs="Arial"/>
          <w:bCs/>
          <w:kern w:val="28"/>
          <w:sz w:val="24"/>
          <w:szCs w:val="24"/>
          <w:lang w:eastAsia="en-GB"/>
        </w:rPr>
        <w:t>Children at risk of CSE and/or gangs</w:t>
      </w:r>
      <w:r w:rsidR="00076844">
        <w:rPr>
          <w:rFonts w:ascii="Gill Sans" w:eastAsia="Times New Roman" w:hAnsi="Gill Sans" w:cs="Arial"/>
          <w:bCs/>
          <w:kern w:val="28"/>
          <w:sz w:val="24"/>
          <w:szCs w:val="24"/>
          <w:lang w:eastAsia="en-GB"/>
        </w:rPr>
        <w:t xml:space="preserve"> are identified and referred to the Safeguarding service</w:t>
      </w:r>
    </w:p>
    <w:p w:rsidR="00167B77" w:rsidRDefault="00167B77" w:rsidP="00167B77">
      <w:pPr>
        <w:widowControl w:val="0"/>
        <w:numPr>
          <w:ilvl w:val="0"/>
          <w:numId w:val="8"/>
        </w:numPr>
        <w:overflowPunct w:val="0"/>
        <w:autoSpaceDE w:val="0"/>
        <w:autoSpaceDN w:val="0"/>
        <w:adjustRightInd w:val="0"/>
        <w:spacing w:after="0" w:line="240" w:lineRule="auto"/>
        <w:rPr>
          <w:rFonts w:ascii="Gill Sans" w:eastAsia="Times New Roman" w:hAnsi="Gill Sans" w:cs="Arial"/>
          <w:bCs/>
          <w:kern w:val="28"/>
          <w:sz w:val="24"/>
          <w:szCs w:val="24"/>
          <w:lang w:eastAsia="en-GB"/>
        </w:rPr>
      </w:pPr>
      <w:r w:rsidRPr="00167B77">
        <w:rPr>
          <w:rFonts w:ascii="Gill Sans" w:eastAsia="Times New Roman" w:hAnsi="Gill Sans" w:cs="Arial"/>
          <w:bCs/>
          <w:kern w:val="28"/>
          <w:sz w:val="24"/>
          <w:szCs w:val="24"/>
          <w:lang w:eastAsia="en-GB"/>
        </w:rPr>
        <w:t xml:space="preserve">All children and young people </w:t>
      </w:r>
      <w:r w:rsidR="008F2B27">
        <w:rPr>
          <w:rFonts w:ascii="Gill Sans" w:eastAsia="Times New Roman" w:hAnsi="Gill Sans" w:cs="Arial"/>
          <w:bCs/>
          <w:kern w:val="28"/>
          <w:sz w:val="24"/>
          <w:szCs w:val="24"/>
          <w:lang w:eastAsia="en-GB"/>
        </w:rPr>
        <w:t xml:space="preserve">referred to the service </w:t>
      </w:r>
      <w:r w:rsidRPr="00167B77">
        <w:rPr>
          <w:rFonts w:ascii="Gill Sans" w:eastAsia="Times New Roman" w:hAnsi="Gill Sans" w:cs="Arial"/>
          <w:bCs/>
          <w:kern w:val="28"/>
          <w:sz w:val="24"/>
          <w:szCs w:val="24"/>
          <w:lang w:eastAsia="en-GB"/>
        </w:rPr>
        <w:t>receive verbal and written information within the agreed timescales and where appropriate signpost</w:t>
      </w:r>
      <w:r w:rsidR="006104A9">
        <w:rPr>
          <w:rFonts w:ascii="Gill Sans" w:eastAsia="Times New Roman" w:hAnsi="Gill Sans" w:cs="Arial"/>
          <w:bCs/>
          <w:kern w:val="28"/>
          <w:sz w:val="24"/>
          <w:szCs w:val="24"/>
          <w:lang w:eastAsia="en-GB"/>
        </w:rPr>
        <w:t>ed</w:t>
      </w:r>
      <w:r w:rsidRPr="00167B77">
        <w:rPr>
          <w:rFonts w:ascii="Gill Sans" w:eastAsia="Times New Roman" w:hAnsi="Gill Sans" w:cs="Arial"/>
          <w:bCs/>
          <w:kern w:val="28"/>
          <w:sz w:val="24"/>
          <w:szCs w:val="24"/>
          <w:lang w:eastAsia="en-GB"/>
        </w:rPr>
        <w:t xml:space="preserve"> and </w:t>
      </w:r>
      <w:proofErr w:type="gramStart"/>
      <w:r w:rsidRPr="00167B77">
        <w:rPr>
          <w:rFonts w:ascii="Gill Sans" w:eastAsia="Times New Roman" w:hAnsi="Gill Sans" w:cs="Arial"/>
          <w:bCs/>
          <w:kern w:val="28"/>
          <w:sz w:val="24"/>
          <w:szCs w:val="24"/>
          <w:lang w:eastAsia="en-GB"/>
        </w:rPr>
        <w:t>refer</w:t>
      </w:r>
      <w:r w:rsidR="006104A9">
        <w:rPr>
          <w:rFonts w:ascii="Gill Sans" w:eastAsia="Times New Roman" w:hAnsi="Gill Sans" w:cs="Arial"/>
          <w:bCs/>
          <w:kern w:val="28"/>
          <w:sz w:val="24"/>
          <w:szCs w:val="24"/>
          <w:lang w:eastAsia="en-GB"/>
        </w:rPr>
        <w:t xml:space="preserve">red </w:t>
      </w:r>
      <w:r w:rsidRPr="00167B77">
        <w:rPr>
          <w:rFonts w:ascii="Gill Sans" w:eastAsia="Times New Roman" w:hAnsi="Gill Sans" w:cs="Arial"/>
          <w:bCs/>
          <w:kern w:val="28"/>
          <w:sz w:val="24"/>
          <w:szCs w:val="24"/>
          <w:lang w:eastAsia="en-GB"/>
        </w:rPr>
        <w:t xml:space="preserve"> to</w:t>
      </w:r>
      <w:proofErr w:type="gramEnd"/>
      <w:r w:rsidRPr="00167B77">
        <w:rPr>
          <w:rFonts w:ascii="Gill Sans" w:eastAsia="Times New Roman" w:hAnsi="Gill Sans" w:cs="Arial"/>
          <w:bCs/>
          <w:kern w:val="28"/>
          <w:sz w:val="24"/>
          <w:szCs w:val="24"/>
          <w:lang w:eastAsia="en-GB"/>
        </w:rPr>
        <w:t xml:space="preserve"> services that can meet their identified needs in respect of preventing (further) </w:t>
      </w:r>
      <w:r w:rsidR="006104A9">
        <w:rPr>
          <w:rFonts w:ascii="Gill Sans" w:eastAsia="Times New Roman" w:hAnsi="Gill Sans" w:cs="Arial"/>
          <w:bCs/>
          <w:kern w:val="28"/>
          <w:sz w:val="24"/>
          <w:szCs w:val="24"/>
          <w:lang w:eastAsia="en-GB"/>
        </w:rPr>
        <w:t xml:space="preserve">episodes of going missing, </w:t>
      </w:r>
      <w:r w:rsidRPr="00167B77">
        <w:rPr>
          <w:rFonts w:ascii="Gill Sans" w:eastAsia="Times New Roman" w:hAnsi="Gill Sans" w:cs="Arial"/>
          <w:bCs/>
          <w:kern w:val="28"/>
          <w:sz w:val="24"/>
          <w:szCs w:val="24"/>
          <w:lang w:eastAsia="en-GB"/>
        </w:rPr>
        <w:t xml:space="preserve">offending and antisocial behaviour. </w:t>
      </w:r>
    </w:p>
    <w:p w:rsidR="00B53288" w:rsidRDefault="00B53288" w:rsidP="00B53288">
      <w:pPr>
        <w:widowControl w:val="0"/>
        <w:overflowPunct w:val="0"/>
        <w:autoSpaceDE w:val="0"/>
        <w:autoSpaceDN w:val="0"/>
        <w:adjustRightInd w:val="0"/>
        <w:spacing w:after="0" w:line="240" w:lineRule="auto"/>
        <w:rPr>
          <w:rFonts w:ascii="Gill Sans" w:eastAsia="Times New Roman" w:hAnsi="Gill Sans" w:cs="Arial"/>
          <w:bCs/>
          <w:kern w:val="28"/>
          <w:sz w:val="24"/>
          <w:szCs w:val="24"/>
          <w:lang w:eastAsia="en-GB"/>
        </w:rPr>
      </w:pPr>
    </w:p>
    <w:p w:rsidR="00B53288" w:rsidRDefault="00B53288" w:rsidP="00B53288">
      <w:pPr>
        <w:widowControl w:val="0"/>
        <w:overflowPunct w:val="0"/>
        <w:autoSpaceDE w:val="0"/>
        <w:autoSpaceDN w:val="0"/>
        <w:adjustRightInd w:val="0"/>
        <w:spacing w:after="0" w:line="240" w:lineRule="auto"/>
        <w:rPr>
          <w:rFonts w:ascii="Gill Sans" w:eastAsia="Times New Roman" w:hAnsi="Gill Sans" w:cs="Arial"/>
          <w:bCs/>
          <w:kern w:val="28"/>
          <w:sz w:val="24"/>
          <w:szCs w:val="24"/>
          <w:lang w:eastAsia="en-GB"/>
        </w:rPr>
      </w:pPr>
    </w:p>
    <w:p w:rsidR="00B53288" w:rsidRDefault="00B53288" w:rsidP="00B53288">
      <w:pPr>
        <w:widowControl w:val="0"/>
        <w:overflowPunct w:val="0"/>
        <w:autoSpaceDE w:val="0"/>
        <w:autoSpaceDN w:val="0"/>
        <w:adjustRightInd w:val="0"/>
        <w:spacing w:after="0" w:line="240" w:lineRule="auto"/>
        <w:rPr>
          <w:rFonts w:ascii="Gill Sans" w:eastAsia="Times New Roman" w:hAnsi="Gill Sans" w:cs="Arial"/>
          <w:bCs/>
          <w:kern w:val="28"/>
          <w:sz w:val="24"/>
          <w:szCs w:val="24"/>
          <w:lang w:eastAsia="en-GB"/>
        </w:rPr>
      </w:pPr>
    </w:p>
    <w:p w:rsidR="00B53288" w:rsidRDefault="00B53288" w:rsidP="00B53288">
      <w:pPr>
        <w:widowControl w:val="0"/>
        <w:overflowPunct w:val="0"/>
        <w:autoSpaceDE w:val="0"/>
        <w:autoSpaceDN w:val="0"/>
        <w:adjustRightInd w:val="0"/>
        <w:spacing w:after="0" w:line="240" w:lineRule="auto"/>
        <w:rPr>
          <w:rFonts w:ascii="Gill Sans" w:eastAsia="Times New Roman" w:hAnsi="Gill Sans" w:cs="Arial"/>
          <w:bCs/>
          <w:kern w:val="28"/>
          <w:sz w:val="24"/>
          <w:szCs w:val="24"/>
          <w:lang w:eastAsia="en-GB"/>
        </w:rPr>
      </w:pPr>
    </w:p>
    <w:p w:rsidR="00B53288" w:rsidRDefault="00B53288" w:rsidP="00B53288">
      <w:pPr>
        <w:widowControl w:val="0"/>
        <w:overflowPunct w:val="0"/>
        <w:autoSpaceDE w:val="0"/>
        <w:autoSpaceDN w:val="0"/>
        <w:adjustRightInd w:val="0"/>
        <w:spacing w:after="0" w:line="240" w:lineRule="auto"/>
        <w:rPr>
          <w:rFonts w:ascii="Gill Sans" w:eastAsia="Times New Roman" w:hAnsi="Gill Sans" w:cs="Arial"/>
          <w:bCs/>
          <w:kern w:val="28"/>
          <w:sz w:val="24"/>
          <w:szCs w:val="24"/>
          <w:lang w:eastAsia="en-GB"/>
        </w:rPr>
      </w:pPr>
    </w:p>
    <w:p w:rsidR="00B53288" w:rsidRDefault="00B53288" w:rsidP="00B53288">
      <w:pPr>
        <w:widowControl w:val="0"/>
        <w:overflowPunct w:val="0"/>
        <w:autoSpaceDE w:val="0"/>
        <w:autoSpaceDN w:val="0"/>
        <w:adjustRightInd w:val="0"/>
        <w:spacing w:after="0" w:line="240" w:lineRule="auto"/>
        <w:rPr>
          <w:rFonts w:ascii="Gill Sans" w:eastAsia="Times New Roman" w:hAnsi="Gill Sans" w:cs="Arial"/>
          <w:bCs/>
          <w:kern w:val="28"/>
          <w:sz w:val="24"/>
          <w:szCs w:val="24"/>
          <w:lang w:eastAsia="en-GB"/>
        </w:rPr>
      </w:pPr>
    </w:p>
    <w:p w:rsidR="00B53288" w:rsidRDefault="00B53288" w:rsidP="00B53288">
      <w:pPr>
        <w:widowControl w:val="0"/>
        <w:overflowPunct w:val="0"/>
        <w:autoSpaceDE w:val="0"/>
        <w:autoSpaceDN w:val="0"/>
        <w:adjustRightInd w:val="0"/>
        <w:spacing w:after="0" w:line="240" w:lineRule="auto"/>
        <w:rPr>
          <w:rFonts w:ascii="Gill Sans" w:eastAsia="Times New Roman" w:hAnsi="Gill Sans" w:cs="Arial"/>
          <w:bCs/>
          <w:kern w:val="28"/>
          <w:sz w:val="24"/>
          <w:szCs w:val="24"/>
          <w:lang w:eastAsia="en-GB"/>
        </w:rPr>
      </w:pPr>
    </w:p>
    <w:p w:rsidR="00B53288" w:rsidRDefault="00B53288" w:rsidP="00B53288">
      <w:pPr>
        <w:widowControl w:val="0"/>
        <w:overflowPunct w:val="0"/>
        <w:autoSpaceDE w:val="0"/>
        <w:autoSpaceDN w:val="0"/>
        <w:adjustRightInd w:val="0"/>
        <w:spacing w:after="0" w:line="240" w:lineRule="auto"/>
        <w:rPr>
          <w:rFonts w:ascii="Gill Sans" w:eastAsia="Times New Roman" w:hAnsi="Gill Sans" w:cs="Arial"/>
          <w:bCs/>
          <w:kern w:val="28"/>
          <w:sz w:val="24"/>
          <w:szCs w:val="24"/>
          <w:lang w:eastAsia="en-GB"/>
        </w:rPr>
      </w:pPr>
    </w:p>
    <w:p w:rsidR="00B53288" w:rsidRDefault="00B53288" w:rsidP="00B53288">
      <w:pPr>
        <w:widowControl w:val="0"/>
        <w:overflowPunct w:val="0"/>
        <w:autoSpaceDE w:val="0"/>
        <w:autoSpaceDN w:val="0"/>
        <w:adjustRightInd w:val="0"/>
        <w:spacing w:after="0" w:line="240" w:lineRule="auto"/>
        <w:rPr>
          <w:rFonts w:ascii="Gill Sans" w:eastAsia="Times New Roman" w:hAnsi="Gill Sans" w:cs="Arial"/>
          <w:bCs/>
          <w:kern w:val="28"/>
          <w:sz w:val="24"/>
          <w:szCs w:val="24"/>
          <w:lang w:eastAsia="en-GB"/>
        </w:rPr>
      </w:pPr>
    </w:p>
    <w:p w:rsidR="00076844" w:rsidRPr="00B269A1" w:rsidRDefault="00076844" w:rsidP="009B55B8">
      <w:pPr>
        <w:widowControl w:val="0"/>
        <w:overflowPunct w:val="0"/>
        <w:autoSpaceDE w:val="0"/>
        <w:autoSpaceDN w:val="0"/>
        <w:adjustRightInd w:val="0"/>
        <w:spacing w:after="0" w:line="240" w:lineRule="auto"/>
        <w:ind w:left="1069"/>
        <w:rPr>
          <w:rFonts w:ascii="Gill Sans" w:eastAsia="Times New Roman" w:hAnsi="Gill Sans" w:cs="Arial"/>
          <w:bCs/>
          <w:kern w:val="28"/>
          <w:sz w:val="24"/>
          <w:szCs w:val="24"/>
          <w:lang w:eastAsia="en-GB"/>
        </w:rPr>
      </w:pPr>
    </w:p>
    <w:tbl>
      <w:tblPr>
        <w:tblStyle w:val="TableGrid"/>
        <w:tblW w:w="0" w:type="auto"/>
        <w:tblLook w:val="04A0" w:firstRow="1" w:lastRow="0" w:firstColumn="1" w:lastColumn="0" w:noHBand="0" w:noVBand="1"/>
      </w:tblPr>
      <w:tblGrid>
        <w:gridCol w:w="675"/>
        <w:gridCol w:w="4536"/>
        <w:gridCol w:w="4174"/>
      </w:tblGrid>
      <w:tr w:rsidR="00076844" w:rsidTr="002C2EE5">
        <w:tc>
          <w:tcPr>
            <w:tcW w:w="675" w:type="dxa"/>
          </w:tcPr>
          <w:p w:rsidR="00076844" w:rsidRDefault="00076844" w:rsidP="00076844">
            <w:pPr>
              <w:widowControl w:val="0"/>
              <w:overflowPunct w:val="0"/>
              <w:autoSpaceDE w:val="0"/>
              <w:autoSpaceDN w:val="0"/>
              <w:adjustRightInd w:val="0"/>
              <w:rPr>
                <w:rFonts w:ascii="Gill Sans" w:hAnsi="Gill Sans" w:cs="Arial"/>
                <w:bCs/>
                <w:kern w:val="28"/>
                <w:sz w:val="24"/>
                <w:szCs w:val="24"/>
              </w:rPr>
            </w:pPr>
          </w:p>
        </w:tc>
        <w:tc>
          <w:tcPr>
            <w:tcW w:w="4536" w:type="dxa"/>
          </w:tcPr>
          <w:p w:rsidR="00B269A1" w:rsidRPr="002C2EE5" w:rsidRDefault="00B269A1" w:rsidP="00076844">
            <w:pPr>
              <w:widowControl w:val="0"/>
              <w:overflowPunct w:val="0"/>
              <w:autoSpaceDE w:val="0"/>
              <w:autoSpaceDN w:val="0"/>
              <w:adjustRightInd w:val="0"/>
              <w:spacing w:after="200" w:line="276" w:lineRule="auto"/>
              <w:rPr>
                <w:rFonts w:ascii="Gill Sans" w:hAnsi="Gill Sans" w:cs="Arial"/>
                <w:b/>
                <w:bCs/>
                <w:kern w:val="28"/>
                <w:sz w:val="24"/>
                <w:szCs w:val="24"/>
              </w:rPr>
            </w:pPr>
            <w:r w:rsidRPr="002C2EE5">
              <w:rPr>
                <w:rFonts w:ascii="Gill Sans" w:hAnsi="Gill Sans" w:cs="Arial"/>
                <w:b/>
                <w:bCs/>
                <w:kern w:val="28"/>
                <w:sz w:val="24"/>
                <w:szCs w:val="24"/>
              </w:rPr>
              <w:t>Outputs</w:t>
            </w:r>
          </w:p>
        </w:tc>
        <w:tc>
          <w:tcPr>
            <w:tcW w:w="4174" w:type="dxa"/>
          </w:tcPr>
          <w:p w:rsidR="00076844" w:rsidRPr="002C2EE5" w:rsidRDefault="00B269A1" w:rsidP="00076844">
            <w:pPr>
              <w:widowControl w:val="0"/>
              <w:overflowPunct w:val="0"/>
              <w:autoSpaceDE w:val="0"/>
              <w:autoSpaceDN w:val="0"/>
              <w:adjustRightInd w:val="0"/>
              <w:spacing w:after="200" w:line="276" w:lineRule="auto"/>
              <w:rPr>
                <w:rFonts w:ascii="Gill Sans" w:hAnsi="Gill Sans" w:cs="Arial"/>
                <w:b/>
                <w:bCs/>
                <w:kern w:val="28"/>
                <w:sz w:val="24"/>
                <w:szCs w:val="24"/>
              </w:rPr>
            </w:pPr>
            <w:r w:rsidRPr="002C2EE5">
              <w:rPr>
                <w:rFonts w:ascii="Gill Sans" w:hAnsi="Gill Sans" w:cs="Arial"/>
                <w:b/>
                <w:bCs/>
                <w:kern w:val="28"/>
                <w:sz w:val="24"/>
                <w:szCs w:val="24"/>
              </w:rPr>
              <w:t>Indicators</w:t>
            </w:r>
          </w:p>
        </w:tc>
      </w:tr>
      <w:tr w:rsidR="00B269A1" w:rsidTr="002C2EE5">
        <w:tc>
          <w:tcPr>
            <w:tcW w:w="675" w:type="dxa"/>
          </w:tcPr>
          <w:p w:rsidR="00B269A1" w:rsidRDefault="00B269A1" w:rsidP="00076844">
            <w:pPr>
              <w:widowControl w:val="0"/>
              <w:overflowPunct w:val="0"/>
              <w:autoSpaceDE w:val="0"/>
              <w:autoSpaceDN w:val="0"/>
              <w:adjustRightInd w:val="0"/>
              <w:rPr>
                <w:rFonts w:ascii="Gill Sans" w:hAnsi="Gill Sans" w:cs="Arial"/>
                <w:bCs/>
                <w:kern w:val="28"/>
                <w:sz w:val="24"/>
                <w:szCs w:val="24"/>
              </w:rPr>
            </w:pPr>
          </w:p>
        </w:tc>
        <w:tc>
          <w:tcPr>
            <w:tcW w:w="4536" w:type="dxa"/>
          </w:tcPr>
          <w:p w:rsidR="00B269A1" w:rsidRDefault="00B269A1" w:rsidP="00B269A1">
            <w:pPr>
              <w:widowControl w:val="0"/>
              <w:overflowPunct w:val="0"/>
              <w:autoSpaceDE w:val="0"/>
              <w:autoSpaceDN w:val="0"/>
              <w:adjustRightInd w:val="0"/>
              <w:rPr>
                <w:rFonts w:ascii="Gill Sans" w:hAnsi="Gill Sans" w:cs="Arial"/>
                <w:bCs/>
                <w:kern w:val="28"/>
                <w:sz w:val="24"/>
                <w:szCs w:val="24"/>
              </w:rPr>
            </w:pPr>
            <w:r>
              <w:rPr>
                <w:rFonts w:ascii="Gill Sans" w:hAnsi="Gill Sans" w:cs="Arial"/>
                <w:bCs/>
                <w:kern w:val="28"/>
                <w:sz w:val="24"/>
                <w:szCs w:val="24"/>
              </w:rPr>
              <w:t>Timeliness of interviews</w:t>
            </w:r>
          </w:p>
          <w:p w:rsidR="00B269A1" w:rsidRDefault="000E41B4" w:rsidP="000E41B4">
            <w:pPr>
              <w:widowControl w:val="0"/>
              <w:overflowPunct w:val="0"/>
              <w:autoSpaceDE w:val="0"/>
              <w:autoSpaceDN w:val="0"/>
              <w:adjustRightInd w:val="0"/>
              <w:rPr>
                <w:rFonts w:ascii="Gill Sans" w:hAnsi="Gill Sans" w:cs="Arial"/>
                <w:bCs/>
                <w:kern w:val="28"/>
                <w:sz w:val="24"/>
                <w:szCs w:val="24"/>
              </w:rPr>
            </w:pPr>
            <w:r>
              <w:rPr>
                <w:rFonts w:ascii="Gill Sans" w:hAnsi="Gill Sans" w:cs="Arial"/>
                <w:bCs/>
                <w:kern w:val="28"/>
                <w:sz w:val="24"/>
                <w:szCs w:val="24"/>
              </w:rPr>
              <w:t>100</w:t>
            </w:r>
            <w:r w:rsidR="00B269A1" w:rsidRPr="00167B77">
              <w:rPr>
                <w:rFonts w:ascii="Gill Sans" w:hAnsi="Gill Sans" w:cs="Arial"/>
                <w:bCs/>
                <w:kern w:val="28"/>
                <w:sz w:val="24"/>
                <w:szCs w:val="24"/>
              </w:rPr>
              <w:t xml:space="preserve">% children and young people are interviewed within 72 hours of returning to their care setting </w:t>
            </w:r>
            <w:r w:rsidR="00B269A1">
              <w:rPr>
                <w:rFonts w:ascii="Gill Sans" w:hAnsi="Gill Sans" w:cs="Arial"/>
                <w:bCs/>
                <w:kern w:val="28"/>
                <w:sz w:val="24"/>
                <w:szCs w:val="24"/>
              </w:rPr>
              <w:t>or referral</w:t>
            </w:r>
          </w:p>
        </w:tc>
        <w:tc>
          <w:tcPr>
            <w:tcW w:w="4174" w:type="dxa"/>
          </w:tcPr>
          <w:p w:rsidR="00B269A1" w:rsidRDefault="000E41B4" w:rsidP="000E41B4">
            <w:pPr>
              <w:widowControl w:val="0"/>
              <w:overflowPunct w:val="0"/>
              <w:autoSpaceDE w:val="0"/>
              <w:autoSpaceDN w:val="0"/>
              <w:adjustRightInd w:val="0"/>
              <w:rPr>
                <w:rFonts w:ascii="Gill Sans" w:hAnsi="Gill Sans" w:cs="Arial"/>
                <w:bCs/>
                <w:kern w:val="28"/>
                <w:sz w:val="24"/>
                <w:szCs w:val="24"/>
              </w:rPr>
            </w:pPr>
            <w:r>
              <w:rPr>
                <w:rFonts w:ascii="Gill Sans" w:hAnsi="Gill Sans" w:cs="Arial"/>
                <w:bCs/>
                <w:kern w:val="28"/>
                <w:sz w:val="24"/>
                <w:szCs w:val="24"/>
              </w:rPr>
              <w:t>100</w:t>
            </w:r>
            <w:r w:rsidR="00B269A1" w:rsidRPr="00167B77">
              <w:rPr>
                <w:rFonts w:ascii="Gill Sans" w:hAnsi="Gill Sans" w:cs="Arial"/>
                <w:bCs/>
                <w:kern w:val="28"/>
                <w:sz w:val="24"/>
                <w:szCs w:val="24"/>
              </w:rPr>
              <w:t>% children and young people are interviewed within 72 hours</w:t>
            </w:r>
          </w:p>
        </w:tc>
      </w:tr>
      <w:tr w:rsidR="00B269A1" w:rsidTr="002C2EE5">
        <w:tc>
          <w:tcPr>
            <w:tcW w:w="675" w:type="dxa"/>
          </w:tcPr>
          <w:p w:rsidR="00B269A1" w:rsidRDefault="00B269A1" w:rsidP="00076844">
            <w:pPr>
              <w:widowControl w:val="0"/>
              <w:overflowPunct w:val="0"/>
              <w:autoSpaceDE w:val="0"/>
              <w:autoSpaceDN w:val="0"/>
              <w:adjustRightInd w:val="0"/>
              <w:rPr>
                <w:rFonts w:ascii="Gill Sans" w:hAnsi="Gill Sans" w:cs="Arial"/>
                <w:bCs/>
                <w:kern w:val="28"/>
                <w:sz w:val="24"/>
                <w:szCs w:val="24"/>
              </w:rPr>
            </w:pPr>
          </w:p>
        </w:tc>
        <w:tc>
          <w:tcPr>
            <w:tcW w:w="4536" w:type="dxa"/>
          </w:tcPr>
          <w:p w:rsidR="00B269A1" w:rsidRDefault="00A938BE" w:rsidP="00B269A1">
            <w:pPr>
              <w:widowControl w:val="0"/>
              <w:tabs>
                <w:tab w:val="left" w:pos="0"/>
              </w:tabs>
              <w:overflowPunct w:val="0"/>
              <w:autoSpaceDE w:val="0"/>
              <w:autoSpaceDN w:val="0"/>
              <w:adjustRightInd w:val="0"/>
              <w:rPr>
                <w:rFonts w:ascii="Gill Sans" w:hAnsi="Gill Sans" w:cs="Arial"/>
                <w:bCs/>
                <w:kern w:val="28"/>
                <w:sz w:val="24"/>
                <w:szCs w:val="24"/>
              </w:rPr>
            </w:pPr>
            <w:r>
              <w:rPr>
                <w:rFonts w:ascii="Gill Sans" w:hAnsi="Gill Sans" w:cs="Arial"/>
                <w:bCs/>
                <w:kern w:val="28"/>
                <w:sz w:val="24"/>
                <w:szCs w:val="24"/>
              </w:rPr>
              <w:t xml:space="preserve">A minimum of 200* </w:t>
            </w:r>
            <w:r w:rsidR="00B269A1">
              <w:rPr>
                <w:rFonts w:ascii="Gill Sans" w:hAnsi="Gill Sans" w:cs="Arial"/>
                <w:bCs/>
                <w:kern w:val="28"/>
                <w:sz w:val="24"/>
                <w:szCs w:val="24"/>
              </w:rPr>
              <w:t xml:space="preserve">independent return interviews </w:t>
            </w:r>
          </w:p>
          <w:p w:rsidR="00B269A1" w:rsidRDefault="00B269A1" w:rsidP="002C2EE5">
            <w:pPr>
              <w:widowControl w:val="0"/>
              <w:overflowPunct w:val="0"/>
              <w:autoSpaceDE w:val="0"/>
              <w:autoSpaceDN w:val="0"/>
              <w:adjustRightInd w:val="0"/>
              <w:ind w:left="1069"/>
              <w:rPr>
                <w:rFonts w:ascii="Gill Sans" w:eastAsiaTheme="minorHAnsi" w:hAnsi="Gill Sans" w:cs="Arial"/>
                <w:bCs/>
                <w:kern w:val="28"/>
                <w:sz w:val="24"/>
                <w:szCs w:val="24"/>
                <w:lang w:eastAsia="en-US"/>
              </w:rPr>
            </w:pPr>
          </w:p>
        </w:tc>
        <w:tc>
          <w:tcPr>
            <w:tcW w:w="4174" w:type="dxa"/>
          </w:tcPr>
          <w:p w:rsidR="00B269A1" w:rsidRDefault="00B269A1" w:rsidP="00076844">
            <w:pPr>
              <w:widowControl w:val="0"/>
              <w:overflowPunct w:val="0"/>
              <w:autoSpaceDE w:val="0"/>
              <w:autoSpaceDN w:val="0"/>
              <w:adjustRightInd w:val="0"/>
              <w:rPr>
                <w:rFonts w:ascii="Gill Sans" w:hAnsi="Gill Sans" w:cs="Arial"/>
                <w:bCs/>
                <w:kern w:val="28"/>
                <w:sz w:val="24"/>
                <w:szCs w:val="24"/>
              </w:rPr>
            </w:pPr>
            <w:r>
              <w:rPr>
                <w:rFonts w:ascii="Gill Sans" w:hAnsi="Gill Sans" w:cs="Arial"/>
                <w:bCs/>
                <w:kern w:val="28"/>
                <w:sz w:val="24"/>
                <w:szCs w:val="24"/>
              </w:rPr>
              <w:t>Number of interviews held</w:t>
            </w:r>
          </w:p>
        </w:tc>
      </w:tr>
      <w:tr w:rsidR="00B269A1" w:rsidTr="002C2EE5">
        <w:tc>
          <w:tcPr>
            <w:tcW w:w="675" w:type="dxa"/>
          </w:tcPr>
          <w:p w:rsidR="00B269A1" w:rsidRDefault="00B269A1" w:rsidP="00076844">
            <w:pPr>
              <w:widowControl w:val="0"/>
              <w:overflowPunct w:val="0"/>
              <w:autoSpaceDE w:val="0"/>
              <w:autoSpaceDN w:val="0"/>
              <w:adjustRightInd w:val="0"/>
              <w:rPr>
                <w:rFonts w:ascii="Gill Sans" w:hAnsi="Gill Sans" w:cs="Arial"/>
                <w:bCs/>
                <w:kern w:val="28"/>
                <w:sz w:val="24"/>
                <w:szCs w:val="24"/>
              </w:rPr>
            </w:pPr>
          </w:p>
        </w:tc>
        <w:tc>
          <w:tcPr>
            <w:tcW w:w="4536" w:type="dxa"/>
          </w:tcPr>
          <w:p w:rsidR="00B269A1" w:rsidRDefault="00B269A1" w:rsidP="002C2EE5">
            <w:pPr>
              <w:widowControl w:val="0"/>
              <w:tabs>
                <w:tab w:val="left" w:pos="0"/>
              </w:tabs>
              <w:overflowPunct w:val="0"/>
              <w:autoSpaceDE w:val="0"/>
              <w:autoSpaceDN w:val="0"/>
              <w:adjustRightInd w:val="0"/>
              <w:rPr>
                <w:rFonts w:ascii="Gill Sans" w:eastAsiaTheme="minorHAnsi" w:hAnsi="Gill Sans" w:cs="Arial"/>
                <w:bCs/>
                <w:kern w:val="28"/>
                <w:sz w:val="24"/>
                <w:szCs w:val="24"/>
                <w:lang w:eastAsia="en-US"/>
              </w:rPr>
            </w:pPr>
            <w:r>
              <w:rPr>
                <w:rFonts w:ascii="Gill Sans" w:hAnsi="Gill Sans" w:cs="Arial"/>
                <w:bCs/>
                <w:kern w:val="28"/>
                <w:sz w:val="24"/>
                <w:szCs w:val="24"/>
              </w:rPr>
              <w:t>Provision of packages of support to meet the individual needs of children and young people</w:t>
            </w:r>
          </w:p>
          <w:p w:rsidR="00B269A1" w:rsidRDefault="00B269A1" w:rsidP="00076844">
            <w:pPr>
              <w:widowControl w:val="0"/>
              <w:overflowPunct w:val="0"/>
              <w:autoSpaceDE w:val="0"/>
              <w:autoSpaceDN w:val="0"/>
              <w:adjustRightInd w:val="0"/>
              <w:rPr>
                <w:rFonts w:ascii="Gill Sans" w:hAnsi="Gill Sans" w:cs="Arial"/>
                <w:bCs/>
                <w:kern w:val="28"/>
                <w:sz w:val="24"/>
                <w:szCs w:val="24"/>
              </w:rPr>
            </w:pPr>
          </w:p>
        </w:tc>
        <w:tc>
          <w:tcPr>
            <w:tcW w:w="4174" w:type="dxa"/>
          </w:tcPr>
          <w:p w:rsidR="00B269A1" w:rsidRDefault="00B269A1" w:rsidP="002C2EE5">
            <w:pPr>
              <w:widowControl w:val="0"/>
              <w:tabs>
                <w:tab w:val="left" w:pos="0"/>
              </w:tabs>
              <w:overflowPunct w:val="0"/>
              <w:autoSpaceDE w:val="0"/>
              <w:autoSpaceDN w:val="0"/>
              <w:adjustRightInd w:val="0"/>
              <w:rPr>
                <w:rFonts w:ascii="Gill Sans" w:eastAsiaTheme="minorHAnsi" w:hAnsi="Gill Sans" w:cs="Arial"/>
                <w:bCs/>
                <w:kern w:val="28"/>
                <w:sz w:val="24"/>
                <w:szCs w:val="24"/>
                <w:lang w:eastAsia="en-US"/>
              </w:rPr>
            </w:pPr>
            <w:r>
              <w:rPr>
                <w:rFonts w:ascii="Gill Sans" w:hAnsi="Gill Sans" w:cs="Arial"/>
                <w:bCs/>
                <w:kern w:val="28"/>
                <w:sz w:val="24"/>
                <w:szCs w:val="24"/>
              </w:rPr>
              <w:t>% of referred cases receiving direct one to one support</w:t>
            </w:r>
          </w:p>
          <w:p w:rsidR="00B269A1" w:rsidRDefault="00B269A1" w:rsidP="00076844">
            <w:pPr>
              <w:widowControl w:val="0"/>
              <w:overflowPunct w:val="0"/>
              <w:autoSpaceDE w:val="0"/>
              <w:autoSpaceDN w:val="0"/>
              <w:adjustRightInd w:val="0"/>
              <w:rPr>
                <w:rFonts w:ascii="Gill Sans" w:hAnsi="Gill Sans" w:cs="Arial"/>
                <w:bCs/>
                <w:kern w:val="28"/>
                <w:sz w:val="24"/>
                <w:szCs w:val="24"/>
              </w:rPr>
            </w:pPr>
            <w:r>
              <w:rPr>
                <w:rFonts w:ascii="Gill Sans" w:hAnsi="Gill Sans" w:cs="Arial"/>
                <w:bCs/>
                <w:kern w:val="28"/>
                <w:sz w:val="24"/>
                <w:szCs w:val="24"/>
              </w:rPr>
              <w:t>Record of support provided</w:t>
            </w:r>
          </w:p>
        </w:tc>
      </w:tr>
      <w:tr w:rsidR="00B269A1" w:rsidTr="002C2EE5">
        <w:tc>
          <w:tcPr>
            <w:tcW w:w="675" w:type="dxa"/>
          </w:tcPr>
          <w:p w:rsidR="00B269A1" w:rsidRDefault="00B269A1" w:rsidP="00076844">
            <w:pPr>
              <w:widowControl w:val="0"/>
              <w:overflowPunct w:val="0"/>
              <w:autoSpaceDE w:val="0"/>
              <w:autoSpaceDN w:val="0"/>
              <w:adjustRightInd w:val="0"/>
              <w:rPr>
                <w:rFonts w:ascii="Gill Sans" w:hAnsi="Gill Sans" w:cs="Arial"/>
                <w:bCs/>
                <w:kern w:val="28"/>
                <w:sz w:val="24"/>
                <w:szCs w:val="24"/>
              </w:rPr>
            </w:pPr>
          </w:p>
        </w:tc>
        <w:tc>
          <w:tcPr>
            <w:tcW w:w="4536" w:type="dxa"/>
          </w:tcPr>
          <w:p w:rsidR="00B269A1" w:rsidRDefault="00B269A1" w:rsidP="00076844">
            <w:pPr>
              <w:widowControl w:val="0"/>
              <w:overflowPunct w:val="0"/>
              <w:autoSpaceDE w:val="0"/>
              <w:autoSpaceDN w:val="0"/>
              <w:adjustRightInd w:val="0"/>
              <w:rPr>
                <w:rFonts w:ascii="Gill Sans" w:hAnsi="Gill Sans" w:cs="Arial"/>
                <w:bCs/>
                <w:kern w:val="28"/>
                <w:sz w:val="24"/>
                <w:szCs w:val="24"/>
              </w:rPr>
            </w:pPr>
            <w:r>
              <w:rPr>
                <w:rFonts w:ascii="Gill Sans" w:hAnsi="Gill Sans" w:cs="Arial"/>
                <w:bCs/>
                <w:kern w:val="28"/>
                <w:sz w:val="24"/>
                <w:szCs w:val="24"/>
              </w:rPr>
              <w:t>Support integration  of children /young people back into family/care setting</w:t>
            </w:r>
          </w:p>
        </w:tc>
        <w:tc>
          <w:tcPr>
            <w:tcW w:w="4174" w:type="dxa"/>
          </w:tcPr>
          <w:p w:rsidR="00B269A1" w:rsidRDefault="00B269A1" w:rsidP="002C2EE5">
            <w:pPr>
              <w:widowControl w:val="0"/>
              <w:tabs>
                <w:tab w:val="left" w:pos="0"/>
              </w:tabs>
              <w:overflowPunct w:val="0"/>
              <w:autoSpaceDE w:val="0"/>
              <w:autoSpaceDN w:val="0"/>
              <w:adjustRightInd w:val="0"/>
              <w:rPr>
                <w:rFonts w:ascii="Gill Sans" w:eastAsiaTheme="minorHAnsi" w:hAnsi="Gill Sans" w:cs="Arial"/>
                <w:bCs/>
                <w:kern w:val="28"/>
                <w:sz w:val="24"/>
                <w:szCs w:val="24"/>
                <w:lang w:eastAsia="en-US"/>
              </w:rPr>
            </w:pPr>
            <w:r>
              <w:rPr>
                <w:rFonts w:ascii="Gill Sans" w:hAnsi="Gill Sans" w:cs="Arial"/>
                <w:bCs/>
                <w:kern w:val="28"/>
                <w:sz w:val="24"/>
                <w:szCs w:val="24"/>
              </w:rPr>
              <w:t>% of cases receiving family mediation support</w:t>
            </w:r>
          </w:p>
          <w:p w:rsidR="00B269A1" w:rsidRDefault="00B269A1" w:rsidP="00076844">
            <w:pPr>
              <w:widowControl w:val="0"/>
              <w:overflowPunct w:val="0"/>
              <w:autoSpaceDE w:val="0"/>
              <w:autoSpaceDN w:val="0"/>
              <w:adjustRightInd w:val="0"/>
              <w:rPr>
                <w:rFonts w:ascii="Gill Sans" w:hAnsi="Gill Sans" w:cs="Arial"/>
                <w:bCs/>
                <w:kern w:val="28"/>
                <w:sz w:val="24"/>
                <w:szCs w:val="24"/>
              </w:rPr>
            </w:pPr>
          </w:p>
        </w:tc>
      </w:tr>
      <w:tr w:rsidR="00B269A1" w:rsidTr="002C2EE5">
        <w:tc>
          <w:tcPr>
            <w:tcW w:w="675" w:type="dxa"/>
          </w:tcPr>
          <w:p w:rsidR="00B269A1" w:rsidRDefault="00B269A1" w:rsidP="00076844">
            <w:pPr>
              <w:widowControl w:val="0"/>
              <w:overflowPunct w:val="0"/>
              <w:autoSpaceDE w:val="0"/>
              <w:autoSpaceDN w:val="0"/>
              <w:adjustRightInd w:val="0"/>
              <w:rPr>
                <w:rFonts w:ascii="Gill Sans" w:hAnsi="Gill Sans" w:cs="Arial"/>
                <w:bCs/>
                <w:kern w:val="28"/>
                <w:sz w:val="24"/>
                <w:szCs w:val="24"/>
              </w:rPr>
            </w:pPr>
          </w:p>
        </w:tc>
        <w:tc>
          <w:tcPr>
            <w:tcW w:w="4536" w:type="dxa"/>
          </w:tcPr>
          <w:p w:rsidR="00B269A1" w:rsidRDefault="00B269A1" w:rsidP="00B269A1">
            <w:pPr>
              <w:widowControl w:val="0"/>
              <w:overflowPunct w:val="0"/>
              <w:autoSpaceDE w:val="0"/>
              <w:autoSpaceDN w:val="0"/>
              <w:adjustRightInd w:val="0"/>
              <w:rPr>
                <w:rFonts w:ascii="Gill Sans" w:hAnsi="Gill Sans" w:cs="Arial"/>
                <w:bCs/>
                <w:kern w:val="28"/>
                <w:sz w:val="24"/>
                <w:szCs w:val="24"/>
              </w:rPr>
            </w:pPr>
            <w:r>
              <w:rPr>
                <w:rFonts w:ascii="Gill Sans" w:hAnsi="Gill Sans" w:cs="Arial"/>
                <w:bCs/>
                <w:kern w:val="28"/>
                <w:sz w:val="24"/>
                <w:szCs w:val="24"/>
              </w:rPr>
              <w:t>Promotion of the service to potential services and their families</w:t>
            </w:r>
          </w:p>
          <w:p w:rsidR="00B269A1" w:rsidRDefault="00B269A1" w:rsidP="00076844">
            <w:pPr>
              <w:widowControl w:val="0"/>
              <w:overflowPunct w:val="0"/>
              <w:autoSpaceDE w:val="0"/>
              <w:autoSpaceDN w:val="0"/>
              <w:adjustRightInd w:val="0"/>
              <w:rPr>
                <w:rFonts w:ascii="Gill Sans" w:hAnsi="Gill Sans" w:cs="Arial"/>
                <w:bCs/>
                <w:kern w:val="28"/>
                <w:sz w:val="24"/>
                <w:szCs w:val="24"/>
              </w:rPr>
            </w:pPr>
          </w:p>
        </w:tc>
        <w:tc>
          <w:tcPr>
            <w:tcW w:w="4174" w:type="dxa"/>
          </w:tcPr>
          <w:p w:rsidR="00B269A1" w:rsidRDefault="00B269A1" w:rsidP="00B269A1">
            <w:pPr>
              <w:widowControl w:val="0"/>
              <w:tabs>
                <w:tab w:val="left" w:pos="34"/>
              </w:tabs>
              <w:overflowPunct w:val="0"/>
              <w:autoSpaceDE w:val="0"/>
              <w:autoSpaceDN w:val="0"/>
              <w:adjustRightInd w:val="0"/>
              <w:rPr>
                <w:rFonts w:ascii="Gill Sans" w:hAnsi="Gill Sans" w:cs="Arial"/>
                <w:bCs/>
                <w:kern w:val="28"/>
                <w:sz w:val="24"/>
                <w:szCs w:val="24"/>
              </w:rPr>
            </w:pPr>
            <w:r>
              <w:rPr>
                <w:rFonts w:ascii="Gill Sans" w:hAnsi="Gill Sans" w:cs="Arial"/>
                <w:bCs/>
                <w:kern w:val="28"/>
                <w:sz w:val="24"/>
                <w:szCs w:val="24"/>
              </w:rPr>
              <w:t>Number of information sharing sessions per year</w:t>
            </w:r>
          </w:p>
          <w:p w:rsidR="00B269A1" w:rsidRDefault="00B269A1" w:rsidP="00076844">
            <w:pPr>
              <w:widowControl w:val="0"/>
              <w:overflowPunct w:val="0"/>
              <w:autoSpaceDE w:val="0"/>
              <w:autoSpaceDN w:val="0"/>
              <w:adjustRightInd w:val="0"/>
              <w:rPr>
                <w:rFonts w:ascii="Gill Sans" w:hAnsi="Gill Sans" w:cs="Arial"/>
                <w:bCs/>
                <w:kern w:val="28"/>
                <w:sz w:val="24"/>
                <w:szCs w:val="24"/>
              </w:rPr>
            </w:pPr>
          </w:p>
        </w:tc>
      </w:tr>
      <w:tr w:rsidR="00B269A1" w:rsidTr="002C2EE5">
        <w:tc>
          <w:tcPr>
            <w:tcW w:w="675" w:type="dxa"/>
          </w:tcPr>
          <w:p w:rsidR="00B269A1" w:rsidRDefault="00B269A1" w:rsidP="00076844">
            <w:pPr>
              <w:widowControl w:val="0"/>
              <w:overflowPunct w:val="0"/>
              <w:autoSpaceDE w:val="0"/>
              <w:autoSpaceDN w:val="0"/>
              <w:adjustRightInd w:val="0"/>
              <w:rPr>
                <w:rFonts w:ascii="Gill Sans" w:hAnsi="Gill Sans" w:cs="Arial"/>
                <w:bCs/>
                <w:kern w:val="28"/>
                <w:sz w:val="24"/>
                <w:szCs w:val="24"/>
              </w:rPr>
            </w:pPr>
          </w:p>
        </w:tc>
        <w:tc>
          <w:tcPr>
            <w:tcW w:w="4536" w:type="dxa"/>
          </w:tcPr>
          <w:p w:rsidR="00B269A1" w:rsidRDefault="00B269A1" w:rsidP="00076844">
            <w:pPr>
              <w:widowControl w:val="0"/>
              <w:overflowPunct w:val="0"/>
              <w:autoSpaceDE w:val="0"/>
              <w:autoSpaceDN w:val="0"/>
              <w:adjustRightInd w:val="0"/>
              <w:rPr>
                <w:rFonts w:ascii="Gill Sans" w:hAnsi="Gill Sans" w:cs="Arial"/>
                <w:bCs/>
                <w:kern w:val="28"/>
                <w:sz w:val="24"/>
                <w:szCs w:val="24"/>
              </w:rPr>
            </w:pPr>
            <w:r w:rsidRPr="00B269A1">
              <w:rPr>
                <w:rFonts w:ascii="Gill Sans" w:hAnsi="Gill Sans" w:cs="Arial"/>
                <w:bCs/>
                <w:kern w:val="28"/>
                <w:sz w:val="24"/>
                <w:szCs w:val="24"/>
              </w:rPr>
              <w:t>Provision of appropriate information on resources that can help safeguard the child</w:t>
            </w:r>
          </w:p>
        </w:tc>
        <w:tc>
          <w:tcPr>
            <w:tcW w:w="4174" w:type="dxa"/>
          </w:tcPr>
          <w:p w:rsidR="00B269A1" w:rsidRDefault="00B269A1" w:rsidP="00076844">
            <w:pPr>
              <w:widowControl w:val="0"/>
              <w:overflowPunct w:val="0"/>
              <w:autoSpaceDE w:val="0"/>
              <w:autoSpaceDN w:val="0"/>
              <w:adjustRightInd w:val="0"/>
              <w:rPr>
                <w:rFonts w:ascii="Gill Sans" w:hAnsi="Gill Sans" w:cs="Arial"/>
                <w:bCs/>
                <w:kern w:val="28"/>
                <w:sz w:val="24"/>
                <w:szCs w:val="24"/>
              </w:rPr>
            </w:pPr>
            <w:r>
              <w:rPr>
                <w:rFonts w:ascii="Gill Sans" w:hAnsi="Gill Sans" w:cs="Arial"/>
                <w:bCs/>
                <w:kern w:val="28"/>
                <w:sz w:val="24"/>
                <w:szCs w:val="24"/>
              </w:rPr>
              <w:t>Record of information given to individual children and young people</w:t>
            </w:r>
            <w:r w:rsidR="00A8738A">
              <w:rPr>
                <w:rFonts w:ascii="Gill Sans" w:hAnsi="Gill Sans" w:cs="Arial"/>
                <w:bCs/>
                <w:kern w:val="28"/>
                <w:sz w:val="24"/>
                <w:szCs w:val="24"/>
              </w:rPr>
              <w:t xml:space="preserve"> including helpline numbers</w:t>
            </w:r>
          </w:p>
        </w:tc>
      </w:tr>
    </w:tbl>
    <w:p w:rsidR="00076844" w:rsidRPr="00156356" w:rsidRDefault="00A938BE" w:rsidP="00156356">
      <w:pPr>
        <w:rPr>
          <w:rFonts w:ascii="Gill Sans" w:eastAsia="Times New Roman" w:hAnsi="Gill Sans" w:cs="Arial"/>
          <w:bCs/>
          <w:kern w:val="28"/>
          <w:sz w:val="20"/>
          <w:szCs w:val="20"/>
          <w:lang w:eastAsia="en-GB"/>
        </w:rPr>
      </w:pPr>
      <w:r w:rsidRPr="00156356">
        <w:rPr>
          <w:rFonts w:ascii="Gill Sans" w:eastAsia="Times New Roman" w:hAnsi="Gill Sans" w:cs="Arial"/>
          <w:bCs/>
          <w:kern w:val="28"/>
          <w:sz w:val="20"/>
          <w:szCs w:val="20"/>
          <w:lang w:eastAsia="en-GB"/>
        </w:rPr>
        <w:t xml:space="preserve">*The minimum target of 200 interviews is based on a budget of £50,000 per annum. </w:t>
      </w:r>
      <w:r w:rsidRPr="00156356">
        <w:rPr>
          <w:rFonts w:ascii="Gill Sans" w:hAnsi="Gill Sans"/>
          <w:sz w:val="20"/>
          <w:szCs w:val="20"/>
        </w:rPr>
        <w:t xml:space="preserve">The service provider is </w:t>
      </w:r>
      <w:r>
        <w:rPr>
          <w:rFonts w:ascii="Gill Sans" w:hAnsi="Gill Sans"/>
          <w:sz w:val="20"/>
          <w:szCs w:val="20"/>
        </w:rPr>
        <w:t>expected to develop</w:t>
      </w:r>
      <w:r w:rsidRPr="00156356">
        <w:rPr>
          <w:rFonts w:ascii="Gill Sans" w:hAnsi="Gill Sans"/>
          <w:sz w:val="20"/>
          <w:szCs w:val="20"/>
        </w:rPr>
        <w:t xml:space="preserve"> a strategy for adding value to the contract by drawing in additional resources to expand the capacity of this service. The final target will be agreed between the commissioner and service provider </w:t>
      </w:r>
      <w:r w:rsidR="006104A9">
        <w:rPr>
          <w:rFonts w:ascii="Gill Sans" w:hAnsi="Gill Sans"/>
          <w:sz w:val="20"/>
          <w:szCs w:val="20"/>
        </w:rPr>
        <w:t>at the start of the contract..</w:t>
      </w:r>
    </w:p>
    <w:p w:rsidR="00167B77" w:rsidRPr="00167B77" w:rsidRDefault="00167B77" w:rsidP="00167B77">
      <w:pPr>
        <w:widowControl w:val="0"/>
        <w:overflowPunct w:val="0"/>
        <w:autoSpaceDE w:val="0"/>
        <w:autoSpaceDN w:val="0"/>
        <w:adjustRightInd w:val="0"/>
        <w:spacing w:after="0" w:line="240" w:lineRule="auto"/>
        <w:rPr>
          <w:rFonts w:ascii="Gill Sans" w:eastAsia="Times New Roman" w:hAnsi="Gill Sans" w:cs="Arial"/>
          <w:bCs/>
          <w:kern w:val="28"/>
          <w:sz w:val="24"/>
          <w:szCs w:val="24"/>
          <w:lang w:eastAsia="en-GB"/>
        </w:rPr>
      </w:pPr>
    </w:p>
    <w:p w:rsidR="00167B77" w:rsidRPr="00167B77" w:rsidRDefault="0027225D" w:rsidP="00F7429A">
      <w:pPr>
        <w:widowControl w:val="0"/>
        <w:overflowPunct w:val="0"/>
        <w:autoSpaceDE w:val="0"/>
        <w:autoSpaceDN w:val="0"/>
        <w:adjustRightInd w:val="0"/>
        <w:spacing w:after="0" w:line="240" w:lineRule="auto"/>
        <w:ind w:left="709" w:hanging="709"/>
        <w:rPr>
          <w:rFonts w:ascii="Gill Sans" w:eastAsia="Times New Roman" w:hAnsi="Gill Sans" w:cs="Arial"/>
          <w:bCs/>
          <w:kern w:val="28"/>
          <w:sz w:val="24"/>
          <w:szCs w:val="24"/>
          <w:lang w:eastAsia="en-GB"/>
        </w:rPr>
      </w:pPr>
      <w:r>
        <w:rPr>
          <w:rFonts w:ascii="Gill Sans" w:eastAsia="Times New Roman" w:hAnsi="Gill Sans" w:cs="Arial"/>
          <w:bCs/>
          <w:kern w:val="28"/>
          <w:sz w:val="24"/>
          <w:szCs w:val="24"/>
          <w:lang w:eastAsia="en-GB"/>
        </w:rPr>
        <w:t>6</w:t>
      </w:r>
      <w:r w:rsidR="00167B77" w:rsidRPr="00167B77">
        <w:rPr>
          <w:rFonts w:ascii="Gill Sans" w:eastAsia="Times New Roman" w:hAnsi="Gill Sans" w:cs="Arial"/>
          <w:bCs/>
          <w:kern w:val="28"/>
          <w:sz w:val="24"/>
          <w:szCs w:val="24"/>
          <w:lang w:eastAsia="en-GB"/>
        </w:rPr>
        <w:t>.3</w:t>
      </w:r>
      <w:r w:rsidR="00167B77" w:rsidRPr="00167B77">
        <w:rPr>
          <w:rFonts w:ascii="Gill Sans" w:eastAsia="Times New Roman" w:hAnsi="Gill Sans" w:cs="Arial"/>
          <w:bCs/>
          <w:kern w:val="28"/>
          <w:sz w:val="24"/>
          <w:szCs w:val="24"/>
          <w:lang w:eastAsia="en-GB"/>
        </w:rPr>
        <w:tab/>
      </w:r>
      <w:r w:rsidR="00167B77" w:rsidRPr="006104A9">
        <w:rPr>
          <w:rFonts w:ascii="Gill Sans" w:eastAsia="Times New Roman" w:hAnsi="Gill Sans" w:cs="Arial"/>
          <w:bCs/>
          <w:kern w:val="28"/>
          <w:sz w:val="24"/>
          <w:szCs w:val="24"/>
          <w:lang w:eastAsia="en-GB"/>
        </w:rPr>
        <w:t xml:space="preserve">Final output targets </w:t>
      </w:r>
      <w:r w:rsidR="006104A9" w:rsidRPr="00F7429A">
        <w:rPr>
          <w:rFonts w:ascii="Gill Sans" w:hAnsi="Gill Sans"/>
          <w:sz w:val="24"/>
          <w:szCs w:val="24"/>
        </w:rPr>
        <w:t xml:space="preserve">will be agreed between the commissioner and service provider at the commencement of the contract based on the additional funding that the service </w:t>
      </w:r>
      <w:r w:rsidR="00F7429A">
        <w:rPr>
          <w:rFonts w:ascii="Gill Sans" w:hAnsi="Gill Sans"/>
          <w:sz w:val="24"/>
          <w:szCs w:val="24"/>
        </w:rPr>
        <w:t xml:space="preserve">provider </w:t>
      </w:r>
      <w:r w:rsidR="006104A9" w:rsidRPr="00F7429A">
        <w:rPr>
          <w:rFonts w:ascii="Gill Sans" w:hAnsi="Gill Sans"/>
          <w:sz w:val="24"/>
          <w:szCs w:val="24"/>
        </w:rPr>
        <w:t>proposes to lever-in as set out in their tender</w:t>
      </w:r>
      <w:r w:rsidR="00167B77" w:rsidRPr="00167B77">
        <w:rPr>
          <w:rFonts w:ascii="Gill Sans" w:eastAsia="Times New Roman" w:hAnsi="Gill Sans" w:cs="Arial"/>
          <w:bCs/>
          <w:kern w:val="28"/>
          <w:sz w:val="24"/>
          <w:szCs w:val="24"/>
          <w:lang w:eastAsia="en-GB"/>
        </w:rPr>
        <w:t xml:space="preserve">.  The Provider will also be </w:t>
      </w:r>
      <w:r w:rsidR="006104A9" w:rsidRPr="00167B77">
        <w:rPr>
          <w:rFonts w:ascii="Gill Sans" w:eastAsia="Times New Roman" w:hAnsi="Gill Sans" w:cs="Arial"/>
          <w:bCs/>
          <w:kern w:val="28"/>
          <w:sz w:val="24"/>
          <w:szCs w:val="24"/>
          <w:lang w:eastAsia="en-GB"/>
        </w:rPr>
        <w:t>expected</w:t>
      </w:r>
      <w:r w:rsidR="00167B77" w:rsidRPr="00167B77">
        <w:rPr>
          <w:rFonts w:ascii="Gill Sans" w:eastAsia="Times New Roman" w:hAnsi="Gill Sans" w:cs="Arial"/>
          <w:bCs/>
          <w:kern w:val="28"/>
          <w:sz w:val="24"/>
          <w:szCs w:val="24"/>
          <w:lang w:eastAsia="en-GB"/>
        </w:rPr>
        <w:t xml:space="preserve"> to suggest additional outcomes for the service and indicators for measuring </w:t>
      </w:r>
      <w:r w:rsidR="00D1231E">
        <w:rPr>
          <w:rFonts w:ascii="Gill Sans" w:eastAsia="Times New Roman" w:hAnsi="Gill Sans" w:cs="Arial"/>
          <w:bCs/>
          <w:kern w:val="28"/>
          <w:sz w:val="24"/>
          <w:szCs w:val="24"/>
          <w:lang w:eastAsia="en-GB"/>
        </w:rPr>
        <w:tab/>
      </w:r>
      <w:r w:rsidR="00167B77" w:rsidRPr="00167B77">
        <w:rPr>
          <w:rFonts w:ascii="Gill Sans" w:eastAsia="Times New Roman" w:hAnsi="Gill Sans" w:cs="Arial"/>
          <w:bCs/>
          <w:kern w:val="28"/>
          <w:sz w:val="24"/>
          <w:szCs w:val="24"/>
          <w:lang w:eastAsia="en-GB"/>
        </w:rPr>
        <w:t xml:space="preserve">performance. </w:t>
      </w:r>
    </w:p>
    <w:p w:rsidR="00AF707A" w:rsidRDefault="00AF707A" w:rsidP="00E539DF">
      <w:pPr>
        <w:widowControl w:val="0"/>
        <w:overflowPunct w:val="0"/>
        <w:autoSpaceDE w:val="0"/>
        <w:autoSpaceDN w:val="0"/>
        <w:adjustRightInd w:val="0"/>
        <w:spacing w:after="0" w:line="240" w:lineRule="auto"/>
        <w:rPr>
          <w:rFonts w:ascii="Gill Sans" w:eastAsia="Times New Roman" w:hAnsi="Gill Sans" w:cs="Arial"/>
          <w:bCs/>
          <w:kern w:val="28"/>
          <w:sz w:val="24"/>
          <w:szCs w:val="24"/>
          <w:lang w:eastAsia="en-GB"/>
        </w:rPr>
      </w:pPr>
    </w:p>
    <w:p w:rsidR="005320BD" w:rsidRPr="00126B53" w:rsidRDefault="00D05D43" w:rsidP="005320BD">
      <w:pPr>
        <w:pStyle w:val="ServiceSpecHeading"/>
      </w:pPr>
      <w:r w:rsidRPr="00741D71">
        <w:t xml:space="preserve">REFERRALS </w:t>
      </w:r>
    </w:p>
    <w:p w:rsidR="005320BD" w:rsidRDefault="005320BD" w:rsidP="005E0236">
      <w:pPr>
        <w:widowControl w:val="0"/>
        <w:overflowPunct w:val="0"/>
        <w:autoSpaceDE w:val="0"/>
        <w:autoSpaceDN w:val="0"/>
        <w:adjustRightInd w:val="0"/>
        <w:spacing w:after="0" w:line="240" w:lineRule="auto"/>
        <w:ind w:left="709" w:hanging="709"/>
        <w:jc w:val="both"/>
        <w:rPr>
          <w:rFonts w:ascii="Gill Sans" w:eastAsia="Times New Roman" w:hAnsi="Gill Sans" w:cs="Times New Roman"/>
          <w:kern w:val="28"/>
          <w:sz w:val="24"/>
          <w:szCs w:val="24"/>
          <w:lang w:eastAsia="en-GB"/>
        </w:rPr>
      </w:pPr>
    </w:p>
    <w:p w:rsidR="00F95E22" w:rsidRDefault="0027225D" w:rsidP="005E0236">
      <w:pPr>
        <w:widowControl w:val="0"/>
        <w:overflowPunct w:val="0"/>
        <w:autoSpaceDE w:val="0"/>
        <w:autoSpaceDN w:val="0"/>
        <w:adjustRightInd w:val="0"/>
        <w:spacing w:after="0" w:line="240" w:lineRule="auto"/>
        <w:ind w:left="709" w:hanging="709"/>
        <w:jc w:val="both"/>
        <w:rPr>
          <w:rFonts w:ascii="Gill Sans" w:eastAsia="Times New Roman" w:hAnsi="Gill Sans" w:cs="Times New Roman"/>
          <w:kern w:val="28"/>
          <w:sz w:val="24"/>
          <w:szCs w:val="24"/>
          <w:lang w:eastAsia="en-GB"/>
        </w:rPr>
      </w:pPr>
      <w:r>
        <w:rPr>
          <w:rFonts w:ascii="Gill Sans" w:eastAsia="Times New Roman" w:hAnsi="Gill Sans" w:cs="Times New Roman"/>
          <w:kern w:val="28"/>
          <w:sz w:val="24"/>
          <w:szCs w:val="24"/>
          <w:lang w:eastAsia="en-GB"/>
        </w:rPr>
        <w:t>7</w:t>
      </w:r>
      <w:r w:rsidR="00741D71" w:rsidRPr="00126B53">
        <w:rPr>
          <w:rFonts w:ascii="Gill Sans" w:eastAsia="Times New Roman" w:hAnsi="Gill Sans" w:cs="Times New Roman"/>
          <w:kern w:val="28"/>
          <w:sz w:val="24"/>
          <w:szCs w:val="24"/>
          <w:lang w:eastAsia="en-GB"/>
        </w:rPr>
        <w:t>.1</w:t>
      </w:r>
      <w:r w:rsidR="00D05D43" w:rsidRPr="00126B53">
        <w:rPr>
          <w:rFonts w:ascii="Gill Sans" w:eastAsia="Times New Roman" w:hAnsi="Gill Sans" w:cs="Times New Roman"/>
          <w:kern w:val="28"/>
          <w:sz w:val="24"/>
          <w:szCs w:val="24"/>
          <w:lang w:eastAsia="en-GB"/>
        </w:rPr>
        <w:tab/>
      </w:r>
      <w:r w:rsidR="00F95E22">
        <w:rPr>
          <w:rFonts w:ascii="Gill Sans" w:eastAsia="Times New Roman" w:hAnsi="Gill Sans" w:cs="Times New Roman"/>
          <w:kern w:val="28"/>
          <w:sz w:val="24"/>
          <w:szCs w:val="24"/>
          <w:lang w:eastAsia="en-GB"/>
        </w:rPr>
        <w:t>Referrals will come from a range of sources including:</w:t>
      </w:r>
    </w:p>
    <w:p w:rsidR="00F95E22" w:rsidRPr="002C2EE5" w:rsidRDefault="00F95E22" w:rsidP="002C2EE5">
      <w:pPr>
        <w:pStyle w:val="ListParagraph"/>
        <w:widowControl w:val="0"/>
        <w:numPr>
          <w:ilvl w:val="0"/>
          <w:numId w:val="21"/>
        </w:numPr>
        <w:overflowPunct w:val="0"/>
        <w:autoSpaceDE w:val="0"/>
        <w:autoSpaceDN w:val="0"/>
        <w:adjustRightInd w:val="0"/>
        <w:spacing w:after="0" w:line="240" w:lineRule="auto"/>
        <w:jc w:val="both"/>
        <w:rPr>
          <w:rFonts w:ascii="Gill Sans" w:eastAsia="Times New Roman" w:hAnsi="Gill Sans" w:cs="Times New Roman"/>
          <w:kern w:val="28"/>
          <w:sz w:val="24"/>
          <w:szCs w:val="24"/>
          <w:lang w:eastAsia="en-GB"/>
        </w:rPr>
      </w:pPr>
      <w:r w:rsidRPr="002C2EE5">
        <w:rPr>
          <w:rFonts w:ascii="Gill Sans" w:eastAsia="Times New Roman" w:hAnsi="Gill Sans" w:cs="Times New Roman"/>
          <w:kern w:val="28"/>
          <w:sz w:val="24"/>
          <w:szCs w:val="24"/>
          <w:lang w:eastAsia="en-GB"/>
        </w:rPr>
        <w:t xml:space="preserve">Referrals directly by </w:t>
      </w:r>
      <w:r w:rsidR="00A8738A">
        <w:rPr>
          <w:rFonts w:ascii="Gill Sans" w:eastAsia="Times New Roman" w:hAnsi="Gill Sans" w:cs="Times New Roman"/>
          <w:kern w:val="28"/>
          <w:sz w:val="24"/>
          <w:szCs w:val="24"/>
          <w:lang w:eastAsia="en-GB"/>
        </w:rPr>
        <w:t>s</w:t>
      </w:r>
      <w:r w:rsidRPr="002C2EE5">
        <w:rPr>
          <w:rFonts w:ascii="Gill Sans" w:eastAsia="Times New Roman" w:hAnsi="Gill Sans" w:cs="Times New Roman"/>
          <w:kern w:val="28"/>
          <w:sz w:val="24"/>
          <w:szCs w:val="24"/>
          <w:lang w:eastAsia="en-GB"/>
        </w:rPr>
        <w:t xml:space="preserve">ocial </w:t>
      </w:r>
      <w:r w:rsidR="00A8738A">
        <w:rPr>
          <w:rFonts w:ascii="Gill Sans" w:eastAsia="Times New Roman" w:hAnsi="Gill Sans" w:cs="Times New Roman"/>
          <w:kern w:val="28"/>
          <w:sz w:val="24"/>
          <w:szCs w:val="24"/>
          <w:lang w:eastAsia="en-GB"/>
        </w:rPr>
        <w:t>w</w:t>
      </w:r>
      <w:r w:rsidRPr="002C2EE5">
        <w:rPr>
          <w:rFonts w:ascii="Gill Sans" w:eastAsia="Times New Roman" w:hAnsi="Gill Sans" w:cs="Times New Roman"/>
          <w:kern w:val="28"/>
          <w:sz w:val="24"/>
          <w:szCs w:val="24"/>
          <w:lang w:eastAsia="en-GB"/>
        </w:rPr>
        <w:t>orkers</w:t>
      </w:r>
    </w:p>
    <w:p w:rsidR="00F95E22" w:rsidRPr="002C2EE5" w:rsidRDefault="00F95E22" w:rsidP="002C2EE5">
      <w:pPr>
        <w:pStyle w:val="ListParagraph"/>
        <w:widowControl w:val="0"/>
        <w:numPr>
          <w:ilvl w:val="0"/>
          <w:numId w:val="21"/>
        </w:numPr>
        <w:overflowPunct w:val="0"/>
        <w:autoSpaceDE w:val="0"/>
        <w:autoSpaceDN w:val="0"/>
        <w:adjustRightInd w:val="0"/>
        <w:spacing w:after="0" w:line="240" w:lineRule="auto"/>
        <w:jc w:val="both"/>
        <w:rPr>
          <w:rFonts w:ascii="Gill Sans" w:eastAsia="Times New Roman" w:hAnsi="Gill Sans" w:cs="Times New Roman"/>
          <w:kern w:val="28"/>
          <w:sz w:val="24"/>
          <w:szCs w:val="24"/>
          <w:lang w:eastAsia="en-GB"/>
        </w:rPr>
      </w:pPr>
      <w:r w:rsidRPr="002C2EE5">
        <w:rPr>
          <w:rFonts w:ascii="Gill Sans" w:eastAsia="Times New Roman" w:hAnsi="Gill Sans" w:cs="Times New Roman"/>
          <w:kern w:val="28"/>
          <w:sz w:val="24"/>
          <w:szCs w:val="24"/>
          <w:lang w:eastAsia="en-GB"/>
        </w:rPr>
        <w:t>Referrals by the Police</w:t>
      </w:r>
    </w:p>
    <w:p w:rsidR="00F95E22" w:rsidRPr="002C2EE5" w:rsidRDefault="00F95E22" w:rsidP="002C2EE5">
      <w:pPr>
        <w:pStyle w:val="ListParagraph"/>
        <w:widowControl w:val="0"/>
        <w:numPr>
          <w:ilvl w:val="0"/>
          <w:numId w:val="21"/>
        </w:numPr>
        <w:overflowPunct w:val="0"/>
        <w:autoSpaceDE w:val="0"/>
        <w:autoSpaceDN w:val="0"/>
        <w:adjustRightInd w:val="0"/>
        <w:spacing w:after="0" w:line="240" w:lineRule="auto"/>
        <w:jc w:val="both"/>
        <w:rPr>
          <w:rFonts w:ascii="Gill Sans" w:eastAsia="Times New Roman" w:hAnsi="Gill Sans" w:cs="Times New Roman"/>
          <w:kern w:val="28"/>
          <w:sz w:val="24"/>
          <w:szCs w:val="24"/>
          <w:lang w:eastAsia="en-GB"/>
        </w:rPr>
      </w:pPr>
      <w:r w:rsidRPr="002C2EE5">
        <w:rPr>
          <w:rFonts w:ascii="Gill Sans" w:eastAsia="Times New Roman" w:hAnsi="Gill Sans" w:cs="Times New Roman"/>
          <w:kern w:val="28"/>
          <w:sz w:val="24"/>
          <w:szCs w:val="24"/>
          <w:lang w:eastAsia="en-GB"/>
        </w:rPr>
        <w:t xml:space="preserve">Referrals by other professionals via Common Assessment </w:t>
      </w:r>
      <w:r w:rsidR="006A47B4" w:rsidRPr="006A47B4">
        <w:rPr>
          <w:rFonts w:ascii="Gill Sans" w:eastAsia="Times New Roman" w:hAnsi="Gill Sans" w:cs="Times New Roman"/>
          <w:kern w:val="28"/>
          <w:sz w:val="24"/>
          <w:szCs w:val="24"/>
          <w:lang w:eastAsia="en-GB"/>
        </w:rPr>
        <w:t>Framework</w:t>
      </w:r>
      <w:r w:rsidRPr="002C2EE5">
        <w:rPr>
          <w:rFonts w:ascii="Gill Sans" w:eastAsia="Times New Roman" w:hAnsi="Gill Sans" w:cs="Times New Roman"/>
          <w:kern w:val="28"/>
          <w:sz w:val="24"/>
          <w:szCs w:val="24"/>
          <w:lang w:eastAsia="en-GB"/>
        </w:rPr>
        <w:t xml:space="preserve"> (CAF)</w:t>
      </w:r>
    </w:p>
    <w:p w:rsidR="00F95E22" w:rsidRPr="002C2EE5" w:rsidRDefault="00F95E22" w:rsidP="002C2EE5">
      <w:pPr>
        <w:pStyle w:val="ListParagraph"/>
        <w:widowControl w:val="0"/>
        <w:numPr>
          <w:ilvl w:val="0"/>
          <w:numId w:val="21"/>
        </w:numPr>
        <w:overflowPunct w:val="0"/>
        <w:autoSpaceDE w:val="0"/>
        <w:autoSpaceDN w:val="0"/>
        <w:adjustRightInd w:val="0"/>
        <w:spacing w:after="0" w:line="240" w:lineRule="auto"/>
        <w:jc w:val="both"/>
        <w:rPr>
          <w:rFonts w:ascii="Gill Sans" w:eastAsia="Times New Roman" w:hAnsi="Gill Sans" w:cs="Times New Roman"/>
          <w:kern w:val="28"/>
          <w:sz w:val="24"/>
          <w:szCs w:val="24"/>
          <w:lang w:eastAsia="en-GB"/>
        </w:rPr>
      </w:pPr>
      <w:r w:rsidRPr="002C2EE5">
        <w:rPr>
          <w:rFonts w:ascii="Gill Sans" w:eastAsia="Times New Roman" w:hAnsi="Gill Sans" w:cs="Times New Roman"/>
          <w:kern w:val="28"/>
          <w:sz w:val="24"/>
          <w:szCs w:val="24"/>
          <w:lang w:eastAsia="en-GB"/>
        </w:rPr>
        <w:t xml:space="preserve">Referrals by a voluntary </w:t>
      </w:r>
      <w:r w:rsidR="006104A9">
        <w:rPr>
          <w:rFonts w:ascii="Gill Sans" w:eastAsia="Times New Roman" w:hAnsi="Gill Sans" w:cs="Times New Roman"/>
          <w:kern w:val="28"/>
          <w:sz w:val="24"/>
          <w:szCs w:val="24"/>
          <w:lang w:eastAsia="en-GB"/>
        </w:rPr>
        <w:t>s</w:t>
      </w:r>
      <w:r w:rsidR="006104A9" w:rsidRPr="002C2EE5">
        <w:rPr>
          <w:rFonts w:ascii="Gill Sans" w:eastAsia="Times New Roman" w:hAnsi="Gill Sans" w:cs="Times New Roman"/>
          <w:kern w:val="28"/>
          <w:sz w:val="24"/>
          <w:szCs w:val="24"/>
          <w:lang w:eastAsia="en-GB"/>
        </w:rPr>
        <w:t xml:space="preserve">ector </w:t>
      </w:r>
      <w:r w:rsidRPr="002C2EE5">
        <w:rPr>
          <w:rFonts w:ascii="Gill Sans" w:eastAsia="Times New Roman" w:hAnsi="Gill Sans" w:cs="Times New Roman"/>
          <w:kern w:val="28"/>
          <w:sz w:val="24"/>
          <w:szCs w:val="24"/>
          <w:lang w:eastAsia="en-GB"/>
        </w:rPr>
        <w:t>or community groups via agreed referral form other than CAF</w:t>
      </w:r>
    </w:p>
    <w:p w:rsidR="00F95E22" w:rsidRPr="002C2EE5" w:rsidRDefault="00F95E22" w:rsidP="002C2EE5">
      <w:pPr>
        <w:pStyle w:val="ListParagraph"/>
        <w:widowControl w:val="0"/>
        <w:numPr>
          <w:ilvl w:val="0"/>
          <w:numId w:val="21"/>
        </w:numPr>
        <w:overflowPunct w:val="0"/>
        <w:autoSpaceDE w:val="0"/>
        <w:autoSpaceDN w:val="0"/>
        <w:adjustRightInd w:val="0"/>
        <w:spacing w:after="0" w:line="240" w:lineRule="auto"/>
        <w:jc w:val="both"/>
        <w:rPr>
          <w:rFonts w:ascii="Gill Sans" w:eastAsia="Times New Roman" w:hAnsi="Gill Sans" w:cs="Times New Roman"/>
          <w:kern w:val="28"/>
          <w:sz w:val="24"/>
          <w:szCs w:val="24"/>
          <w:lang w:eastAsia="en-GB"/>
        </w:rPr>
      </w:pPr>
      <w:r w:rsidRPr="002C2EE5">
        <w:rPr>
          <w:rFonts w:ascii="Gill Sans" w:eastAsia="Times New Roman" w:hAnsi="Gill Sans" w:cs="Times New Roman"/>
          <w:kern w:val="28"/>
          <w:sz w:val="24"/>
          <w:szCs w:val="24"/>
          <w:lang w:eastAsia="en-GB"/>
        </w:rPr>
        <w:t>Referral by any other person known to the child/young person who does so with the knowledge and consent of the child or young person</w:t>
      </w:r>
    </w:p>
    <w:p w:rsidR="00F95E22" w:rsidRPr="002C2EE5" w:rsidRDefault="00F95E22" w:rsidP="002C2EE5">
      <w:pPr>
        <w:pStyle w:val="ListParagraph"/>
        <w:widowControl w:val="0"/>
        <w:numPr>
          <w:ilvl w:val="0"/>
          <w:numId w:val="21"/>
        </w:numPr>
        <w:overflowPunct w:val="0"/>
        <w:autoSpaceDE w:val="0"/>
        <w:autoSpaceDN w:val="0"/>
        <w:adjustRightInd w:val="0"/>
        <w:spacing w:after="0" w:line="240" w:lineRule="auto"/>
        <w:jc w:val="both"/>
        <w:rPr>
          <w:rFonts w:ascii="Gill Sans" w:eastAsia="Times New Roman" w:hAnsi="Gill Sans" w:cs="Times New Roman"/>
          <w:kern w:val="28"/>
          <w:sz w:val="24"/>
          <w:szCs w:val="24"/>
          <w:lang w:eastAsia="en-GB"/>
        </w:rPr>
      </w:pPr>
      <w:r w:rsidRPr="002C2EE5">
        <w:rPr>
          <w:rFonts w:ascii="Gill Sans" w:eastAsia="Times New Roman" w:hAnsi="Gill Sans" w:cs="Times New Roman"/>
          <w:kern w:val="28"/>
          <w:sz w:val="24"/>
          <w:szCs w:val="24"/>
          <w:lang w:eastAsia="en-GB"/>
        </w:rPr>
        <w:t>Self-referral by the child or young person</w:t>
      </w:r>
    </w:p>
    <w:p w:rsidR="00F95E22" w:rsidRDefault="00F95E22" w:rsidP="005E0236">
      <w:pPr>
        <w:widowControl w:val="0"/>
        <w:overflowPunct w:val="0"/>
        <w:autoSpaceDE w:val="0"/>
        <w:autoSpaceDN w:val="0"/>
        <w:adjustRightInd w:val="0"/>
        <w:spacing w:after="0" w:line="240" w:lineRule="auto"/>
        <w:ind w:left="709" w:hanging="709"/>
        <w:jc w:val="both"/>
        <w:rPr>
          <w:rFonts w:ascii="Gill Sans" w:eastAsia="Times New Roman" w:hAnsi="Gill Sans" w:cs="Times New Roman"/>
          <w:kern w:val="28"/>
          <w:sz w:val="24"/>
          <w:szCs w:val="24"/>
          <w:lang w:eastAsia="en-GB"/>
        </w:rPr>
      </w:pPr>
    </w:p>
    <w:p w:rsidR="00D05D43" w:rsidRPr="00126B53" w:rsidRDefault="0027225D" w:rsidP="005E0236">
      <w:pPr>
        <w:widowControl w:val="0"/>
        <w:overflowPunct w:val="0"/>
        <w:autoSpaceDE w:val="0"/>
        <w:autoSpaceDN w:val="0"/>
        <w:adjustRightInd w:val="0"/>
        <w:spacing w:after="0" w:line="240" w:lineRule="auto"/>
        <w:ind w:left="709" w:hanging="709"/>
        <w:jc w:val="both"/>
        <w:rPr>
          <w:rFonts w:ascii="Gill Sans" w:eastAsia="Times New Roman" w:hAnsi="Gill Sans" w:cs="Times New Roman"/>
          <w:kern w:val="28"/>
          <w:sz w:val="24"/>
          <w:szCs w:val="24"/>
          <w:lang w:eastAsia="en-GB"/>
        </w:rPr>
      </w:pPr>
      <w:r>
        <w:rPr>
          <w:rFonts w:ascii="Gill Sans" w:eastAsia="Times New Roman" w:hAnsi="Gill Sans" w:cs="Times New Roman"/>
          <w:kern w:val="28"/>
          <w:sz w:val="24"/>
          <w:szCs w:val="24"/>
          <w:lang w:eastAsia="en-GB"/>
        </w:rPr>
        <w:t>7</w:t>
      </w:r>
      <w:r w:rsidR="00F95E22">
        <w:rPr>
          <w:rFonts w:ascii="Gill Sans" w:eastAsia="Times New Roman" w:hAnsi="Gill Sans" w:cs="Times New Roman"/>
          <w:kern w:val="28"/>
          <w:sz w:val="24"/>
          <w:szCs w:val="24"/>
          <w:lang w:eastAsia="en-GB"/>
        </w:rPr>
        <w:t>.2</w:t>
      </w:r>
      <w:r w:rsidR="00F95E22">
        <w:rPr>
          <w:rFonts w:ascii="Gill Sans" w:eastAsia="Times New Roman" w:hAnsi="Gill Sans" w:cs="Times New Roman"/>
          <w:kern w:val="28"/>
          <w:sz w:val="24"/>
          <w:szCs w:val="24"/>
          <w:lang w:eastAsia="en-GB"/>
        </w:rPr>
        <w:tab/>
      </w:r>
      <w:r w:rsidR="007442F4">
        <w:rPr>
          <w:rFonts w:ascii="Gill Sans" w:eastAsia="Times New Roman" w:hAnsi="Gill Sans" w:cs="Times New Roman"/>
          <w:kern w:val="28"/>
          <w:sz w:val="24"/>
          <w:szCs w:val="24"/>
          <w:lang w:eastAsia="en-GB"/>
        </w:rPr>
        <w:t>At the end of each month the Service Provider shall submit a list of all referrals received in that month and the</w:t>
      </w:r>
      <w:r w:rsidR="006A47B4">
        <w:rPr>
          <w:rFonts w:ascii="Gill Sans" w:eastAsia="Times New Roman" w:hAnsi="Gill Sans" w:cs="Times New Roman"/>
          <w:kern w:val="28"/>
          <w:sz w:val="24"/>
          <w:szCs w:val="24"/>
          <w:lang w:eastAsia="en-GB"/>
        </w:rPr>
        <w:t xml:space="preserve"> referral sources</w:t>
      </w:r>
      <w:r w:rsidR="007442F4">
        <w:rPr>
          <w:rFonts w:ascii="Gill Sans" w:eastAsia="Times New Roman" w:hAnsi="Gill Sans" w:cs="Times New Roman"/>
          <w:kern w:val="28"/>
          <w:sz w:val="24"/>
          <w:szCs w:val="24"/>
          <w:lang w:eastAsia="en-GB"/>
        </w:rPr>
        <w:t xml:space="preserve"> </w:t>
      </w:r>
      <w:r w:rsidR="006A47B4">
        <w:rPr>
          <w:rFonts w:ascii="Gill Sans" w:eastAsia="Times New Roman" w:hAnsi="Gill Sans" w:cs="Times New Roman"/>
          <w:kern w:val="28"/>
          <w:sz w:val="24"/>
          <w:szCs w:val="24"/>
          <w:lang w:eastAsia="en-GB"/>
        </w:rPr>
        <w:t xml:space="preserve">to </w:t>
      </w:r>
      <w:r w:rsidR="009914A0">
        <w:rPr>
          <w:rFonts w:ascii="Gill Sans" w:eastAsia="Times New Roman" w:hAnsi="Gill Sans" w:cs="Times New Roman"/>
          <w:kern w:val="28"/>
          <w:sz w:val="24"/>
          <w:szCs w:val="24"/>
          <w:lang w:eastAsia="en-GB"/>
        </w:rPr>
        <w:t>Andrew O’Sullivan</w:t>
      </w:r>
      <w:r w:rsidR="002C2EE5">
        <w:rPr>
          <w:rFonts w:ascii="Gill Sans" w:eastAsia="Times New Roman" w:hAnsi="Gill Sans" w:cs="Times New Roman"/>
          <w:kern w:val="28"/>
          <w:sz w:val="24"/>
          <w:szCs w:val="24"/>
          <w:lang w:eastAsia="en-GB"/>
        </w:rPr>
        <w:t xml:space="preserve"> (</w:t>
      </w:r>
      <w:r w:rsidR="009914A0" w:rsidRPr="002C2EE5">
        <w:rPr>
          <w:rFonts w:ascii="Gill Sans" w:eastAsia="Times New Roman" w:hAnsi="Gill Sans" w:cs="Times New Roman"/>
          <w:kern w:val="28"/>
          <w:sz w:val="24"/>
          <w:szCs w:val="24"/>
          <w:lang w:eastAsia="en-GB"/>
        </w:rPr>
        <w:t>Senior Assistant Director</w:t>
      </w:r>
      <w:r w:rsidR="006104A9">
        <w:rPr>
          <w:rFonts w:ascii="Gill Sans" w:eastAsia="Times New Roman" w:hAnsi="Gill Sans" w:cs="Times New Roman"/>
          <w:kern w:val="28"/>
          <w:sz w:val="24"/>
          <w:szCs w:val="24"/>
          <w:lang w:eastAsia="en-GB"/>
        </w:rPr>
        <w:t>,</w:t>
      </w:r>
      <w:r w:rsidR="009914A0" w:rsidRPr="002C2EE5">
        <w:rPr>
          <w:rFonts w:ascii="Gill Sans" w:eastAsia="Times New Roman" w:hAnsi="Gill Sans" w:cs="Times New Roman"/>
          <w:kern w:val="28"/>
          <w:sz w:val="24"/>
          <w:szCs w:val="24"/>
          <w:lang w:eastAsia="en-GB"/>
        </w:rPr>
        <w:t xml:space="preserve"> Children's Safeguarding &amp; Social Care</w:t>
      </w:r>
      <w:r w:rsidR="002C2EE5">
        <w:rPr>
          <w:rFonts w:ascii="Gill Sans" w:eastAsia="Times New Roman" w:hAnsi="Gill Sans" w:cs="Times New Roman"/>
          <w:kern w:val="28"/>
          <w:sz w:val="24"/>
          <w:szCs w:val="24"/>
          <w:lang w:eastAsia="en-GB"/>
        </w:rPr>
        <w:t xml:space="preserve">) </w:t>
      </w:r>
      <w:r w:rsidR="00E426B6" w:rsidRPr="00126B53">
        <w:rPr>
          <w:rFonts w:ascii="Gill Sans" w:eastAsia="Times New Roman" w:hAnsi="Gill Sans" w:cs="Times New Roman"/>
          <w:kern w:val="28"/>
          <w:sz w:val="24"/>
          <w:szCs w:val="24"/>
          <w:lang w:eastAsia="en-GB"/>
        </w:rPr>
        <w:t>or</w:t>
      </w:r>
      <w:r w:rsidR="00126B53" w:rsidRPr="00126B53">
        <w:rPr>
          <w:rFonts w:ascii="Gill Sans" w:eastAsia="Times New Roman" w:hAnsi="Gill Sans" w:cs="Times New Roman"/>
          <w:kern w:val="28"/>
          <w:sz w:val="24"/>
          <w:szCs w:val="24"/>
          <w:lang w:eastAsia="en-GB"/>
        </w:rPr>
        <w:t xml:space="preserve"> his nominated representative</w:t>
      </w:r>
      <w:r w:rsidR="007442F4">
        <w:rPr>
          <w:rFonts w:ascii="Gill Sans" w:eastAsia="Times New Roman" w:hAnsi="Gill Sans" w:cs="Times New Roman"/>
          <w:kern w:val="28"/>
          <w:sz w:val="24"/>
          <w:szCs w:val="24"/>
          <w:lang w:eastAsia="en-GB"/>
        </w:rPr>
        <w:t>.</w:t>
      </w:r>
    </w:p>
    <w:p w:rsidR="00D05D43" w:rsidRPr="0068257D" w:rsidRDefault="00D05D43" w:rsidP="005E0236">
      <w:pPr>
        <w:widowControl w:val="0"/>
        <w:overflowPunct w:val="0"/>
        <w:autoSpaceDE w:val="0"/>
        <w:autoSpaceDN w:val="0"/>
        <w:adjustRightInd w:val="0"/>
        <w:spacing w:after="0" w:line="240" w:lineRule="auto"/>
        <w:ind w:left="709" w:hanging="709"/>
        <w:jc w:val="both"/>
        <w:rPr>
          <w:rFonts w:ascii="Gill Sans" w:eastAsia="Times New Roman" w:hAnsi="Gill Sans" w:cs="Times New Roman"/>
          <w:kern w:val="28"/>
          <w:sz w:val="24"/>
          <w:szCs w:val="24"/>
          <w:highlight w:val="yellow"/>
          <w:lang w:eastAsia="en-GB"/>
        </w:rPr>
      </w:pPr>
    </w:p>
    <w:p w:rsidR="008E76CA" w:rsidRPr="005320BD" w:rsidRDefault="003C187F" w:rsidP="00677512">
      <w:pPr>
        <w:pStyle w:val="ServiceSpecHeading"/>
      </w:pPr>
      <w:bookmarkStart w:id="17" w:name="_Toc381014424"/>
      <w:r>
        <w:t>M</w:t>
      </w:r>
      <w:r w:rsidRPr="005320BD">
        <w:t xml:space="preserve">ONITORING </w:t>
      </w:r>
      <w:bookmarkEnd w:id="17"/>
    </w:p>
    <w:p w:rsidR="00E539DF" w:rsidRPr="00A261D4" w:rsidRDefault="00D44902" w:rsidP="00F7429A">
      <w:pPr>
        <w:ind w:firstLine="5105"/>
        <w:rPr>
          <w:rFonts w:ascii="Gill Sans" w:eastAsia="Times New Roman" w:hAnsi="Gill Sans" w:cs="Arial"/>
          <w:bCs/>
          <w:kern w:val="28"/>
          <w:sz w:val="24"/>
          <w:szCs w:val="24"/>
          <w:lang w:eastAsia="en-GB"/>
        </w:rPr>
      </w:pPr>
      <w:r>
        <w:rPr>
          <w:rFonts w:ascii="Gill Sans" w:eastAsia="Times New Roman" w:hAnsi="Gill Sans" w:cs="Arial"/>
          <w:bCs/>
          <w:kern w:val="28"/>
          <w:sz w:val="24"/>
          <w:szCs w:val="24"/>
          <w:lang w:eastAsia="en-GB"/>
        </w:rPr>
        <w:br/>
      </w:r>
      <w:r w:rsidR="0027225D">
        <w:rPr>
          <w:rFonts w:ascii="Gill Sans" w:eastAsia="Times New Roman" w:hAnsi="Gill Sans" w:cs="Arial"/>
          <w:bCs/>
          <w:kern w:val="28"/>
          <w:sz w:val="24"/>
          <w:szCs w:val="24"/>
          <w:lang w:eastAsia="en-GB"/>
        </w:rPr>
        <w:t>8</w:t>
      </w:r>
      <w:r w:rsidR="00A50888">
        <w:rPr>
          <w:rFonts w:ascii="Gill Sans" w:eastAsia="Times New Roman" w:hAnsi="Gill Sans" w:cs="Arial"/>
          <w:bCs/>
          <w:kern w:val="28"/>
          <w:sz w:val="24"/>
          <w:szCs w:val="24"/>
          <w:lang w:eastAsia="en-GB"/>
        </w:rPr>
        <w:t>.</w:t>
      </w:r>
      <w:r w:rsidR="00A261D4">
        <w:rPr>
          <w:rFonts w:ascii="Gill Sans" w:eastAsia="Times New Roman" w:hAnsi="Gill Sans" w:cs="Arial"/>
          <w:bCs/>
          <w:kern w:val="28"/>
          <w:sz w:val="24"/>
          <w:szCs w:val="24"/>
          <w:lang w:eastAsia="en-GB"/>
        </w:rPr>
        <w:t>1</w:t>
      </w:r>
      <w:r w:rsidR="00A50888">
        <w:rPr>
          <w:rFonts w:ascii="Gill Sans" w:eastAsia="Times New Roman" w:hAnsi="Gill Sans" w:cs="Arial"/>
          <w:bCs/>
          <w:kern w:val="28"/>
          <w:sz w:val="24"/>
          <w:szCs w:val="24"/>
          <w:lang w:eastAsia="en-GB"/>
        </w:rPr>
        <w:tab/>
      </w:r>
      <w:r w:rsidR="006104A9">
        <w:rPr>
          <w:rFonts w:ascii="Gill Sans" w:eastAsia="Times New Roman" w:hAnsi="Gill Sans" w:cs="Arial"/>
          <w:bCs/>
          <w:kern w:val="28"/>
          <w:sz w:val="24"/>
          <w:szCs w:val="24"/>
          <w:lang w:eastAsia="en-GB"/>
        </w:rPr>
        <w:t>Royal Borough of Greenwich</w:t>
      </w:r>
      <w:r w:rsidR="00E539DF" w:rsidRPr="00A261D4">
        <w:rPr>
          <w:rFonts w:ascii="Gill Sans" w:eastAsia="Times New Roman" w:hAnsi="Gill Sans" w:cs="Arial"/>
          <w:bCs/>
          <w:kern w:val="28"/>
          <w:sz w:val="24"/>
          <w:szCs w:val="24"/>
          <w:lang w:eastAsia="en-GB"/>
        </w:rPr>
        <w:t xml:space="preserve"> requires that the service is provided to the </w:t>
      </w:r>
      <w:r w:rsidR="006104A9">
        <w:rPr>
          <w:rFonts w:ascii="Gill Sans" w:eastAsia="Times New Roman" w:hAnsi="Gill Sans" w:cs="Arial"/>
          <w:bCs/>
          <w:kern w:val="28"/>
          <w:sz w:val="24"/>
          <w:szCs w:val="24"/>
          <w:lang w:eastAsia="en-GB"/>
        </w:rPr>
        <w:tab/>
      </w:r>
      <w:r w:rsidR="00E539DF" w:rsidRPr="00A261D4">
        <w:rPr>
          <w:rFonts w:ascii="Gill Sans" w:eastAsia="Times New Roman" w:hAnsi="Gill Sans" w:cs="Arial"/>
          <w:bCs/>
          <w:kern w:val="28"/>
          <w:sz w:val="24"/>
          <w:szCs w:val="24"/>
          <w:lang w:eastAsia="en-GB"/>
        </w:rPr>
        <w:t xml:space="preserve">highest standard </w:t>
      </w:r>
      <w:r w:rsidR="006104A9">
        <w:rPr>
          <w:rFonts w:ascii="Gill Sans" w:eastAsia="Times New Roman" w:hAnsi="Gill Sans" w:cs="Arial"/>
          <w:bCs/>
          <w:kern w:val="28"/>
          <w:sz w:val="24"/>
          <w:szCs w:val="24"/>
          <w:lang w:eastAsia="en-GB"/>
        </w:rPr>
        <w:tab/>
      </w:r>
      <w:r w:rsidR="00E539DF" w:rsidRPr="00A261D4">
        <w:rPr>
          <w:rFonts w:ascii="Gill Sans" w:eastAsia="Times New Roman" w:hAnsi="Gill Sans" w:cs="Arial"/>
          <w:bCs/>
          <w:kern w:val="28"/>
          <w:sz w:val="24"/>
          <w:szCs w:val="24"/>
          <w:lang w:eastAsia="en-GB"/>
        </w:rPr>
        <w:t xml:space="preserve">at all </w:t>
      </w:r>
      <w:r w:rsidR="0010476A" w:rsidRPr="00A261D4">
        <w:rPr>
          <w:rFonts w:ascii="Gill Sans" w:eastAsia="Times New Roman" w:hAnsi="Gill Sans" w:cs="Arial"/>
          <w:bCs/>
          <w:kern w:val="28"/>
          <w:sz w:val="24"/>
          <w:szCs w:val="24"/>
          <w:lang w:eastAsia="en-GB"/>
        </w:rPr>
        <w:t>times</w:t>
      </w:r>
      <w:r w:rsidR="0010476A">
        <w:rPr>
          <w:rFonts w:ascii="Gill Sans" w:eastAsia="Times New Roman" w:hAnsi="Gill Sans" w:cs="Arial"/>
          <w:bCs/>
          <w:kern w:val="28"/>
          <w:sz w:val="24"/>
          <w:szCs w:val="24"/>
          <w:lang w:eastAsia="en-GB"/>
        </w:rPr>
        <w:t xml:space="preserve"> p</w:t>
      </w:r>
      <w:r w:rsidR="0010476A" w:rsidRPr="00A261D4">
        <w:rPr>
          <w:rFonts w:ascii="Gill Sans" w:eastAsia="Times New Roman" w:hAnsi="Gill Sans" w:cs="Arial"/>
          <w:bCs/>
          <w:kern w:val="28"/>
          <w:sz w:val="24"/>
          <w:szCs w:val="24"/>
          <w:lang w:eastAsia="en-GB"/>
        </w:rPr>
        <w:t>erformance</w:t>
      </w:r>
      <w:r w:rsidR="00E539DF" w:rsidRPr="00A261D4">
        <w:rPr>
          <w:rFonts w:ascii="Gill Sans" w:eastAsia="Times New Roman" w:hAnsi="Gill Sans" w:cs="Arial"/>
          <w:bCs/>
          <w:kern w:val="28"/>
          <w:sz w:val="24"/>
          <w:szCs w:val="24"/>
          <w:lang w:eastAsia="en-GB"/>
        </w:rPr>
        <w:t xml:space="preserve"> will be monitored by the</w:t>
      </w:r>
      <w:r w:rsidR="009D14C4">
        <w:rPr>
          <w:rFonts w:ascii="Gill Sans" w:eastAsia="Times New Roman" w:hAnsi="Gill Sans" w:cs="Arial"/>
          <w:bCs/>
          <w:kern w:val="28"/>
          <w:sz w:val="24"/>
          <w:szCs w:val="24"/>
          <w:lang w:eastAsia="en-GB"/>
        </w:rPr>
        <w:t xml:space="preserve"> </w:t>
      </w:r>
      <w:r w:rsidR="00CD4A41">
        <w:rPr>
          <w:rFonts w:ascii="Gill Sans" w:eastAsia="Times New Roman" w:hAnsi="Gill Sans" w:cs="Arial"/>
          <w:bCs/>
          <w:kern w:val="28"/>
          <w:sz w:val="24"/>
          <w:szCs w:val="24"/>
          <w:lang w:eastAsia="en-GB"/>
        </w:rPr>
        <w:t xml:space="preserve">commissioner’s </w:t>
      </w:r>
      <w:r w:rsidR="006104A9">
        <w:rPr>
          <w:rFonts w:ascii="Gill Sans" w:eastAsia="Times New Roman" w:hAnsi="Gill Sans" w:cs="Arial"/>
          <w:bCs/>
          <w:kern w:val="28"/>
          <w:sz w:val="24"/>
          <w:szCs w:val="24"/>
          <w:lang w:eastAsia="en-GB"/>
        </w:rPr>
        <w:tab/>
      </w:r>
      <w:r w:rsidR="009D14C4">
        <w:rPr>
          <w:rFonts w:ascii="Gill Sans" w:eastAsia="Times New Roman" w:hAnsi="Gill Sans" w:cs="Arial"/>
          <w:bCs/>
          <w:kern w:val="28"/>
          <w:sz w:val="24"/>
          <w:szCs w:val="24"/>
          <w:lang w:eastAsia="en-GB"/>
        </w:rPr>
        <w:t xml:space="preserve">representatives </w:t>
      </w:r>
      <w:r w:rsidR="006104A9">
        <w:rPr>
          <w:rFonts w:ascii="Gill Sans" w:eastAsia="Times New Roman" w:hAnsi="Gill Sans" w:cs="Arial"/>
          <w:bCs/>
          <w:kern w:val="28"/>
          <w:sz w:val="24"/>
          <w:szCs w:val="24"/>
          <w:lang w:eastAsia="en-GB"/>
        </w:rPr>
        <w:tab/>
      </w:r>
      <w:r w:rsidR="009D14C4">
        <w:rPr>
          <w:rFonts w:ascii="Gill Sans" w:eastAsia="Times New Roman" w:hAnsi="Gill Sans" w:cs="Arial"/>
          <w:bCs/>
          <w:kern w:val="28"/>
          <w:sz w:val="24"/>
          <w:szCs w:val="24"/>
          <w:lang w:eastAsia="en-GB"/>
        </w:rPr>
        <w:t>using an agreed performance monitoring framework</w:t>
      </w:r>
      <w:r w:rsidR="009914A0">
        <w:rPr>
          <w:rFonts w:ascii="Gill Sans" w:eastAsia="Times New Roman" w:hAnsi="Gill Sans" w:cs="Arial"/>
          <w:bCs/>
          <w:kern w:val="28"/>
          <w:sz w:val="24"/>
          <w:szCs w:val="24"/>
          <w:lang w:eastAsia="en-GB"/>
        </w:rPr>
        <w:t>.</w:t>
      </w:r>
      <w:r w:rsidR="009D14C4">
        <w:rPr>
          <w:rFonts w:ascii="Gill Sans" w:eastAsia="Times New Roman" w:hAnsi="Gill Sans" w:cs="Arial"/>
          <w:bCs/>
          <w:kern w:val="28"/>
          <w:sz w:val="24"/>
          <w:szCs w:val="24"/>
          <w:lang w:eastAsia="en-GB"/>
        </w:rPr>
        <w:t xml:space="preserve"> </w:t>
      </w:r>
    </w:p>
    <w:p w:rsidR="00A8738A" w:rsidRDefault="0027225D" w:rsidP="00D1231E">
      <w:pPr>
        <w:ind w:left="720" w:hanging="720"/>
        <w:rPr>
          <w:rFonts w:ascii="Gill Sans" w:eastAsia="Times New Roman" w:hAnsi="Gill Sans" w:cs="Arial"/>
          <w:bCs/>
          <w:kern w:val="28"/>
          <w:sz w:val="24"/>
          <w:szCs w:val="24"/>
          <w:lang w:eastAsia="en-GB"/>
        </w:rPr>
      </w:pPr>
      <w:r>
        <w:rPr>
          <w:rFonts w:ascii="Gill Sans" w:eastAsia="Times New Roman" w:hAnsi="Gill Sans" w:cs="Arial"/>
          <w:bCs/>
          <w:kern w:val="28"/>
          <w:sz w:val="24"/>
          <w:szCs w:val="24"/>
          <w:lang w:eastAsia="en-GB"/>
        </w:rPr>
        <w:t>8</w:t>
      </w:r>
      <w:r w:rsidR="00A261D4">
        <w:rPr>
          <w:rFonts w:ascii="Gill Sans" w:eastAsia="Times New Roman" w:hAnsi="Gill Sans" w:cs="Arial"/>
          <w:bCs/>
          <w:kern w:val="28"/>
          <w:sz w:val="24"/>
          <w:szCs w:val="24"/>
          <w:lang w:eastAsia="en-GB"/>
        </w:rPr>
        <w:t>.2</w:t>
      </w:r>
      <w:r w:rsidR="00A261D4">
        <w:rPr>
          <w:rFonts w:ascii="Gill Sans" w:eastAsia="Times New Roman" w:hAnsi="Gill Sans" w:cs="Arial"/>
          <w:bCs/>
          <w:kern w:val="28"/>
          <w:sz w:val="24"/>
          <w:szCs w:val="24"/>
          <w:lang w:eastAsia="en-GB"/>
        </w:rPr>
        <w:tab/>
      </w:r>
      <w:r w:rsidR="00E539DF" w:rsidRPr="00A261D4">
        <w:rPr>
          <w:rFonts w:ascii="Gill Sans" w:eastAsia="Times New Roman" w:hAnsi="Gill Sans" w:cs="Arial"/>
          <w:bCs/>
          <w:kern w:val="28"/>
          <w:sz w:val="24"/>
          <w:szCs w:val="24"/>
          <w:lang w:eastAsia="en-GB"/>
        </w:rPr>
        <w:t xml:space="preserve">Commissioners will want to monitor </w:t>
      </w:r>
      <w:r w:rsidR="009D14C4">
        <w:rPr>
          <w:rFonts w:ascii="Gill Sans" w:eastAsia="Times New Roman" w:hAnsi="Gill Sans" w:cs="Arial"/>
          <w:bCs/>
          <w:kern w:val="28"/>
          <w:sz w:val="24"/>
          <w:szCs w:val="24"/>
          <w:lang w:eastAsia="en-GB"/>
        </w:rPr>
        <w:t xml:space="preserve">the </w:t>
      </w:r>
      <w:r w:rsidR="00D1231E">
        <w:rPr>
          <w:rFonts w:ascii="Gill Sans" w:eastAsia="Times New Roman" w:hAnsi="Gill Sans" w:cs="Arial"/>
          <w:bCs/>
          <w:kern w:val="28"/>
          <w:sz w:val="24"/>
          <w:szCs w:val="24"/>
          <w:lang w:eastAsia="en-GB"/>
        </w:rPr>
        <w:t>outcomes delivered</w:t>
      </w:r>
      <w:r w:rsidR="009D14C4">
        <w:rPr>
          <w:rFonts w:ascii="Gill Sans" w:eastAsia="Times New Roman" w:hAnsi="Gill Sans" w:cs="Arial"/>
          <w:bCs/>
          <w:kern w:val="28"/>
          <w:sz w:val="24"/>
          <w:szCs w:val="24"/>
          <w:lang w:eastAsia="en-GB"/>
        </w:rPr>
        <w:t xml:space="preserve"> in respect of the individual </w:t>
      </w:r>
      <w:r w:rsidR="006104A9">
        <w:rPr>
          <w:rFonts w:ascii="Gill Sans" w:eastAsia="Times New Roman" w:hAnsi="Gill Sans" w:cs="Arial"/>
          <w:bCs/>
          <w:kern w:val="28"/>
          <w:sz w:val="24"/>
          <w:szCs w:val="24"/>
          <w:lang w:eastAsia="en-GB"/>
        </w:rPr>
        <w:t xml:space="preserve">children and </w:t>
      </w:r>
      <w:r w:rsidR="009D14C4">
        <w:rPr>
          <w:rFonts w:ascii="Gill Sans" w:eastAsia="Times New Roman" w:hAnsi="Gill Sans" w:cs="Arial"/>
          <w:bCs/>
          <w:kern w:val="28"/>
          <w:sz w:val="24"/>
          <w:szCs w:val="24"/>
          <w:lang w:eastAsia="en-GB"/>
        </w:rPr>
        <w:t xml:space="preserve">young people referred to the service. </w:t>
      </w:r>
      <w:r w:rsidR="00A8738A">
        <w:rPr>
          <w:rFonts w:ascii="Gill Sans" w:eastAsia="Times New Roman" w:hAnsi="Gill Sans" w:cs="Arial"/>
          <w:bCs/>
          <w:kern w:val="28"/>
          <w:sz w:val="24"/>
          <w:szCs w:val="24"/>
          <w:lang w:eastAsia="en-GB"/>
        </w:rPr>
        <w:t>The monitoring data will include:</w:t>
      </w:r>
    </w:p>
    <w:p w:rsidR="00AD2332" w:rsidRDefault="006A47B4" w:rsidP="008413AE">
      <w:pPr>
        <w:pStyle w:val="ListParagraph"/>
        <w:widowControl w:val="0"/>
        <w:numPr>
          <w:ilvl w:val="0"/>
          <w:numId w:val="8"/>
        </w:numPr>
        <w:overflowPunct w:val="0"/>
        <w:autoSpaceDE w:val="0"/>
        <w:autoSpaceDN w:val="0"/>
        <w:adjustRightInd w:val="0"/>
        <w:rPr>
          <w:rFonts w:ascii="Gill Sans" w:eastAsia="Times New Roman" w:hAnsi="Gill Sans" w:cs="Arial"/>
          <w:bCs/>
          <w:kern w:val="28"/>
          <w:sz w:val="24"/>
          <w:szCs w:val="24"/>
          <w:lang w:eastAsia="en-GB"/>
        </w:rPr>
      </w:pPr>
      <w:r w:rsidRPr="008413AE">
        <w:rPr>
          <w:rFonts w:ascii="Gill Sans" w:eastAsia="Times New Roman" w:hAnsi="Gill Sans" w:cs="Arial"/>
          <w:bCs/>
          <w:kern w:val="28"/>
          <w:sz w:val="24"/>
          <w:szCs w:val="24"/>
          <w:lang w:eastAsia="en-GB"/>
        </w:rPr>
        <w:t>The</w:t>
      </w:r>
      <w:r w:rsidR="003C187F" w:rsidRPr="008413AE">
        <w:rPr>
          <w:rFonts w:ascii="Gill Sans" w:eastAsia="Times New Roman" w:hAnsi="Gill Sans" w:cs="Arial"/>
          <w:bCs/>
          <w:kern w:val="28"/>
          <w:sz w:val="24"/>
          <w:szCs w:val="24"/>
          <w:lang w:eastAsia="en-GB"/>
        </w:rPr>
        <w:t xml:space="preserve">. </w:t>
      </w:r>
      <w:r w:rsidR="008413AE" w:rsidRPr="008413AE">
        <w:rPr>
          <w:rFonts w:ascii="Gill Sans" w:eastAsia="Times New Roman" w:hAnsi="Gill Sans" w:cs="Arial"/>
          <w:bCs/>
          <w:kern w:val="28"/>
          <w:sz w:val="24"/>
          <w:szCs w:val="24"/>
          <w:lang w:eastAsia="en-GB"/>
        </w:rPr>
        <w:t xml:space="preserve">number of children and young people </w:t>
      </w:r>
      <w:r w:rsidR="00AD2332">
        <w:rPr>
          <w:rFonts w:ascii="Gill Sans" w:eastAsia="Times New Roman" w:hAnsi="Gill Sans" w:cs="Arial"/>
          <w:bCs/>
          <w:kern w:val="28"/>
          <w:sz w:val="24"/>
          <w:szCs w:val="24"/>
          <w:lang w:eastAsia="en-GB"/>
        </w:rPr>
        <w:t>receiving the service with age, ethnicity and di</w:t>
      </w:r>
      <w:r>
        <w:rPr>
          <w:rFonts w:ascii="Gill Sans" w:eastAsia="Times New Roman" w:hAnsi="Gill Sans" w:cs="Arial"/>
          <w:bCs/>
          <w:kern w:val="28"/>
          <w:sz w:val="24"/>
          <w:szCs w:val="24"/>
          <w:lang w:eastAsia="en-GB"/>
        </w:rPr>
        <w:t>s</w:t>
      </w:r>
      <w:r w:rsidR="00AD2332">
        <w:rPr>
          <w:rFonts w:ascii="Gill Sans" w:eastAsia="Times New Roman" w:hAnsi="Gill Sans" w:cs="Arial"/>
          <w:bCs/>
          <w:kern w:val="28"/>
          <w:sz w:val="24"/>
          <w:szCs w:val="24"/>
          <w:lang w:eastAsia="en-GB"/>
        </w:rPr>
        <w:t>ability breakdown</w:t>
      </w:r>
    </w:p>
    <w:p w:rsidR="00AD2332" w:rsidRDefault="00AD2332" w:rsidP="008413AE">
      <w:pPr>
        <w:pStyle w:val="ListParagraph"/>
        <w:widowControl w:val="0"/>
        <w:numPr>
          <w:ilvl w:val="0"/>
          <w:numId w:val="8"/>
        </w:numPr>
        <w:overflowPunct w:val="0"/>
        <w:autoSpaceDE w:val="0"/>
        <w:autoSpaceDN w:val="0"/>
        <w:adjustRightInd w:val="0"/>
        <w:rPr>
          <w:rFonts w:ascii="Gill Sans" w:eastAsia="Times New Roman" w:hAnsi="Gill Sans" w:cs="Arial"/>
          <w:bCs/>
          <w:kern w:val="28"/>
          <w:sz w:val="24"/>
          <w:szCs w:val="24"/>
          <w:lang w:eastAsia="en-GB"/>
        </w:rPr>
      </w:pPr>
      <w:r>
        <w:rPr>
          <w:rFonts w:ascii="Gill Sans" w:eastAsia="Times New Roman" w:hAnsi="Gill Sans" w:cs="Arial"/>
          <w:bCs/>
          <w:kern w:val="28"/>
          <w:sz w:val="24"/>
          <w:szCs w:val="24"/>
          <w:lang w:eastAsia="en-GB"/>
        </w:rPr>
        <w:t xml:space="preserve">The </w:t>
      </w:r>
      <w:r w:rsidR="006A47B4">
        <w:rPr>
          <w:rFonts w:ascii="Gill Sans" w:eastAsia="Times New Roman" w:hAnsi="Gill Sans" w:cs="Arial"/>
          <w:bCs/>
          <w:kern w:val="28"/>
          <w:sz w:val="24"/>
          <w:szCs w:val="24"/>
          <w:lang w:eastAsia="en-GB"/>
        </w:rPr>
        <w:t>nature</w:t>
      </w:r>
      <w:r>
        <w:rPr>
          <w:rFonts w:ascii="Gill Sans" w:eastAsia="Times New Roman" w:hAnsi="Gill Sans" w:cs="Arial"/>
          <w:bCs/>
          <w:kern w:val="28"/>
          <w:sz w:val="24"/>
          <w:szCs w:val="24"/>
          <w:lang w:eastAsia="en-GB"/>
        </w:rPr>
        <w:t xml:space="preserve"> </w:t>
      </w:r>
      <w:r w:rsidR="006A47B4">
        <w:rPr>
          <w:rFonts w:ascii="Gill Sans" w:eastAsia="Times New Roman" w:hAnsi="Gill Sans" w:cs="Arial"/>
          <w:bCs/>
          <w:kern w:val="28"/>
          <w:sz w:val="24"/>
          <w:szCs w:val="24"/>
          <w:lang w:eastAsia="en-GB"/>
        </w:rPr>
        <w:t>of</w:t>
      </w:r>
      <w:r>
        <w:rPr>
          <w:rFonts w:ascii="Gill Sans" w:eastAsia="Times New Roman" w:hAnsi="Gill Sans" w:cs="Arial"/>
          <w:bCs/>
          <w:kern w:val="28"/>
          <w:sz w:val="24"/>
          <w:szCs w:val="24"/>
          <w:lang w:eastAsia="en-GB"/>
        </w:rPr>
        <w:t xml:space="preserve"> </w:t>
      </w:r>
      <w:r w:rsidR="006A47B4">
        <w:rPr>
          <w:rFonts w:ascii="Gill Sans" w:eastAsia="Times New Roman" w:hAnsi="Gill Sans" w:cs="Arial"/>
          <w:bCs/>
          <w:kern w:val="28"/>
          <w:sz w:val="24"/>
          <w:szCs w:val="24"/>
          <w:lang w:eastAsia="en-GB"/>
        </w:rPr>
        <w:t>referrals</w:t>
      </w:r>
      <w:r>
        <w:rPr>
          <w:rFonts w:ascii="Gill Sans" w:eastAsia="Times New Roman" w:hAnsi="Gill Sans" w:cs="Arial"/>
          <w:bCs/>
          <w:kern w:val="28"/>
          <w:sz w:val="24"/>
          <w:szCs w:val="24"/>
          <w:lang w:eastAsia="en-GB"/>
        </w:rPr>
        <w:t xml:space="preserve"> to the service, source of referral, whether running away from home or care; number of repeat episodes, reasons for running away and where to and any harm they </w:t>
      </w:r>
      <w:r w:rsidR="006A47B4">
        <w:rPr>
          <w:rFonts w:ascii="Gill Sans" w:eastAsia="Times New Roman" w:hAnsi="Gill Sans" w:cs="Arial"/>
          <w:bCs/>
          <w:kern w:val="28"/>
          <w:sz w:val="24"/>
          <w:szCs w:val="24"/>
          <w:lang w:eastAsia="en-GB"/>
        </w:rPr>
        <w:t>may</w:t>
      </w:r>
      <w:r>
        <w:rPr>
          <w:rFonts w:ascii="Gill Sans" w:eastAsia="Times New Roman" w:hAnsi="Gill Sans" w:cs="Arial"/>
          <w:bCs/>
          <w:kern w:val="28"/>
          <w:sz w:val="24"/>
          <w:szCs w:val="24"/>
          <w:lang w:eastAsia="en-GB"/>
        </w:rPr>
        <w:t xml:space="preserve"> have experienced;</w:t>
      </w:r>
    </w:p>
    <w:p w:rsidR="00AD2332" w:rsidRDefault="00AD2332" w:rsidP="008413AE">
      <w:pPr>
        <w:pStyle w:val="ListParagraph"/>
        <w:widowControl w:val="0"/>
        <w:numPr>
          <w:ilvl w:val="0"/>
          <w:numId w:val="8"/>
        </w:numPr>
        <w:overflowPunct w:val="0"/>
        <w:autoSpaceDE w:val="0"/>
        <w:autoSpaceDN w:val="0"/>
        <w:adjustRightInd w:val="0"/>
        <w:rPr>
          <w:rFonts w:ascii="Gill Sans" w:eastAsia="Times New Roman" w:hAnsi="Gill Sans" w:cs="Arial"/>
          <w:bCs/>
          <w:kern w:val="28"/>
          <w:sz w:val="24"/>
          <w:szCs w:val="24"/>
          <w:lang w:eastAsia="en-GB"/>
        </w:rPr>
      </w:pPr>
      <w:r>
        <w:rPr>
          <w:rFonts w:ascii="Gill Sans" w:eastAsia="Times New Roman" w:hAnsi="Gill Sans" w:cs="Arial"/>
          <w:bCs/>
          <w:kern w:val="28"/>
          <w:sz w:val="24"/>
          <w:szCs w:val="24"/>
          <w:lang w:eastAsia="en-GB"/>
        </w:rPr>
        <w:t>Number of referred cases at risk of child sexual exploitation</w:t>
      </w:r>
    </w:p>
    <w:p w:rsidR="00AD2332" w:rsidRDefault="00AD2332" w:rsidP="008413AE">
      <w:pPr>
        <w:pStyle w:val="ListParagraph"/>
        <w:widowControl w:val="0"/>
        <w:numPr>
          <w:ilvl w:val="0"/>
          <w:numId w:val="8"/>
        </w:numPr>
        <w:overflowPunct w:val="0"/>
        <w:autoSpaceDE w:val="0"/>
        <w:autoSpaceDN w:val="0"/>
        <w:adjustRightInd w:val="0"/>
        <w:rPr>
          <w:rFonts w:ascii="Gill Sans" w:eastAsia="Times New Roman" w:hAnsi="Gill Sans" w:cs="Arial"/>
          <w:bCs/>
          <w:kern w:val="28"/>
          <w:sz w:val="24"/>
          <w:szCs w:val="24"/>
          <w:lang w:eastAsia="en-GB"/>
        </w:rPr>
      </w:pPr>
      <w:r>
        <w:rPr>
          <w:rFonts w:ascii="Gill Sans" w:eastAsia="Times New Roman" w:hAnsi="Gill Sans" w:cs="Arial"/>
          <w:bCs/>
          <w:kern w:val="28"/>
          <w:sz w:val="24"/>
          <w:szCs w:val="24"/>
          <w:lang w:eastAsia="en-GB"/>
        </w:rPr>
        <w:t>Number at risk of gang involvement</w:t>
      </w:r>
    </w:p>
    <w:p w:rsidR="008413AE" w:rsidRDefault="00AD2332" w:rsidP="008413AE">
      <w:pPr>
        <w:pStyle w:val="ListParagraph"/>
        <w:widowControl w:val="0"/>
        <w:numPr>
          <w:ilvl w:val="0"/>
          <w:numId w:val="8"/>
        </w:numPr>
        <w:overflowPunct w:val="0"/>
        <w:autoSpaceDE w:val="0"/>
        <w:autoSpaceDN w:val="0"/>
        <w:adjustRightInd w:val="0"/>
        <w:rPr>
          <w:rFonts w:ascii="Gill Sans" w:eastAsia="Times New Roman" w:hAnsi="Gill Sans" w:cs="Arial"/>
          <w:bCs/>
          <w:kern w:val="28"/>
          <w:sz w:val="24"/>
          <w:szCs w:val="24"/>
          <w:lang w:eastAsia="en-GB"/>
        </w:rPr>
      </w:pPr>
      <w:r>
        <w:rPr>
          <w:rFonts w:ascii="Gill Sans" w:eastAsia="Times New Roman" w:hAnsi="Gill Sans" w:cs="Arial"/>
          <w:bCs/>
          <w:kern w:val="28"/>
          <w:sz w:val="24"/>
          <w:szCs w:val="24"/>
          <w:lang w:eastAsia="en-GB"/>
        </w:rPr>
        <w:t>2 Case studies per quarter showing outcomes delivered</w:t>
      </w:r>
      <w:r w:rsidR="003C187F" w:rsidRPr="008413AE">
        <w:rPr>
          <w:rFonts w:ascii="Gill Sans" w:eastAsia="Times New Roman" w:hAnsi="Gill Sans" w:cs="Arial"/>
          <w:bCs/>
          <w:kern w:val="28"/>
          <w:sz w:val="24"/>
          <w:szCs w:val="24"/>
          <w:lang w:eastAsia="en-GB"/>
        </w:rPr>
        <w:t xml:space="preserve"> </w:t>
      </w:r>
    </w:p>
    <w:p w:rsidR="00AD2332" w:rsidRDefault="00AD2332" w:rsidP="008413AE">
      <w:pPr>
        <w:pStyle w:val="ListParagraph"/>
        <w:widowControl w:val="0"/>
        <w:numPr>
          <w:ilvl w:val="0"/>
          <w:numId w:val="8"/>
        </w:numPr>
        <w:overflowPunct w:val="0"/>
        <w:autoSpaceDE w:val="0"/>
        <w:autoSpaceDN w:val="0"/>
        <w:adjustRightInd w:val="0"/>
        <w:rPr>
          <w:rFonts w:ascii="Gill Sans" w:eastAsia="Times New Roman" w:hAnsi="Gill Sans" w:cs="Arial"/>
          <w:bCs/>
          <w:kern w:val="28"/>
          <w:sz w:val="24"/>
          <w:szCs w:val="24"/>
          <w:lang w:eastAsia="en-GB"/>
        </w:rPr>
      </w:pPr>
      <w:r>
        <w:rPr>
          <w:rFonts w:ascii="Gill Sans" w:eastAsia="Times New Roman" w:hAnsi="Gill Sans" w:cs="Arial"/>
          <w:bCs/>
          <w:kern w:val="28"/>
          <w:sz w:val="24"/>
          <w:szCs w:val="24"/>
          <w:lang w:eastAsia="en-GB"/>
        </w:rPr>
        <w:t>Support provided by staff to each individual child / young person</w:t>
      </w:r>
    </w:p>
    <w:p w:rsidR="00AD2332" w:rsidRDefault="00AD2332" w:rsidP="008413AE">
      <w:pPr>
        <w:pStyle w:val="ListParagraph"/>
        <w:widowControl w:val="0"/>
        <w:numPr>
          <w:ilvl w:val="0"/>
          <w:numId w:val="8"/>
        </w:numPr>
        <w:overflowPunct w:val="0"/>
        <w:autoSpaceDE w:val="0"/>
        <w:autoSpaceDN w:val="0"/>
        <w:adjustRightInd w:val="0"/>
        <w:rPr>
          <w:rFonts w:ascii="Gill Sans" w:eastAsia="Times New Roman" w:hAnsi="Gill Sans" w:cs="Arial"/>
          <w:bCs/>
          <w:kern w:val="28"/>
          <w:sz w:val="24"/>
          <w:szCs w:val="24"/>
          <w:lang w:eastAsia="en-GB"/>
        </w:rPr>
      </w:pPr>
      <w:r>
        <w:rPr>
          <w:rFonts w:ascii="Gill Sans" w:eastAsia="Times New Roman" w:hAnsi="Gill Sans" w:cs="Arial"/>
          <w:bCs/>
          <w:kern w:val="28"/>
          <w:sz w:val="24"/>
          <w:szCs w:val="24"/>
          <w:lang w:eastAsia="en-GB"/>
        </w:rPr>
        <w:t xml:space="preserve">Meetings attended in relation to safeguarding the young person or enhancing the service </w:t>
      </w:r>
    </w:p>
    <w:p w:rsidR="003C187F" w:rsidRPr="008413AE" w:rsidRDefault="003C187F" w:rsidP="008413AE">
      <w:pPr>
        <w:pStyle w:val="ListParagraph"/>
        <w:widowControl w:val="0"/>
        <w:numPr>
          <w:ilvl w:val="0"/>
          <w:numId w:val="8"/>
        </w:numPr>
        <w:overflowPunct w:val="0"/>
        <w:autoSpaceDE w:val="0"/>
        <w:autoSpaceDN w:val="0"/>
        <w:adjustRightInd w:val="0"/>
        <w:rPr>
          <w:rFonts w:ascii="Gill Sans" w:eastAsia="Times New Roman" w:hAnsi="Gill Sans" w:cs="Arial"/>
          <w:bCs/>
          <w:kern w:val="28"/>
          <w:sz w:val="24"/>
          <w:szCs w:val="24"/>
          <w:lang w:eastAsia="en-GB"/>
        </w:rPr>
      </w:pPr>
      <w:r w:rsidRPr="008413AE">
        <w:rPr>
          <w:rFonts w:ascii="Gill Sans" w:eastAsia="Times New Roman" w:hAnsi="Gill Sans" w:cs="Arial"/>
          <w:bCs/>
          <w:kern w:val="28"/>
          <w:sz w:val="24"/>
          <w:szCs w:val="24"/>
          <w:lang w:eastAsia="en-GB"/>
        </w:rPr>
        <w:t xml:space="preserve">Quarterly returns on outcomes using agreed outcomes measurement </w:t>
      </w:r>
      <w:r w:rsidR="008413AE">
        <w:rPr>
          <w:rFonts w:ascii="Gill Sans" w:eastAsia="Times New Roman" w:hAnsi="Gill Sans" w:cs="Arial"/>
          <w:bCs/>
          <w:kern w:val="28"/>
          <w:sz w:val="24"/>
          <w:szCs w:val="24"/>
          <w:lang w:eastAsia="en-GB"/>
        </w:rPr>
        <w:t>framework</w:t>
      </w:r>
    </w:p>
    <w:p w:rsidR="003C187F" w:rsidRDefault="003C187F" w:rsidP="00167B77">
      <w:pPr>
        <w:pStyle w:val="ListParagraph"/>
        <w:widowControl w:val="0"/>
        <w:numPr>
          <w:ilvl w:val="0"/>
          <w:numId w:val="8"/>
        </w:numPr>
        <w:overflowPunct w:val="0"/>
        <w:autoSpaceDE w:val="0"/>
        <w:autoSpaceDN w:val="0"/>
        <w:adjustRightInd w:val="0"/>
        <w:rPr>
          <w:rFonts w:ascii="Gill Sans" w:eastAsia="Times New Roman" w:hAnsi="Gill Sans" w:cs="Arial"/>
          <w:bCs/>
          <w:kern w:val="28"/>
          <w:sz w:val="24"/>
          <w:szCs w:val="24"/>
          <w:lang w:eastAsia="en-GB"/>
        </w:rPr>
      </w:pPr>
      <w:r w:rsidRPr="00677512">
        <w:rPr>
          <w:rFonts w:ascii="Gill Sans" w:eastAsia="Times New Roman" w:hAnsi="Gill Sans" w:cs="Arial"/>
          <w:bCs/>
          <w:kern w:val="28"/>
          <w:sz w:val="24"/>
          <w:szCs w:val="24"/>
          <w:lang w:eastAsia="en-GB"/>
        </w:rPr>
        <w:t xml:space="preserve"> </w:t>
      </w:r>
      <w:r w:rsidR="006104A9">
        <w:rPr>
          <w:rFonts w:ascii="Gill Sans" w:eastAsia="Times New Roman" w:hAnsi="Gill Sans" w:cs="Arial"/>
          <w:bCs/>
          <w:kern w:val="28"/>
          <w:sz w:val="24"/>
          <w:szCs w:val="24"/>
          <w:lang w:eastAsia="en-GB"/>
        </w:rPr>
        <w:t>F</w:t>
      </w:r>
      <w:r w:rsidRPr="00677512">
        <w:rPr>
          <w:rFonts w:ascii="Gill Sans" w:eastAsia="Times New Roman" w:hAnsi="Gill Sans" w:cs="Arial"/>
          <w:bCs/>
          <w:kern w:val="28"/>
          <w:sz w:val="24"/>
          <w:szCs w:val="24"/>
          <w:lang w:eastAsia="en-GB"/>
        </w:rPr>
        <w:t xml:space="preserve">eedback from service users including complaints and/or compliments, and how complaints have been addressed </w:t>
      </w:r>
    </w:p>
    <w:p w:rsidR="006A47B4" w:rsidRDefault="005D2661" w:rsidP="006A47B4">
      <w:pPr>
        <w:pStyle w:val="ListParagraph"/>
        <w:widowControl w:val="0"/>
        <w:numPr>
          <w:ilvl w:val="0"/>
          <w:numId w:val="8"/>
        </w:numPr>
        <w:overflowPunct w:val="0"/>
        <w:autoSpaceDE w:val="0"/>
        <w:autoSpaceDN w:val="0"/>
        <w:adjustRightInd w:val="0"/>
        <w:rPr>
          <w:rFonts w:ascii="Gill Sans" w:eastAsia="Times New Roman" w:hAnsi="Gill Sans" w:cs="Arial"/>
          <w:bCs/>
          <w:kern w:val="28"/>
          <w:sz w:val="24"/>
          <w:szCs w:val="24"/>
          <w:lang w:eastAsia="en-GB"/>
        </w:rPr>
      </w:pPr>
      <w:r>
        <w:rPr>
          <w:rFonts w:ascii="Gill Sans" w:eastAsia="Times New Roman" w:hAnsi="Gill Sans" w:cs="Arial"/>
          <w:bCs/>
          <w:kern w:val="28"/>
          <w:sz w:val="24"/>
          <w:szCs w:val="24"/>
          <w:lang w:eastAsia="en-GB"/>
        </w:rPr>
        <w:t>The number of c</w:t>
      </w:r>
      <w:r w:rsidR="001D427D">
        <w:rPr>
          <w:rFonts w:ascii="Gill Sans" w:eastAsia="Times New Roman" w:hAnsi="Gill Sans" w:cs="Arial"/>
          <w:bCs/>
          <w:kern w:val="28"/>
          <w:sz w:val="24"/>
          <w:szCs w:val="24"/>
          <w:lang w:eastAsia="en-GB"/>
        </w:rPr>
        <w:t>omplete</w:t>
      </w:r>
      <w:r>
        <w:rPr>
          <w:rFonts w:ascii="Gill Sans" w:eastAsia="Times New Roman" w:hAnsi="Gill Sans" w:cs="Arial"/>
          <w:bCs/>
          <w:kern w:val="28"/>
          <w:sz w:val="24"/>
          <w:szCs w:val="24"/>
          <w:lang w:eastAsia="en-GB"/>
        </w:rPr>
        <w:t>d</w:t>
      </w:r>
      <w:r w:rsidR="001D427D">
        <w:rPr>
          <w:rFonts w:ascii="Gill Sans" w:eastAsia="Times New Roman" w:hAnsi="Gill Sans" w:cs="Arial"/>
          <w:bCs/>
          <w:kern w:val="28"/>
          <w:sz w:val="24"/>
          <w:szCs w:val="24"/>
          <w:lang w:eastAsia="en-GB"/>
        </w:rPr>
        <w:t xml:space="preserve"> return questionnaires </w:t>
      </w:r>
      <w:r w:rsidR="00CA482E">
        <w:rPr>
          <w:rFonts w:ascii="Gill Sans" w:eastAsia="Times New Roman" w:hAnsi="Gill Sans" w:cs="Arial"/>
          <w:bCs/>
          <w:kern w:val="28"/>
          <w:sz w:val="24"/>
          <w:szCs w:val="24"/>
          <w:lang w:eastAsia="en-GB"/>
        </w:rPr>
        <w:t>for service users.</w:t>
      </w:r>
    </w:p>
    <w:p w:rsidR="006A47B4" w:rsidRPr="0027225D" w:rsidRDefault="0027225D" w:rsidP="0027225D">
      <w:pPr>
        <w:widowControl w:val="0"/>
        <w:overflowPunct w:val="0"/>
        <w:autoSpaceDE w:val="0"/>
        <w:autoSpaceDN w:val="0"/>
        <w:adjustRightInd w:val="0"/>
        <w:ind w:left="-142"/>
        <w:rPr>
          <w:rFonts w:ascii="Gill Sans" w:eastAsia="Times New Roman" w:hAnsi="Gill Sans" w:cs="Arial"/>
          <w:bCs/>
          <w:kern w:val="28"/>
          <w:sz w:val="24"/>
          <w:szCs w:val="24"/>
          <w:lang w:eastAsia="en-GB"/>
        </w:rPr>
      </w:pPr>
      <w:r>
        <w:rPr>
          <w:rFonts w:ascii="Gill Sans" w:eastAsia="Times New Roman" w:hAnsi="Gill Sans" w:cs="Arial"/>
          <w:bCs/>
          <w:kern w:val="28"/>
          <w:sz w:val="24"/>
          <w:szCs w:val="24"/>
          <w:lang w:eastAsia="en-GB"/>
        </w:rPr>
        <w:t>8.</w:t>
      </w:r>
      <w:r w:rsidR="006A47B4" w:rsidRPr="0027225D">
        <w:rPr>
          <w:rFonts w:ascii="Gill Sans" w:eastAsia="Times New Roman" w:hAnsi="Gill Sans" w:cs="Arial"/>
          <w:bCs/>
          <w:kern w:val="28"/>
          <w:sz w:val="24"/>
          <w:szCs w:val="24"/>
          <w:lang w:eastAsia="en-GB"/>
        </w:rPr>
        <w:t xml:space="preserve">3 </w:t>
      </w:r>
      <w:r w:rsidR="006A47B4" w:rsidRPr="0027225D">
        <w:rPr>
          <w:rFonts w:ascii="Gill Sans" w:eastAsia="Times New Roman" w:hAnsi="Gill Sans" w:cs="Arial"/>
          <w:bCs/>
          <w:kern w:val="28"/>
          <w:sz w:val="24"/>
          <w:szCs w:val="24"/>
          <w:lang w:eastAsia="en-GB"/>
        </w:rPr>
        <w:tab/>
        <w:t xml:space="preserve">A template for collating this data shall be developed and agreed with the service provider  </w:t>
      </w:r>
      <w:r w:rsidR="006A47B4" w:rsidRPr="0027225D">
        <w:rPr>
          <w:rFonts w:ascii="Gill Sans" w:eastAsia="Times New Roman" w:hAnsi="Gill Sans" w:cs="Arial"/>
          <w:bCs/>
          <w:kern w:val="28"/>
          <w:sz w:val="24"/>
          <w:szCs w:val="24"/>
          <w:lang w:eastAsia="en-GB"/>
        </w:rPr>
        <w:tab/>
      </w:r>
      <w:r>
        <w:rPr>
          <w:rFonts w:ascii="Gill Sans" w:eastAsia="Times New Roman" w:hAnsi="Gill Sans" w:cs="Arial"/>
          <w:bCs/>
          <w:kern w:val="28"/>
          <w:sz w:val="24"/>
          <w:szCs w:val="24"/>
          <w:lang w:eastAsia="en-GB"/>
        </w:rPr>
        <w:tab/>
      </w:r>
      <w:r w:rsidR="006A47B4" w:rsidRPr="0027225D">
        <w:rPr>
          <w:rFonts w:ascii="Gill Sans" w:eastAsia="Times New Roman" w:hAnsi="Gill Sans" w:cs="Arial"/>
          <w:bCs/>
          <w:kern w:val="28"/>
          <w:sz w:val="24"/>
          <w:szCs w:val="24"/>
          <w:lang w:eastAsia="en-GB"/>
        </w:rPr>
        <w:t xml:space="preserve">at the start of </w:t>
      </w:r>
      <w:r w:rsidR="006A47B4" w:rsidRPr="0027225D">
        <w:rPr>
          <w:rFonts w:ascii="Gill Sans" w:eastAsia="Times New Roman" w:hAnsi="Gill Sans" w:cs="Arial"/>
          <w:bCs/>
          <w:kern w:val="28"/>
          <w:sz w:val="24"/>
          <w:szCs w:val="24"/>
          <w:lang w:eastAsia="en-GB"/>
        </w:rPr>
        <w:tab/>
        <w:t>the programme.</w:t>
      </w:r>
    </w:p>
    <w:p w:rsidR="00D05D43" w:rsidRPr="0068257D" w:rsidRDefault="00D05D43" w:rsidP="0032246E">
      <w:pPr>
        <w:pStyle w:val="ListParagraph"/>
        <w:widowControl w:val="0"/>
        <w:overflowPunct w:val="0"/>
        <w:autoSpaceDE w:val="0"/>
        <w:autoSpaceDN w:val="0"/>
        <w:adjustRightInd w:val="0"/>
        <w:spacing w:after="0" w:line="240" w:lineRule="auto"/>
        <w:ind w:left="420"/>
        <w:rPr>
          <w:rFonts w:ascii="Gill Sans" w:eastAsia="Times New Roman" w:hAnsi="Gill Sans" w:cs="Arial"/>
          <w:bCs/>
          <w:kern w:val="28"/>
          <w:sz w:val="24"/>
          <w:szCs w:val="24"/>
          <w:highlight w:val="yellow"/>
          <w:lang w:eastAsia="en-GB"/>
        </w:rPr>
      </w:pPr>
    </w:p>
    <w:p w:rsidR="00972136" w:rsidRPr="00126B53" w:rsidRDefault="00317982" w:rsidP="00BA4EB7">
      <w:pPr>
        <w:pStyle w:val="ServiceSpecHeading"/>
      </w:pPr>
      <w:bookmarkStart w:id="18" w:name="_Toc404957815"/>
      <w:r w:rsidRPr="00126B53">
        <w:t>COMPLAINTS/COMPLIMENTS AND INCIDENTS</w:t>
      </w:r>
      <w:bookmarkEnd w:id="18"/>
    </w:p>
    <w:p w:rsidR="00D05D43" w:rsidRPr="0068257D" w:rsidRDefault="00D05D43" w:rsidP="0032246E">
      <w:pPr>
        <w:widowControl w:val="0"/>
        <w:overflowPunct w:val="0"/>
        <w:autoSpaceDE w:val="0"/>
        <w:autoSpaceDN w:val="0"/>
        <w:adjustRightInd w:val="0"/>
        <w:spacing w:after="0" w:line="240" w:lineRule="auto"/>
        <w:ind w:left="409" w:hanging="709"/>
        <w:rPr>
          <w:rFonts w:ascii="Gill Sans" w:eastAsia="Times New Roman" w:hAnsi="Gill Sans" w:cs="Arial"/>
          <w:bCs/>
          <w:kern w:val="28"/>
          <w:sz w:val="24"/>
          <w:szCs w:val="24"/>
          <w:highlight w:val="yellow"/>
          <w:lang w:eastAsia="en-GB"/>
        </w:rPr>
      </w:pPr>
    </w:p>
    <w:p w:rsidR="00972136" w:rsidRPr="00BF08D9" w:rsidRDefault="0027225D" w:rsidP="005E0236">
      <w:pPr>
        <w:widowControl w:val="0"/>
        <w:overflowPunct w:val="0"/>
        <w:autoSpaceDE w:val="0"/>
        <w:autoSpaceDN w:val="0"/>
        <w:adjustRightInd w:val="0"/>
        <w:spacing w:after="0" w:line="240" w:lineRule="auto"/>
        <w:ind w:left="709" w:hanging="709"/>
        <w:jc w:val="both"/>
        <w:rPr>
          <w:rFonts w:ascii="Gill Sans" w:eastAsia="Times New Roman" w:hAnsi="Gill Sans" w:cs="Times New Roman"/>
          <w:kern w:val="28"/>
          <w:sz w:val="24"/>
          <w:szCs w:val="24"/>
          <w:lang w:eastAsia="en-GB"/>
        </w:rPr>
      </w:pPr>
      <w:r>
        <w:rPr>
          <w:rFonts w:ascii="Gill Sans" w:eastAsia="Times New Roman" w:hAnsi="Gill Sans" w:cs="Times New Roman"/>
          <w:kern w:val="28"/>
          <w:sz w:val="24"/>
          <w:szCs w:val="24"/>
          <w:lang w:eastAsia="en-GB"/>
        </w:rPr>
        <w:t>9</w:t>
      </w:r>
      <w:r w:rsidR="00317982" w:rsidRPr="00BF08D9">
        <w:rPr>
          <w:rFonts w:ascii="Gill Sans" w:eastAsia="Times New Roman" w:hAnsi="Gill Sans" w:cs="Times New Roman"/>
          <w:kern w:val="28"/>
          <w:sz w:val="24"/>
          <w:szCs w:val="24"/>
          <w:lang w:eastAsia="en-GB"/>
        </w:rPr>
        <w:t>.1</w:t>
      </w:r>
      <w:r w:rsidR="00317982" w:rsidRPr="00BF08D9">
        <w:rPr>
          <w:rFonts w:ascii="Gill Sans" w:eastAsia="Times New Roman" w:hAnsi="Gill Sans" w:cs="Times New Roman"/>
          <w:kern w:val="28"/>
          <w:sz w:val="24"/>
          <w:szCs w:val="24"/>
          <w:lang w:eastAsia="en-GB"/>
        </w:rPr>
        <w:tab/>
      </w:r>
      <w:r w:rsidR="00972136" w:rsidRPr="00BF08D9">
        <w:rPr>
          <w:rFonts w:ascii="Gill Sans" w:eastAsia="Times New Roman" w:hAnsi="Gill Sans" w:cs="Times New Roman"/>
          <w:kern w:val="28"/>
          <w:sz w:val="24"/>
          <w:szCs w:val="24"/>
          <w:lang w:eastAsia="en-GB"/>
        </w:rPr>
        <w:t xml:space="preserve">The Provider </w:t>
      </w:r>
      <w:r w:rsidR="009474FB" w:rsidRPr="00BF08D9">
        <w:rPr>
          <w:rFonts w:ascii="Gill Sans" w:eastAsia="Times New Roman" w:hAnsi="Gill Sans" w:cs="Times New Roman"/>
          <w:kern w:val="28"/>
          <w:sz w:val="24"/>
          <w:szCs w:val="24"/>
          <w:lang w:eastAsia="en-GB"/>
        </w:rPr>
        <w:t>shall have in place</w:t>
      </w:r>
      <w:r w:rsidR="00972136" w:rsidRPr="00BF08D9">
        <w:rPr>
          <w:rFonts w:ascii="Gill Sans" w:eastAsia="Times New Roman" w:hAnsi="Gill Sans" w:cs="Times New Roman"/>
          <w:kern w:val="28"/>
          <w:sz w:val="24"/>
          <w:szCs w:val="24"/>
          <w:lang w:eastAsia="en-GB"/>
        </w:rPr>
        <w:t xml:space="preserve"> a complaints </w:t>
      </w:r>
      <w:r w:rsidR="00444891" w:rsidRPr="00BF08D9">
        <w:rPr>
          <w:rFonts w:ascii="Gill Sans" w:eastAsia="Times New Roman" w:hAnsi="Gill Sans" w:cs="Times New Roman"/>
          <w:kern w:val="28"/>
          <w:sz w:val="24"/>
          <w:szCs w:val="24"/>
          <w:lang w:eastAsia="en-GB"/>
        </w:rPr>
        <w:t>policy/</w:t>
      </w:r>
      <w:r w:rsidR="00972136" w:rsidRPr="00BF08D9">
        <w:rPr>
          <w:rFonts w:ascii="Gill Sans" w:eastAsia="Times New Roman" w:hAnsi="Gill Sans" w:cs="Times New Roman"/>
          <w:kern w:val="28"/>
          <w:sz w:val="24"/>
          <w:szCs w:val="24"/>
          <w:lang w:eastAsia="en-GB"/>
        </w:rPr>
        <w:t>procedure that ensures</w:t>
      </w:r>
      <w:r w:rsidR="009474FB" w:rsidRPr="00BF08D9">
        <w:rPr>
          <w:rFonts w:ascii="Gill Sans" w:eastAsia="Times New Roman" w:hAnsi="Gill Sans" w:cs="Times New Roman"/>
          <w:kern w:val="28"/>
          <w:sz w:val="24"/>
          <w:szCs w:val="24"/>
          <w:lang w:eastAsia="en-GB"/>
        </w:rPr>
        <w:t xml:space="preserve"> the</w:t>
      </w:r>
      <w:r w:rsidR="00972136" w:rsidRPr="00BF08D9">
        <w:rPr>
          <w:rFonts w:ascii="Gill Sans" w:eastAsia="Times New Roman" w:hAnsi="Gill Sans" w:cs="Times New Roman"/>
          <w:kern w:val="28"/>
          <w:sz w:val="24"/>
          <w:szCs w:val="24"/>
          <w:lang w:eastAsia="en-GB"/>
        </w:rPr>
        <w:t xml:space="preserve"> </w:t>
      </w:r>
      <w:r w:rsidR="00091966">
        <w:rPr>
          <w:rFonts w:ascii="Gill Sans" w:eastAsia="Times New Roman" w:hAnsi="Gill Sans" w:cs="Times New Roman"/>
          <w:kern w:val="28"/>
          <w:sz w:val="24"/>
          <w:szCs w:val="24"/>
          <w:lang w:eastAsia="en-GB"/>
        </w:rPr>
        <w:t>s</w:t>
      </w:r>
      <w:r w:rsidR="00972136" w:rsidRPr="00BF08D9">
        <w:rPr>
          <w:rFonts w:ascii="Gill Sans" w:eastAsia="Times New Roman" w:hAnsi="Gill Sans" w:cs="Times New Roman"/>
          <w:kern w:val="28"/>
          <w:sz w:val="24"/>
          <w:szCs w:val="24"/>
          <w:lang w:eastAsia="en-GB"/>
        </w:rPr>
        <w:t xml:space="preserve">ervice </w:t>
      </w:r>
      <w:r w:rsidR="00091966">
        <w:rPr>
          <w:rFonts w:ascii="Gill Sans" w:eastAsia="Times New Roman" w:hAnsi="Gill Sans" w:cs="Times New Roman"/>
          <w:kern w:val="28"/>
          <w:sz w:val="24"/>
          <w:szCs w:val="24"/>
          <w:lang w:eastAsia="en-GB"/>
        </w:rPr>
        <w:t>u</w:t>
      </w:r>
      <w:r w:rsidR="00972136" w:rsidRPr="00BF08D9">
        <w:rPr>
          <w:rFonts w:ascii="Gill Sans" w:eastAsia="Times New Roman" w:hAnsi="Gill Sans" w:cs="Times New Roman"/>
          <w:kern w:val="28"/>
          <w:sz w:val="24"/>
          <w:szCs w:val="24"/>
          <w:lang w:eastAsia="en-GB"/>
        </w:rPr>
        <w:t>ser complaints</w:t>
      </w:r>
      <w:r w:rsidR="00444891" w:rsidRPr="00BF08D9">
        <w:rPr>
          <w:rFonts w:ascii="Gill Sans" w:eastAsia="Times New Roman" w:hAnsi="Gill Sans" w:cs="Times New Roman"/>
          <w:kern w:val="28"/>
          <w:sz w:val="24"/>
          <w:szCs w:val="24"/>
          <w:lang w:eastAsia="en-GB"/>
        </w:rPr>
        <w:t xml:space="preserve"> are addressed </w:t>
      </w:r>
      <w:r w:rsidR="00972136" w:rsidRPr="00BF08D9">
        <w:rPr>
          <w:rFonts w:ascii="Gill Sans" w:eastAsia="Times New Roman" w:hAnsi="Gill Sans" w:cs="Times New Roman"/>
          <w:kern w:val="28"/>
          <w:sz w:val="24"/>
          <w:szCs w:val="24"/>
          <w:lang w:eastAsia="en-GB"/>
        </w:rPr>
        <w:t xml:space="preserve">and </w:t>
      </w:r>
      <w:r w:rsidR="009474FB" w:rsidRPr="00BF08D9">
        <w:rPr>
          <w:rFonts w:ascii="Gill Sans" w:eastAsia="Times New Roman" w:hAnsi="Gill Sans" w:cs="Times New Roman"/>
          <w:kern w:val="28"/>
          <w:sz w:val="24"/>
          <w:szCs w:val="24"/>
          <w:lang w:eastAsia="en-GB"/>
        </w:rPr>
        <w:t xml:space="preserve">outcome </w:t>
      </w:r>
      <w:r w:rsidR="003926E0" w:rsidRPr="00BF08D9">
        <w:rPr>
          <w:rFonts w:ascii="Gill Sans" w:eastAsia="Times New Roman" w:hAnsi="Gill Sans" w:cs="Times New Roman"/>
          <w:kern w:val="28"/>
          <w:sz w:val="24"/>
          <w:szCs w:val="24"/>
          <w:lang w:eastAsia="en-GB"/>
        </w:rPr>
        <w:t>of such complaints are made known to the service user.</w:t>
      </w:r>
    </w:p>
    <w:p w:rsidR="00972136" w:rsidRPr="00BF08D9" w:rsidRDefault="00972136" w:rsidP="005E0236">
      <w:pPr>
        <w:widowControl w:val="0"/>
        <w:overflowPunct w:val="0"/>
        <w:autoSpaceDE w:val="0"/>
        <w:autoSpaceDN w:val="0"/>
        <w:adjustRightInd w:val="0"/>
        <w:spacing w:after="0" w:line="240" w:lineRule="auto"/>
        <w:ind w:left="709" w:hanging="709"/>
        <w:jc w:val="both"/>
        <w:rPr>
          <w:rFonts w:ascii="Gill Sans" w:eastAsia="Times New Roman" w:hAnsi="Gill Sans" w:cs="Times New Roman"/>
          <w:kern w:val="28"/>
          <w:sz w:val="24"/>
          <w:szCs w:val="24"/>
          <w:lang w:eastAsia="en-GB"/>
        </w:rPr>
      </w:pPr>
    </w:p>
    <w:p w:rsidR="00972136" w:rsidRPr="00BF08D9" w:rsidRDefault="0027225D" w:rsidP="008E76CA">
      <w:pPr>
        <w:widowControl w:val="0"/>
        <w:overflowPunct w:val="0"/>
        <w:autoSpaceDE w:val="0"/>
        <w:autoSpaceDN w:val="0"/>
        <w:adjustRightInd w:val="0"/>
        <w:spacing w:after="0" w:line="240" w:lineRule="auto"/>
        <w:ind w:left="709" w:hanging="709"/>
        <w:rPr>
          <w:rFonts w:ascii="Gill Sans" w:eastAsia="Times New Roman" w:hAnsi="Gill Sans" w:cs="Times New Roman"/>
          <w:kern w:val="28"/>
          <w:sz w:val="24"/>
          <w:szCs w:val="24"/>
          <w:lang w:eastAsia="en-GB"/>
        </w:rPr>
      </w:pPr>
      <w:r>
        <w:rPr>
          <w:rFonts w:ascii="Gill Sans" w:eastAsia="Times New Roman" w:hAnsi="Gill Sans" w:cs="Times New Roman"/>
          <w:kern w:val="28"/>
          <w:sz w:val="24"/>
          <w:szCs w:val="24"/>
          <w:lang w:eastAsia="en-GB"/>
        </w:rPr>
        <w:t>9</w:t>
      </w:r>
      <w:r w:rsidR="00317982" w:rsidRPr="00BF08D9">
        <w:rPr>
          <w:rFonts w:ascii="Gill Sans" w:eastAsia="Times New Roman" w:hAnsi="Gill Sans" w:cs="Times New Roman"/>
          <w:kern w:val="28"/>
          <w:sz w:val="24"/>
          <w:szCs w:val="24"/>
          <w:lang w:eastAsia="en-GB"/>
        </w:rPr>
        <w:t>.</w:t>
      </w:r>
      <w:r w:rsidR="003B2CBB">
        <w:rPr>
          <w:rFonts w:ascii="Gill Sans" w:eastAsia="Times New Roman" w:hAnsi="Gill Sans" w:cs="Times New Roman"/>
          <w:kern w:val="28"/>
          <w:sz w:val="24"/>
          <w:szCs w:val="24"/>
          <w:lang w:eastAsia="en-GB"/>
        </w:rPr>
        <w:t>2</w:t>
      </w:r>
      <w:r w:rsidR="00317982" w:rsidRPr="00BF08D9">
        <w:rPr>
          <w:rFonts w:ascii="Gill Sans" w:eastAsia="Times New Roman" w:hAnsi="Gill Sans" w:cs="Times New Roman"/>
          <w:kern w:val="28"/>
          <w:sz w:val="24"/>
          <w:szCs w:val="24"/>
          <w:lang w:eastAsia="en-GB"/>
        </w:rPr>
        <w:tab/>
      </w:r>
      <w:r w:rsidR="00091966" w:rsidRPr="00091966">
        <w:rPr>
          <w:rFonts w:ascii="Gill Sans" w:eastAsia="Times New Roman" w:hAnsi="Gill Sans" w:cs="Times New Roman"/>
          <w:kern w:val="28"/>
          <w:sz w:val="24"/>
          <w:szCs w:val="24"/>
          <w:lang w:eastAsia="en-GB"/>
        </w:rPr>
        <w:t xml:space="preserve">The Provider will record and monitor all incidents, compliments and complaints. On request, the Service Provider must supply the Authorised Officer with a copy of records and responses relating to complaints and compliments made in relation to the service.  </w:t>
      </w:r>
    </w:p>
    <w:p w:rsidR="00091966" w:rsidRPr="00BD4746" w:rsidRDefault="00091966" w:rsidP="000B41A3">
      <w:pPr>
        <w:widowControl w:val="0"/>
        <w:overflowPunct w:val="0"/>
        <w:autoSpaceDE w:val="0"/>
        <w:autoSpaceDN w:val="0"/>
        <w:adjustRightInd w:val="0"/>
        <w:spacing w:after="0" w:line="240" w:lineRule="auto"/>
        <w:ind w:left="409" w:hanging="709"/>
        <w:rPr>
          <w:rFonts w:ascii="Gill Sans" w:eastAsia="Times New Roman" w:hAnsi="Gill Sans" w:cs="Arial"/>
          <w:bCs/>
          <w:kern w:val="28"/>
          <w:sz w:val="24"/>
          <w:szCs w:val="24"/>
          <w:lang w:eastAsia="en-GB"/>
        </w:rPr>
      </w:pPr>
    </w:p>
    <w:p w:rsidR="000B41A3" w:rsidRPr="00741D71" w:rsidRDefault="000B41A3" w:rsidP="000B41A3">
      <w:pPr>
        <w:pStyle w:val="ServiceSpecHeading"/>
      </w:pPr>
      <w:r w:rsidRPr="00741D71">
        <w:t>SAFEGUARDING</w:t>
      </w:r>
    </w:p>
    <w:p w:rsidR="000B41A3" w:rsidRDefault="000B41A3" w:rsidP="000B41A3">
      <w:pPr>
        <w:widowControl w:val="0"/>
        <w:overflowPunct w:val="0"/>
        <w:autoSpaceDE w:val="0"/>
        <w:autoSpaceDN w:val="0"/>
        <w:adjustRightInd w:val="0"/>
        <w:spacing w:after="0" w:line="240" w:lineRule="auto"/>
        <w:ind w:left="409" w:hanging="709"/>
        <w:rPr>
          <w:rFonts w:ascii="Gill Sans" w:eastAsia="Times New Roman" w:hAnsi="Gill Sans" w:cs="Arial"/>
          <w:bCs/>
          <w:kern w:val="28"/>
          <w:sz w:val="24"/>
          <w:szCs w:val="24"/>
          <w:lang w:eastAsia="en-GB"/>
        </w:rPr>
      </w:pPr>
    </w:p>
    <w:p w:rsidR="00091966" w:rsidRPr="00C22AFD" w:rsidRDefault="0027225D" w:rsidP="00091966">
      <w:pPr>
        <w:widowControl w:val="0"/>
        <w:overflowPunct w:val="0"/>
        <w:autoSpaceDE w:val="0"/>
        <w:autoSpaceDN w:val="0"/>
        <w:adjustRightInd w:val="0"/>
        <w:spacing w:after="0" w:line="240" w:lineRule="auto"/>
        <w:ind w:left="709" w:hanging="709"/>
        <w:jc w:val="both"/>
        <w:rPr>
          <w:rFonts w:ascii="Gill Sans" w:hAnsi="Gill Sans"/>
          <w:sz w:val="24"/>
          <w:szCs w:val="24"/>
        </w:rPr>
      </w:pPr>
      <w:r>
        <w:rPr>
          <w:rFonts w:ascii="Gill Sans" w:eastAsia="Times New Roman" w:hAnsi="Gill Sans" w:cs="Times New Roman"/>
          <w:kern w:val="28"/>
          <w:sz w:val="24"/>
          <w:szCs w:val="24"/>
          <w:lang w:eastAsia="en-GB"/>
        </w:rPr>
        <w:t>10</w:t>
      </w:r>
      <w:r w:rsidR="000B41A3" w:rsidRPr="00990948">
        <w:rPr>
          <w:rFonts w:ascii="Gill Sans" w:eastAsia="Times New Roman" w:hAnsi="Gill Sans" w:cs="Times New Roman"/>
          <w:kern w:val="28"/>
          <w:sz w:val="24"/>
          <w:szCs w:val="24"/>
          <w:lang w:eastAsia="en-GB"/>
        </w:rPr>
        <w:t>.1</w:t>
      </w:r>
      <w:r w:rsidR="000B41A3" w:rsidRPr="00990948">
        <w:rPr>
          <w:rFonts w:ascii="Gill Sans" w:eastAsia="Times New Roman" w:hAnsi="Gill Sans" w:cs="Times New Roman"/>
          <w:kern w:val="28"/>
          <w:sz w:val="24"/>
          <w:szCs w:val="24"/>
          <w:lang w:eastAsia="en-GB"/>
        </w:rPr>
        <w:tab/>
      </w:r>
      <w:r w:rsidR="00091966" w:rsidRPr="00C22AFD">
        <w:rPr>
          <w:rFonts w:ascii="Gill Sans" w:hAnsi="Gill Sans"/>
          <w:sz w:val="24"/>
          <w:szCs w:val="24"/>
        </w:rPr>
        <w:t xml:space="preserve">The Provider </w:t>
      </w:r>
      <w:r w:rsidR="00091966" w:rsidRPr="00091966">
        <w:rPr>
          <w:rFonts w:ascii="Gill Sans" w:hAnsi="Gill Sans"/>
          <w:sz w:val="24"/>
          <w:szCs w:val="24"/>
        </w:rPr>
        <w:t xml:space="preserve">shall have in place </w:t>
      </w:r>
      <w:r w:rsidR="009D14C4">
        <w:rPr>
          <w:rFonts w:ascii="Gill Sans" w:hAnsi="Gill Sans"/>
          <w:sz w:val="24"/>
          <w:szCs w:val="24"/>
        </w:rPr>
        <w:t xml:space="preserve">appropriate </w:t>
      </w:r>
      <w:r w:rsidR="00091966" w:rsidRPr="00091966">
        <w:rPr>
          <w:rFonts w:ascii="Gill Sans" w:hAnsi="Gill Sans"/>
          <w:sz w:val="24"/>
          <w:szCs w:val="24"/>
        </w:rPr>
        <w:t xml:space="preserve">safeguarding policies and procedures </w:t>
      </w:r>
      <w:r w:rsidR="009D14C4">
        <w:rPr>
          <w:rFonts w:ascii="Gill Sans" w:hAnsi="Gill Sans"/>
          <w:sz w:val="24"/>
          <w:szCs w:val="24"/>
        </w:rPr>
        <w:t>and ensure the procedures are regularly updated and</w:t>
      </w:r>
      <w:r w:rsidR="00091966" w:rsidRPr="00C22AFD">
        <w:rPr>
          <w:rFonts w:ascii="Gill Sans" w:hAnsi="Gill Sans"/>
          <w:sz w:val="24"/>
          <w:szCs w:val="24"/>
        </w:rPr>
        <w:t xml:space="preserve"> compliant with </w:t>
      </w:r>
      <w:r w:rsidR="006104A9">
        <w:rPr>
          <w:rFonts w:ascii="Gill Sans" w:hAnsi="Gill Sans"/>
          <w:sz w:val="24"/>
          <w:szCs w:val="24"/>
        </w:rPr>
        <w:t>Royal Borough of Greenwich</w:t>
      </w:r>
      <w:r w:rsidR="00091966" w:rsidRPr="00C22AFD">
        <w:rPr>
          <w:rFonts w:ascii="Gill Sans" w:hAnsi="Gill Sans"/>
          <w:sz w:val="24"/>
          <w:szCs w:val="24"/>
        </w:rPr>
        <w:t>’s requirements.</w:t>
      </w:r>
    </w:p>
    <w:p w:rsidR="00091966" w:rsidRPr="00C22AFD" w:rsidRDefault="00091966" w:rsidP="00167B77">
      <w:pPr>
        <w:pStyle w:val="ListParagraph"/>
        <w:numPr>
          <w:ilvl w:val="0"/>
          <w:numId w:val="8"/>
        </w:numPr>
        <w:spacing w:after="0" w:line="240" w:lineRule="auto"/>
        <w:contextualSpacing w:val="0"/>
        <w:rPr>
          <w:rFonts w:ascii="Gill Sans" w:hAnsi="Gill Sans"/>
          <w:kern w:val="22"/>
          <w:sz w:val="24"/>
          <w:szCs w:val="24"/>
        </w:rPr>
      </w:pPr>
      <w:r w:rsidRPr="00C22AFD">
        <w:rPr>
          <w:rFonts w:ascii="Gill Sans" w:hAnsi="Gill Sans"/>
          <w:kern w:val="22"/>
          <w:sz w:val="24"/>
          <w:szCs w:val="24"/>
        </w:rPr>
        <w:t>All information, data and files relating to service users must be maintained and shared in suitably secure and confidential recording systems.</w:t>
      </w:r>
    </w:p>
    <w:p w:rsidR="00091966" w:rsidRPr="00C22AFD" w:rsidRDefault="00091966" w:rsidP="00167B77">
      <w:pPr>
        <w:pStyle w:val="ListParagraph"/>
        <w:numPr>
          <w:ilvl w:val="0"/>
          <w:numId w:val="8"/>
        </w:numPr>
        <w:spacing w:after="0" w:line="240" w:lineRule="auto"/>
        <w:contextualSpacing w:val="0"/>
        <w:rPr>
          <w:rFonts w:ascii="Gill Sans" w:hAnsi="Gill Sans"/>
          <w:kern w:val="22"/>
          <w:sz w:val="24"/>
          <w:szCs w:val="24"/>
        </w:rPr>
      </w:pPr>
      <w:r w:rsidRPr="00C22AFD">
        <w:rPr>
          <w:rFonts w:ascii="Gill Sans" w:hAnsi="Gill Sans"/>
          <w:kern w:val="22"/>
          <w:sz w:val="24"/>
          <w:szCs w:val="24"/>
        </w:rPr>
        <w:t>Services will be delivered in an appropriate and safe environment.</w:t>
      </w:r>
    </w:p>
    <w:p w:rsidR="00091966" w:rsidRDefault="00091966" w:rsidP="000B41A3">
      <w:pPr>
        <w:widowControl w:val="0"/>
        <w:overflowPunct w:val="0"/>
        <w:autoSpaceDE w:val="0"/>
        <w:autoSpaceDN w:val="0"/>
        <w:adjustRightInd w:val="0"/>
        <w:spacing w:after="0" w:line="240" w:lineRule="auto"/>
        <w:ind w:left="709" w:hanging="709"/>
        <w:jc w:val="both"/>
        <w:rPr>
          <w:rFonts w:ascii="Gill Sans" w:eastAsia="Times New Roman" w:hAnsi="Gill Sans" w:cs="Times New Roman"/>
          <w:kern w:val="28"/>
          <w:sz w:val="24"/>
          <w:szCs w:val="24"/>
          <w:lang w:eastAsia="en-GB"/>
        </w:rPr>
      </w:pPr>
    </w:p>
    <w:p w:rsidR="006B2876" w:rsidRPr="00BF08D9" w:rsidRDefault="00741D71" w:rsidP="005E0236">
      <w:pPr>
        <w:pStyle w:val="ServiceSpecHeading"/>
      </w:pPr>
      <w:r w:rsidRPr="00BF08D9">
        <w:t xml:space="preserve">     </w:t>
      </w:r>
      <w:r w:rsidR="00215DD0" w:rsidRPr="00BF08D9">
        <w:t>DATA PROTECTION AND CONFIDENTIALITY.</w:t>
      </w:r>
    </w:p>
    <w:p w:rsidR="00215DD0" w:rsidRPr="00BF08D9" w:rsidRDefault="00215DD0">
      <w:pPr>
        <w:widowControl w:val="0"/>
        <w:overflowPunct w:val="0"/>
        <w:autoSpaceDE w:val="0"/>
        <w:autoSpaceDN w:val="0"/>
        <w:adjustRightInd w:val="0"/>
        <w:spacing w:after="0" w:line="240" w:lineRule="auto"/>
        <w:jc w:val="both"/>
        <w:rPr>
          <w:rFonts w:ascii="Gill Sans" w:eastAsia="Times New Roman" w:hAnsi="Gill Sans" w:cs="Times New Roman"/>
          <w:b/>
          <w:bCs/>
          <w:kern w:val="28"/>
          <w:sz w:val="24"/>
          <w:szCs w:val="24"/>
          <w:lang w:eastAsia="en-GB"/>
        </w:rPr>
      </w:pPr>
    </w:p>
    <w:p w:rsidR="006B2876" w:rsidRPr="00BF08D9" w:rsidRDefault="0027225D" w:rsidP="005E0236">
      <w:pPr>
        <w:widowControl w:val="0"/>
        <w:overflowPunct w:val="0"/>
        <w:autoSpaceDE w:val="0"/>
        <w:autoSpaceDN w:val="0"/>
        <w:adjustRightInd w:val="0"/>
        <w:spacing w:after="0" w:line="240" w:lineRule="auto"/>
        <w:ind w:left="709" w:hanging="709"/>
        <w:jc w:val="both"/>
        <w:rPr>
          <w:rFonts w:ascii="Gill Sans" w:eastAsia="Times New Roman" w:hAnsi="Gill Sans" w:cs="Times New Roman"/>
          <w:kern w:val="28"/>
          <w:sz w:val="24"/>
          <w:szCs w:val="24"/>
          <w:lang w:eastAsia="en-GB"/>
        </w:rPr>
      </w:pPr>
      <w:r w:rsidRPr="00BF08D9">
        <w:rPr>
          <w:rFonts w:ascii="Gill Sans" w:eastAsia="Times New Roman" w:hAnsi="Gill Sans" w:cs="Times New Roman"/>
          <w:kern w:val="28"/>
          <w:sz w:val="24"/>
          <w:szCs w:val="24"/>
          <w:lang w:eastAsia="en-GB"/>
        </w:rPr>
        <w:t>1</w:t>
      </w:r>
      <w:r>
        <w:rPr>
          <w:rFonts w:ascii="Gill Sans" w:eastAsia="Times New Roman" w:hAnsi="Gill Sans" w:cs="Times New Roman"/>
          <w:kern w:val="28"/>
          <w:sz w:val="24"/>
          <w:szCs w:val="24"/>
          <w:lang w:eastAsia="en-GB"/>
        </w:rPr>
        <w:t>1</w:t>
      </w:r>
      <w:r w:rsidR="00215DD0" w:rsidRPr="00BF08D9">
        <w:rPr>
          <w:rFonts w:ascii="Gill Sans" w:eastAsia="Times New Roman" w:hAnsi="Gill Sans" w:cs="Times New Roman"/>
          <w:kern w:val="28"/>
          <w:sz w:val="24"/>
          <w:szCs w:val="24"/>
          <w:lang w:eastAsia="en-GB"/>
        </w:rPr>
        <w:t>.1</w:t>
      </w:r>
      <w:r w:rsidR="00215DD0" w:rsidRPr="00BF08D9">
        <w:rPr>
          <w:rFonts w:ascii="Gill Sans" w:eastAsia="Times New Roman" w:hAnsi="Gill Sans" w:cs="Times New Roman"/>
          <w:kern w:val="28"/>
          <w:sz w:val="24"/>
          <w:szCs w:val="24"/>
          <w:lang w:eastAsia="en-GB"/>
        </w:rPr>
        <w:tab/>
      </w:r>
      <w:r w:rsidR="006B2876" w:rsidRPr="00BF08D9">
        <w:rPr>
          <w:rFonts w:ascii="Gill Sans" w:eastAsia="Times New Roman" w:hAnsi="Gill Sans" w:cs="Times New Roman"/>
          <w:kern w:val="28"/>
          <w:sz w:val="24"/>
          <w:szCs w:val="24"/>
          <w:lang w:eastAsia="en-GB"/>
        </w:rPr>
        <w:t xml:space="preserve">The provider will comply with Royal Borough of Greenwich’s information sharing policy. This policy will be made available to the provider. </w:t>
      </w:r>
    </w:p>
    <w:p w:rsidR="006B2876" w:rsidRPr="00BF08D9" w:rsidRDefault="006B2876" w:rsidP="005E0236">
      <w:pPr>
        <w:widowControl w:val="0"/>
        <w:overflowPunct w:val="0"/>
        <w:autoSpaceDE w:val="0"/>
        <w:autoSpaceDN w:val="0"/>
        <w:adjustRightInd w:val="0"/>
        <w:spacing w:after="0" w:line="240" w:lineRule="auto"/>
        <w:ind w:left="709" w:hanging="709"/>
        <w:jc w:val="both"/>
        <w:rPr>
          <w:rFonts w:ascii="Gill Sans" w:eastAsia="Times New Roman" w:hAnsi="Gill Sans" w:cs="Times New Roman"/>
          <w:kern w:val="28"/>
          <w:sz w:val="24"/>
          <w:szCs w:val="24"/>
          <w:lang w:eastAsia="en-GB"/>
        </w:rPr>
      </w:pPr>
    </w:p>
    <w:p w:rsidR="006B2876" w:rsidRPr="00BF08D9" w:rsidRDefault="0027225D" w:rsidP="005E0236">
      <w:pPr>
        <w:widowControl w:val="0"/>
        <w:overflowPunct w:val="0"/>
        <w:autoSpaceDE w:val="0"/>
        <w:autoSpaceDN w:val="0"/>
        <w:adjustRightInd w:val="0"/>
        <w:spacing w:after="0" w:line="240" w:lineRule="auto"/>
        <w:ind w:left="709" w:hanging="709"/>
        <w:jc w:val="both"/>
        <w:rPr>
          <w:rFonts w:ascii="Gill Sans" w:eastAsia="Times New Roman" w:hAnsi="Gill Sans" w:cs="Times New Roman"/>
          <w:kern w:val="28"/>
          <w:sz w:val="24"/>
          <w:szCs w:val="24"/>
          <w:lang w:eastAsia="en-GB"/>
        </w:rPr>
      </w:pPr>
      <w:r w:rsidRPr="00BF08D9">
        <w:rPr>
          <w:rFonts w:ascii="Gill Sans" w:eastAsia="Times New Roman" w:hAnsi="Gill Sans" w:cs="Times New Roman"/>
          <w:kern w:val="28"/>
          <w:sz w:val="24"/>
          <w:szCs w:val="24"/>
          <w:lang w:eastAsia="en-GB"/>
        </w:rPr>
        <w:t>1</w:t>
      </w:r>
      <w:r>
        <w:rPr>
          <w:rFonts w:ascii="Gill Sans" w:eastAsia="Times New Roman" w:hAnsi="Gill Sans" w:cs="Times New Roman"/>
          <w:kern w:val="28"/>
          <w:sz w:val="24"/>
          <w:szCs w:val="24"/>
          <w:lang w:eastAsia="en-GB"/>
        </w:rPr>
        <w:t>1</w:t>
      </w:r>
      <w:r w:rsidR="00215DD0" w:rsidRPr="00BF08D9">
        <w:rPr>
          <w:rFonts w:ascii="Gill Sans" w:eastAsia="Times New Roman" w:hAnsi="Gill Sans" w:cs="Times New Roman"/>
          <w:kern w:val="28"/>
          <w:sz w:val="24"/>
          <w:szCs w:val="24"/>
          <w:lang w:eastAsia="en-GB"/>
        </w:rPr>
        <w:t>.2</w:t>
      </w:r>
      <w:r w:rsidR="00215DD0" w:rsidRPr="00BF08D9">
        <w:rPr>
          <w:rFonts w:ascii="Gill Sans" w:eastAsia="Times New Roman" w:hAnsi="Gill Sans" w:cs="Times New Roman"/>
          <w:kern w:val="28"/>
          <w:sz w:val="24"/>
          <w:szCs w:val="24"/>
          <w:lang w:eastAsia="en-GB"/>
        </w:rPr>
        <w:tab/>
      </w:r>
      <w:r w:rsidR="006B2876" w:rsidRPr="00BF08D9">
        <w:rPr>
          <w:rFonts w:ascii="Gill Sans" w:eastAsia="Times New Roman" w:hAnsi="Gill Sans" w:cs="Times New Roman"/>
          <w:kern w:val="28"/>
          <w:sz w:val="24"/>
          <w:szCs w:val="24"/>
          <w:lang w:eastAsia="en-GB"/>
        </w:rPr>
        <w:t>The provider’s staff and volunteers will be required to sign a confidentiality clause based on</w:t>
      </w:r>
      <w:r w:rsidR="006B2876" w:rsidRPr="00BF08D9">
        <w:rPr>
          <w:rFonts w:ascii="Gill Sans" w:eastAsia="Times New Roman" w:hAnsi="Gill Sans" w:cs="Arial"/>
          <w:bCs/>
          <w:kern w:val="28"/>
          <w:sz w:val="24"/>
          <w:szCs w:val="24"/>
          <w:lang w:eastAsia="en-GB"/>
        </w:rPr>
        <w:t xml:space="preserve"> </w:t>
      </w:r>
      <w:r w:rsidR="006B2876" w:rsidRPr="00BF08D9">
        <w:rPr>
          <w:rFonts w:ascii="Gill Sans" w:eastAsia="Times New Roman" w:hAnsi="Gill Sans" w:cs="Times New Roman"/>
          <w:kern w:val="28"/>
          <w:sz w:val="24"/>
          <w:szCs w:val="24"/>
          <w:lang w:eastAsia="en-GB"/>
        </w:rPr>
        <w:t>information that they have received as part of their duties. It will be the responsibility of the provider to ensure that this process is satisfactorily implemented and provide written records if requested.</w:t>
      </w:r>
    </w:p>
    <w:p w:rsidR="006B2876" w:rsidRPr="00BF08D9" w:rsidRDefault="006B2876" w:rsidP="0032246E">
      <w:pPr>
        <w:widowControl w:val="0"/>
        <w:overflowPunct w:val="0"/>
        <w:autoSpaceDE w:val="0"/>
        <w:autoSpaceDN w:val="0"/>
        <w:adjustRightInd w:val="0"/>
        <w:spacing w:after="0" w:line="240" w:lineRule="auto"/>
        <w:ind w:left="409" w:hanging="709"/>
        <w:rPr>
          <w:rFonts w:ascii="Gill Sans" w:eastAsia="Times New Roman" w:hAnsi="Gill Sans" w:cs="Arial"/>
          <w:bCs/>
          <w:kern w:val="28"/>
          <w:sz w:val="24"/>
          <w:szCs w:val="24"/>
          <w:lang w:eastAsia="en-GB"/>
        </w:rPr>
      </w:pPr>
    </w:p>
    <w:p w:rsidR="006B2876" w:rsidRPr="00BF08D9" w:rsidRDefault="0027225D" w:rsidP="005E0236">
      <w:pPr>
        <w:widowControl w:val="0"/>
        <w:overflowPunct w:val="0"/>
        <w:autoSpaceDE w:val="0"/>
        <w:autoSpaceDN w:val="0"/>
        <w:adjustRightInd w:val="0"/>
        <w:spacing w:after="0" w:line="240" w:lineRule="auto"/>
        <w:ind w:left="709" w:hanging="709"/>
        <w:jc w:val="both"/>
        <w:rPr>
          <w:rFonts w:ascii="Gill Sans" w:eastAsia="Times New Roman" w:hAnsi="Gill Sans" w:cs="Times New Roman"/>
          <w:kern w:val="28"/>
          <w:sz w:val="24"/>
          <w:szCs w:val="24"/>
          <w:lang w:eastAsia="en-GB"/>
        </w:rPr>
      </w:pPr>
      <w:r>
        <w:rPr>
          <w:rFonts w:ascii="Gill Sans" w:eastAsia="Times New Roman" w:hAnsi="Gill Sans" w:cs="Times New Roman"/>
          <w:kern w:val="28"/>
          <w:sz w:val="24"/>
          <w:szCs w:val="24"/>
          <w:lang w:eastAsia="en-GB"/>
        </w:rPr>
        <w:t>11</w:t>
      </w:r>
      <w:r w:rsidR="00215DD0" w:rsidRPr="00BF08D9">
        <w:rPr>
          <w:rFonts w:ascii="Gill Sans" w:eastAsia="Times New Roman" w:hAnsi="Gill Sans" w:cs="Times New Roman"/>
          <w:kern w:val="28"/>
          <w:sz w:val="24"/>
          <w:szCs w:val="24"/>
          <w:lang w:eastAsia="en-GB"/>
        </w:rPr>
        <w:t>.3</w:t>
      </w:r>
      <w:r w:rsidR="00215DD0" w:rsidRPr="00BF08D9">
        <w:rPr>
          <w:rFonts w:ascii="Gill Sans" w:eastAsia="Times New Roman" w:hAnsi="Gill Sans" w:cs="Times New Roman"/>
          <w:kern w:val="28"/>
          <w:sz w:val="24"/>
          <w:szCs w:val="24"/>
          <w:lang w:eastAsia="en-GB"/>
        </w:rPr>
        <w:tab/>
      </w:r>
      <w:r w:rsidR="006B2876" w:rsidRPr="00BF08D9">
        <w:rPr>
          <w:rFonts w:ascii="Gill Sans" w:eastAsia="Times New Roman" w:hAnsi="Gill Sans" w:cs="Times New Roman"/>
          <w:kern w:val="28"/>
          <w:sz w:val="24"/>
          <w:szCs w:val="24"/>
          <w:lang w:eastAsia="en-GB"/>
        </w:rPr>
        <w:t>The provider will ensure that written procedures and training is supplied to ensure all staff (including volunteers) comply with the Data Protection Act of client confidentiality.</w:t>
      </w:r>
    </w:p>
    <w:p w:rsidR="006B2876" w:rsidRPr="00BF08D9" w:rsidRDefault="006B2876" w:rsidP="005E0236">
      <w:pPr>
        <w:widowControl w:val="0"/>
        <w:overflowPunct w:val="0"/>
        <w:autoSpaceDE w:val="0"/>
        <w:autoSpaceDN w:val="0"/>
        <w:adjustRightInd w:val="0"/>
        <w:spacing w:after="0" w:line="240" w:lineRule="auto"/>
        <w:ind w:left="709" w:hanging="709"/>
        <w:jc w:val="both"/>
        <w:rPr>
          <w:rFonts w:ascii="Gill Sans" w:eastAsia="Times New Roman" w:hAnsi="Gill Sans" w:cs="Times New Roman"/>
          <w:kern w:val="28"/>
          <w:sz w:val="24"/>
          <w:szCs w:val="24"/>
          <w:lang w:eastAsia="en-GB"/>
        </w:rPr>
      </w:pPr>
    </w:p>
    <w:p w:rsidR="006B2876" w:rsidRPr="00BF08D9" w:rsidRDefault="0027225D" w:rsidP="005E0236">
      <w:pPr>
        <w:widowControl w:val="0"/>
        <w:overflowPunct w:val="0"/>
        <w:autoSpaceDE w:val="0"/>
        <w:autoSpaceDN w:val="0"/>
        <w:adjustRightInd w:val="0"/>
        <w:spacing w:after="0" w:line="240" w:lineRule="auto"/>
        <w:ind w:left="709" w:hanging="709"/>
        <w:jc w:val="both"/>
        <w:rPr>
          <w:rFonts w:ascii="Gill Sans" w:eastAsia="Times New Roman" w:hAnsi="Gill Sans" w:cs="Times New Roman"/>
          <w:kern w:val="28"/>
          <w:sz w:val="24"/>
          <w:szCs w:val="24"/>
          <w:lang w:eastAsia="en-GB"/>
        </w:rPr>
      </w:pPr>
      <w:r>
        <w:rPr>
          <w:rFonts w:ascii="Gill Sans" w:eastAsia="Times New Roman" w:hAnsi="Gill Sans" w:cs="Times New Roman"/>
          <w:kern w:val="28"/>
          <w:sz w:val="24"/>
          <w:szCs w:val="24"/>
          <w:lang w:eastAsia="en-GB"/>
        </w:rPr>
        <w:t>11</w:t>
      </w:r>
      <w:r w:rsidR="00215DD0" w:rsidRPr="00BF08D9">
        <w:rPr>
          <w:rFonts w:ascii="Gill Sans" w:eastAsia="Times New Roman" w:hAnsi="Gill Sans" w:cs="Times New Roman"/>
          <w:kern w:val="28"/>
          <w:sz w:val="24"/>
          <w:szCs w:val="24"/>
          <w:lang w:eastAsia="en-GB"/>
        </w:rPr>
        <w:t>.4</w:t>
      </w:r>
      <w:r w:rsidR="00215DD0" w:rsidRPr="00BF08D9">
        <w:rPr>
          <w:rFonts w:ascii="Gill Sans" w:eastAsia="Times New Roman" w:hAnsi="Gill Sans" w:cs="Times New Roman"/>
          <w:kern w:val="28"/>
          <w:sz w:val="24"/>
          <w:szCs w:val="24"/>
          <w:lang w:eastAsia="en-GB"/>
        </w:rPr>
        <w:tab/>
      </w:r>
      <w:r w:rsidR="006B2876" w:rsidRPr="00BF08D9">
        <w:rPr>
          <w:rFonts w:ascii="Gill Sans" w:eastAsia="Times New Roman" w:hAnsi="Gill Sans" w:cs="Times New Roman"/>
          <w:kern w:val="28"/>
          <w:sz w:val="24"/>
          <w:szCs w:val="24"/>
          <w:lang w:eastAsia="en-GB"/>
        </w:rPr>
        <w:t xml:space="preserve">No personalised data will be submitted beyond </w:t>
      </w:r>
      <w:r w:rsidR="00C14F31" w:rsidRPr="00BF08D9">
        <w:rPr>
          <w:rFonts w:ascii="Gill Sans" w:eastAsia="Times New Roman" w:hAnsi="Gill Sans" w:cs="Times New Roman"/>
          <w:kern w:val="28"/>
          <w:sz w:val="24"/>
          <w:szCs w:val="24"/>
          <w:lang w:eastAsia="en-GB"/>
        </w:rPr>
        <w:t>the provider</w:t>
      </w:r>
      <w:r w:rsidR="006B2876" w:rsidRPr="00BF08D9">
        <w:rPr>
          <w:rFonts w:ascii="Gill Sans" w:eastAsia="Times New Roman" w:hAnsi="Gill Sans" w:cs="Times New Roman"/>
          <w:kern w:val="28"/>
          <w:sz w:val="24"/>
          <w:szCs w:val="24"/>
          <w:lang w:eastAsia="en-GB"/>
        </w:rPr>
        <w:t>. It is permissible to exchange anon</w:t>
      </w:r>
      <w:r w:rsidR="00D05D43" w:rsidRPr="00BF08D9">
        <w:rPr>
          <w:rFonts w:ascii="Gill Sans" w:eastAsia="Times New Roman" w:hAnsi="Gill Sans" w:cs="Times New Roman"/>
          <w:kern w:val="28"/>
          <w:sz w:val="24"/>
          <w:szCs w:val="24"/>
          <w:lang w:eastAsia="en-GB"/>
        </w:rPr>
        <w:t>y</w:t>
      </w:r>
      <w:r w:rsidR="006B2876" w:rsidRPr="00BF08D9">
        <w:rPr>
          <w:rFonts w:ascii="Gill Sans" w:eastAsia="Times New Roman" w:hAnsi="Gill Sans" w:cs="Times New Roman"/>
          <w:kern w:val="28"/>
          <w:sz w:val="24"/>
          <w:szCs w:val="24"/>
          <w:lang w:eastAsia="en-GB"/>
        </w:rPr>
        <w:t xml:space="preserve">mised data to the parent organisation for statistical and funding purposes only. </w:t>
      </w:r>
    </w:p>
    <w:p w:rsidR="00215DD0" w:rsidRPr="00BF08D9" w:rsidRDefault="00215DD0" w:rsidP="005E0236">
      <w:pPr>
        <w:widowControl w:val="0"/>
        <w:overflowPunct w:val="0"/>
        <w:autoSpaceDE w:val="0"/>
        <w:autoSpaceDN w:val="0"/>
        <w:adjustRightInd w:val="0"/>
        <w:spacing w:after="0" w:line="240" w:lineRule="auto"/>
        <w:ind w:left="709" w:hanging="709"/>
        <w:jc w:val="both"/>
        <w:rPr>
          <w:rFonts w:ascii="Gill Sans" w:eastAsia="Times New Roman" w:hAnsi="Gill Sans" w:cs="Times New Roman"/>
          <w:kern w:val="28"/>
          <w:sz w:val="24"/>
          <w:szCs w:val="24"/>
          <w:lang w:eastAsia="en-GB"/>
        </w:rPr>
      </w:pPr>
    </w:p>
    <w:p w:rsidR="00D05D43" w:rsidRDefault="0027225D" w:rsidP="00126B53">
      <w:pPr>
        <w:widowControl w:val="0"/>
        <w:overflowPunct w:val="0"/>
        <w:autoSpaceDE w:val="0"/>
        <w:autoSpaceDN w:val="0"/>
        <w:adjustRightInd w:val="0"/>
        <w:spacing w:after="0" w:line="240" w:lineRule="auto"/>
        <w:ind w:left="709" w:hanging="709"/>
        <w:jc w:val="both"/>
        <w:rPr>
          <w:rFonts w:ascii="Gill Sans" w:eastAsia="Times New Roman" w:hAnsi="Gill Sans" w:cs="Times New Roman"/>
          <w:kern w:val="28"/>
          <w:sz w:val="24"/>
          <w:szCs w:val="24"/>
          <w:lang w:eastAsia="en-GB"/>
        </w:rPr>
      </w:pPr>
      <w:r>
        <w:rPr>
          <w:rFonts w:ascii="Gill Sans" w:eastAsia="Times New Roman" w:hAnsi="Gill Sans" w:cs="Times New Roman"/>
          <w:kern w:val="28"/>
          <w:sz w:val="24"/>
          <w:szCs w:val="24"/>
          <w:lang w:eastAsia="en-GB"/>
        </w:rPr>
        <w:t>11</w:t>
      </w:r>
      <w:r w:rsidR="008F4490">
        <w:rPr>
          <w:rFonts w:ascii="Gill Sans" w:eastAsia="Times New Roman" w:hAnsi="Gill Sans" w:cs="Times New Roman"/>
          <w:kern w:val="28"/>
          <w:sz w:val="24"/>
          <w:szCs w:val="24"/>
          <w:lang w:eastAsia="en-GB"/>
        </w:rPr>
        <w:t>.</w:t>
      </w:r>
      <w:r w:rsidR="008F4490" w:rsidRPr="00BF08D9">
        <w:rPr>
          <w:rFonts w:ascii="Gill Sans" w:eastAsia="Times New Roman" w:hAnsi="Gill Sans" w:cs="Times New Roman"/>
          <w:kern w:val="28"/>
          <w:sz w:val="24"/>
          <w:szCs w:val="24"/>
          <w:lang w:eastAsia="en-GB"/>
        </w:rPr>
        <w:t>5</w:t>
      </w:r>
      <w:r w:rsidR="00215DD0" w:rsidRPr="00BF08D9">
        <w:rPr>
          <w:rFonts w:ascii="Gill Sans" w:eastAsia="Times New Roman" w:hAnsi="Gill Sans" w:cs="Times New Roman"/>
          <w:kern w:val="28"/>
          <w:sz w:val="24"/>
          <w:szCs w:val="24"/>
          <w:lang w:eastAsia="en-GB"/>
        </w:rPr>
        <w:tab/>
        <w:t>Where Freedom of Information requests are made to Royal Borough of Greenwich, the provider will cooperate</w:t>
      </w:r>
      <w:r w:rsidR="000F442F" w:rsidRPr="00BF08D9">
        <w:rPr>
          <w:rFonts w:ascii="Gill Sans" w:eastAsia="Times New Roman" w:hAnsi="Gill Sans" w:cs="Times New Roman"/>
          <w:kern w:val="28"/>
          <w:sz w:val="24"/>
          <w:szCs w:val="24"/>
          <w:lang w:eastAsia="en-GB"/>
        </w:rPr>
        <w:t xml:space="preserve"> by providing the requested information within the agreed timescales</w:t>
      </w:r>
      <w:r w:rsidR="00215DD0" w:rsidRPr="00BF08D9">
        <w:rPr>
          <w:rFonts w:ascii="Gill Sans" w:eastAsia="Times New Roman" w:hAnsi="Gill Sans" w:cs="Times New Roman"/>
          <w:kern w:val="28"/>
          <w:sz w:val="24"/>
          <w:szCs w:val="24"/>
          <w:lang w:eastAsia="en-GB"/>
        </w:rPr>
        <w:t>. Where the provider receives a Freedom of Information request regarding the service, they shall notify Royal Borough of Greenwich.</w:t>
      </w:r>
    </w:p>
    <w:p w:rsidR="00CA482E" w:rsidRDefault="00CA482E" w:rsidP="00126B53">
      <w:pPr>
        <w:widowControl w:val="0"/>
        <w:overflowPunct w:val="0"/>
        <w:autoSpaceDE w:val="0"/>
        <w:autoSpaceDN w:val="0"/>
        <w:adjustRightInd w:val="0"/>
        <w:spacing w:after="0" w:line="240" w:lineRule="auto"/>
        <w:ind w:left="709" w:hanging="709"/>
        <w:jc w:val="both"/>
        <w:rPr>
          <w:rFonts w:ascii="Gill Sans" w:eastAsia="Times New Roman" w:hAnsi="Gill Sans" w:cs="Times New Roman"/>
          <w:kern w:val="28"/>
          <w:sz w:val="24"/>
          <w:szCs w:val="24"/>
          <w:lang w:eastAsia="en-GB"/>
        </w:rPr>
      </w:pPr>
    </w:p>
    <w:p w:rsidR="00DC0E6A" w:rsidRPr="00BF08D9" w:rsidRDefault="00215DD0" w:rsidP="001A39F3">
      <w:pPr>
        <w:pStyle w:val="ServiceSpecHeading"/>
      </w:pPr>
      <w:r w:rsidRPr="00BF08D9">
        <w:t xml:space="preserve">     EQUAL OPPORTUNITIES</w:t>
      </w:r>
    </w:p>
    <w:p w:rsidR="00832FFA" w:rsidRPr="00BF08D9" w:rsidRDefault="00832FFA">
      <w:pPr>
        <w:widowControl w:val="0"/>
        <w:overflowPunct w:val="0"/>
        <w:autoSpaceDE w:val="0"/>
        <w:autoSpaceDN w:val="0"/>
        <w:adjustRightInd w:val="0"/>
        <w:spacing w:after="0" w:line="240" w:lineRule="auto"/>
        <w:jc w:val="both"/>
        <w:rPr>
          <w:rFonts w:ascii="Gill Sans" w:eastAsia="Times New Roman" w:hAnsi="Gill Sans" w:cs="Times New Roman"/>
          <w:kern w:val="28"/>
          <w:sz w:val="24"/>
          <w:szCs w:val="24"/>
          <w:lang w:eastAsia="en-GB"/>
        </w:rPr>
      </w:pPr>
    </w:p>
    <w:p w:rsidR="00DC0E6A" w:rsidRPr="00BF08D9" w:rsidRDefault="0027225D" w:rsidP="005E0236">
      <w:pPr>
        <w:widowControl w:val="0"/>
        <w:overflowPunct w:val="0"/>
        <w:autoSpaceDE w:val="0"/>
        <w:autoSpaceDN w:val="0"/>
        <w:adjustRightInd w:val="0"/>
        <w:spacing w:after="0" w:line="240" w:lineRule="auto"/>
        <w:ind w:left="709" w:hanging="709"/>
        <w:jc w:val="both"/>
        <w:rPr>
          <w:rFonts w:ascii="Gill Sans" w:eastAsia="Times New Roman" w:hAnsi="Gill Sans" w:cs="Times New Roman"/>
          <w:kern w:val="28"/>
          <w:sz w:val="24"/>
          <w:szCs w:val="24"/>
          <w:lang w:eastAsia="en-GB"/>
        </w:rPr>
      </w:pPr>
      <w:r w:rsidRPr="00BF08D9">
        <w:rPr>
          <w:rFonts w:ascii="Gill Sans" w:eastAsia="Times New Roman" w:hAnsi="Gill Sans" w:cs="Times New Roman"/>
          <w:kern w:val="28"/>
          <w:sz w:val="24"/>
          <w:szCs w:val="24"/>
          <w:lang w:eastAsia="en-GB"/>
        </w:rPr>
        <w:t>1</w:t>
      </w:r>
      <w:r>
        <w:rPr>
          <w:rFonts w:ascii="Gill Sans" w:eastAsia="Times New Roman" w:hAnsi="Gill Sans" w:cs="Times New Roman"/>
          <w:kern w:val="28"/>
          <w:sz w:val="24"/>
          <w:szCs w:val="24"/>
          <w:lang w:eastAsia="en-GB"/>
        </w:rPr>
        <w:t>2</w:t>
      </w:r>
      <w:r w:rsidR="00215DD0" w:rsidRPr="00BF08D9">
        <w:rPr>
          <w:rFonts w:ascii="Gill Sans" w:eastAsia="Times New Roman" w:hAnsi="Gill Sans" w:cs="Times New Roman"/>
          <w:kern w:val="28"/>
          <w:sz w:val="24"/>
          <w:szCs w:val="24"/>
          <w:lang w:eastAsia="en-GB"/>
        </w:rPr>
        <w:t>.1</w:t>
      </w:r>
      <w:r w:rsidR="00215DD0" w:rsidRPr="00BF08D9">
        <w:rPr>
          <w:rFonts w:ascii="Gill Sans" w:eastAsia="Times New Roman" w:hAnsi="Gill Sans" w:cs="Times New Roman"/>
          <w:kern w:val="28"/>
          <w:sz w:val="24"/>
          <w:szCs w:val="24"/>
          <w:lang w:eastAsia="en-GB"/>
        </w:rPr>
        <w:tab/>
      </w:r>
      <w:r w:rsidR="008C40AF" w:rsidRPr="00BF08D9">
        <w:rPr>
          <w:rFonts w:ascii="Gill Sans" w:eastAsia="Times New Roman" w:hAnsi="Gill Sans" w:cs="Times New Roman"/>
          <w:kern w:val="28"/>
          <w:sz w:val="24"/>
          <w:szCs w:val="24"/>
          <w:lang w:eastAsia="en-GB"/>
        </w:rPr>
        <w:t>The P</w:t>
      </w:r>
      <w:r w:rsidR="00DC0E6A" w:rsidRPr="00BF08D9">
        <w:rPr>
          <w:rFonts w:ascii="Gill Sans" w:eastAsia="Times New Roman" w:hAnsi="Gill Sans" w:cs="Times New Roman"/>
          <w:kern w:val="28"/>
          <w:sz w:val="24"/>
          <w:szCs w:val="24"/>
          <w:lang w:eastAsia="en-GB"/>
        </w:rPr>
        <w:t>rovider will ensure its resources are planned and delivered in line with the principles of equality of opportunity and that individual needs and circumstances are appropriately met.</w:t>
      </w:r>
    </w:p>
    <w:p w:rsidR="004818F2" w:rsidRDefault="004818F2">
      <w:pPr>
        <w:rPr>
          <w:rFonts w:ascii="Gill Sans" w:eastAsia="Times New Roman" w:hAnsi="Gill Sans" w:cs="Times New Roman"/>
          <w:kern w:val="28"/>
          <w:sz w:val="24"/>
          <w:szCs w:val="24"/>
          <w:highlight w:val="yellow"/>
          <w:lang w:eastAsia="en-GB"/>
        </w:rPr>
      </w:pPr>
    </w:p>
    <w:p w:rsidR="004818F2" w:rsidRPr="00D05D43" w:rsidRDefault="004818F2" w:rsidP="001A39F3">
      <w:pPr>
        <w:pStyle w:val="ServiceSpecHeading"/>
      </w:pPr>
      <w:r w:rsidRPr="00D05D43">
        <w:t>CONTRACT TERM AND VALUE</w:t>
      </w:r>
    </w:p>
    <w:p w:rsidR="004818F2" w:rsidRDefault="004818F2" w:rsidP="004818F2">
      <w:pPr>
        <w:widowControl w:val="0"/>
        <w:overflowPunct w:val="0"/>
        <w:autoSpaceDE w:val="0"/>
        <w:autoSpaceDN w:val="0"/>
        <w:adjustRightInd w:val="0"/>
        <w:spacing w:after="0" w:line="240" w:lineRule="auto"/>
        <w:jc w:val="both"/>
        <w:rPr>
          <w:rFonts w:ascii="Gill Sans" w:eastAsia="Times New Roman" w:hAnsi="Gill Sans" w:cs="Times New Roman"/>
          <w:kern w:val="28"/>
          <w:sz w:val="24"/>
          <w:szCs w:val="24"/>
          <w:lang w:eastAsia="en-GB"/>
        </w:rPr>
      </w:pPr>
    </w:p>
    <w:p w:rsidR="004818F2" w:rsidRDefault="0027225D" w:rsidP="004818F2">
      <w:pPr>
        <w:widowControl w:val="0"/>
        <w:overflowPunct w:val="0"/>
        <w:autoSpaceDE w:val="0"/>
        <w:autoSpaceDN w:val="0"/>
        <w:adjustRightInd w:val="0"/>
        <w:spacing w:after="0" w:line="240" w:lineRule="auto"/>
        <w:ind w:left="709" w:hanging="709"/>
        <w:jc w:val="both"/>
        <w:rPr>
          <w:rFonts w:ascii="Gill Sans" w:eastAsia="Times New Roman" w:hAnsi="Gill Sans" w:cs="Times New Roman"/>
          <w:kern w:val="28"/>
          <w:sz w:val="24"/>
          <w:szCs w:val="24"/>
          <w:lang w:eastAsia="en-GB"/>
        </w:rPr>
      </w:pPr>
      <w:r>
        <w:rPr>
          <w:rFonts w:ascii="Gill Sans" w:eastAsia="Times New Roman" w:hAnsi="Gill Sans" w:cs="Times New Roman"/>
          <w:kern w:val="28"/>
          <w:sz w:val="24"/>
          <w:szCs w:val="24"/>
          <w:lang w:eastAsia="en-GB"/>
        </w:rPr>
        <w:t>13</w:t>
      </w:r>
      <w:r w:rsidR="004818F2">
        <w:rPr>
          <w:rFonts w:ascii="Gill Sans" w:eastAsia="Times New Roman" w:hAnsi="Gill Sans" w:cs="Times New Roman"/>
          <w:kern w:val="28"/>
          <w:sz w:val="24"/>
          <w:szCs w:val="24"/>
          <w:lang w:eastAsia="en-GB"/>
        </w:rPr>
        <w:t>.1</w:t>
      </w:r>
      <w:r w:rsidR="004818F2">
        <w:rPr>
          <w:rFonts w:ascii="Gill Sans" w:eastAsia="Times New Roman" w:hAnsi="Gill Sans" w:cs="Times New Roman"/>
          <w:kern w:val="28"/>
          <w:sz w:val="24"/>
          <w:szCs w:val="24"/>
          <w:lang w:eastAsia="en-GB"/>
        </w:rPr>
        <w:tab/>
        <w:t xml:space="preserve">The contract will be for </w:t>
      </w:r>
      <w:r w:rsidR="00203B74">
        <w:rPr>
          <w:rFonts w:ascii="Gill Sans" w:eastAsia="Times New Roman" w:hAnsi="Gill Sans" w:cs="Times New Roman"/>
          <w:kern w:val="28"/>
          <w:sz w:val="24"/>
          <w:szCs w:val="24"/>
          <w:lang w:eastAsia="en-GB"/>
        </w:rPr>
        <w:t xml:space="preserve">3 </w:t>
      </w:r>
      <w:r w:rsidR="004818F2">
        <w:rPr>
          <w:rFonts w:ascii="Gill Sans" w:eastAsia="Times New Roman" w:hAnsi="Gill Sans" w:cs="Times New Roman"/>
          <w:kern w:val="28"/>
          <w:sz w:val="24"/>
          <w:szCs w:val="24"/>
          <w:lang w:eastAsia="en-GB"/>
        </w:rPr>
        <w:t>years</w:t>
      </w:r>
      <w:r w:rsidR="00203B74">
        <w:rPr>
          <w:rFonts w:ascii="Gill Sans" w:eastAsia="Times New Roman" w:hAnsi="Gill Sans" w:cs="Times New Roman"/>
          <w:kern w:val="28"/>
          <w:sz w:val="24"/>
          <w:szCs w:val="24"/>
          <w:lang w:eastAsia="en-GB"/>
        </w:rPr>
        <w:t xml:space="preserve"> with option to extend for a further 1 year.</w:t>
      </w:r>
    </w:p>
    <w:p w:rsidR="004818F2" w:rsidRDefault="004818F2" w:rsidP="004818F2">
      <w:pPr>
        <w:widowControl w:val="0"/>
        <w:overflowPunct w:val="0"/>
        <w:autoSpaceDE w:val="0"/>
        <w:autoSpaceDN w:val="0"/>
        <w:adjustRightInd w:val="0"/>
        <w:spacing w:after="0" w:line="240" w:lineRule="auto"/>
        <w:ind w:left="709" w:hanging="709"/>
        <w:jc w:val="both"/>
        <w:rPr>
          <w:rFonts w:ascii="Gill Sans" w:eastAsia="Times New Roman" w:hAnsi="Gill Sans" w:cs="Times New Roman"/>
          <w:kern w:val="28"/>
          <w:sz w:val="24"/>
          <w:szCs w:val="24"/>
          <w:lang w:eastAsia="en-GB"/>
        </w:rPr>
      </w:pPr>
    </w:p>
    <w:p w:rsidR="004818F2" w:rsidRPr="007F2CAE" w:rsidRDefault="0027225D" w:rsidP="004818F2">
      <w:pPr>
        <w:widowControl w:val="0"/>
        <w:overflowPunct w:val="0"/>
        <w:autoSpaceDE w:val="0"/>
        <w:autoSpaceDN w:val="0"/>
        <w:adjustRightInd w:val="0"/>
        <w:spacing w:after="0" w:line="240" w:lineRule="auto"/>
        <w:ind w:left="709" w:hanging="709"/>
        <w:jc w:val="both"/>
        <w:rPr>
          <w:rFonts w:ascii="Gill Sans" w:eastAsia="Times New Roman" w:hAnsi="Gill Sans" w:cs="Times New Roman"/>
          <w:kern w:val="28"/>
          <w:sz w:val="24"/>
          <w:szCs w:val="24"/>
          <w:lang w:eastAsia="en-GB"/>
        </w:rPr>
      </w:pPr>
      <w:r>
        <w:rPr>
          <w:rFonts w:ascii="Gill Sans" w:eastAsia="Times New Roman" w:hAnsi="Gill Sans" w:cs="Times New Roman"/>
          <w:kern w:val="28"/>
          <w:sz w:val="24"/>
          <w:szCs w:val="24"/>
          <w:lang w:eastAsia="en-GB"/>
        </w:rPr>
        <w:t>13</w:t>
      </w:r>
      <w:r w:rsidR="008413AE">
        <w:rPr>
          <w:rFonts w:ascii="Gill Sans" w:eastAsia="Times New Roman" w:hAnsi="Gill Sans" w:cs="Times New Roman"/>
          <w:kern w:val="28"/>
          <w:sz w:val="24"/>
          <w:szCs w:val="24"/>
          <w:lang w:eastAsia="en-GB"/>
        </w:rPr>
        <w:t>.2</w:t>
      </w:r>
      <w:r w:rsidR="008413AE">
        <w:rPr>
          <w:rFonts w:ascii="Gill Sans" w:eastAsia="Times New Roman" w:hAnsi="Gill Sans" w:cs="Times New Roman"/>
          <w:kern w:val="28"/>
          <w:sz w:val="24"/>
          <w:szCs w:val="24"/>
          <w:lang w:eastAsia="en-GB"/>
        </w:rPr>
        <w:tab/>
        <w:t xml:space="preserve"> The budget available for the service is £</w:t>
      </w:r>
      <w:r w:rsidR="00EC1E41">
        <w:rPr>
          <w:rFonts w:ascii="Gill Sans" w:eastAsia="Times New Roman" w:hAnsi="Gill Sans" w:cs="Times New Roman"/>
          <w:kern w:val="28"/>
          <w:sz w:val="24"/>
          <w:szCs w:val="24"/>
          <w:lang w:eastAsia="en-GB"/>
        </w:rPr>
        <w:t>50</w:t>
      </w:r>
      <w:r w:rsidR="008413AE">
        <w:rPr>
          <w:rFonts w:ascii="Gill Sans" w:eastAsia="Times New Roman" w:hAnsi="Gill Sans" w:cs="Times New Roman"/>
          <w:kern w:val="28"/>
          <w:sz w:val="24"/>
          <w:szCs w:val="24"/>
          <w:lang w:eastAsia="en-GB"/>
        </w:rPr>
        <w:t>,000 per annum.</w:t>
      </w:r>
    </w:p>
    <w:p w:rsidR="00126B53" w:rsidRDefault="00126B53">
      <w:pPr>
        <w:rPr>
          <w:rFonts w:ascii="Gill Sans" w:eastAsia="Times New Roman" w:hAnsi="Gill Sans" w:cs="Times New Roman"/>
          <w:kern w:val="28"/>
          <w:sz w:val="24"/>
          <w:szCs w:val="24"/>
          <w:highlight w:val="yellow"/>
          <w:lang w:eastAsia="en-GB"/>
        </w:rPr>
      </w:pPr>
      <w:r>
        <w:rPr>
          <w:rFonts w:ascii="Gill Sans" w:eastAsia="Times New Roman" w:hAnsi="Gill Sans" w:cs="Times New Roman"/>
          <w:kern w:val="28"/>
          <w:sz w:val="24"/>
          <w:szCs w:val="24"/>
          <w:highlight w:val="yellow"/>
          <w:lang w:eastAsia="en-GB"/>
        </w:rPr>
        <w:br w:type="page"/>
      </w:r>
    </w:p>
    <w:p w:rsidR="001D427D" w:rsidRPr="001D427D" w:rsidRDefault="001D427D" w:rsidP="001D427D">
      <w:pPr>
        <w:widowControl w:val="0"/>
        <w:overflowPunct w:val="0"/>
        <w:autoSpaceDE w:val="0"/>
        <w:autoSpaceDN w:val="0"/>
        <w:adjustRightInd w:val="0"/>
        <w:spacing w:after="0" w:line="240" w:lineRule="auto"/>
        <w:ind w:left="709" w:hanging="709"/>
        <w:jc w:val="center"/>
        <w:rPr>
          <w:rFonts w:ascii="Gill Sans" w:eastAsia="Times New Roman" w:hAnsi="Gill Sans" w:cs="Times New Roman"/>
          <w:b/>
          <w:bCs/>
          <w:kern w:val="28"/>
          <w:sz w:val="24"/>
          <w:szCs w:val="24"/>
          <w:lang w:eastAsia="en-GB"/>
        </w:rPr>
      </w:pPr>
      <w:r w:rsidRPr="001D427D">
        <w:rPr>
          <w:rFonts w:ascii="Gill Sans" w:eastAsia="Times New Roman" w:hAnsi="Gill Sans" w:cs="Times New Roman"/>
          <w:b/>
          <w:bCs/>
          <w:kern w:val="28"/>
          <w:sz w:val="24"/>
          <w:szCs w:val="24"/>
          <w:lang w:eastAsia="en-GB"/>
        </w:rPr>
        <w:t>Appendix 1</w:t>
      </w:r>
    </w:p>
    <w:p w:rsidR="001D427D" w:rsidRPr="001D427D" w:rsidRDefault="001D427D" w:rsidP="001D427D">
      <w:pPr>
        <w:widowControl w:val="0"/>
        <w:overflowPunct w:val="0"/>
        <w:autoSpaceDE w:val="0"/>
        <w:autoSpaceDN w:val="0"/>
        <w:adjustRightInd w:val="0"/>
        <w:spacing w:after="0" w:line="240" w:lineRule="auto"/>
        <w:ind w:left="709" w:hanging="709"/>
        <w:jc w:val="center"/>
        <w:rPr>
          <w:rFonts w:ascii="Gill Sans" w:eastAsia="Times New Roman" w:hAnsi="Gill Sans" w:cs="Times New Roman"/>
          <w:b/>
          <w:bCs/>
          <w:kern w:val="28"/>
          <w:sz w:val="24"/>
          <w:szCs w:val="24"/>
          <w:lang w:eastAsia="en-GB"/>
        </w:rPr>
      </w:pPr>
      <w:r w:rsidRPr="001D427D">
        <w:rPr>
          <w:rFonts w:ascii="Gill Sans" w:eastAsia="Times New Roman" w:hAnsi="Gill Sans" w:cs="Times New Roman"/>
          <w:b/>
          <w:bCs/>
          <w:kern w:val="28"/>
          <w:sz w:val="24"/>
          <w:szCs w:val="24"/>
          <w:lang w:eastAsia="en-GB"/>
        </w:rPr>
        <w:t xml:space="preserve">Children Missing from Care and Home: </w:t>
      </w:r>
    </w:p>
    <w:p w:rsidR="001D427D" w:rsidRPr="001C42EB" w:rsidRDefault="001D427D" w:rsidP="001D427D">
      <w:pPr>
        <w:widowControl w:val="0"/>
        <w:overflowPunct w:val="0"/>
        <w:autoSpaceDE w:val="0"/>
        <w:autoSpaceDN w:val="0"/>
        <w:adjustRightInd w:val="0"/>
        <w:spacing w:after="0" w:line="240" w:lineRule="auto"/>
        <w:ind w:left="709" w:hanging="709"/>
        <w:jc w:val="center"/>
      </w:pPr>
      <w:r w:rsidRPr="001D427D">
        <w:rPr>
          <w:rFonts w:ascii="Gill Sans" w:eastAsia="Times New Roman" w:hAnsi="Gill Sans" w:cs="Times New Roman"/>
          <w:b/>
          <w:bCs/>
          <w:kern w:val="28"/>
          <w:sz w:val="24"/>
          <w:szCs w:val="24"/>
          <w:lang w:eastAsia="en-GB"/>
        </w:rPr>
        <w:t>Return Questionnaire</w:t>
      </w:r>
      <w:r w:rsidRPr="001C42EB">
        <w:rPr>
          <w:b/>
          <w:bCs/>
        </w:rPr>
        <w:t xml:space="preserve"> </w:t>
      </w:r>
    </w:p>
    <w:p w:rsidR="001D427D" w:rsidRPr="001C42EB" w:rsidRDefault="001D427D" w:rsidP="001D427D">
      <w:r w:rsidRPr="001C42EB">
        <w:rPr>
          <w:b/>
          <w:bCs/>
        </w:rPr>
        <w:t xml:space="preserve">Introduction </w:t>
      </w:r>
    </w:p>
    <w:p w:rsidR="001D427D" w:rsidRPr="001C42EB" w:rsidRDefault="001D427D" w:rsidP="001D427D">
      <w:r w:rsidRPr="001C42EB">
        <w:t xml:space="preserve">Children who go missing may sometimes be running from something which places them at risk and may run into or to, situations which also place them at risk. </w:t>
      </w:r>
    </w:p>
    <w:p w:rsidR="001D427D" w:rsidRPr="001C42EB" w:rsidRDefault="001D427D" w:rsidP="001D427D">
      <w:r w:rsidRPr="001C42EB">
        <w:t xml:space="preserve">Children may be to talk about these issues; however professionals need to find out why the child goes missing in order to safeguard them. </w:t>
      </w:r>
    </w:p>
    <w:p w:rsidR="001D427D" w:rsidRPr="001C42EB" w:rsidRDefault="001D427D" w:rsidP="001D427D">
      <w:r w:rsidRPr="001C42EB">
        <w:rPr>
          <w:b/>
          <w:bCs/>
        </w:rPr>
        <w:t xml:space="preserve">Who Interviews the Child? </w:t>
      </w:r>
    </w:p>
    <w:p w:rsidR="001D427D" w:rsidRPr="001C42EB" w:rsidRDefault="001D427D" w:rsidP="001D427D">
      <w:r w:rsidRPr="001C42EB">
        <w:t xml:space="preserve">Professionals must liaise to ensure that children are not interviewed more than is absolutely necessary about the same thing. The Police will interview all children when they return. In addition all children should be offered the opportunity to talk to an independent person whom they trust. </w:t>
      </w:r>
    </w:p>
    <w:p w:rsidR="001D427D" w:rsidRPr="001C42EB" w:rsidRDefault="001D427D" w:rsidP="001D427D">
      <w:r w:rsidRPr="001C42EB">
        <w:t xml:space="preserve">According to the </w:t>
      </w:r>
      <w:r w:rsidRPr="001C42EB">
        <w:rPr>
          <w:i/>
          <w:iCs/>
        </w:rPr>
        <w:t xml:space="preserve">Young Runaways Report (SEU, 2002) </w:t>
      </w:r>
      <w:r w:rsidRPr="001C42EB">
        <w:t xml:space="preserve">the professionals most closely involved with the child are often frustrated by the child’s behaviour which means that children are likely to receive a negative response when they return. This response can stop the child talking about their experience and exacerbate the situation rather than resolve it for the child. </w:t>
      </w:r>
    </w:p>
    <w:p w:rsidR="001D427D" w:rsidRPr="001C42EB" w:rsidRDefault="001D427D" w:rsidP="001D427D">
      <w:r w:rsidRPr="001C42EB">
        <w:t xml:space="preserve">The independent person could be a social worker other than the child’s social worker, if they have one, or a teacher, school nurse, Connexions, Youth or Youth Offending Team Worker, a voluntary sector practitioner or a police officer whom the child knows and trusts. The child should be asked who they wish to speak to. </w:t>
      </w:r>
    </w:p>
    <w:p w:rsidR="001D427D" w:rsidRDefault="001D427D" w:rsidP="001D427D">
      <w:pPr>
        <w:rPr>
          <w:b/>
          <w:bCs/>
        </w:rPr>
      </w:pPr>
      <w:r w:rsidRPr="001C42EB">
        <w:rPr>
          <w:b/>
          <w:bCs/>
        </w:rPr>
        <w:t xml:space="preserve">Areas to be covered </w:t>
      </w:r>
    </w:p>
    <w:p w:rsidR="001D427D" w:rsidRDefault="001D427D" w:rsidP="001D427D">
      <w:r w:rsidRPr="001C42EB">
        <w:t>The fullness of the interview will depend on the circumstances and the degree of risk to the child.</w:t>
      </w:r>
    </w:p>
    <w:p w:rsidR="001D427D" w:rsidRPr="001C42EB" w:rsidRDefault="001D427D" w:rsidP="001D427D"/>
    <w:tbl>
      <w:tblPr>
        <w:tblW w:w="0" w:type="auto"/>
        <w:tblBorders>
          <w:top w:val="nil"/>
          <w:left w:val="nil"/>
          <w:bottom w:val="nil"/>
          <w:right w:val="nil"/>
        </w:tblBorders>
        <w:tblLayout w:type="fixed"/>
        <w:tblLook w:val="0000" w:firstRow="0" w:lastRow="0" w:firstColumn="0" w:lastColumn="0" w:noHBand="0" w:noVBand="0"/>
      </w:tblPr>
      <w:tblGrid>
        <w:gridCol w:w="7992"/>
      </w:tblGrid>
      <w:tr w:rsidR="001D427D" w:rsidRPr="001C42EB" w:rsidTr="002233E2">
        <w:trPr>
          <w:trHeight w:val="279"/>
        </w:trPr>
        <w:tc>
          <w:tcPr>
            <w:tcW w:w="7992" w:type="dxa"/>
            <w:tcBorders>
              <w:top w:val="single" w:sz="4" w:space="0" w:color="auto"/>
              <w:left w:val="single" w:sz="4" w:space="0" w:color="auto"/>
              <w:bottom w:val="single" w:sz="4" w:space="0" w:color="auto"/>
              <w:right w:val="single" w:sz="4" w:space="0" w:color="auto"/>
            </w:tcBorders>
          </w:tcPr>
          <w:p w:rsidR="001D427D" w:rsidRPr="001C42EB" w:rsidRDefault="001D427D" w:rsidP="002233E2">
            <w:r w:rsidRPr="001C42EB">
              <w:rPr>
                <w:b/>
                <w:bCs/>
              </w:rPr>
              <w:t>1. Is the child happy where they are living, or are they worried/upset about anything?</w:t>
            </w:r>
          </w:p>
          <w:p w:rsidR="001D427D" w:rsidRPr="001C42EB" w:rsidRDefault="001D427D" w:rsidP="002233E2"/>
        </w:tc>
      </w:tr>
      <w:tr w:rsidR="001D427D" w:rsidRPr="001C42EB" w:rsidTr="002233E2">
        <w:trPr>
          <w:trHeight w:val="153"/>
        </w:trPr>
        <w:tc>
          <w:tcPr>
            <w:tcW w:w="7992" w:type="dxa"/>
            <w:tcBorders>
              <w:top w:val="single" w:sz="4" w:space="0" w:color="auto"/>
              <w:left w:val="single" w:sz="4" w:space="0" w:color="auto"/>
              <w:bottom w:val="single" w:sz="6" w:space="0" w:color="auto"/>
              <w:right w:val="single" w:sz="4" w:space="0" w:color="auto"/>
            </w:tcBorders>
          </w:tcPr>
          <w:p w:rsidR="001D427D" w:rsidRPr="001C42EB" w:rsidRDefault="001D427D" w:rsidP="002233E2">
            <w:r w:rsidRPr="001C42EB">
              <w:rPr>
                <w:b/>
                <w:bCs/>
              </w:rPr>
              <w:t>2. Where was the child and who were they with?</w:t>
            </w:r>
          </w:p>
          <w:p w:rsidR="001D427D" w:rsidRPr="001C42EB" w:rsidRDefault="001D427D" w:rsidP="002233E2"/>
        </w:tc>
      </w:tr>
      <w:tr w:rsidR="001D427D" w:rsidRPr="001C42EB" w:rsidTr="002233E2">
        <w:trPr>
          <w:trHeight w:val="153"/>
        </w:trPr>
        <w:tc>
          <w:tcPr>
            <w:tcW w:w="7992" w:type="dxa"/>
            <w:tcBorders>
              <w:top w:val="single" w:sz="6" w:space="0" w:color="auto"/>
              <w:left w:val="single" w:sz="4" w:space="0" w:color="auto"/>
              <w:bottom w:val="single" w:sz="6" w:space="0" w:color="auto"/>
              <w:right w:val="single" w:sz="4" w:space="0" w:color="auto"/>
            </w:tcBorders>
          </w:tcPr>
          <w:p w:rsidR="001D427D" w:rsidRDefault="001D427D" w:rsidP="002233E2">
            <w:pPr>
              <w:rPr>
                <w:b/>
                <w:bCs/>
              </w:rPr>
            </w:pPr>
            <w:r w:rsidRPr="001C42EB">
              <w:rPr>
                <w:b/>
                <w:bCs/>
              </w:rPr>
              <w:t>3. What did the child do whilst they were missing?</w:t>
            </w:r>
          </w:p>
          <w:p w:rsidR="001D427D" w:rsidRDefault="001D427D" w:rsidP="002233E2">
            <w:pPr>
              <w:rPr>
                <w:b/>
                <w:bCs/>
              </w:rPr>
            </w:pPr>
          </w:p>
          <w:p w:rsidR="001D427D" w:rsidRPr="001C42EB" w:rsidRDefault="001D427D" w:rsidP="002233E2"/>
          <w:p w:rsidR="001D427D" w:rsidRPr="001C42EB" w:rsidRDefault="001D427D" w:rsidP="002233E2"/>
        </w:tc>
      </w:tr>
      <w:tr w:rsidR="001D427D" w:rsidRPr="001C42EB" w:rsidTr="002233E2">
        <w:trPr>
          <w:trHeight w:val="153"/>
        </w:trPr>
        <w:tc>
          <w:tcPr>
            <w:tcW w:w="7992" w:type="dxa"/>
            <w:tcBorders>
              <w:top w:val="single" w:sz="6" w:space="0" w:color="auto"/>
              <w:left w:val="single" w:sz="4" w:space="0" w:color="auto"/>
              <w:bottom w:val="single" w:sz="4" w:space="0" w:color="auto"/>
              <w:right w:val="single" w:sz="4" w:space="0" w:color="auto"/>
            </w:tcBorders>
          </w:tcPr>
          <w:p w:rsidR="001D427D" w:rsidRPr="001C42EB" w:rsidRDefault="001D427D" w:rsidP="002233E2">
            <w:pPr>
              <w:rPr>
                <w:b/>
              </w:rPr>
            </w:pPr>
            <w:r w:rsidRPr="001C42EB">
              <w:rPr>
                <w:b/>
                <w:bCs/>
              </w:rPr>
              <w:t>4. Did the child feel safe and looked after?</w:t>
            </w:r>
          </w:p>
          <w:p w:rsidR="001D427D" w:rsidRPr="001C42EB" w:rsidRDefault="001D427D" w:rsidP="002233E2"/>
        </w:tc>
      </w:tr>
      <w:tr w:rsidR="001D427D" w:rsidRPr="001C42EB" w:rsidTr="002233E2">
        <w:trPr>
          <w:trHeight w:val="153"/>
        </w:trPr>
        <w:tc>
          <w:tcPr>
            <w:tcW w:w="7992" w:type="dxa"/>
            <w:tcBorders>
              <w:top w:val="single" w:sz="6" w:space="0" w:color="auto"/>
              <w:left w:val="single" w:sz="4" w:space="0" w:color="auto"/>
              <w:bottom w:val="single" w:sz="4" w:space="0" w:color="auto"/>
              <w:right w:val="single" w:sz="4" w:space="0" w:color="auto"/>
            </w:tcBorders>
          </w:tcPr>
          <w:p w:rsidR="001D427D" w:rsidRPr="001C42EB" w:rsidRDefault="001D427D" w:rsidP="002233E2">
            <w:pPr>
              <w:rPr>
                <w:b/>
              </w:rPr>
            </w:pPr>
            <w:r w:rsidRPr="001C42EB">
              <w:rPr>
                <w:b/>
              </w:rPr>
              <w:t>5. What happened when the child got home?</w:t>
            </w:r>
          </w:p>
          <w:p w:rsidR="001D427D" w:rsidRPr="001C42EB" w:rsidRDefault="001D427D" w:rsidP="002233E2"/>
        </w:tc>
      </w:tr>
      <w:tr w:rsidR="001D427D" w:rsidRPr="001C42EB" w:rsidTr="002233E2">
        <w:trPr>
          <w:trHeight w:val="153"/>
        </w:trPr>
        <w:tc>
          <w:tcPr>
            <w:tcW w:w="7992" w:type="dxa"/>
            <w:tcBorders>
              <w:top w:val="single" w:sz="6" w:space="0" w:color="auto"/>
              <w:left w:val="single" w:sz="4" w:space="0" w:color="auto"/>
              <w:bottom w:val="single" w:sz="4" w:space="0" w:color="auto"/>
              <w:right w:val="single" w:sz="4" w:space="0" w:color="auto"/>
            </w:tcBorders>
          </w:tcPr>
          <w:p w:rsidR="001D427D" w:rsidRPr="001C42EB" w:rsidRDefault="001D427D" w:rsidP="002233E2">
            <w:pPr>
              <w:rPr>
                <w:b/>
              </w:rPr>
            </w:pPr>
            <w:r w:rsidRPr="001C42EB">
              <w:rPr>
                <w:b/>
              </w:rPr>
              <w:t>6. What does the child want to have happen now – short term/long term?</w:t>
            </w:r>
          </w:p>
          <w:p w:rsidR="001D427D" w:rsidRPr="001C42EB" w:rsidRDefault="001D427D" w:rsidP="002233E2"/>
        </w:tc>
      </w:tr>
      <w:tr w:rsidR="001D427D" w:rsidRPr="001C42EB" w:rsidTr="002233E2">
        <w:trPr>
          <w:trHeight w:val="153"/>
        </w:trPr>
        <w:tc>
          <w:tcPr>
            <w:tcW w:w="7992" w:type="dxa"/>
            <w:tcBorders>
              <w:top w:val="single" w:sz="6" w:space="0" w:color="auto"/>
              <w:left w:val="single" w:sz="4" w:space="0" w:color="auto"/>
              <w:bottom w:val="single" w:sz="4" w:space="0" w:color="auto"/>
              <w:right w:val="single" w:sz="4" w:space="0" w:color="auto"/>
            </w:tcBorders>
          </w:tcPr>
          <w:p w:rsidR="001D427D" w:rsidRPr="001C42EB" w:rsidRDefault="001D427D" w:rsidP="002233E2">
            <w:pPr>
              <w:rPr>
                <w:b/>
              </w:rPr>
            </w:pPr>
            <w:r w:rsidRPr="001C42EB">
              <w:rPr>
                <w:b/>
              </w:rPr>
              <w:t>7. Parents/carers view of the incident?</w:t>
            </w:r>
          </w:p>
          <w:p w:rsidR="001D427D" w:rsidRPr="001C42EB" w:rsidRDefault="001D427D" w:rsidP="002233E2"/>
        </w:tc>
      </w:tr>
      <w:tr w:rsidR="001D427D" w:rsidRPr="001C42EB" w:rsidTr="002233E2">
        <w:trPr>
          <w:trHeight w:val="153"/>
        </w:trPr>
        <w:tc>
          <w:tcPr>
            <w:tcW w:w="7992" w:type="dxa"/>
            <w:tcBorders>
              <w:top w:val="single" w:sz="6" w:space="0" w:color="auto"/>
              <w:left w:val="single" w:sz="4" w:space="0" w:color="auto"/>
              <w:bottom w:val="single" w:sz="4" w:space="0" w:color="auto"/>
              <w:right w:val="single" w:sz="4" w:space="0" w:color="auto"/>
            </w:tcBorders>
          </w:tcPr>
          <w:p w:rsidR="001D427D" w:rsidRPr="001C42EB" w:rsidRDefault="001D427D" w:rsidP="002233E2">
            <w:pPr>
              <w:rPr>
                <w:b/>
              </w:rPr>
            </w:pPr>
            <w:r w:rsidRPr="001C42EB">
              <w:rPr>
                <w:b/>
              </w:rPr>
              <w:t>8. The interviewer should provide the child with information about how they can access further or on-going support services. Record the information here.</w:t>
            </w:r>
          </w:p>
          <w:p w:rsidR="001D427D" w:rsidRPr="001C42EB" w:rsidRDefault="001D427D" w:rsidP="002233E2"/>
        </w:tc>
      </w:tr>
    </w:tbl>
    <w:p w:rsidR="001D427D" w:rsidRDefault="001D427D" w:rsidP="001D427D"/>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667"/>
        <w:gridCol w:w="2667"/>
        <w:gridCol w:w="2667"/>
      </w:tblGrid>
      <w:tr w:rsidR="001D427D" w:rsidRPr="001C42EB" w:rsidTr="002233E2">
        <w:trPr>
          <w:trHeight w:val="175"/>
        </w:trPr>
        <w:tc>
          <w:tcPr>
            <w:tcW w:w="2667" w:type="dxa"/>
          </w:tcPr>
          <w:p w:rsidR="001D427D" w:rsidRDefault="001D427D" w:rsidP="002233E2">
            <w:pPr>
              <w:rPr>
                <w:b/>
                <w:bCs/>
              </w:rPr>
            </w:pPr>
            <w:r w:rsidRPr="001C42EB">
              <w:rPr>
                <w:b/>
                <w:bCs/>
              </w:rPr>
              <w:t xml:space="preserve">Interviewer Name </w:t>
            </w:r>
          </w:p>
          <w:p w:rsidR="001D427D" w:rsidRDefault="001D427D" w:rsidP="002233E2">
            <w:pPr>
              <w:rPr>
                <w:b/>
                <w:bCs/>
              </w:rPr>
            </w:pPr>
          </w:p>
          <w:p w:rsidR="001D427D" w:rsidRPr="001C42EB" w:rsidRDefault="001D427D" w:rsidP="002233E2"/>
        </w:tc>
        <w:tc>
          <w:tcPr>
            <w:tcW w:w="2667" w:type="dxa"/>
          </w:tcPr>
          <w:p w:rsidR="001D427D" w:rsidRPr="001C42EB" w:rsidRDefault="001D427D" w:rsidP="002233E2">
            <w:r w:rsidRPr="001C42EB">
              <w:rPr>
                <w:b/>
                <w:bCs/>
              </w:rPr>
              <w:t xml:space="preserve">Designation </w:t>
            </w:r>
          </w:p>
        </w:tc>
        <w:tc>
          <w:tcPr>
            <w:tcW w:w="2667" w:type="dxa"/>
          </w:tcPr>
          <w:p w:rsidR="001D427D" w:rsidRPr="001C42EB" w:rsidRDefault="001D427D" w:rsidP="002233E2">
            <w:r w:rsidRPr="001C42EB">
              <w:rPr>
                <w:b/>
                <w:bCs/>
              </w:rPr>
              <w:t xml:space="preserve">Date </w:t>
            </w:r>
          </w:p>
        </w:tc>
      </w:tr>
    </w:tbl>
    <w:p w:rsidR="001D427D" w:rsidRDefault="001D427D" w:rsidP="001D427D"/>
    <w:p w:rsidR="001D427D" w:rsidRPr="001C42EB" w:rsidRDefault="001D427D" w:rsidP="001D427D">
      <w:r>
        <w:rPr>
          <w:b/>
          <w:bCs/>
        </w:rPr>
        <w:t>NB: The interviewer must ensure that other professionals who are involved with the child/ young person are copied into this information.</w:t>
      </w:r>
    </w:p>
    <w:p w:rsidR="004818F2" w:rsidRDefault="004818F2">
      <w:pPr>
        <w:rPr>
          <w:rFonts w:ascii="Gill Sans" w:eastAsia="Times New Roman" w:hAnsi="Gill Sans" w:cs="Times New Roman"/>
          <w:kern w:val="28"/>
          <w:sz w:val="24"/>
          <w:szCs w:val="24"/>
          <w:highlight w:val="yellow"/>
          <w:lang w:eastAsia="en-GB"/>
        </w:rPr>
      </w:pPr>
    </w:p>
    <w:p w:rsidR="00D05D43" w:rsidRDefault="00D05D43" w:rsidP="0032246E">
      <w:pPr>
        <w:widowControl w:val="0"/>
        <w:overflowPunct w:val="0"/>
        <w:autoSpaceDE w:val="0"/>
        <w:autoSpaceDN w:val="0"/>
        <w:adjustRightInd w:val="0"/>
        <w:spacing w:after="0" w:line="240" w:lineRule="auto"/>
        <w:ind w:left="409" w:hanging="709"/>
        <w:jc w:val="both"/>
        <w:rPr>
          <w:rFonts w:ascii="Gill Sans" w:eastAsia="Times New Roman" w:hAnsi="Gill Sans" w:cs="Times New Roman"/>
          <w:kern w:val="28"/>
          <w:sz w:val="24"/>
          <w:szCs w:val="24"/>
          <w:highlight w:val="yellow"/>
          <w:lang w:eastAsia="en-GB"/>
        </w:rPr>
      </w:pPr>
    </w:p>
    <w:p w:rsidR="001D427D" w:rsidRDefault="001D427D" w:rsidP="0032246E">
      <w:pPr>
        <w:widowControl w:val="0"/>
        <w:overflowPunct w:val="0"/>
        <w:autoSpaceDE w:val="0"/>
        <w:autoSpaceDN w:val="0"/>
        <w:adjustRightInd w:val="0"/>
        <w:spacing w:after="0" w:line="240" w:lineRule="auto"/>
        <w:ind w:left="409" w:hanging="709"/>
        <w:jc w:val="both"/>
        <w:rPr>
          <w:rFonts w:ascii="Gill Sans" w:eastAsia="Times New Roman" w:hAnsi="Gill Sans" w:cs="Times New Roman"/>
          <w:kern w:val="28"/>
          <w:sz w:val="24"/>
          <w:szCs w:val="24"/>
          <w:highlight w:val="yellow"/>
          <w:lang w:eastAsia="en-GB"/>
        </w:rPr>
      </w:pPr>
    </w:p>
    <w:p w:rsidR="001D427D" w:rsidRDefault="001D427D" w:rsidP="0032246E">
      <w:pPr>
        <w:widowControl w:val="0"/>
        <w:overflowPunct w:val="0"/>
        <w:autoSpaceDE w:val="0"/>
        <w:autoSpaceDN w:val="0"/>
        <w:adjustRightInd w:val="0"/>
        <w:spacing w:after="0" w:line="240" w:lineRule="auto"/>
        <w:ind w:left="409" w:hanging="709"/>
        <w:jc w:val="both"/>
        <w:rPr>
          <w:rFonts w:ascii="Gill Sans" w:eastAsia="Times New Roman" w:hAnsi="Gill Sans" w:cs="Times New Roman"/>
          <w:kern w:val="28"/>
          <w:sz w:val="24"/>
          <w:szCs w:val="24"/>
          <w:highlight w:val="yellow"/>
          <w:lang w:eastAsia="en-GB"/>
        </w:rPr>
      </w:pPr>
    </w:p>
    <w:p w:rsidR="001D427D" w:rsidRDefault="001D427D" w:rsidP="0032246E">
      <w:pPr>
        <w:widowControl w:val="0"/>
        <w:overflowPunct w:val="0"/>
        <w:autoSpaceDE w:val="0"/>
        <w:autoSpaceDN w:val="0"/>
        <w:adjustRightInd w:val="0"/>
        <w:spacing w:after="0" w:line="240" w:lineRule="auto"/>
        <w:ind w:left="409" w:hanging="709"/>
        <w:jc w:val="both"/>
        <w:rPr>
          <w:rFonts w:ascii="Gill Sans" w:eastAsia="Times New Roman" w:hAnsi="Gill Sans" w:cs="Times New Roman"/>
          <w:kern w:val="28"/>
          <w:sz w:val="24"/>
          <w:szCs w:val="24"/>
          <w:highlight w:val="yellow"/>
          <w:lang w:eastAsia="en-GB"/>
        </w:rPr>
      </w:pPr>
    </w:p>
    <w:p w:rsidR="001D427D" w:rsidRDefault="001D427D" w:rsidP="0032246E">
      <w:pPr>
        <w:widowControl w:val="0"/>
        <w:overflowPunct w:val="0"/>
        <w:autoSpaceDE w:val="0"/>
        <w:autoSpaceDN w:val="0"/>
        <w:adjustRightInd w:val="0"/>
        <w:spacing w:after="0" w:line="240" w:lineRule="auto"/>
        <w:ind w:left="409" w:hanging="709"/>
        <w:jc w:val="both"/>
        <w:rPr>
          <w:rFonts w:ascii="Gill Sans" w:eastAsia="Times New Roman" w:hAnsi="Gill Sans" w:cs="Times New Roman"/>
          <w:kern w:val="28"/>
          <w:sz w:val="24"/>
          <w:szCs w:val="24"/>
          <w:highlight w:val="yellow"/>
          <w:lang w:eastAsia="en-GB"/>
        </w:rPr>
      </w:pPr>
    </w:p>
    <w:p w:rsidR="001D427D" w:rsidRDefault="001D427D" w:rsidP="0032246E">
      <w:pPr>
        <w:widowControl w:val="0"/>
        <w:overflowPunct w:val="0"/>
        <w:autoSpaceDE w:val="0"/>
        <w:autoSpaceDN w:val="0"/>
        <w:adjustRightInd w:val="0"/>
        <w:spacing w:after="0" w:line="240" w:lineRule="auto"/>
        <w:ind w:left="409" w:hanging="709"/>
        <w:jc w:val="both"/>
        <w:rPr>
          <w:rFonts w:ascii="Gill Sans" w:eastAsia="Times New Roman" w:hAnsi="Gill Sans" w:cs="Times New Roman"/>
          <w:kern w:val="28"/>
          <w:sz w:val="24"/>
          <w:szCs w:val="24"/>
          <w:highlight w:val="yellow"/>
          <w:lang w:eastAsia="en-GB"/>
        </w:rPr>
      </w:pPr>
    </w:p>
    <w:p w:rsidR="001D427D" w:rsidRDefault="001D427D" w:rsidP="0032246E">
      <w:pPr>
        <w:widowControl w:val="0"/>
        <w:overflowPunct w:val="0"/>
        <w:autoSpaceDE w:val="0"/>
        <w:autoSpaceDN w:val="0"/>
        <w:adjustRightInd w:val="0"/>
        <w:spacing w:after="0" w:line="240" w:lineRule="auto"/>
        <w:ind w:left="409" w:hanging="709"/>
        <w:jc w:val="both"/>
        <w:rPr>
          <w:rFonts w:ascii="Gill Sans" w:eastAsia="Times New Roman" w:hAnsi="Gill Sans" w:cs="Times New Roman"/>
          <w:kern w:val="28"/>
          <w:sz w:val="24"/>
          <w:szCs w:val="24"/>
          <w:highlight w:val="yellow"/>
          <w:lang w:eastAsia="en-GB"/>
        </w:rPr>
      </w:pPr>
    </w:p>
    <w:p w:rsidR="001D427D" w:rsidRDefault="001D427D" w:rsidP="0032246E">
      <w:pPr>
        <w:widowControl w:val="0"/>
        <w:overflowPunct w:val="0"/>
        <w:autoSpaceDE w:val="0"/>
        <w:autoSpaceDN w:val="0"/>
        <w:adjustRightInd w:val="0"/>
        <w:spacing w:after="0" w:line="240" w:lineRule="auto"/>
        <w:ind w:left="409" w:hanging="709"/>
        <w:jc w:val="both"/>
        <w:rPr>
          <w:rFonts w:ascii="Gill Sans" w:eastAsia="Times New Roman" w:hAnsi="Gill Sans" w:cs="Times New Roman"/>
          <w:kern w:val="28"/>
          <w:sz w:val="24"/>
          <w:szCs w:val="24"/>
          <w:highlight w:val="yellow"/>
          <w:lang w:eastAsia="en-GB"/>
        </w:rPr>
      </w:pPr>
    </w:p>
    <w:p w:rsidR="001D427D" w:rsidRDefault="001D427D" w:rsidP="0032246E">
      <w:pPr>
        <w:widowControl w:val="0"/>
        <w:overflowPunct w:val="0"/>
        <w:autoSpaceDE w:val="0"/>
        <w:autoSpaceDN w:val="0"/>
        <w:adjustRightInd w:val="0"/>
        <w:spacing w:after="0" w:line="240" w:lineRule="auto"/>
        <w:ind w:left="409" w:hanging="709"/>
        <w:jc w:val="both"/>
        <w:rPr>
          <w:rFonts w:ascii="Gill Sans" w:eastAsia="Times New Roman" w:hAnsi="Gill Sans" w:cs="Times New Roman"/>
          <w:kern w:val="28"/>
          <w:sz w:val="24"/>
          <w:szCs w:val="24"/>
          <w:highlight w:val="yellow"/>
          <w:lang w:eastAsia="en-GB"/>
        </w:rPr>
      </w:pPr>
    </w:p>
    <w:p w:rsidR="001D427D" w:rsidRDefault="001D427D" w:rsidP="0032246E">
      <w:pPr>
        <w:widowControl w:val="0"/>
        <w:overflowPunct w:val="0"/>
        <w:autoSpaceDE w:val="0"/>
        <w:autoSpaceDN w:val="0"/>
        <w:adjustRightInd w:val="0"/>
        <w:spacing w:after="0" w:line="240" w:lineRule="auto"/>
        <w:ind w:left="409" w:hanging="709"/>
        <w:jc w:val="both"/>
        <w:rPr>
          <w:rFonts w:ascii="Gill Sans" w:eastAsia="Times New Roman" w:hAnsi="Gill Sans" w:cs="Times New Roman"/>
          <w:kern w:val="28"/>
          <w:sz w:val="24"/>
          <w:szCs w:val="24"/>
          <w:highlight w:val="yellow"/>
          <w:lang w:eastAsia="en-GB"/>
        </w:rPr>
      </w:pPr>
    </w:p>
    <w:p w:rsidR="001D427D" w:rsidRDefault="001D427D" w:rsidP="0032246E">
      <w:pPr>
        <w:widowControl w:val="0"/>
        <w:overflowPunct w:val="0"/>
        <w:autoSpaceDE w:val="0"/>
        <w:autoSpaceDN w:val="0"/>
        <w:adjustRightInd w:val="0"/>
        <w:spacing w:after="0" w:line="240" w:lineRule="auto"/>
        <w:ind w:left="409" w:hanging="709"/>
        <w:jc w:val="both"/>
        <w:rPr>
          <w:rFonts w:ascii="Gill Sans" w:eastAsia="Times New Roman" w:hAnsi="Gill Sans" w:cs="Times New Roman"/>
          <w:kern w:val="28"/>
          <w:sz w:val="24"/>
          <w:szCs w:val="24"/>
          <w:highlight w:val="yellow"/>
          <w:lang w:eastAsia="en-GB"/>
        </w:rPr>
      </w:pPr>
    </w:p>
    <w:p w:rsidR="001D427D" w:rsidRDefault="001D427D" w:rsidP="0032246E">
      <w:pPr>
        <w:widowControl w:val="0"/>
        <w:overflowPunct w:val="0"/>
        <w:autoSpaceDE w:val="0"/>
        <w:autoSpaceDN w:val="0"/>
        <w:adjustRightInd w:val="0"/>
        <w:spacing w:after="0" w:line="240" w:lineRule="auto"/>
        <w:ind w:left="409" w:hanging="709"/>
        <w:jc w:val="both"/>
        <w:rPr>
          <w:rFonts w:ascii="Gill Sans" w:eastAsia="Times New Roman" w:hAnsi="Gill Sans" w:cs="Times New Roman"/>
          <w:kern w:val="28"/>
          <w:sz w:val="24"/>
          <w:szCs w:val="24"/>
          <w:highlight w:val="yellow"/>
          <w:lang w:eastAsia="en-GB"/>
        </w:rPr>
      </w:pPr>
    </w:p>
    <w:p w:rsidR="001D427D" w:rsidRDefault="001D427D" w:rsidP="0032246E">
      <w:pPr>
        <w:widowControl w:val="0"/>
        <w:overflowPunct w:val="0"/>
        <w:autoSpaceDE w:val="0"/>
        <w:autoSpaceDN w:val="0"/>
        <w:adjustRightInd w:val="0"/>
        <w:spacing w:after="0" w:line="240" w:lineRule="auto"/>
        <w:ind w:left="409" w:hanging="709"/>
        <w:jc w:val="both"/>
        <w:rPr>
          <w:rFonts w:ascii="Gill Sans" w:eastAsia="Times New Roman" w:hAnsi="Gill Sans" w:cs="Times New Roman"/>
          <w:kern w:val="28"/>
          <w:sz w:val="24"/>
          <w:szCs w:val="24"/>
          <w:highlight w:val="yellow"/>
          <w:lang w:eastAsia="en-GB"/>
        </w:rPr>
      </w:pPr>
    </w:p>
    <w:p w:rsidR="001D427D" w:rsidRDefault="001D427D" w:rsidP="0032246E">
      <w:pPr>
        <w:widowControl w:val="0"/>
        <w:overflowPunct w:val="0"/>
        <w:autoSpaceDE w:val="0"/>
        <w:autoSpaceDN w:val="0"/>
        <w:adjustRightInd w:val="0"/>
        <w:spacing w:after="0" w:line="240" w:lineRule="auto"/>
        <w:ind w:left="409" w:hanging="709"/>
        <w:jc w:val="both"/>
        <w:rPr>
          <w:rFonts w:ascii="Gill Sans" w:eastAsia="Times New Roman" w:hAnsi="Gill Sans" w:cs="Times New Roman"/>
          <w:kern w:val="28"/>
          <w:sz w:val="24"/>
          <w:szCs w:val="24"/>
          <w:highlight w:val="yellow"/>
          <w:lang w:eastAsia="en-GB"/>
        </w:rPr>
      </w:pPr>
    </w:p>
    <w:p w:rsidR="001D427D" w:rsidRPr="0068257D" w:rsidRDefault="001D427D" w:rsidP="0032246E">
      <w:pPr>
        <w:widowControl w:val="0"/>
        <w:overflowPunct w:val="0"/>
        <w:autoSpaceDE w:val="0"/>
        <w:autoSpaceDN w:val="0"/>
        <w:adjustRightInd w:val="0"/>
        <w:spacing w:after="0" w:line="240" w:lineRule="auto"/>
        <w:ind w:left="409" w:hanging="709"/>
        <w:jc w:val="both"/>
        <w:rPr>
          <w:rFonts w:ascii="Gill Sans" w:eastAsia="Times New Roman" w:hAnsi="Gill Sans" w:cs="Times New Roman"/>
          <w:kern w:val="28"/>
          <w:sz w:val="24"/>
          <w:szCs w:val="24"/>
          <w:highlight w:val="yellow"/>
          <w:lang w:eastAsia="en-GB"/>
        </w:rPr>
      </w:pPr>
    </w:p>
    <w:p w:rsidR="00855CAD" w:rsidRPr="0068257D" w:rsidRDefault="00855CAD" w:rsidP="0032246E">
      <w:pPr>
        <w:widowControl w:val="0"/>
        <w:overflowPunct w:val="0"/>
        <w:autoSpaceDE w:val="0"/>
        <w:autoSpaceDN w:val="0"/>
        <w:adjustRightInd w:val="0"/>
        <w:spacing w:after="0" w:line="240" w:lineRule="auto"/>
        <w:ind w:left="409" w:hanging="709"/>
        <w:jc w:val="both"/>
        <w:rPr>
          <w:rFonts w:ascii="Gill Sans" w:eastAsia="Times New Roman" w:hAnsi="Gill Sans" w:cs="Times New Roman"/>
          <w:kern w:val="28"/>
          <w:sz w:val="24"/>
          <w:szCs w:val="24"/>
          <w:highlight w:val="yellow"/>
          <w:lang w:eastAsia="en-GB"/>
        </w:rPr>
      </w:pPr>
    </w:p>
    <w:p w:rsidR="008117FD" w:rsidRPr="008117FD" w:rsidRDefault="008117FD" w:rsidP="00897FF6">
      <w:pPr>
        <w:widowControl w:val="0"/>
        <w:overflowPunct w:val="0"/>
        <w:autoSpaceDE w:val="0"/>
        <w:autoSpaceDN w:val="0"/>
        <w:adjustRightInd w:val="0"/>
        <w:spacing w:after="0" w:line="240" w:lineRule="auto"/>
        <w:ind w:left="709" w:hanging="709"/>
        <w:jc w:val="center"/>
        <w:rPr>
          <w:rFonts w:ascii="Gill Sans" w:eastAsia="Times New Roman" w:hAnsi="Gill Sans" w:cs="Times New Roman"/>
          <w:kern w:val="28"/>
          <w:sz w:val="24"/>
          <w:szCs w:val="24"/>
          <w:lang w:eastAsia="en-GB"/>
        </w:rPr>
      </w:pPr>
      <w:r w:rsidRPr="008117FD">
        <w:rPr>
          <w:rFonts w:ascii="Gill Sans" w:eastAsia="Times New Roman" w:hAnsi="Gill Sans" w:cs="Times New Roman"/>
          <w:b/>
          <w:bCs/>
          <w:kern w:val="28"/>
          <w:sz w:val="24"/>
          <w:szCs w:val="24"/>
          <w:lang w:eastAsia="en-GB"/>
        </w:rPr>
        <w:t xml:space="preserve">Appendix </w:t>
      </w:r>
      <w:r w:rsidR="001D427D">
        <w:rPr>
          <w:rFonts w:ascii="Gill Sans" w:eastAsia="Times New Roman" w:hAnsi="Gill Sans" w:cs="Times New Roman"/>
          <w:b/>
          <w:bCs/>
          <w:kern w:val="28"/>
          <w:sz w:val="24"/>
          <w:szCs w:val="24"/>
          <w:lang w:eastAsia="en-GB"/>
        </w:rPr>
        <w:t>2</w:t>
      </w:r>
    </w:p>
    <w:p w:rsidR="008117FD" w:rsidRPr="008117FD" w:rsidRDefault="008117FD" w:rsidP="008117FD">
      <w:pPr>
        <w:widowControl w:val="0"/>
        <w:overflowPunct w:val="0"/>
        <w:autoSpaceDE w:val="0"/>
        <w:autoSpaceDN w:val="0"/>
        <w:adjustRightInd w:val="0"/>
        <w:spacing w:after="0" w:line="240" w:lineRule="auto"/>
        <w:ind w:left="709" w:hanging="709"/>
        <w:jc w:val="center"/>
        <w:rPr>
          <w:rFonts w:ascii="Gill Sans" w:eastAsia="Times New Roman" w:hAnsi="Gill Sans" w:cs="Times New Roman"/>
          <w:kern w:val="28"/>
          <w:sz w:val="24"/>
          <w:szCs w:val="24"/>
          <w:lang w:eastAsia="en-GB"/>
        </w:rPr>
      </w:pPr>
      <w:r w:rsidRPr="008117FD">
        <w:rPr>
          <w:rFonts w:ascii="Gill Sans" w:eastAsia="Times New Roman" w:hAnsi="Gill Sans" w:cs="Times New Roman"/>
          <w:b/>
          <w:bCs/>
          <w:kern w:val="28"/>
          <w:sz w:val="24"/>
          <w:szCs w:val="24"/>
          <w:lang w:eastAsia="en-GB"/>
        </w:rPr>
        <w:t>Current Research Findings in Relation to Children Going</w:t>
      </w:r>
    </w:p>
    <w:p w:rsidR="008117FD" w:rsidRPr="008117FD" w:rsidRDefault="008117FD" w:rsidP="008117FD">
      <w:pPr>
        <w:widowControl w:val="0"/>
        <w:overflowPunct w:val="0"/>
        <w:autoSpaceDE w:val="0"/>
        <w:autoSpaceDN w:val="0"/>
        <w:adjustRightInd w:val="0"/>
        <w:spacing w:after="0" w:line="240" w:lineRule="auto"/>
        <w:ind w:left="709" w:hanging="709"/>
        <w:jc w:val="center"/>
        <w:rPr>
          <w:rFonts w:ascii="Gill Sans" w:eastAsia="Times New Roman" w:hAnsi="Gill Sans" w:cs="Times New Roman"/>
          <w:kern w:val="28"/>
          <w:sz w:val="24"/>
          <w:szCs w:val="24"/>
          <w:lang w:eastAsia="en-GB"/>
        </w:rPr>
      </w:pPr>
      <w:r w:rsidRPr="008117FD">
        <w:rPr>
          <w:rFonts w:ascii="Gill Sans" w:eastAsia="Times New Roman" w:hAnsi="Gill Sans" w:cs="Times New Roman"/>
          <w:b/>
          <w:bCs/>
          <w:kern w:val="28"/>
          <w:sz w:val="24"/>
          <w:szCs w:val="24"/>
          <w:lang w:eastAsia="en-GB"/>
        </w:rPr>
        <w:t>Missing from Care and Home</w:t>
      </w:r>
    </w:p>
    <w:p w:rsidR="008117FD" w:rsidRPr="008117FD" w:rsidRDefault="008117FD" w:rsidP="008117FD">
      <w:pPr>
        <w:widowControl w:val="0"/>
        <w:overflowPunct w:val="0"/>
        <w:autoSpaceDE w:val="0"/>
        <w:autoSpaceDN w:val="0"/>
        <w:adjustRightInd w:val="0"/>
        <w:spacing w:after="0" w:line="240" w:lineRule="auto"/>
        <w:ind w:left="709" w:hanging="709"/>
        <w:jc w:val="both"/>
        <w:rPr>
          <w:rFonts w:ascii="Gill Sans" w:eastAsia="Times New Roman" w:hAnsi="Gill Sans" w:cs="Times New Roman"/>
          <w:kern w:val="28"/>
          <w:sz w:val="24"/>
          <w:szCs w:val="24"/>
          <w:lang w:eastAsia="en-GB"/>
        </w:rPr>
      </w:pPr>
      <w:r w:rsidRPr="008117FD">
        <w:rPr>
          <w:rFonts w:ascii="Gill Sans" w:eastAsia="Times New Roman" w:hAnsi="Gill Sans" w:cs="Times New Roman"/>
          <w:b/>
          <w:bCs/>
          <w:kern w:val="28"/>
          <w:sz w:val="24"/>
          <w:szCs w:val="24"/>
          <w:lang w:eastAsia="en-GB"/>
        </w:rPr>
        <w:t xml:space="preserve">The majority of children under the age of 16 who go missing are runaways. </w:t>
      </w:r>
    </w:p>
    <w:p w:rsidR="008117FD" w:rsidRPr="008117FD" w:rsidRDefault="008117FD" w:rsidP="008117FD">
      <w:pPr>
        <w:widowControl w:val="0"/>
        <w:overflowPunct w:val="0"/>
        <w:autoSpaceDE w:val="0"/>
        <w:autoSpaceDN w:val="0"/>
        <w:adjustRightInd w:val="0"/>
        <w:spacing w:after="0" w:line="240" w:lineRule="auto"/>
        <w:ind w:left="709" w:hanging="709"/>
        <w:jc w:val="both"/>
        <w:rPr>
          <w:rFonts w:ascii="Gill Sans" w:eastAsia="Times New Roman" w:hAnsi="Gill Sans" w:cs="Times New Roman"/>
          <w:kern w:val="28"/>
          <w:sz w:val="24"/>
          <w:szCs w:val="24"/>
          <w:lang w:eastAsia="en-GB"/>
        </w:rPr>
      </w:pPr>
      <w:r w:rsidRPr="008117FD">
        <w:rPr>
          <w:rFonts w:ascii="Gill Sans" w:eastAsia="Times New Roman" w:hAnsi="Gill Sans" w:cs="Times New Roman"/>
          <w:b/>
          <w:bCs/>
          <w:kern w:val="28"/>
          <w:sz w:val="24"/>
          <w:szCs w:val="24"/>
          <w:lang w:eastAsia="en-GB"/>
        </w:rPr>
        <w:t xml:space="preserve">1. </w:t>
      </w:r>
      <w:r>
        <w:rPr>
          <w:rFonts w:ascii="Gill Sans" w:eastAsia="Times New Roman" w:hAnsi="Gill Sans" w:cs="Times New Roman"/>
          <w:b/>
          <w:bCs/>
          <w:kern w:val="28"/>
          <w:sz w:val="24"/>
          <w:szCs w:val="24"/>
          <w:lang w:eastAsia="en-GB"/>
        </w:rPr>
        <w:tab/>
      </w:r>
      <w:r w:rsidRPr="008117FD">
        <w:rPr>
          <w:rFonts w:ascii="Gill Sans" w:eastAsia="Times New Roman" w:hAnsi="Gill Sans" w:cs="Times New Roman"/>
          <w:b/>
          <w:bCs/>
          <w:kern w:val="28"/>
          <w:sz w:val="24"/>
          <w:szCs w:val="24"/>
          <w:lang w:eastAsia="en-GB"/>
        </w:rPr>
        <w:t xml:space="preserve">Prevalence: </w:t>
      </w:r>
    </w:p>
    <w:p w:rsidR="008117FD" w:rsidRPr="008117FD" w:rsidRDefault="008117FD" w:rsidP="00167B77">
      <w:pPr>
        <w:pStyle w:val="ListParagraph"/>
        <w:widowControl w:val="0"/>
        <w:numPr>
          <w:ilvl w:val="0"/>
          <w:numId w:val="5"/>
        </w:numPr>
        <w:overflowPunct w:val="0"/>
        <w:autoSpaceDE w:val="0"/>
        <w:autoSpaceDN w:val="0"/>
        <w:adjustRightInd w:val="0"/>
        <w:spacing w:after="0" w:line="240" w:lineRule="auto"/>
        <w:jc w:val="both"/>
        <w:rPr>
          <w:rFonts w:ascii="Gill Sans" w:eastAsia="Times New Roman" w:hAnsi="Gill Sans" w:cs="Times New Roman"/>
          <w:kern w:val="28"/>
          <w:sz w:val="24"/>
          <w:szCs w:val="24"/>
          <w:lang w:eastAsia="en-GB"/>
        </w:rPr>
      </w:pPr>
      <w:r w:rsidRPr="008117FD">
        <w:rPr>
          <w:rFonts w:ascii="Gill Sans" w:eastAsia="Times New Roman" w:hAnsi="Gill Sans" w:cs="Times New Roman"/>
          <w:kern w:val="28"/>
          <w:sz w:val="24"/>
          <w:szCs w:val="24"/>
          <w:lang w:eastAsia="en-GB"/>
        </w:rPr>
        <w:t xml:space="preserve">Research has shown that every year approximately 77,000 under 16s run away overnight. </w:t>
      </w:r>
    </w:p>
    <w:p w:rsidR="008117FD" w:rsidRPr="008117FD" w:rsidRDefault="008117FD" w:rsidP="008117FD">
      <w:pPr>
        <w:widowControl w:val="0"/>
        <w:overflowPunct w:val="0"/>
        <w:autoSpaceDE w:val="0"/>
        <w:autoSpaceDN w:val="0"/>
        <w:adjustRightInd w:val="0"/>
        <w:spacing w:after="0" w:line="240" w:lineRule="auto"/>
        <w:ind w:left="709" w:hanging="709"/>
        <w:jc w:val="both"/>
        <w:rPr>
          <w:rFonts w:ascii="Gill Sans" w:eastAsia="Times New Roman" w:hAnsi="Gill Sans" w:cs="Times New Roman"/>
          <w:kern w:val="28"/>
          <w:sz w:val="24"/>
          <w:szCs w:val="24"/>
          <w:lang w:eastAsia="en-GB"/>
        </w:rPr>
      </w:pPr>
    </w:p>
    <w:p w:rsidR="008117FD" w:rsidRPr="008117FD" w:rsidRDefault="008117FD" w:rsidP="008117FD">
      <w:pPr>
        <w:widowControl w:val="0"/>
        <w:overflowPunct w:val="0"/>
        <w:autoSpaceDE w:val="0"/>
        <w:autoSpaceDN w:val="0"/>
        <w:adjustRightInd w:val="0"/>
        <w:spacing w:after="0" w:line="240" w:lineRule="auto"/>
        <w:ind w:left="709" w:hanging="709"/>
        <w:jc w:val="both"/>
        <w:rPr>
          <w:rFonts w:ascii="Gill Sans" w:eastAsia="Times New Roman" w:hAnsi="Gill Sans" w:cs="Times New Roman"/>
          <w:kern w:val="28"/>
          <w:sz w:val="24"/>
          <w:szCs w:val="24"/>
          <w:lang w:eastAsia="en-GB"/>
        </w:rPr>
      </w:pPr>
      <w:r w:rsidRPr="008117FD">
        <w:rPr>
          <w:rFonts w:ascii="Gill Sans" w:eastAsia="Times New Roman" w:hAnsi="Gill Sans" w:cs="Times New Roman"/>
          <w:b/>
          <w:bCs/>
          <w:kern w:val="28"/>
          <w:sz w:val="24"/>
          <w:szCs w:val="24"/>
          <w:lang w:eastAsia="en-GB"/>
        </w:rPr>
        <w:t xml:space="preserve">2. </w:t>
      </w:r>
      <w:r>
        <w:rPr>
          <w:rFonts w:ascii="Gill Sans" w:eastAsia="Times New Roman" w:hAnsi="Gill Sans" w:cs="Times New Roman"/>
          <w:b/>
          <w:bCs/>
          <w:kern w:val="28"/>
          <w:sz w:val="24"/>
          <w:szCs w:val="24"/>
          <w:lang w:eastAsia="en-GB"/>
        </w:rPr>
        <w:tab/>
      </w:r>
      <w:r w:rsidRPr="008117FD">
        <w:rPr>
          <w:rFonts w:ascii="Gill Sans" w:eastAsia="Times New Roman" w:hAnsi="Gill Sans" w:cs="Times New Roman"/>
          <w:b/>
          <w:bCs/>
          <w:kern w:val="28"/>
          <w:sz w:val="24"/>
          <w:szCs w:val="24"/>
          <w:lang w:eastAsia="en-GB"/>
        </w:rPr>
        <w:t xml:space="preserve">Profiles of the children: </w:t>
      </w:r>
    </w:p>
    <w:p w:rsidR="008117FD" w:rsidRPr="008117FD" w:rsidRDefault="008117FD" w:rsidP="00167B77">
      <w:pPr>
        <w:pStyle w:val="ListParagraph"/>
        <w:widowControl w:val="0"/>
        <w:numPr>
          <w:ilvl w:val="0"/>
          <w:numId w:val="5"/>
        </w:numPr>
        <w:overflowPunct w:val="0"/>
        <w:autoSpaceDE w:val="0"/>
        <w:autoSpaceDN w:val="0"/>
        <w:adjustRightInd w:val="0"/>
        <w:spacing w:after="0" w:line="240" w:lineRule="auto"/>
        <w:jc w:val="both"/>
        <w:rPr>
          <w:rFonts w:ascii="Gill Sans" w:eastAsia="Times New Roman" w:hAnsi="Gill Sans" w:cs="Times New Roman"/>
          <w:kern w:val="28"/>
          <w:sz w:val="24"/>
          <w:szCs w:val="24"/>
          <w:lang w:eastAsia="en-GB"/>
        </w:rPr>
      </w:pPr>
      <w:r w:rsidRPr="008117FD">
        <w:rPr>
          <w:rFonts w:ascii="Gill Sans" w:eastAsia="Times New Roman" w:hAnsi="Gill Sans" w:cs="Times New Roman"/>
          <w:kern w:val="28"/>
          <w:sz w:val="24"/>
          <w:szCs w:val="24"/>
          <w:lang w:eastAsia="en-GB"/>
        </w:rPr>
        <w:t xml:space="preserve">Peak ages for running away are between 13 and 16 years old and a quarter are under 11 years old. The risk of harm to a child is increased the younger the child is, and the more frequently they run away </w:t>
      </w:r>
    </w:p>
    <w:p w:rsidR="008117FD" w:rsidRPr="008117FD" w:rsidRDefault="008117FD" w:rsidP="00167B77">
      <w:pPr>
        <w:pStyle w:val="ListParagraph"/>
        <w:widowControl w:val="0"/>
        <w:numPr>
          <w:ilvl w:val="0"/>
          <w:numId w:val="5"/>
        </w:numPr>
        <w:overflowPunct w:val="0"/>
        <w:autoSpaceDE w:val="0"/>
        <w:autoSpaceDN w:val="0"/>
        <w:adjustRightInd w:val="0"/>
        <w:spacing w:after="0" w:line="240" w:lineRule="auto"/>
        <w:jc w:val="both"/>
        <w:rPr>
          <w:rFonts w:ascii="Gill Sans" w:eastAsia="Times New Roman" w:hAnsi="Gill Sans" w:cs="Times New Roman"/>
          <w:kern w:val="28"/>
          <w:sz w:val="24"/>
          <w:szCs w:val="24"/>
          <w:lang w:eastAsia="en-GB"/>
        </w:rPr>
      </w:pPr>
      <w:r w:rsidRPr="008117FD">
        <w:rPr>
          <w:rFonts w:ascii="Gill Sans" w:eastAsia="Times New Roman" w:hAnsi="Gill Sans" w:cs="Times New Roman"/>
          <w:kern w:val="28"/>
          <w:sz w:val="24"/>
          <w:szCs w:val="24"/>
          <w:lang w:eastAsia="en-GB"/>
        </w:rPr>
        <w:t xml:space="preserve">The main causes of running away are family conflicts and personal problems such as relationships, substance misuse, bullying and truancy. Children who run away from care are often unhappy with their placement or are influenced by others and do so to ‘fit in’ with the group </w:t>
      </w:r>
    </w:p>
    <w:p w:rsidR="008117FD" w:rsidRPr="008117FD" w:rsidRDefault="008117FD" w:rsidP="00167B77">
      <w:pPr>
        <w:pStyle w:val="ListParagraph"/>
        <w:widowControl w:val="0"/>
        <w:numPr>
          <w:ilvl w:val="0"/>
          <w:numId w:val="5"/>
        </w:numPr>
        <w:overflowPunct w:val="0"/>
        <w:autoSpaceDE w:val="0"/>
        <w:autoSpaceDN w:val="0"/>
        <w:adjustRightInd w:val="0"/>
        <w:spacing w:after="0" w:line="240" w:lineRule="auto"/>
        <w:jc w:val="both"/>
        <w:rPr>
          <w:rFonts w:ascii="Gill Sans" w:eastAsia="Times New Roman" w:hAnsi="Gill Sans" w:cs="Times New Roman"/>
          <w:kern w:val="28"/>
          <w:sz w:val="24"/>
          <w:szCs w:val="24"/>
          <w:lang w:eastAsia="en-GB"/>
        </w:rPr>
      </w:pPr>
      <w:r w:rsidRPr="008117FD">
        <w:rPr>
          <w:rFonts w:ascii="Gill Sans" w:eastAsia="Times New Roman" w:hAnsi="Gill Sans" w:cs="Times New Roman"/>
          <w:kern w:val="28"/>
          <w:sz w:val="24"/>
          <w:szCs w:val="24"/>
          <w:lang w:eastAsia="en-GB"/>
        </w:rPr>
        <w:t xml:space="preserve">Girls are more likely to run away from home than boys, but boys are likely to first run away at an earlier age and to run away more often </w:t>
      </w:r>
    </w:p>
    <w:p w:rsidR="008117FD" w:rsidRPr="008117FD" w:rsidRDefault="008117FD" w:rsidP="00167B77">
      <w:pPr>
        <w:pStyle w:val="ListParagraph"/>
        <w:widowControl w:val="0"/>
        <w:numPr>
          <w:ilvl w:val="0"/>
          <w:numId w:val="5"/>
        </w:numPr>
        <w:overflowPunct w:val="0"/>
        <w:autoSpaceDE w:val="0"/>
        <w:autoSpaceDN w:val="0"/>
        <w:adjustRightInd w:val="0"/>
        <w:spacing w:after="0" w:line="240" w:lineRule="auto"/>
        <w:jc w:val="both"/>
        <w:rPr>
          <w:rFonts w:ascii="Gill Sans" w:eastAsia="Times New Roman" w:hAnsi="Gill Sans" w:cs="Times New Roman"/>
          <w:kern w:val="28"/>
          <w:sz w:val="24"/>
          <w:szCs w:val="24"/>
          <w:lang w:eastAsia="en-GB"/>
        </w:rPr>
      </w:pPr>
      <w:r w:rsidRPr="008117FD">
        <w:rPr>
          <w:rFonts w:ascii="Gill Sans" w:eastAsia="Times New Roman" w:hAnsi="Gill Sans" w:cs="Times New Roman"/>
          <w:kern w:val="28"/>
          <w:sz w:val="24"/>
          <w:szCs w:val="24"/>
          <w:lang w:eastAsia="en-GB"/>
        </w:rPr>
        <w:t>Among children who go missing from care, those assessed as having emotional and behavioural difficulties are a high risk group often</w:t>
      </w:r>
      <w:r w:rsidRPr="008117FD">
        <w:rPr>
          <w:rFonts w:ascii="Gill Sans" w:eastAsia="Times New Roman" w:hAnsi="Gill Sans" w:cs="Times New Roman"/>
          <w:i/>
          <w:iCs/>
          <w:kern w:val="28"/>
          <w:sz w:val="24"/>
          <w:szCs w:val="24"/>
          <w:lang w:eastAsia="en-GB"/>
        </w:rPr>
        <w:t xml:space="preserve">. </w:t>
      </w:r>
      <w:r w:rsidRPr="008117FD">
        <w:rPr>
          <w:rFonts w:ascii="Gill Sans" w:eastAsia="Times New Roman" w:hAnsi="Gill Sans" w:cs="Times New Roman"/>
          <w:kern w:val="28"/>
          <w:sz w:val="24"/>
          <w:szCs w:val="24"/>
          <w:lang w:eastAsia="en-GB"/>
        </w:rPr>
        <w:t xml:space="preserve">They go missing at a younger age, more often and to stay away longer. They are far more likely to have been excluded from school and to have past convictions for offending than others who go missing </w:t>
      </w:r>
    </w:p>
    <w:p w:rsidR="008117FD" w:rsidRPr="008117FD" w:rsidRDefault="008117FD" w:rsidP="008117FD">
      <w:pPr>
        <w:widowControl w:val="0"/>
        <w:overflowPunct w:val="0"/>
        <w:autoSpaceDE w:val="0"/>
        <w:autoSpaceDN w:val="0"/>
        <w:adjustRightInd w:val="0"/>
        <w:spacing w:after="0" w:line="240" w:lineRule="auto"/>
        <w:ind w:left="709" w:hanging="709"/>
        <w:jc w:val="both"/>
        <w:rPr>
          <w:rFonts w:ascii="Gill Sans" w:eastAsia="Times New Roman" w:hAnsi="Gill Sans" w:cs="Times New Roman"/>
          <w:kern w:val="28"/>
          <w:sz w:val="24"/>
          <w:szCs w:val="24"/>
          <w:lang w:eastAsia="en-GB"/>
        </w:rPr>
      </w:pPr>
    </w:p>
    <w:p w:rsidR="008117FD" w:rsidRPr="008117FD" w:rsidRDefault="008117FD" w:rsidP="008117FD">
      <w:pPr>
        <w:widowControl w:val="0"/>
        <w:overflowPunct w:val="0"/>
        <w:autoSpaceDE w:val="0"/>
        <w:autoSpaceDN w:val="0"/>
        <w:adjustRightInd w:val="0"/>
        <w:spacing w:after="0" w:line="240" w:lineRule="auto"/>
        <w:ind w:left="709" w:hanging="709"/>
        <w:jc w:val="both"/>
        <w:rPr>
          <w:rFonts w:ascii="Gill Sans" w:eastAsia="Times New Roman" w:hAnsi="Gill Sans" w:cs="Times New Roman"/>
          <w:kern w:val="28"/>
          <w:sz w:val="24"/>
          <w:szCs w:val="24"/>
          <w:lang w:eastAsia="en-GB"/>
        </w:rPr>
      </w:pPr>
      <w:r w:rsidRPr="008117FD">
        <w:rPr>
          <w:rFonts w:ascii="Gill Sans" w:eastAsia="Times New Roman" w:hAnsi="Gill Sans" w:cs="Times New Roman"/>
          <w:b/>
          <w:bCs/>
          <w:kern w:val="28"/>
          <w:sz w:val="24"/>
          <w:szCs w:val="24"/>
          <w:lang w:eastAsia="en-GB"/>
        </w:rPr>
        <w:t xml:space="preserve">3. </w:t>
      </w:r>
      <w:r w:rsidR="00CB2A95">
        <w:rPr>
          <w:rFonts w:ascii="Gill Sans" w:eastAsia="Times New Roman" w:hAnsi="Gill Sans" w:cs="Times New Roman"/>
          <w:b/>
          <w:bCs/>
          <w:kern w:val="28"/>
          <w:sz w:val="24"/>
          <w:szCs w:val="24"/>
          <w:lang w:eastAsia="en-GB"/>
        </w:rPr>
        <w:tab/>
      </w:r>
      <w:r w:rsidRPr="008117FD">
        <w:rPr>
          <w:rFonts w:ascii="Gill Sans" w:eastAsia="Times New Roman" w:hAnsi="Gill Sans" w:cs="Times New Roman"/>
          <w:b/>
          <w:bCs/>
          <w:kern w:val="28"/>
          <w:sz w:val="24"/>
          <w:szCs w:val="24"/>
          <w:lang w:eastAsia="en-GB"/>
        </w:rPr>
        <w:t xml:space="preserve">Patterns of going missing: </w:t>
      </w:r>
    </w:p>
    <w:p w:rsidR="008117FD" w:rsidRPr="00CB2A95" w:rsidRDefault="008117FD" w:rsidP="00167B77">
      <w:pPr>
        <w:pStyle w:val="ListParagraph"/>
        <w:widowControl w:val="0"/>
        <w:numPr>
          <w:ilvl w:val="0"/>
          <w:numId w:val="6"/>
        </w:numPr>
        <w:overflowPunct w:val="0"/>
        <w:autoSpaceDE w:val="0"/>
        <w:autoSpaceDN w:val="0"/>
        <w:adjustRightInd w:val="0"/>
        <w:spacing w:after="0" w:line="240" w:lineRule="auto"/>
        <w:jc w:val="both"/>
        <w:rPr>
          <w:rFonts w:ascii="Gill Sans" w:eastAsia="Times New Roman" w:hAnsi="Gill Sans" w:cs="Times New Roman"/>
          <w:kern w:val="28"/>
          <w:sz w:val="24"/>
          <w:szCs w:val="24"/>
          <w:lang w:eastAsia="en-GB"/>
        </w:rPr>
      </w:pPr>
      <w:r w:rsidRPr="00CB2A95">
        <w:rPr>
          <w:rFonts w:ascii="Gill Sans" w:eastAsia="Times New Roman" w:hAnsi="Gill Sans" w:cs="Times New Roman"/>
          <w:kern w:val="28"/>
          <w:sz w:val="24"/>
          <w:szCs w:val="24"/>
          <w:lang w:eastAsia="en-GB"/>
        </w:rPr>
        <w:t xml:space="preserve">Four out of five children who run away do so only once or twice </w:t>
      </w:r>
    </w:p>
    <w:p w:rsidR="008117FD" w:rsidRPr="00CB2A95" w:rsidRDefault="008117FD" w:rsidP="00167B77">
      <w:pPr>
        <w:pStyle w:val="ListParagraph"/>
        <w:widowControl w:val="0"/>
        <w:numPr>
          <w:ilvl w:val="0"/>
          <w:numId w:val="6"/>
        </w:numPr>
        <w:overflowPunct w:val="0"/>
        <w:autoSpaceDE w:val="0"/>
        <w:autoSpaceDN w:val="0"/>
        <w:adjustRightInd w:val="0"/>
        <w:spacing w:after="0" w:line="240" w:lineRule="auto"/>
        <w:jc w:val="both"/>
        <w:rPr>
          <w:rFonts w:ascii="Gill Sans" w:eastAsia="Times New Roman" w:hAnsi="Gill Sans" w:cs="Times New Roman"/>
          <w:kern w:val="28"/>
          <w:sz w:val="24"/>
          <w:szCs w:val="24"/>
          <w:lang w:eastAsia="en-GB"/>
        </w:rPr>
      </w:pPr>
      <w:r w:rsidRPr="00CB2A95">
        <w:rPr>
          <w:rFonts w:ascii="Gill Sans" w:eastAsia="Times New Roman" w:hAnsi="Gill Sans" w:cs="Times New Roman"/>
          <w:kern w:val="28"/>
          <w:sz w:val="24"/>
          <w:szCs w:val="24"/>
          <w:lang w:eastAsia="en-GB"/>
        </w:rPr>
        <w:t xml:space="preserve">Twenty percent of children going missing under the age of 16 had been forced to leave home </w:t>
      </w:r>
    </w:p>
    <w:p w:rsidR="008117FD" w:rsidRPr="00CB2A95" w:rsidRDefault="008117FD" w:rsidP="00167B77">
      <w:pPr>
        <w:pStyle w:val="ListParagraph"/>
        <w:widowControl w:val="0"/>
        <w:numPr>
          <w:ilvl w:val="0"/>
          <w:numId w:val="6"/>
        </w:numPr>
        <w:overflowPunct w:val="0"/>
        <w:autoSpaceDE w:val="0"/>
        <w:autoSpaceDN w:val="0"/>
        <w:adjustRightInd w:val="0"/>
        <w:spacing w:after="0" w:line="240" w:lineRule="auto"/>
        <w:jc w:val="both"/>
        <w:rPr>
          <w:rFonts w:ascii="Gill Sans" w:eastAsia="Times New Roman" w:hAnsi="Gill Sans" w:cs="Times New Roman"/>
          <w:kern w:val="28"/>
          <w:sz w:val="24"/>
          <w:szCs w:val="24"/>
          <w:lang w:eastAsia="en-GB"/>
        </w:rPr>
      </w:pPr>
      <w:r w:rsidRPr="00CB2A95">
        <w:rPr>
          <w:rFonts w:ascii="Gill Sans" w:eastAsia="Times New Roman" w:hAnsi="Gill Sans" w:cs="Times New Roman"/>
          <w:kern w:val="28"/>
          <w:sz w:val="24"/>
          <w:szCs w:val="24"/>
          <w:lang w:eastAsia="en-GB"/>
        </w:rPr>
        <w:t xml:space="preserve">Very few children go outside their local area while away </w:t>
      </w:r>
    </w:p>
    <w:p w:rsidR="008117FD" w:rsidRPr="00CB2A95" w:rsidRDefault="008117FD" w:rsidP="00167B77">
      <w:pPr>
        <w:pStyle w:val="ListParagraph"/>
        <w:widowControl w:val="0"/>
        <w:numPr>
          <w:ilvl w:val="0"/>
          <w:numId w:val="6"/>
        </w:numPr>
        <w:overflowPunct w:val="0"/>
        <w:autoSpaceDE w:val="0"/>
        <w:autoSpaceDN w:val="0"/>
        <w:adjustRightInd w:val="0"/>
        <w:spacing w:after="0" w:line="240" w:lineRule="auto"/>
        <w:jc w:val="both"/>
        <w:rPr>
          <w:rFonts w:ascii="Gill Sans" w:eastAsia="Times New Roman" w:hAnsi="Gill Sans" w:cs="Times New Roman"/>
          <w:kern w:val="28"/>
          <w:sz w:val="24"/>
          <w:szCs w:val="24"/>
          <w:lang w:eastAsia="en-GB"/>
        </w:rPr>
      </w:pPr>
      <w:r w:rsidRPr="00CB2A95">
        <w:rPr>
          <w:rFonts w:ascii="Gill Sans" w:eastAsia="Times New Roman" w:hAnsi="Gill Sans" w:cs="Times New Roman"/>
          <w:kern w:val="28"/>
          <w:sz w:val="24"/>
          <w:szCs w:val="24"/>
          <w:lang w:eastAsia="en-GB"/>
        </w:rPr>
        <w:t xml:space="preserve">Children under 16 are most likely to run away because of abuse and neglect. Whilst those who first run away or are forced to leave at the age of 16 or 17 are more likely to do so for reasons of family conflict and breakdown </w:t>
      </w:r>
    </w:p>
    <w:p w:rsidR="008117FD" w:rsidRPr="00CB2A95" w:rsidRDefault="008117FD" w:rsidP="00167B77">
      <w:pPr>
        <w:pStyle w:val="ListParagraph"/>
        <w:widowControl w:val="0"/>
        <w:numPr>
          <w:ilvl w:val="0"/>
          <w:numId w:val="6"/>
        </w:numPr>
        <w:overflowPunct w:val="0"/>
        <w:autoSpaceDE w:val="0"/>
        <w:autoSpaceDN w:val="0"/>
        <w:adjustRightInd w:val="0"/>
        <w:spacing w:after="0" w:line="240" w:lineRule="auto"/>
        <w:jc w:val="both"/>
        <w:rPr>
          <w:rFonts w:ascii="Gill Sans" w:eastAsia="Times New Roman" w:hAnsi="Gill Sans" w:cs="Times New Roman"/>
          <w:kern w:val="28"/>
          <w:sz w:val="24"/>
          <w:szCs w:val="24"/>
          <w:lang w:eastAsia="en-GB"/>
        </w:rPr>
      </w:pPr>
      <w:r w:rsidRPr="00CB2A95">
        <w:rPr>
          <w:rFonts w:ascii="Gill Sans" w:eastAsia="Times New Roman" w:hAnsi="Gill Sans" w:cs="Times New Roman"/>
          <w:kern w:val="28"/>
          <w:sz w:val="24"/>
          <w:szCs w:val="24"/>
          <w:lang w:eastAsia="en-GB"/>
        </w:rPr>
        <w:t xml:space="preserve">Children in residential placements were likely to have gone missing more often in the past than those going missing from foster placements. Children aged 14 and 15 tended to stay away longer </w:t>
      </w:r>
    </w:p>
    <w:p w:rsidR="008117FD" w:rsidRPr="00CB2A95" w:rsidRDefault="008117FD" w:rsidP="00167B77">
      <w:pPr>
        <w:pStyle w:val="ListParagraph"/>
        <w:widowControl w:val="0"/>
        <w:numPr>
          <w:ilvl w:val="0"/>
          <w:numId w:val="6"/>
        </w:numPr>
        <w:overflowPunct w:val="0"/>
        <w:autoSpaceDE w:val="0"/>
        <w:autoSpaceDN w:val="0"/>
        <w:adjustRightInd w:val="0"/>
        <w:spacing w:after="0" w:line="240" w:lineRule="auto"/>
        <w:jc w:val="both"/>
        <w:rPr>
          <w:rFonts w:ascii="Gill Sans" w:eastAsia="Times New Roman" w:hAnsi="Gill Sans" w:cs="Times New Roman"/>
          <w:kern w:val="28"/>
          <w:sz w:val="24"/>
          <w:szCs w:val="24"/>
          <w:lang w:eastAsia="en-GB"/>
        </w:rPr>
      </w:pPr>
      <w:r w:rsidRPr="00CB2A95">
        <w:rPr>
          <w:rFonts w:ascii="Gill Sans" w:eastAsia="Times New Roman" w:hAnsi="Gill Sans" w:cs="Times New Roman"/>
          <w:kern w:val="28"/>
          <w:sz w:val="24"/>
          <w:szCs w:val="24"/>
          <w:lang w:eastAsia="en-GB"/>
        </w:rPr>
        <w:t>For children who go missing often, there is a progressive risk of detachment from family</w:t>
      </w:r>
      <w:r w:rsidRPr="00CB2A95">
        <w:rPr>
          <w:rFonts w:ascii="Gill Sans" w:eastAsia="Times New Roman" w:hAnsi="Gill Sans" w:cs="Times New Roman"/>
          <w:i/>
          <w:iCs/>
          <w:kern w:val="28"/>
          <w:sz w:val="24"/>
          <w:szCs w:val="24"/>
          <w:lang w:eastAsia="en-GB"/>
        </w:rPr>
        <w:t xml:space="preserve">, </w:t>
      </w:r>
      <w:r w:rsidRPr="00CB2A95">
        <w:rPr>
          <w:rFonts w:ascii="Gill Sans" w:eastAsia="Times New Roman" w:hAnsi="Gill Sans" w:cs="Times New Roman"/>
          <w:kern w:val="28"/>
          <w:sz w:val="24"/>
          <w:szCs w:val="24"/>
          <w:lang w:eastAsia="en-GB"/>
        </w:rPr>
        <w:t xml:space="preserve">carers and school (exclusion or non-attendance) </w:t>
      </w:r>
    </w:p>
    <w:p w:rsidR="008117FD" w:rsidRPr="00CB2A95" w:rsidRDefault="008117FD" w:rsidP="00167B77">
      <w:pPr>
        <w:pStyle w:val="ListParagraph"/>
        <w:widowControl w:val="0"/>
        <w:numPr>
          <w:ilvl w:val="0"/>
          <w:numId w:val="6"/>
        </w:numPr>
        <w:overflowPunct w:val="0"/>
        <w:autoSpaceDE w:val="0"/>
        <w:autoSpaceDN w:val="0"/>
        <w:adjustRightInd w:val="0"/>
        <w:spacing w:after="0" w:line="240" w:lineRule="auto"/>
        <w:jc w:val="both"/>
        <w:rPr>
          <w:rFonts w:ascii="Gill Sans" w:eastAsia="Times New Roman" w:hAnsi="Gill Sans" w:cs="Times New Roman"/>
          <w:kern w:val="28"/>
          <w:sz w:val="24"/>
          <w:szCs w:val="24"/>
          <w:lang w:eastAsia="en-GB"/>
        </w:rPr>
      </w:pPr>
      <w:r w:rsidRPr="00CB2A95">
        <w:rPr>
          <w:rFonts w:ascii="Gill Sans" w:eastAsia="Times New Roman" w:hAnsi="Gill Sans" w:cs="Times New Roman"/>
          <w:kern w:val="28"/>
          <w:sz w:val="24"/>
          <w:szCs w:val="24"/>
          <w:lang w:eastAsia="en-GB"/>
        </w:rPr>
        <w:t xml:space="preserve">Evidence would suggest that once patterns of school non-attendance and running away become established they are mutually reinforcing </w:t>
      </w:r>
    </w:p>
    <w:p w:rsidR="008117FD" w:rsidRPr="00CB2A95" w:rsidRDefault="008117FD" w:rsidP="00167B77">
      <w:pPr>
        <w:pStyle w:val="ListParagraph"/>
        <w:widowControl w:val="0"/>
        <w:numPr>
          <w:ilvl w:val="0"/>
          <w:numId w:val="6"/>
        </w:numPr>
        <w:overflowPunct w:val="0"/>
        <w:autoSpaceDE w:val="0"/>
        <w:autoSpaceDN w:val="0"/>
        <w:adjustRightInd w:val="0"/>
        <w:spacing w:after="0" w:line="240" w:lineRule="auto"/>
        <w:jc w:val="both"/>
        <w:rPr>
          <w:rFonts w:ascii="Gill Sans" w:eastAsia="Times New Roman" w:hAnsi="Gill Sans" w:cs="Times New Roman"/>
          <w:kern w:val="28"/>
          <w:sz w:val="24"/>
          <w:szCs w:val="24"/>
          <w:lang w:eastAsia="en-GB"/>
        </w:rPr>
      </w:pPr>
      <w:r w:rsidRPr="00CB2A95">
        <w:rPr>
          <w:rFonts w:ascii="Gill Sans" w:eastAsia="Times New Roman" w:hAnsi="Gill Sans" w:cs="Times New Roman"/>
          <w:kern w:val="28"/>
          <w:sz w:val="24"/>
          <w:szCs w:val="24"/>
          <w:lang w:eastAsia="en-GB"/>
        </w:rPr>
        <w:t xml:space="preserve">Children who go missing often are also more likely to have problems with depression, drugs and alcohol and to have involvement in offending </w:t>
      </w:r>
    </w:p>
    <w:p w:rsidR="008117FD" w:rsidRPr="00CB2A95" w:rsidRDefault="008117FD" w:rsidP="00167B77">
      <w:pPr>
        <w:pStyle w:val="ListParagraph"/>
        <w:widowControl w:val="0"/>
        <w:numPr>
          <w:ilvl w:val="0"/>
          <w:numId w:val="6"/>
        </w:numPr>
        <w:overflowPunct w:val="0"/>
        <w:autoSpaceDE w:val="0"/>
        <w:autoSpaceDN w:val="0"/>
        <w:adjustRightInd w:val="0"/>
        <w:spacing w:after="0" w:line="240" w:lineRule="auto"/>
        <w:jc w:val="both"/>
        <w:rPr>
          <w:rFonts w:ascii="Gill Sans" w:eastAsia="Times New Roman" w:hAnsi="Gill Sans" w:cs="Times New Roman"/>
          <w:kern w:val="28"/>
          <w:sz w:val="24"/>
          <w:szCs w:val="24"/>
          <w:lang w:eastAsia="en-GB"/>
        </w:rPr>
      </w:pPr>
      <w:r w:rsidRPr="00CB2A95">
        <w:rPr>
          <w:rFonts w:ascii="Gill Sans" w:eastAsia="Times New Roman" w:hAnsi="Gill Sans" w:cs="Times New Roman"/>
          <w:kern w:val="28"/>
          <w:sz w:val="24"/>
          <w:szCs w:val="24"/>
          <w:lang w:eastAsia="en-GB"/>
        </w:rPr>
        <w:t xml:space="preserve">Children with previous convictions were far more likely to run away than those who had none </w:t>
      </w:r>
    </w:p>
    <w:p w:rsidR="008117FD" w:rsidRDefault="008117FD" w:rsidP="008117FD">
      <w:pPr>
        <w:widowControl w:val="0"/>
        <w:overflowPunct w:val="0"/>
        <w:autoSpaceDE w:val="0"/>
        <w:autoSpaceDN w:val="0"/>
        <w:adjustRightInd w:val="0"/>
        <w:spacing w:after="0" w:line="240" w:lineRule="auto"/>
        <w:ind w:left="709" w:hanging="709"/>
        <w:jc w:val="both"/>
        <w:rPr>
          <w:rFonts w:ascii="Gill Sans" w:eastAsia="Times New Roman" w:hAnsi="Gill Sans" w:cs="Times New Roman"/>
          <w:kern w:val="28"/>
          <w:sz w:val="24"/>
          <w:szCs w:val="24"/>
          <w:lang w:eastAsia="en-GB"/>
        </w:rPr>
      </w:pPr>
    </w:p>
    <w:p w:rsidR="00CA482E" w:rsidRDefault="00CA482E" w:rsidP="008117FD">
      <w:pPr>
        <w:widowControl w:val="0"/>
        <w:overflowPunct w:val="0"/>
        <w:autoSpaceDE w:val="0"/>
        <w:autoSpaceDN w:val="0"/>
        <w:adjustRightInd w:val="0"/>
        <w:spacing w:after="0" w:line="240" w:lineRule="auto"/>
        <w:ind w:left="709" w:hanging="709"/>
        <w:jc w:val="both"/>
        <w:rPr>
          <w:rFonts w:ascii="Gill Sans" w:eastAsia="Times New Roman" w:hAnsi="Gill Sans" w:cs="Times New Roman"/>
          <w:kern w:val="28"/>
          <w:sz w:val="24"/>
          <w:szCs w:val="24"/>
          <w:lang w:eastAsia="en-GB"/>
        </w:rPr>
      </w:pPr>
    </w:p>
    <w:p w:rsidR="00CA482E" w:rsidRDefault="00CA482E" w:rsidP="008117FD">
      <w:pPr>
        <w:widowControl w:val="0"/>
        <w:overflowPunct w:val="0"/>
        <w:autoSpaceDE w:val="0"/>
        <w:autoSpaceDN w:val="0"/>
        <w:adjustRightInd w:val="0"/>
        <w:spacing w:after="0" w:line="240" w:lineRule="auto"/>
        <w:ind w:left="709" w:hanging="709"/>
        <w:jc w:val="both"/>
        <w:rPr>
          <w:rFonts w:ascii="Gill Sans" w:eastAsia="Times New Roman" w:hAnsi="Gill Sans" w:cs="Times New Roman"/>
          <w:kern w:val="28"/>
          <w:sz w:val="24"/>
          <w:szCs w:val="24"/>
          <w:lang w:eastAsia="en-GB"/>
        </w:rPr>
      </w:pPr>
    </w:p>
    <w:p w:rsidR="00CA482E" w:rsidRDefault="00CA482E" w:rsidP="008117FD">
      <w:pPr>
        <w:widowControl w:val="0"/>
        <w:overflowPunct w:val="0"/>
        <w:autoSpaceDE w:val="0"/>
        <w:autoSpaceDN w:val="0"/>
        <w:adjustRightInd w:val="0"/>
        <w:spacing w:after="0" w:line="240" w:lineRule="auto"/>
        <w:ind w:left="709" w:hanging="709"/>
        <w:jc w:val="both"/>
        <w:rPr>
          <w:rFonts w:ascii="Gill Sans" w:eastAsia="Times New Roman" w:hAnsi="Gill Sans" w:cs="Times New Roman"/>
          <w:kern w:val="28"/>
          <w:sz w:val="24"/>
          <w:szCs w:val="24"/>
          <w:lang w:eastAsia="en-GB"/>
        </w:rPr>
      </w:pPr>
    </w:p>
    <w:p w:rsidR="00CA482E" w:rsidRPr="008117FD" w:rsidRDefault="00CA482E" w:rsidP="008117FD">
      <w:pPr>
        <w:widowControl w:val="0"/>
        <w:overflowPunct w:val="0"/>
        <w:autoSpaceDE w:val="0"/>
        <w:autoSpaceDN w:val="0"/>
        <w:adjustRightInd w:val="0"/>
        <w:spacing w:after="0" w:line="240" w:lineRule="auto"/>
        <w:ind w:left="709" w:hanging="709"/>
        <w:jc w:val="both"/>
        <w:rPr>
          <w:rFonts w:ascii="Gill Sans" w:eastAsia="Times New Roman" w:hAnsi="Gill Sans" w:cs="Times New Roman"/>
          <w:kern w:val="28"/>
          <w:sz w:val="24"/>
          <w:szCs w:val="24"/>
          <w:lang w:eastAsia="en-GB"/>
        </w:rPr>
      </w:pPr>
    </w:p>
    <w:p w:rsidR="008117FD" w:rsidRPr="008117FD" w:rsidRDefault="008117FD" w:rsidP="008117FD">
      <w:pPr>
        <w:widowControl w:val="0"/>
        <w:overflowPunct w:val="0"/>
        <w:autoSpaceDE w:val="0"/>
        <w:autoSpaceDN w:val="0"/>
        <w:adjustRightInd w:val="0"/>
        <w:spacing w:after="0" w:line="240" w:lineRule="auto"/>
        <w:ind w:left="709" w:hanging="709"/>
        <w:jc w:val="both"/>
        <w:rPr>
          <w:rFonts w:ascii="Gill Sans" w:eastAsia="Times New Roman" w:hAnsi="Gill Sans" w:cs="Times New Roman"/>
          <w:kern w:val="28"/>
          <w:sz w:val="24"/>
          <w:szCs w:val="24"/>
          <w:lang w:eastAsia="en-GB"/>
        </w:rPr>
      </w:pPr>
      <w:r w:rsidRPr="008117FD">
        <w:rPr>
          <w:rFonts w:ascii="Gill Sans" w:eastAsia="Times New Roman" w:hAnsi="Gill Sans" w:cs="Times New Roman"/>
          <w:b/>
          <w:bCs/>
          <w:kern w:val="28"/>
          <w:sz w:val="24"/>
          <w:szCs w:val="24"/>
          <w:lang w:eastAsia="en-GB"/>
        </w:rPr>
        <w:t>4.</w:t>
      </w:r>
      <w:r w:rsidR="00CB2A95">
        <w:rPr>
          <w:rFonts w:ascii="Gill Sans" w:eastAsia="Times New Roman" w:hAnsi="Gill Sans" w:cs="Times New Roman"/>
          <w:b/>
          <w:bCs/>
          <w:kern w:val="28"/>
          <w:sz w:val="24"/>
          <w:szCs w:val="24"/>
          <w:lang w:eastAsia="en-GB"/>
        </w:rPr>
        <w:tab/>
      </w:r>
      <w:r w:rsidRPr="008117FD">
        <w:rPr>
          <w:rFonts w:ascii="Gill Sans" w:eastAsia="Times New Roman" w:hAnsi="Gill Sans" w:cs="Times New Roman"/>
          <w:b/>
          <w:bCs/>
          <w:kern w:val="28"/>
          <w:sz w:val="24"/>
          <w:szCs w:val="24"/>
          <w:lang w:eastAsia="en-GB"/>
        </w:rPr>
        <w:t xml:space="preserve"> Reasons for going missing: </w:t>
      </w:r>
    </w:p>
    <w:p w:rsidR="008117FD" w:rsidRPr="00CB2A95" w:rsidRDefault="008117FD" w:rsidP="00167B77">
      <w:pPr>
        <w:pStyle w:val="ListParagraph"/>
        <w:widowControl w:val="0"/>
        <w:numPr>
          <w:ilvl w:val="0"/>
          <w:numId w:val="7"/>
        </w:numPr>
        <w:overflowPunct w:val="0"/>
        <w:autoSpaceDE w:val="0"/>
        <w:autoSpaceDN w:val="0"/>
        <w:adjustRightInd w:val="0"/>
        <w:spacing w:after="0" w:line="240" w:lineRule="auto"/>
        <w:ind w:left="1069"/>
        <w:rPr>
          <w:rFonts w:ascii="Gill Sans" w:eastAsia="Times New Roman" w:hAnsi="Gill Sans" w:cs="Times New Roman"/>
          <w:kern w:val="28"/>
          <w:sz w:val="24"/>
          <w:szCs w:val="24"/>
          <w:lang w:eastAsia="en-GB"/>
        </w:rPr>
      </w:pPr>
      <w:r w:rsidRPr="00CB2A95">
        <w:rPr>
          <w:rFonts w:ascii="Gill Sans" w:eastAsia="Times New Roman" w:hAnsi="Gill Sans" w:cs="Times New Roman"/>
          <w:kern w:val="28"/>
          <w:sz w:val="24"/>
          <w:szCs w:val="24"/>
          <w:lang w:eastAsia="en-GB"/>
        </w:rPr>
        <w:t xml:space="preserve">For those who ran away repeatedly, particularly high levels of family problems and disruption were identified. </w:t>
      </w:r>
      <w:r w:rsidR="00CB2A95">
        <w:rPr>
          <w:rFonts w:ascii="Gill Sans" w:eastAsia="Times New Roman" w:hAnsi="Gill Sans" w:cs="Times New Roman"/>
          <w:kern w:val="28"/>
          <w:sz w:val="24"/>
          <w:szCs w:val="24"/>
          <w:lang w:eastAsia="en-GB"/>
        </w:rPr>
        <w:br/>
      </w:r>
    </w:p>
    <w:p w:rsidR="008117FD" w:rsidRPr="00CB2A95" w:rsidRDefault="008117FD" w:rsidP="00167B77">
      <w:pPr>
        <w:pStyle w:val="ListParagraph"/>
        <w:widowControl w:val="0"/>
        <w:numPr>
          <w:ilvl w:val="0"/>
          <w:numId w:val="7"/>
        </w:numPr>
        <w:overflowPunct w:val="0"/>
        <w:autoSpaceDE w:val="0"/>
        <w:autoSpaceDN w:val="0"/>
        <w:adjustRightInd w:val="0"/>
        <w:spacing w:after="0" w:line="240" w:lineRule="auto"/>
        <w:ind w:left="1069"/>
        <w:rPr>
          <w:rFonts w:ascii="Gill Sans" w:eastAsia="Times New Roman" w:hAnsi="Gill Sans" w:cs="Times New Roman"/>
          <w:kern w:val="28"/>
          <w:sz w:val="24"/>
          <w:szCs w:val="24"/>
          <w:lang w:eastAsia="en-GB"/>
        </w:rPr>
      </w:pPr>
      <w:r w:rsidRPr="008117FD">
        <w:rPr>
          <w:rFonts w:ascii="Gill Sans" w:eastAsia="Times New Roman" w:hAnsi="Gill Sans" w:cs="Times New Roman"/>
          <w:kern w:val="28"/>
          <w:sz w:val="24"/>
          <w:szCs w:val="24"/>
          <w:lang w:eastAsia="en-GB"/>
        </w:rPr>
        <w:t xml:space="preserve">Conflict with parents or step-parents is the most common reason by children for running away. The need to escape difficulties between parents – including domestic </w:t>
      </w:r>
      <w:r w:rsidRPr="00CB2A95">
        <w:rPr>
          <w:rFonts w:ascii="Gill Sans" w:eastAsia="Times New Roman" w:hAnsi="Gill Sans" w:cs="Times New Roman"/>
          <w:kern w:val="28"/>
          <w:sz w:val="24"/>
          <w:szCs w:val="24"/>
          <w:lang w:eastAsia="en-GB"/>
        </w:rPr>
        <w:t xml:space="preserve">violence, drug and alcohol problems and persistent arguments – were a major influence for some young people; as were boundary and control issues and feelings of unfair treatment for others. Running away was rarely motivated by the need for excitement </w:t>
      </w:r>
      <w:r w:rsidR="00CB2A95">
        <w:rPr>
          <w:rFonts w:ascii="Gill Sans" w:eastAsia="Times New Roman" w:hAnsi="Gill Sans" w:cs="Times New Roman"/>
          <w:kern w:val="28"/>
          <w:sz w:val="24"/>
          <w:szCs w:val="24"/>
          <w:lang w:eastAsia="en-GB"/>
        </w:rPr>
        <w:br/>
      </w:r>
    </w:p>
    <w:p w:rsidR="008117FD" w:rsidRPr="00CB2A95" w:rsidRDefault="008117FD" w:rsidP="00167B77">
      <w:pPr>
        <w:pStyle w:val="ListParagraph"/>
        <w:widowControl w:val="0"/>
        <w:numPr>
          <w:ilvl w:val="0"/>
          <w:numId w:val="7"/>
        </w:numPr>
        <w:overflowPunct w:val="0"/>
        <w:autoSpaceDE w:val="0"/>
        <w:autoSpaceDN w:val="0"/>
        <w:adjustRightInd w:val="0"/>
        <w:spacing w:after="0" w:line="240" w:lineRule="auto"/>
        <w:ind w:left="1069"/>
        <w:rPr>
          <w:rFonts w:ascii="Gill Sans" w:eastAsia="Times New Roman" w:hAnsi="Gill Sans" w:cs="Times New Roman"/>
          <w:kern w:val="28"/>
          <w:sz w:val="24"/>
          <w:szCs w:val="24"/>
          <w:lang w:eastAsia="en-GB"/>
        </w:rPr>
      </w:pPr>
      <w:r w:rsidRPr="00CB2A95">
        <w:rPr>
          <w:rFonts w:ascii="Gill Sans" w:eastAsia="Times New Roman" w:hAnsi="Gill Sans" w:cs="Times New Roman"/>
          <w:kern w:val="28"/>
          <w:sz w:val="24"/>
          <w:szCs w:val="24"/>
          <w:lang w:eastAsia="en-GB"/>
        </w:rPr>
        <w:t xml:space="preserve">Over a quarter of the children in the </w:t>
      </w:r>
      <w:r w:rsidRPr="00975572">
        <w:rPr>
          <w:rFonts w:ascii="Gill Sans" w:eastAsia="Times New Roman" w:hAnsi="Gill Sans" w:cs="Times New Roman"/>
          <w:kern w:val="28"/>
          <w:sz w:val="24"/>
          <w:szCs w:val="24"/>
          <w:lang w:eastAsia="en-GB"/>
        </w:rPr>
        <w:t xml:space="preserve">Safe on the Streets </w:t>
      </w:r>
      <w:r w:rsidRPr="00CB2A95">
        <w:rPr>
          <w:rFonts w:ascii="Gill Sans" w:eastAsia="Times New Roman" w:hAnsi="Gill Sans" w:cs="Times New Roman"/>
          <w:kern w:val="28"/>
          <w:sz w:val="24"/>
          <w:szCs w:val="24"/>
          <w:lang w:eastAsia="en-GB"/>
        </w:rPr>
        <w:t xml:space="preserve">survey were attempting to escape physical and emotional abuse, rejection or neglect. British and American studies support the finding that abuse and neglect are important factors underlying the decision to run away, especially for children who first run away from home before the age of 11; and even among those who have run away only once or twice </w:t>
      </w:r>
      <w:r w:rsidR="00CB2A95">
        <w:rPr>
          <w:rFonts w:ascii="Gill Sans" w:eastAsia="Times New Roman" w:hAnsi="Gill Sans" w:cs="Times New Roman"/>
          <w:kern w:val="28"/>
          <w:sz w:val="24"/>
          <w:szCs w:val="24"/>
          <w:lang w:eastAsia="en-GB"/>
        </w:rPr>
        <w:br/>
      </w:r>
    </w:p>
    <w:p w:rsidR="008117FD" w:rsidRPr="00CB2A95" w:rsidRDefault="008117FD" w:rsidP="00167B77">
      <w:pPr>
        <w:pStyle w:val="ListParagraph"/>
        <w:widowControl w:val="0"/>
        <w:numPr>
          <w:ilvl w:val="0"/>
          <w:numId w:val="7"/>
        </w:numPr>
        <w:overflowPunct w:val="0"/>
        <w:autoSpaceDE w:val="0"/>
        <w:autoSpaceDN w:val="0"/>
        <w:adjustRightInd w:val="0"/>
        <w:spacing w:after="0" w:line="240" w:lineRule="auto"/>
        <w:ind w:left="1069"/>
        <w:rPr>
          <w:rFonts w:ascii="Gill Sans" w:eastAsia="Times New Roman" w:hAnsi="Gill Sans" w:cs="Times New Roman"/>
          <w:kern w:val="28"/>
          <w:sz w:val="24"/>
          <w:szCs w:val="24"/>
          <w:lang w:eastAsia="en-GB"/>
        </w:rPr>
      </w:pPr>
      <w:r w:rsidRPr="00CB2A95">
        <w:rPr>
          <w:rFonts w:ascii="Gill Sans" w:eastAsia="Times New Roman" w:hAnsi="Gill Sans" w:cs="Times New Roman"/>
          <w:kern w:val="28"/>
          <w:sz w:val="24"/>
          <w:szCs w:val="24"/>
          <w:lang w:eastAsia="en-GB"/>
        </w:rPr>
        <w:t xml:space="preserve">Problems at school are only likely to be a direct trigger for running away for a relatively small minority of children </w:t>
      </w:r>
    </w:p>
    <w:p w:rsidR="008117FD" w:rsidRPr="008117FD" w:rsidRDefault="008117FD" w:rsidP="00975572">
      <w:pPr>
        <w:pStyle w:val="ListParagraph"/>
        <w:widowControl w:val="0"/>
        <w:overflowPunct w:val="0"/>
        <w:autoSpaceDE w:val="0"/>
        <w:autoSpaceDN w:val="0"/>
        <w:adjustRightInd w:val="0"/>
        <w:spacing w:after="0" w:line="240" w:lineRule="auto"/>
        <w:ind w:left="1069"/>
        <w:rPr>
          <w:rFonts w:ascii="Gill Sans" w:eastAsia="Times New Roman" w:hAnsi="Gill Sans" w:cs="Times New Roman"/>
          <w:kern w:val="28"/>
          <w:sz w:val="24"/>
          <w:szCs w:val="24"/>
          <w:lang w:eastAsia="en-GB"/>
        </w:rPr>
      </w:pPr>
    </w:p>
    <w:p w:rsidR="008117FD" w:rsidRPr="008117FD" w:rsidRDefault="008117FD" w:rsidP="00B91672">
      <w:pPr>
        <w:widowControl w:val="0"/>
        <w:overflowPunct w:val="0"/>
        <w:autoSpaceDE w:val="0"/>
        <w:autoSpaceDN w:val="0"/>
        <w:adjustRightInd w:val="0"/>
        <w:spacing w:after="0" w:line="240" w:lineRule="auto"/>
        <w:ind w:left="709" w:hanging="709"/>
        <w:rPr>
          <w:rFonts w:ascii="Gill Sans" w:eastAsia="Times New Roman" w:hAnsi="Gill Sans" w:cs="Times New Roman"/>
          <w:kern w:val="28"/>
          <w:sz w:val="24"/>
          <w:szCs w:val="24"/>
          <w:lang w:eastAsia="en-GB"/>
        </w:rPr>
      </w:pPr>
      <w:r w:rsidRPr="008117FD">
        <w:rPr>
          <w:rFonts w:ascii="Gill Sans" w:eastAsia="Times New Roman" w:hAnsi="Gill Sans" w:cs="Times New Roman"/>
          <w:b/>
          <w:bCs/>
          <w:kern w:val="28"/>
          <w:sz w:val="24"/>
          <w:szCs w:val="24"/>
          <w:lang w:eastAsia="en-GB"/>
        </w:rPr>
        <w:t xml:space="preserve">5. </w:t>
      </w:r>
      <w:r w:rsidR="00897FF6">
        <w:rPr>
          <w:rFonts w:ascii="Gill Sans" w:eastAsia="Times New Roman" w:hAnsi="Gill Sans" w:cs="Times New Roman"/>
          <w:b/>
          <w:bCs/>
          <w:kern w:val="28"/>
          <w:sz w:val="24"/>
          <w:szCs w:val="24"/>
          <w:lang w:eastAsia="en-GB"/>
        </w:rPr>
        <w:tab/>
      </w:r>
      <w:r w:rsidRPr="008117FD">
        <w:rPr>
          <w:rFonts w:ascii="Gill Sans" w:eastAsia="Times New Roman" w:hAnsi="Gill Sans" w:cs="Times New Roman"/>
          <w:b/>
          <w:bCs/>
          <w:kern w:val="28"/>
          <w:sz w:val="24"/>
          <w:szCs w:val="24"/>
          <w:lang w:eastAsia="en-GB"/>
        </w:rPr>
        <w:t xml:space="preserve">Follow-up Schemes </w:t>
      </w:r>
      <w:r w:rsidR="00B91672">
        <w:rPr>
          <w:rFonts w:ascii="Gill Sans" w:eastAsia="Times New Roman" w:hAnsi="Gill Sans" w:cs="Times New Roman"/>
          <w:b/>
          <w:bCs/>
          <w:kern w:val="28"/>
          <w:sz w:val="24"/>
          <w:szCs w:val="24"/>
          <w:lang w:eastAsia="en-GB"/>
        </w:rPr>
        <w:br/>
      </w:r>
    </w:p>
    <w:p w:rsidR="00B91672" w:rsidRPr="00B91672" w:rsidRDefault="008117FD" w:rsidP="00167B77">
      <w:pPr>
        <w:pStyle w:val="ListParagraph"/>
        <w:widowControl w:val="0"/>
        <w:numPr>
          <w:ilvl w:val="0"/>
          <w:numId w:val="9"/>
        </w:numPr>
        <w:overflowPunct w:val="0"/>
        <w:autoSpaceDE w:val="0"/>
        <w:autoSpaceDN w:val="0"/>
        <w:adjustRightInd w:val="0"/>
        <w:spacing w:after="0" w:line="240" w:lineRule="auto"/>
        <w:rPr>
          <w:rFonts w:ascii="Gill Sans" w:eastAsia="Times New Roman" w:hAnsi="Gill Sans" w:cs="Times New Roman"/>
          <w:kern w:val="28"/>
          <w:sz w:val="24"/>
          <w:szCs w:val="24"/>
          <w:lang w:eastAsia="en-GB"/>
        </w:rPr>
      </w:pPr>
      <w:r w:rsidRPr="00B91672">
        <w:rPr>
          <w:rFonts w:ascii="Gill Sans" w:eastAsia="Times New Roman" w:hAnsi="Gill Sans" w:cs="Times New Roman"/>
          <w:kern w:val="28"/>
          <w:sz w:val="24"/>
          <w:szCs w:val="24"/>
          <w:lang w:eastAsia="en-GB"/>
        </w:rPr>
        <w:t>Follow-up schemes which: i</w:t>
      </w:r>
      <w:r w:rsidR="0092590E">
        <w:rPr>
          <w:rFonts w:ascii="Gill Sans" w:eastAsia="Times New Roman" w:hAnsi="Gill Sans" w:cs="Times New Roman"/>
          <w:kern w:val="28"/>
          <w:sz w:val="24"/>
          <w:szCs w:val="24"/>
          <w:lang w:eastAsia="en-GB"/>
        </w:rPr>
        <w:t>)</w:t>
      </w:r>
      <w:r w:rsidRPr="00B91672">
        <w:rPr>
          <w:rFonts w:ascii="Gill Sans" w:eastAsia="Times New Roman" w:hAnsi="Gill Sans" w:cs="Times New Roman"/>
          <w:kern w:val="28"/>
          <w:sz w:val="24"/>
          <w:szCs w:val="24"/>
          <w:lang w:eastAsia="en-GB"/>
        </w:rPr>
        <w:t xml:space="preserve"> Provide children who run away with an opportunity to talk about their reasons for running away, and </w:t>
      </w:r>
    </w:p>
    <w:p w:rsidR="008117FD" w:rsidRPr="00B91672" w:rsidRDefault="0092590E" w:rsidP="00167B77">
      <w:pPr>
        <w:pStyle w:val="ListParagraph"/>
        <w:widowControl w:val="0"/>
        <w:numPr>
          <w:ilvl w:val="0"/>
          <w:numId w:val="9"/>
        </w:numPr>
        <w:overflowPunct w:val="0"/>
        <w:autoSpaceDE w:val="0"/>
        <w:autoSpaceDN w:val="0"/>
        <w:adjustRightInd w:val="0"/>
        <w:spacing w:after="0" w:line="240" w:lineRule="auto"/>
        <w:rPr>
          <w:rFonts w:ascii="Gill Sans" w:eastAsia="Times New Roman" w:hAnsi="Gill Sans" w:cs="Times New Roman"/>
          <w:kern w:val="28"/>
          <w:sz w:val="24"/>
          <w:szCs w:val="24"/>
          <w:lang w:eastAsia="en-GB"/>
        </w:rPr>
      </w:pPr>
      <w:r>
        <w:rPr>
          <w:rFonts w:ascii="Gill Sans" w:eastAsia="Times New Roman" w:hAnsi="Gill Sans" w:cs="Times New Roman"/>
          <w:kern w:val="28"/>
          <w:sz w:val="24"/>
          <w:szCs w:val="24"/>
          <w:lang w:eastAsia="en-GB"/>
        </w:rPr>
        <w:t xml:space="preserve">ii) </w:t>
      </w:r>
      <w:r w:rsidR="008117FD" w:rsidRPr="00B91672">
        <w:rPr>
          <w:rFonts w:ascii="Gill Sans" w:eastAsia="Times New Roman" w:hAnsi="Gill Sans" w:cs="Times New Roman"/>
          <w:kern w:val="28"/>
          <w:sz w:val="24"/>
          <w:szCs w:val="24"/>
          <w:lang w:eastAsia="en-GB"/>
        </w:rPr>
        <w:t xml:space="preserve">Link children who run away and their families into longer-term help if they need it, </w:t>
      </w:r>
      <w:r w:rsidR="00975572" w:rsidRPr="00B91672">
        <w:rPr>
          <w:rFonts w:ascii="Gill Sans" w:eastAsia="Times New Roman" w:hAnsi="Gill Sans" w:cs="Times New Roman"/>
          <w:kern w:val="28"/>
          <w:sz w:val="24"/>
          <w:szCs w:val="24"/>
          <w:lang w:eastAsia="en-GB"/>
        </w:rPr>
        <w:br/>
      </w:r>
      <w:r w:rsidR="008117FD" w:rsidRPr="00B91672">
        <w:rPr>
          <w:rFonts w:ascii="Gill Sans" w:eastAsia="Times New Roman" w:hAnsi="Gill Sans" w:cs="Times New Roman"/>
          <w:kern w:val="28"/>
          <w:sz w:val="24"/>
          <w:szCs w:val="24"/>
          <w:lang w:eastAsia="en-GB"/>
        </w:rPr>
        <w:t xml:space="preserve">have been successful in reducing the numbers of young people who run away repeatedly by up to two-thirds and have also achieved a reduction of one-fifth in the number of runaways arrested </w:t>
      </w:r>
    </w:p>
    <w:p w:rsidR="00D44902" w:rsidRPr="00D44902" w:rsidRDefault="00D44902" w:rsidP="007661F8">
      <w:pPr>
        <w:rPr>
          <w:rFonts w:ascii="Gill Sans" w:eastAsia="Times New Roman" w:hAnsi="Gill Sans" w:cs="Times New Roman"/>
          <w:kern w:val="28"/>
          <w:sz w:val="24"/>
          <w:szCs w:val="24"/>
          <w:lang w:eastAsia="en-GB"/>
        </w:rPr>
      </w:pPr>
    </w:p>
    <w:sectPr w:rsidR="00D44902" w:rsidRPr="00D44902" w:rsidSect="00D05D43">
      <w:footerReference w:type="default" r:id="rId14"/>
      <w:pgSz w:w="11905" w:h="16838"/>
      <w:pgMar w:top="1191" w:right="1077" w:bottom="1701" w:left="1191" w:header="709" w:footer="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54D2" w:rsidRDefault="005654D2" w:rsidP="00987BD9">
      <w:pPr>
        <w:spacing w:after="0" w:line="240" w:lineRule="auto"/>
      </w:pPr>
      <w:r>
        <w:separator/>
      </w:r>
    </w:p>
  </w:endnote>
  <w:endnote w:type="continuationSeparator" w:id="0">
    <w:p w:rsidR="005654D2" w:rsidRDefault="005654D2" w:rsidP="00987B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w:panose1 w:val="020B0602020204020204"/>
    <w:charset w:val="00"/>
    <w:family w:val="swiss"/>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illSans">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2496145"/>
      <w:docPartObj>
        <w:docPartGallery w:val="Page Numbers (Bottom of Page)"/>
        <w:docPartUnique/>
      </w:docPartObj>
    </w:sdtPr>
    <w:sdtEndPr>
      <w:rPr>
        <w:noProof/>
      </w:rPr>
    </w:sdtEndPr>
    <w:sdtContent>
      <w:p w:rsidR="006104A9" w:rsidRDefault="006104A9">
        <w:pPr>
          <w:pStyle w:val="Footer"/>
          <w:jc w:val="right"/>
          <w:rPr>
            <w:noProo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80"/>
          <w:gridCol w:w="3018"/>
          <w:gridCol w:w="3855"/>
        </w:tblGrid>
        <w:tr w:rsidR="006104A9" w:rsidTr="00162322">
          <w:tc>
            <w:tcPr>
              <w:tcW w:w="4720" w:type="dxa"/>
            </w:tcPr>
            <w:p w:rsidR="006104A9" w:rsidRDefault="006104A9">
              <w:pPr>
                <w:pStyle w:val="Footer"/>
                <w:jc w:val="right"/>
              </w:pPr>
            </w:p>
          </w:tc>
          <w:tc>
            <w:tcPr>
              <w:tcW w:w="4721" w:type="dxa"/>
              <w:vAlign w:val="center"/>
            </w:tcPr>
            <w:p w:rsidR="006104A9" w:rsidRPr="00162322" w:rsidRDefault="006104A9" w:rsidP="00162322">
              <w:pPr>
                <w:pStyle w:val="Footer"/>
                <w:jc w:val="center"/>
                <w:rPr>
                  <w:rFonts w:ascii="Gill Sans" w:hAnsi="Gill Sans"/>
                </w:rPr>
              </w:pPr>
              <w:r w:rsidRPr="00162322">
                <w:rPr>
                  <w:rFonts w:ascii="Gill Sans" w:hAnsi="Gill Sans"/>
                </w:rPr>
                <w:fldChar w:fldCharType="begin"/>
              </w:r>
              <w:r w:rsidRPr="00162322">
                <w:rPr>
                  <w:rFonts w:ascii="Gill Sans" w:hAnsi="Gill Sans"/>
                </w:rPr>
                <w:instrText xml:space="preserve"> PAGE  \* Arabic  \* MERGEFORMAT </w:instrText>
              </w:r>
              <w:r w:rsidRPr="00162322">
                <w:rPr>
                  <w:rFonts w:ascii="Gill Sans" w:hAnsi="Gill Sans"/>
                </w:rPr>
                <w:fldChar w:fldCharType="separate"/>
              </w:r>
              <w:r w:rsidR="000C4FB1">
                <w:rPr>
                  <w:rFonts w:ascii="Gill Sans" w:hAnsi="Gill Sans"/>
                  <w:noProof/>
                </w:rPr>
                <w:t>1</w:t>
              </w:r>
              <w:r w:rsidRPr="00162322">
                <w:rPr>
                  <w:rFonts w:ascii="Gill Sans" w:hAnsi="Gill Sans"/>
                </w:rPr>
                <w:fldChar w:fldCharType="end"/>
              </w:r>
            </w:p>
          </w:tc>
          <w:tc>
            <w:tcPr>
              <w:tcW w:w="4721" w:type="dxa"/>
            </w:tcPr>
            <w:p w:rsidR="006104A9" w:rsidRDefault="006104A9">
              <w:pPr>
                <w:pStyle w:val="Footer"/>
                <w:jc w:val="right"/>
              </w:pPr>
              <w:r>
                <w:rPr>
                  <w:noProof/>
                </w:rPr>
                <w:drawing>
                  <wp:inline distT="0" distB="0" distL="0" distR="0" wp14:anchorId="4B353A23" wp14:editId="54043D96">
                    <wp:extent cx="1438656" cy="704088"/>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yal-Borough-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38656" cy="704088"/>
                            </a:xfrm>
                            <a:prstGeom prst="rect">
                              <a:avLst/>
                            </a:prstGeom>
                          </pic:spPr>
                        </pic:pic>
                      </a:graphicData>
                    </a:graphic>
                  </wp:inline>
                </w:drawing>
              </w:r>
            </w:p>
          </w:tc>
        </w:tr>
      </w:tbl>
      <w:p w:rsidR="006104A9" w:rsidRDefault="000C4FB1">
        <w:pPr>
          <w:pStyle w:val="Footer"/>
          <w:jc w:val="right"/>
        </w:pPr>
      </w:p>
    </w:sdtContent>
  </w:sdt>
  <w:p w:rsidR="006104A9" w:rsidRPr="00BF0BF0" w:rsidRDefault="006104A9" w:rsidP="00BF0BF0">
    <w:pPr>
      <w:pStyle w:val="Footer"/>
      <w:jc w:val="right"/>
      <w:rPr>
        <w:rFonts w:ascii="Gill Sans" w:hAnsi="Gill San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54D2" w:rsidRDefault="005654D2" w:rsidP="00987BD9">
      <w:pPr>
        <w:spacing w:after="0" w:line="240" w:lineRule="auto"/>
      </w:pPr>
      <w:r>
        <w:separator/>
      </w:r>
    </w:p>
  </w:footnote>
  <w:footnote w:type="continuationSeparator" w:id="0">
    <w:p w:rsidR="005654D2" w:rsidRDefault="005654D2" w:rsidP="00987BD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9D0081"/>
    <w:multiLevelType w:val="hybridMultilevel"/>
    <w:tmpl w:val="1A407ACC"/>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
    <w:nsid w:val="161C6869"/>
    <w:multiLevelType w:val="hybridMultilevel"/>
    <w:tmpl w:val="92C299C8"/>
    <w:lvl w:ilvl="0" w:tplc="08090001">
      <w:start w:val="1"/>
      <w:numFmt w:val="bullet"/>
      <w:lvlText w:val=""/>
      <w:lvlJc w:val="left"/>
      <w:pPr>
        <w:ind w:left="1080" w:hanging="360"/>
      </w:pPr>
      <w:rPr>
        <w:rFonts w:ascii="Symbol" w:hAnsi="Symbol" w:hint="default"/>
      </w:rPr>
    </w:lvl>
    <w:lvl w:ilvl="1" w:tplc="F30C928C">
      <w:numFmt w:val="bullet"/>
      <w:lvlText w:val="•"/>
      <w:lvlJc w:val="left"/>
      <w:pPr>
        <w:ind w:left="1800" w:hanging="360"/>
      </w:pPr>
      <w:rPr>
        <w:rFonts w:ascii="Gill Sans" w:eastAsia="Times New Roman" w:hAnsi="Gill Sans" w:cs="Times New Roman"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1A020042"/>
    <w:multiLevelType w:val="hybridMultilevel"/>
    <w:tmpl w:val="474C8FB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262C19E7"/>
    <w:multiLevelType w:val="hybridMultilevel"/>
    <w:tmpl w:val="367E055A"/>
    <w:lvl w:ilvl="0" w:tplc="08090001">
      <w:start w:val="1"/>
      <w:numFmt w:val="bullet"/>
      <w:lvlText w:val=""/>
      <w:lvlJc w:val="left"/>
      <w:pPr>
        <w:ind w:left="1080" w:hanging="360"/>
      </w:pPr>
      <w:rPr>
        <w:rFonts w:ascii="Symbol" w:hAnsi="Symbol" w:hint="default"/>
      </w:rPr>
    </w:lvl>
    <w:lvl w:ilvl="1" w:tplc="A9106E7A">
      <w:numFmt w:val="bullet"/>
      <w:lvlText w:val="•"/>
      <w:lvlJc w:val="left"/>
      <w:pPr>
        <w:ind w:left="1800" w:hanging="360"/>
      </w:pPr>
      <w:rPr>
        <w:rFonts w:ascii="Gill Sans" w:eastAsia="Times New Roman" w:hAnsi="Gill Sans" w:cs="Times New Roman"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nsid w:val="2A9848E3"/>
    <w:multiLevelType w:val="multilevel"/>
    <w:tmpl w:val="C758104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2F9D6784"/>
    <w:multiLevelType w:val="multilevel"/>
    <w:tmpl w:val="E6F86FDE"/>
    <w:lvl w:ilvl="0">
      <w:start w:val="1"/>
      <w:numFmt w:val="bullet"/>
      <w:lvlText w:val=""/>
      <w:lvlJc w:val="left"/>
      <w:pPr>
        <w:ind w:left="1069" w:hanging="360"/>
      </w:pPr>
      <w:rPr>
        <w:rFonts w:ascii="Symbol" w:hAnsi="Symbol" w:hint="default"/>
      </w:rPr>
    </w:lvl>
    <w:lvl w:ilvl="1">
      <w:start w:val="1"/>
      <w:numFmt w:val="decimal"/>
      <w:lvlText w:val="%1.%2"/>
      <w:lvlJc w:val="left"/>
      <w:pPr>
        <w:ind w:left="1069" w:hanging="360"/>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1789" w:hanging="1080"/>
      </w:pPr>
      <w:rPr>
        <w:rFonts w:hint="default"/>
      </w:rPr>
    </w:lvl>
    <w:lvl w:ilvl="4">
      <w:start w:val="1"/>
      <w:numFmt w:val="decimal"/>
      <w:lvlText w:val="%1.%2.%3.%4.%5"/>
      <w:lvlJc w:val="left"/>
      <w:pPr>
        <w:ind w:left="1789" w:hanging="1080"/>
      </w:pPr>
      <w:rPr>
        <w:rFonts w:hint="default"/>
      </w:rPr>
    </w:lvl>
    <w:lvl w:ilvl="5">
      <w:start w:val="1"/>
      <w:numFmt w:val="decimal"/>
      <w:lvlText w:val="%1.%2.%3.%4.%5.%6"/>
      <w:lvlJc w:val="left"/>
      <w:pPr>
        <w:ind w:left="2149" w:hanging="1440"/>
      </w:pPr>
      <w:rPr>
        <w:rFonts w:hint="default"/>
      </w:rPr>
    </w:lvl>
    <w:lvl w:ilvl="6">
      <w:start w:val="1"/>
      <w:numFmt w:val="decimal"/>
      <w:lvlText w:val="%1.%2.%3.%4.%5.%6.%7"/>
      <w:lvlJc w:val="left"/>
      <w:pPr>
        <w:ind w:left="2149" w:hanging="1440"/>
      </w:pPr>
      <w:rPr>
        <w:rFonts w:hint="default"/>
      </w:rPr>
    </w:lvl>
    <w:lvl w:ilvl="7">
      <w:start w:val="1"/>
      <w:numFmt w:val="decimal"/>
      <w:lvlText w:val="%1.%2.%3.%4.%5.%6.%7.%8"/>
      <w:lvlJc w:val="left"/>
      <w:pPr>
        <w:ind w:left="2509" w:hanging="1800"/>
      </w:pPr>
      <w:rPr>
        <w:rFonts w:hint="default"/>
      </w:rPr>
    </w:lvl>
    <w:lvl w:ilvl="8">
      <w:start w:val="1"/>
      <w:numFmt w:val="decimal"/>
      <w:lvlText w:val="%1.%2.%3.%4.%5.%6.%7.%8.%9"/>
      <w:lvlJc w:val="left"/>
      <w:pPr>
        <w:ind w:left="2509" w:hanging="1800"/>
      </w:pPr>
      <w:rPr>
        <w:rFonts w:hint="default"/>
      </w:rPr>
    </w:lvl>
  </w:abstractNum>
  <w:abstractNum w:abstractNumId="6">
    <w:nsid w:val="40897DAD"/>
    <w:multiLevelType w:val="multilevel"/>
    <w:tmpl w:val="72F6A42A"/>
    <w:lvl w:ilvl="0">
      <w:start w:val="1"/>
      <w:numFmt w:val="bullet"/>
      <w:lvlText w:val=""/>
      <w:lvlJc w:val="left"/>
      <w:pPr>
        <w:ind w:left="1069" w:hanging="360"/>
      </w:pPr>
      <w:rPr>
        <w:rFonts w:ascii="Symbol" w:hAnsi="Symbol" w:hint="default"/>
      </w:rPr>
    </w:lvl>
    <w:lvl w:ilvl="1">
      <w:start w:val="1"/>
      <w:numFmt w:val="decimal"/>
      <w:lvlText w:val="%1.%2"/>
      <w:lvlJc w:val="left"/>
      <w:pPr>
        <w:ind w:left="1069" w:hanging="360"/>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1789" w:hanging="1080"/>
      </w:pPr>
      <w:rPr>
        <w:rFonts w:hint="default"/>
      </w:rPr>
    </w:lvl>
    <w:lvl w:ilvl="4">
      <w:start w:val="1"/>
      <w:numFmt w:val="decimal"/>
      <w:lvlText w:val="%1.%2.%3.%4.%5"/>
      <w:lvlJc w:val="left"/>
      <w:pPr>
        <w:ind w:left="1789" w:hanging="1080"/>
      </w:pPr>
      <w:rPr>
        <w:rFonts w:hint="default"/>
      </w:rPr>
    </w:lvl>
    <w:lvl w:ilvl="5">
      <w:start w:val="1"/>
      <w:numFmt w:val="decimal"/>
      <w:lvlText w:val="%1.%2.%3.%4.%5.%6"/>
      <w:lvlJc w:val="left"/>
      <w:pPr>
        <w:ind w:left="2149" w:hanging="1440"/>
      </w:pPr>
      <w:rPr>
        <w:rFonts w:hint="default"/>
      </w:rPr>
    </w:lvl>
    <w:lvl w:ilvl="6">
      <w:start w:val="1"/>
      <w:numFmt w:val="decimal"/>
      <w:lvlText w:val="%1.%2.%3.%4.%5.%6.%7"/>
      <w:lvlJc w:val="left"/>
      <w:pPr>
        <w:ind w:left="2149" w:hanging="1440"/>
      </w:pPr>
      <w:rPr>
        <w:rFonts w:hint="default"/>
      </w:rPr>
    </w:lvl>
    <w:lvl w:ilvl="7">
      <w:start w:val="1"/>
      <w:numFmt w:val="decimal"/>
      <w:lvlText w:val="%1.%2.%3.%4.%5.%6.%7.%8"/>
      <w:lvlJc w:val="left"/>
      <w:pPr>
        <w:ind w:left="2509" w:hanging="1800"/>
      </w:pPr>
      <w:rPr>
        <w:rFonts w:hint="default"/>
      </w:rPr>
    </w:lvl>
    <w:lvl w:ilvl="8">
      <w:start w:val="1"/>
      <w:numFmt w:val="decimal"/>
      <w:lvlText w:val="%1.%2.%3.%4.%5.%6.%7.%8.%9"/>
      <w:lvlJc w:val="left"/>
      <w:pPr>
        <w:ind w:left="2509" w:hanging="1800"/>
      </w:pPr>
      <w:rPr>
        <w:rFonts w:hint="default"/>
      </w:rPr>
    </w:lvl>
  </w:abstractNum>
  <w:abstractNum w:abstractNumId="7">
    <w:nsid w:val="4EC23FBA"/>
    <w:multiLevelType w:val="multilevel"/>
    <w:tmpl w:val="E6F86FDE"/>
    <w:lvl w:ilvl="0">
      <w:start w:val="1"/>
      <w:numFmt w:val="bullet"/>
      <w:lvlText w:val=""/>
      <w:lvlJc w:val="left"/>
      <w:pPr>
        <w:ind w:left="1069" w:hanging="360"/>
      </w:pPr>
      <w:rPr>
        <w:rFonts w:ascii="Symbol" w:hAnsi="Symbol" w:hint="default"/>
      </w:rPr>
    </w:lvl>
    <w:lvl w:ilvl="1">
      <w:start w:val="1"/>
      <w:numFmt w:val="decimal"/>
      <w:lvlText w:val="%1.%2"/>
      <w:lvlJc w:val="left"/>
      <w:pPr>
        <w:ind w:left="1069" w:hanging="360"/>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1789" w:hanging="1080"/>
      </w:pPr>
      <w:rPr>
        <w:rFonts w:hint="default"/>
      </w:rPr>
    </w:lvl>
    <w:lvl w:ilvl="4">
      <w:start w:val="1"/>
      <w:numFmt w:val="decimal"/>
      <w:lvlText w:val="%1.%2.%3.%4.%5"/>
      <w:lvlJc w:val="left"/>
      <w:pPr>
        <w:ind w:left="1789" w:hanging="1080"/>
      </w:pPr>
      <w:rPr>
        <w:rFonts w:hint="default"/>
      </w:rPr>
    </w:lvl>
    <w:lvl w:ilvl="5">
      <w:start w:val="1"/>
      <w:numFmt w:val="decimal"/>
      <w:lvlText w:val="%1.%2.%3.%4.%5.%6"/>
      <w:lvlJc w:val="left"/>
      <w:pPr>
        <w:ind w:left="2149" w:hanging="1440"/>
      </w:pPr>
      <w:rPr>
        <w:rFonts w:hint="default"/>
      </w:rPr>
    </w:lvl>
    <w:lvl w:ilvl="6">
      <w:start w:val="1"/>
      <w:numFmt w:val="decimal"/>
      <w:lvlText w:val="%1.%2.%3.%4.%5.%6.%7"/>
      <w:lvlJc w:val="left"/>
      <w:pPr>
        <w:ind w:left="2149" w:hanging="1440"/>
      </w:pPr>
      <w:rPr>
        <w:rFonts w:hint="default"/>
      </w:rPr>
    </w:lvl>
    <w:lvl w:ilvl="7">
      <w:start w:val="1"/>
      <w:numFmt w:val="decimal"/>
      <w:lvlText w:val="%1.%2.%3.%4.%5.%6.%7.%8"/>
      <w:lvlJc w:val="left"/>
      <w:pPr>
        <w:ind w:left="2509" w:hanging="1800"/>
      </w:pPr>
      <w:rPr>
        <w:rFonts w:hint="default"/>
      </w:rPr>
    </w:lvl>
    <w:lvl w:ilvl="8">
      <w:start w:val="1"/>
      <w:numFmt w:val="decimal"/>
      <w:lvlText w:val="%1.%2.%3.%4.%5.%6.%7.%8.%9"/>
      <w:lvlJc w:val="left"/>
      <w:pPr>
        <w:ind w:left="2509" w:hanging="1800"/>
      </w:pPr>
      <w:rPr>
        <w:rFonts w:hint="default"/>
      </w:rPr>
    </w:lvl>
  </w:abstractNum>
  <w:abstractNum w:abstractNumId="8">
    <w:nsid w:val="51FC0A52"/>
    <w:multiLevelType w:val="hybridMultilevel"/>
    <w:tmpl w:val="141272A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nsid w:val="56553142"/>
    <w:multiLevelType w:val="hybridMultilevel"/>
    <w:tmpl w:val="C9766B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9E03D69"/>
    <w:multiLevelType w:val="multilevel"/>
    <w:tmpl w:val="40847A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nsid w:val="6FAB45EE"/>
    <w:multiLevelType w:val="hybridMultilevel"/>
    <w:tmpl w:val="D9B6A78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nsid w:val="74134B6A"/>
    <w:multiLevelType w:val="hybridMultilevel"/>
    <w:tmpl w:val="538EF2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79451C90"/>
    <w:multiLevelType w:val="hybridMultilevel"/>
    <w:tmpl w:val="D64A60BE"/>
    <w:lvl w:ilvl="0" w:tplc="35A6998A">
      <w:start w:val="1"/>
      <w:numFmt w:val="decimal"/>
      <w:pStyle w:val="ServiceSpecHeading"/>
      <w:lvlText w:val="%1."/>
      <w:lvlJc w:val="left"/>
      <w:pPr>
        <w:tabs>
          <w:tab w:val="num" w:pos="1080"/>
        </w:tabs>
        <w:ind w:left="1080" w:hanging="360"/>
      </w:pPr>
      <w:rPr>
        <w:b/>
      </w:rPr>
    </w:lvl>
    <w:lvl w:ilvl="1" w:tplc="08090005">
      <w:start w:val="1"/>
      <w:numFmt w:val="bullet"/>
      <w:lvlText w:val=""/>
      <w:lvlJc w:val="left"/>
      <w:pPr>
        <w:tabs>
          <w:tab w:val="num" w:pos="-2235"/>
        </w:tabs>
        <w:ind w:left="-2235" w:hanging="360"/>
      </w:pPr>
      <w:rPr>
        <w:rFonts w:ascii="Wingdings" w:hAnsi="Wingdings" w:hint="default"/>
      </w:rPr>
    </w:lvl>
    <w:lvl w:ilvl="2" w:tplc="08090001">
      <w:start w:val="1"/>
      <w:numFmt w:val="bullet"/>
      <w:lvlText w:val=""/>
      <w:lvlJc w:val="left"/>
      <w:pPr>
        <w:tabs>
          <w:tab w:val="num" w:pos="-1335"/>
        </w:tabs>
        <w:ind w:left="-1335" w:hanging="360"/>
      </w:pPr>
      <w:rPr>
        <w:rFonts w:ascii="Symbol" w:hAnsi="Symbol" w:hint="default"/>
      </w:rPr>
    </w:lvl>
    <w:lvl w:ilvl="3" w:tplc="0809000F" w:tentative="1">
      <w:start w:val="1"/>
      <w:numFmt w:val="decimal"/>
      <w:lvlText w:val="%4."/>
      <w:lvlJc w:val="left"/>
      <w:pPr>
        <w:tabs>
          <w:tab w:val="num" w:pos="-795"/>
        </w:tabs>
        <w:ind w:left="-795" w:hanging="360"/>
      </w:pPr>
    </w:lvl>
    <w:lvl w:ilvl="4" w:tplc="08090019" w:tentative="1">
      <w:start w:val="1"/>
      <w:numFmt w:val="lowerLetter"/>
      <w:lvlText w:val="%5."/>
      <w:lvlJc w:val="left"/>
      <w:pPr>
        <w:tabs>
          <w:tab w:val="num" w:pos="-75"/>
        </w:tabs>
        <w:ind w:left="-75" w:hanging="360"/>
      </w:pPr>
    </w:lvl>
    <w:lvl w:ilvl="5" w:tplc="0809001B" w:tentative="1">
      <w:start w:val="1"/>
      <w:numFmt w:val="lowerRoman"/>
      <w:lvlText w:val="%6."/>
      <w:lvlJc w:val="right"/>
      <w:pPr>
        <w:tabs>
          <w:tab w:val="num" w:pos="645"/>
        </w:tabs>
        <w:ind w:left="645" w:hanging="180"/>
      </w:pPr>
    </w:lvl>
    <w:lvl w:ilvl="6" w:tplc="0809000F" w:tentative="1">
      <w:start w:val="1"/>
      <w:numFmt w:val="decimal"/>
      <w:lvlText w:val="%7."/>
      <w:lvlJc w:val="left"/>
      <w:pPr>
        <w:tabs>
          <w:tab w:val="num" w:pos="1365"/>
        </w:tabs>
        <w:ind w:left="1365" w:hanging="360"/>
      </w:pPr>
    </w:lvl>
    <w:lvl w:ilvl="7" w:tplc="08090019" w:tentative="1">
      <w:start w:val="1"/>
      <w:numFmt w:val="lowerLetter"/>
      <w:lvlText w:val="%8."/>
      <w:lvlJc w:val="left"/>
      <w:pPr>
        <w:tabs>
          <w:tab w:val="num" w:pos="2085"/>
        </w:tabs>
        <w:ind w:left="2085" w:hanging="360"/>
      </w:pPr>
    </w:lvl>
    <w:lvl w:ilvl="8" w:tplc="0809001B" w:tentative="1">
      <w:start w:val="1"/>
      <w:numFmt w:val="lowerRoman"/>
      <w:lvlText w:val="%9."/>
      <w:lvlJc w:val="right"/>
      <w:pPr>
        <w:tabs>
          <w:tab w:val="num" w:pos="2805"/>
        </w:tabs>
        <w:ind w:left="2805" w:hanging="180"/>
      </w:pPr>
    </w:lvl>
  </w:abstractNum>
  <w:num w:numId="1">
    <w:abstractNumId w:val="13"/>
  </w:num>
  <w:num w:numId="2">
    <w:abstractNumId w:val="1"/>
  </w:num>
  <w:num w:numId="3">
    <w:abstractNumId w:val="3"/>
  </w:num>
  <w:num w:numId="4">
    <w:abstractNumId w:val="8"/>
  </w:num>
  <w:num w:numId="5">
    <w:abstractNumId w:val="11"/>
  </w:num>
  <w:num w:numId="6">
    <w:abstractNumId w:val="2"/>
  </w:num>
  <w:num w:numId="7">
    <w:abstractNumId w:val="12"/>
  </w:num>
  <w:num w:numId="8">
    <w:abstractNumId w:val="7"/>
  </w:num>
  <w:num w:numId="9">
    <w:abstractNumId w:val="5"/>
  </w:num>
  <w:num w:numId="10">
    <w:abstractNumId w:val="10"/>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6"/>
  </w:num>
  <w:num w:numId="20">
    <w:abstractNumId w:val="4"/>
  </w:num>
  <w:num w:numId="21">
    <w:abstractNumId w:val="0"/>
  </w:num>
  <w:num w:numId="22">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markup="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2CAE"/>
    <w:rsid w:val="00002058"/>
    <w:rsid w:val="0000469B"/>
    <w:rsid w:val="00004A11"/>
    <w:rsid w:val="000118D4"/>
    <w:rsid w:val="000136B2"/>
    <w:rsid w:val="000312F8"/>
    <w:rsid w:val="000327D7"/>
    <w:rsid w:val="000328C5"/>
    <w:rsid w:val="00037387"/>
    <w:rsid w:val="000516F1"/>
    <w:rsid w:val="00054DBF"/>
    <w:rsid w:val="000624C1"/>
    <w:rsid w:val="00067675"/>
    <w:rsid w:val="0007602E"/>
    <w:rsid w:val="00076844"/>
    <w:rsid w:val="00077F54"/>
    <w:rsid w:val="0008341F"/>
    <w:rsid w:val="00084CC1"/>
    <w:rsid w:val="000857CA"/>
    <w:rsid w:val="00085939"/>
    <w:rsid w:val="000864C5"/>
    <w:rsid w:val="000870D0"/>
    <w:rsid w:val="00087374"/>
    <w:rsid w:val="000879ED"/>
    <w:rsid w:val="00091966"/>
    <w:rsid w:val="000B41A3"/>
    <w:rsid w:val="000B4F8B"/>
    <w:rsid w:val="000B541D"/>
    <w:rsid w:val="000C4FB1"/>
    <w:rsid w:val="000D0FDB"/>
    <w:rsid w:val="000D7548"/>
    <w:rsid w:val="000E3CEA"/>
    <w:rsid w:val="000E41B4"/>
    <w:rsid w:val="000F008A"/>
    <w:rsid w:val="000F442F"/>
    <w:rsid w:val="000F5E3A"/>
    <w:rsid w:val="000F725E"/>
    <w:rsid w:val="0010476A"/>
    <w:rsid w:val="0011118C"/>
    <w:rsid w:val="00116558"/>
    <w:rsid w:val="00125B5F"/>
    <w:rsid w:val="00126B53"/>
    <w:rsid w:val="0013176A"/>
    <w:rsid w:val="00134B93"/>
    <w:rsid w:val="00134BA3"/>
    <w:rsid w:val="00135127"/>
    <w:rsid w:val="00143318"/>
    <w:rsid w:val="00145465"/>
    <w:rsid w:val="00151E7C"/>
    <w:rsid w:val="00156356"/>
    <w:rsid w:val="00161C8C"/>
    <w:rsid w:val="00162322"/>
    <w:rsid w:val="001675D0"/>
    <w:rsid w:val="00167606"/>
    <w:rsid w:val="00167B77"/>
    <w:rsid w:val="001773E7"/>
    <w:rsid w:val="00190FA3"/>
    <w:rsid w:val="0019331C"/>
    <w:rsid w:val="001A39F3"/>
    <w:rsid w:val="001A3BAC"/>
    <w:rsid w:val="001A74C0"/>
    <w:rsid w:val="001A7F91"/>
    <w:rsid w:val="001B2395"/>
    <w:rsid w:val="001B3342"/>
    <w:rsid w:val="001B5ABA"/>
    <w:rsid w:val="001C184D"/>
    <w:rsid w:val="001C2E7F"/>
    <w:rsid w:val="001D0528"/>
    <w:rsid w:val="001D427D"/>
    <w:rsid w:val="001E2493"/>
    <w:rsid w:val="001E3A23"/>
    <w:rsid w:val="001E52DC"/>
    <w:rsid w:val="001E798B"/>
    <w:rsid w:val="001E7F15"/>
    <w:rsid w:val="001F61D0"/>
    <w:rsid w:val="00203B74"/>
    <w:rsid w:val="00205925"/>
    <w:rsid w:val="002102A8"/>
    <w:rsid w:val="00211485"/>
    <w:rsid w:val="002157E0"/>
    <w:rsid w:val="00215DD0"/>
    <w:rsid w:val="00221200"/>
    <w:rsid w:val="002233E2"/>
    <w:rsid w:val="00223949"/>
    <w:rsid w:val="00225F6C"/>
    <w:rsid w:val="00236075"/>
    <w:rsid w:val="00236A27"/>
    <w:rsid w:val="00243CAD"/>
    <w:rsid w:val="00250DDF"/>
    <w:rsid w:val="00264F26"/>
    <w:rsid w:val="0026679F"/>
    <w:rsid w:val="0027225D"/>
    <w:rsid w:val="00280011"/>
    <w:rsid w:val="00284F2D"/>
    <w:rsid w:val="00295D82"/>
    <w:rsid w:val="002A3884"/>
    <w:rsid w:val="002B01CE"/>
    <w:rsid w:val="002B116B"/>
    <w:rsid w:val="002B6016"/>
    <w:rsid w:val="002B76D0"/>
    <w:rsid w:val="002C147C"/>
    <w:rsid w:val="002C1F3B"/>
    <w:rsid w:val="002C2EE5"/>
    <w:rsid w:val="002C5D5B"/>
    <w:rsid w:val="002D4C77"/>
    <w:rsid w:val="002E26E5"/>
    <w:rsid w:val="002E2816"/>
    <w:rsid w:val="002F14A6"/>
    <w:rsid w:val="002F420B"/>
    <w:rsid w:val="002F537E"/>
    <w:rsid w:val="00310EFA"/>
    <w:rsid w:val="003131FE"/>
    <w:rsid w:val="00314416"/>
    <w:rsid w:val="00317982"/>
    <w:rsid w:val="0032246E"/>
    <w:rsid w:val="0033159C"/>
    <w:rsid w:val="00332B83"/>
    <w:rsid w:val="003335A3"/>
    <w:rsid w:val="0033702E"/>
    <w:rsid w:val="003433C2"/>
    <w:rsid w:val="0035221C"/>
    <w:rsid w:val="0035765F"/>
    <w:rsid w:val="003608B9"/>
    <w:rsid w:val="00361751"/>
    <w:rsid w:val="003651B3"/>
    <w:rsid w:val="003665CB"/>
    <w:rsid w:val="0037073C"/>
    <w:rsid w:val="00372824"/>
    <w:rsid w:val="003750DE"/>
    <w:rsid w:val="003762B1"/>
    <w:rsid w:val="003775FA"/>
    <w:rsid w:val="00381AC9"/>
    <w:rsid w:val="00386DC0"/>
    <w:rsid w:val="003926D4"/>
    <w:rsid w:val="003926E0"/>
    <w:rsid w:val="0039505A"/>
    <w:rsid w:val="003A4E18"/>
    <w:rsid w:val="003B2CBB"/>
    <w:rsid w:val="003B55FA"/>
    <w:rsid w:val="003B63DE"/>
    <w:rsid w:val="003C187F"/>
    <w:rsid w:val="003C5050"/>
    <w:rsid w:val="003C6A6E"/>
    <w:rsid w:val="003C6BF0"/>
    <w:rsid w:val="003D4952"/>
    <w:rsid w:val="003F044F"/>
    <w:rsid w:val="003F104D"/>
    <w:rsid w:val="004018EF"/>
    <w:rsid w:val="00407B17"/>
    <w:rsid w:val="00407B89"/>
    <w:rsid w:val="00421B2A"/>
    <w:rsid w:val="0042524B"/>
    <w:rsid w:val="0043025D"/>
    <w:rsid w:val="0043299B"/>
    <w:rsid w:val="00434412"/>
    <w:rsid w:val="00435A68"/>
    <w:rsid w:val="00444891"/>
    <w:rsid w:val="0044662A"/>
    <w:rsid w:val="004479D9"/>
    <w:rsid w:val="00451633"/>
    <w:rsid w:val="00453036"/>
    <w:rsid w:val="0045348C"/>
    <w:rsid w:val="00455272"/>
    <w:rsid w:val="004604B8"/>
    <w:rsid w:val="00465352"/>
    <w:rsid w:val="004662AC"/>
    <w:rsid w:val="00473651"/>
    <w:rsid w:val="00481019"/>
    <w:rsid w:val="004818F2"/>
    <w:rsid w:val="004858A8"/>
    <w:rsid w:val="00485DAE"/>
    <w:rsid w:val="00497A55"/>
    <w:rsid w:val="004A04C4"/>
    <w:rsid w:val="004A1DBC"/>
    <w:rsid w:val="004A440A"/>
    <w:rsid w:val="004B591A"/>
    <w:rsid w:val="004C5FCB"/>
    <w:rsid w:val="004C6537"/>
    <w:rsid w:val="004D39B9"/>
    <w:rsid w:val="004D65D6"/>
    <w:rsid w:val="004E295B"/>
    <w:rsid w:val="004E7C17"/>
    <w:rsid w:val="00505162"/>
    <w:rsid w:val="00506532"/>
    <w:rsid w:val="00506B38"/>
    <w:rsid w:val="00515BCA"/>
    <w:rsid w:val="0051772A"/>
    <w:rsid w:val="00520D3F"/>
    <w:rsid w:val="00525F4C"/>
    <w:rsid w:val="005320BD"/>
    <w:rsid w:val="0054237E"/>
    <w:rsid w:val="00547D74"/>
    <w:rsid w:val="00551146"/>
    <w:rsid w:val="005519CA"/>
    <w:rsid w:val="0056001A"/>
    <w:rsid w:val="005645D0"/>
    <w:rsid w:val="005649BF"/>
    <w:rsid w:val="005654D2"/>
    <w:rsid w:val="00566A74"/>
    <w:rsid w:val="00567B96"/>
    <w:rsid w:val="00570B74"/>
    <w:rsid w:val="00574582"/>
    <w:rsid w:val="005754EE"/>
    <w:rsid w:val="005758A7"/>
    <w:rsid w:val="00576089"/>
    <w:rsid w:val="00585C03"/>
    <w:rsid w:val="00586555"/>
    <w:rsid w:val="00587883"/>
    <w:rsid w:val="005909FF"/>
    <w:rsid w:val="00594268"/>
    <w:rsid w:val="00594D8A"/>
    <w:rsid w:val="005A1A96"/>
    <w:rsid w:val="005A5A35"/>
    <w:rsid w:val="005B6B78"/>
    <w:rsid w:val="005C145A"/>
    <w:rsid w:val="005C28C9"/>
    <w:rsid w:val="005D0750"/>
    <w:rsid w:val="005D16FF"/>
    <w:rsid w:val="005D2661"/>
    <w:rsid w:val="005D3A22"/>
    <w:rsid w:val="005E0236"/>
    <w:rsid w:val="005F5D65"/>
    <w:rsid w:val="005F769D"/>
    <w:rsid w:val="006059CF"/>
    <w:rsid w:val="006069B8"/>
    <w:rsid w:val="006104A9"/>
    <w:rsid w:val="00614981"/>
    <w:rsid w:val="00615867"/>
    <w:rsid w:val="00617CD9"/>
    <w:rsid w:val="006234CA"/>
    <w:rsid w:val="00626EFF"/>
    <w:rsid w:val="006347BB"/>
    <w:rsid w:val="00642ECF"/>
    <w:rsid w:val="00645D0B"/>
    <w:rsid w:val="00675393"/>
    <w:rsid w:val="00677512"/>
    <w:rsid w:val="00677BA8"/>
    <w:rsid w:val="00680BF1"/>
    <w:rsid w:val="0068257D"/>
    <w:rsid w:val="006A47B4"/>
    <w:rsid w:val="006A7481"/>
    <w:rsid w:val="006B1F5B"/>
    <w:rsid w:val="006B2876"/>
    <w:rsid w:val="006C198C"/>
    <w:rsid w:val="006C456D"/>
    <w:rsid w:val="006C475E"/>
    <w:rsid w:val="006C5565"/>
    <w:rsid w:val="006C584F"/>
    <w:rsid w:val="006D11E3"/>
    <w:rsid w:val="006D20C8"/>
    <w:rsid w:val="006D2169"/>
    <w:rsid w:val="006D7931"/>
    <w:rsid w:val="006E3273"/>
    <w:rsid w:val="006F5235"/>
    <w:rsid w:val="006F5256"/>
    <w:rsid w:val="006F5FF4"/>
    <w:rsid w:val="006F6FB2"/>
    <w:rsid w:val="00705E1E"/>
    <w:rsid w:val="0070627A"/>
    <w:rsid w:val="00717491"/>
    <w:rsid w:val="00732091"/>
    <w:rsid w:val="007347D6"/>
    <w:rsid w:val="00735D1C"/>
    <w:rsid w:val="00741D71"/>
    <w:rsid w:val="007442F4"/>
    <w:rsid w:val="00745933"/>
    <w:rsid w:val="00756BF1"/>
    <w:rsid w:val="00761AAD"/>
    <w:rsid w:val="00761E7F"/>
    <w:rsid w:val="00765B4F"/>
    <w:rsid w:val="007661F8"/>
    <w:rsid w:val="00780ECA"/>
    <w:rsid w:val="007815FE"/>
    <w:rsid w:val="00783479"/>
    <w:rsid w:val="00792BF6"/>
    <w:rsid w:val="00794600"/>
    <w:rsid w:val="007A4F02"/>
    <w:rsid w:val="007A52A5"/>
    <w:rsid w:val="007A55E8"/>
    <w:rsid w:val="007C7FEC"/>
    <w:rsid w:val="007E4D5D"/>
    <w:rsid w:val="007F2CAE"/>
    <w:rsid w:val="00806D00"/>
    <w:rsid w:val="008117FD"/>
    <w:rsid w:val="008118FF"/>
    <w:rsid w:val="00812426"/>
    <w:rsid w:val="00812480"/>
    <w:rsid w:val="00817A97"/>
    <w:rsid w:val="008213CB"/>
    <w:rsid w:val="008227E0"/>
    <w:rsid w:val="00822C38"/>
    <w:rsid w:val="008243E3"/>
    <w:rsid w:val="00832FFA"/>
    <w:rsid w:val="00835C33"/>
    <w:rsid w:val="008413AE"/>
    <w:rsid w:val="00851121"/>
    <w:rsid w:val="008523AC"/>
    <w:rsid w:val="00855CAD"/>
    <w:rsid w:val="00857417"/>
    <w:rsid w:val="00867BCE"/>
    <w:rsid w:val="00871804"/>
    <w:rsid w:val="00874AA2"/>
    <w:rsid w:val="008774DF"/>
    <w:rsid w:val="00877828"/>
    <w:rsid w:val="00881FCE"/>
    <w:rsid w:val="008924BB"/>
    <w:rsid w:val="00897FF6"/>
    <w:rsid w:val="008A26F4"/>
    <w:rsid w:val="008B239A"/>
    <w:rsid w:val="008B4146"/>
    <w:rsid w:val="008C30CF"/>
    <w:rsid w:val="008C40AF"/>
    <w:rsid w:val="008C7594"/>
    <w:rsid w:val="008D308D"/>
    <w:rsid w:val="008D35F8"/>
    <w:rsid w:val="008D5193"/>
    <w:rsid w:val="008E2D2C"/>
    <w:rsid w:val="008E76CA"/>
    <w:rsid w:val="008F1D64"/>
    <w:rsid w:val="008F20D7"/>
    <w:rsid w:val="008F2B27"/>
    <w:rsid w:val="008F4490"/>
    <w:rsid w:val="0090005A"/>
    <w:rsid w:val="009165A0"/>
    <w:rsid w:val="00921C80"/>
    <w:rsid w:val="0092590E"/>
    <w:rsid w:val="00930A48"/>
    <w:rsid w:val="00942FCE"/>
    <w:rsid w:val="00943C06"/>
    <w:rsid w:val="00945A61"/>
    <w:rsid w:val="009474FB"/>
    <w:rsid w:val="009516AE"/>
    <w:rsid w:val="00957A38"/>
    <w:rsid w:val="00960E1F"/>
    <w:rsid w:val="009625BC"/>
    <w:rsid w:val="009648F4"/>
    <w:rsid w:val="00970646"/>
    <w:rsid w:val="00972136"/>
    <w:rsid w:val="009725CF"/>
    <w:rsid w:val="00975572"/>
    <w:rsid w:val="00975A29"/>
    <w:rsid w:val="00977428"/>
    <w:rsid w:val="00981300"/>
    <w:rsid w:val="009840DC"/>
    <w:rsid w:val="009855BE"/>
    <w:rsid w:val="00987BD9"/>
    <w:rsid w:val="00990948"/>
    <w:rsid w:val="009914A0"/>
    <w:rsid w:val="00992BA5"/>
    <w:rsid w:val="009942EE"/>
    <w:rsid w:val="009B1AA9"/>
    <w:rsid w:val="009B55B8"/>
    <w:rsid w:val="009C2A6E"/>
    <w:rsid w:val="009C655F"/>
    <w:rsid w:val="009C744C"/>
    <w:rsid w:val="009D13E4"/>
    <w:rsid w:val="009D14C4"/>
    <w:rsid w:val="009D435D"/>
    <w:rsid w:val="009D6B8C"/>
    <w:rsid w:val="009D7180"/>
    <w:rsid w:val="009E6CDB"/>
    <w:rsid w:val="009E6E68"/>
    <w:rsid w:val="009F58BB"/>
    <w:rsid w:val="009F6B16"/>
    <w:rsid w:val="00A000E6"/>
    <w:rsid w:val="00A00AC6"/>
    <w:rsid w:val="00A02E2F"/>
    <w:rsid w:val="00A03B5A"/>
    <w:rsid w:val="00A23259"/>
    <w:rsid w:val="00A25B0F"/>
    <w:rsid w:val="00A25D1D"/>
    <w:rsid w:val="00A261D4"/>
    <w:rsid w:val="00A50888"/>
    <w:rsid w:val="00A53183"/>
    <w:rsid w:val="00A53A5F"/>
    <w:rsid w:val="00A570AA"/>
    <w:rsid w:val="00A62B85"/>
    <w:rsid w:val="00A63273"/>
    <w:rsid w:val="00A80211"/>
    <w:rsid w:val="00A86669"/>
    <w:rsid w:val="00A8738A"/>
    <w:rsid w:val="00A92CC8"/>
    <w:rsid w:val="00A938BE"/>
    <w:rsid w:val="00AA4F98"/>
    <w:rsid w:val="00AB223D"/>
    <w:rsid w:val="00AB2726"/>
    <w:rsid w:val="00AB77CC"/>
    <w:rsid w:val="00AC5304"/>
    <w:rsid w:val="00AC75A4"/>
    <w:rsid w:val="00AD2332"/>
    <w:rsid w:val="00AD5026"/>
    <w:rsid w:val="00AE281C"/>
    <w:rsid w:val="00AF654F"/>
    <w:rsid w:val="00AF707A"/>
    <w:rsid w:val="00B037C9"/>
    <w:rsid w:val="00B06A28"/>
    <w:rsid w:val="00B07B3D"/>
    <w:rsid w:val="00B2297D"/>
    <w:rsid w:val="00B269A1"/>
    <w:rsid w:val="00B26F04"/>
    <w:rsid w:val="00B33B4C"/>
    <w:rsid w:val="00B454D0"/>
    <w:rsid w:val="00B45FBC"/>
    <w:rsid w:val="00B46430"/>
    <w:rsid w:val="00B52AC2"/>
    <w:rsid w:val="00B53288"/>
    <w:rsid w:val="00B567F5"/>
    <w:rsid w:val="00B62A9E"/>
    <w:rsid w:val="00B714A6"/>
    <w:rsid w:val="00B77A99"/>
    <w:rsid w:val="00B852E6"/>
    <w:rsid w:val="00B90BCD"/>
    <w:rsid w:val="00B91672"/>
    <w:rsid w:val="00BA3643"/>
    <w:rsid w:val="00BA4111"/>
    <w:rsid w:val="00BA4591"/>
    <w:rsid w:val="00BA4EB7"/>
    <w:rsid w:val="00BA7A9C"/>
    <w:rsid w:val="00BB23A5"/>
    <w:rsid w:val="00BB3AF2"/>
    <w:rsid w:val="00BC70A3"/>
    <w:rsid w:val="00BD17DB"/>
    <w:rsid w:val="00BD4746"/>
    <w:rsid w:val="00BD6C9E"/>
    <w:rsid w:val="00BE423A"/>
    <w:rsid w:val="00BE606B"/>
    <w:rsid w:val="00BF08D9"/>
    <w:rsid w:val="00BF0BF0"/>
    <w:rsid w:val="00C01228"/>
    <w:rsid w:val="00C10819"/>
    <w:rsid w:val="00C14F31"/>
    <w:rsid w:val="00C25C6D"/>
    <w:rsid w:val="00C30C10"/>
    <w:rsid w:val="00C31799"/>
    <w:rsid w:val="00C378A4"/>
    <w:rsid w:val="00C45BD5"/>
    <w:rsid w:val="00C51B25"/>
    <w:rsid w:val="00C541C9"/>
    <w:rsid w:val="00C54798"/>
    <w:rsid w:val="00C5661F"/>
    <w:rsid w:val="00C60050"/>
    <w:rsid w:val="00C62FD8"/>
    <w:rsid w:val="00C63E00"/>
    <w:rsid w:val="00C64441"/>
    <w:rsid w:val="00C86149"/>
    <w:rsid w:val="00C90B21"/>
    <w:rsid w:val="00CA1A4C"/>
    <w:rsid w:val="00CA45DC"/>
    <w:rsid w:val="00CA482E"/>
    <w:rsid w:val="00CB1884"/>
    <w:rsid w:val="00CB2A95"/>
    <w:rsid w:val="00CB381A"/>
    <w:rsid w:val="00CB4D19"/>
    <w:rsid w:val="00CC1297"/>
    <w:rsid w:val="00CC286B"/>
    <w:rsid w:val="00CD39F4"/>
    <w:rsid w:val="00CD4A41"/>
    <w:rsid w:val="00D05D43"/>
    <w:rsid w:val="00D05DD9"/>
    <w:rsid w:val="00D06994"/>
    <w:rsid w:val="00D1231E"/>
    <w:rsid w:val="00D23C8A"/>
    <w:rsid w:val="00D3556B"/>
    <w:rsid w:val="00D44902"/>
    <w:rsid w:val="00D533AE"/>
    <w:rsid w:val="00D743E8"/>
    <w:rsid w:val="00D771A6"/>
    <w:rsid w:val="00D822B5"/>
    <w:rsid w:val="00D83B8D"/>
    <w:rsid w:val="00D85878"/>
    <w:rsid w:val="00D875B2"/>
    <w:rsid w:val="00D92493"/>
    <w:rsid w:val="00D95682"/>
    <w:rsid w:val="00DA0D5A"/>
    <w:rsid w:val="00DB25E5"/>
    <w:rsid w:val="00DC0207"/>
    <w:rsid w:val="00DC0E6A"/>
    <w:rsid w:val="00DC19F7"/>
    <w:rsid w:val="00DC1A8A"/>
    <w:rsid w:val="00DC365D"/>
    <w:rsid w:val="00DC624E"/>
    <w:rsid w:val="00DD2C0C"/>
    <w:rsid w:val="00DD5D4B"/>
    <w:rsid w:val="00DE71AD"/>
    <w:rsid w:val="00DF07AB"/>
    <w:rsid w:val="00DF2DED"/>
    <w:rsid w:val="00DF7174"/>
    <w:rsid w:val="00E11BCE"/>
    <w:rsid w:val="00E125BB"/>
    <w:rsid w:val="00E176B8"/>
    <w:rsid w:val="00E23D77"/>
    <w:rsid w:val="00E30978"/>
    <w:rsid w:val="00E335A2"/>
    <w:rsid w:val="00E376D8"/>
    <w:rsid w:val="00E412CC"/>
    <w:rsid w:val="00E426B6"/>
    <w:rsid w:val="00E46981"/>
    <w:rsid w:val="00E47D0E"/>
    <w:rsid w:val="00E539DF"/>
    <w:rsid w:val="00E56B55"/>
    <w:rsid w:val="00E57A2E"/>
    <w:rsid w:val="00E74C36"/>
    <w:rsid w:val="00E83768"/>
    <w:rsid w:val="00E8388F"/>
    <w:rsid w:val="00E83E8C"/>
    <w:rsid w:val="00E85CFD"/>
    <w:rsid w:val="00E93539"/>
    <w:rsid w:val="00E938C4"/>
    <w:rsid w:val="00E95110"/>
    <w:rsid w:val="00EA0160"/>
    <w:rsid w:val="00EA1748"/>
    <w:rsid w:val="00EA1C51"/>
    <w:rsid w:val="00EA524C"/>
    <w:rsid w:val="00EB4F24"/>
    <w:rsid w:val="00EC1E41"/>
    <w:rsid w:val="00EC2E8C"/>
    <w:rsid w:val="00EC6D60"/>
    <w:rsid w:val="00EC7C34"/>
    <w:rsid w:val="00ED0416"/>
    <w:rsid w:val="00ED1A00"/>
    <w:rsid w:val="00EF1881"/>
    <w:rsid w:val="00EF64AB"/>
    <w:rsid w:val="00F01873"/>
    <w:rsid w:val="00F03FFA"/>
    <w:rsid w:val="00F1678F"/>
    <w:rsid w:val="00F35B38"/>
    <w:rsid w:val="00F41766"/>
    <w:rsid w:val="00F464EC"/>
    <w:rsid w:val="00F602EA"/>
    <w:rsid w:val="00F60924"/>
    <w:rsid w:val="00F66A33"/>
    <w:rsid w:val="00F67D25"/>
    <w:rsid w:val="00F7429A"/>
    <w:rsid w:val="00F74E8D"/>
    <w:rsid w:val="00F77034"/>
    <w:rsid w:val="00F95E22"/>
    <w:rsid w:val="00F96CFC"/>
    <w:rsid w:val="00F97EDA"/>
    <w:rsid w:val="00FA003E"/>
    <w:rsid w:val="00FA22F8"/>
    <w:rsid w:val="00FA2AB4"/>
    <w:rsid w:val="00FA3600"/>
    <w:rsid w:val="00FA730A"/>
    <w:rsid w:val="00FB1175"/>
    <w:rsid w:val="00FB202B"/>
    <w:rsid w:val="00FB46E2"/>
    <w:rsid w:val="00FC3CE5"/>
    <w:rsid w:val="00FC4DE0"/>
    <w:rsid w:val="00FC7461"/>
    <w:rsid w:val="00FD6651"/>
    <w:rsid w:val="00FD66DE"/>
    <w:rsid w:val="00FD7022"/>
    <w:rsid w:val="00FE2DB1"/>
    <w:rsid w:val="00FE429F"/>
    <w:rsid w:val="00FE5BE4"/>
    <w:rsid w:val="00FF17E1"/>
    <w:rsid w:val="00FF74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62322"/>
    <w:pPr>
      <w:widowControl w:val="0"/>
      <w:shd w:val="clear" w:color="auto" w:fill="C0C0C0"/>
      <w:tabs>
        <w:tab w:val="num" w:pos="1069"/>
      </w:tabs>
      <w:overflowPunct w:val="0"/>
      <w:autoSpaceDE w:val="0"/>
      <w:autoSpaceDN w:val="0"/>
      <w:adjustRightInd w:val="0"/>
      <w:spacing w:after="0" w:line="240" w:lineRule="auto"/>
      <w:ind w:left="1069" w:hanging="360"/>
      <w:jc w:val="both"/>
      <w:outlineLvl w:val="0"/>
    </w:pPr>
    <w:rPr>
      <w:rFonts w:ascii="Gill Sans" w:eastAsia="Times New Roman" w:hAnsi="Gill Sans" w:cs="Times New Roman"/>
      <w:b/>
      <w:kern w:val="28"/>
      <w:sz w:val="24"/>
      <w:szCs w:val="24"/>
      <w:lang w:eastAsia="en-GB"/>
    </w:rPr>
  </w:style>
  <w:style w:type="paragraph" w:styleId="Heading2">
    <w:name w:val="heading 2"/>
    <w:basedOn w:val="Normal"/>
    <w:next w:val="Normal"/>
    <w:link w:val="Heading2Char"/>
    <w:uiPriority w:val="9"/>
    <w:semiHidden/>
    <w:unhideWhenUsed/>
    <w:qFormat/>
    <w:rsid w:val="004A04C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F5256"/>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1B5ABA"/>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F2CAE"/>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F2C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2CAE"/>
    <w:rPr>
      <w:rFonts w:ascii="Tahoma" w:hAnsi="Tahoma" w:cs="Tahoma"/>
      <w:sz w:val="16"/>
      <w:szCs w:val="16"/>
    </w:rPr>
  </w:style>
  <w:style w:type="paragraph" w:styleId="Header">
    <w:name w:val="header"/>
    <w:basedOn w:val="Normal"/>
    <w:link w:val="HeaderChar"/>
    <w:uiPriority w:val="99"/>
    <w:unhideWhenUsed/>
    <w:rsid w:val="00987B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7BD9"/>
  </w:style>
  <w:style w:type="paragraph" w:styleId="Footer">
    <w:name w:val="footer"/>
    <w:basedOn w:val="Normal"/>
    <w:link w:val="FooterChar"/>
    <w:uiPriority w:val="99"/>
    <w:unhideWhenUsed/>
    <w:rsid w:val="00987B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7BD9"/>
  </w:style>
  <w:style w:type="paragraph" w:styleId="FootnoteText">
    <w:name w:val="footnote text"/>
    <w:basedOn w:val="Normal"/>
    <w:link w:val="FootnoteTextChar"/>
    <w:uiPriority w:val="99"/>
    <w:semiHidden/>
    <w:unhideWhenUsed/>
    <w:rsid w:val="00987BD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7BD9"/>
    <w:rPr>
      <w:sz w:val="20"/>
      <w:szCs w:val="20"/>
    </w:rPr>
  </w:style>
  <w:style w:type="character" w:styleId="FootnoteReference">
    <w:name w:val="footnote reference"/>
    <w:basedOn w:val="DefaultParagraphFont"/>
    <w:semiHidden/>
    <w:unhideWhenUsed/>
    <w:rsid w:val="00987BD9"/>
    <w:rPr>
      <w:vertAlign w:val="superscript"/>
    </w:rPr>
  </w:style>
  <w:style w:type="paragraph" w:styleId="ListParagraph">
    <w:name w:val="List Paragraph"/>
    <w:basedOn w:val="Normal"/>
    <w:uiPriority w:val="34"/>
    <w:qFormat/>
    <w:rsid w:val="00151E7C"/>
    <w:pPr>
      <w:ind w:left="720"/>
      <w:contextualSpacing/>
    </w:pPr>
  </w:style>
  <w:style w:type="paragraph" w:styleId="BodyText">
    <w:name w:val="Body Text"/>
    <w:basedOn w:val="Normal"/>
    <w:link w:val="BodyTextChar"/>
    <w:rsid w:val="00E938C4"/>
    <w:pPr>
      <w:spacing w:after="120" w:line="240" w:lineRule="auto"/>
    </w:pPr>
    <w:rPr>
      <w:rFonts w:ascii="Times New Roman" w:eastAsia="Times New Roman" w:hAnsi="Times New Roman" w:cs="Times New Roman"/>
      <w:sz w:val="24"/>
      <w:szCs w:val="24"/>
      <w:lang w:eastAsia="en-GB"/>
    </w:rPr>
  </w:style>
  <w:style w:type="character" w:customStyle="1" w:styleId="BodyTextChar">
    <w:name w:val="Body Text Char"/>
    <w:basedOn w:val="DefaultParagraphFont"/>
    <w:link w:val="BodyText"/>
    <w:rsid w:val="00E938C4"/>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1E52DC"/>
    <w:rPr>
      <w:color w:val="0000FF" w:themeColor="hyperlink"/>
      <w:u w:val="single"/>
    </w:rPr>
  </w:style>
  <w:style w:type="character" w:styleId="FollowedHyperlink">
    <w:name w:val="FollowedHyperlink"/>
    <w:basedOn w:val="DefaultParagraphFont"/>
    <w:uiPriority w:val="99"/>
    <w:semiHidden/>
    <w:unhideWhenUsed/>
    <w:rsid w:val="001F61D0"/>
    <w:rPr>
      <w:color w:val="800080" w:themeColor="followedHyperlink"/>
      <w:u w:val="single"/>
    </w:rPr>
  </w:style>
  <w:style w:type="character" w:styleId="CommentReference">
    <w:name w:val="annotation reference"/>
    <w:basedOn w:val="DefaultParagraphFont"/>
    <w:uiPriority w:val="99"/>
    <w:semiHidden/>
    <w:unhideWhenUsed/>
    <w:rsid w:val="009B1AA9"/>
    <w:rPr>
      <w:sz w:val="16"/>
      <w:szCs w:val="16"/>
    </w:rPr>
  </w:style>
  <w:style w:type="paragraph" w:styleId="CommentText">
    <w:name w:val="annotation text"/>
    <w:basedOn w:val="Normal"/>
    <w:link w:val="CommentTextChar"/>
    <w:uiPriority w:val="99"/>
    <w:semiHidden/>
    <w:unhideWhenUsed/>
    <w:rsid w:val="009B1AA9"/>
    <w:pPr>
      <w:spacing w:line="240" w:lineRule="auto"/>
    </w:pPr>
    <w:rPr>
      <w:sz w:val="20"/>
      <w:szCs w:val="20"/>
    </w:rPr>
  </w:style>
  <w:style w:type="character" w:customStyle="1" w:styleId="CommentTextChar">
    <w:name w:val="Comment Text Char"/>
    <w:basedOn w:val="DefaultParagraphFont"/>
    <w:link w:val="CommentText"/>
    <w:uiPriority w:val="99"/>
    <w:semiHidden/>
    <w:rsid w:val="009B1AA9"/>
    <w:rPr>
      <w:sz w:val="20"/>
      <w:szCs w:val="20"/>
    </w:rPr>
  </w:style>
  <w:style w:type="paragraph" w:styleId="CommentSubject">
    <w:name w:val="annotation subject"/>
    <w:basedOn w:val="CommentText"/>
    <w:next w:val="CommentText"/>
    <w:link w:val="CommentSubjectChar"/>
    <w:uiPriority w:val="99"/>
    <w:semiHidden/>
    <w:unhideWhenUsed/>
    <w:rsid w:val="009B1AA9"/>
    <w:rPr>
      <w:b/>
      <w:bCs/>
    </w:rPr>
  </w:style>
  <w:style w:type="character" w:customStyle="1" w:styleId="CommentSubjectChar">
    <w:name w:val="Comment Subject Char"/>
    <w:basedOn w:val="CommentTextChar"/>
    <w:link w:val="CommentSubject"/>
    <w:uiPriority w:val="99"/>
    <w:semiHidden/>
    <w:rsid w:val="009B1AA9"/>
    <w:rPr>
      <w:b/>
      <w:bCs/>
      <w:sz w:val="20"/>
      <w:szCs w:val="20"/>
    </w:rPr>
  </w:style>
  <w:style w:type="paragraph" w:styleId="Revision">
    <w:name w:val="Revision"/>
    <w:hidden/>
    <w:uiPriority w:val="99"/>
    <w:semiHidden/>
    <w:rsid w:val="00421B2A"/>
    <w:pPr>
      <w:spacing w:after="0" w:line="240" w:lineRule="auto"/>
    </w:pPr>
  </w:style>
  <w:style w:type="character" w:customStyle="1" w:styleId="Heading1Char">
    <w:name w:val="Heading 1 Char"/>
    <w:basedOn w:val="DefaultParagraphFont"/>
    <w:link w:val="Heading1"/>
    <w:uiPriority w:val="9"/>
    <w:rsid w:val="00162322"/>
    <w:rPr>
      <w:rFonts w:ascii="Gill Sans" w:eastAsia="Times New Roman" w:hAnsi="Gill Sans" w:cs="Times New Roman"/>
      <w:b/>
      <w:kern w:val="28"/>
      <w:sz w:val="24"/>
      <w:szCs w:val="24"/>
      <w:shd w:val="clear" w:color="auto" w:fill="C0C0C0"/>
      <w:lang w:eastAsia="en-GB"/>
    </w:rPr>
  </w:style>
  <w:style w:type="paragraph" w:styleId="TOC1">
    <w:name w:val="toc 1"/>
    <w:basedOn w:val="Normal"/>
    <w:next w:val="Normal"/>
    <w:autoRedefine/>
    <w:uiPriority w:val="39"/>
    <w:unhideWhenUsed/>
    <w:rsid w:val="00162322"/>
    <w:pPr>
      <w:spacing w:after="100"/>
    </w:pPr>
  </w:style>
  <w:style w:type="character" w:customStyle="1" w:styleId="Heading5Char">
    <w:name w:val="Heading 5 Char"/>
    <w:basedOn w:val="DefaultParagraphFont"/>
    <w:link w:val="Heading5"/>
    <w:uiPriority w:val="9"/>
    <w:semiHidden/>
    <w:rsid w:val="001B5ABA"/>
    <w:rPr>
      <w:rFonts w:asciiTheme="majorHAnsi" w:eastAsiaTheme="majorEastAsia" w:hAnsiTheme="majorHAnsi" w:cstheme="majorBidi"/>
      <w:color w:val="243F60" w:themeColor="accent1" w:themeShade="7F"/>
    </w:rPr>
  </w:style>
  <w:style w:type="character" w:customStyle="1" w:styleId="Heading2Char">
    <w:name w:val="Heading 2 Char"/>
    <w:basedOn w:val="DefaultParagraphFont"/>
    <w:link w:val="Heading2"/>
    <w:uiPriority w:val="9"/>
    <w:semiHidden/>
    <w:rsid w:val="004A04C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6F5256"/>
    <w:rPr>
      <w:rFonts w:asciiTheme="majorHAnsi" w:eastAsiaTheme="majorEastAsia" w:hAnsiTheme="majorHAnsi" w:cstheme="majorBidi"/>
      <w:b/>
      <w:bCs/>
      <w:color w:val="4F81BD" w:themeColor="accent1"/>
    </w:rPr>
  </w:style>
  <w:style w:type="paragraph" w:styleId="BodyTextIndent3">
    <w:name w:val="Body Text Indent 3"/>
    <w:basedOn w:val="Normal"/>
    <w:link w:val="BodyTextIndent3Char"/>
    <w:uiPriority w:val="99"/>
    <w:semiHidden/>
    <w:unhideWhenUsed/>
    <w:rsid w:val="005A5A35"/>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A5A35"/>
    <w:rPr>
      <w:sz w:val="16"/>
      <w:szCs w:val="16"/>
    </w:rPr>
  </w:style>
  <w:style w:type="paragraph" w:customStyle="1" w:styleId="ServiceSpecHeading">
    <w:name w:val="Service Spec Heading"/>
    <w:basedOn w:val="Normal"/>
    <w:link w:val="ServiceSpecHeadingChar"/>
    <w:qFormat/>
    <w:rsid w:val="00990948"/>
    <w:pPr>
      <w:widowControl w:val="0"/>
      <w:numPr>
        <w:numId w:val="1"/>
      </w:numPr>
      <w:shd w:val="clear" w:color="auto" w:fill="C0C0C0"/>
      <w:overflowPunct w:val="0"/>
      <w:autoSpaceDE w:val="0"/>
      <w:autoSpaceDN w:val="0"/>
      <w:adjustRightInd w:val="0"/>
      <w:spacing w:after="0" w:line="240" w:lineRule="auto"/>
      <w:jc w:val="both"/>
    </w:pPr>
    <w:rPr>
      <w:rFonts w:ascii="Gill Sans" w:eastAsia="Times New Roman" w:hAnsi="Gill Sans" w:cs="Times New Roman"/>
      <w:b/>
      <w:kern w:val="28"/>
      <w:sz w:val="24"/>
      <w:szCs w:val="24"/>
      <w:lang w:eastAsia="en-GB"/>
    </w:rPr>
  </w:style>
  <w:style w:type="character" w:customStyle="1" w:styleId="ServiceSpecHeadingChar">
    <w:name w:val="Service Spec Heading Char"/>
    <w:basedOn w:val="DefaultParagraphFont"/>
    <w:link w:val="ServiceSpecHeading"/>
    <w:rsid w:val="00990948"/>
    <w:rPr>
      <w:rFonts w:ascii="Gill Sans" w:eastAsia="Times New Roman" w:hAnsi="Gill Sans" w:cs="Times New Roman"/>
      <w:b/>
      <w:kern w:val="28"/>
      <w:sz w:val="24"/>
      <w:szCs w:val="24"/>
      <w:shd w:val="clear" w:color="auto" w:fill="C0C0C0"/>
      <w:lang w:eastAsia="en-GB"/>
    </w:rPr>
  </w:style>
  <w:style w:type="paragraph" w:styleId="TOCHeading">
    <w:name w:val="TOC Heading"/>
    <w:basedOn w:val="Heading1"/>
    <w:next w:val="Normal"/>
    <w:uiPriority w:val="39"/>
    <w:semiHidden/>
    <w:unhideWhenUsed/>
    <w:qFormat/>
    <w:rsid w:val="002C5D5B"/>
    <w:pPr>
      <w:keepNext/>
      <w:keepLines/>
      <w:widowControl/>
      <w:shd w:val="clear" w:color="auto" w:fill="auto"/>
      <w:tabs>
        <w:tab w:val="clear" w:pos="1069"/>
      </w:tabs>
      <w:overflowPunct/>
      <w:autoSpaceDE/>
      <w:autoSpaceDN/>
      <w:adjustRightInd/>
      <w:spacing w:before="480" w:line="276" w:lineRule="auto"/>
      <w:ind w:left="0" w:firstLine="0"/>
      <w:jc w:val="left"/>
      <w:outlineLvl w:val="9"/>
    </w:pPr>
    <w:rPr>
      <w:rFonts w:asciiTheme="majorHAnsi" w:eastAsiaTheme="majorEastAsia" w:hAnsiTheme="majorHAnsi" w:cstheme="majorBidi"/>
      <w:bCs/>
      <w:color w:val="365F91" w:themeColor="accent1" w:themeShade="BF"/>
      <w:kern w:val="0"/>
      <w:sz w:val="28"/>
      <w:szCs w:val="28"/>
      <w:lang w:val="en-US" w:eastAsia="ja-JP"/>
    </w:rPr>
  </w:style>
  <w:style w:type="paragraph" w:styleId="TOC2">
    <w:name w:val="toc 2"/>
    <w:basedOn w:val="Normal"/>
    <w:next w:val="Normal"/>
    <w:autoRedefine/>
    <w:uiPriority w:val="39"/>
    <w:unhideWhenUsed/>
    <w:rsid w:val="002C5D5B"/>
    <w:pPr>
      <w:spacing w:after="100"/>
      <w:ind w:left="220"/>
    </w:pPr>
  </w:style>
  <w:style w:type="paragraph" w:styleId="TOC7">
    <w:name w:val="toc 7"/>
    <w:basedOn w:val="Normal"/>
    <w:next w:val="Normal"/>
    <w:autoRedefine/>
    <w:uiPriority w:val="39"/>
    <w:semiHidden/>
    <w:unhideWhenUsed/>
    <w:rsid w:val="002C5D5B"/>
    <w:pPr>
      <w:spacing w:after="100"/>
      <w:ind w:left="1320"/>
    </w:pPr>
  </w:style>
  <w:style w:type="paragraph" w:styleId="NoSpacing">
    <w:name w:val="No Spacing"/>
    <w:uiPriority w:val="1"/>
    <w:qFormat/>
    <w:rsid w:val="00EA0160"/>
    <w:pPr>
      <w:spacing w:after="0" w:line="240" w:lineRule="auto"/>
    </w:pPr>
  </w:style>
  <w:style w:type="paragraph" w:customStyle="1" w:styleId="Default">
    <w:name w:val="Default"/>
    <w:rsid w:val="001675D0"/>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62322"/>
    <w:pPr>
      <w:widowControl w:val="0"/>
      <w:shd w:val="clear" w:color="auto" w:fill="C0C0C0"/>
      <w:tabs>
        <w:tab w:val="num" w:pos="1069"/>
      </w:tabs>
      <w:overflowPunct w:val="0"/>
      <w:autoSpaceDE w:val="0"/>
      <w:autoSpaceDN w:val="0"/>
      <w:adjustRightInd w:val="0"/>
      <w:spacing w:after="0" w:line="240" w:lineRule="auto"/>
      <w:ind w:left="1069" w:hanging="360"/>
      <w:jc w:val="both"/>
      <w:outlineLvl w:val="0"/>
    </w:pPr>
    <w:rPr>
      <w:rFonts w:ascii="Gill Sans" w:eastAsia="Times New Roman" w:hAnsi="Gill Sans" w:cs="Times New Roman"/>
      <w:b/>
      <w:kern w:val="28"/>
      <w:sz w:val="24"/>
      <w:szCs w:val="24"/>
      <w:lang w:eastAsia="en-GB"/>
    </w:rPr>
  </w:style>
  <w:style w:type="paragraph" w:styleId="Heading2">
    <w:name w:val="heading 2"/>
    <w:basedOn w:val="Normal"/>
    <w:next w:val="Normal"/>
    <w:link w:val="Heading2Char"/>
    <w:uiPriority w:val="9"/>
    <w:semiHidden/>
    <w:unhideWhenUsed/>
    <w:qFormat/>
    <w:rsid w:val="004A04C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F5256"/>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1B5ABA"/>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F2CAE"/>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F2C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2CAE"/>
    <w:rPr>
      <w:rFonts w:ascii="Tahoma" w:hAnsi="Tahoma" w:cs="Tahoma"/>
      <w:sz w:val="16"/>
      <w:szCs w:val="16"/>
    </w:rPr>
  </w:style>
  <w:style w:type="paragraph" w:styleId="Header">
    <w:name w:val="header"/>
    <w:basedOn w:val="Normal"/>
    <w:link w:val="HeaderChar"/>
    <w:uiPriority w:val="99"/>
    <w:unhideWhenUsed/>
    <w:rsid w:val="00987B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7BD9"/>
  </w:style>
  <w:style w:type="paragraph" w:styleId="Footer">
    <w:name w:val="footer"/>
    <w:basedOn w:val="Normal"/>
    <w:link w:val="FooterChar"/>
    <w:uiPriority w:val="99"/>
    <w:unhideWhenUsed/>
    <w:rsid w:val="00987B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7BD9"/>
  </w:style>
  <w:style w:type="paragraph" w:styleId="FootnoteText">
    <w:name w:val="footnote text"/>
    <w:basedOn w:val="Normal"/>
    <w:link w:val="FootnoteTextChar"/>
    <w:uiPriority w:val="99"/>
    <w:semiHidden/>
    <w:unhideWhenUsed/>
    <w:rsid w:val="00987BD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7BD9"/>
    <w:rPr>
      <w:sz w:val="20"/>
      <w:szCs w:val="20"/>
    </w:rPr>
  </w:style>
  <w:style w:type="character" w:styleId="FootnoteReference">
    <w:name w:val="footnote reference"/>
    <w:basedOn w:val="DefaultParagraphFont"/>
    <w:semiHidden/>
    <w:unhideWhenUsed/>
    <w:rsid w:val="00987BD9"/>
    <w:rPr>
      <w:vertAlign w:val="superscript"/>
    </w:rPr>
  </w:style>
  <w:style w:type="paragraph" w:styleId="ListParagraph">
    <w:name w:val="List Paragraph"/>
    <w:basedOn w:val="Normal"/>
    <w:uiPriority w:val="34"/>
    <w:qFormat/>
    <w:rsid w:val="00151E7C"/>
    <w:pPr>
      <w:ind w:left="720"/>
      <w:contextualSpacing/>
    </w:pPr>
  </w:style>
  <w:style w:type="paragraph" w:styleId="BodyText">
    <w:name w:val="Body Text"/>
    <w:basedOn w:val="Normal"/>
    <w:link w:val="BodyTextChar"/>
    <w:rsid w:val="00E938C4"/>
    <w:pPr>
      <w:spacing w:after="120" w:line="240" w:lineRule="auto"/>
    </w:pPr>
    <w:rPr>
      <w:rFonts w:ascii="Times New Roman" w:eastAsia="Times New Roman" w:hAnsi="Times New Roman" w:cs="Times New Roman"/>
      <w:sz w:val="24"/>
      <w:szCs w:val="24"/>
      <w:lang w:eastAsia="en-GB"/>
    </w:rPr>
  </w:style>
  <w:style w:type="character" w:customStyle="1" w:styleId="BodyTextChar">
    <w:name w:val="Body Text Char"/>
    <w:basedOn w:val="DefaultParagraphFont"/>
    <w:link w:val="BodyText"/>
    <w:rsid w:val="00E938C4"/>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1E52DC"/>
    <w:rPr>
      <w:color w:val="0000FF" w:themeColor="hyperlink"/>
      <w:u w:val="single"/>
    </w:rPr>
  </w:style>
  <w:style w:type="character" w:styleId="FollowedHyperlink">
    <w:name w:val="FollowedHyperlink"/>
    <w:basedOn w:val="DefaultParagraphFont"/>
    <w:uiPriority w:val="99"/>
    <w:semiHidden/>
    <w:unhideWhenUsed/>
    <w:rsid w:val="001F61D0"/>
    <w:rPr>
      <w:color w:val="800080" w:themeColor="followedHyperlink"/>
      <w:u w:val="single"/>
    </w:rPr>
  </w:style>
  <w:style w:type="character" w:styleId="CommentReference">
    <w:name w:val="annotation reference"/>
    <w:basedOn w:val="DefaultParagraphFont"/>
    <w:uiPriority w:val="99"/>
    <w:semiHidden/>
    <w:unhideWhenUsed/>
    <w:rsid w:val="009B1AA9"/>
    <w:rPr>
      <w:sz w:val="16"/>
      <w:szCs w:val="16"/>
    </w:rPr>
  </w:style>
  <w:style w:type="paragraph" w:styleId="CommentText">
    <w:name w:val="annotation text"/>
    <w:basedOn w:val="Normal"/>
    <w:link w:val="CommentTextChar"/>
    <w:uiPriority w:val="99"/>
    <w:semiHidden/>
    <w:unhideWhenUsed/>
    <w:rsid w:val="009B1AA9"/>
    <w:pPr>
      <w:spacing w:line="240" w:lineRule="auto"/>
    </w:pPr>
    <w:rPr>
      <w:sz w:val="20"/>
      <w:szCs w:val="20"/>
    </w:rPr>
  </w:style>
  <w:style w:type="character" w:customStyle="1" w:styleId="CommentTextChar">
    <w:name w:val="Comment Text Char"/>
    <w:basedOn w:val="DefaultParagraphFont"/>
    <w:link w:val="CommentText"/>
    <w:uiPriority w:val="99"/>
    <w:semiHidden/>
    <w:rsid w:val="009B1AA9"/>
    <w:rPr>
      <w:sz w:val="20"/>
      <w:szCs w:val="20"/>
    </w:rPr>
  </w:style>
  <w:style w:type="paragraph" w:styleId="CommentSubject">
    <w:name w:val="annotation subject"/>
    <w:basedOn w:val="CommentText"/>
    <w:next w:val="CommentText"/>
    <w:link w:val="CommentSubjectChar"/>
    <w:uiPriority w:val="99"/>
    <w:semiHidden/>
    <w:unhideWhenUsed/>
    <w:rsid w:val="009B1AA9"/>
    <w:rPr>
      <w:b/>
      <w:bCs/>
    </w:rPr>
  </w:style>
  <w:style w:type="character" w:customStyle="1" w:styleId="CommentSubjectChar">
    <w:name w:val="Comment Subject Char"/>
    <w:basedOn w:val="CommentTextChar"/>
    <w:link w:val="CommentSubject"/>
    <w:uiPriority w:val="99"/>
    <w:semiHidden/>
    <w:rsid w:val="009B1AA9"/>
    <w:rPr>
      <w:b/>
      <w:bCs/>
      <w:sz w:val="20"/>
      <w:szCs w:val="20"/>
    </w:rPr>
  </w:style>
  <w:style w:type="paragraph" w:styleId="Revision">
    <w:name w:val="Revision"/>
    <w:hidden/>
    <w:uiPriority w:val="99"/>
    <w:semiHidden/>
    <w:rsid w:val="00421B2A"/>
    <w:pPr>
      <w:spacing w:after="0" w:line="240" w:lineRule="auto"/>
    </w:pPr>
  </w:style>
  <w:style w:type="character" w:customStyle="1" w:styleId="Heading1Char">
    <w:name w:val="Heading 1 Char"/>
    <w:basedOn w:val="DefaultParagraphFont"/>
    <w:link w:val="Heading1"/>
    <w:uiPriority w:val="9"/>
    <w:rsid w:val="00162322"/>
    <w:rPr>
      <w:rFonts w:ascii="Gill Sans" w:eastAsia="Times New Roman" w:hAnsi="Gill Sans" w:cs="Times New Roman"/>
      <w:b/>
      <w:kern w:val="28"/>
      <w:sz w:val="24"/>
      <w:szCs w:val="24"/>
      <w:shd w:val="clear" w:color="auto" w:fill="C0C0C0"/>
      <w:lang w:eastAsia="en-GB"/>
    </w:rPr>
  </w:style>
  <w:style w:type="paragraph" w:styleId="TOC1">
    <w:name w:val="toc 1"/>
    <w:basedOn w:val="Normal"/>
    <w:next w:val="Normal"/>
    <w:autoRedefine/>
    <w:uiPriority w:val="39"/>
    <w:unhideWhenUsed/>
    <w:rsid w:val="00162322"/>
    <w:pPr>
      <w:spacing w:after="100"/>
    </w:pPr>
  </w:style>
  <w:style w:type="character" w:customStyle="1" w:styleId="Heading5Char">
    <w:name w:val="Heading 5 Char"/>
    <w:basedOn w:val="DefaultParagraphFont"/>
    <w:link w:val="Heading5"/>
    <w:uiPriority w:val="9"/>
    <w:semiHidden/>
    <w:rsid w:val="001B5ABA"/>
    <w:rPr>
      <w:rFonts w:asciiTheme="majorHAnsi" w:eastAsiaTheme="majorEastAsia" w:hAnsiTheme="majorHAnsi" w:cstheme="majorBidi"/>
      <w:color w:val="243F60" w:themeColor="accent1" w:themeShade="7F"/>
    </w:rPr>
  </w:style>
  <w:style w:type="character" w:customStyle="1" w:styleId="Heading2Char">
    <w:name w:val="Heading 2 Char"/>
    <w:basedOn w:val="DefaultParagraphFont"/>
    <w:link w:val="Heading2"/>
    <w:uiPriority w:val="9"/>
    <w:semiHidden/>
    <w:rsid w:val="004A04C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6F5256"/>
    <w:rPr>
      <w:rFonts w:asciiTheme="majorHAnsi" w:eastAsiaTheme="majorEastAsia" w:hAnsiTheme="majorHAnsi" w:cstheme="majorBidi"/>
      <w:b/>
      <w:bCs/>
      <w:color w:val="4F81BD" w:themeColor="accent1"/>
    </w:rPr>
  </w:style>
  <w:style w:type="paragraph" w:styleId="BodyTextIndent3">
    <w:name w:val="Body Text Indent 3"/>
    <w:basedOn w:val="Normal"/>
    <w:link w:val="BodyTextIndent3Char"/>
    <w:uiPriority w:val="99"/>
    <w:semiHidden/>
    <w:unhideWhenUsed/>
    <w:rsid w:val="005A5A35"/>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A5A35"/>
    <w:rPr>
      <w:sz w:val="16"/>
      <w:szCs w:val="16"/>
    </w:rPr>
  </w:style>
  <w:style w:type="paragraph" w:customStyle="1" w:styleId="ServiceSpecHeading">
    <w:name w:val="Service Spec Heading"/>
    <w:basedOn w:val="Normal"/>
    <w:link w:val="ServiceSpecHeadingChar"/>
    <w:qFormat/>
    <w:rsid w:val="00990948"/>
    <w:pPr>
      <w:widowControl w:val="0"/>
      <w:numPr>
        <w:numId w:val="1"/>
      </w:numPr>
      <w:shd w:val="clear" w:color="auto" w:fill="C0C0C0"/>
      <w:overflowPunct w:val="0"/>
      <w:autoSpaceDE w:val="0"/>
      <w:autoSpaceDN w:val="0"/>
      <w:adjustRightInd w:val="0"/>
      <w:spacing w:after="0" w:line="240" w:lineRule="auto"/>
      <w:jc w:val="both"/>
    </w:pPr>
    <w:rPr>
      <w:rFonts w:ascii="Gill Sans" w:eastAsia="Times New Roman" w:hAnsi="Gill Sans" w:cs="Times New Roman"/>
      <w:b/>
      <w:kern w:val="28"/>
      <w:sz w:val="24"/>
      <w:szCs w:val="24"/>
      <w:lang w:eastAsia="en-GB"/>
    </w:rPr>
  </w:style>
  <w:style w:type="character" w:customStyle="1" w:styleId="ServiceSpecHeadingChar">
    <w:name w:val="Service Spec Heading Char"/>
    <w:basedOn w:val="DefaultParagraphFont"/>
    <w:link w:val="ServiceSpecHeading"/>
    <w:rsid w:val="00990948"/>
    <w:rPr>
      <w:rFonts w:ascii="Gill Sans" w:eastAsia="Times New Roman" w:hAnsi="Gill Sans" w:cs="Times New Roman"/>
      <w:b/>
      <w:kern w:val="28"/>
      <w:sz w:val="24"/>
      <w:szCs w:val="24"/>
      <w:shd w:val="clear" w:color="auto" w:fill="C0C0C0"/>
      <w:lang w:eastAsia="en-GB"/>
    </w:rPr>
  </w:style>
  <w:style w:type="paragraph" w:styleId="TOCHeading">
    <w:name w:val="TOC Heading"/>
    <w:basedOn w:val="Heading1"/>
    <w:next w:val="Normal"/>
    <w:uiPriority w:val="39"/>
    <w:semiHidden/>
    <w:unhideWhenUsed/>
    <w:qFormat/>
    <w:rsid w:val="002C5D5B"/>
    <w:pPr>
      <w:keepNext/>
      <w:keepLines/>
      <w:widowControl/>
      <w:shd w:val="clear" w:color="auto" w:fill="auto"/>
      <w:tabs>
        <w:tab w:val="clear" w:pos="1069"/>
      </w:tabs>
      <w:overflowPunct/>
      <w:autoSpaceDE/>
      <w:autoSpaceDN/>
      <w:adjustRightInd/>
      <w:spacing w:before="480" w:line="276" w:lineRule="auto"/>
      <w:ind w:left="0" w:firstLine="0"/>
      <w:jc w:val="left"/>
      <w:outlineLvl w:val="9"/>
    </w:pPr>
    <w:rPr>
      <w:rFonts w:asciiTheme="majorHAnsi" w:eastAsiaTheme="majorEastAsia" w:hAnsiTheme="majorHAnsi" w:cstheme="majorBidi"/>
      <w:bCs/>
      <w:color w:val="365F91" w:themeColor="accent1" w:themeShade="BF"/>
      <w:kern w:val="0"/>
      <w:sz w:val="28"/>
      <w:szCs w:val="28"/>
      <w:lang w:val="en-US" w:eastAsia="ja-JP"/>
    </w:rPr>
  </w:style>
  <w:style w:type="paragraph" w:styleId="TOC2">
    <w:name w:val="toc 2"/>
    <w:basedOn w:val="Normal"/>
    <w:next w:val="Normal"/>
    <w:autoRedefine/>
    <w:uiPriority w:val="39"/>
    <w:unhideWhenUsed/>
    <w:rsid w:val="002C5D5B"/>
    <w:pPr>
      <w:spacing w:after="100"/>
      <w:ind w:left="220"/>
    </w:pPr>
  </w:style>
  <w:style w:type="paragraph" w:styleId="TOC7">
    <w:name w:val="toc 7"/>
    <w:basedOn w:val="Normal"/>
    <w:next w:val="Normal"/>
    <w:autoRedefine/>
    <w:uiPriority w:val="39"/>
    <w:semiHidden/>
    <w:unhideWhenUsed/>
    <w:rsid w:val="002C5D5B"/>
    <w:pPr>
      <w:spacing w:after="100"/>
      <w:ind w:left="1320"/>
    </w:pPr>
  </w:style>
  <w:style w:type="paragraph" w:styleId="NoSpacing">
    <w:name w:val="No Spacing"/>
    <w:uiPriority w:val="1"/>
    <w:qFormat/>
    <w:rsid w:val="00EA0160"/>
    <w:pPr>
      <w:spacing w:after="0" w:line="240" w:lineRule="auto"/>
    </w:pPr>
  </w:style>
  <w:style w:type="paragraph" w:customStyle="1" w:styleId="Default">
    <w:name w:val="Default"/>
    <w:rsid w:val="001675D0"/>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75888">
      <w:bodyDiv w:val="1"/>
      <w:marLeft w:val="0"/>
      <w:marRight w:val="0"/>
      <w:marTop w:val="0"/>
      <w:marBottom w:val="0"/>
      <w:divBdr>
        <w:top w:val="none" w:sz="0" w:space="0" w:color="auto"/>
        <w:left w:val="none" w:sz="0" w:space="0" w:color="auto"/>
        <w:bottom w:val="none" w:sz="0" w:space="0" w:color="auto"/>
        <w:right w:val="none" w:sz="0" w:space="0" w:color="auto"/>
      </w:divBdr>
    </w:div>
    <w:div w:id="74402402">
      <w:bodyDiv w:val="1"/>
      <w:marLeft w:val="0"/>
      <w:marRight w:val="0"/>
      <w:marTop w:val="0"/>
      <w:marBottom w:val="0"/>
      <w:divBdr>
        <w:top w:val="none" w:sz="0" w:space="0" w:color="auto"/>
        <w:left w:val="none" w:sz="0" w:space="0" w:color="auto"/>
        <w:bottom w:val="none" w:sz="0" w:space="0" w:color="auto"/>
        <w:right w:val="none" w:sz="0" w:space="0" w:color="auto"/>
      </w:divBdr>
      <w:divsChild>
        <w:div w:id="691345893">
          <w:marLeft w:val="0"/>
          <w:marRight w:val="0"/>
          <w:marTop w:val="0"/>
          <w:marBottom w:val="0"/>
          <w:divBdr>
            <w:top w:val="none" w:sz="0" w:space="0" w:color="auto"/>
            <w:left w:val="none" w:sz="0" w:space="0" w:color="auto"/>
            <w:bottom w:val="none" w:sz="0" w:space="0" w:color="auto"/>
            <w:right w:val="none" w:sz="0" w:space="0" w:color="auto"/>
          </w:divBdr>
          <w:divsChild>
            <w:div w:id="356078866">
              <w:marLeft w:val="0"/>
              <w:marRight w:val="0"/>
              <w:marTop w:val="0"/>
              <w:marBottom w:val="0"/>
              <w:divBdr>
                <w:top w:val="none" w:sz="0" w:space="0" w:color="auto"/>
                <w:left w:val="none" w:sz="0" w:space="0" w:color="auto"/>
                <w:bottom w:val="none" w:sz="0" w:space="0" w:color="auto"/>
                <w:right w:val="none" w:sz="0" w:space="0" w:color="auto"/>
              </w:divBdr>
              <w:divsChild>
                <w:div w:id="613362688">
                  <w:marLeft w:val="0"/>
                  <w:marRight w:val="0"/>
                  <w:marTop w:val="100"/>
                  <w:marBottom w:val="100"/>
                  <w:divBdr>
                    <w:top w:val="none" w:sz="0" w:space="0" w:color="auto"/>
                    <w:left w:val="none" w:sz="0" w:space="0" w:color="auto"/>
                    <w:bottom w:val="none" w:sz="0" w:space="0" w:color="auto"/>
                    <w:right w:val="none" w:sz="0" w:space="0" w:color="auto"/>
                  </w:divBdr>
                  <w:divsChild>
                    <w:div w:id="663703865">
                      <w:marLeft w:val="0"/>
                      <w:marRight w:val="0"/>
                      <w:marTop w:val="0"/>
                      <w:marBottom w:val="0"/>
                      <w:divBdr>
                        <w:top w:val="none" w:sz="0" w:space="0" w:color="auto"/>
                        <w:left w:val="none" w:sz="0" w:space="0" w:color="auto"/>
                        <w:bottom w:val="none" w:sz="0" w:space="0" w:color="auto"/>
                        <w:right w:val="none" w:sz="0" w:space="0" w:color="auto"/>
                      </w:divBdr>
                      <w:divsChild>
                        <w:div w:id="240260175">
                          <w:marLeft w:val="0"/>
                          <w:marRight w:val="0"/>
                          <w:marTop w:val="0"/>
                          <w:marBottom w:val="0"/>
                          <w:divBdr>
                            <w:top w:val="none" w:sz="0" w:space="0" w:color="auto"/>
                            <w:left w:val="none" w:sz="0" w:space="0" w:color="auto"/>
                            <w:bottom w:val="none" w:sz="0" w:space="0" w:color="auto"/>
                            <w:right w:val="none" w:sz="0" w:space="0" w:color="auto"/>
                          </w:divBdr>
                          <w:divsChild>
                            <w:div w:id="1516534930">
                              <w:marLeft w:val="0"/>
                              <w:marRight w:val="0"/>
                              <w:marTop w:val="0"/>
                              <w:marBottom w:val="0"/>
                              <w:divBdr>
                                <w:top w:val="none" w:sz="0" w:space="0" w:color="auto"/>
                                <w:left w:val="none" w:sz="0" w:space="0" w:color="auto"/>
                                <w:bottom w:val="none" w:sz="0" w:space="0" w:color="auto"/>
                                <w:right w:val="none" w:sz="0" w:space="0" w:color="auto"/>
                              </w:divBdr>
                              <w:divsChild>
                                <w:div w:id="1442215253">
                                  <w:marLeft w:val="0"/>
                                  <w:marRight w:val="0"/>
                                  <w:marTop w:val="0"/>
                                  <w:marBottom w:val="0"/>
                                  <w:divBdr>
                                    <w:top w:val="none" w:sz="0" w:space="0" w:color="auto"/>
                                    <w:left w:val="none" w:sz="0" w:space="0" w:color="auto"/>
                                    <w:bottom w:val="none" w:sz="0" w:space="0" w:color="auto"/>
                                    <w:right w:val="none" w:sz="0" w:space="0" w:color="auto"/>
                                  </w:divBdr>
                                  <w:divsChild>
                                    <w:div w:id="359210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998206">
      <w:bodyDiv w:val="1"/>
      <w:marLeft w:val="0"/>
      <w:marRight w:val="0"/>
      <w:marTop w:val="0"/>
      <w:marBottom w:val="0"/>
      <w:divBdr>
        <w:top w:val="none" w:sz="0" w:space="0" w:color="auto"/>
        <w:left w:val="none" w:sz="0" w:space="0" w:color="auto"/>
        <w:bottom w:val="none" w:sz="0" w:space="0" w:color="auto"/>
        <w:right w:val="none" w:sz="0" w:space="0" w:color="auto"/>
      </w:divBdr>
    </w:div>
    <w:div w:id="162472552">
      <w:bodyDiv w:val="1"/>
      <w:marLeft w:val="0"/>
      <w:marRight w:val="0"/>
      <w:marTop w:val="0"/>
      <w:marBottom w:val="0"/>
      <w:divBdr>
        <w:top w:val="none" w:sz="0" w:space="0" w:color="auto"/>
        <w:left w:val="none" w:sz="0" w:space="0" w:color="auto"/>
        <w:bottom w:val="none" w:sz="0" w:space="0" w:color="auto"/>
        <w:right w:val="none" w:sz="0" w:space="0" w:color="auto"/>
      </w:divBdr>
      <w:divsChild>
        <w:div w:id="1454054652">
          <w:marLeft w:val="0"/>
          <w:marRight w:val="0"/>
          <w:marTop w:val="0"/>
          <w:marBottom w:val="0"/>
          <w:divBdr>
            <w:top w:val="none" w:sz="0" w:space="0" w:color="auto"/>
            <w:left w:val="none" w:sz="0" w:space="0" w:color="auto"/>
            <w:bottom w:val="none" w:sz="0" w:space="0" w:color="auto"/>
            <w:right w:val="none" w:sz="0" w:space="0" w:color="auto"/>
          </w:divBdr>
          <w:divsChild>
            <w:div w:id="1583249368">
              <w:marLeft w:val="0"/>
              <w:marRight w:val="0"/>
              <w:marTop w:val="0"/>
              <w:marBottom w:val="0"/>
              <w:divBdr>
                <w:top w:val="none" w:sz="0" w:space="0" w:color="auto"/>
                <w:left w:val="none" w:sz="0" w:space="0" w:color="auto"/>
                <w:bottom w:val="none" w:sz="0" w:space="0" w:color="auto"/>
                <w:right w:val="none" w:sz="0" w:space="0" w:color="auto"/>
              </w:divBdr>
              <w:divsChild>
                <w:div w:id="1065838959">
                  <w:marLeft w:val="0"/>
                  <w:marRight w:val="0"/>
                  <w:marTop w:val="100"/>
                  <w:marBottom w:val="100"/>
                  <w:divBdr>
                    <w:top w:val="none" w:sz="0" w:space="0" w:color="auto"/>
                    <w:left w:val="none" w:sz="0" w:space="0" w:color="auto"/>
                    <w:bottom w:val="none" w:sz="0" w:space="0" w:color="auto"/>
                    <w:right w:val="none" w:sz="0" w:space="0" w:color="auto"/>
                  </w:divBdr>
                  <w:divsChild>
                    <w:div w:id="1124226449">
                      <w:marLeft w:val="0"/>
                      <w:marRight w:val="0"/>
                      <w:marTop w:val="0"/>
                      <w:marBottom w:val="0"/>
                      <w:divBdr>
                        <w:top w:val="none" w:sz="0" w:space="0" w:color="auto"/>
                        <w:left w:val="none" w:sz="0" w:space="0" w:color="auto"/>
                        <w:bottom w:val="none" w:sz="0" w:space="0" w:color="auto"/>
                        <w:right w:val="none" w:sz="0" w:space="0" w:color="auto"/>
                      </w:divBdr>
                      <w:divsChild>
                        <w:div w:id="1490826746">
                          <w:marLeft w:val="0"/>
                          <w:marRight w:val="0"/>
                          <w:marTop w:val="0"/>
                          <w:marBottom w:val="0"/>
                          <w:divBdr>
                            <w:top w:val="none" w:sz="0" w:space="0" w:color="auto"/>
                            <w:left w:val="none" w:sz="0" w:space="0" w:color="auto"/>
                            <w:bottom w:val="none" w:sz="0" w:space="0" w:color="auto"/>
                            <w:right w:val="none" w:sz="0" w:space="0" w:color="auto"/>
                          </w:divBdr>
                          <w:divsChild>
                            <w:div w:id="363679922">
                              <w:marLeft w:val="0"/>
                              <w:marRight w:val="0"/>
                              <w:marTop w:val="0"/>
                              <w:marBottom w:val="0"/>
                              <w:divBdr>
                                <w:top w:val="none" w:sz="0" w:space="0" w:color="auto"/>
                                <w:left w:val="none" w:sz="0" w:space="0" w:color="auto"/>
                                <w:bottom w:val="none" w:sz="0" w:space="0" w:color="auto"/>
                                <w:right w:val="none" w:sz="0" w:space="0" w:color="auto"/>
                              </w:divBdr>
                              <w:divsChild>
                                <w:div w:id="1636522167">
                                  <w:marLeft w:val="0"/>
                                  <w:marRight w:val="0"/>
                                  <w:marTop w:val="0"/>
                                  <w:marBottom w:val="0"/>
                                  <w:divBdr>
                                    <w:top w:val="none" w:sz="0" w:space="0" w:color="auto"/>
                                    <w:left w:val="none" w:sz="0" w:space="0" w:color="auto"/>
                                    <w:bottom w:val="none" w:sz="0" w:space="0" w:color="auto"/>
                                    <w:right w:val="none" w:sz="0" w:space="0" w:color="auto"/>
                                  </w:divBdr>
                                  <w:divsChild>
                                    <w:div w:id="172772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027534">
      <w:bodyDiv w:val="1"/>
      <w:marLeft w:val="0"/>
      <w:marRight w:val="0"/>
      <w:marTop w:val="0"/>
      <w:marBottom w:val="0"/>
      <w:divBdr>
        <w:top w:val="none" w:sz="0" w:space="0" w:color="auto"/>
        <w:left w:val="none" w:sz="0" w:space="0" w:color="auto"/>
        <w:bottom w:val="none" w:sz="0" w:space="0" w:color="auto"/>
        <w:right w:val="none" w:sz="0" w:space="0" w:color="auto"/>
      </w:divBdr>
    </w:div>
    <w:div w:id="310670265">
      <w:bodyDiv w:val="1"/>
      <w:marLeft w:val="0"/>
      <w:marRight w:val="0"/>
      <w:marTop w:val="0"/>
      <w:marBottom w:val="0"/>
      <w:divBdr>
        <w:top w:val="none" w:sz="0" w:space="0" w:color="auto"/>
        <w:left w:val="none" w:sz="0" w:space="0" w:color="auto"/>
        <w:bottom w:val="none" w:sz="0" w:space="0" w:color="auto"/>
        <w:right w:val="none" w:sz="0" w:space="0" w:color="auto"/>
      </w:divBdr>
      <w:divsChild>
        <w:div w:id="1203321237">
          <w:marLeft w:val="0"/>
          <w:marRight w:val="0"/>
          <w:marTop w:val="0"/>
          <w:marBottom w:val="0"/>
          <w:divBdr>
            <w:top w:val="none" w:sz="0" w:space="0" w:color="auto"/>
            <w:left w:val="none" w:sz="0" w:space="0" w:color="auto"/>
            <w:bottom w:val="none" w:sz="0" w:space="0" w:color="auto"/>
            <w:right w:val="none" w:sz="0" w:space="0" w:color="auto"/>
          </w:divBdr>
          <w:divsChild>
            <w:div w:id="1414088227">
              <w:marLeft w:val="0"/>
              <w:marRight w:val="0"/>
              <w:marTop w:val="0"/>
              <w:marBottom w:val="0"/>
              <w:divBdr>
                <w:top w:val="none" w:sz="0" w:space="0" w:color="auto"/>
                <w:left w:val="none" w:sz="0" w:space="0" w:color="auto"/>
                <w:bottom w:val="none" w:sz="0" w:space="0" w:color="auto"/>
                <w:right w:val="none" w:sz="0" w:space="0" w:color="auto"/>
              </w:divBdr>
              <w:divsChild>
                <w:div w:id="493298539">
                  <w:marLeft w:val="0"/>
                  <w:marRight w:val="0"/>
                  <w:marTop w:val="100"/>
                  <w:marBottom w:val="100"/>
                  <w:divBdr>
                    <w:top w:val="none" w:sz="0" w:space="0" w:color="auto"/>
                    <w:left w:val="none" w:sz="0" w:space="0" w:color="auto"/>
                    <w:bottom w:val="none" w:sz="0" w:space="0" w:color="auto"/>
                    <w:right w:val="none" w:sz="0" w:space="0" w:color="auto"/>
                  </w:divBdr>
                  <w:divsChild>
                    <w:div w:id="910886713">
                      <w:marLeft w:val="0"/>
                      <w:marRight w:val="0"/>
                      <w:marTop w:val="0"/>
                      <w:marBottom w:val="0"/>
                      <w:divBdr>
                        <w:top w:val="none" w:sz="0" w:space="0" w:color="auto"/>
                        <w:left w:val="none" w:sz="0" w:space="0" w:color="auto"/>
                        <w:bottom w:val="none" w:sz="0" w:space="0" w:color="auto"/>
                        <w:right w:val="none" w:sz="0" w:space="0" w:color="auto"/>
                      </w:divBdr>
                      <w:divsChild>
                        <w:div w:id="1292828780">
                          <w:marLeft w:val="0"/>
                          <w:marRight w:val="0"/>
                          <w:marTop w:val="0"/>
                          <w:marBottom w:val="0"/>
                          <w:divBdr>
                            <w:top w:val="none" w:sz="0" w:space="0" w:color="auto"/>
                            <w:left w:val="none" w:sz="0" w:space="0" w:color="auto"/>
                            <w:bottom w:val="none" w:sz="0" w:space="0" w:color="auto"/>
                            <w:right w:val="none" w:sz="0" w:space="0" w:color="auto"/>
                          </w:divBdr>
                          <w:divsChild>
                            <w:div w:id="673727171">
                              <w:marLeft w:val="0"/>
                              <w:marRight w:val="0"/>
                              <w:marTop w:val="0"/>
                              <w:marBottom w:val="0"/>
                              <w:divBdr>
                                <w:top w:val="none" w:sz="0" w:space="0" w:color="auto"/>
                                <w:left w:val="none" w:sz="0" w:space="0" w:color="auto"/>
                                <w:bottom w:val="none" w:sz="0" w:space="0" w:color="auto"/>
                                <w:right w:val="none" w:sz="0" w:space="0" w:color="auto"/>
                              </w:divBdr>
                              <w:divsChild>
                                <w:div w:id="201332275">
                                  <w:marLeft w:val="0"/>
                                  <w:marRight w:val="0"/>
                                  <w:marTop w:val="0"/>
                                  <w:marBottom w:val="0"/>
                                  <w:divBdr>
                                    <w:top w:val="none" w:sz="0" w:space="0" w:color="auto"/>
                                    <w:left w:val="none" w:sz="0" w:space="0" w:color="auto"/>
                                    <w:bottom w:val="none" w:sz="0" w:space="0" w:color="auto"/>
                                    <w:right w:val="none" w:sz="0" w:space="0" w:color="auto"/>
                                  </w:divBdr>
                                  <w:divsChild>
                                    <w:div w:id="40372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5642025">
      <w:bodyDiv w:val="1"/>
      <w:marLeft w:val="0"/>
      <w:marRight w:val="0"/>
      <w:marTop w:val="0"/>
      <w:marBottom w:val="0"/>
      <w:divBdr>
        <w:top w:val="none" w:sz="0" w:space="0" w:color="auto"/>
        <w:left w:val="none" w:sz="0" w:space="0" w:color="auto"/>
        <w:bottom w:val="none" w:sz="0" w:space="0" w:color="auto"/>
        <w:right w:val="none" w:sz="0" w:space="0" w:color="auto"/>
      </w:divBdr>
      <w:divsChild>
        <w:div w:id="2033606570">
          <w:marLeft w:val="0"/>
          <w:marRight w:val="0"/>
          <w:marTop w:val="0"/>
          <w:marBottom w:val="0"/>
          <w:divBdr>
            <w:top w:val="none" w:sz="0" w:space="0" w:color="auto"/>
            <w:left w:val="none" w:sz="0" w:space="0" w:color="auto"/>
            <w:bottom w:val="none" w:sz="0" w:space="0" w:color="auto"/>
            <w:right w:val="none" w:sz="0" w:space="0" w:color="auto"/>
          </w:divBdr>
          <w:divsChild>
            <w:div w:id="1501044678">
              <w:marLeft w:val="0"/>
              <w:marRight w:val="0"/>
              <w:marTop w:val="0"/>
              <w:marBottom w:val="0"/>
              <w:divBdr>
                <w:top w:val="none" w:sz="0" w:space="0" w:color="auto"/>
                <w:left w:val="none" w:sz="0" w:space="0" w:color="auto"/>
                <w:bottom w:val="none" w:sz="0" w:space="0" w:color="auto"/>
                <w:right w:val="none" w:sz="0" w:space="0" w:color="auto"/>
              </w:divBdr>
              <w:divsChild>
                <w:div w:id="1394965518">
                  <w:marLeft w:val="0"/>
                  <w:marRight w:val="0"/>
                  <w:marTop w:val="100"/>
                  <w:marBottom w:val="100"/>
                  <w:divBdr>
                    <w:top w:val="none" w:sz="0" w:space="0" w:color="auto"/>
                    <w:left w:val="none" w:sz="0" w:space="0" w:color="auto"/>
                    <w:bottom w:val="none" w:sz="0" w:space="0" w:color="auto"/>
                    <w:right w:val="none" w:sz="0" w:space="0" w:color="auto"/>
                  </w:divBdr>
                  <w:divsChild>
                    <w:div w:id="1450705769">
                      <w:marLeft w:val="0"/>
                      <w:marRight w:val="0"/>
                      <w:marTop w:val="0"/>
                      <w:marBottom w:val="0"/>
                      <w:divBdr>
                        <w:top w:val="none" w:sz="0" w:space="0" w:color="auto"/>
                        <w:left w:val="none" w:sz="0" w:space="0" w:color="auto"/>
                        <w:bottom w:val="none" w:sz="0" w:space="0" w:color="auto"/>
                        <w:right w:val="none" w:sz="0" w:space="0" w:color="auto"/>
                      </w:divBdr>
                      <w:divsChild>
                        <w:div w:id="1202790798">
                          <w:marLeft w:val="0"/>
                          <w:marRight w:val="0"/>
                          <w:marTop w:val="0"/>
                          <w:marBottom w:val="0"/>
                          <w:divBdr>
                            <w:top w:val="none" w:sz="0" w:space="0" w:color="auto"/>
                            <w:left w:val="none" w:sz="0" w:space="0" w:color="auto"/>
                            <w:bottom w:val="none" w:sz="0" w:space="0" w:color="auto"/>
                            <w:right w:val="none" w:sz="0" w:space="0" w:color="auto"/>
                          </w:divBdr>
                          <w:divsChild>
                            <w:div w:id="1450474173">
                              <w:marLeft w:val="0"/>
                              <w:marRight w:val="0"/>
                              <w:marTop w:val="0"/>
                              <w:marBottom w:val="0"/>
                              <w:divBdr>
                                <w:top w:val="none" w:sz="0" w:space="0" w:color="auto"/>
                                <w:left w:val="none" w:sz="0" w:space="0" w:color="auto"/>
                                <w:bottom w:val="none" w:sz="0" w:space="0" w:color="auto"/>
                                <w:right w:val="none" w:sz="0" w:space="0" w:color="auto"/>
                              </w:divBdr>
                              <w:divsChild>
                                <w:div w:id="1292132901">
                                  <w:marLeft w:val="0"/>
                                  <w:marRight w:val="0"/>
                                  <w:marTop w:val="0"/>
                                  <w:marBottom w:val="0"/>
                                  <w:divBdr>
                                    <w:top w:val="none" w:sz="0" w:space="0" w:color="auto"/>
                                    <w:left w:val="none" w:sz="0" w:space="0" w:color="auto"/>
                                    <w:bottom w:val="none" w:sz="0" w:space="0" w:color="auto"/>
                                    <w:right w:val="none" w:sz="0" w:space="0" w:color="auto"/>
                                  </w:divBdr>
                                  <w:divsChild>
                                    <w:div w:id="558825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52615207">
      <w:bodyDiv w:val="1"/>
      <w:marLeft w:val="0"/>
      <w:marRight w:val="0"/>
      <w:marTop w:val="0"/>
      <w:marBottom w:val="0"/>
      <w:divBdr>
        <w:top w:val="none" w:sz="0" w:space="0" w:color="auto"/>
        <w:left w:val="none" w:sz="0" w:space="0" w:color="auto"/>
        <w:bottom w:val="none" w:sz="0" w:space="0" w:color="auto"/>
        <w:right w:val="none" w:sz="0" w:space="0" w:color="auto"/>
      </w:divBdr>
      <w:divsChild>
        <w:div w:id="1073622393">
          <w:marLeft w:val="0"/>
          <w:marRight w:val="0"/>
          <w:marTop w:val="0"/>
          <w:marBottom w:val="0"/>
          <w:divBdr>
            <w:top w:val="none" w:sz="0" w:space="0" w:color="auto"/>
            <w:left w:val="none" w:sz="0" w:space="0" w:color="auto"/>
            <w:bottom w:val="none" w:sz="0" w:space="0" w:color="auto"/>
            <w:right w:val="none" w:sz="0" w:space="0" w:color="auto"/>
          </w:divBdr>
          <w:divsChild>
            <w:div w:id="1266159178">
              <w:marLeft w:val="0"/>
              <w:marRight w:val="0"/>
              <w:marTop w:val="0"/>
              <w:marBottom w:val="0"/>
              <w:divBdr>
                <w:top w:val="none" w:sz="0" w:space="0" w:color="auto"/>
                <w:left w:val="none" w:sz="0" w:space="0" w:color="auto"/>
                <w:bottom w:val="none" w:sz="0" w:space="0" w:color="auto"/>
                <w:right w:val="none" w:sz="0" w:space="0" w:color="auto"/>
              </w:divBdr>
              <w:divsChild>
                <w:div w:id="1218784881">
                  <w:marLeft w:val="0"/>
                  <w:marRight w:val="0"/>
                  <w:marTop w:val="100"/>
                  <w:marBottom w:val="100"/>
                  <w:divBdr>
                    <w:top w:val="none" w:sz="0" w:space="0" w:color="auto"/>
                    <w:left w:val="none" w:sz="0" w:space="0" w:color="auto"/>
                    <w:bottom w:val="none" w:sz="0" w:space="0" w:color="auto"/>
                    <w:right w:val="none" w:sz="0" w:space="0" w:color="auto"/>
                  </w:divBdr>
                  <w:divsChild>
                    <w:div w:id="604388044">
                      <w:marLeft w:val="0"/>
                      <w:marRight w:val="0"/>
                      <w:marTop w:val="0"/>
                      <w:marBottom w:val="0"/>
                      <w:divBdr>
                        <w:top w:val="none" w:sz="0" w:space="0" w:color="auto"/>
                        <w:left w:val="none" w:sz="0" w:space="0" w:color="auto"/>
                        <w:bottom w:val="none" w:sz="0" w:space="0" w:color="auto"/>
                        <w:right w:val="none" w:sz="0" w:space="0" w:color="auto"/>
                      </w:divBdr>
                      <w:divsChild>
                        <w:div w:id="436484361">
                          <w:marLeft w:val="0"/>
                          <w:marRight w:val="0"/>
                          <w:marTop w:val="0"/>
                          <w:marBottom w:val="0"/>
                          <w:divBdr>
                            <w:top w:val="none" w:sz="0" w:space="0" w:color="auto"/>
                            <w:left w:val="none" w:sz="0" w:space="0" w:color="auto"/>
                            <w:bottom w:val="none" w:sz="0" w:space="0" w:color="auto"/>
                            <w:right w:val="none" w:sz="0" w:space="0" w:color="auto"/>
                          </w:divBdr>
                          <w:divsChild>
                            <w:div w:id="1087268121">
                              <w:marLeft w:val="0"/>
                              <w:marRight w:val="0"/>
                              <w:marTop w:val="0"/>
                              <w:marBottom w:val="0"/>
                              <w:divBdr>
                                <w:top w:val="none" w:sz="0" w:space="0" w:color="auto"/>
                                <w:left w:val="none" w:sz="0" w:space="0" w:color="auto"/>
                                <w:bottom w:val="none" w:sz="0" w:space="0" w:color="auto"/>
                                <w:right w:val="none" w:sz="0" w:space="0" w:color="auto"/>
                              </w:divBdr>
                              <w:divsChild>
                                <w:div w:id="1223520345">
                                  <w:marLeft w:val="0"/>
                                  <w:marRight w:val="0"/>
                                  <w:marTop w:val="0"/>
                                  <w:marBottom w:val="0"/>
                                  <w:divBdr>
                                    <w:top w:val="none" w:sz="0" w:space="0" w:color="auto"/>
                                    <w:left w:val="none" w:sz="0" w:space="0" w:color="auto"/>
                                    <w:bottom w:val="none" w:sz="0" w:space="0" w:color="auto"/>
                                    <w:right w:val="none" w:sz="0" w:space="0" w:color="auto"/>
                                  </w:divBdr>
                                  <w:divsChild>
                                    <w:div w:id="68001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14095470">
      <w:bodyDiv w:val="1"/>
      <w:marLeft w:val="0"/>
      <w:marRight w:val="0"/>
      <w:marTop w:val="0"/>
      <w:marBottom w:val="0"/>
      <w:divBdr>
        <w:top w:val="none" w:sz="0" w:space="0" w:color="auto"/>
        <w:left w:val="none" w:sz="0" w:space="0" w:color="auto"/>
        <w:bottom w:val="none" w:sz="0" w:space="0" w:color="auto"/>
        <w:right w:val="none" w:sz="0" w:space="0" w:color="auto"/>
      </w:divBdr>
      <w:divsChild>
        <w:div w:id="194319913">
          <w:marLeft w:val="0"/>
          <w:marRight w:val="0"/>
          <w:marTop w:val="0"/>
          <w:marBottom w:val="0"/>
          <w:divBdr>
            <w:top w:val="none" w:sz="0" w:space="0" w:color="auto"/>
            <w:left w:val="none" w:sz="0" w:space="0" w:color="auto"/>
            <w:bottom w:val="none" w:sz="0" w:space="0" w:color="auto"/>
            <w:right w:val="none" w:sz="0" w:space="0" w:color="auto"/>
          </w:divBdr>
          <w:divsChild>
            <w:div w:id="213975170">
              <w:marLeft w:val="0"/>
              <w:marRight w:val="0"/>
              <w:marTop w:val="0"/>
              <w:marBottom w:val="0"/>
              <w:divBdr>
                <w:top w:val="none" w:sz="0" w:space="0" w:color="auto"/>
                <w:left w:val="none" w:sz="0" w:space="0" w:color="auto"/>
                <w:bottom w:val="none" w:sz="0" w:space="0" w:color="auto"/>
                <w:right w:val="none" w:sz="0" w:space="0" w:color="auto"/>
              </w:divBdr>
              <w:divsChild>
                <w:div w:id="468472494">
                  <w:marLeft w:val="0"/>
                  <w:marRight w:val="0"/>
                  <w:marTop w:val="100"/>
                  <w:marBottom w:val="100"/>
                  <w:divBdr>
                    <w:top w:val="none" w:sz="0" w:space="0" w:color="auto"/>
                    <w:left w:val="none" w:sz="0" w:space="0" w:color="auto"/>
                    <w:bottom w:val="none" w:sz="0" w:space="0" w:color="auto"/>
                    <w:right w:val="none" w:sz="0" w:space="0" w:color="auto"/>
                  </w:divBdr>
                  <w:divsChild>
                    <w:div w:id="2040086813">
                      <w:marLeft w:val="0"/>
                      <w:marRight w:val="0"/>
                      <w:marTop w:val="0"/>
                      <w:marBottom w:val="0"/>
                      <w:divBdr>
                        <w:top w:val="none" w:sz="0" w:space="0" w:color="auto"/>
                        <w:left w:val="none" w:sz="0" w:space="0" w:color="auto"/>
                        <w:bottom w:val="none" w:sz="0" w:space="0" w:color="auto"/>
                        <w:right w:val="none" w:sz="0" w:space="0" w:color="auto"/>
                      </w:divBdr>
                      <w:divsChild>
                        <w:div w:id="945842236">
                          <w:marLeft w:val="0"/>
                          <w:marRight w:val="0"/>
                          <w:marTop w:val="0"/>
                          <w:marBottom w:val="0"/>
                          <w:divBdr>
                            <w:top w:val="none" w:sz="0" w:space="0" w:color="auto"/>
                            <w:left w:val="none" w:sz="0" w:space="0" w:color="auto"/>
                            <w:bottom w:val="none" w:sz="0" w:space="0" w:color="auto"/>
                            <w:right w:val="none" w:sz="0" w:space="0" w:color="auto"/>
                          </w:divBdr>
                          <w:divsChild>
                            <w:div w:id="379675089">
                              <w:marLeft w:val="0"/>
                              <w:marRight w:val="0"/>
                              <w:marTop w:val="0"/>
                              <w:marBottom w:val="0"/>
                              <w:divBdr>
                                <w:top w:val="none" w:sz="0" w:space="0" w:color="auto"/>
                                <w:left w:val="none" w:sz="0" w:space="0" w:color="auto"/>
                                <w:bottom w:val="none" w:sz="0" w:space="0" w:color="auto"/>
                                <w:right w:val="none" w:sz="0" w:space="0" w:color="auto"/>
                              </w:divBdr>
                              <w:divsChild>
                                <w:div w:id="1045521125">
                                  <w:marLeft w:val="0"/>
                                  <w:marRight w:val="0"/>
                                  <w:marTop w:val="0"/>
                                  <w:marBottom w:val="0"/>
                                  <w:divBdr>
                                    <w:top w:val="none" w:sz="0" w:space="0" w:color="auto"/>
                                    <w:left w:val="none" w:sz="0" w:space="0" w:color="auto"/>
                                    <w:bottom w:val="none" w:sz="0" w:space="0" w:color="auto"/>
                                    <w:right w:val="none" w:sz="0" w:space="0" w:color="auto"/>
                                  </w:divBdr>
                                  <w:divsChild>
                                    <w:div w:id="175198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9009189">
      <w:bodyDiv w:val="1"/>
      <w:marLeft w:val="0"/>
      <w:marRight w:val="0"/>
      <w:marTop w:val="0"/>
      <w:marBottom w:val="0"/>
      <w:divBdr>
        <w:top w:val="none" w:sz="0" w:space="0" w:color="auto"/>
        <w:left w:val="none" w:sz="0" w:space="0" w:color="auto"/>
        <w:bottom w:val="none" w:sz="0" w:space="0" w:color="auto"/>
        <w:right w:val="none" w:sz="0" w:space="0" w:color="auto"/>
      </w:divBdr>
      <w:divsChild>
        <w:div w:id="772742928">
          <w:marLeft w:val="0"/>
          <w:marRight w:val="0"/>
          <w:marTop w:val="0"/>
          <w:marBottom w:val="0"/>
          <w:divBdr>
            <w:top w:val="none" w:sz="0" w:space="0" w:color="auto"/>
            <w:left w:val="none" w:sz="0" w:space="0" w:color="auto"/>
            <w:bottom w:val="none" w:sz="0" w:space="0" w:color="auto"/>
            <w:right w:val="none" w:sz="0" w:space="0" w:color="auto"/>
          </w:divBdr>
          <w:divsChild>
            <w:div w:id="840122360">
              <w:marLeft w:val="0"/>
              <w:marRight w:val="0"/>
              <w:marTop w:val="0"/>
              <w:marBottom w:val="0"/>
              <w:divBdr>
                <w:top w:val="none" w:sz="0" w:space="0" w:color="auto"/>
                <w:left w:val="none" w:sz="0" w:space="0" w:color="auto"/>
                <w:bottom w:val="none" w:sz="0" w:space="0" w:color="auto"/>
                <w:right w:val="none" w:sz="0" w:space="0" w:color="auto"/>
              </w:divBdr>
              <w:divsChild>
                <w:div w:id="835614703">
                  <w:marLeft w:val="0"/>
                  <w:marRight w:val="0"/>
                  <w:marTop w:val="100"/>
                  <w:marBottom w:val="100"/>
                  <w:divBdr>
                    <w:top w:val="none" w:sz="0" w:space="0" w:color="auto"/>
                    <w:left w:val="none" w:sz="0" w:space="0" w:color="auto"/>
                    <w:bottom w:val="none" w:sz="0" w:space="0" w:color="auto"/>
                    <w:right w:val="none" w:sz="0" w:space="0" w:color="auto"/>
                  </w:divBdr>
                  <w:divsChild>
                    <w:div w:id="348408895">
                      <w:marLeft w:val="0"/>
                      <w:marRight w:val="0"/>
                      <w:marTop w:val="0"/>
                      <w:marBottom w:val="0"/>
                      <w:divBdr>
                        <w:top w:val="none" w:sz="0" w:space="0" w:color="auto"/>
                        <w:left w:val="none" w:sz="0" w:space="0" w:color="auto"/>
                        <w:bottom w:val="none" w:sz="0" w:space="0" w:color="auto"/>
                        <w:right w:val="none" w:sz="0" w:space="0" w:color="auto"/>
                      </w:divBdr>
                      <w:divsChild>
                        <w:div w:id="1159345410">
                          <w:marLeft w:val="0"/>
                          <w:marRight w:val="0"/>
                          <w:marTop w:val="0"/>
                          <w:marBottom w:val="0"/>
                          <w:divBdr>
                            <w:top w:val="none" w:sz="0" w:space="0" w:color="auto"/>
                            <w:left w:val="none" w:sz="0" w:space="0" w:color="auto"/>
                            <w:bottom w:val="none" w:sz="0" w:space="0" w:color="auto"/>
                            <w:right w:val="none" w:sz="0" w:space="0" w:color="auto"/>
                          </w:divBdr>
                          <w:divsChild>
                            <w:div w:id="1460800761">
                              <w:marLeft w:val="0"/>
                              <w:marRight w:val="0"/>
                              <w:marTop w:val="0"/>
                              <w:marBottom w:val="0"/>
                              <w:divBdr>
                                <w:top w:val="none" w:sz="0" w:space="0" w:color="auto"/>
                                <w:left w:val="none" w:sz="0" w:space="0" w:color="auto"/>
                                <w:bottom w:val="none" w:sz="0" w:space="0" w:color="auto"/>
                                <w:right w:val="none" w:sz="0" w:space="0" w:color="auto"/>
                              </w:divBdr>
                              <w:divsChild>
                                <w:div w:id="91167384">
                                  <w:marLeft w:val="0"/>
                                  <w:marRight w:val="0"/>
                                  <w:marTop w:val="0"/>
                                  <w:marBottom w:val="0"/>
                                  <w:divBdr>
                                    <w:top w:val="none" w:sz="0" w:space="0" w:color="auto"/>
                                    <w:left w:val="none" w:sz="0" w:space="0" w:color="auto"/>
                                    <w:bottom w:val="none" w:sz="0" w:space="0" w:color="auto"/>
                                    <w:right w:val="none" w:sz="0" w:space="0" w:color="auto"/>
                                  </w:divBdr>
                                  <w:divsChild>
                                    <w:div w:id="1667174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5727068">
      <w:bodyDiv w:val="1"/>
      <w:marLeft w:val="0"/>
      <w:marRight w:val="0"/>
      <w:marTop w:val="0"/>
      <w:marBottom w:val="0"/>
      <w:divBdr>
        <w:top w:val="none" w:sz="0" w:space="0" w:color="auto"/>
        <w:left w:val="none" w:sz="0" w:space="0" w:color="auto"/>
        <w:bottom w:val="none" w:sz="0" w:space="0" w:color="auto"/>
        <w:right w:val="none" w:sz="0" w:space="0" w:color="auto"/>
      </w:divBdr>
      <w:divsChild>
        <w:div w:id="1538003637">
          <w:marLeft w:val="0"/>
          <w:marRight w:val="0"/>
          <w:marTop w:val="0"/>
          <w:marBottom w:val="0"/>
          <w:divBdr>
            <w:top w:val="none" w:sz="0" w:space="0" w:color="auto"/>
            <w:left w:val="none" w:sz="0" w:space="0" w:color="auto"/>
            <w:bottom w:val="none" w:sz="0" w:space="0" w:color="auto"/>
            <w:right w:val="none" w:sz="0" w:space="0" w:color="auto"/>
          </w:divBdr>
          <w:divsChild>
            <w:div w:id="176313385">
              <w:marLeft w:val="0"/>
              <w:marRight w:val="0"/>
              <w:marTop w:val="0"/>
              <w:marBottom w:val="0"/>
              <w:divBdr>
                <w:top w:val="none" w:sz="0" w:space="0" w:color="auto"/>
                <w:left w:val="none" w:sz="0" w:space="0" w:color="auto"/>
                <w:bottom w:val="none" w:sz="0" w:space="0" w:color="auto"/>
                <w:right w:val="none" w:sz="0" w:space="0" w:color="auto"/>
              </w:divBdr>
              <w:divsChild>
                <w:div w:id="952398232">
                  <w:marLeft w:val="0"/>
                  <w:marRight w:val="0"/>
                  <w:marTop w:val="100"/>
                  <w:marBottom w:val="100"/>
                  <w:divBdr>
                    <w:top w:val="none" w:sz="0" w:space="0" w:color="auto"/>
                    <w:left w:val="none" w:sz="0" w:space="0" w:color="auto"/>
                    <w:bottom w:val="none" w:sz="0" w:space="0" w:color="auto"/>
                    <w:right w:val="none" w:sz="0" w:space="0" w:color="auto"/>
                  </w:divBdr>
                  <w:divsChild>
                    <w:div w:id="490097033">
                      <w:marLeft w:val="0"/>
                      <w:marRight w:val="0"/>
                      <w:marTop w:val="0"/>
                      <w:marBottom w:val="0"/>
                      <w:divBdr>
                        <w:top w:val="none" w:sz="0" w:space="0" w:color="auto"/>
                        <w:left w:val="none" w:sz="0" w:space="0" w:color="auto"/>
                        <w:bottom w:val="none" w:sz="0" w:space="0" w:color="auto"/>
                        <w:right w:val="none" w:sz="0" w:space="0" w:color="auto"/>
                      </w:divBdr>
                      <w:divsChild>
                        <w:div w:id="61025367">
                          <w:marLeft w:val="0"/>
                          <w:marRight w:val="0"/>
                          <w:marTop w:val="0"/>
                          <w:marBottom w:val="0"/>
                          <w:divBdr>
                            <w:top w:val="none" w:sz="0" w:space="0" w:color="auto"/>
                            <w:left w:val="none" w:sz="0" w:space="0" w:color="auto"/>
                            <w:bottom w:val="none" w:sz="0" w:space="0" w:color="auto"/>
                            <w:right w:val="none" w:sz="0" w:space="0" w:color="auto"/>
                          </w:divBdr>
                          <w:divsChild>
                            <w:div w:id="626357953">
                              <w:marLeft w:val="0"/>
                              <w:marRight w:val="0"/>
                              <w:marTop w:val="0"/>
                              <w:marBottom w:val="0"/>
                              <w:divBdr>
                                <w:top w:val="none" w:sz="0" w:space="0" w:color="auto"/>
                                <w:left w:val="none" w:sz="0" w:space="0" w:color="auto"/>
                                <w:bottom w:val="none" w:sz="0" w:space="0" w:color="auto"/>
                                <w:right w:val="none" w:sz="0" w:space="0" w:color="auto"/>
                              </w:divBdr>
                              <w:divsChild>
                                <w:div w:id="946619761">
                                  <w:marLeft w:val="0"/>
                                  <w:marRight w:val="0"/>
                                  <w:marTop w:val="0"/>
                                  <w:marBottom w:val="0"/>
                                  <w:divBdr>
                                    <w:top w:val="none" w:sz="0" w:space="0" w:color="auto"/>
                                    <w:left w:val="none" w:sz="0" w:space="0" w:color="auto"/>
                                    <w:bottom w:val="none" w:sz="0" w:space="0" w:color="auto"/>
                                    <w:right w:val="none" w:sz="0" w:space="0" w:color="auto"/>
                                  </w:divBdr>
                                  <w:divsChild>
                                    <w:div w:id="1715235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8880532">
      <w:bodyDiv w:val="1"/>
      <w:marLeft w:val="0"/>
      <w:marRight w:val="0"/>
      <w:marTop w:val="0"/>
      <w:marBottom w:val="0"/>
      <w:divBdr>
        <w:top w:val="none" w:sz="0" w:space="0" w:color="auto"/>
        <w:left w:val="none" w:sz="0" w:space="0" w:color="auto"/>
        <w:bottom w:val="none" w:sz="0" w:space="0" w:color="auto"/>
        <w:right w:val="none" w:sz="0" w:space="0" w:color="auto"/>
      </w:divBdr>
      <w:divsChild>
        <w:div w:id="2135901373">
          <w:marLeft w:val="0"/>
          <w:marRight w:val="0"/>
          <w:marTop w:val="0"/>
          <w:marBottom w:val="0"/>
          <w:divBdr>
            <w:top w:val="none" w:sz="0" w:space="0" w:color="auto"/>
            <w:left w:val="none" w:sz="0" w:space="0" w:color="auto"/>
            <w:bottom w:val="none" w:sz="0" w:space="0" w:color="auto"/>
            <w:right w:val="none" w:sz="0" w:space="0" w:color="auto"/>
          </w:divBdr>
          <w:divsChild>
            <w:div w:id="67582897">
              <w:marLeft w:val="0"/>
              <w:marRight w:val="0"/>
              <w:marTop w:val="0"/>
              <w:marBottom w:val="0"/>
              <w:divBdr>
                <w:top w:val="none" w:sz="0" w:space="0" w:color="auto"/>
                <w:left w:val="none" w:sz="0" w:space="0" w:color="auto"/>
                <w:bottom w:val="none" w:sz="0" w:space="0" w:color="auto"/>
                <w:right w:val="none" w:sz="0" w:space="0" w:color="auto"/>
              </w:divBdr>
              <w:divsChild>
                <w:div w:id="170797105">
                  <w:marLeft w:val="0"/>
                  <w:marRight w:val="0"/>
                  <w:marTop w:val="100"/>
                  <w:marBottom w:val="100"/>
                  <w:divBdr>
                    <w:top w:val="none" w:sz="0" w:space="0" w:color="auto"/>
                    <w:left w:val="none" w:sz="0" w:space="0" w:color="auto"/>
                    <w:bottom w:val="none" w:sz="0" w:space="0" w:color="auto"/>
                    <w:right w:val="none" w:sz="0" w:space="0" w:color="auto"/>
                  </w:divBdr>
                  <w:divsChild>
                    <w:div w:id="1350571600">
                      <w:marLeft w:val="0"/>
                      <w:marRight w:val="0"/>
                      <w:marTop w:val="0"/>
                      <w:marBottom w:val="0"/>
                      <w:divBdr>
                        <w:top w:val="none" w:sz="0" w:space="0" w:color="auto"/>
                        <w:left w:val="none" w:sz="0" w:space="0" w:color="auto"/>
                        <w:bottom w:val="none" w:sz="0" w:space="0" w:color="auto"/>
                        <w:right w:val="none" w:sz="0" w:space="0" w:color="auto"/>
                      </w:divBdr>
                      <w:divsChild>
                        <w:div w:id="936449248">
                          <w:marLeft w:val="0"/>
                          <w:marRight w:val="0"/>
                          <w:marTop w:val="0"/>
                          <w:marBottom w:val="0"/>
                          <w:divBdr>
                            <w:top w:val="none" w:sz="0" w:space="0" w:color="auto"/>
                            <w:left w:val="none" w:sz="0" w:space="0" w:color="auto"/>
                            <w:bottom w:val="none" w:sz="0" w:space="0" w:color="auto"/>
                            <w:right w:val="none" w:sz="0" w:space="0" w:color="auto"/>
                          </w:divBdr>
                          <w:divsChild>
                            <w:div w:id="2123181534">
                              <w:marLeft w:val="0"/>
                              <w:marRight w:val="0"/>
                              <w:marTop w:val="0"/>
                              <w:marBottom w:val="0"/>
                              <w:divBdr>
                                <w:top w:val="none" w:sz="0" w:space="0" w:color="auto"/>
                                <w:left w:val="none" w:sz="0" w:space="0" w:color="auto"/>
                                <w:bottom w:val="none" w:sz="0" w:space="0" w:color="auto"/>
                                <w:right w:val="none" w:sz="0" w:space="0" w:color="auto"/>
                              </w:divBdr>
                              <w:divsChild>
                                <w:div w:id="563953672">
                                  <w:marLeft w:val="0"/>
                                  <w:marRight w:val="0"/>
                                  <w:marTop w:val="0"/>
                                  <w:marBottom w:val="0"/>
                                  <w:divBdr>
                                    <w:top w:val="none" w:sz="0" w:space="0" w:color="auto"/>
                                    <w:left w:val="none" w:sz="0" w:space="0" w:color="auto"/>
                                    <w:bottom w:val="none" w:sz="0" w:space="0" w:color="auto"/>
                                    <w:right w:val="none" w:sz="0" w:space="0" w:color="auto"/>
                                  </w:divBdr>
                                  <w:divsChild>
                                    <w:div w:id="1631587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3444333">
      <w:bodyDiv w:val="1"/>
      <w:marLeft w:val="0"/>
      <w:marRight w:val="0"/>
      <w:marTop w:val="0"/>
      <w:marBottom w:val="0"/>
      <w:divBdr>
        <w:top w:val="none" w:sz="0" w:space="0" w:color="auto"/>
        <w:left w:val="none" w:sz="0" w:space="0" w:color="auto"/>
        <w:bottom w:val="none" w:sz="0" w:space="0" w:color="auto"/>
        <w:right w:val="none" w:sz="0" w:space="0" w:color="auto"/>
      </w:divBdr>
    </w:div>
    <w:div w:id="1570918955">
      <w:bodyDiv w:val="1"/>
      <w:marLeft w:val="0"/>
      <w:marRight w:val="0"/>
      <w:marTop w:val="0"/>
      <w:marBottom w:val="0"/>
      <w:divBdr>
        <w:top w:val="none" w:sz="0" w:space="0" w:color="auto"/>
        <w:left w:val="none" w:sz="0" w:space="0" w:color="auto"/>
        <w:bottom w:val="none" w:sz="0" w:space="0" w:color="auto"/>
        <w:right w:val="none" w:sz="0" w:space="0" w:color="auto"/>
      </w:divBdr>
      <w:divsChild>
        <w:div w:id="610361984">
          <w:marLeft w:val="0"/>
          <w:marRight w:val="0"/>
          <w:marTop w:val="0"/>
          <w:marBottom w:val="0"/>
          <w:divBdr>
            <w:top w:val="none" w:sz="0" w:space="0" w:color="auto"/>
            <w:left w:val="none" w:sz="0" w:space="0" w:color="auto"/>
            <w:bottom w:val="none" w:sz="0" w:space="0" w:color="auto"/>
            <w:right w:val="none" w:sz="0" w:space="0" w:color="auto"/>
          </w:divBdr>
          <w:divsChild>
            <w:div w:id="175585218">
              <w:marLeft w:val="0"/>
              <w:marRight w:val="0"/>
              <w:marTop w:val="0"/>
              <w:marBottom w:val="0"/>
              <w:divBdr>
                <w:top w:val="none" w:sz="0" w:space="0" w:color="auto"/>
                <w:left w:val="none" w:sz="0" w:space="0" w:color="auto"/>
                <w:bottom w:val="none" w:sz="0" w:space="0" w:color="auto"/>
                <w:right w:val="none" w:sz="0" w:space="0" w:color="auto"/>
              </w:divBdr>
              <w:divsChild>
                <w:div w:id="445850366">
                  <w:marLeft w:val="0"/>
                  <w:marRight w:val="0"/>
                  <w:marTop w:val="100"/>
                  <w:marBottom w:val="100"/>
                  <w:divBdr>
                    <w:top w:val="none" w:sz="0" w:space="0" w:color="auto"/>
                    <w:left w:val="none" w:sz="0" w:space="0" w:color="auto"/>
                    <w:bottom w:val="none" w:sz="0" w:space="0" w:color="auto"/>
                    <w:right w:val="none" w:sz="0" w:space="0" w:color="auto"/>
                  </w:divBdr>
                  <w:divsChild>
                    <w:div w:id="898636853">
                      <w:marLeft w:val="0"/>
                      <w:marRight w:val="0"/>
                      <w:marTop w:val="0"/>
                      <w:marBottom w:val="0"/>
                      <w:divBdr>
                        <w:top w:val="none" w:sz="0" w:space="0" w:color="auto"/>
                        <w:left w:val="none" w:sz="0" w:space="0" w:color="auto"/>
                        <w:bottom w:val="none" w:sz="0" w:space="0" w:color="auto"/>
                        <w:right w:val="none" w:sz="0" w:space="0" w:color="auto"/>
                      </w:divBdr>
                      <w:divsChild>
                        <w:div w:id="787118246">
                          <w:marLeft w:val="0"/>
                          <w:marRight w:val="0"/>
                          <w:marTop w:val="0"/>
                          <w:marBottom w:val="0"/>
                          <w:divBdr>
                            <w:top w:val="none" w:sz="0" w:space="0" w:color="auto"/>
                            <w:left w:val="none" w:sz="0" w:space="0" w:color="auto"/>
                            <w:bottom w:val="none" w:sz="0" w:space="0" w:color="auto"/>
                            <w:right w:val="none" w:sz="0" w:space="0" w:color="auto"/>
                          </w:divBdr>
                          <w:divsChild>
                            <w:div w:id="1209105431">
                              <w:marLeft w:val="0"/>
                              <w:marRight w:val="0"/>
                              <w:marTop w:val="0"/>
                              <w:marBottom w:val="0"/>
                              <w:divBdr>
                                <w:top w:val="none" w:sz="0" w:space="0" w:color="auto"/>
                                <w:left w:val="none" w:sz="0" w:space="0" w:color="auto"/>
                                <w:bottom w:val="none" w:sz="0" w:space="0" w:color="auto"/>
                                <w:right w:val="none" w:sz="0" w:space="0" w:color="auto"/>
                              </w:divBdr>
                              <w:divsChild>
                                <w:div w:id="1339188209">
                                  <w:marLeft w:val="0"/>
                                  <w:marRight w:val="0"/>
                                  <w:marTop w:val="0"/>
                                  <w:marBottom w:val="0"/>
                                  <w:divBdr>
                                    <w:top w:val="none" w:sz="0" w:space="0" w:color="auto"/>
                                    <w:left w:val="none" w:sz="0" w:space="0" w:color="auto"/>
                                    <w:bottom w:val="none" w:sz="0" w:space="0" w:color="auto"/>
                                    <w:right w:val="none" w:sz="0" w:space="0" w:color="auto"/>
                                  </w:divBdr>
                                  <w:divsChild>
                                    <w:div w:id="248387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3681124">
      <w:bodyDiv w:val="1"/>
      <w:marLeft w:val="0"/>
      <w:marRight w:val="0"/>
      <w:marTop w:val="0"/>
      <w:marBottom w:val="0"/>
      <w:divBdr>
        <w:top w:val="none" w:sz="0" w:space="0" w:color="auto"/>
        <w:left w:val="none" w:sz="0" w:space="0" w:color="auto"/>
        <w:bottom w:val="none" w:sz="0" w:space="0" w:color="auto"/>
        <w:right w:val="none" w:sz="0" w:space="0" w:color="auto"/>
      </w:divBdr>
    </w:div>
    <w:div w:id="1626884119">
      <w:bodyDiv w:val="1"/>
      <w:marLeft w:val="0"/>
      <w:marRight w:val="0"/>
      <w:marTop w:val="0"/>
      <w:marBottom w:val="0"/>
      <w:divBdr>
        <w:top w:val="none" w:sz="0" w:space="0" w:color="auto"/>
        <w:left w:val="none" w:sz="0" w:space="0" w:color="auto"/>
        <w:bottom w:val="none" w:sz="0" w:space="0" w:color="auto"/>
        <w:right w:val="none" w:sz="0" w:space="0" w:color="auto"/>
      </w:divBdr>
    </w:div>
    <w:div w:id="1945916117">
      <w:bodyDiv w:val="1"/>
      <w:marLeft w:val="0"/>
      <w:marRight w:val="0"/>
      <w:marTop w:val="0"/>
      <w:marBottom w:val="0"/>
      <w:divBdr>
        <w:top w:val="none" w:sz="0" w:space="0" w:color="auto"/>
        <w:left w:val="none" w:sz="0" w:space="0" w:color="auto"/>
        <w:bottom w:val="none" w:sz="0" w:space="0" w:color="auto"/>
        <w:right w:val="none" w:sz="0" w:space="0" w:color="auto"/>
      </w:divBdr>
    </w:div>
    <w:div w:id="1966740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cid:image006.png@01D08CC9.061F3CD0"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dition.pagesuite-professional.co.uk/launch.aspx?pbid=fc749135-cd09-4e7a-97e1-b036eed74a28"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royalgreenwich.gov.uk/downloads/file/624/children_and_young_people_plan_2014_to_2017"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96732C-970C-44B5-9D0F-BE9A66BE7D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3919D358.dotm</Template>
  <TotalTime>8</TotalTime>
  <Pages>15</Pages>
  <Words>3998</Words>
  <Characters>22792</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Shirley Green</dc:creator>
  <cp:lastModifiedBy>Jacqueline Danquah</cp:lastModifiedBy>
  <cp:revision>3</cp:revision>
  <cp:lastPrinted>2015-07-06T14:38:00Z</cp:lastPrinted>
  <dcterms:created xsi:type="dcterms:W3CDTF">2015-07-06T15:18:00Z</dcterms:created>
  <dcterms:modified xsi:type="dcterms:W3CDTF">2015-07-06T16:01:00Z</dcterms:modified>
</cp:coreProperties>
</file>