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752" w:rsidRPr="00294752" w:rsidRDefault="00294752" w:rsidP="00294752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val="en" w:eastAsia="en-GB"/>
        </w:rPr>
        <w:t>United Kingdom-</w:t>
      </w:r>
      <w:proofErr w:type="spellStart"/>
      <w:r w:rsidRPr="0029475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val="en" w:eastAsia="en-GB"/>
        </w:rPr>
        <w:t>Salford</w:t>
      </w:r>
      <w:proofErr w:type="spellEnd"/>
      <w:r w:rsidRPr="0029475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val="en" w:eastAsia="en-GB"/>
        </w:rPr>
        <w:t>: Data analysis services</w:t>
      </w:r>
    </w:p>
    <w:p w:rsidR="00294752" w:rsidRPr="00294752" w:rsidRDefault="00294752" w:rsidP="00294752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val="en" w:eastAsia="en-GB"/>
        </w:rPr>
        <w:t>2017/S 166-341742</w:t>
      </w:r>
    </w:p>
    <w:p w:rsidR="00294752" w:rsidRPr="00294752" w:rsidRDefault="00294752" w:rsidP="00294752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val="en" w:eastAsia="en-GB"/>
        </w:rPr>
        <w:t>Prior information notice</w:t>
      </w:r>
    </w:p>
    <w:p w:rsidR="00294752" w:rsidRPr="00294752" w:rsidRDefault="00294752" w:rsidP="00294752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val="en" w:eastAsia="en-GB"/>
        </w:rPr>
        <w:t>This notice aims at reducing time limits for receipt of tenders</w:t>
      </w:r>
    </w:p>
    <w:p w:rsidR="00294752" w:rsidRPr="00294752" w:rsidRDefault="00294752" w:rsidP="00294752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val="en" w:eastAsia="en-GB"/>
        </w:rPr>
        <w:t>Services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  <w:t>Directive 2014/24/EU</w:t>
      </w:r>
    </w:p>
    <w:p w:rsidR="00294752" w:rsidRPr="00294752" w:rsidRDefault="00294752" w:rsidP="00294752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val="en" w:eastAsia="en-GB"/>
        </w:rPr>
        <w:t>Section I: Contracting authority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I.1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Name</w:t>
      </w:r>
      <w:proofErr w:type="gramEnd"/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and addresses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HM Revenue and Customs</w:t>
      </w: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br/>
        <w:t>5th Floor West, Ralli Quays, 3 Stanley Street</w:t>
      </w: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br/>
      </w:r>
      <w:proofErr w:type="spell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Salford</w:t>
      </w:r>
      <w:proofErr w:type="spellEnd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br/>
        <w:t>M60 9LA</w:t>
      </w: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br/>
        <w:t>United Kingdom</w:t>
      </w: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br/>
        <w:t>Contact person: Tony Fellowes</w:t>
      </w: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br/>
        <w:t>Telephone: +44 3000587724</w:t>
      </w: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br/>
        <w:t xml:space="preserve">E-mail: </w:t>
      </w:r>
      <w:hyperlink r:id="rId4" w:history="1">
        <w:r w:rsidRPr="00294752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val="en" w:eastAsia="en-GB"/>
          </w:rPr>
          <w:t>tony.fellowes@hmrc.gsi.gov.uk</w:t>
        </w:r>
      </w:hyperlink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br/>
        <w:t>NUTS code: UKI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Internet </w:t>
      </w:r>
      <w:proofErr w:type="gramStart"/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address(</w:t>
      </w:r>
      <w:proofErr w:type="spellStart"/>
      <w:proofErr w:type="gramEnd"/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es</w:t>
      </w:r>
      <w:proofErr w:type="spellEnd"/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):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 xml:space="preserve">Main address: </w:t>
      </w:r>
      <w:hyperlink r:id="rId5" w:tgtFrame="_blank" w:history="1">
        <w:r w:rsidRPr="00294752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val="en" w:eastAsia="en-GB"/>
          </w:rPr>
          <w:t>www.hmrc.gov.uk</w:t>
        </w:r>
      </w:hyperlink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I.2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Joint</w:t>
      </w:r>
      <w:proofErr w:type="gramEnd"/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procurement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The contract is awarded by a central purchasing body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I.3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Communication</w:t>
      </w:r>
      <w:proofErr w:type="gramEnd"/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Additional information can be obtained from the abovementioned address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Tenders or requests to participate must be submitted to the abovementioned address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I.4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Type</w:t>
      </w:r>
      <w:proofErr w:type="gramEnd"/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of the contracting authority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Ministry or any other national or federal authority, including their regional or local subdivisions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I.5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Main</w:t>
      </w:r>
      <w:proofErr w:type="gramEnd"/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activity</w:t>
      </w:r>
    </w:p>
    <w:p w:rsidR="00294752" w:rsidRPr="00294752" w:rsidRDefault="00294752" w:rsidP="00294752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Other activity: direct and indirect taxation</w:t>
      </w:r>
    </w:p>
    <w:p w:rsidR="00294752" w:rsidRPr="00294752" w:rsidRDefault="00294752" w:rsidP="00294752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val="en" w:eastAsia="en-GB"/>
        </w:rPr>
        <w:t>Section II: Object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II.1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Scope</w:t>
      </w:r>
      <w:proofErr w:type="gramEnd"/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of the procurement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II.1.1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Title</w:t>
      </w:r>
      <w:proofErr w:type="gramEnd"/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: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Predictive Analytics.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Reference number: SR60759575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II.1.2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Main</w:t>
      </w:r>
      <w:proofErr w:type="gramEnd"/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CPV code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FF0000"/>
          <w:sz w:val="20"/>
          <w:szCs w:val="20"/>
          <w:lang w:val="en" w:eastAsia="en-GB"/>
        </w:rPr>
        <w:t>72316000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II.1.3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Type</w:t>
      </w:r>
      <w:proofErr w:type="gramEnd"/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of contract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Services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II.1.4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Short</w:t>
      </w:r>
      <w:proofErr w:type="gramEnd"/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description: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The purpose of this Prior Information Notice is to alert interested parties that HM Revenue and Customs (HMRC) are considering tendering for a partner to design an industry best practice operating model that exploits Predictive Analytics (PA) in tax non-compliance risking.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II.1.5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Estimated</w:t>
      </w:r>
      <w:proofErr w:type="gramEnd"/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total value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Value excluding VAT: 300 000.00 GBP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II.1.6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Information</w:t>
      </w:r>
      <w:proofErr w:type="gramEnd"/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about lots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This contract is divided into lots: no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II.2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Description</w:t>
      </w:r>
      <w:proofErr w:type="gramEnd"/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II.2.1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Title</w:t>
      </w:r>
      <w:proofErr w:type="gramEnd"/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: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II.2.2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Additional</w:t>
      </w:r>
      <w:proofErr w:type="gramEnd"/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CPV code(s)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II.2.3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Place</w:t>
      </w:r>
      <w:proofErr w:type="gramEnd"/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of performance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NUTS code: UKI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 xml:space="preserve">Main site or place of performance: 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London.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II.2.4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Description</w:t>
      </w:r>
      <w:proofErr w:type="gramEnd"/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of the procurement: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The contractor must use a partner approach to support HMRC to develop predictive analytical skills capability alongside its own technical specialists. The solution must be developed in a manner that will allow it to be readily integrated into and used on HMRC's existing business processes. The delivery of the solution must be complete by 31.3.2018.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II.2.5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Award</w:t>
      </w:r>
      <w:proofErr w:type="gramEnd"/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criteria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Price is not the only award criterion and all criteria are stated only in the procurement documents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II.2.6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Estimated</w:t>
      </w:r>
      <w:proofErr w:type="gramEnd"/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value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Value excluding VAT: 300 000.00 GBP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II.2.7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Duration</w:t>
      </w:r>
      <w:proofErr w:type="gramEnd"/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of the contract, framework agreement or dynamic purchasing system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Duration in months: 6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II.2.10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Information</w:t>
      </w:r>
      <w:proofErr w:type="gramEnd"/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about variants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II.2.11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Information</w:t>
      </w:r>
      <w:proofErr w:type="gramEnd"/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about options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II.2.13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Information</w:t>
      </w:r>
      <w:proofErr w:type="gramEnd"/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about European Union funds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 xml:space="preserve">The procurement is related to a project and/or </w:t>
      </w:r>
      <w:proofErr w:type="spell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programme</w:t>
      </w:r>
      <w:proofErr w:type="spellEnd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 xml:space="preserve"> financed by European Union funds: no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II.2.14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Additional</w:t>
      </w:r>
      <w:proofErr w:type="gramEnd"/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information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 xml:space="preserve">We are seeking support from a partner for the development of a predictive analysis capability solution that will be able to deploy a range of data analysis skills to </w:t>
      </w:r>
      <w:proofErr w:type="spell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maximise</w:t>
      </w:r>
      <w:proofErr w:type="spellEnd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 xml:space="preserve"> exploitation of data to the same level as private/commercial sectors. HMRC intend to hold a supplier day on 13th September in London to present the outcomes required from predictive analytics solution.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II.3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Estimated</w:t>
      </w:r>
      <w:proofErr w:type="gramEnd"/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date of publication of contract notice:</w:t>
      </w:r>
    </w:p>
    <w:p w:rsidR="00294752" w:rsidRPr="00294752" w:rsidRDefault="00294752" w:rsidP="00294752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04/10/2017</w:t>
      </w:r>
    </w:p>
    <w:p w:rsidR="00294752" w:rsidRPr="00294752" w:rsidRDefault="00294752" w:rsidP="00294752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val="en" w:eastAsia="en-GB"/>
        </w:rPr>
        <w:t>Section III: Legal, economic, financial and technical information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III.1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Conditions</w:t>
      </w:r>
      <w:proofErr w:type="gramEnd"/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for participation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III.1.1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Suitability</w:t>
      </w:r>
      <w:proofErr w:type="gramEnd"/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to pursue the professional activity, including requirements relating to enrolment on professional or trade registers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III.1.2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Economic</w:t>
      </w:r>
      <w:proofErr w:type="gramEnd"/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and financial standing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III.1.3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Technical</w:t>
      </w:r>
      <w:proofErr w:type="gramEnd"/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and professional ability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III.1.5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Information</w:t>
      </w:r>
      <w:proofErr w:type="gramEnd"/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about reserved contracts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III.2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Conditions</w:t>
      </w:r>
      <w:proofErr w:type="gramEnd"/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related to the contract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III.2.1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Information</w:t>
      </w:r>
      <w:proofErr w:type="gramEnd"/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about a particular profession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III.2.2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Contract</w:t>
      </w:r>
      <w:proofErr w:type="gramEnd"/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performance conditions:</w:t>
      </w:r>
    </w:p>
    <w:p w:rsidR="00294752" w:rsidRPr="00294752" w:rsidRDefault="00294752" w:rsidP="00294752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III.2.3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Information</w:t>
      </w:r>
      <w:proofErr w:type="gramEnd"/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about staff responsible for the performance of the contract</w:t>
      </w:r>
    </w:p>
    <w:p w:rsidR="00294752" w:rsidRPr="00294752" w:rsidRDefault="00294752" w:rsidP="00294752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val="en" w:eastAsia="en-GB"/>
        </w:rPr>
        <w:t>Section IV: Procedure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IV.1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Description</w:t>
      </w:r>
      <w:proofErr w:type="gramEnd"/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IV.1.3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Information</w:t>
      </w:r>
      <w:proofErr w:type="gramEnd"/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about a framework agreement or a dynamic purchasing system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IV.1.6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Information</w:t>
      </w:r>
      <w:proofErr w:type="gramEnd"/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about electronic auction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IV.1.8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Information</w:t>
      </w:r>
      <w:proofErr w:type="gramEnd"/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about the Government Procurement Agreement (GPA)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The procurement is covered by the Government Procurement Agreement: no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IV.2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Administrative</w:t>
      </w:r>
      <w:proofErr w:type="gramEnd"/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information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IV.2.5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Scheduled</w:t>
      </w:r>
      <w:proofErr w:type="gramEnd"/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date for start of award procedures:</w:t>
      </w:r>
    </w:p>
    <w:p w:rsidR="00294752" w:rsidRPr="00294752" w:rsidRDefault="00294752" w:rsidP="00294752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30/10/2017</w:t>
      </w:r>
    </w:p>
    <w:p w:rsidR="00294752" w:rsidRPr="00294752" w:rsidRDefault="00294752" w:rsidP="00294752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val="en" w:eastAsia="en-GB"/>
        </w:rPr>
        <w:t>Section VI: Complementary information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VI.2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Information</w:t>
      </w:r>
      <w:proofErr w:type="gramEnd"/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about electronic workflows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VI.3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Additional</w:t>
      </w:r>
      <w:proofErr w:type="gramEnd"/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information: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 xml:space="preserve">HMRC use an HMRC version of SAP Ariba Sourcing. Suppliers using HMRCs Ariba for the first time, will need to register at: </w:t>
      </w:r>
      <w:hyperlink r:id="rId6" w:tgtFrame="_blank" w:history="1">
        <w:r w:rsidRPr="00294752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val="en" w:eastAsia="en-GB"/>
          </w:rPr>
          <w:t>http://hmrc.supplier-eu.ariba.com/ad/register/SSOActions?type=full</w:t>
        </w:r>
      </w:hyperlink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 xml:space="preserve"> 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You</w:t>
      </w:r>
      <w:proofErr w:type="gramEnd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 xml:space="preserve"> may need to cut and paste the web address directly into your web browser. As part of the registration process you will receive a system generated email. Once you have obtained ‘your account ID (AN) number, please email </w:t>
      </w:r>
      <w:hyperlink r:id="rId7" w:history="1">
        <w:r w:rsidRPr="00294752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val="en" w:eastAsia="en-GB"/>
          </w:rPr>
          <w:t>e.procurement@hmrc.gsi.gov.uk</w:t>
        </w:r>
      </w:hyperlink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 xml:space="preserve"> with the following information: The contract title shown in Section II.1.1) 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Your</w:t>
      </w:r>
      <w:proofErr w:type="gramEnd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 xml:space="preserve"> organisation’s HMRC SAP Ariba account ID: AN. Online questionnaires must be fully completed no later than 12:00 on 7.9.2017. Expressions of interest not containing the requested information may be rejected. All communications shall be in English.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To view this notice, please click here: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hyperlink r:id="rId8" w:tgtFrame="_blank" w:history="1">
        <w:r w:rsidRPr="00294752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val="en" w:eastAsia="en-GB"/>
          </w:rPr>
          <w:t>https://www.delta-esourcing.com/delta/viewNotice.html?noticeId=276293903</w:t>
        </w:r>
      </w:hyperlink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GO Reference: GO-2017830-PRO-10925266.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VI.4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Procedures</w:t>
      </w:r>
      <w:proofErr w:type="gramEnd"/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for review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VI.4.1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Review</w:t>
      </w:r>
      <w:proofErr w:type="gramEnd"/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body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HMRC</w:t>
      </w: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br/>
        <w:t>5W Ralli Quays</w:t>
      </w: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br/>
        <w:t>Manchester</w:t>
      </w: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br/>
        <w:t>M60 9LA</w:t>
      </w: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br/>
        <w:t>United Kingdom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VI.4.2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Body</w:t>
      </w:r>
      <w:proofErr w:type="gramEnd"/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responsible for mediation procedures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VI.4.3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Review</w:t>
      </w:r>
      <w:proofErr w:type="gramEnd"/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procedure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VI.4.4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Service</w:t>
      </w:r>
      <w:proofErr w:type="gramEnd"/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from which information about the review procedure may be obtained</w:t>
      </w:r>
    </w:p>
    <w:p w:rsidR="00294752" w:rsidRPr="00294752" w:rsidRDefault="00294752" w:rsidP="0029475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VI.5</w:t>
      </w:r>
      <w:proofErr w:type="gramStart"/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)</w:t>
      </w:r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>Date</w:t>
      </w:r>
      <w:proofErr w:type="gramEnd"/>
      <w:r w:rsidRPr="0029475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" w:eastAsia="en-GB"/>
        </w:rPr>
        <w:t xml:space="preserve"> of dispatch of this notice:</w:t>
      </w:r>
    </w:p>
    <w:p w:rsidR="00294752" w:rsidRPr="00294752" w:rsidRDefault="00294752" w:rsidP="00294752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</w:pPr>
      <w:r w:rsidRPr="00294752">
        <w:rPr>
          <w:rFonts w:ascii="Lucida Sans Unicode" w:eastAsia="Times New Roman" w:hAnsi="Lucida Sans Unicode" w:cs="Lucida Sans Unicode"/>
          <w:color w:val="000000"/>
          <w:sz w:val="20"/>
          <w:szCs w:val="20"/>
          <w:lang w:val="en" w:eastAsia="en-GB"/>
        </w:rPr>
        <w:t>30/08/2017</w:t>
      </w:r>
    </w:p>
    <w:p w:rsidR="006E0B5F" w:rsidRDefault="006E0B5F">
      <w:bookmarkStart w:id="0" w:name="_GoBack"/>
      <w:bookmarkEnd w:id="0"/>
    </w:p>
    <w:sectPr w:rsidR="006E0B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752"/>
    <w:rsid w:val="00294752"/>
    <w:rsid w:val="006E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5723E7-2659-4730-9126-099F0B5C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4752"/>
    <w:rPr>
      <w:strike w:val="0"/>
      <w:dstrike w:val="0"/>
      <w:color w:val="3366CC"/>
      <w:u w:val="single"/>
      <w:effect w:val="none"/>
      <w:shd w:val="clear" w:color="auto" w:fill="auto"/>
    </w:rPr>
  </w:style>
  <w:style w:type="paragraph" w:customStyle="1" w:styleId="tigrseq1">
    <w:name w:val="tigrseq1"/>
    <w:basedOn w:val="Normal"/>
    <w:rsid w:val="00294752"/>
    <w:pPr>
      <w:spacing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GB"/>
    </w:rPr>
  </w:style>
  <w:style w:type="character" w:customStyle="1" w:styleId="nomark5">
    <w:name w:val="nomark5"/>
    <w:basedOn w:val="DefaultParagraphFont"/>
    <w:rsid w:val="00294752"/>
    <w:rPr>
      <w:vanish w:val="0"/>
      <w:webHidden w:val="0"/>
      <w:specVanish w:val="0"/>
    </w:rPr>
  </w:style>
  <w:style w:type="character" w:customStyle="1" w:styleId="timark5">
    <w:name w:val="timark5"/>
    <w:basedOn w:val="DefaultParagraphFont"/>
    <w:rsid w:val="00294752"/>
    <w:rPr>
      <w:b/>
      <w:bCs/>
      <w:vanish w:val="0"/>
      <w:webHidden w:val="0"/>
      <w:specVanish w:val="0"/>
    </w:rPr>
  </w:style>
  <w:style w:type="character" w:customStyle="1" w:styleId="nutscode">
    <w:name w:val="nutscode"/>
    <w:basedOn w:val="DefaultParagraphFont"/>
    <w:rsid w:val="00294752"/>
  </w:style>
  <w:style w:type="character" w:customStyle="1" w:styleId="cpvcode3">
    <w:name w:val="cpvcode3"/>
    <w:basedOn w:val="DefaultParagraphFont"/>
    <w:rsid w:val="00294752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6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148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35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749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18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86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3706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953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29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911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51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3777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93636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6797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5911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6188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38154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698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9412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28618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0034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42880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68085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43535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282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68770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999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572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77602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05936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349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82371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8925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4400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08200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93283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03095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9886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24377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60182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33372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0416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050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03829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93099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62690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79640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18456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6451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11134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4486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05436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673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5998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18744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0868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6486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45357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6510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07558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6947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36513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8275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4621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2858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64658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57271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50800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54651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74459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24439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85020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2086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96991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0465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78826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632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915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72147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510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2902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4457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17558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1617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3342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8785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445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17890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43523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10670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3637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4573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lta-esourcing.com/delta/viewNotice.html?noticeId=27629390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.procurement@hmrc.gsi.gov.uk?subject=TE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mrc.supplier-eu.ariba.com/ad/register/SSOActions?type=full" TargetMode="External"/><Relationship Id="rId5" Type="http://schemas.openxmlformats.org/officeDocument/2006/relationships/hyperlink" Target="http://www.hmrc.gov.uk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tony.fellowes@hmrc.gsi.gov.uk?subject=TE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5745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Fellowes</dc:creator>
  <cp:keywords/>
  <dc:description/>
  <cp:lastModifiedBy>Anthony Fellowes</cp:lastModifiedBy>
  <cp:revision>1</cp:revision>
  <dcterms:created xsi:type="dcterms:W3CDTF">2017-08-31T09:55:00Z</dcterms:created>
  <dcterms:modified xsi:type="dcterms:W3CDTF">2017-08-31T09:56:00Z</dcterms:modified>
</cp:coreProperties>
</file>