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52" w:rsidRDefault="00315452" w:rsidP="00DF3195">
      <w:pPr>
        <w:pStyle w:val="Heading9"/>
        <w:jc w:val="center"/>
        <w:rPr>
          <w:rFonts w:asciiTheme="majorHAnsi" w:hAnsiTheme="majorHAnsi" w:cstheme="majorHAnsi"/>
          <w:b/>
          <w:sz w:val="28"/>
          <w:szCs w:val="28"/>
        </w:rPr>
      </w:pPr>
      <w:r w:rsidRPr="008D7BC4">
        <w:rPr>
          <w:rFonts w:asciiTheme="majorHAnsi" w:hAnsiTheme="majorHAnsi" w:cstheme="majorHAnsi"/>
          <w:b/>
          <w:sz w:val="28"/>
          <w:szCs w:val="28"/>
        </w:rPr>
        <w:t>Consultant’s Brief</w:t>
      </w:r>
    </w:p>
    <w:p w:rsidR="00A74795" w:rsidRDefault="00CF17E7" w:rsidP="00AA38B1">
      <w:pPr>
        <w:pStyle w:val="Heading9"/>
        <w:jc w:val="center"/>
        <w:rPr>
          <w:rFonts w:cs="Times New Roman"/>
          <w:color w:val="000000"/>
          <w:sz w:val="27"/>
          <w:szCs w:val="27"/>
        </w:rPr>
      </w:pPr>
      <w:r>
        <w:rPr>
          <w:rFonts w:cs="Times New Roman"/>
          <w:color w:val="000000"/>
          <w:sz w:val="27"/>
          <w:szCs w:val="27"/>
        </w:rPr>
        <w:t>R</w:t>
      </w:r>
      <w:r w:rsidR="00AA38B1">
        <w:rPr>
          <w:rFonts w:cs="Times New Roman"/>
          <w:color w:val="000000"/>
          <w:sz w:val="27"/>
          <w:szCs w:val="27"/>
        </w:rPr>
        <w:t xml:space="preserve">edesign a </w:t>
      </w:r>
      <w:r w:rsidR="00612659">
        <w:rPr>
          <w:rFonts w:cs="Times New Roman"/>
          <w:color w:val="000000"/>
          <w:sz w:val="27"/>
          <w:szCs w:val="27"/>
        </w:rPr>
        <w:t>parking area</w:t>
      </w:r>
      <w:r w:rsidR="00AA38B1">
        <w:rPr>
          <w:rFonts w:cs="Times New Roman"/>
          <w:color w:val="000000"/>
          <w:sz w:val="27"/>
          <w:szCs w:val="27"/>
        </w:rPr>
        <w:t xml:space="preserve"> at Potts Corner, </w:t>
      </w:r>
      <w:r w:rsidR="003D2F9C">
        <w:rPr>
          <w:rFonts w:cs="Times New Roman"/>
          <w:color w:val="000000"/>
          <w:sz w:val="27"/>
          <w:szCs w:val="27"/>
        </w:rPr>
        <w:t xml:space="preserve">Middleton, </w:t>
      </w:r>
      <w:r w:rsidR="00AA38B1">
        <w:rPr>
          <w:rFonts w:cs="Times New Roman"/>
          <w:color w:val="000000"/>
          <w:sz w:val="27"/>
          <w:szCs w:val="27"/>
        </w:rPr>
        <w:t>Lancashire</w:t>
      </w:r>
    </w:p>
    <w:p w:rsidR="00CF17E7" w:rsidRDefault="00DD08BD" w:rsidP="00CF17E7">
      <w:pPr>
        <w:keepNext/>
        <w:spacing w:before="100" w:beforeAutospacing="1"/>
        <w:ind w:right="567"/>
        <w:jc w:val="both"/>
        <w:outlineLvl w:val="0"/>
        <w:rPr>
          <w:rFonts w:asciiTheme="majorHAnsi" w:hAnsiTheme="majorHAnsi" w:cstheme="majorHAnsi"/>
          <w:iCs/>
          <w:sz w:val="24"/>
          <w:lang w:eastAsia="en-GB"/>
        </w:rPr>
      </w:pPr>
      <w:r>
        <w:rPr>
          <w:lang w:eastAsia="en-GB"/>
        </w:rPr>
        <w:t>Request for Quote</w:t>
      </w:r>
      <w:r w:rsidR="00D41229">
        <w:rPr>
          <w:lang w:eastAsia="en-GB"/>
        </w:rPr>
        <w:t xml:space="preserve"> </w:t>
      </w:r>
      <w:r w:rsidR="00CF17E7">
        <w:rPr>
          <w:lang w:eastAsia="en-GB"/>
        </w:rPr>
        <w:t xml:space="preserve">- </w:t>
      </w:r>
      <w:r w:rsidR="00CF17E7">
        <w:rPr>
          <w:rFonts w:asciiTheme="majorHAnsi" w:hAnsiTheme="majorHAnsi" w:cstheme="majorHAnsi"/>
          <w:iCs/>
          <w:sz w:val="24"/>
          <w:lang w:eastAsia="en-GB"/>
        </w:rPr>
        <w:t>The budget available is £3,500 maximum (excl. VAT).</w:t>
      </w:r>
    </w:p>
    <w:p w:rsidR="002C3CC6" w:rsidRPr="002C3CC6" w:rsidRDefault="002C3CC6" w:rsidP="002C3CC6">
      <w:pPr>
        <w:tabs>
          <w:tab w:val="left" w:pos="5256"/>
        </w:tabs>
        <w:rPr>
          <w:lang w:eastAsia="en-GB"/>
        </w:rPr>
      </w:pPr>
      <w:r>
        <w:rPr>
          <w:lang w:eastAsia="en-GB"/>
        </w:rPr>
        <w:tab/>
      </w:r>
    </w:p>
    <w:p w:rsidR="00AA38B1" w:rsidRPr="007B76FC" w:rsidRDefault="000335EF" w:rsidP="00AA38B1">
      <w:pPr>
        <w:numPr>
          <w:ilvl w:val="1"/>
          <w:numId w:val="16"/>
        </w:numPr>
        <w:spacing w:before="120" w:after="240"/>
        <w:ind w:left="720" w:hanging="720"/>
        <w:rPr>
          <w:rFonts w:ascii="Calibri Light" w:hAnsi="Calibri Light"/>
          <w:sz w:val="24"/>
        </w:rPr>
      </w:pPr>
      <w:r w:rsidRPr="00CD4645">
        <w:rPr>
          <w:rFonts w:asciiTheme="majorHAnsi" w:hAnsiTheme="majorHAnsi"/>
          <w:sz w:val="24"/>
        </w:rPr>
        <w:t xml:space="preserve">We are looking to appoint a </w:t>
      </w:r>
      <w:r w:rsidR="006A08E8">
        <w:rPr>
          <w:rFonts w:asciiTheme="majorHAnsi" w:hAnsiTheme="majorHAnsi"/>
          <w:sz w:val="24"/>
        </w:rPr>
        <w:t>L</w:t>
      </w:r>
      <w:r w:rsidR="00AA38B1">
        <w:rPr>
          <w:rFonts w:asciiTheme="majorHAnsi" w:hAnsiTheme="majorHAnsi"/>
          <w:sz w:val="24"/>
        </w:rPr>
        <w:t xml:space="preserve">andscape </w:t>
      </w:r>
      <w:r w:rsidR="006A08E8">
        <w:rPr>
          <w:rFonts w:asciiTheme="majorHAnsi" w:hAnsiTheme="majorHAnsi"/>
          <w:sz w:val="24"/>
        </w:rPr>
        <w:t>Architect</w:t>
      </w:r>
      <w:r w:rsidR="00AA38B1">
        <w:rPr>
          <w:rFonts w:asciiTheme="majorHAnsi" w:hAnsiTheme="majorHAnsi"/>
          <w:sz w:val="24"/>
        </w:rPr>
        <w:t xml:space="preserve"> </w:t>
      </w:r>
      <w:r w:rsidRPr="00CD4645">
        <w:rPr>
          <w:rFonts w:asciiTheme="majorHAnsi" w:hAnsiTheme="majorHAnsi"/>
          <w:sz w:val="24"/>
        </w:rPr>
        <w:t xml:space="preserve">to design </w:t>
      </w:r>
      <w:r w:rsidR="00AA38B1">
        <w:rPr>
          <w:rFonts w:asciiTheme="majorHAnsi" w:hAnsiTheme="majorHAnsi"/>
          <w:sz w:val="24"/>
        </w:rPr>
        <w:t>a new car parking facility at Pot</w:t>
      </w:r>
      <w:r w:rsidR="007B76FC">
        <w:rPr>
          <w:rFonts w:asciiTheme="majorHAnsi" w:hAnsiTheme="majorHAnsi"/>
          <w:sz w:val="24"/>
        </w:rPr>
        <w:t>ts Corner</w:t>
      </w:r>
      <w:r w:rsidR="007B76FC" w:rsidRPr="007B76FC">
        <w:rPr>
          <w:rFonts w:ascii="Calibri Light" w:hAnsi="Calibri Light"/>
          <w:sz w:val="24"/>
        </w:rPr>
        <w:t>, Middleton Sands, Mid</w:t>
      </w:r>
      <w:r w:rsidR="00AA38B1" w:rsidRPr="007B76FC">
        <w:rPr>
          <w:rFonts w:ascii="Calibri Light" w:hAnsi="Calibri Light"/>
          <w:sz w:val="24"/>
        </w:rPr>
        <w:t xml:space="preserve">dleton, Lancashire (adjacent to Shorefields Caravan park at </w:t>
      </w:r>
      <w:r w:rsidR="00AA38B1" w:rsidRPr="007B76FC">
        <w:rPr>
          <w:rFonts w:ascii="Calibri Light" w:hAnsi="Calibri Light"/>
          <w:color w:val="000000"/>
          <w:sz w:val="24"/>
          <w:lang w:val="en"/>
        </w:rPr>
        <w:t xml:space="preserve">LA3 3LL). This piece of work is related to </w:t>
      </w:r>
      <w:r w:rsidR="00374006">
        <w:rPr>
          <w:rFonts w:ascii="Calibri Light" w:hAnsi="Calibri Light"/>
          <w:sz w:val="24"/>
        </w:rPr>
        <w:t xml:space="preserve">Morecambe Bay Partnership's </w:t>
      </w:r>
      <w:r w:rsidRPr="007B76FC">
        <w:rPr>
          <w:rFonts w:ascii="Calibri Light" w:hAnsi="Calibri Light"/>
          <w:sz w:val="24"/>
        </w:rPr>
        <w:t>(MBP), H</w:t>
      </w:r>
      <w:r w:rsidR="00374006">
        <w:rPr>
          <w:rFonts w:ascii="Calibri Light" w:hAnsi="Calibri Light"/>
          <w:sz w:val="24"/>
        </w:rPr>
        <w:t xml:space="preserve">eritage </w:t>
      </w:r>
      <w:r w:rsidRPr="007B76FC">
        <w:rPr>
          <w:rFonts w:ascii="Calibri Light" w:hAnsi="Calibri Light"/>
          <w:sz w:val="24"/>
        </w:rPr>
        <w:t>L</w:t>
      </w:r>
      <w:r w:rsidR="00374006">
        <w:rPr>
          <w:rFonts w:ascii="Calibri Light" w:hAnsi="Calibri Light"/>
          <w:sz w:val="24"/>
        </w:rPr>
        <w:t>ottery F</w:t>
      </w:r>
      <w:r w:rsidRPr="007B76FC">
        <w:rPr>
          <w:rFonts w:ascii="Calibri Light" w:hAnsi="Calibri Light"/>
          <w:sz w:val="24"/>
        </w:rPr>
        <w:t>unded ‘Headlands to Headspace’, specific to the '</w:t>
      </w:r>
      <w:r w:rsidR="00AF67BC">
        <w:rPr>
          <w:rFonts w:ascii="Calibri Light" w:hAnsi="Calibri Light"/>
          <w:sz w:val="24"/>
        </w:rPr>
        <w:t xml:space="preserve">Waders and Wildfowl' project. </w:t>
      </w:r>
    </w:p>
    <w:p w:rsidR="00AA38B1" w:rsidRDefault="00AA38B1" w:rsidP="00AA38B1">
      <w:pPr>
        <w:numPr>
          <w:ilvl w:val="1"/>
          <w:numId w:val="16"/>
        </w:numPr>
        <w:spacing w:before="120" w:after="240"/>
        <w:ind w:left="720" w:hanging="720"/>
        <w:rPr>
          <w:rFonts w:asciiTheme="majorHAnsi" w:hAnsiTheme="majorHAnsi"/>
          <w:sz w:val="24"/>
        </w:rPr>
      </w:pPr>
      <w:r>
        <w:rPr>
          <w:rFonts w:asciiTheme="majorHAnsi" w:hAnsiTheme="majorHAnsi"/>
          <w:sz w:val="24"/>
        </w:rPr>
        <w:t xml:space="preserve">Morecambe Bay is the second most important place in the UK for wintering birds, and attracts nearly 250,000 birds each year, which take advantage of the huge areas of exposed sand and mudflats to feed on between the high tides. Middleton Sands is a very important winter roost for waders and wildfowl, and following extensive studies has been identified as a site to prioritise efforts and resources. </w:t>
      </w:r>
    </w:p>
    <w:p w:rsidR="002A1A7E" w:rsidRDefault="00AA38B1" w:rsidP="002A1A7E">
      <w:pPr>
        <w:numPr>
          <w:ilvl w:val="1"/>
          <w:numId w:val="16"/>
        </w:numPr>
        <w:spacing w:before="120" w:after="240"/>
        <w:ind w:left="720" w:hanging="720"/>
        <w:rPr>
          <w:rFonts w:asciiTheme="majorHAnsi" w:hAnsiTheme="majorHAnsi"/>
          <w:sz w:val="24"/>
        </w:rPr>
      </w:pPr>
      <w:r>
        <w:rPr>
          <w:rFonts w:asciiTheme="majorHAnsi" w:hAnsiTheme="majorHAnsi"/>
          <w:sz w:val="24"/>
        </w:rPr>
        <w:t>Recreational disturbance has been cit</w:t>
      </w:r>
      <w:r w:rsidR="007E5F3B">
        <w:rPr>
          <w:rFonts w:asciiTheme="majorHAnsi" w:hAnsiTheme="majorHAnsi"/>
          <w:sz w:val="24"/>
        </w:rPr>
        <w:t xml:space="preserve">ed as contributing to declines. </w:t>
      </w:r>
      <w:r w:rsidR="002A1A7E">
        <w:rPr>
          <w:rFonts w:asciiTheme="majorHAnsi" w:hAnsiTheme="majorHAnsi"/>
          <w:sz w:val="24"/>
        </w:rPr>
        <w:t xml:space="preserve">A partnership of local conservation organisations and individuals is working to improve conditions for the wintering birds, following concerns about declines in numbers over recent years. </w:t>
      </w:r>
    </w:p>
    <w:p w:rsidR="003D3349" w:rsidRPr="007E5F3B" w:rsidRDefault="003D3349" w:rsidP="007E5F3B">
      <w:pPr>
        <w:numPr>
          <w:ilvl w:val="1"/>
          <w:numId w:val="16"/>
        </w:numPr>
        <w:spacing w:before="120" w:after="240"/>
        <w:ind w:left="720" w:hanging="720"/>
        <w:rPr>
          <w:rFonts w:asciiTheme="majorHAnsi" w:hAnsiTheme="majorHAnsi"/>
          <w:sz w:val="24"/>
        </w:rPr>
      </w:pPr>
      <w:r w:rsidRPr="007E5F3B">
        <w:rPr>
          <w:rFonts w:asciiTheme="majorHAnsi" w:hAnsiTheme="majorHAnsi"/>
          <w:sz w:val="24"/>
        </w:rPr>
        <w:t>Middleton Sands is one of the best winter roosts in the Bay, especially for the thousands of Knot that feed and rest here (the huge murmurations of Knot are very impressive)</w:t>
      </w:r>
      <w:r w:rsidR="001A03C2" w:rsidRPr="007E5F3B">
        <w:rPr>
          <w:rFonts w:asciiTheme="majorHAnsi" w:hAnsiTheme="majorHAnsi"/>
          <w:sz w:val="24"/>
        </w:rPr>
        <w:t xml:space="preserve"> and has potential for more breeding birds.</w:t>
      </w:r>
      <w:r w:rsidRPr="007E5F3B">
        <w:rPr>
          <w:rFonts w:asciiTheme="majorHAnsi" w:hAnsiTheme="majorHAnsi"/>
          <w:sz w:val="24"/>
        </w:rPr>
        <w:t xml:space="preserve"> However, recreational disturbance is compromising the wildlife on the saltmarsh, and exposed sand and mud, a</w:t>
      </w:r>
      <w:r w:rsidR="001A03C2" w:rsidRPr="007E5F3B">
        <w:rPr>
          <w:rFonts w:asciiTheme="majorHAnsi" w:hAnsiTheme="majorHAnsi"/>
          <w:sz w:val="24"/>
        </w:rPr>
        <w:t xml:space="preserve">s the site is a 'free for all'. </w:t>
      </w:r>
    </w:p>
    <w:p w:rsidR="00AA38B1" w:rsidRDefault="00BA507E" w:rsidP="00BF56A6">
      <w:pPr>
        <w:numPr>
          <w:ilvl w:val="1"/>
          <w:numId w:val="16"/>
        </w:numPr>
        <w:spacing w:before="120" w:after="240"/>
        <w:ind w:left="720" w:hanging="720"/>
        <w:rPr>
          <w:rFonts w:asciiTheme="majorHAnsi" w:hAnsiTheme="majorHAnsi"/>
          <w:sz w:val="24"/>
        </w:rPr>
      </w:pPr>
      <w:r>
        <w:rPr>
          <w:rFonts w:asciiTheme="majorHAnsi" w:hAnsiTheme="majorHAnsi"/>
          <w:sz w:val="24"/>
        </w:rPr>
        <w:t>The car park is very informal, and has had little maintenance or improvements for a number of years</w:t>
      </w:r>
      <w:r w:rsidR="00BF56A6">
        <w:rPr>
          <w:rFonts w:asciiTheme="majorHAnsi" w:hAnsiTheme="majorHAnsi"/>
          <w:sz w:val="24"/>
        </w:rPr>
        <w:t>, giving the impression that the area is not cared for</w:t>
      </w:r>
      <w:r>
        <w:rPr>
          <w:rFonts w:asciiTheme="majorHAnsi" w:hAnsiTheme="majorHAnsi"/>
          <w:sz w:val="24"/>
        </w:rPr>
        <w:t>. The substrate is made up of mainly natural materials (compacted shingle and sand</w:t>
      </w:r>
      <w:r w:rsidR="008B793B">
        <w:rPr>
          <w:rFonts w:asciiTheme="majorHAnsi" w:hAnsiTheme="majorHAnsi"/>
          <w:sz w:val="24"/>
        </w:rPr>
        <w:t>, with some saltmarsh vegetation</w:t>
      </w:r>
      <w:r>
        <w:rPr>
          <w:rFonts w:asciiTheme="majorHAnsi" w:hAnsiTheme="majorHAnsi"/>
          <w:sz w:val="24"/>
        </w:rPr>
        <w:t xml:space="preserve">) which may overlay a more substantial sub base though it is thought this to be unlikely. There are upright wooden posts around the boundary of the top section of car park, and nothing to denote the boundary on a lower section of the car park. </w:t>
      </w:r>
      <w:r w:rsidR="00FD13FD">
        <w:rPr>
          <w:rFonts w:asciiTheme="majorHAnsi" w:hAnsiTheme="majorHAnsi"/>
          <w:sz w:val="24"/>
        </w:rPr>
        <w:t>There are localised depressions where water collects, and vehicles avoiding this results in damage to the saltmarsh vegetation.</w:t>
      </w:r>
      <w:r w:rsidR="006F2047">
        <w:rPr>
          <w:rFonts w:asciiTheme="majorHAnsi" w:hAnsiTheme="majorHAnsi"/>
          <w:sz w:val="24"/>
        </w:rPr>
        <w:t xml:space="preserve"> There is some signage restricting certain types of access/activity.</w:t>
      </w:r>
    </w:p>
    <w:p w:rsidR="000335EF" w:rsidRPr="00722035" w:rsidRDefault="000335EF" w:rsidP="000335EF">
      <w:pPr>
        <w:pStyle w:val="Heading1"/>
        <w:keepLines w:val="0"/>
        <w:numPr>
          <w:ilvl w:val="0"/>
          <w:numId w:val="16"/>
        </w:numPr>
        <w:spacing w:before="0"/>
        <w:rPr>
          <w:b/>
          <w:color w:val="auto"/>
          <w:sz w:val="24"/>
        </w:rPr>
      </w:pPr>
      <w:r w:rsidRPr="00722035">
        <w:rPr>
          <w:b/>
          <w:color w:val="auto"/>
          <w:sz w:val="24"/>
        </w:rPr>
        <w:t xml:space="preserve">Objectives </w:t>
      </w:r>
      <w:r w:rsidR="00722035">
        <w:rPr>
          <w:b/>
          <w:color w:val="auto"/>
          <w:sz w:val="24"/>
        </w:rPr>
        <w:t xml:space="preserve">and Scope </w:t>
      </w:r>
      <w:r w:rsidRPr="00722035">
        <w:rPr>
          <w:b/>
          <w:color w:val="auto"/>
          <w:sz w:val="24"/>
        </w:rPr>
        <w:t>of the work</w:t>
      </w:r>
    </w:p>
    <w:p w:rsidR="00C70C5C" w:rsidRPr="00924B57" w:rsidRDefault="00A446C8" w:rsidP="00C70C5C">
      <w:pPr>
        <w:numPr>
          <w:ilvl w:val="1"/>
          <w:numId w:val="16"/>
        </w:numPr>
        <w:spacing w:before="120" w:after="240"/>
        <w:rPr>
          <w:rFonts w:asciiTheme="majorHAnsi" w:hAnsiTheme="majorHAnsi"/>
          <w:b/>
          <w:sz w:val="24"/>
        </w:rPr>
      </w:pPr>
      <w:r w:rsidRPr="00924B57">
        <w:rPr>
          <w:rFonts w:asciiTheme="majorHAnsi" w:hAnsiTheme="majorHAnsi"/>
          <w:sz w:val="24"/>
        </w:rPr>
        <w:t xml:space="preserve">As part of the 'Waders and Wildfowl' Project, we are looking to redesign and build the current parking area, to enhance the area visually and allow it to function better at managing access (vehicular &amp; pedestrian). The sands are generally a 'free for all' as there is very little information or infrastructure to deter/prevent people from driving onto the sands and causing disturbance even at low tide. The design will also help channel pedestrian access, and prompt more positive perceptions about the area, which we anticipate will result in greater respect and care of the area. </w:t>
      </w:r>
    </w:p>
    <w:p w:rsidR="008822D3" w:rsidRPr="00CF17E7" w:rsidRDefault="00C70C5C" w:rsidP="00CF17E7">
      <w:pPr>
        <w:numPr>
          <w:ilvl w:val="1"/>
          <w:numId w:val="16"/>
        </w:numPr>
        <w:spacing w:before="120" w:after="240"/>
        <w:rPr>
          <w:rFonts w:asciiTheme="majorHAnsi" w:hAnsiTheme="majorHAnsi"/>
          <w:b/>
          <w:sz w:val="24"/>
        </w:rPr>
      </w:pPr>
      <w:r w:rsidRPr="00924B57">
        <w:rPr>
          <w:rFonts w:asciiTheme="majorHAnsi" w:hAnsiTheme="majorHAnsi"/>
          <w:sz w:val="24"/>
        </w:rPr>
        <w:lastRenderedPageBreak/>
        <w:t xml:space="preserve">The design must be of suitable quality and detail for </w:t>
      </w:r>
      <w:r w:rsidR="009458AA" w:rsidRPr="00924B57">
        <w:rPr>
          <w:rFonts w:asciiTheme="majorHAnsi" w:hAnsiTheme="majorHAnsi"/>
          <w:sz w:val="24"/>
        </w:rPr>
        <w:t>submitting as part of a</w:t>
      </w:r>
      <w:r w:rsidRPr="00924B57">
        <w:rPr>
          <w:rFonts w:asciiTheme="majorHAnsi" w:hAnsiTheme="majorHAnsi"/>
          <w:sz w:val="24"/>
        </w:rPr>
        <w:t xml:space="preserve"> planning </w:t>
      </w:r>
      <w:r w:rsidR="009458AA" w:rsidRPr="00924B57">
        <w:rPr>
          <w:rFonts w:asciiTheme="majorHAnsi" w:hAnsiTheme="majorHAnsi"/>
          <w:sz w:val="24"/>
        </w:rPr>
        <w:t>application</w:t>
      </w:r>
      <w:r w:rsidR="009458AA">
        <w:rPr>
          <w:rFonts w:asciiTheme="majorHAnsi" w:hAnsiTheme="majorHAnsi"/>
          <w:sz w:val="24"/>
        </w:rPr>
        <w:t>,</w:t>
      </w:r>
      <w:r>
        <w:rPr>
          <w:rFonts w:asciiTheme="majorHAnsi" w:hAnsiTheme="majorHAnsi"/>
          <w:sz w:val="24"/>
        </w:rPr>
        <w:t xml:space="preserve"> and </w:t>
      </w:r>
      <w:r w:rsidR="009458AA">
        <w:rPr>
          <w:rFonts w:asciiTheme="majorHAnsi" w:hAnsiTheme="majorHAnsi"/>
          <w:sz w:val="24"/>
        </w:rPr>
        <w:t xml:space="preserve">for </w:t>
      </w:r>
      <w:r>
        <w:rPr>
          <w:rFonts w:asciiTheme="majorHAnsi" w:hAnsiTheme="majorHAnsi"/>
          <w:sz w:val="24"/>
        </w:rPr>
        <w:t>tendering for delivery of work</w:t>
      </w:r>
      <w:r w:rsidR="006A1B1D">
        <w:rPr>
          <w:rFonts w:asciiTheme="majorHAnsi" w:hAnsiTheme="majorHAnsi"/>
          <w:sz w:val="24"/>
        </w:rPr>
        <w:t xml:space="preserve"> (technical drawings)</w:t>
      </w:r>
      <w:r>
        <w:rPr>
          <w:rFonts w:asciiTheme="majorHAnsi" w:hAnsiTheme="majorHAnsi"/>
          <w:sz w:val="24"/>
        </w:rPr>
        <w:t>.</w:t>
      </w:r>
      <w:r w:rsidR="00F5412A">
        <w:rPr>
          <w:rFonts w:asciiTheme="majorHAnsi" w:hAnsiTheme="majorHAnsi"/>
          <w:sz w:val="24"/>
        </w:rPr>
        <w:t xml:space="preserve"> The design will </w:t>
      </w:r>
      <w:r w:rsidR="0008006C">
        <w:rPr>
          <w:rFonts w:asciiTheme="majorHAnsi" w:hAnsiTheme="majorHAnsi"/>
          <w:sz w:val="24"/>
        </w:rPr>
        <w:t>most likely</w:t>
      </w:r>
      <w:r w:rsidR="00D41229">
        <w:rPr>
          <w:rFonts w:asciiTheme="majorHAnsi" w:hAnsiTheme="majorHAnsi"/>
          <w:sz w:val="24"/>
        </w:rPr>
        <w:t xml:space="preserve"> (but not </w:t>
      </w:r>
      <w:r w:rsidR="00ED6A40">
        <w:rPr>
          <w:rFonts w:asciiTheme="majorHAnsi" w:hAnsiTheme="majorHAnsi"/>
          <w:sz w:val="24"/>
        </w:rPr>
        <w:t xml:space="preserve">be </w:t>
      </w:r>
      <w:r w:rsidR="00D41229">
        <w:rPr>
          <w:rFonts w:asciiTheme="majorHAnsi" w:hAnsiTheme="majorHAnsi"/>
          <w:sz w:val="24"/>
        </w:rPr>
        <w:t>restricted to)</w:t>
      </w:r>
      <w:r w:rsidR="0008006C">
        <w:rPr>
          <w:rFonts w:asciiTheme="majorHAnsi" w:hAnsiTheme="majorHAnsi"/>
          <w:sz w:val="24"/>
        </w:rPr>
        <w:t xml:space="preserve"> </w:t>
      </w:r>
      <w:r w:rsidR="00CF17E7">
        <w:rPr>
          <w:rFonts w:asciiTheme="majorHAnsi" w:hAnsiTheme="majorHAnsi"/>
          <w:sz w:val="24"/>
        </w:rPr>
        <w:t xml:space="preserve">incorporate; a </w:t>
      </w:r>
      <w:r w:rsidR="00F5412A" w:rsidRPr="00CF17E7">
        <w:rPr>
          <w:rFonts w:asciiTheme="majorHAnsi" w:hAnsiTheme="majorHAnsi"/>
          <w:sz w:val="24"/>
        </w:rPr>
        <w:t>boundary showing</w:t>
      </w:r>
      <w:r w:rsidR="00CF17E7">
        <w:rPr>
          <w:rFonts w:asciiTheme="majorHAnsi" w:hAnsiTheme="majorHAnsi"/>
          <w:sz w:val="24"/>
        </w:rPr>
        <w:t xml:space="preserve"> the extent of the parking area; v</w:t>
      </w:r>
      <w:r w:rsidR="00F5412A" w:rsidRPr="00CF17E7">
        <w:rPr>
          <w:rFonts w:asciiTheme="majorHAnsi" w:hAnsiTheme="majorHAnsi"/>
          <w:sz w:val="24"/>
        </w:rPr>
        <w:t>ehicle access barriers (as only authorised vehicles should be allowed</w:t>
      </w:r>
      <w:r w:rsidR="00CF17E7">
        <w:rPr>
          <w:rFonts w:asciiTheme="majorHAnsi" w:hAnsiTheme="majorHAnsi"/>
          <w:sz w:val="24"/>
        </w:rPr>
        <w:t xml:space="preserve">); a </w:t>
      </w:r>
      <w:r w:rsidR="00F5412A" w:rsidRPr="00CF17E7">
        <w:rPr>
          <w:rFonts w:asciiTheme="majorHAnsi" w:hAnsiTheme="majorHAnsi"/>
          <w:sz w:val="24"/>
        </w:rPr>
        <w:t>surface in keeping with the surroundings, with a fall to allow ru</w:t>
      </w:r>
      <w:r w:rsidR="00CF17E7">
        <w:rPr>
          <w:rFonts w:asciiTheme="majorHAnsi" w:hAnsiTheme="majorHAnsi"/>
          <w:sz w:val="24"/>
        </w:rPr>
        <w:t>n-off; s</w:t>
      </w:r>
      <w:r w:rsidR="00F5412A" w:rsidRPr="00CF17E7">
        <w:rPr>
          <w:rFonts w:asciiTheme="majorHAnsi" w:hAnsiTheme="majorHAnsi"/>
          <w:sz w:val="24"/>
        </w:rPr>
        <w:t>ome stock-fencing and associated access infrastructure</w:t>
      </w:r>
      <w:r w:rsidR="00481E5C" w:rsidRPr="00CF17E7">
        <w:rPr>
          <w:rFonts w:asciiTheme="majorHAnsi" w:hAnsiTheme="majorHAnsi"/>
          <w:sz w:val="24"/>
        </w:rPr>
        <w:t xml:space="preserve"> (a bridleway runs through part of the area)</w:t>
      </w:r>
      <w:r w:rsidR="00CF17E7">
        <w:rPr>
          <w:rFonts w:asciiTheme="majorHAnsi" w:hAnsiTheme="majorHAnsi"/>
          <w:sz w:val="24"/>
        </w:rPr>
        <w:t>; a</w:t>
      </w:r>
      <w:r w:rsidR="00F5412A" w:rsidRPr="00CF17E7">
        <w:rPr>
          <w:rFonts w:asciiTheme="majorHAnsi" w:hAnsiTheme="majorHAnsi"/>
          <w:sz w:val="24"/>
        </w:rPr>
        <w:t>ny other features</w:t>
      </w:r>
      <w:r w:rsidR="00D84B24" w:rsidRPr="00CF17E7">
        <w:rPr>
          <w:rFonts w:asciiTheme="majorHAnsi" w:hAnsiTheme="majorHAnsi"/>
          <w:sz w:val="24"/>
        </w:rPr>
        <w:t xml:space="preserve"> that are required following discussions</w:t>
      </w:r>
      <w:r w:rsidR="00CF17E7">
        <w:rPr>
          <w:rFonts w:asciiTheme="majorHAnsi" w:hAnsiTheme="majorHAnsi"/>
          <w:sz w:val="24"/>
        </w:rPr>
        <w:t>. S</w:t>
      </w:r>
      <w:r w:rsidR="00227321" w:rsidRPr="00CF17E7">
        <w:rPr>
          <w:rFonts w:asciiTheme="majorHAnsi" w:hAnsiTheme="majorHAnsi"/>
          <w:sz w:val="24"/>
        </w:rPr>
        <w:t>igns with information (on wildlife)</w:t>
      </w:r>
      <w:r w:rsidR="008822D3" w:rsidRPr="00CF17E7">
        <w:rPr>
          <w:rFonts w:asciiTheme="majorHAnsi" w:hAnsiTheme="majorHAnsi"/>
          <w:sz w:val="24"/>
        </w:rPr>
        <w:t xml:space="preserve"> have already been made, and these are due to be incorporated into the design. </w:t>
      </w:r>
      <w:r w:rsidR="00227321" w:rsidRPr="00CF17E7">
        <w:rPr>
          <w:rFonts w:asciiTheme="majorHAnsi" w:hAnsiTheme="majorHAnsi"/>
          <w:sz w:val="24"/>
        </w:rPr>
        <w:t xml:space="preserve">The design for these signs (x 3) is available on request. </w:t>
      </w:r>
    </w:p>
    <w:p w:rsidR="002B22C6" w:rsidRPr="00CF17E7" w:rsidRDefault="00A446C8" w:rsidP="00CF17E7">
      <w:pPr>
        <w:numPr>
          <w:ilvl w:val="1"/>
          <w:numId w:val="16"/>
        </w:numPr>
        <w:spacing w:before="120" w:after="240"/>
        <w:ind w:left="720" w:hanging="720"/>
        <w:rPr>
          <w:rFonts w:asciiTheme="majorHAnsi" w:hAnsiTheme="majorHAnsi"/>
          <w:sz w:val="24"/>
        </w:rPr>
      </w:pPr>
      <w:r>
        <w:rPr>
          <w:rFonts w:asciiTheme="majorHAnsi" w:hAnsiTheme="majorHAnsi"/>
          <w:sz w:val="24"/>
        </w:rPr>
        <w:t>The design must b</w:t>
      </w:r>
      <w:r w:rsidRPr="003D5ED2">
        <w:rPr>
          <w:rFonts w:asciiTheme="majorHAnsi" w:hAnsiTheme="majorHAnsi"/>
          <w:sz w:val="24"/>
        </w:rPr>
        <w:t xml:space="preserve">e in keeping with the local environment, </w:t>
      </w:r>
      <w:r w:rsidR="00ED6A40">
        <w:rPr>
          <w:rFonts w:asciiTheme="majorHAnsi" w:hAnsiTheme="majorHAnsi"/>
          <w:sz w:val="24"/>
        </w:rPr>
        <w:t xml:space="preserve">fit for purpose, </w:t>
      </w:r>
      <w:r w:rsidRPr="003D5ED2">
        <w:rPr>
          <w:rFonts w:asciiTheme="majorHAnsi" w:hAnsiTheme="majorHAnsi"/>
          <w:sz w:val="24"/>
        </w:rPr>
        <w:t>and sensitive (visually and practically) to the surround</w:t>
      </w:r>
      <w:r w:rsidR="00B9569C">
        <w:rPr>
          <w:rFonts w:asciiTheme="majorHAnsi" w:hAnsiTheme="majorHAnsi"/>
          <w:sz w:val="24"/>
        </w:rPr>
        <w:t>ing</w:t>
      </w:r>
      <w:r w:rsidRPr="003D5ED2">
        <w:rPr>
          <w:rFonts w:asciiTheme="majorHAnsi" w:hAnsiTheme="majorHAnsi"/>
          <w:sz w:val="24"/>
        </w:rPr>
        <w:t xml:space="preserve"> natural environment (saltmarsh, exposed sand/mudflats).</w:t>
      </w:r>
      <w:r>
        <w:rPr>
          <w:rFonts w:asciiTheme="majorHAnsi" w:hAnsiTheme="majorHAnsi"/>
          <w:sz w:val="24"/>
        </w:rPr>
        <w:t xml:space="preserve"> It must also be robust enough to withstand the extreme weather and tides. </w:t>
      </w:r>
      <w:r w:rsidR="00394680">
        <w:rPr>
          <w:rFonts w:asciiTheme="majorHAnsi" w:hAnsiTheme="majorHAnsi"/>
          <w:sz w:val="24"/>
        </w:rPr>
        <w:t xml:space="preserve">Technical drawings must be sufficient for the Client to submit as part of a planning application. </w:t>
      </w:r>
      <w:r w:rsidR="00CF17E7">
        <w:rPr>
          <w:rFonts w:asciiTheme="majorHAnsi" w:hAnsiTheme="majorHAnsi"/>
          <w:sz w:val="24"/>
        </w:rPr>
        <w:t xml:space="preserve">First drafts are expected, with feedback given and production of second or final design. </w:t>
      </w:r>
    </w:p>
    <w:p w:rsidR="00315452" w:rsidRPr="00CF17E7" w:rsidRDefault="00315452" w:rsidP="00CF17E7">
      <w:pPr>
        <w:keepNext/>
        <w:numPr>
          <w:ilvl w:val="0"/>
          <w:numId w:val="7"/>
        </w:numPr>
        <w:spacing w:before="100" w:beforeAutospacing="1"/>
        <w:ind w:left="709" w:right="567" w:hanging="709"/>
        <w:jc w:val="both"/>
        <w:outlineLvl w:val="0"/>
        <w:rPr>
          <w:rFonts w:asciiTheme="majorHAnsi" w:hAnsiTheme="majorHAnsi" w:cstheme="majorHAnsi"/>
          <w:b/>
          <w:iCs/>
          <w:sz w:val="24"/>
          <w:lang w:eastAsia="en-GB"/>
        </w:rPr>
      </w:pPr>
      <w:r w:rsidRPr="009A7B97">
        <w:rPr>
          <w:rFonts w:asciiTheme="majorHAnsi" w:hAnsiTheme="majorHAnsi" w:cstheme="majorHAnsi"/>
          <w:b/>
          <w:iCs/>
          <w:sz w:val="24"/>
          <w:lang w:eastAsia="en-GB"/>
        </w:rPr>
        <w:t>Project Timetable and Deadlines</w:t>
      </w:r>
      <w:r w:rsidRPr="00CF17E7">
        <w:rPr>
          <w:rFonts w:asciiTheme="majorHAnsi" w:hAnsiTheme="majorHAnsi" w:cstheme="majorHAnsi"/>
          <w:sz w:val="24"/>
        </w:rPr>
        <w:t xml:space="preserve"> </w:t>
      </w:r>
    </w:p>
    <w:tbl>
      <w:tblPr>
        <w:tblStyle w:val="TableGrid"/>
        <w:tblW w:w="0" w:type="auto"/>
        <w:tblInd w:w="644" w:type="dxa"/>
        <w:tblLook w:val="04A0" w:firstRow="1" w:lastRow="0" w:firstColumn="1" w:lastColumn="0" w:noHBand="0" w:noVBand="1"/>
      </w:tblPr>
      <w:tblGrid>
        <w:gridCol w:w="4029"/>
        <w:gridCol w:w="3544"/>
      </w:tblGrid>
      <w:tr w:rsidR="007E5F95" w:rsidRPr="0092652F" w:rsidTr="00FC16E1">
        <w:tc>
          <w:tcPr>
            <w:tcW w:w="4029" w:type="dxa"/>
          </w:tcPr>
          <w:p w:rsidR="007E5F95" w:rsidRPr="009A7B97" w:rsidRDefault="007E5F95" w:rsidP="007E5F95">
            <w:pPr>
              <w:spacing w:before="120" w:after="240"/>
              <w:rPr>
                <w:rFonts w:asciiTheme="majorHAnsi" w:hAnsiTheme="majorHAnsi" w:cstheme="majorHAnsi"/>
                <w:b/>
                <w:sz w:val="24"/>
              </w:rPr>
            </w:pPr>
            <w:r w:rsidRPr="009A7B97">
              <w:rPr>
                <w:rFonts w:asciiTheme="majorHAnsi" w:hAnsiTheme="majorHAnsi" w:cstheme="majorHAnsi"/>
                <w:b/>
                <w:sz w:val="24"/>
              </w:rPr>
              <w:t>Deadline for submission</w:t>
            </w:r>
          </w:p>
        </w:tc>
        <w:tc>
          <w:tcPr>
            <w:tcW w:w="3544" w:type="dxa"/>
          </w:tcPr>
          <w:p w:rsidR="007E5F95" w:rsidRPr="00D41229" w:rsidRDefault="00624920" w:rsidP="00CF17E7">
            <w:pPr>
              <w:spacing w:before="120" w:after="240"/>
              <w:rPr>
                <w:rFonts w:asciiTheme="majorHAnsi" w:hAnsiTheme="majorHAnsi" w:cstheme="majorHAnsi"/>
                <w:color w:val="FF0000"/>
                <w:sz w:val="24"/>
              </w:rPr>
            </w:pPr>
            <w:r w:rsidRPr="00624920">
              <w:rPr>
                <w:rFonts w:asciiTheme="majorHAnsi" w:hAnsiTheme="majorHAnsi" w:cstheme="majorHAnsi"/>
                <w:sz w:val="24"/>
              </w:rPr>
              <w:t xml:space="preserve">5pm </w:t>
            </w:r>
            <w:r w:rsidR="00CF17E7">
              <w:rPr>
                <w:rFonts w:asciiTheme="majorHAnsi" w:hAnsiTheme="majorHAnsi" w:cstheme="majorHAnsi"/>
                <w:sz w:val="24"/>
              </w:rPr>
              <w:t>15</w:t>
            </w:r>
            <w:r w:rsidR="00CF17E7" w:rsidRPr="00CF17E7">
              <w:rPr>
                <w:rFonts w:asciiTheme="majorHAnsi" w:hAnsiTheme="majorHAnsi" w:cstheme="majorHAnsi"/>
                <w:sz w:val="24"/>
                <w:vertAlign w:val="superscript"/>
              </w:rPr>
              <w:t>th</w:t>
            </w:r>
            <w:r w:rsidR="00CF17E7">
              <w:rPr>
                <w:rFonts w:asciiTheme="majorHAnsi" w:hAnsiTheme="majorHAnsi" w:cstheme="majorHAnsi"/>
                <w:sz w:val="24"/>
              </w:rPr>
              <w:t xml:space="preserve"> November 2017</w:t>
            </w:r>
          </w:p>
        </w:tc>
      </w:tr>
      <w:tr w:rsidR="007E5F95" w:rsidRPr="0092652F" w:rsidTr="00FC16E1">
        <w:tc>
          <w:tcPr>
            <w:tcW w:w="4029" w:type="dxa"/>
          </w:tcPr>
          <w:p w:rsidR="00D564AB" w:rsidRDefault="00D564AB" w:rsidP="00D564AB">
            <w:pPr>
              <w:spacing w:before="120" w:after="240"/>
              <w:rPr>
                <w:rFonts w:asciiTheme="majorHAnsi" w:hAnsiTheme="majorHAnsi" w:cstheme="majorHAnsi"/>
                <w:sz w:val="24"/>
              </w:rPr>
            </w:pPr>
            <w:r>
              <w:rPr>
                <w:rFonts w:asciiTheme="majorHAnsi" w:hAnsiTheme="majorHAnsi" w:cstheme="majorHAnsi"/>
                <w:sz w:val="24"/>
              </w:rPr>
              <w:t>Notice of award of the contract</w:t>
            </w:r>
            <w:r w:rsidR="00624920">
              <w:rPr>
                <w:rFonts w:asciiTheme="majorHAnsi" w:hAnsiTheme="majorHAnsi" w:cstheme="majorHAnsi"/>
                <w:sz w:val="24"/>
              </w:rPr>
              <w:t xml:space="preserve"> &amp; </w:t>
            </w:r>
          </w:p>
          <w:p w:rsidR="007E5F95" w:rsidRPr="009A7B97" w:rsidRDefault="00D564AB" w:rsidP="00F80666">
            <w:pPr>
              <w:spacing w:before="120" w:after="240"/>
              <w:rPr>
                <w:rFonts w:asciiTheme="majorHAnsi" w:hAnsiTheme="majorHAnsi" w:cstheme="majorHAnsi"/>
                <w:sz w:val="24"/>
              </w:rPr>
            </w:pPr>
            <w:r>
              <w:rPr>
                <w:rFonts w:asciiTheme="majorHAnsi" w:hAnsiTheme="majorHAnsi" w:cstheme="majorHAnsi"/>
                <w:sz w:val="24"/>
              </w:rPr>
              <w:t>I</w:t>
            </w:r>
            <w:r w:rsidR="007E5F95">
              <w:rPr>
                <w:rFonts w:asciiTheme="majorHAnsi" w:hAnsiTheme="majorHAnsi" w:cstheme="majorHAnsi"/>
                <w:sz w:val="24"/>
              </w:rPr>
              <w:t xml:space="preserve">nception </w:t>
            </w:r>
            <w:r w:rsidR="00F80666">
              <w:rPr>
                <w:rFonts w:asciiTheme="majorHAnsi" w:hAnsiTheme="majorHAnsi" w:cstheme="majorHAnsi"/>
                <w:sz w:val="24"/>
              </w:rPr>
              <w:t>Meeting</w:t>
            </w:r>
            <w:r w:rsidR="00D41229">
              <w:rPr>
                <w:rFonts w:asciiTheme="majorHAnsi" w:hAnsiTheme="majorHAnsi" w:cstheme="majorHAnsi"/>
                <w:sz w:val="24"/>
              </w:rPr>
              <w:t>/phonecall</w:t>
            </w:r>
          </w:p>
        </w:tc>
        <w:tc>
          <w:tcPr>
            <w:tcW w:w="3544" w:type="dxa"/>
          </w:tcPr>
          <w:p w:rsidR="007E5F95" w:rsidRPr="00D41229" w:rsidRDefault="00624920" w:rsidP="007E5F95">
            <w:pPr>
              <w:spacing w:before="120" w:after="240"/>
              <w:rPr>
                <w:rFonts w:asciiTheme="majorHAnsi" w:hAnsiTheme="majorHAnsi" w:cstheme="majorHAnsi"/>
                <w:color w:val="FF0000"/>
                <w:sz w:val="24"/>
              </w:rPr>
            </w:pPr>
            <w:r w:rsidRPr="00624920">
              <w:rPr>
                <w:rFonts w:asciiTheme="majorHAnsi" w:hAnsiTheme="majorHAnsi" w:cstheme="majorHAnsi"/>
                <w:sz w:val="24"/>
              </w:rPr>
              <w:t xml:space="preserve">w/c </w:t>
            </w:r>
            <w:r w:rsidR="00CF17E7">
              <w:rPr>
                <w:rFonts w:asciiTheme="majorHAnsi" w:hAnsiTheme="majorHAnsi" w:cstheme="majorHAnsi"/>
                <w:sz w:val="24"/>
              </w:rPr>
              <w:t>20</w:t>
            </w:r>
            <w:r w:rsidR="00CF17E7" w:rsidRPr="00CF17E7">
              <w:rPr>
                <w:rFonts w:asciiTheme="majorHAnsi" w:hAnsiTheme="majorHAnsi" w:cstheme="majorHAnsi"/>
                <w:sz w:val="24"/>
                <w:vertAlign w:val="superscript"/>
              </w:rPr>
              <w:t>th</w:t>
            </w:r>
            <w:r w:rsidR="00CF17E7">
              <w:rPr>
                <w:rFonts w:asciiTheme="majorHAnsi" w:hAnsiTheme="majorHAnsi" w:cstheme="majorHAnsi"/>
                <w:sz w:val="24"/>
              </w:rPr>
              <w:t xml:space="preserve"> November</w:t>
            </w:r>
            <w:r w:rsidRPr="00624920">
              <w:rPr>
                <w:rFonts w:asciiTheme="majorHAnsi" w:hAnsiTheme="majorHAnsi" w:cstheme="majorHAnsi"/>
                <w:sz w:val="24"/>
              </w:rPr>
              <w:t xml:space="preserve"> </w:t>
            </w:r>
            <w:r w:rsidR="007E5F95" w:rsidRPr="00624920">
              <w:rPr>
                <w:rFonts w:asciiTheme="majorHAnsi" w:hAnsiTheme="majorHAnsi" w:cstheme="majorHAnsi"/>
                <w:sz w:val="24"/>
              </w:rPr>
              <w:t>2017</w:t>
            </w:r>
            <w:r w:rsidR="00E3516F" w:rsidRPr="00624920">
              <w:rPr>
                <w:rFonts w:asciiTheme="majorHAnsi" w:hAnsiTheme="majorHAnsi" w:cstheme="majorHAnsi"/>
                <w:sz w:val="24"/>
              </w:rPr>
              <w:t xml:space="preserve"> </w:t>
            </w:r>
          </w:p>
          <w:p w:rsidR="00E3516F" w:rsidRPr="00D41229" w:rsidRDefault="00E3516F" w:rsidP="007E5F95">
            <w:pPr>
              <w:spacing w:before="120" w:after="240"/>
              <w:rPr>
                <w:rFonts w:asciiTheme="majorHAnsi" w:hAnsiTheme="majorHAnsi" w:cstheme="majorHAnsi"/>
                <w:color w:val="FF0000"/>
                <w:sz w:val="24"/>
              </w:rPr>
            </w:pPr>
          </w:p>
        </w:tc>
      </w:tr>
      <w:tr w:rsidR="007E5F95" w:rsidRPr="0092652F" w:rsidTr="00FC16E1">
        <w:tc>
          <w:tcPr>
            <w:tcW w:w="4029" w:type="dxa"/>
          </w:tcPr>
          <w:p w:rsidR="007E5F95" w:rsidRPr="009A7B97" w:rsidRDefault="007E5F95" w:rsidP="007E5F95">
            <w:pPr>
              <w:spacing w:before="120" w:after="240"/>
              <w:rPr>
                <w:rFonts w:asciiTheme="majorHAnsi" w:hAnsiTheme="majorHAnsi" w:cstheme="majorHAnsi"/>
                <w:sz w:val="24"/>
              </w:rPr>
            </w:pPr>
            <w:r>
              <w:rPr>
                <w:rFonts w:asciiTheme="majorHAnsi" w:hAnsiTheme="majorHAnsi" w:cstheme="majorHAnsi"/>
                <w:sz w:val="24"/>
              </w:rPr>
              <w:t>Site visit and meeting with stakeholder</w:t>
            </w:r>
            <w:r w:rsidR="00B7727D">
              <w:rPr>
                <w:rFonts w:asciiTheme="majorHAnsi" w:hAnsiTheme="majorHAnsi" w:cstheme="majorHAnsi"/>
                <w:sz w:val="24"/>
              </w:rPr>
              <w:t>s</w:t>
            </w:r>
            <w:r>
              <w:rPr>
                <w:rFonts w:asciiTheme="majorHAnsi" w:hAnsiTheme="majorHAnsi" w:cstheme="majorHAnsi"/>
                <w:sz w:val="24"/>
              </w:rPr>
              <w:t xml:space="preserve"> </w:t>
            </w:r>
          </w:p>
        </w:tc>
        <w:tc>
          <w:tcPr>
            <w:tcW w:w="3544" w:type="dxa"/>
          </w:tcPr>
          <w:p w:rsidR="007E5F95" w:rsidRPr="0092652F" w:rsidRDefault="00CF17E7" w:rsidP="007F1434">
            <w:pPr>
              <w:spacing w:before="120" w:after="240"/>
              <w:rPr>
                <w:rFonts w:asciiTheme="majorHAnsi" w:hAnsiTheme="majorHAnsi" w:cstheme="majorHAnsi"/>
                <w:color w:val="FF0000"/>
                <w:sz w:val="24"/>
              </w:rPr>
            </w:pPr>
            <w:r>
              <w:rPr>
                <w:rFonts w:asciiTheme="majorHAnsi" w:hAnsiTheme="majorHAnsi" w:cstheme="majorHAnsi"/>
                <w:sz w:val="24"/>
              </w:rPr>
              <w:t>TBA</w:t>
            </w:r>
            <w:r w:rsidR="007E5F95" w:rsidRPr="007F1434">
              <w:rPr>
                <w:rFonts w:asciiTheme="majorHAnsi" w:hAnsiTheme="majorHAnsi" w:cstheme="majorHAnsi"/>
                <w:sz w:val="24"/>
              </w:rPr>
              <w:t xml:space="preserve"> </w:t>
            </w:r>
          </w:p>
        </w:tc>
      </w:tr>
      <w:tr w:rsidR="007E5F95" w:rsidRPr="0092652F" w:rsidTr="00FC16E1">
        <w:tc>
          <w:tcPr>
            <w:tcW w:w="4029" w:type="dxa"/>
          </w:tcPr>
          <w:p w:rsidR="007E5F95" w:rsidRPr="009A7B97" w:rsidRDefault="007E5F95" w:rsidP="00A6540D">
            <w:pPr>
              <w:spacing w:before="120" w:after="240"/>
              <w:rPr>
                <w:rFonts w:asciiTheme="majorHAnsi" w:hAnsiTheme="majorHAnsi" w:cstheme="majorHAnsi"/>
                <w:sz w:val="24"/>
              </w:rPr>
            </w:pPr>
            <w:r>
              <w:rPr>
                <w:rFonts w:asciiTheme="majorHAnsi" w:hAnsiTheme="majorHAnsi" w:cstheme="majorHAnsi"/>
                <w:sz w:val="24"/>
              </w:rPr>
              <w:t xml:space="preserve">Production of draft design/s </w:t>
            </w:r>
          </w:p>
        </w:tc>
        <w:tc>
          <w:tcPr>
            <w:tcW w:w="3544" w:type="dxa"/>
          </w:tcPr>
          <w:p w:rsidR="007E5F95" w:rsidRPr="0092652F" w:rsidRDefault="00CF17E7" w:rsidP="007E5F95">
            <w:pPr>
              <w:spacing w:before="120" w:after="240"/>
              <w:rPr>
                <w:rFonts w:asciiTheme="majorHAnsi" w:hAnsiTheme="majorHAnsi" w:cstheme="majorHAnsi"/>
                <w:color w:val="FF0000"/>
                <w:sz w:val="24"/>
              </w:rPr>
            </w:pPr>
            <w:r>
              <w:rPr>
                <w:rFonts w:asciiTheme="majorHAnsi" w:hAnsiTheme="majorHAnsi" w:cstheme="majorHAnsi"/>
                <w:sz w:val="24"/>
              </w:rPr>
              <w:t>December 2017/January 2018</w:t>
            </w:r>
          </w:p>
        </w:tc>
      </w:tr>
      <w:tr w:rsidR="007E5F95" w:rsidRPr="0092652F" w:rsidTr="00FC16E1">
        <w:tc>
          <w:tcPr>
            <w:tcW w:w="4029" w:type="dxa"/>
          </w:tcPr>
          <w:p w:rsidR="007E5F95" w:rsidRPr="0092652F" w:rsidRDefault="007E5F95" w:rsidP="007E5F95">
            <w:pPr>
              <w:spacing w:before="120" w:after="240"/>
              <w:rPr>
                <w:rFonts w:asciiTheme="majorHAnsi" w:hAnsiTheme="majorHAnsi" w:cstheme="majorHAnsi"/>
                <w:color w:val="FF0000"/>
                <w:sz w:val="24"/>
              </w:rPr>
            </w:pPr>
            <w:r>
              <w:rPr>
                <w:rFonts w:asciiTheme="majorHAnsi" w:hAnsiTheme="majorHAnsi" w:cstheme="majorHAnsi"/>
                <w:sz w:val="24"/>
              </w:rPr>
              <w:t>Completion</w:t>
            </w:r>
          </w:p>
        </w:tc>
        <w:tc>
          <w:tcPr>
            <w:tcW w:w="3544" w:type="dxa"/>
          </w:tcPr>
          <w:p w:rsidR="007E5F95" w:rsidRPr="0092652F" w:rsidRDefault="00CF17E7" w:rsidP="007E5F95">
            <w:pPr>
              <w:spacing w:before="120" w:after="240"/>
              <w:rPr>
                <w:rFonts w:asciiTheme="majorHAnsi" w:hAnsiTheme="majorHAnsi" w:cstheme="majorHAnsi"/>
                <w:color w:val="FF0000"/>
                <w:sz w:val="24"/>
              </w:rPr>
            </w:pPr>
            <w:r>
              <w:rPr>
                <w:rFonts w:asciiTheme="majorHAnsi" w:hAnsiTheme="majorHAnsi" w:cstheme="majorHAnsi"/>
                <w:sz w:val="24"/>
              </w:rPr>
              <w:t>March 2018</w:t>
            </w:r>
            <w:r w:rsidR="007E5F95" w:rsidRPr="00C5250B">
              <w:rPr>
                <w:rFonts w:asciiTheme="majorHAnsi" w:hAnsiTheme="majorHAnsi" w:cstheme="majorHAnsi"/>
                <w:sz w:val="24"/>
              </w:rPr>
              <w:t xml:space="preserve"> </w:t>
            </w:r>
          </w:p>
        </w:tc>
      </w:tr>
    </w:tbl>
    <w:p w:rsidR="00315452" w:rsidRPr="00DD3714" w:rsidRDefault="00315452" w:rsidP="00315452">
      <w:pPr>
        <w:pStyle w:val="ListParagraph"/>
        <w:numPr>
          <w:ilvl w:val="0"/>
          <w:numId w:val="7"/>
        </w:numPr>
        <w:spacing w:before="120" w:after="240"/>
        <w:rPr>
          <w:rFonts w:asciiTheme="majorHAnsi" w:hAnsiTheme="majorHAnsi" w:cstheme="majorHAnsi"/>
          <w:b/>
          <w:sz w:val="24"/>
        </w:rPr>
      </w:pPr>
      <w:r w:rsidRPr="00DD3714">
        <w:rPr>
          <w:rFonts w:asciiTheme="majorHAnsi" w:hAnsiTheme="majorHAnsi" w:cstheme="majorHAnsi"/>
          <w:b/>
          <w:sz w:val="24"/>
        </w:rPr>
        <w:t>Work proposals and submission</w:t>
      </w:r>
    </w:p>
    <w:p w:rsidR="00061AC7" w:rsidRDefault="00315452" w:rsidP="00315452">
      <w:pPr>
        <w:pStyle w:val="ListParagraph"/>
        <w:numPr>
          <w:ilvl w:val="1"/>
          <w:numId w:val="7"/>
        </w:numPr>
        <w:rPr>
          <w:rFonts w:asciiTheme="majorHAnsi" w:hAnsiTheme="majorHAnsi" w:cstheme="majorHAnsi"/>
          <w:sz w:val="24"/>
        </w:rPr>
      </w:pPr>
      <w:r w:rsidRPr="00DD3714">
        <w:rPr>
          <w:rFonts w:asciiTheme="majorHAnsi" w:hAnsiTheme="majorHAnsi" w:cstheme="majorHAnsi"/>
          <w:sz w:val="24"/>
        </w:rPr>
        <w:t xml:space="preserve">Submissions should be sent by email to </w:t>
      </w:r>
      <w:r w:rsidR="00061AC7">
        <w:rPr>
          <w:rFonts w:asciiTheme="majorHAnsi" w:hAnsiTheme="majorHAnsi" w:cstheme="majorHAnsi"/>
          <w:sz w:val="24"/>
        </w:rPr>
        <w:t xml:space="preserve">contract manager </w:t>
      </w:r>
      <w:r w:rsidRPr="00DD3714">
        <w:rPr>
          <w:rFonts w:asciiTheme="majorHAnsi" w:hAnsiTheme="majorHAnsi" w:cstheme="majorHAnsi"/>
          <w:sz w:val="24"/>
        </w:rPr>
        <w:t xml:space="preserve">Annabelle Kennedy annabelle@morecambebay.org.uk and will be acknowledged.  These should arrive by date specified on the timetable above.  Late submissions will not be accepted.  </w:t>
      </w:r>
    </w:p>
    <w:p w:rsidR="00315452" w:rsidRPr="00DD3714" w:rsidRDefault="00061AC7" w:rsidP="00315452">
      <w:pPr>
        <w:pStyle w:val="ListParagraph"/>
        <w:numPr>
          <w:ilvl w:val="1"/>
          <w:numId w:val="7"/>
        </w:numPr>
        <w:rPr>
          <w:rFonts w:asciiTheme="majorHAnsi" w:hAnsiTheme="majorHAnsi" w:cstheme="majorHAnsi"/>
          <w:sz w:val="24"/>
        </w:rPr>
      </w:pPr>
      <w:r w:rsidRPr="00737293">
        <w:rPr>
          <w:rFonts w:asciiTheme="majorHAnsi" w:hAnsiTheme="majorHAnsi" w:cstheme="majorHAnsi"/>
          <w:sz w:val="24"/>
        </w:rPr>
        <w:t>Contact details are Morecambe Bay Partnership, The Factory, Castle Mills, Aynam Road, Kendal, LA9 7DE.  annabelle@morecambebay.org.uk 07760 884 357.</w:t>
      </w:r>
    </w:p>
    <w:p w:rsidR="00061AC7" w:rsidRDefault="00C40013" w:rsidP="00061AC7">
      <w:pPr>
        <w:pStyle w:val="ListParagraph"/>
        <w:numPr>
          <w:ilvl w:val="1"/>
          <w:numId w:val="7"/>
        </w:numPr>
        <w:spacing w:after="160" w:line="259" w:lineRule="auto"/>
        <w:rPr>
          <w:rFonts w:asciiTheme="majorHAnsi" w:hAnsiTheme="majorHAnsi" w:cstheme="majorHAnsi"/>
          <w:sz w:val="24"/>
        </w:rPr>
      </w:pPr>
      <w:r w:rsidRPr="00C40013">
        <w:rPr>
          <w:rFonts w:asciiTheme="majorHAnsi" w:hAnsiTheme="majorHAnsi" w:cstheme="majorHAnsi"/>
          <w:sz w:val="24"/>
        </w:rPr>
        <w:t>Copies of your insurance certificates</w:t>
      </w:r>
      <w:r>
        <w:rPr>
          <w:rFonts w:asciiTheme="majorHAnsi" w:hAnsiTheme="majorHAnsi" w:cstheme="majorHAnsi"/>
          <w:sz w:val="24"/>
        </w:rPr>
        <w:t xml:space="preserve"> will be required before work starts</w:t>
      </w:r>
      <w:r w:rsidR="00061AC7">
        <w:rPr>
          <w:rFonts w:asciiTheme="majorHAnsi" w:hAnsiTheme="majorHAnsi" w:cstheme="majorHAnsi"/>
          <w:sz w:val="24"/>
        </w:rPr>
        <w:t>.</w:t>
      </w:r>
    </w:p>
    <w:p w:rsidR="00315452" w:rsidRPr="00061AC7" w:rsidRDefault="00315452" w:rsidP="00061AC7">
      <w:pPr>
        <w:pStyle w:val="ListParagraph"/>
        <w:numPr>
          <w:ilvl w:val="1"/>
          <w:numId w:val="7"/>
        </w:numPr>
        <w:spacing w:after="160" w:line="259" w:lineRule="auto"/>
        <w:rPr>
          <w:rFonts w:asciiTheme="majorHAnsi" w:hAnsiTheme="majorHAnsi" w:cstheme="majorHAnsi"/>
          <w:sz w:val="24"/>
        </w:rPr>
      </w:pPr>
      <w:r w:rsidRPr="00061AC7">
        <w:rPr>
          <w:rFonts w:asciiTheme="majorHAnsi" w:hAnsiTheme="majorHAnsi" w:cstheme="majorHAnsi"/>
          <w:sz w:val="24"/>
        </w:rPr>
        <w:t xml:space="preserve">Please get in touch with any questions or clarifications on the brief </w:t>
      </w:r>
      <w:r w:rsidR="008A2DF3">
        <w:rPr>
          <w:rFonts w:asciiTheme="majorHAnsi" w:hAnsiTheme="majorHAnsi" w:cstheme="majorHAnsi"/>
          <w:sz w:val="24"/>
        </w:rPr>
        <w:t xml:space="preserve">a week before the submission date </w:t>
      </w:r>
      <w:r w:rsidRPr="00061AC7">
        <w:rPr>
          <w:rFonts w:asciiTheme="majorHAnsi" w:hAnsiTheme="majorHAnsi" w:cstheme="majorHAnsi"/>
          <w:sz w:val="24"/>
        </w:rPr>
        <w:t>to allow sufficient time for a response</w:t>
      </w:r>
      <w:r w:rsidR="008A2DF3">
        <w:rPr>
          <w:rFonts w:asciiTheme="majorHAnsi" w:hAnsiTheme="majorHAnsi" w:cstheme="majorHAnsi"/>
          <w:sz w:val="24"/>
        </w:rPr>
        <w:t xml:space="preserve">. </w:t>
      </w:r>
    </w:p>
    <w:p w:rsidR="00315452" w:rsidRPr="00DD08BD" w:rsidRDefault="00315452" w:rsidP="00DD08BD">
      <w:pPr>
        <w:numPr>
          <w:ilvl w:val="1"/>
          <w:numId w:val="7"/>
        </w:numPr>
        <w:spacing w:before="120" w:after="240"/>
        <w:ind w:left="720"/>
        <w:rPr>
          <w:rFonts w:asciiTheme="majorHAnsi" w:hAnsiTheme="majorHAnsi" w:cstheme="majorHAnsi"/>
          <w:sz w:val="24"/>
        </w:rPr>
        <w:sectPr w:rsidR="00315452" w:rsidRPr="00DD08BD" w:rsidSect="00FC16E1">
          <w:footerReference w:type="default" r:id="rId7"/>
          <w:pgSz w:w="11906" w:h="16838" w:code="9"/>
          <w:pgMar w:top="1191" w:right="1418" w:bottom="1134" w:left="1474" w:header="709" w:footer="709" w:gutter="0"/>
          <w:cols w:space="708"/>
          <w:docGrid w:linePitch="360"/>
        </w:sectPr>
      </w:pPr>
      <w:r w:rsidRPr="00737293">
        <w:rPr>
          <w:rFonts w:asciiTheme="majorHAnsi" w:hAnsiTheme="majorHAnsi" w:cstheme="majorHAnsi"/>
          <w:sz w:val="24"/>
        </w:rPr>
        <w:t>The contractor should hold £2m public liability and £1m professional indem</w:t>
      </w:r>
      <w:r w:rsidR="008A2DF3">
        <w:rPr>
          <w:rFonts w:asciiTheme="majorHAnsi" w:hAnsiTheme="majorHAnsi" w:cstheme="majorHAnsi"/>
          <w:sz w:val="24"/>
        </w:rPr>
        <w:t>nity insurance.</w:t>
      </w:r>
      <w:bookmarkStart w:id="0" w:name="_GoBack"/>
      <w:bookmarkEnd w:id="0"/>
    </w:p>
    <w:p w:rsidR="00200047" w:rsidRDefault="00200047" w:rsidP="008A2DF3">
      <w:pPr>
        <w:autoSpaceDE w:val="0"/>
        <w:autoSpaceDN w:val="0"/>
        <w:adjustRightInd w:val="0"/>
      </w:pPr>
    </w:p>
    <w:sectPr w:rsidR="00200047" w:rsidSect="0092652F">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5DD" w:rsidRDefault="00D665DD" w:rsidP="00315452">
      <w:r>
        <w:separator/>
      </w:r>
    </w:p>
  </w:endnote>
  <w:endnote w:type="continuationSeparator" w:id="0">
    <w:p w:rsidR="00D665DD" w:rsidRDefault="00D665DD" w:rsidP="0031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149590"/>
      <w:docPartObj>
        <w:docPartGallery w:val="Page Numbers (Bottom of Page)"/>
        <w:docPartUnique/>
      </w:docPartObj>
    </w:sdtPr>
    <w:sdtEndPr>
      <w:rPr>
        <w:noProof/>
      </w:rPr>
    </w:sdtEndPr>
    <w:sdtContent>
      <w:p w:rsidR="00394680" w:rsidRDefault="00394680">
        <w:pPr>
          <w:pStyle w:val="Footer"/>
          <w:jc w:val="center"/>
        </w:pPr>
        <w:r>
          <w:fldChar w:fldCharType="begin"/>
        </w:r>
        <w:r>
          <w:instrText xml:space="preserve"> PAGE   \* MERGEFORMAT </w:instrText>
        </w:r>
        <w:r>
          <w:fldChar w:fldCharType="separate"/>
        </w:r>
        <w:r w:rsidR="008A2DF3">
          <w:rPr>
            <w:noProof/>
          </w:rPr>
          <w:t>3</w:t>
        </w:r>
        <w:r>
          <w:rPr>
            <w:noProof/>
          </w:rPr>
          <w:fldChar w:fldCharType="end"/>
        </w:r>
      </w:p>
    </w:sdtContent>
  </w:sdt>
  <w:p w:rsidR="00394680" w:rsidRDefault="00394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5DD" w:rsidRDefault="00D665DD" w:rsidP="00315452">
      <w:r>
        <w:separator/>
      </w:r>
    </w:p>
  </w:footnote>
  <w:footnote w:type="continuationSeparator" w:id="0">
    <w:p w:rsidR="00D665DD" w:rsidRDefault="00D665DD" w:rsidP="00315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068A"/>
    <w:multiLevelType w:val="hybridMultilevel"/>
    <w:tmpl w:val="014AF1C2"/>
    <w:lvl w:ilvl="0" w:tplc="04090001">
      <w:start w:val="1"/>
      <w:numFmt w:val="bullet"/>
      <w:lvlText w:val=""/>
      <w:lvlJc w:val="left"/>
      <w:pPr>
        <w:ind w:left="1547" w:hanging="360"/>
      </w:pPr>
      <w:rPr>
        <w:rFonts w:ascii="Symbol" w:hAnsi="Symbol" w:hint="default"/>
      </w:rPr>
    </w:lvl>
    <w:lvl w:ilvl="1" w:tplc="04090003">
      <w:start w:val="1"/>
      <w:numFmt w:val="bullet"/>
      <w:lvlText w:val="o"/>
      <w:lvlJc w:val="left"/>
      <w:pPr>
        <w:ind w:left="2267" w:hanging="360"/>
      </w:pPr>
      <w:rPr>
        <w:rFonts w:ascii="Courier New" w:hAnsi="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 w15:restartNumberingAfterBreak="0">
    <w:nsid w:val="0DDE2845"/>
    <w:multiLevelType w:val="multilevel"/>
    <w:tmpl w:val="A9C22032"/>
    <w:lvl w:ilvl="0">
      <w:start w:val="1"/>
      <w:numFmt w:val="decimal"/>
      <w:lvlText w:val="%1."/>
      <w:lvlJc w:val="left"/>
      <w:pPr>
        <w:ind w:left="1080" w:hanging="360"/>
      </w:pPr>
      <w:rPr>
        <w:rFonts w:hint="default"/>
      </w:rPr>
    </w:lvl>
    <w:lvl w:ilvl="1">
      <w:start w:val="1"/>
      <w:numFmt w:val="bullet"/>
      <w:lvlText w:val=""/>
      <w:lvlJc w:val="left"/>
      <w:pPr>
        <w:ind w:left="1992" w:hanging="432"/>
      </w:pPr>
      <w:rPr>
        <w:rFonts w:ascii="Symbol" w:hAnsi="Symbol" w:hint="default"/>
      </w:rPr>
    </w:lvl>
    <w:lvl w:ilvl="2">
      <w:start w:val="1"/>
      <w:numFmt w:val="lowerLetter"/>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1FF0E87"/>
    <w:multiLevelType w:val="multilevel"/>
    <w:tmpl w:val="EDD4974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156"/>
        </w:tabs>
        <w:ind w:left="868" w:hanging="432"/>
      </w:pPr>
      <w:rPr>
        <w:b w:val="0"/>
        <w:color w:val="000000" w:themeColor="text1"/>
      </w:rPr>
    </w:lvl>
    <w:lvl w:ilvl="2">
      <w:start w:val="1"/>
      <w:numFmt w:val="bullet"/>
      <w:lvlText w:val=""/>
      <w:lvlJc w:val="left"/>
      <w:pPr>
        <w:tabs>
          <w:tab w:val="num" w:pos="1876"/>
        </w:tabs>
        <w:ind w:left="1660" w:hanging="504"/>
      </w:pPr>
      <w:rPr>
        <w:rFonts w:ascii="Symbol" w:hAnsi="Symbol" w:hint="default"/>
      </w:rPr>
    </w:lvl>
    <w:lvl w:ilvl="3">
      <w:start w:val="1"/>
      <w:numFmt w:val="lowerRoman"/>
      <w:lvlText w:val="%4."/>
      <w:lvlJc w:val="left"/>
      <w:pPr>
        <w:tabs>
          <w:tab w:val="num" w:pos="2596"/>
        </w:tabs>
        <w:ind w:left="2164" w:hanging="648"/>
      </w:pPr>
      <w:rPr>
        <w:rFonts w:hint="default"/>
      </w:rPr>
    </w:lvl>
    <w:lvl w:ilvl="4">
      <w:start w:val="1"/>
      <w:numFmt w:val="decimal"/>
      <w:lvlText w:val="%1.%2.%3.%4.%5."/>
      <w:lvlJc w:val="left"/>
      <w:pPr>
        <w:tabs>
          <w:tab w:val="num" w:pos="3316"/>
        </w:tabs>
        <w:ind w:left="2668" w:hanging="792"/>
      </w:pPr>
      <w:rPr>
        <w:rFonts w:hint="default"/>
      </w:rPr>
    </w:lvl>
    <w:lvl w:ilvl="5">
      <w:start w:val="1"/>
      <w:numFmt w:val="decimal"/>
      <w:lvlText w:val="%1.%2.%3.%4.%5.%6."/>
      <w:lvlJc w:val="left"/>
      <w:pPr>
        <w:tabs>
          <w:tab w:val="num" w:pos="3676"/>
        </w:tabs>
        <w:ind w:left="3172" w:hanging="936"/>
      </w:pPr>
      <w:rPr>
        <w:rFonts w:hint="default"/>
      </w:rPr>
    </w:lvl>
    <w:lvl w:ilvl="6">
      <w:start w:val="1"/>
      <w:numFmt w:val="decimal"/>
      <w:lvlText w:val="%1.%2.%3.%4.%5.%6.%7."/>
      <w:lvlJc w:val="left"/>
      <w:pPr>
        <w:tabs>
          <w:tab w:val="num" w:pos="4396"/>
        </w:tabs>
        <w:ind w:left="3676" w:hanging="1080"/>
      </w:pPr>
      <w:rPr>
        <w:rFonts w:hint="default"/>
      </w:rPr>
    </w:lvl>
    <w:lvl w:ilvl="7">
      <w:start w:val="1"/>
      <w:numFmt w:val="decimal"/>
      <w:lvlText w:val="%1.%2.%3.%4.%5.%6.%7.%8."/>
      <w:lvlJc w:val="left"/>
      <w:pPr>
        <w:tabs>
          <w:tab w:val="num" w:pos="5116"/>
        </w:tabs>
        <w:ind w:left="4180" w:hanging="1224"/>
      </w:pPr>
      <w:rPr>
        <w:rFonts w:hint="default"/>
      </w:rPr>
    </w:lvl>
    <w:lvl w:ilvl="8">
      <w:start w:val="1"/>
      <w:numFmt w:val="decimal"/>
      <w:lvlText w:val="%1.%2.%3.%4.%5.%6.%7.%8.%9."/>
      <w:lvlJc w:val="left"/>
      <w:pPr>
        <w:tabs>
          <w:tab w:val="num" w:pos="5476"/>
        </w:tabs>
        <w:ind w:left="4756" w:hanging="1440"/>
      </w:pPr>
      <w:rPr>
        <w:rFonts w:hint="default"/>
      </w:rPr>
    </w:lvl>
  </w:abstractNum>
  <w:abstractNum w:abstractNumId="3" w15:restartNumberingAfterBreak="0">
    <w:nsid w:val="20412570"/>
    <w:multiLevelType w:val="hybridMultilevel"/>
    <w:tmpl w:val="F5160D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6D333CF"/>
    <w:multiLevelType w:val="hybridMultilevel"/>
    <w:tmpl w:val="8DD25890"/>
    <w:lvl w:ilvl="0" w:tplc="5E6008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91865"/>
    <w:multiLevelType w:val="hybridMultilevel"/>
    <w:tmpl w:val="26841B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706D5"/>
    <w:multiLevelType w:val="multilevel"/>
    <w:tmpl w:val="90B6FCD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03E14"/>
    <w:multiLevelType w:val="hybridMultilevel"/>
    <w:tmpl w:val="6C2E9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A270B"/>
    <w:multiLevelType w:val="multilevel"/>
    <w:tmpl w:val="0BB8F20E"/>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A160E9"/>
    <w:multiLevelType w:val="multilevel"/>
    <w:tmpl w:val="480EB836"/>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A80D93"/>
    <w:multiLevelType w:val="hybridMultilevel"/>
    <w:tmpl w:val="E2FC6F6A"/>
    <w:lvl w:ilvl="0" w:tplc="08090001">
      <w:start w:val="1"/>
      <w:numFmt w:val="bullet"/>
      <w:lvlText w:val=""/>
      <w:lvlJc w:val="left"/>
      <w:pPr>
        <w:ind w:left="1934" w:hanging="360"/>
      </w:pPr>
      <w:rPr>
        <w:rFonts w:ascii="Symbol" w:hAnsi="Symbol" w:hint="default"/>
      </w:rPr>
    </w:lvl>
    <w:lvl w:ilvl="1" w:tplc="08090003" w:tentative="1">
      <w:start w:val="1"/>
      <w:numFmt w:val="bullet"/>
      <w:lvlText w:val="o"/>
      <w:lvlJc w:val="left"/>
      <w:pPr>
        <w:ind w:left="2654" w:hanging="360"/>
      </w:pPr>
      <w:rPr>
        <w:rFonts w:ascii="Courier New" w:hAnsi="Courier New" w:cs="Courier New" w:hint="default"/>
      </w:rPr>
    </w:lvl>
    <w:lvl w:ilvl="2" w:tplc="08090005" w:tentative="1">
      <w:start w:val="1"/>
      <w:numFmt w:val="bullet"/>
      <w:lvlText w:val=""/>
      <w:lvlJc w:val="left"/>
      <w:pPr>
        <w:ind w:left="3374" w:hanging="360"/>
      </w:pPr>
      <w:rPr>
        <w:rFonts w:ascii="Wingdings" w:hAnsi="Wingdings" w:hint="default"/>
      </w:rPr>
    </w:lvl>
    <w:lvl w:ilvl="3" w:tplc="08090001" w:tentative="1">
      <w:start w:val="1"/>
      <w:numFmt w:val="bullet"/>
      <w:lvlText w:val=""/>
      <w:lvlJc w:val="left"/>
      <w:pPr>
        <w:ind w:left="4094" w:hanging="360"/>
      </w:pPr>
      <w:rPr>
        <w:rFonts w:ascii="Symbol" w:hAnsi="Symbol" w:hint="default"/>
      </w:rPr>
    </w:lvl>
    <w:lvl w:ilvl="4" w:tplc="08090003" w:tentative="1">
      <w:start w:val="1"/>
      <w:numFmt w:val="bullet"/>
      <w:lvlText w:val="o"/>
      <w:lvlJc w:val="left"/>
      <w:pPr>
        <w:ind w:left="4814" w:hanging="360"/>
      </w:pPr>
      <w:rPr>
        <w:rFonts w:ascii="Courier New" w:hAnsi="Courier New" w:cs="Courier New" w:hint="default"/>
      </w:rPr>
    </w:lvl>
    <w:lvl w:ilvl="5" w:tplc="08090005" w:tentative="1">
      <w:start w:val="1"/>
      <w:numFmt w:val="bullet"/>
      <w:lvlText w:val=""/>
      <w:lvlJc w:val="left"/>
      <w:pPr>
        <w:ind w:left="5534" w:hanging="360"/>
      </w:pPr>
      <w:rPr>
        <w:rFonts w:ascii="Wingdings" w:hAnsi="Wingdings" w:hint="default"/>
      </w:rPr>
    </w:lvl>
    <w:lvl w:ilvl="6" w:tplc="08090001" w:tentative="1">
      <w:start w:val="1"/>
      <w:numFmt w:val="bullet"/>
      <w:lvlText w:val=""/>
      <w:lvlJc w:val="left"/>
      <w:pPr>
        <w:ind w:left="6254" w:hanging="360"/>
      </w:pPr>
      <w:rPr>
        <w:rFonts w:ascii="Symbol" w:hAnsi="Symbol" w:hint="default"/>
      </w:rPr>
    </w:lvl>
    <w:lvl w:ilvl="7" w:tplc="08090003" w:tentative="1">
      <w:start w:val="1"/>
      <w:numFmt w:val="bullet"/>
      <w:lvlText w:val="o"/>
      <w:lvlJc w:val="left"/>
      <w:pPr>
        <w:ind w:left="6974" w:hanging="360"/>
      </w:pPr>
      <w:rPr>
        <w:rFonts w:ascii="Courier New" w:hAnsi="Courier New" w:cs="Courier New" w:hint="default"/>
      </w:rPr>
    </w:lvl>
    <w:lvl w:ilvl="8" w:tplc="08090005" w:tentative="1">
      <w:start w:val="1"/>
      <w:numFmt w:val="bullet"/>
      <w:lvlText w:val=""/>
      <w:lvlJc w:val="left"/>
      <w:pPr>
        <w:ind w:left="7694" w:hanging="360"/>
      </w:pPr>
      <w:rPr>
        <w:rFonts w:ascii="Wingdings" w:hAnsi="Wingdings" w:hint="default"/>
      </w:rPr>
    </w:lvl>
  </w:abstractNum>
  <w:abstractNum w:abstractNumId="11" w15:restartNumberingAfterBreak="0">
    <w:nsid w:val="463D44FA"/>
    <w:multiLevelType w:val="hybridMultilevel"/>
    <w:tmpl w:val="EC366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96AC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20"/>
        </w:tabs>
        <w:ind w:left="432"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E054D21"/>
    <w:multiLevelType w:val="multilevel"/>
    <w:tmpl w:val="294CBE0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9C6F98"/>
    <w:multiLevelType w:val="multilevel"/>
    <w:tmpl w:val="82929358"/>
    <w:lvl w:ilvl="0">
      <w:start w:val="1"/>
      <w:numFmt w:val="decimal"/>
      <w:lvlText w:val="%1."/>
      <w:lvlJc w:val="left"/>
      <w:pPr>
        <w:ind w:left="720" w:hanging="360"/>
      </w:pPr>
      <w:rPr>
        <w:rFonts w:hint="default"/>
      </w:rPr>
    </w:lvl>
    <w:lvl w:ilvl="1">
      <w:start w:val="7"/>
      <w:numFmt w:val="decimal"/>
      <w:isLgl/>
      <w:lvlText w:val="%1.%2."/>
      <w:lvlJc w:val="left"/>
      <w:pPr>
        <w:ind w:left="1296"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76" w:hanging="1440"/>
      </w:pPr>
      <w:rPr>
        <w:rFonts w:hint="default"/>
      </w:rPr>
    </w:lvl>
    <w:lvl w:ilvl="7">
      <w:start w:val="1"/>
      <w:numFmt w:val="decimal"/>
      <w:isLgl/>
      <w:lvlText w:val="%1.%2.%3.%4.%5.%6.%7.%8."/>
      <w:lvlJc w:val="left"/>
      <w:pPr>
        <w:ind w:left="4572"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65CC1DE1"/>
    <w:multiLevelType w:val="multilevel"/>
    <w:tmpl w:val="B04E490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077481"/>
    <w:multiLevelType w:val="multilevel"/>
    <w:tmpl w:val="A9C22032"/>
    <w:lvl w:ilvl="0">
      <w:start w:val="1"/>
      <w:numFmt w:val="decimal"/>
      <w:lvlText w:val="%1."/>
      <w:lvlJc w:val="left"/>
      <w:pPr>
        <w:ind w:left="1080" w:hanging="360"/>
      </w:pPr>
      <w:rPr>
        <w:rFonts w:hint="default"/>
      </w:rPr>
    </w:lvl>
    <w:lvl w:ilvl="1">
      <w:start w:val="1"/>
      <w:numFmt w:val="bullet"/>
      <w:lvlText w:val=""/>
      <w:lvlJc w:val="left"/>
      <w:pPr>
        <w:ind w:left="1992" w:hanging="432"/>
      </w:pPr>
      <w:rPr>
        <w:rFonts w:ascii="Symbol" w:hAnsi="Symbol" w:hint="default"/>
      </w:rPr>
    </w:lvl>
    <w:lvl w:ilvl="2">
      <w:start w:val="1"/>
      <w:numFmt w:val="lowerLetter"/>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C746EA4"/>
    <w:multiLevelType w:val="multilevel"/>
    <w:tmpl w:val="8ECEDB38"/>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AD051C"/>
    <w:multiLevelType w:val="hybridMultilevel"/>
    <w:tmpl w:val="7FE8836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6FD20FD0"/>
    <w:multiLevelType w:val="multilevel"/>
    <w:tmpl w:val="A9C22032"/>
    <w:lvl w:ilvl="0">
      <w:start w:val="1"/>
      <w:numFmt w:val="decimal"/>
      <w:lvlText w:val="%1."/>
      <w:lvlJc w:val="left"/>
      <w:pPr>
        <w:ind w:left="1080" w:hanging="360"/>
      </w:pPr>
      <w:rPr>
        <w:rFonts w:hint="default"/>
      </w:rPr>
    </w:lvl>
    <w:lvl w:ilvl="1">
      <w:start w:val="1"/>
      <w:numFmt w:val="bullet"/>
      <w:lvlText w:val=""/>
      <w:lvlJc w:val="left"/>
      <w:pPr>
        <w:ind w:left="1992" w:hanging="432"/>
      </w:pPr>
      <w:rPr>
        <w:rFonts w:ascii="Symbol" w:hAnsi="Symbol" w:hint="default"/>
      </w:rPr>
    </w:lvl>
    <w:lvl w:ilvl="2">
      <w:start w:val="1"/>
      <w:numFmt w:val="lowerLetter"/>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0"/>
  </w:num>
  <w:num w:numId="2">
    <w:abstractNumId w:val="2"/>
  </w:num>
  <w:num w:numId="3">
    <w:abstractNumId w:val="11"/>
  </w:num>
  <w:num w:numId="4">
    <w:abstractNumId w:val="13"/>
  </w:num>
  <w:num w:numId="5">
    <w:abstractNumId w:val="14"/>
  </w:num>
  <w:num w:numId="6">
    <w:abstractNumId w:val="15"/>
  </w:num>
  <w:num w:numId="7">
    <w:abstractNumId w:val="9"/>
  </w:num>
  <w:num w:numId="8">
    <w:abstractNumId w:val="17"/>
  </w:num>
  <w:num w:numId="9">
    <w:abstractNumId w:val="8"/>
  </w:num>
  <w:num w:numId="10">
    <w:abstractNumId w:val="6"/>
  </w:num>
  <w:num w:numId="11">
    <w:abstractNumId w:val="18"/>
  </w:num>
  <w:num w:numId="12">
    <w:abstractNumId w:val="4"/>
  </w:num>
  <w:num w:numId="13">
    <w:abstractNumId w:val="7"/>
  </w:num>
  <w:num w:numId="14">
    <w:abstractNumId w:val="5"/>
  </w:num>
  <w:num w:numId="15">
    <w:abstractNumId w:val="3"/>
  </w:num>
  <w:num w:numId="16">
    <w:abstractNumId w:val="12"/>
  </w:num>
  <w:num w:numId="17">
    <w:abstractNumId w:val="16"/>
  </w:num>
  <w:num w:numId="18">
    <w:abstractNumId w:val="1"/>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52"/>
    <w:rsid w:val="00000BD1"/>
    <w:rsid w:val="000020A1"/>
    <w:rsid w:val="00002195"/>
    <w:rsid w:val="0000530E"/>
    <w:rsid w:val="00005594"/>
    <w:rsid w:val="000111E4"/>
    <w:rsid w:val="00021740"/>
    <w:rsid w:val="0002668C"/>
    <w:rsid w:val="00027FCC"/>
    <w:rsid w:val="000335D7"/>
    <w:rsid w:val="000335EF"/>
    <w:rsid w:val="00033615"/>
    <w:rsid w:val="00034936"/>
    <w:rsid w:val="0003495D"/>
    <w:rsid w:val="00034992"/>
    <w:rsid w:val="00034ACD"/>
    <w:rsid w:val="00035101"/>
    <w:rsid w:val="0003682B"/>
    <w:rsid w:val="000403C7"/>
    <w:rsid w:val="00040FFB"/>
    <w:rsid w:val="000410AA"/>
    <w:rsid w:val="00041752"/>
    <w:rsid w:val="00042559"/>
    <w:rsid w:val="000425BF"/>
    <w:rsid w:val="00043726"/>
    <w:rsid w:val="00044692"/>
    <w:rsid w:val="00045706"/>
    <w:rsid w:val="00046861"/>
    <w:rsid w:val="00050EF8"/>
    <w:rsid w:val="00052C78"/>
    <w:rsid w:val="00055683"/>
    <w:rsid w:val="000607F0"/>
    <w:rsid w:val="00061AC7"/>
    <w:rsid w:val="000633DA"/>
    <w:rsid w:val="000672DE"/>
    <w:rsid w:val="000700AA"/>
    <w:rsid w:val="00070561"/>
    <w:rsid w:val="00073681"/>
    <w:rsid w:val="00074761"/>
    <w:rsid w:val="00076EA1"/>
    <w:rsid w:val="000770FB"/>
    <w:rsid w:val="0008006C"/>
    <w:rsid w:val="00083E9E"/>
    <w:rsid w:val="0008488E"/>
    <w:rsid w:val="0008532C"/>
    <w:rsid w:val="00085886"/>
    <w:rsid w:val="00086089"/>
    <w:rsid w:val="0008737C"/>
    <w:rsid w:val="0009058C"/>
    <w:rsid w:val="00092E1D"/>
    <w:rsid w:val="00092F3B"/>
    <w:rsid w:val="00093123"/>
    <w:rsid w:val="00094565"/>
    <w:rsid w:val="000959EF"/>
    <w:rsid w:val="000A148F"/>
    <w:rsid w:val="000A1793"/>
    <w:rsid w:val="000A2275"/>
    <w:rsid w:val="000A2E9E"/>
    <w:rsid w:val="000A4FB4"/>
    <w:rsid w:val="000B0BE3"/>
    <w:rsid w:val="000B17A9"/>
    <w:rsid w:val="000B3761"/>
    <w:rsid w:val="000B54E8"/>
    <w:rsid w:val="000B60BF"/>
    <w:rsid w:val="000C1AE2"/>
    <w:rsid w:val="000C2441"/>
    <w:rsid w:val="000C31CE"/>
    <w:rsid w:val="000C5079"/>
    <w:rsid w:val="000C522F"/>
    <w:rsid w:val="000C5A05"/>
    <w:rsid w:val="000C6ED5"/>
    <w:rsid w:val="000D31AD"/>
    <w:rsid w:val="000D3C91"/>
    <w:rsid w:val="000D7337"/>
    <w:rsid w:val="000E006A"/>
    <w:rsid w:val="000E2A19"/>
    <w:rsid w:val="00107354"/>
    <w:rsid w:val="001076F1"/>
    <w:rsid w:val="0011317E"/>
    <w:rsid w:val="00114220"/>
    <w:rsid w:val="001165BD"/>
    <w:rsid w:val="001219DB"/>
    <w:rsid w:val="0012417D"/>
    <w:rsid w:val="0012787C"/>
    <w:rsid w:val="0013018C"/>
    <w:rsid w:val="001343B5"/>
    <w:rsid w:val="001343DA"/>
    <w:rsid w:val="0013524F"/>
    <w:rsid w:val="001422DC"/>
    <w:rsid w:val="00142BD1"/>
    <w:rsid w:val="00142D07"/>
    <w:rsid w:val="0014368A"/>
    <w:rsid w:val="00145529"/>
    <w:rsid w:val="00150C7E"/>
    <w:rsid w:val="001521A9"/>
    <w:rsid w:val="001604FD"/>
    <w:rsid w:val="00163FB4"/>
    <w:rsid w:val="0016691A"/>
    <w:rsid w:val="00167F89"/>
    <w:rsid w:val="00171A2B"/>
    <w:rsid w:val="00172D84"/>
    <w:rsid w:val="001736DA"/>
    <w:rsid w:val="00176769"/>
    <w:rsid w:val="001769C5"/>
    <w:rsid w:val="00177006"/>
    <w:rsid w:val="00180C56"/>
    <w:rsid w:val="0018329B"/>
    <w:rsid w:val="00184E53"/>
    <w:rsid w:val="00186851"/>
    <w:rsid w:val="00186DF5"/>
    <w:rsid w:val="0019137D"/>
    <w:rsid w:val="001918C5"/>
    <w:rsid w:val="00191BFC"/>
    <w:rsid w:val="00192C8D"/>
    <w:rsid w:val="00193855"/>
    <w:rsid w:val="00195B90"/>
    <w:rsid w:val="00195BB7"/>
    <w:rsid w:val="00196165"/>
    <w:rsid w:val="001961A4"/>
    <w:rsid w:val="0019795F"/>
    <w:rsid w:val="001A03C2"/>
    <w:rsid w:val="001A33C6"/>
    <w:rsid w:val="001A6226"/>
    <w:rsid w:val="001A66B2"/>
    <w:rsid w:val="001B06B5"/>
    <w:rsid w:val="001B1438"/>
    <w:rsid w:val="001B1C09"/>
    <w:rsid w:val="001B1E4C"/>
    <w:rsid w:val="001B5632"/>
    <w:rsid w:val="001B6E85"/>
    <w:rsid w:val="001B794B"/>
    <w:rsid w:val="001B7A11"/>
    <w:rsid w:val="001C56E7"/>
    <w:rsid w:val="001C5959"/>
    <w:rsid w:val="001C7FCA"/>
    <w:rsid w:val="001D4274"/>
    <w:rsid w:val="001D4D9C"/>
    <w:rsid w:val="001D648C"/>
    <w:rsid w:val="001D7C6E"/>
    <w:rsid w:val="001E1637"/>
    <w:rsid w:val="001E4A38"/>
    <w:rsid w:val="001E6D27"/>
    <w:rsid w:val="001F042C"/>
    <w:rsid w:val="001F1A61"/>
    <w:rsid w:val="001F3AD6"/>
    <w:rsid w:val="001F5B46"/>
    <w:rsid w:val="001F63C9"/>
    <w:rsid w:val="001F7EAD"/>
    <w:rsid w:val="00200047"/>
    <w:rsid w:val="00200567"/>
    <w:rsid w:val="0020382C"/>
    <w:rsid w:val="00203C44"/>
    <w:rsid w:val="002051A5"/>
    <w:rsid w:val="00206E09"/>
    <w:rsid w:val="00210F20"/>
    <w:rsid w:val="00212913"/>
    <w:rsid w:val="0021310A"/>
    <w:rsid w:val="00214D04"/>
    <w:rsid w:val="00216D5C"/>
    <w:rsid w:val="0022039F"/>
    <w:rsid w:val="00224101"/>
    <w:rsid w:val="00226E56"/>
    <w:rsid w:val="00227321"/>
    <w:rsid w:val="00227683"/>
    <w:rsid w:val="0023112A"/>
    <w:rsid w:val="002328FA"/>
    <w:rsid w:val="00232D08"/>
    <w:rsid w:val="002331D7"/>
    <w:rsid w:val="00236507"/>
    <w:rsid w:val="00237741"/>
    <w:rsid w:val="002414E3"/>
    <w:rsid w:val="00241550"/>
    <w:rsid w:val="0024467F"/>
    <w:rsid w:val="00245E8A"/>
    <w:rsid w:val="0024638F"/>
    <w:rsid w:val="00247F18"/>
    <w:rsid w:val="00250424"/>
    <w:rsid w:val="00250520"/>
    <w:rsid w:val="00252D58"/>
    <w:rsid w:val="00253A15"/>
    <w:rsid w:val="00253E78"/>
    <w:rsid w:val="00254759"/>
    <w:rsid w:val="00254876"/>
    <w:rsid w:val="00254BFA"/>
    <w:rsid w:val="00256A17"/>
    <w:rsid w:val="00261CD4"/>
    <w:rsid w:val="00261CE3"/>
    <w:rsid w:val="0026297A"/>
    <w:rsid w:val="002642D1"/>
    <w:rsid w:val="002643E5"/>
    <w:rsid w:val="002705A1"/>
    <w:rsid w:val="0027146D"/>
    <w:rsid w:val="00272616"/>
    <w:rsid w:val="0027284B"/>
    <w:rsid w:val="0027564A"/>
    <w:rsid w:val="00275C68"/>
    <w:rsid w:val="002765CE"/>
    <w:rsid w:val="00277D47"/>
    <w:rsid w:val="002846D1"/>
    <w:rsid w:val="0028590B"/>
    <w:rsid w:val="0029150C"/>
    <w:rsid w:val="00293A68"/>
    <w:rsid w:val="00295AD0"/>
    <w:rsid w:val="0029657D"/>
    <w:rsid w:val="0029739E"/>
    <w:rsid w:val="002A0A68"/>
    <w:rsid w:val="002A1A7E"/>
    <w:rsid w:val="002A486C"/>
    <w:rsid w:val="002A52B8"/>
    <w:rsid w:val="002B0E38"/>
    <w:rsid w:val="002B22C6"/>
    <w:rsid w:val="002B3288"/>
    <w:rsid w:val="002B5120"/>
    <w:rsid w:val="002B63BF"/>
    <w:rsid w:val="002C00D7"/>
    <w:rsid w:val="002C0C75"/>
    <w:rsid w:val="002C1333"/>
    <w:rsid w:val="002C3CC6"/>
    <w:rsid w:val="002C7278"/>
    <w:rsid w:val="002D0DDD"/>
    <w:rsid w:val="002D10F2"/>
    <w:rsid w:val="002E0EA2"/>
    <w:rsid w:val="002E3ACF"/>
    <w:rsid w:val="002E6FFA"/>
    <w:rsid w:val="002F250E"/>
    <w:rsid w:val="002F3C0F"/>
    <w:rsid w:val="002F4F5B"/>
    <w:rsid w:val="0030167A"/>
    <w:rsid w:val="00302BA9"/>
    <w:rsid w:val="0030529F"/>
    <w:rsid w:val="0030589E"/>
    <w:rsid w:val="00305FE1"/>
    <w:rsid w:val="003065BD"/>
    <w:rsid w:val="003140BD"/>
    <w:rsid w:val="00315452"/>
    <w:rsid w:val="00316C01"/>
    <w:rsid w:val="00322A75"/>
    <w:rsid w:val="003245C3"/>
    <w:rsid w:val="00325D61"/>
    <w:rsid w:val="00325E93"/>
    <w:rsid w:val="003314A7"/>
    <w:rsid w:val="003318A9"/>
    <w:rsid w:val="00331CFD"/>
    <w:rsid w:val="0033654C"/>
    <w:rsid w:val="00340FFA"/>
    <w:rsid w:val="003420F5"/>
    <w:rsid w:val="003436E6"/>
    <w:rsid w:val="00344D5D"/>
    <w:rsid w:val="003470DE"/>
    <w:rsid w:val="003571AF"/>
    <w:rsid w:val="0036220E"/>
    <w:rsid w:val="00370950"/>
    <w:rsid w:val="00374006"/>
    <w:rsid w:val="0038250D"/>
    <w:rsid w:val="003833CB"/>
    <w:rsid w:val="003852CA"/>
    <w:rsid w:val="00391C42"/>
    <w:rsid w:val="00393AD6"/>
    <w:rsid w:val="00394680"/>
    <w:rsid w:val="00396B36"/>
    <w:rsid w:val="0039789D"/>
    <w:rsid w:val="003A3128"/>
    <w:rsid w:val="003A5192"/>
    <w:rsid w:val="003A65D1"/>
    <w:rsid w:val="003B1537"/>
    <w:rsid w:val="003B2A8E"/>
    <w:rsid w:val="003C0E2A"/>
    <w:rsid w:val="003C13D3"/>
    <w:rsid w:val="003C2076"/>
    <w:rsid w:val="003C241D"/>
    <w:rsid w:val="003C36E9"/>
    <w:rsid w:val="003C50CB"/>
    <w:rsid w:val="003C696D"/>
    <w:rsid w:val="003D17A0"/>
    <w:rsid w:val="003D2F9C"/>
    <w:rsid w:val="003D3026"/>
    <w:rsid w:val="003D3349"/>
    <w:rsid w:val="003D53F2"/>
    <w:rsid w:val="003D5ED2"/>
    <w:rsid w:val="003D6ACC"/>
    <w:rsid w:val="003E274E"/>
    <w:rsid w:val="003E297B"/>
    <w:rsid w:val="003E2C56"/>
    <w:rsid w:val="003E2F05"/>
    <w:rsid w:val="003E4E8B"/>
    <w:rsid w:val="003E52D3"/>
    <w:rsid w:val="003E5982"/>
    <w:rsid w:val="003E613C"/>
    <w:rsid w:val="003E6D41"/>
    <w:rsid w:val="003E77A9"/>
    <w:rsid w:val="003F2D01"/>
    <w:rsid w:val="003F3A13"/>
    <w:rsid w:val="003F5682"/>
    <w:rsid w:val="003F5955"/>
    <w:rsid w:val="00401041"/>
    <w:rsid w:val="00405959"/>
    <w:rsid w:val="00407389"/>
    <w:rsid w:val="004138F8"/>
    <w:rsid w:val="00413EAC"/>
    <w:rsid w:val="00415230"/>
    <w:rsid w:val="00417521"/>
    <w:rsid w:val="004178E6"/>
    <w:rsid w:val="004179B7"/>
    <w:rsid w:val="00423EEE"/>
    <w:rsid w:val="0042692A"/>
    <w:rsid w:val="00427253"/>
    <w:rsid w:val="00432133"/>
    <w:rsid w:val="00432B04"/>
    <w:rsid w:val="00432F1A"/>
    <w:rsid w:val="00433725"/>
    <w:rsid w:val="00434C70"/>
    <w:rsid w:val="004379ED"/>
    <w:rsid w:val="00437B87"/>
    <w:rsid w:val="00441FF2"/>
    <w:rsid w:val="004422DB"/>
    <w:rsid w:val="00447C40"/>
    <w:rsid w:val="004504BA"/>
    <w:rsid w:val="0045626E"/>
    <w:rsid w:val="004565B1"/>
    <w:rsid w:val="004565BE"/>
    <w:rsid w:val="004574CA"/>
    <w:rsid w:val="004620E9"/>
    <w:rsid w:val="00464777"/>
    <w:rsid w:val="004663DB"/>
    <w:rsid w:val="0046759E"/>
    <w:rsid w:val="004745B9"/>
    <w:rsid w:val="00480344"/>
    <w:rsid w:val="00480586"/>
    <w:rsid w:val="00480752"/>
    <w:rsid w:val="00481E5C"/>
    <w:rsid w:val="004831E4"/>
    <w:rsid w:val="00484033"/>
    <w:rsid w:val="004858F0"/>
    <w:rsid w:val="00490622"/>
    <w:rsid w:val="004908BA"/>
    <w:rsid w:val="00491585"/>
    <w:rsid w:val="004919A9"/>
    <w:rsid w:val="0049281D"/>
    <w:rsid w:val="00495FDF"/>
    <w:rsid w:val="00496020"/>
    <w:rsid w:val="00496142"/>
    <w:rsid w:val="00497A1B"/>
    <w:rsid w:val="00497A50"/>
    <w:rsid w:val="004A02CE"/>
    <w:rsid w:val="004A1028"/>
    <w:rsid w:val="004A2461"/>
    <w:rsid w:val="004A2E16"/>
    <w:rsid w:val="004A4F0C"/>
    <w:rsid w:val="004A5015"/>
    <w:rsid w:val="004A571E"/>
    <w:rsid w:val="004B0D69"/>
    <w:rsid w:val="004B27A2"/>
    <w:rsid w:val="004B44B5"/>
    <w:rsid w:val="004B555C"/>
    <w:rsid w:val="004B610D"/>
    <w:rsid w:val="004B71B5"/>
    <w:rsid w:val="004C2F1F"/>
    <w:rsid w:val="004C469A"/>
    <w:rsid w:val="004C4CB0"/>
    <w:rsid w:val="004C5058"/>
    <w:rsid w:val="004C60B7"/>
    <w:rsid w:val="004C615C"/>
    <w:rsid w:val="004D02BC"/>
    <w:rsid w:val="004D3280"/>
    <w:rsid w:val="004D54BD"/>
    <w:rsid w:val="004D78B0"/>
    <w:rsid w:val="004E4BF0"/>
    <w:rsid w:val="004E60E8"/>
    <w:rsid w:val="004F0D9C"/>
    <w:rsid w:val="004F34B0"/>
    <w:rsid w:val="004F59A1"/>
    <w:rsid w:val="004F5F35"/>
    <w:rsid w:val="004F6F02"/>
    <w:rsid w:val="00500C78"/>
    <w:rsid w:val="0050309D"/>
    <w:rsid w:val="0050418A"/>
    <w:rsid w:val="0050507B"/>
    <w:rsid w:val="005055E9"/>
    <w:rsid w:val="00506240"/>
    <w:rsid w:val="00506689"/>
    <w:rsid w:val="00507583"/>
    <w:rsid w:val="00510721"/>
    <w:rsid w:val="005119C4"/>
    <w:rsid w:val="00511B89"/>
    <w:rsid w:val="00511D0A"/>
    <w:rsid w:val="00512081"/>
    <w:rsid w:val="0052120B"/>
    <w:rsid w:val="0052162C"/>
    <w:rsid w:val="0052329F"/>
    <w:rsid w:val="00530072"/>
    <w:rsid w:val="005325AA"/>
    <w:rsid w:val="00533D7C"/>
    <w:rsid w:val="00534651"/>
    <w:rsid w:val="005364FD"/>
    <w:rsid w:val="005406D8"/>
    <w:rsid w:val="00542F42"/>
    <w:rsid w:val="0054459C"/>
    <w:rsid w:val="0054471B"/>
    <w:rsid w:val="005458BB"/>
    <w:rsid w:val="0054607B"/>
    <w:rsid w:val="005464D2"/>
    <w:rsid w:val="00552034"/>
    <w:rsid w:val="00554184"/>
    <w:rsid w:val="00556BC6"/>
    <w:rsid w:val="00557F3A"/>
    <w:rsid w:val="005617EE"/>
    <w:rsid w:val="0056230A"/>
    <w:rsid w:val="00562C8E"/>
    <w:rsid w:val="0056337A"/>
    <w:rsid w:val="00563891"/>
    <w:rsid w:val="00564550"/>
    <w:rsid w:val="005646CC"/>
    <w:rsid w:val="00566C02"/>
    <w:rsid w:val="005710E5"/>
    <w:rsid w:val="00574BE2"/>
    <w:rsid w:val="00580FEB"/>
    <w:rsid w:val="00583382"/>
    <w:rsid w:val="00583A59"/>
    <w:rsid w:val="0058468B"/>
    <w:rsid w:val="005860B5"/>
    <w:rsid w:val="005875CE"/>
    <w:rsid w:val="00591BCA"/>
    <w:rsid w:val="00591D06"/>
    <w:rsid w:val="00592408"/>
    <w:rsid w:val="005A26E2"/>
    <w:rsid w:val="005A513A"/>
    <w:rsid w:val="005A6899"/>
    <w:rsid w:val="005A76E9"/>
    <w:rsid w:val="005B0156"/>
    <w:rsid w:val="005B3104"/>
    <w:rsid w:val="005B3667"/>
    <w:rsid w:val="005B6F42"/>
    <w:rsid w:val="005B75B8"/>
    <w:rsid w:val="005C2954"/>
    <w:rsid w:val="005C578C"/>
    <w:rsid w:val="005D0ED3"/>
    <w:rsid w:val="005D50D1"/>
    <w:rsid w:val="005E1291"/>
    <w:rsid w:val="005E4E47"/>
    <w:rsid w:val="005E66C3"/>
    <w:rsid w:val="005E7695"/>
    <w:rsid w:val="005E7BC8"/>
    <w:rsid w:val="005F0143"/>
    <w:rsid w:val="005F2CB3"/>
    <w:rsid w:val="005F43D2"/>
    <w:rsid w:val="005F6200"/>
    <w:rsid w:val="005F73C6"/>
    <w:rsid w:val="00600011"/>
    <w:rsid w:val="00600F55"/>
    <w:rsid w:val="00601A60"/>
    <w:rsid w:val="00601D91"/>
    <w:rsid w:val="00607AF5"/>
    <w:rsid w:val="00612659"/>
    <w:rsid w:val="00614697"/>
    <w:rsid w:val="00617035"/>
    <w:rsid w:val="00620246"/>
    <w:rsid w:val="006213CA"/>
    <w:rsid w:val="00622C8C"/>
    <w:rsid w:val="00622E6B"/>
    <w:rsid w:val="00623731"/>
    <w:rsid w:val="00624920"/>
    <w:rsid w:val="006251F1"/>
    <w:rsid w:val="0062618F"/>
    <w:rsid w:val="00630FD5"/>
    <w:rsid w:val="006328D5"/>
    <w:rsid w:val="0063349C"/>
    <w:rsid w:val="006371EA"/>
    <w:rsid w:val="00641A1F"/>
    <w:rsid w:val="00642407"/>
    <w:rsid w:val="0064394C"/>
    <w:rsid w:val="006513D9"/>
    <w:rsid w:val="0065186A"/>
    <w:rsid w:val="006545D2"/>
    <w:rsid w:val="00655600"/>
    <w:rsid w:val="00657655"/>
    <w:rsid w:val="00661262"/>
    <w:rsid w:val="00664775"/>
    <w:rsid w:val="006665CD"/>
    <w:rsid w:val="00666EC0"/>
    <w:rsid w:val="00670708"/>
    <w:rsid w:val="006710AD"/>
    <w:rsid w:val="006721EF"/>
    <w:rsid w:val="0067331A"/>
    <w:rsid w:val="00673CA0"/>
    <w:rsid w:val="0067519D"/>
    <w:rsid w:val="00675E44"/>
    <w:rsid w:val="00676D03"/>
    <w:rsid w:val="006777A0"/>
    <w:rsid w:val="00677FB7"/>
    <w:rsid w:val="00680C4E"/>
    <w:rsid w:val="0068440C"/>
    <w:rsid w:val="00685230"/>
    <w:rsid w:val="00686696"/>
    <w:rsid w:val="00690929"/>
    <w:rsid w:val="00692E38"/>
    <w:rsid w:val="00696213"/>
    <w:rsid w:val="00697054"/>
    <w:rsid w:val="006A08E8"/>
    <w:rsid w:val="006A1823"/>
    <w:rsid w:val="006A1B1D"/>
    <w:rsid w:val="006A1DDE"/>
    <w:rsid w:val="006A2FF2"/>
    <w:rsid w:val="006A32C0"/>
    <w:rsid w:val="006A5DCF"/>
    <w:rsid w:val="006A6704"/>
    <w:rsid w:val="006B295B"/>
    <w:rsid w:val="006B3EFE"/>
    <w:rsid w:val="006B515B"/>
    <w:rsid w:val="006B6B6D"/>
    <w:rsid w:val="006B7B3C"/>
    <w:rsid w:val="006C050C"/>
    <w:rsid w:val="006C2668"/>
    <w:rsid w:val="006C2834"/>
    <w:rsid w:val="006C4622"/>
    <w:rsid w:val="006C4D08"/>
    <w:rsid w:val="006C5501"/>
    <w:rsid w:val="006D1F94"/>
    <w:rsid w:val="006D7846"/>
    <w:rsid w:val="006E0AD1"/>
    <w:rsid w:val="006E6BDB"/>
    <w:rsid w:val="006F2047"/>
    <w:rsid w:val="006F2534"/>
    <w:rsid w:val="006F2882"/>
    <w:rsid w:val="006F4F95"/>
    <w:rsid w:val="006F784C"/>
    <w:rsid w:val="00700A5B"/>
    <w:rsid w:val="00701029"/>
    <w:rsid w:val="007064C2"/>
    <w:rsid w:val="00710B54"/>
    <w:rsid w:val="007147F3"/>
    <w:rsid w:val="00714D74"/>
    <w:rsid w:val="00715137"/>
    <w:rsid w:val="007157BE"/>
    <w:rsid w:val="007167D2"/>
    <w:rsid w:val="007173B7"/>
    <w:rsid w:val="00717C2D"/>
    <w:rsid w:val="00722035"/>
    <w:rsid w:val="00723189"/>
    <w:rsid w:val="007234CF"/>
    <w:rsid w:val="00725D66"/>
    <w:rsid w:val="00725E27"/>
    <w:rsid w:val="0072700E"/>
    <w:rsid w:val="007330FC"/>
    <w:rsid w:val="007357D1"/>
    <w:rsid w:val="00735A18"/>
    <w:rsid w:val="007360BB"/>
    <w:rsid w:val="00737293"/>
    <w:rsid w:val="00737ACF"/>
    <w:rsid w:val="00742290"/>
    <w:rsid w:val="007479DE"/>
    <w:rsid w:val="00752198"/>
    <w:rsid w:val="00755D10"/>
    <w:rsid w:val="00756E6E"/>
    <w:rsid w:val="00757514"/>
    <w:rsid w:val="00763B27"/>
    <w:rsid w:val="00770D23"/>
    <w:rsid w:val="00771F1D"/>
    <w:rsid w:val="00772EDA"/>
    <w:rsid w:val="00772FC0"/>
    <w:rsid w:val="00773097"/>
    <w:rsid w:val="00775632"/>
    <w:rsid w:val="00776DCE"/>
    <w:rsid w:val="00783999"/>
    <w:rsid w:val="00784F1A"/>
    <w:rsid w:val="0078655F"/>
    <w:rsid w:val="007955DE"/>
    <w:rsid w:val="007A722F"/>
    <w:rsid w:val="007A72B8"/>
    <w:rsid w:val="007B76FC"/>
    <w:rsid w:val="007C322D"/>
    <w:rsid w:val="007C4646"/>
    <w:rsid w:val="007C4E6E"/>
    <w:rsid w:val="007D1490"/>
    <w:rsid w:val="007D1731"/>
    <w:rsid w:val="007D222F"/>
    <w:rsid w:val="007D7ADC"/>
    <w:rsid w:val="007E02AA"/>
    <w:rsid w:val="007E5158"/>
    <w:rsid w:val="007E5F3B"/>
    <w:rsid w:val="007E5F95"/>
    <w:rsid w:val="007E62B2"/>
    <w:rsid w:val="007F03D0"/>
    <w:rsid w:val="007F0482"/>
    <w:rsid w:val="007F1434"/>
    <w:rsid w:val="007F25DB"/>
    <w:rsid w:val="007F5A73"/>
    <w:rsid w:val="007F5E99"/>
    <w:rsid w:val="007F6370"/>
    <w:rsid w:val="007F7409"/>
    <w:rsid w:val="00803649"/>
    <w:rsid w:val="008045C2"/>
    <w:rsid w:val="0080521E"/>
    <w:rsid w:val="00805240"/>
    <w:rsid w:val="0080731E"/>
    <w:rsid w:val="00811047"/>
    <w:rsid w:val="00812F6E"/>
    <w:rsid w:val="00814A96"/>
    <w:rsid w:val="0081595B"/>
    <w:rsid w:val="00815C04"/>
    <w:rsid w:val="00823594"/>
    <w:rsid w:val="00826E59"/>
    <w:rsid w:val="00830037"/>
    <w:rsid w:val="00830C08"/>
    <w:rsid w:val="00833620"/>
    <w:rsid w:val="00833F0A"/>
    <w:rsid w:val="00834750"/>
    <w:rsid w:val="0084057C"/>
    <w:rsid w:val="00842548"/>
    <w:rsid w:val="00843D3D"/>
    <w:rsid w:val="00846B2E"/>
    <w:rsid w:val="00850D34"/>
    <w:rsid w:val="00851E1B"/>
    <w:rsid w:val="00853ABD"/>
    <w:rsid w:val="00855E70"/>
    <w:rsid w:val="008571E1"/>
    <w:rsid w:val="008603E0"/>
    <w:rsid w:val="00860D95"/>
    <w:rsid w:val="008611C8"/>
    <w:rsid w:val="00861CA0"/>
    <w:rsid w:val="00862366"/>
    <w:rsid w:val="00866AA5"/>
    <w:rsid w:val="008701B3"/>
    <w:rsid w:val="00870745"/>
    <w:rsid w:val="008724FC"/>
    <w:rsid w:val="008772D3"/>
    <w:rsid w:val="008816E6"/>
    <w:rsid w:val="008822D3"/>
    <w:rsid w:val="00882BDB"/>
    <w:rsid w:val="008850BC"/>
    <w:rsid w:val="00890AAE"/>
    <w:rsid w:val="00890ED6"/>
    <w:rsid w:val="00894AD5"/>
    <w:rsid w:val="008A267D"/>
    <w:rsid w:val="008A27DF"/>
    <w:rsid w:val="008A2DF3"/>
    <w:rsid w:val="008A4F47"/>
    <w:rsid w:val="008A6365"/>
    <w:rsid w:val="008A79AC"/>
    <w:rsid w:val="008A79B6"/>
    <w:rsid w:val="008B1003"/>
    <w:rsid w:val="008B33F7"/>
    <w:rsid w:val="008B3986"/>
    <w:rsid w:val="008B4CC0"/>
    <w:rsid w:val="008B4E5A"/>
    <w:rsid w:val="008B6BE3"/>
    <w:rsid w:val="008B772C"/>
    <w:rsid w:val="008B793B"/>
    <w:rsid w:val="008C097E"/>
    <w:rsid w:val="008C122D"/>
    <w:rsid w:val="008C2A49"/>
    <w:rsid w:val="008C2EBE"/>
    <w:rsid w:val="008C5BDE"/>
    <w:rsid w:val="008D1B0C"/>
    <w:rsid w:val="008D1F39"/>
    <w:rsid w:val="008D3257"/>
    <w:rsid w:val="008D6F4E"/>
    <w:rsid w:val="008D6FEF"/>
    <w:rsid w:val="008E07BD"/>
    <w:rsid w:val="008E0F0F"/>
    <w:rsid w:val="008E334D"/>
    <w:rsid w:val="008E6549"/>
    <w:rsid w:val="008E6885"/>
    <w:rsid w:val="008F353F"/>
    <w:rsid w:val="008F4359"/>
    <w:rsid w:val="008F5370"/>
    <w:rsid w:val="00900D90"/>
    <w:rsid w:val="009051BB"/>
    <w:rsid w:val="00906E3C"/>
    <w:rsid w:val="00910485"/>
    <w:rsid w:val="0091206E"/>
    <w:rsid w:val="0091269F"/>
    <w:rsid w:val="00921C8D"/>
    <w:rsid w:val="00924499"/>
    <w:rsid w:val="00924B57"/>
    <w:rsid w:val="0092652F"/>
    <w:rsid w:val="00930CE5"/>
    <w:rsid w:val="00931324"/>
    <w:rsid w:val="009317F2"/>
    <w:rsid w:val="00931AFE"/>
    <w:rsid w:val="00933B86"/>
    <w:rsid w:val="0093511E"/>
    <w:rsid w:val="00937DE0"/>
    <w:rsid w:val="00944765"/>
    <w:rsid w:val="009458AA"/>
    <w:rsid w:val="0094636B"/>
    <w:rsid w:val="00947493"/>
    <w:rsid w:val="00951077"/>
    <w:rsid w:val="00951A4F"/>
    <w:rsid w:val="0095284F"/>
    <w:rsid w:val="00954258"/>
    <w:rsid w:val="00957F4A"/>
    <w:rsid w:val="00962075"/>
    <w:rsid w:val="00962E92"/>
    <w:rsid w:val="009677CE"/>
    <w:rsid w:val="00970E8E"/>
    <w:rsid w:val="00973654"/>
    <w:rsid w:val="00973AED"/>
    <w:rsid w:val="00974D06"/>
    <w:rsid w:val="00975295"/>
    <w:rsid w:val="00976BE8"/>
    <w:rsid w:val="009813F8"/>
    <w:rsid w:val="00981654"/>
    <w:rsid w:val="00983696"/>
    <w:rsid w:val="00985FB0"/>
    <w:rsid w:val="0098638A"/>
    <w:rsid w:val="009873B7"/>
    <w:rsid w:val="0099047F"/>
    <w:rsid w:val="0099170F"/>
    <w:rsid w:val="009920FE"/>
    <w:rsid w:val="00993723"/>
    <w:rsid w:val="00996026"/>
    <w:rsid w:val="009977E1"/>
    <w:rsid w:val="009A6901"/>
    <w:rsid w:val="009A7B97"/>
    <w:rsid w:val="009A7CF6"/>
    <w:rsid w:val="009B17AB"/>
    <w:rsid w:val="009B2073"/>
    <w:rsid w:val="009B2EA7"/>
    <w:rsid w:val="009B4D66"/>
    <w:rsid w:val="009B56D5"/>
    <w:rsid w:val="009B5A27"/>
    <w:rsid w:val="009B6195"/>
    <w:rsid w:val="009C27AD"/>
    <w:rsid w:val="009C43A5"/>
    <w:rsid w:val="009C5B3B"/>
    <w:rsid w:val="009C629F"/>
    <w:rsid w:val="009C722E"/>
    <w:rsid w:val="009D10AF"/>
    <w:rsid w:val="009D2C86"/>
    <w:rsid w:val="009E0D83"/>
    <w:rsid w:val="009E0F1E"/>
    <w:rsid w:val="009E30BC"/>
    <w:rsid w:val="009E6E53"/>
    <w:rsid w:val="009E7682"/>
    <w:rsid w:val="009F0DA5"/>
    <w:rsid w:val="009F141A"/>
    <w:rsid w:val="009F4B2A"/>
    <w:rsid w:val="009F66D1"/>
    <w:rsid w:val="00A033B0"/>
    <w:rsid w:val="00A03646"/>
    <w:rsid w:val="00A03A67"/>
    <w:rsid w:val="00A04205"/>
    <w:rsid w:val="00A0475A"/>
    <w:rsid w:val="00A050B0"/>
    <w:rsid w:val="00A06E68"/>
    <w:rsid w:val="00A10C16"/>
    <w:rsid w:val="00A11E7E"/>
    <w:rsid w:val="00A12CA1"/>
    <w:rsid w:val="00A12ECA"/>
    <w:rsid w:val="00A133EE"/>
    <w:rsid w:val="00A15A78"/>
    <w:rsid w:val="00A213E9"/>
    <w:rsid w:val="00A23763"/>
    <w:rsid w:val="00A251B4"/>
    <w:rsid w:val="00A3116B"/>
    <w:rsid w:val="00A37E02"/>
    <w:rsid w:val="00A40E02"/>
    <w:rsid w:val="00A4277B"/>
    <w:rsid w:val="00A42ED5"/>
    <w:rsid w:val="00A436B7"/>
    <w:rsid w:val="00A43EC4"/>
    <w:rsid w:val="00A446C8"/>
    <w:rsid w:val="00A44CCF"/>
    <w:rsid w:val="00A47869"/>
    <w:rsid w:val="00A47DD7"/>
    <w:rsid w:val="00A53853"/>
    <w:rsid w:val="00A577D2"/>
    <w:rsid w:val="00A577E9"/>
    <w:rsid w:val="00A578C3"/>
    <w:rsid w:val="00A6540D"/>
    <w:rsid w:val="00A655EA"/>
    <w:rsid w:val="00A707DE"/>
    <w:rsid w:val="00A72847"/>
    <w:rsid w:val="00A74795"/>
    <w:rsid w:val="00A759F8"/>
    <w:rsid w:val="00A7742F"/>
    <w:rsid w:val="00A77446"/>
    <w:rsid w:val="00A80DF9"/>
    <w:rsid w:val="00A8552F"/>
    <w:rsid w:val="00A87193"/>
    <w:rsid w:val="00A90A6B"/>
    <w:rsid w:val="00A93768"/>
    <w:rsid w:val="00A93801"/>
    <w:rsid w:val="00A94FE9"/>
    <w:rsid w:val="00A96EEB"/>
    <w:rsid w:val="00AA38B1"/>
    <w:rsid w:val="00AB1676"/>
    <w:rsid w:val="00AB1AD8"/>
    <w:rsid w:val="00AB26F2"/>
    <w:rsid w:val="00AB2BD6"/>
    <w:rsid w:val="00AB2FB2"/>
    <w:rsid w:val="00AB535F"/>
    <w:rsid w:val="00AB6D3D"/>
    <w:rsid w:val="00AC5E24"/>
    <w:rsid w:val="00AC63E9"/>
    <w:rsid w:val="00AC654D"/>
    <w:rsid w:val="00AD2AE3"/>
    <w:rsid w:val="00AD2F8A"/>
    <w:rsid w:val="00AD2FFD"/>
    <w:rsid w:val="00AD3624"/>
    <w:rsid w:val="00AD4204"/>
    <w:rsid w:val="00AD4B1C"/>
    <w:rsid w:val="00AD4C2C"/>
    <w:rsid w:val="00AE3688"/>
    <w:rsid w:val="00AE3803"/>
    <w:rsid w:val="00AE7752"/>
    <w:rsid w:val="00AE7E96"/>
    <w:rsid w:val="00AF05A0"/>
    <w:rsid w:val="00AF293E"/>
    <w:rsid w:val="00AF5E7C"/>
    <w:rsid w:val="00AF67BC"/>
    <w:rsid w:val="00AF765A"/>
    <w:rsid w:val="00B003D5"/>
    <w:rsid w:val="00B02B76"/>
    <w:rsid w:val="00B02D7F"/>
    <w:rsid w:val="00B049E9"/>
    <w:rsid w:val="00B05FB7"/>
    <w:rsid w:val="00B06337"/>
    <w:rsid w:val="00B117C1"/>
    <w:rsid w:val="00B12811"/>
    <w:rsid w:val="00B15E57"/>
    <w:rsid w:val="00B1696F"/>
    <w:rsid w:val="00B17E48"/>
    <w:rsid w:val="00B20BC0"/>
    <w:rsid w:val="00B23ECD"/>
    <w:rsid w:val="00B25540"/>
    <w:rsid w:val="00B27035"/>
    <w:rsid w:val="00B34E3B"/>
    <w:rsid w:val="00B417CB"/>
    <w:rsid w:val="00B42320"/>
    <w:rsid w:val="00B44B57"/>
    <w:rsid w:val="00B44EA9"/>
    <w:rsid w:val="00B4675A"/>
    <w:rsid w:val="00B51062"/>
    <w:rsid w:val="00B51529"/>
    <w:rsid w:val="00B529B6"/>
    <w:rsid w:val="00B52B12"/>
    <w:rsid w:val="00B52D7E"/>
    <w:rsid w:val="00B53949"/>
    <w:rsid w:val="00B57488"/>
    <w:rsid w:val="00B579A3"/>
    <w:rsid w:val="00B60490"/>
    <w:rsid w:val="00B60E48"/>
    <w:rsid w:val="00B635C1"/>
    <w:rsid w:val="00B64567"/>
    <w:rsid w:val="00B6495E"/>
    <w:rsid w:val="00B67B30"/>
    <w:rsid w:val="00B70A5E"/>
    <w:rsid w:val="00B70D46"/>
    <w:rsid w:val="00B71E00"/>
    <w:rsid w:val="00B74AB7"/>
    <w:rsid w:val="00B7727D"/>
    <w:rsid w:val="00B7765F"/>
    <w:rsid w:val="00B80342"/>
    <w:rsid w:val="00B80EF6"/>
    <w:rsid w:val="00B84AF4"/>
    <w:rsid w:val="00B84B09"/>
    <w:rsid w:val="00B87318"/>
    <w:rsid w:val="00B874C1"/>
    <w:rsid w:val="00B874DA"/>
    <w:rsid w:val="00B877FD"/>
    <w:rsid w:val="00B90B16"/>
    <w:rsid w:val="00B9174A"/>
    <w:rsid w:val="00B922CC"/>
    <w:rsid w:val="00B931BF"/>
    <w:rsid w:val="00B9569C"/>
    <w:rsid w:val="00B95FCD"/>
    <w:rsid w:val="00BA1861"/>
    <w:rsid w:val="00BA4CED"/>
    <w:rsid w:val="00BA4D39"/>
    <w:rsid w:val="00BA507E"/>
    <w:rsid w:val="00BA5EB7"/>
    <w:rsid w:val="00BB415A"/>
    <w:rsid w:val="00BB7BB2"/>
    <w:rsid w:val="00BC0D16"/>
    <w:rsid w:val="00BC1A57"/>
    <w:rsid w:val="00BC243A"/>
    <w:rsid w:val="00BC32F4"/>
    <w:rsid w:val="00BC5908"/>
    <w:rsid w:val="00BC68A5"/>
    <w:rsid w:val="00BC6B57"/>
    <w:rsid w:val="00BC6F8F"/>
    <w:rsid w:val="00BC7C55"/>
    <w:rsid w:val="00BD100A"/>
    <w:rsid w:val="00BD2537"/>
    <w:rsid w:val="00BD3260"/>
    <w:rsid w:val="00BD38E1"/>
    <w:rsid w:val="00BD4DD9"/>
    <w:rsid w:val="00BD6228"/>
    <w:rsid w:val="00BD6D20"/>
    <w:rsid w:val="00BE087C"/>
    <w:rsid w:val="00BE2A11"/>
    <w:rsid w:val="00BE37B5"/>
    <w:rsid w:val="00BE3E13"/>
    <w:rsid w:val="00BE3F74"/>
    <w:rsid w:val="00BE51E8"/>
    <w:rsid w:val="00BF2333"/>
    <w:rsid w:val="00BF3451"/>
    <w:rsid w:val="00BF3944"/>
    <w:rsid w:val="00BF3F5E"/>
    <w:rsid w:val="00BF499B"/>
    <w:rsid w:val="00BF4B80"/>
    <w:rsid w:val="00BF4DBA"/>
    <w:rsid w:val="00BF56A6"/>
    <w:rsid w:val="00BF61BF"/>
    <w:rsid w:val="00BF63C3"/>
    <w:rsid w:val="00BF681D"/>
    <w:rsid w:val="00C02636"/>
    <w:rsid w:val="00C026C7"/>
    <w:rsid w:val="00C03398"/>
    <w:rsid w:val="00C040AB"/>
    <w:rsid w:val="00C05350"/>
    <w:rsid w:val="00C055EB"/>
    <w:rsid w:val="00C0593F"/>
    <w:rsid w:val="00C13C12"/>
    <w:rsid w:val="00C15B55"/>
    <w:rsid w:val="00C15BDA"/>
    <w:rsid w:val="00C15DBA"/>
    <w:rsid w:val="00C16244"/>
    <w:rsid w:val="00C1686D"/>
    <w:rsid w:val="00C17890"/>
    <w:rsid w:val="00C22A90"/>
    <w:rsid w:val="00C23A90"/>
    <w:rsid w:val="00C24265"/>
    <w:rsid w:val="00C256E1"/>
    <w:rsid w:val="00C30EB4"/>
    <w:rsid w:val="00C31078"/>
    <w:rsid w:val="00C31258"/>
    <w:rsid w:val="00C31B0F"/>
    <w:rsid w:val="00C3683E"/>
    <w:rsid w:val="00C37A11"/>
    <w:rsid w:val="00C40013"/>
    <w:rsid w:val="00C40D66"/>
    <w:rsid w:val="00C421C3"/>
    <w:rsid w:val="00C42A76"/>
    <w:rsid w:val="00C42FC3"/>
    <w:rsid w:val="00C440A3"/>
    <w:rsid w:val="00C47737"/>
    <w:rsid w:val="00C5250B"/>
    <w:rsid w:val="00C56A3C"/>
    <w:rsid w:val="00C5700F"/>
    <w:rsid w:val="00C57C68"/>
    <w:rsid w:val="00C67EE5"/>
    <w:rsid w:val="00C70C5C"/>
    <w:rsid w:val="00C7119A"/>
    <w:rsid w:val="00C74B42"/>
    <w:rsid w:val="00C74F4A"/>
    <w:rsid w:val="00C76394"/>
    <w:rsid w:val="00C76801"/>
    <w:rsid w:val="00C82288"/>
    <w:rsid w:val="00C82A9E"/>
    <w:rsid w:val="00C83CFC"/>
    <w:rsid w:val="00C90204"/>
    <w:rsid w:val="00C90356"/>
    <w:rsid w:val="00C917BA"/>
    <w:rsid w:val="00C92C5D"/>
    <w:rsid w:val="00C959B9"/>
    <w:rsid w:val="00C96C12"/>
    <w:rsid w:val="00CA026B"/>
    <w:rsid w:val="00CA283D"/>
    <w:rsid w:val="00CA285D"/>
    <w:rsid w:val="00CA3B49"/>
    <w:rsid w:val="00CA61B9"/>
    <w:rsid w:val="00CC004F"/>
    <w:rsid w:val="00CC50CC"/>
    <w:rsid w:val="00CC5179"/>
    <w:rsid w:val="00CC55CA"/>
    <w:rsid w:val="00CC5E65"/>
    <w:rsid w:val="00CC6D8D"/>
    <w:rsid w:val="00CD0932"/>
    <w:rsid w:val="00CD1782"/>
    <w:rsid w:val="00CD2565"/>
    <w:rsid w:val="00CD3173"/>
    <w:rsid w:val="00CE15CF"/>
    <w:rsid w:val="00CE2B73"/>
    <w:rsid w:val="00CE593B"/>
    <w:rsid w:val="00CE5C7E"/>
    <w:rsid w:val="00CF0CB5"/>
    <w:rsid w:val="00CF17E7"/>
    <w:rsid w:val="00CF2390"/>
    <w:rsid w:val="00CF56A7"/>
    <w:rsid w:val="00CF6E58"/>
    <w:rsid w:val="00CF6FA2"/>
    <w:rsid w:val="00D03D9B"/>
    <w:rsid w:val="00D03EF8"/>
    <w:rsid w:val="00D07276"/>
    <w:rsid w:val="00D12646"/>
    <w:rsid w:val="00D1577E"/>
    <w:rsid w:val="00D20968"/>
    <w:rsid w:val="00D2122B"/>
    <w:rsid w:val="00D23294"/>
    <w:rsid w:val="00D272AB"/>
    <w:rsid w:val="00D31E8C"/>
    <w:rsid w:val="00D32A71"/>
    <w:rsid w:val="00D3577B"/>
    <w:rsid w:val="00D37851"/>
    <w:rsid w:val="00D41229"/>
    <w:rsid w:val="00D417B1"/>
    <w:rsid w:val="00D434A7"/>
    <w:rsid w:val="00D4535E"/>
    <w:rsid w:val="00D46F19"/>
    <w:rsid w:val="00D47B99"/>
    <w:rsid w:val="00D503A4"/>
    <w:rsid w:val="00D53487"/>
    <w:rsid w:val="00D5467B"/>
    <w:rsid w:val="00D5506D"/>
    <w:rsid w:val="00D564AB"/>
    <w:rsid w:val="00D602E6"/>
    <w:rsid w:val="00D6166C"/>
    <w:rsid w:val="00D645EE"/>
    <w:rsid w:val="00D65894"/>
    <w:rsid w:val="00D65D1C"/>
    <w:rsid w:val="00D665DD"/>
    <w:rsid w:val="00D75DF2"/>
    <w:rsid w:val="00D82482"/>
    <w:rsid w:val="00D84399"/>
    <w:rsid w:val="00D84B24"/>
    <w:rsid w:val="00D85036"/>
    <w:rsid w:val="00D90D07"/>
    <w:rsid w:val="00D91DB2"/>
    <w:rsid w:val="00D9502A"/>
    <w:rsid w:val="00D962B8"/>
    <w:rsid w:val="00D96596"/>
    <w:rsid w:val="00D971D0"/>
    <w:rsid w:val="00D977E4"/>
    <w:rsid w:val="00D977ED"/>
    <w:rsid w:val="00DA0CDC"/>
    <w:rsid w:val="00DA1858"/>
    <w:rsid w:val="00DA248A"/>
    <w:rsid w:val="00DA7A0E"/>
    <w:rsid w:val="00DB68F5"/>
    <w:rsid w:val="00DC3793"/>
    <w:rsid w:val="00DC39FD"/>
    <w:rsid w:val="00DC6F1A"/>
    <w:rsid w:val="00DC7F3A"/>
    <w:rsid w:val="00DD08BD"/>
    <w:rsid w:val="00DD22E2"/>
    <w:rsid w:val="00DD3714"/>
    <w:rsid w:val="00DD5FA7"/>
    <w:rsid w:val="00DD63D3"/>
    <w:rsid w:val="00DE29BA"/>
    <w:rsid w:val="00DF0462"/>
    <w:rsid w:val="00DF0927"/>
    <w:rsid w:val="00DF0D44"/>
    <w:rsid w:val="00DF1614"/>
    <w:rsid w:val="00DF20C5"/>
    <w:rsid w:val="00DF3195"/>
    <w:rsid w:val="00DF31DC"/>
    <w:rsid w:val="00DF3C82"/>
    <w:rsid w:val="00DF664A"/>
    <w:rsid w:val="00DF7428"/>
    <w:rsid w:val="00E009B3"/>
    <w:rsid w:val="00E03DA6"/>
    <w:rsid w:val="00E07D05"/>
    <w:rsid w:val="00E07EE9"/>
    <w:rsid w:val="00E10005"/>
    <w:rsid w:val="00E1225F"/>
    <w:rsid w:val="00E1280D"/>
    <w:rsid w:val="00E12C58"/>
    <w:rsid w:val="00E12E6B"/>
    <w:rsid w:val="00E22775"/>
    <w:rsid w:val="00E25BC9"/>
    <w:rsid w:val="00E26896"/>
    <w:rsid w:val="00E30D79"/>
    <w:rsid w:val="00E3159F"/>
    <w:rsid w:val="00E31D7D"/>
    <w:rsid w:val="00E3516F"/>
    <w:rsid w:val="00E35714"/>
    <w:rsid w:val="00E41447"/>
    <w:rsid w:val="00E415F5"/>
    <w:rsid w:val="00E45307"/>
    <w:rsid w:val="00E4559C"/>
    <w:rsid w:val="00E45D9A"/>
    <w:rsid w:val="00E46041"/>
    <w:rsid w:val="00E46E26"/>
    <w:rsid w:val="00E5246B"/>
    <w:rsid w:val="00E52951"/>
    <w:rsid w:val="00E55C99"/>
    <w:rsid w:val="00E55EC6"/>
    <w:rsid w:val="00E56FF1"/>
    <w:rsid w:val="00E57ABE"/>
    <w:rsid w:val="00E60579"/>
    <w:rsid w:val="00E62E5E"/>
    <w:rsid w:val="00E64B58"/>
    <w:rsid w:val="00E7581C"/>
    <w:rsid w:val="00E779CE"/>
    <w:rsid w:val="00E77B88"/>
    <w:rsid w:val="00E81779"/>
    <w:rsid w:val="00E86078"/>
    <w:rsid w:val="00E86198"/>
    <w:rsid w:val="00E915E9"/>
    <w:rsid w:val="00E9173D"/>
    <w:rsid w:val="00E92456"/>
    <w:rsid w:val="00EA2486"/>
    <w:rsid w:val="00EA347A"/>
    <w:rsid w:val="00EA3F1A"/>
    <w:rsid w:val="00EA6D98"/>
    <w:rsid w:val="00EA7D85"/>
    <w:rsid w:val="00EB19C0"/>
    <w:rsid w:val="00EB4F12"/>
    <w:rsid w:val="00EB7838"/>
    <w:rsid w:val="00EB7ABF"/>
    <w:rsid w:val="00EC0A61"/>
    <w:rsid w:val="00ED0D35"/>
    <w:rsid w:val="00ED3509"/>
    <w:rsid w:val="00ED3917"/>
    <w:rsid w:val="00ED4123"/>
    <w:rsid w:val="00ED46A5"/>
    <w:rsid w:val="00ED6A40"/>
    <w:rsid w:val="00ED737D"/>
    <w:rsid w:val="00EE086B"/>
    <w:rsid w:val="00EE1732"/>
    <w:rsid w:val="00EE36BA"/>
    <w:rsid w:val="00EE4FC1"/>
    <w:rsid w:val="00EE60C0"/>
    <w:rsid w:val="00EE6277"/>
    <w:rsid w:val="00EE7476"/>
    <w:rsid w:val="00EF0C48"/>
    <w:rsid w:val="00EF24EF"/>
    <w:rsid w:val="00EF2E09"/>
    <w:rsid w:val="00F00525"/>
    <w:rsid w:val="00F01628"/>
    <w:rsid w:val="00F062B6"/>
    <w:rsid w:val="00F11604"/>
    <w:rsid w:val="00F11A6A"/>
    <w:rsid w:val="00F11F22"/>
    <w:rsid w:val="00F11FC9"/>
    <w:rsid w:val="00F15A0B"/>
    <w:rsid w:val="00F15DC6"/>
    <w:rsid w:val="00F1613E"/>
    <w:rsid w:val="00F1670A"/>
    <w:rsid w:val="00F209A2"/>
    <w:rsid w:val="00F221DA"/>
    <w:rsid w:val="00F23CD2"/>
    <w:rsid w:val="00F255D1"/>
    <w:rsid w:val="00F26807"/>
    <w:rsid w:val="00F26DF5"/>
    <w:rsid w:val="00F333FC"/>
    <w:rsid w:val="00F34F2F"/>
    <w:rsid w:val="00F3538B"/>
    <w:rsid w:val="00F36CCB"/>
    <w:rsid w:val="00F37DE4"/>
    <w:rsid w:val="00F407F8"/>
    <w:rsid w:val="00F430AF"/>
    <w:rsid w:val="00F43522"/>
    <w:rsid w:val="00F459C1"/>
    <w:rsid w:val="00F50FE2"/>
    <w:rsid w:val="00F513B0"/>
    <w:rsid w:val="00F5412A"/>
    <w:rsid w:val="00F54794"/>
    <w:rsid w:val="00F5692D"/>
    <w:rsid w:val="00F5730C"/>
    <w:rsid w:val="00F57BB9"/>
    <w:rsid w:val="00F624FE"/>
    <w:rsid w:val="00F65712"/>
    <w:rsid w:val="00F65728"/>
    <w:rsid w:val="00F665B8"/>
    <w:rsid w:val="00F6794E"/>
    <w:rsid w:val="00F67C5B"/>
    <w:rsid w:val="00F707B9"/>
    <w:rsid w:val="00F70B1F"/>
    <w:rsid w:val="00F70F45"/>
    <w:rsid w:val="00F71F25"/>
    <w:rsid w:val="00F74138"/>
    <w:rsid w:val="00F77532"/>
    <w:rsid w:val="00F77E31"/>
    <w:rsid w:val="00F80666"/>
    <w:rsid w:val="00F817EE"/>
    <w:rsid w:val="00F82014"/>
    <w:rsid w:val="00F82CAF"/>
    <w:rsid w:val="00F8411A"/>
    <w:rsid w:val="00F90078"/>
    <w:rsid w:val="00F91228"/>
    <w:rsid w:val="00F91326"/>
    <w:rsid w:val="00F92CF5"/>
    <w:rsid w:val="00F9333D"/>
    <w:rsid w:val="00F936B7"/>
    <w:rsid w:val="00F95FC4"/>
    <w:rsid w:val="00FA1A0D"/>
    <w:rsid w:val="00FA3933"/>
    <w:rsid w:val="00FA525E"/>
    <w:rsid w:val="00FA7450"/>
    <w:rsid w:val="00FB1C5E"/>
    <w:rsid w:val="00FB1D49"/>
    <w:rsid w:val="00FB5A4B"/>
    <w:rsid w:val="00FB6483"/>
    <w:rsid w:val="00FC0319"/>
    <w:rsid w:val="00FC1527"/>
    <w:rsid w:val="00FC16E1"/>
    <w:rsid w:val="00FC44FD"/>
    <w:rsid w:val="00FD13FD"/>
    <w:rsid w:val="00FD1630"/>
    <w:rsid w:val="00FD207D"/>
    <w:rsid w:val="00FD3830"/>
    <w:rsid w:val="00FD39B7"/>
    <w:rsid w:val="00FD4310"/>
    <w:rsid w:val="00FD59AF"/>
    <w:rsid w:val="00FE02EB"/>
    <w:rsid w:val="00FE0DE4"/>
    <w:rsid w:val="00FE1223"/>
    <w:rsid w:val="00FE1584"/>
    <w:rsid w:val="00FE2165"/>
    <w:rsid w:val="00FE2E7D"/>
    <w:rsid w:val="00FE3BDD"/>
    <w:rsid w:val="00FE50D3"/>
    <w:rsid w:val="00FE5432"/>
    <w:rsid w:val="00FF14DF"/>
    <w:rsid w:val="00FF2D3F"/>
    <w:rsid w:val="00FF30AD"/>
    <w:rsid w:val="00FF56F6"/>
    <w:rsid w:val="00FF6A0F"/>
    <w:rsid w:val="00FF7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E75B-3A70-4864-B60B-82CB7FB7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452"/>
    <w:pPr>
      <w:spacing w:after="0" w:line="240" w:lineRule="auto"/>
    </w:pPr>
    <w:rPr>
      <w:rFonts w:ascii="Arial" w:eastAsia="Times New Roman" w:hAnsi="Arial" w:cs="Arial"/>
      <w:szCs w:val="24"/>
    </w:rPr>
  </w:style>
  <w:style w:type="paragraph" w:styleId="Heading1">
    <w:name w:val="heading 1"/>
    <w:basedOn w:val="Normal"/>
    <w:next w:val="Normal"/>
    <w:link w:val="Heading1Char"/>
    <w:uiPriority w:val="9"/>
    <w:qFormat/>
    <w:rsid w:val="003154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qFormat/>
    <w:rsid w:val="00315452"/>
    <w:pPr>
      <w:tabs>
        <w:tab w:val="num" w:pos="1584"/>
      </w:tabs>
      <w:spacing w:before="240" w:after="60"/>
      <w:ind w:left="1584" w:hanging="1584"/>
      <w:outlineLvl w:val="8"/>
    </w:pPr>
    <w:rPr>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15452"/>
    <w:rPr>
      <w:rFonts w:ascii="Arial" w:eastAsia="Times New Roman" w:hAnsi="Arial" w:cs="Arial"/>
      <w:lang w:eastAsia="en-GB"/>
    </w:rPr>
  </w:style>
  <w:style w:type="table" w:styleId="TableGrid">
    <w:name w:val="Table Grid"/>
    <w:basedOn w:val="TableNormal"/>
    <w:rsid w:val="003154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452"/>
    <w:pPr>
      <w:ind w:left="720"/>
      <w:contextualSpacing/>
    </w:pPr>
  </w:style>
  <w:style w:type="character" w:customStyle="1" w:styleId="Heading1Char">
    <w:name w:val="Heading 1 Char"/>
    <w:basedOn w:val="DefaultParagraphFont"/>
    <w:link w:val="Heading1"/>
    <w:uiPriority w:val="9"/>
    <w:rsid w:val="00315452"/>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315452"/>
    <w:pPr>
      <w:tabs>
        <w:tab w:val="center" w:pos="4153"/>
        <w:tab w:val="right" w:pos="8306"/>
      </w:tabs>
    </w:pPr>
  </w:style>
  <w:style w:type="character" w:customStyle="1" w:styleId="FooterChar">
    <w:name w:val="Footer Char"/>
    <w:basedOn w:val="DefaultParagraphFont"/>
    <w:link w:val="Footer"/>
    <w:uiPriority w:val="99"/>
    <w:rsid w:val="00315452"/>
    <w:rPr>
      <w:rFonts w:ascii="Arial" w:eastAsia="Times New Roman" w:hAnsi="Arial" w:cs="Arial"/>
      <w:szCs w:val="24"/>
    </w:rPr>
  </w:style>
  <w:style w:type="paragraph" w:styleId="FootnoteText">
    <w:name w:val="footnote text"/>
    <w:basedOn w:val="Normal"/>
    <w:link w:val="FootnoteTextChar"/>
    <w:unhideWhenUsed/>
    <w:rsid w:val="00315452"/>
    <w:pPr>
      <w:jc w:val="both"/>
    </w:pPr>
    <w:rPr>
      <w:rFonts w:ascii="Calibri" w:eastAsia="Calibri" w:hAnsi="Calibri" w:cs="Times New Roman"/>
      <w:szCs w:val="20"/>
    </w:rPr>
  </w:style>
  <w:style w:type="character" w:customStyle="1" w:styleId="FootnoteTextChar">
    <w:name w:val="Footnote Text Char"/>
    <w:basedOn w:val="DefaultParagraphFont"/>
    <w:link w:val="FootnoteText"/>
    <w:rsid w:val="00315452"/>
    <w:rPr>
      <w:rFonts w:ascii="Calibri" w:eastAsia="Calibri" w:hAnsi="Calibri" w:cs="Times New Roman"/>
      <w:szCs w:val="20"/>
    </w:rPr>
  </w:style>
  <w:style w:type="character" w:styleId="FootnoteReference">
    <w:name w:val="footnote reference"/>
    <w:unhideWhenUsed/>
    <w:rsid w:val="00315452"/>
    <w:rPr>
      <w:vertAlign w:val="superscript"/>
    </w:rPr>
  </w:style>
  <w:style w:type="paragraph" w:styleId="NoSpacing">
    <w:name w:val="No Spacing"/>
    <w:uiPriority w:val="1"/>
    <w:qFormat/>
    <w:rsid w:val="00315452"/>
    <w:pPr>
      <w:spacing w:after="0" w:line="240" w:lineRule="auto"/>
      <w:jc w:val="both"/>
    </w:pPr>
    <w:rPr>
      <w:rFonts w:ascii="Calibri" w:eastAsia="Calibri" w:hAnsi="Calibri" w:cs="Times New Roman"/>
      <w:sz w:val="24"/>
    </w:rPr>
  </w:style>
  <w:style w:type="character" w:styleId="Hyperlink">
    <w:name w:val="Hyperlink"/>
    <w:rsid w:val="00033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Goodall</dc:creator>
  <cp:keywords/>
  <dc:description/>
  <cp:lastModifiedBy>A.Kennedy</cp:lastModifiedBy>
  <cp:revision>4</cp:revision>
  <cp:lastPrinted>2017-09-13T13:21:00Z</cp:lastPrinted>
  <dcterms:created xsi:type="dcterms:W3CDTF">2017-10-19T10:28:00Z</dcterms:created>
  <dcterms:modified xsi:type="dcterms:W3CDTF">2017-10-19T11:08:00Z</dcterms:modified>
</cp:coreProperties>
</file>