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C31AAC" w14:textId="35BFFC84" w:rsidR="006F141B" w:rsidRDefault="0073506D" w:rsidP="0073506D">
      <w:pPr>
        <w:spacing w:after="0" w:line="300" w:lineRule="auto"/>
        <w:rPr>
          <w:rFonts w:ascii="Arial" w:hAnsi="Arial" w:cs="Arial"/>
          <w:b/>
          <w:caps/>
          <w:u w:val="single"/>
        </w:rPr>
      </w:pPr>
      <w:r>
        <w:rPr>
          <w:rFonts w:ascii="Arial" w:hAnsi="Arial" w:cs="Arial"/>
          <w:b/>
          <w:noProof/>
          <w:sz w:val="40"/>
          <w:szCs w:val="40"/>
          <w:lang w:eastAsia="en-GB"/>
        </w:rPr>
        <w:drawing>
          <wp:anchor distT="0" distB="0" distL="114300" distR="114300" simplePos="0" relativeHeight="251661312" behindDoc="0" locked="0" layoutInCell="1" allowOverlap="1" wp14:anchorId="03303338" wp14:editId="78F04CD2">
            <wp:simplePos x="0" y="0"/>
            <wp:positionH relativeFrom="margin">
              <wp:align>right</wp:align>
            </wp:positionH>
            <wp:positionV relativeFrom="margin">
              <wp:posOffset>-405130</wp:posOffset>
            </wp:positionV>
            <wp:extent cx="2131695" cy="579755"/>
            <wp:effectExtent l="0" t="0" r="1905" b="0"/>
            <wp:wrapSquare wrapText="bothSides"/>
            <wp:docPr id="1" name="Picture 1" descr="Wandsworth CC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andsworth CC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1695" cy="579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sz w:val="40"/>
          <w:szCs w:val="40"/>
          <w:lang w:eastAsia="en-GB"/>
        </w:rPr>
        <w:drawing>
          <wp:anchor distT="0" distB="0" distL="114300" distR="114300" simplePos="0" relativeHeight="251659264" behindDoc="1" locked="0" layoutInCell="1" allowOverlap="1" wp14:anchorId="5DD10B7A" wp14:editId="5D3287CE">
            <wp:simplePos x="0" y="0"/>
            <wp:positionH relativeFrom="column">
              <wp:posOffset>-85725</wp:posOffset>
            </wp:positionH>
            <wp:positionV relativeFrom="paragraph">
              <wp:posOffset>-368300</wp:posOffset>
            </wp:positionV>
            <wp:extent cx="2233295" cy="542290"/>
            <wp:effectExtent l="0" t="0" r="0" b="0"/>
            <wp:wrapNone/>
            <wp:docPr id="2" name="Picture 2" descr="Image result for merton cc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merton ccg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3295" cy="542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4720E8" w14:textId="77777777" w:rsidR="0073506D" w:rsidRDefault="0073506D" w:rsidP="0073506D">
      <w:pPr>
        <w:spacing w:after="0" w:line="300" w:lineRule="auto"/>
        <w:rPr>
          <w:rFonts w:ascii="Arial" w:hAnsi="Arial" w:cs="Arial"/>
          <w:b/>
          <w:caps/>
          <w:u w:val="single"/>
        </w:rPr>
      </w:pPr>
    </w:p>
    <w:p w14:paraId="40C62CAA" w14:textId="77777777" w:rsidR="0073506D" w:rsidRDefault="0073506D" w:rsidP="0073506D">
      <w:pPr>
        <w:spacing w:after="0" w:line="300" w:lineRule="auto"/>
        <w:rPr>
          <w:rFonts w:ascii="Arial" w:hAnsi="Arial" w:cs="Arial"/>
          <w:b/>
          <w:caps/>
          <w:u w:val="single"/>
        </w:rPr>
      </w:pPr>
    </w:p>
    <w:p w14:paraId="6DC93920" w14:textId="27A8A43F" w:rsidR="00AB1A10" w:rsidRDefault="00C5232A" w:rsidP="000D712A">
      <w:pPr>
        <w:spacing w:after="0" w:line="300" w:lineRule="auto"/>
        <w:jc w:val="center"/>
        <w:rPr>
          <w:rFonts w:ascii="Arial" w:hAnsi="Arial" w:cs="Arial"/>
          <w:b/>
          <w:caps/>
          <w:u w:val="single"/>
        </w:rPr>
      </w:pPr>
      <w:r w:rsidRPr="00952BFE">
        <w:rPr>
          <w:rFonts w:ascii="Arial" w:hAnsi="Arial" w:cs="Arial"/>
          <w:b/>
          <w:caps/>
          <w:u w:val="single"/>
        </w:rPr>
        <w:t xml:space="preserve">NHS </w:t>
      </w:r>
      <w:r w:rsidR="006F141B">
        <w:rPr>
          <w:rFonts w:ascii="Arial" w:hAnsi="Arial" w:cs="Arial"/>
          <w:b/>
          <w:caps/>
          <w:u w:val="single"/>
        </w:rPr>
        <w:t>MERTON</w:t>
      </w:r>
      <w:r w:rsidR="00CD7D0C">
        <w:rPr>
          <w:rFonts w:ascii="Arial" w:hAnsi="Arial" w:cs="Arial"/>
          <w:b/>
          <w:caps/>
          <w:u w:val="single"/>
        </w:rPr>
        <w:t xml:space="preserve"> CCG </w:t>
      </w:r>
      <w:r w:rsidR="006F141B">
        <w:rPr>
          <w:rFonts w:ascii="Arial" w:hAnsi="Arial" w:cs="Arial"/>
          <w:b/>
          <w:caps/>
          <w:u w:val="single"/>
        </w:rPr>
        <w:t>and nhs wandsworth ccg</w:t>
      </w:r>
    </w:p>
    <w:p w14:paraId="1E99503A" w14:textId="2014E1F2" w:rsidR="00CF2A30" w:rsidRDefault="00D446FC" w:rsidP="000D712A">
      <w:pPr>
        <w:spacing w:after="0" w:line="300" w:lineRule="auto"/>
        <w:jc w:val="center"/>
        <w:rPr>
          <w:rFonts w:ascii="Arial" w:hAnsi="Arial" w:cs="Arial"/>
          <w:b/>
          <w:caps/>
          <w:u w:val="single"/>
        </w:rPr>
      </w:pPr>
      <w:r>
        <w:rPr>
          <w:rFonts w:ascii="Arial" w:hAnsi="Arial" w:cs="Arial"/>
          <w:b/>
          <w:caps/>
          <w:u w:val="single"/>
        </w:rPr>
        <w:t>Magnetic resonance imaging (mri) AND non obsteric ultrasound scan</w:t>
      </w:r>
      <w:r w:rsidR="005E2BFC">
        <w:rPr>
          <w:rFonts w:ascii="Arial" w:hAnsi="Arial" w:cs="Arial"/>
          <w:b/>
          <w:caps/>
          <w:u w:val="single"/>
        </w:rPr>
        <w:t xml:space="preserve"> </w:t>
      </w:r>
      <w:r>
        <w:rPr>
          <w:rFonts w:ascii="Arial" w:hAnsi="Arial" w:cs="Arial"/>
          <w:b/>
          <w:caps/>
          <w:u w:val="single"/>
        </w:rPr>
        <w:t xml:space="preserve">(nous) </w:t>
      </w:r>
      <w:r w:rsidR="006F141B">
        <w:rPr>
          <w:rFonts w:ascii="Arial" w:hAnsi="Arial" w:cs="Arial"/>
          <w:b/>
          <w:caps/>
          <w:u w:val="single"/>
        </w:rPr>
        <w:t xml:space="preserve">diagnostic </w:t>
      </w:r>
      <w:r w:rsidR="005E2BFC">
        <w:rPr>
          <w:rFonts w:ascii="Arial" w:hAnsi="Arial" w:cs="Arial"/>
          <w:b/>
          <w:caps/>
          <w:u w:val="single"/>
        </w:rPr>
        <w:t>SERVICES</w:t>
      </w:r>
    </w:p>
    <w:p w14:paraId="7AA77D3C" w14:textId="77777777" w:rsidR="00CF2A30" w:rsidRPr="00952BFE" w:rsidRDefault="00CF2A30" w:rsidP="000D712A">
      <w:pPr>
        <w:spacing w:after="0" w:line="300" w:lineRule="auto"/>
        <w:jc w:val="center"/>
        <w:rPr>
          <w:rFonts w:ascii="Arial" w:hAnsi="Arial" w:cs="Arial"/>
          <w:b/>
          <w:caps/>
          <w:u w:val="single"/>
        </w:rPr>
      </w:pPr>
    </w:p>
    <w:p w14:paraId="5BA168D9" w14:textId="0F609DAA" w:rsidR="000D712A" w:rsidRPr="00952BFE" w:rsidRDefault="00254F8E" w:rsidP="000D712A">
      <w:pPr>
        <w:spacing w:after="0" w:line="30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Early Engagement </w:t>
      </w:r>
      <w:r w:rsidR="00C025BA">
        <w:rPr>
          <w:rFonts w:ascii="Arial" w:hAnsi="Arial" w:cs="Arial"/>
          <w:b/>
          <w:u w:val="single"/>
        </w:rPr>
        <w:t xml:space="preserve">- </w:t>
      </w:r>
      <w:r w:rsidR="000A1C3C" w:rsidRPr="00952BFE">
        <w:rPr>
          <w:rFonts w:ascii="Arial" w:hAnsi="Arial" w:cs="Arial"/>
          <w:b/>
          <w:u w:val="single"/>
        </w:rPr>
        <w:t>Market Engagement Questionnaire</w:t>
      </w:r>
      <w:r w:rsidR="00D3693E" w:rsidRPr="00952BFE">
        <w:rPr>
          <w:rFonts w:ascii="Arial" w:hAnsi="Arial" w:cs="Arial"/>
          <w:b/>
          <w:u w:val="single"/>
        </w:rPr>
        <w:t xml:space="preserve"> (MEQ)</w:t>
      </w:r>
    </w:p>
    <w:p w14:paraId="6DE9BA2F" w14:textId="3DC8EB64" w:rsidR="00C5232A" w:rsidRPr="00CD7D0C" w:rsidRDefault="00C025BA" w:rsidP="000D712A">
      <w:pPr>
        <w:spacing w:after="0" w:line="30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January 2018</w:t>
      </w:r>
    </w:p>
    <w:p w14:paraId="3A9888BF" w14:textId="77777777" w:rsidR="000D712A" w:rsidRPr="00952BFE" w:rsidRDefault="000D712A" w:rsidP="006F08BC">
      <w:pPr>
        <w:pStyle w:val="Heading1"/>
        <w:rPr>
          <w:rFonts w:ascii="Arial" w:hAnsi="Arial" w:cs="Arial"/>
          <w:sz w:val="22"/>
          <w:szCs w:val="22"/>
        </w:rPr>
      </w:pPr>
      <w:r w:rsidRPr="00952BFE">
        <w:rPr>
          <w:rFonts w:ascii="Arial" w:hAnsi="Arial" w:cs="Arial"/>
          <w:sz w:val="22"/>
          <w:szCs w:val="22"/>
        </w:rPr>
        <w:t>Disclaimers</w:t>
      </w:r>
    </w:p>
    <w:p w14:paraId="08C2E1FB" w14:textId="77777777" w:rsidR="000D712A" w:rsidRPr="00952BFE" w:rsidRDefault="005024A7" w:rsidP="003E5117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952BFE">
        <w:rPr>
          <w:rFonts w:ascii="Arial" w:hAnsi="Arial" w:cs="Arial"/>
          <w:color w:val="000000"/>
        </w:rPr>
        <w:t xml:space="preserve">Organisations </w:t>
      </w:r>
      <w:r w:rsidR="000D712A" w:rsidRPr="00952BFE">
        <w:rPr>
          <w:rFonts w:ascii="Arial" w:hAnsi="Arial" w:cs="Arial"/>
          <w:color w:val="000000"/>
        </w:rPr>
        <w:t>considering whether to respond to th</w:t>
      </w:r>
      <w:r w:rsidR="003E5117" w:rsidRPr="00952BFE">
        <w:rPr>
          <w:rFonts w:ascii="Arial" w:hAnsi="Arial" w:cs="Arial"/>
          <w:color w:val="000000"/>
        </w:rPr>
        <w:t>is</w:t>
      </w:r>
      <w:r w:rsidR="000D712A" w:rsidRPr="00952BFE">
        <w:rPr>
          <w:rFonts w:ascii="Arial" w:hAnsi="Arial" w:cs="Arial"/>
          <w:color w:val="000000"/>
        </w:rPr>
        <w:t xml:space="preserve"> </w:t>
      </w:r>
      <w:r w:rsidR="00571B9C" w:rsidRPr="00952BFE">
        <w:rPr>
          <w:rFonts w:ascii="Arial" w:hAnsi="Arial" w:cs="Arial"/>
          <w:color w:val="000000"/>
        </w:rPr>
        <w:t>information request</w:t>
      </w:r>
      <w:r w:rsidR="000D712A" w:rsidRPr="00952BFE">
        <w:rPr>
          <w:rFonts w:ascii="Arial" w:hAnsi="Arial" w:cs="Arial"/>
          <w:color w:val="000000"/>
        </w:rPr>
        <w:t xml:space="preserve"> </w:t>
      </w:r>
      <w:r w:rsidR="003E5117" w:rsidRPr="00952BFE">
        <w:rPr>
          <w:rFonts w:ascii="Arial" w:hAnsi="Arial" w:cs="Arial"/>
          <w:color w:val="000000"/>
        </w:rPr>
        <w:t xml:space="preserve">should </w:t>
      </w:r>
      <w:r w:rsidRPr="00952BFE">
        <w:rPr>
          <w:rFonts w:ascii="Arial" w:hAnsi="Arial" w:cs="Arial"/>
          <w:color w:val="000000"/>
        </w:rPr>
        <w:t>note the following:</w:t>
      </w:r>
    </w:p>
    <w:p w14:paraId="3763FE73" w14:textId="77777777" w:rsidR="00931A3B" w:rsidRPr="00952BFE" w:rsidRDefault="00931A3B" w:rsidP="003E5117">
      <w:pPr>
        <w:spacing w:after="0" w:line="240" w:lineRule="auto"/>
        <w:jc w:val="both"/>
        <w:rPr>
          <w:rFonts w:ascii="Arial" w:hAnsi="Arial" w:cs="Arial"/>
        </w:rPr>
      </w:pPr>
    </w:p>
    <w:p w14:paraId="12255853" w14:textId="6BF35F81" w:rsidR="000D712A" w:rsidRPr="00952BFE" w:rsidRDefault="00C5232A" w:rsidP="00CF2A30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2"/>
        </w:rPr>
      </w:pPr>
      <w:r w:rsidRPr="00952BFE">
        <w:rPr>
          <w:rFonts w:ascii="Arial" w:hAnsi="Arial" w:cs="Arial"/>
          <w:sz w:val="22"/>
        </w:rPr>
        <w:t xml:space="preserve">NHS </w:t>
      </w:r>
      <w:r w:rsidR="00D446FC">
        <w:rPr>
          <w:rFonts w:ascii="Arial" w:hAnsi="Arial" w:cs="Arial"/>
          <w:sz w:val="22"/>
        </w:rPr>
        <w:t xml:space="preserve">Merton Clinical Commissioning Group and </w:t>
      </w:r>
      <w:r w:rsidR="005E2BFC">
        <w:rPr>
          <w:rFonts w:ascii="Arial" w:hAnsi="Arial" w:cs="Arial"/>
          <w:sz w:val="22"/>
        </w:rPr>
        <w:t>Wandsworth</w:t>
      </w:r>
      <w:r w:rsidR="00CD7D0C">
        <w:rPr>
          <w:rFonts w:ascii="Arial" w:hAnsi="Arial" w:cs="Arial"/>
          <w:sz w:val="22"/>
        </w:rPr>
        <w:t xml:space="preserve"> </w:t>
      </w:r>
      <w:r w:rsidR="00571B9C" w:rsidRPr="00952BFE">
        <w:rPr>
          <w:rFonts w:ascii="Arial" w:hAnsi="Arial" w:cs="Arial"/>
          <w:sz w:val="22"/>
        </w:rPr>
        <w:t>Clinical Commissioning Group</w:t>
      </w:r>
      <w:r w:rsidR="00D446FC">
        <w:rPr>
          <w:rFonts w:ascii="Arial" w:hAnsi="Arial" w:cs="Arial"/>
          <w:sz w:val="22"/>
        </w:rPr>
        <w:t xml:space="preserve"> </w:t>
      </w:r>
      <w:r w:rsidR="003E5117" w:rsidRPr="00952BFE">
        <w:rPr>
          <w:rFonts w:ascii="Arial" w:hAnsi="Arial" w:cs="Arial"/>
          <w:sz w:val="22"/>
        </w:rPr>
        <w:t>(the Commissioner</w:t>
      </w:r>
      <w:r w:rsidR="00D446FC">
        <w:rPr>
          <w:rFonts w:ascii="Arial" w:hAnsi="Arial" w:cs="Arial"/>
          <w:sz w:val="22"/>
        </w:rPr>
        <w:t>s</w:t>
      </w:r>
      <w:r w:rsidR="0073506D">
        <w:rPr>
          <w:rFonts w:ascii="Arial" w:hAnsi="Arial" w:cs="Arial"/>
          <w:sz w:val="22"/>
        </w:rPr>
        <w:t xml:space="preserve"> and Contracting Authorities</w:t>
      </w:r>
      <w:r w:rsidR="003E5117" w:rsidRPr="00952BFE">
        <w:rPr>
          <w:rFonts w:ascii="Arial" w:hAnsi="Arial" w:cs="Arial"/>
          <w:sz w:val="22"/>
        </w:rPr>
        <w:t xml:space="preserve">) </w:t>
      </w:r>
      <w:r w:rsidR="00D446FC">
        <w:rPr>
          <w:rFonts w:ascii="Arial" w:hAnsi="Arial" w:cs="Arial"/>
          <w:sz w:val="22"/>
        </w:rPr>
        <w:t xml:space="preserve">are </w:t>
      </w:r>
      <w:r w:rsidR="000D712A" w:rsidRPr="00952BFE">
        <w:rPr>
          <w:rFonts w:ascii="Arial" w:hAnsi="Arial" w:cs="Arial"/>
          <w:sz w:val="22"/>
        </w:rPr>
        <w:t xml:space="preserve"> undertaking </w:t>
      </w:r>
      <w:r w:rsidR="00D45ED5" w:rsidRPr="00952BFE">
        <w:rPr>
          <w:rFonts w:ascii="Arial" w:hAnsi="Arial" w:cs="Arial"/>
          <w:sz w:val="22"/>
        </w:rPr>
        <w:t>market engagement</w:t>
      </w:r>
      <w:r w:rsidR="000D712A" w:rsidRPr="00952BFE">
        <w:rPr>
          <w:rFonts w:ascii="Arial" w:hAnsi="Arial" w:cs="Arial"/>
          <w:sz w:val="22"/>
        </w:rPr>
        <w:t xml:space="preserve"> in order to seek</w:t>
      </w:r>
      <w:r w:rsidR="008E717A">
        <w:rPr>
          <w:rFonts w:ascii="Arial" w:hAnsi="Arial" w:cs="Arial"/>
          <w:sz w:val="22"/>
        </w:rPr>
        <w:t xml:space="preserve"> the views and opinions of</w:t>
      </w:r>
      <w:r w:rsidR="000D712A" w:rsidRPr="00952BFE">
        <w:rPr>
          <w:rFonts w:ascii="Arial" w:hAnsi="Arial" w:cs="Arial"/>
          <w:sz w:val="22"/>
        </w:rPr>
        <w:t xml:space="preserve"> organisations that may be interested in </w:t>
      </w:r>
      <w:r w:rsidR="008E717A">
        <w:rPr>
          <w:rFonts w:ascii="Arial" w:hAnsi="Arial" w:cs="Arial"/>
          <w:sz w:val="22"/>
        </w:rPr>
        <w:t xml:space="preserve">providing MRI and NOUS diagnostics </w:t>
      </w:r>
      <w:r w:rsidRPr="00952BFE">
        <w:rPr>
          <w:rFonts w:ascii="Arial" w:hAnsi="Arial" w:cs="Arial"/>
          <w:sz w:val="22"/>
        </w:rPr>
        <w:t>services</w:t>
      </w:r>
      <w:r w:rsidR="005B73BF">
        <w:rPr>
          <w:rFonts w:ascii="Arial" w:hAnsi="Arial" w:cs="Arial"/>
          <w:sz w:val="22"/>
        </w:rPr>
        <w:t>;</w:t>
      </w:r>
    </w:p>
    <w:p w14:paraId="3DBA13C3" w14:textId="1A5DBFD8" w:rsidR="00F50878" w:rsidRPr="00952BFE" w:rsidRDefault="00C5232A" w:rsidP="002B5B80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2"/>
        </w:rPr>
      </w:pPr>
      <w:r w:rsidRPr="00952BFE">
        <w:rPr>
          <w:rFonts w:ascii="Arial" w:hAnsi="Arial" w:cs="Arial"/>
          <w:sz w:val="22"/>
        </w:rPr>
        <w:t>T</w:t>
      </w:r>
      <w:r w:rsidR="00571B9C" w:rsidRPr="00952BFE">
        <w:rPr>
          <w:rFonts w:ascii="Arial" w:hAnsi="Arial" w:cs="Arial"/>
          <w:sz w:val="22"/>
        </w:rPr>
        <w:t>his</w:t>
      </w:r>
      <w:r w:rsidR="005024A7" w:rsidRPr="00952BFE">
        <w:rPr>
          <w:rFonts w:ascii="Arial" w:hAnsi="Arial" w:cs="Arial"/>
          <w:sz w:val="22"/>
        </w:rPr>
        <w:t xml:space="preserve"> </w:t>
      </w:r>
      <w:r w:rsidR="00E76429">
        <w:rPr>
          <w:rFonts w:ascii="Arial" w:hAnsi="Arial" w:cs="Arial"/>
          <w:sz w:val="22"/>
        </w:rPr>
        <w:t>MEQ</w:t>
      </w:r>
      <w:r w:rsidR="00AB1A10" w:rsidRPr="00952BFE">
        <w:rPr>
          <w:rFonts w:ascii="Arial" w:hAnsi="Arial" w:cs="Arial"/>
          <w:sz w:val="22"/>
        </w:rPr>
        <w:t xml:space="preserve">, </w:t>
      </w:r>
      <w:r w:rsidR="005024A7" w:rsidRPr="00952BFE">
        <w:rPr>
          <w:rFonts w:ascii="Arial" w:hAnsi="Arial" w:cs="Arial"/>
          <w:sz w:val="22"/>
        </w:rPr>
        <w:t xml:space="preserve">and </w:t>
      </w:r>
      <w:r w:rsidR="00571B9C" w:rsidRPr="00952BFE">
        <w:rPr>
          <w:rFonts w:ascii="Arial" w:hAnsi="Arial" w:cs="Arial"/>
          <w:sz w:val="22"/>
        </w:rPr>
        <w:t xml:space="preserve">any </w:t>
      </w:r>
      <w:r w:rsidR="00AB1A10" w:rsidRPr="00952BFE">
        <w:rPr>
          <w:rFonts w:ascii="Arial" w:hAnsi="Arial" w:cs="Arial"/>
          <w:sz w:val="22"/>
        </w:rPr>
        <w:t xml:space="preserve">subsequent </w:t>
      </w:r>
      <w:r w:rsidR="005024A7" w:rsidRPr="00952BFE">
        <w:rPr>
          <w:rFonts w:ascii="Arial" w:hAnsi="Arial" w:cs="Arial"/>
          <w:sz w:val="22"/>
        </w:rPr>
        <w:t xml:space="preserve">information provided </w:t>
      </w:r>
      <w:r w:rsidR="00571B9C" w:rsidRPr="00952BFE">
        <w:rPr>
          <w:rFonts w:ascii="Arial" w:hAnsi="Arial" w:cs="Arial"/>
          <w:sz w:val="22"/>
        </w:rPr>
        <w:t>in response</w:t>
      </w:r>
      <w:r w:rsidR="000D712A" w:rsidRPr="00952BFE">
        <w:rPr>
          <w:rFonts w:ascii="Arial" w:hAnsi="Arial" w:cs="Arial"/>
          <w:sz w:val="22"/>
        </w:rPr>
        <w:t xml:space="preserve"> </w:t>
      </w:r>
      <w:r w:rsidRPr="00952BFE">
        <w:rPr>
          <w:rFonts w:ascii="Arial" w:hAnsi="Arial" w:cs="Arial"/>
          <w:sz w:val="22"/>
        </w:rPr>
        <w:t>to it</w:t>
      </w:r>
      <w:r w:rsidR="00AB1A10" w:rsidRPr="00952BFE">
        <w:rPr>
          <w:rFonts w:ascii="Arial" w:hAnsi="Arial" w:cs="Arial"/>
          <w:sz w:val="22"/>
        </w:rPr>
        <w:t>,</w:t>
      </w:r>
      <w:r w:rsidRPr="00952BFE">
        <w:rPr>
          <w:rFonts w:ascii="Arial" w:hAnsi="Arial" w:cs="Arial"/>
          <w:sz w:val="22"/>
        </w:rPr>
        <w:t xml:space="preserve"> </w:t>
      </w:r>
      <w:r w:rsidR="000D712A" w:rsidRPr="00952BFE">
        <w:rPr>
          <w:rFonts w:ascii="Arial" w:hAnsi="Arial" w:cs="Arial"/>
          <w:sz w:val="22"/>
        </w:rPr>
        <w:t>does not form a</w:t>
      </w:r>
      <w:r w:rsidR="009C299E" w:rsidRPr="00952BFE">
        <w:rPr>
          <w:rFonts w:ascii="Arial" w:hAnsi="Arial" w:cs="Arial"/>
          <w:sz w:val="22"/>
        </w:rPr>
        <w:t>n integral</w:t>
      </w:r>
      <w:r w:rsidR="000D712A" w:rsidRPr="00952BFE">
        <w:rPr>
          <w:rFonts w:ascii="Arial" w:hAnsi="Arial" w:cs="Arial"/>
          <w:sz w:val="22"/>
        </w:rPr>
        <w:t xml:space="preserve"> part of any </w:t>
      </w:r>
      <w:r w:rsidR="003E3E16" w:rsidRPr="00952BFE">
        <w:rPr>
          <w:rFonts w:ascii="Arial" w:hAnsi="Arial" w:cs="Arial"/>
          <w:sz w:val="22"/>
        </w:rPr>
        <w:t xml:space="preserve">potential </w:t>
      </w:r>
      <w:r w:rsidR="000D712A" w:rsidRPr="00952BFE">
        <w:rPr>
          <w:rFonts w:ascii="Arial" w:hAnsi="Arial" w:cs="Arial"/>
          <w:sz w:val="22"/>
        </w:rPr>
        <w:t xml:space="preserve">future procurement </w:t>
      </w:r>
      <w:r w:rsidRPr="00952BFE">
        <w:rPr>
          <w:rFonts w:ascii="Arial" w:hAnsi="Arial" w:cs="Arial"/>
          <w:sz w:val="22"/>
        </w:rPr>
        <w:t xml:space="preserve">exercise </w:t>
      </w:r>
      <w:r w:rsidR="009C299E" w:rsidRPr="00952BFE">
        <w:rPr>
          <w:rFonts w:ascii="Arial" w:hAnsi="Arial" w:cs="Arial"/>
          <w:sz w:val="22"/>
        </w:rPr>
        <w:t xml:space="preserve">(for one or more of the services) </w:t>
      </w:r>
      <w:r w:rsidRPr="00952BFE">
        <w:rPr>
          <w:rFonts w:ascii="Arial" w:hAnsi="Arial" w:cs="Arial"/>
          <w:sz w:val="22"/>
        </w:rPr>
        <w:t xml:space="preserve">and should be considered as an attempt by </w:t>
      </w:r>
      <w:r w:rsidR="003E5117" w:rsidRPr="00952BFE">
        <w:rPr>
          <w:rFonts w:ascii="Arial" w:hAnsi="Arial" w:cs="Arial"/>
          <w:sz w:val="22"/>
        </w:rPr>
        <w:t>the Commissioner</w:t>
      </w:r>
      <w:r w:rsidR="00D446FC">
        <w:rPr>
          <w:rFonts w:ascii="Arial" w:hAnsi="Arial" w:cs="Arial"/>
          <w:sz w:val="22"/>
        </w:rPr>
        <w:t>s</w:t>
      </w:r>
      <w:r w:rsidRPr="00952BFE">
        <w:rPr>
          <w:rFonts w:ascii="Arial" w:hAnsi="Arial" w:cs="Arial"/>
          <w:sz w:val="22"/>
        </w:rPr>
        <w:t xml:space="preserve"> to engage with the potentia</w:t>
      </w:r>
      <w:r w:rsidR="008E717A">
        <w:rPr>
          <w:rFonts w:ascii="Arial" w:hAnsi="Arial" w:cs="Arial"/>
          <w:sz w:val="22"/>
        </w:rPr>
        <w:t>l diagnostics market</w:t>
      </w:r>
      <w:r w:rsidR="00571B9C" w:rsidRPr="00952BFE">
        <w:rPr>
          <w:rFonts w:ascii="Arial" w:hAnsi="Arial" w:cs="Arial"/>
          <w:sz w:val="22"/>
        </w:rPr>
        <w:t>;</w:t>
      </w:r>
    </w:p>
    <w:p w14:paraId="2694EEBE" w14:textId="5399671E" w:rsidR="000D712A" w:rsidRPr="00952BFE" w:rsidRDefault="00C5232A" w:rsidP="002B5B80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2"/>
        </w:rPr>
      </w:pPr>
      <w:r w:rsidRPr="00952BFE">
        <w:rPr>
          <w:rFonts w:ascii="Arial" w:hAnsi="Arial" w:cs="Arial"/>
          <w:sz w:val="22"/>
        </w:rPr>
        <w:t>T</w:t>
      </w:r>
      <w:r w:rsidR="000D712A" w:rsidRPr="00952BFE">
        <w:rPr>
          <w:rFonts w:ascii="Arial" w:hAnsi="Arial" w:cs="Arial"/>
          <w:sz w:val="22"/>
        </w:rPr>
        <w:t xml:space="preserve">his </w:t>
      </w:r>
      <w:r w:rsidR="000A1C3C" w:rsidRPr="00952BFE">
        <w:rPr>
          <w:rFonts w:ascii="Arial" w:hAnsi="Arial" w:cs="Arial"/>
          <w:sz w:val="22"/>
        </w:rPr>
        <w:t>MEQ</w:t>
      </w:r>
      <w:r w:rsidRPr="00952BFE">
        <w:rPr>
          <w:rFonts w:ascii="Arial" w:hAnsi="Arial" w:cs="Arial"/>
          <w:sz w:val="22"/>
        </w:rPr>
        <w:t>, the accompanying draft documentation a</w:t>
      </w:r>
      <w:r w:rsidR="000D712A" w:rsidRPr="00952BFE">
        <w:rPr>
          <w:rFonts w:ascii="Arial" w:hAnsi="Arial" w:cs="Arial"/>
          <w:sz w:val="22"/>
        </w:rPr>
        <w:t xml:space="preserve">nd </w:t>
      </w:r>
      <w:r w:rsidRPr="00952BFE">
        <w:rPr>
          <w:rFonts w:ascii="Arial" w:hAnsi="Arial" w:cs="Arial"/>
          <w:sz w:val="22"/>
        </w:rPr>
        <w:t xml:space="preserve">the </w:t>
      </w:r>
      <w:r w:rsidR="000D712A" w:rsidRPr="00952BFE">
        <w:rPr>
          <w:rFonts w:ascii="Arial" w:hAnsi="Arial" w:cs="Arial"/>
          <w:sz w:val="22"/>
        </w:rPr>
        <w:t xml:space="preserve">responses </w:t>
      </w:r>
      <w:r w:rsidR="008E717A">
        <w:rPr>
          <w:rFonts w:ascii="Arial" w:hAnsi="Arial" w:cs="Arial"/>
          <w:sz w:val="22"/>
        </w:rPr>
        <w:t>received</w:t>
      </w:r>
      <w:r w:rsidR="000D712A" w:rsidRPr="00952BFE">
        <w:rPr>
          <w:rFonts w:ascii="Arial" w:hAnsi="Arial" w:cs="Arial"/>
          <w:sz w:val="22"/>
        </w:rPr>
        <w:t xml:space="preserve"> </w:t>
      </w:r>
      <w:r w:rsidRPr="00952BFE">
        <w:rPr>
          <w:rFonts w:ascii="Arial" w:hAnsi="Arial" w:cs="Arial"/>
          <w:sz w:val="22"/>
        </w:rPr>
        <w:t xml:space="preserve">from it </w:t>
      </w:r>
      <w:r w:rsidR="000D712A" w:rsidRPr="00952BFE">
        <w:rPr>
          <w:rFonts w:ascii="Arial" w:hAnsi="Arial" w:cs="Arial"/>
          <w:sz w:val="22"/>
        </w:rPr>
        <w:t xml:space="preserve">are in no way legally binding on any party; </w:t>
      </w:r>
    </w:p>
    <w:p w14:paraId="3A97ACC4" w14:textId="56EB5ED8" w:rsidR="000D712A" w:rsidRPr="00DE14FA" w:rsidRDefault="00C5232A" w:rsidP="002B5B80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b/>
          <w:sz w:val="22"/>
        </w:rPr>
      </w:pPr>
      <w:r w:rsidRPr="00DE14FA">
        <w:rPr>
          <w:rFonts w:ascii="Arial" w:hAnsi="Arial" w:cs="Arial"/>
          <w:b/>
          <w:sz w:val="22"/>
        </w:rPr>
        <w:t>P</w:t>
      </w:r>
      <w:r w:rsidR="000D712A" w:rsidRPr="00DE14FA">
        <w:rPr>
          <w:rFonts w:ascii="Arial" w:hAnsi="Arial" w:cs="Arial"/>
          <w:b/>
          <w:sz w:val="22"/>
        </w:rPr>
        <w:t xml:space="preserve">articipation in the </w:t>
      </w:r>
      <w:r w:rsidR="00571B9C" w:rsidRPr="00DE14FA">
        <w:rPr>
          <w:rFonts w:ascii="Arial" w:hAnsi="Arial" w:cs="Arial"/>
          <w:b/>
          <w:sz w:val="22"/>
        </w:rPr>
        <w:t>engagement exercise</w:t>
      </w:r>
      <w:r w:rsidR="000D712A" w:rsidRPr="00DE14FA">
        <w:rPr>
          <w:rFonts w:ascii="Arial" w:hAnsi="Arial" w:cs="Arial"/>
          <w:b/>
          <w:sz w:val="22"/>
        </w:rPr>
        <w:t xml:space="preserve"> is not a mandatory requirement for participating in </w:t>
      </w:r>
      <w:r w:rsidRPr="00DE14FA">
        <w:rPr>
          <w:rFonts w:ascii="Arial" w:hAnsi="Arial" w:cs="Arial"/>
          <w:b/>
          <w:sz w:val="22"/>
        </w:rPr>
        <w:t xml:space="preserve">any potential future </w:t>
      </w:r>
      <w:r w:rsidR="00571B9C" w:rsidRPr="00DE14FA">
        <w:rPr>
          <w:rFonts w:ascii="Arial" w:hAnsi="Arial" w:cs="Arial"/>
          <w:b/>
          <w:sz w:val="22"/>
        </w:rPr>
        <w:t>p</w:t>
      </w:r>
      <w:r w:rsidR="000D712A" w:rsidRPr="00DE14FA">
        <w:rPr>
          <w:rFonts w:ascii="Arial" w:hAnsi="Arial" w:cs="Arial"/>
          <w:b/>
          <w:sz w:val="22"/>
        </w:rPr>
        <w:t>rocurement</w:t>
      </w:r>
      <w:r w:rsidR="005869C8" w:rsidRPr="00DE14FA">
        <w:rPr>
          <w:rFonts w:ascii="Arial" w:hAnsi="Arial" w:cs="Arial"/>
          <w:b/>
          <w:sz w:val="22"/>
        </w:rPr>
        <w:t>;</w:t>
      </w:r>
      <w:r w:rsidR="000A1C3C" w:rsidRPr="00DE14FA">
        <w:rPr>
          <w:rFonts w:ascii="Arial" w:hAnsi="Arial" w:cs="Arial"/>
          <w:b/>
          <w:sz w:val="22"/>
        </w:rPr>
        <w:t xml:space="preserve"> however, </w:t>
      </w:r>
      <w:r w:rsidR="000A1C3C" w:rsidRPr="00364D71">
        <w:rPr>
          <w:rFonts w:ascii="Arial" w:hAnsi="Arial" w:cs="Arial"/>
          <w:b/>
          <w:sz w:val="22"/>
          <w:u w:val="single"/>
        </w:rPr>
        <w:t>responses rece</w:t>
      </w:r>
      <w:r w:rsidR="0073506D">
        <w:rPr>
          <w:rFonts w:ascii="Arial" w:hAnsi="Arial" w:cs="Arial"/>
          <w:b/>
          <w:sz w:val="22"/>
          <w:u w:val="single"/>
        </w:rPr>
        <w:t xml:space="preserve">ived will assist to </w:t>
      </w:r>
      <w:r w:rsidR="008E717A">
        <w:rPr>
          <w:rFonts w:ascii="Arial" w:hAnsi="Arial" w:cs="Arial"/>
          <w:b/>
          <w:sz w:val="22"/>
          <w:u w:val="single"/>
        </w:rPr>
        <w:t>i</w:t>
      </w:r>
      <w:r w:rsidR="0073506D">
        <w:rPr>
          <w:rFonts w:ascii="Arial" w:hAnsi="Arial" w:cs="Arial"/>
          <w:b/>
          <w:sz w:val="22"/>
          <w:u w:val="single"/>
        </w:rPr>
        <w:t>nform the C</w:t>
      </w:r>
      <w:r w:rsidR="000A1C3C" w:rsidRPr="00364D71">
        <w:rPr>
          <w:rFonts w:ascii="Arial" w:hAnsi="Arial" w:cs="Arial"/>
          <w:b/>
          <w:sz w:val="22"/>
          <w:u w:val="single"/>
        </w:rPr>
        <w:t>ommissioner</w:t>
      </w:r>
      <w:r w:rsidR="006F141B">
        <w:rPr>
          <w:rFonts w:ascii="Arial" w:hAnsi="Arial" w:cs="Arial"/>
          <w:b/>
          <w:sz w:val="22"/>
          <w:u w:val="single"/>
        </w:rPr>
        <w:t>s</w:t>
      </w:r>
      <w:r w:rsidR="000A1C3C" w:rsidRPr="00364D71">
        <w:rPr>
          <w:rFonts w:ascii="Arial" w:hAnsi="Arial" w:cs="Arial"/>
          <w:b/>
          <w:sz w:val="22"/>
          <w:u w:val="single"/>
        </w:rPr>
        <w:t xml:space="preserve"> as to the level of interest from the market </w:t>
      </w:r>
      <w:r w:rsidR="005869C8" w:rsidRPr="00364D71">
        <w:rPr>
          <w:rFonts w:ascii="Arial" w:hAnsi="Arial" w:cs="Arial"/>
          <w:b/>
          <w:sz w:val="22"/>
          <w:u w:val="single"/>
        </w:rPr>
        <w:t xml:space="preserve">and </w:t>
      </w:r>
      <w:r w:rsidR="000A1C3C" w:rsidRPr="00364D71">
        <w:rPr>
          <w:rFonts w:ascii="Arial" w:hAnsi="Arial" w:cs="Arial"/>
          <w:b/>
          <w:sz w:val="22"/>
          <w:u w:val="single"/>
        </w:rPr>
        <w:t>will be used to evidence a decision as to whether or not to</w:t>
      </w:r>
      <w:r w:rsidR="008E717A">
        <w:rPr>
          <w:rFonts w:ascii="Arial" w:hAnsi="Arial" w:cs="Arial"/>
          <w:b/>
          <w:sz w:val="22"/>
          <w:u w:val="single"/>
        </w:rPr>
        <w:t xml:space="preserve"> proceed with the</w:t>
      </w:r>
      <w:r w:rsidR="000A1C3C" w:rsidRPr="00364D71">
        <w:rPr>
          <w:rFonts w:ascii="Arial" w:hAnsi="Arial" w:cs="Arial"/>
          <w:b/>
          <w:sz w:val="22"/>
          <w:u w:val="single"/>
        </w:rPr>
        <w:t xml:space="preserve"> procurement</w:t>
      </w:r>
      <w:r w:rsidR="005869C8" w:rsidRPr="00DE14FA">
        <w:rPr>
          <w:rFonts w:ascii="Arial" w:hAnsi="Arial" w:cs="Arial"/>
          <w:b/>
          <w:sz w:val="22"/>
        </w:rPr>
        <w:t>.</w:t>
      </w:r>
      <w:r w:rsidR="000A1C3C" w:rsidRPr="00DE14FA">
        <w:rPr>
          <w:rFonts w:ascii="Arial" w:hAnsi="Arial" w:cs="Arial"/>
          <w:b/>
          <w:sz w:val="22"/>
        </w:rPr>
        <w:t xml:space="preserve">  CONFIRMATION OF YOUR EXPRESSION OF INTEREST IS THEREFORE IMPORTANT</w:t>
      </w:r>
      <w:r w:rsidR="00883703" w:rsidRPr="00DE14FA">
        <w:rPr>
          <w:rFonts w:ascii="Arial" w:hAnsi="Arial" w:cs="Arial"/>
          <w:b/>
          <w:sz w:val="22"/>
        </w:rPr>
        <w:t>.</w:t>
      </w:r>
    </w:p>
    <w:p w14:paraId="67CBA874" w14:textId="05DFA789" w:rsidR="00883703" w:rsidRPr="00952BFE" w:rsidRDefault="00883703" w:rsidP="006F08BC">
      <w:pPr>
        <w:pStyle w:val="Heading1"/>
        <w:rPr>
          <w:rFonts w:ascii="Arial" w:hAnsi="Arial" w:cs="Arial"/>
          <w:sz w:val="22"/>
          <w:szCs w:val="22"/>
        </w:rPr>
      </w:pPr>
      <w:r w:rsidRPr="00952BFE">
        <w:rPr>
          <w:rFonts w:ascii="Arial" w:hAnsi="Arial" w:cs="Arial"/>
          <w:sz w:val="22"/>
          <w:szCs w:val="22"/>
        </w:rPr>
        <w:t xml:space="preserve">Instructions for </w:t>
      </w:r>
      <w:r w:rsidR="008E717A">
        <w:rPr>
          <w:rFonts w:ascii="Arial" w:hAnsi="Arial" w:cs="Arial"/>
          <w:sz w:val="22"/>
          <w:szCs w:val="22"/>
        </w:rPr>
        <w:t>r</w:t>
      </w:r>
      <w:r w:rsidRPr="00952BFE">
        <w:rPr>
          <w:rFonts w:ascii="Arial" w:hAnsi="Arial" w:cs="Arial"/>
          <w:sz w:val="22"/>
          <w:szCs w:val="22"/>
        </w:rPr>
        <w:t>esponding to th</w:t>
      </w:r>
      <w:r w:rsidR="008E717A">
        <w:rPr>
          <w:rFonts w:ascii="Arial" w:hAnsi="Arial" w:cs="Arial"/>
          <w:sz w:val="22"/>
          <w:szCs w:val="22"/>
        </w:rPr>
        <w:t>e</w:t>
      </w:r>
      <w:r w:rsidR="001557CC" w:rsidRPr="00952BFE">
        <w:rPr>
          <w:rFonts w:ascii="Arial" w:hAnsi="Arial" w:cs="Arial"/>
          <w:sz w:val="22"/>
          <w:szCs w:val="22"/>
        </w:rPr>
        <w:t xml:space="preserve"> </w:t>
      </w:r>
      <w:r w:rsidR="000A1C3C" w:rsidRPr="00952BFE">
        <w:rPr>
          <w:rFonts w:ascii="Arial" w:hAnsi="Arial" w:cs="Arial"/>
          <w:sz w:val="22"/>
          <w:szCs w:val="22"/>
        </w:rPr>
        <w:t>MEQ</w:t>
      </w:r>
    </w:p>
    <w:p w14:paraId="256E53E2" w14:textId="77777777" w:rsidR="00D815C8" w:rsidRPr="00952BFE" w:rsidRDefault="00883703" w:rsidP="003E4CEC">
      <w:pPr>
        <w:spacing w:after="240" w:line="240" w:lineRule="auto"/>
        <w:jc w:val="both"/>
        <w:rPr>
          <w:rFonts w:ascii="Arial" w:hAnsi="Arial" w:cs="Arial"/>
          <w:color w:val="000000"/>
        </w:rPr>
      </w:pPr>
      <w:r w:rsidRPr="00952BFE">
        <w:rPr>
          <w:rFonts w:ascii="Arial" w:hAnsi="Arial" w:cs="Arial"/>
          <w:color w:val="000000"/>
        </w:rPr>
        <w:t>Responses</w:t>
      </w:r>
      <w:r w:rsidR="00571B9C" w:rsidRPr="00952BFE">
        <w:rPr>
          <w:rFonts w:ascii="Arial" w:hAnsi="Arial" w:cs="Arial"/>
          <w:color w:val="000000"/>
        </w:rPr>
        <w:t xml:space="preserve"> to this </w:t>
      </w:r>
      <w:r w:rsidR="000A1C3C" w:rsidRPr="00952BFE">
        <w:rPr>
          <w:rFonts w:ascii="Arial" w:hAnsi="Arial" w:cs="Arial"/>
          <w:color w:val="000000"/>
        </w:rPr>
        <w:t xml:space="preserve">MEQ </w:t>
      </w:r>
      <w:r w:rsidRPr="00952BFE">
        <w:rPr>
          <w:rFonts w:ascii="Arial" w:hAnsi="Arial" w:cs="Arial"/>
          <w:color w:val="000000"/>
        </w:rPr>
        <w:t xml:space="preserve">should be provided </w:t>
      </w:r>
      <w:r w:rsidR="00B73222" w:rsidRPr="00952BFE">
        <w:rPr>
          <w:rFonts w:ascii="Arial" w:hAnsi="Arial" w:cs="Arial"/>
          <w:color w:val="000000"/>
        </w:rPr>
        <w:t>as a single</w:t>
      </w:r>
      <w:r w:rsidR="00931A3B" w:rsidRPr="00952BFE">
        <w:rPr>
          <w:rFonts w:ascii="Arial" w:hAnsi="Arial" w:cs="Arial"/>
          <w:color w:val="000000"/>
        </w:rPr>
        <w:t xml:space="preserve"> document</w:t>
      </w:r>
      <w:r w:rsidRPr="00952BFE">
        <w:rPr>
          <w:rFonts w:ascii="Arial" w:hAnsi="Arial" w:cs="Arial"/>
          <w:color w:val="000000"/>
        </w:rPr>
        <w:t xml:space="preserve"> and be </w:t>
      </w:r>
      <w:r w:rsidR="00F15668" w:rsidRPr="00952BFE">
        <w:rPr>
          <w:rFonts w:ascii="Arial" w:hAnsi="Arial" w:cs="Arial"/>
          <w:color w:val="000000"/>
        </w:rPr>
        <w:t>limited to a maximum of 5</w:t>
      </w:r>
      <w:r w:rsidRPr="00952BFE">
        <w:rPr>
          <w:rFonts w:ascii="Arial" w:hAnsi="Arial" w:cs="Arial"/>
          <w:color w:val="000000"/>
        </w:rPr>
        <w:t xml:space="preserve"> sides of A4 paper. </w:t>
      </w:r>
    </w:p>
    <w:p w14:paraId="28CD33B0" w14:textId="54C5093E" w:rsidR="00571B9C" w:rsidRDefault="00571B9C" w:rsidP="003E5117">
      <w:pPr>
        <w:spacing w:after="240" w:line="240" w:lineRule="auto"/>
        <w:jc w:val="both"/>
        <w:rPr>
          <w:rFonts w:cs="Arial"/>
          <w:b/>
          <w:color w:val="000000"/>
          <w:sz w:val="24"/>
          <w:szCs w:val="20"/>
          <w:u w:val="single"/>
        </w:rPr>
      </w:pPr>
      <w:r>
        <w:rPr>
          <w:rFonts w:cs="Arial"/>
          <w:b/>
          <w:color w:val="000000"/>
          <w:sz w:val="24"/>
          <w:szCs w:val="20"/>
          <w:u w:val="single"/>
        </w:rPr>
        <w:br w:type="page"/>
      </w:r>
    </w:p>
    <w:p w14:paraId="6344BBE8" w14:textId="2FB3E16C" w:rsidR="00931A3B" w:rsidRPr="00952BFE" w:rsidRDefault="008D4CCC" w:rsidP="00AC5C8C">
      <w:pPr>
        <w:pStyle w:val="Heading1"/>
        <w:jc w:val="center"/>
        <w:rPr>
          <w:rFonts w:ascii="Arial" w:hAnsi="Arial" w:cs="Arial"/>
          <w:sz w:val="22"/>
          <w:szCs w:val="22"/>
        </w:rPr>
      </w:pPr>
      <w:r w:rsidRPr="00952BFE">
        <w:rPr>
          <w:rFonts w:ascii="Arial" w:hAnsi="Arial" w:cs="Arial"/>
          <w:sz w:val="22"/>
          <w:szCs w:val="22"/>
        </w:rPr>
        <w:lastRenderedPageBreak/>
        <w:t>Market</w:t>
      </w:r>
      <w:r w:rsidR="004D7E1B" w:rsidRPr="00952BFE">
        <w:rPr>
          <w:rFonts w:ascii="Arial" w:hAnsi="Arial" w:cs="Arial"/>
          <w:sz w:val="22"/>
          <w:szCs w:val="22"/>
        </w:rPr>
        <w:t xml:space="preserve"> Engagement </w:t>
      </w:r>
      <w:r w:rsidR="00AB1A10" w:rsidRPr="00952BFE">
        <w:rPr>
          <w:rFonts w:ascii="Arial" w:hAnsi="Arial" w:cs="Arial"/>
          <w:sz w:val="22"/>
          <w:szCs w:val="22"/>
        </w:rPr>
        <w:t>Questionnaire</w:t>
      </w:r>
    </w:p>
    <w:p w14:paraId="40BAF13A" w14:textId="27135789" w:rsidR="006F08BC" w:rsidRPr="00C2636F" w:rsidRDefault="006F08BC" w:rsidP="00C025BA">
      <w:pPr>
        <w:pStyle w:val="ListParagraph"/>
        <w:numPr>
          <w:ilvl w:val="0"/>
          <w:numId w:val="16"/>
        </w:numPr>
        <w:jc w:val="both"/>
        <w:rPr>
          <w:rFonts w:ascii="Arial" w:hAnsi="Arial" w:cs="Arial"/>
          <w:sz w:val="22"/>
        </w:rPr>
      </w:pPr>
      <w:r w:rsidRPr="00C2636F">
        <w:rPr>
          <w:rFonts w:ascii="Arial" w:hAnsi="Arial" w:cs="Arial"/>
          <w:sz w:val="22"/>
        </w:rPr>
        <w:t>Please provide a summary</w:t>
      </w:r>
      <w:r w:rsidR="0073506D">
        <w:rPr>
          <w:rFonts w:ascii="Arial" w:hAnsi="Arial" w:cs="Arial"/>
          <w:sz w:val="22"/>
        </w:rPr>
        <w:t xml:space="preserve"> and/or </w:t>
      </w:r>
      <w:r w:rsidRPr="00C2636F">
        <w:rPr>
          <w:rFonts w:ascii="Arial" w:hAnsi="Arial" w:cs="Arial"/>
          <w:sz w:val="22"/>
        </w:rPr>
        <w:t xml:space="preserve">introduction </w:t>
      </w:r>
      <w:r w:rsidR="008020D7" w:rsidRPr="00C2636F">
        <w:rPr>
          <w:rFonts w:ascii="Arial" w:hAnsi="Arial" w:cs="Arial"/>
          <w:sz w:val="22"/>
        </w:rPr>
        <w:t xml:space="preserve">about </w:t>
      </w:r>
      <w:r w:rsidRPr="00C2636F">
        <w:rPr>
          <w:rFonts w:ascii="Arial" w:hAnsi="Arial" w:cs="Arial"/>
          <w:sz w:val="22"/>
        </w:rPr>
        <w:t xml:space="preserve">your organisation outlining your current </w:t>
      </w:r>
      <w:r w:rsidR="005E2BFC">
        <w:rPr>
          <w:rFonts w:ascii="Arial" w:hAnsi="Arial" w:cs="Arial"/>
          <w:sz w:val="22"/>
        </w:rPr>
        <w:t>MRI NOUS</w:t>
      </w:r>
      <w:r w:rsidR="00C025BA" w:rsidRPr="00C2636F">
        <w:rPr>
          <w:rFonts w:ascii="Arial" w:hAnsi="Arial" w:cs="Arial"/>
          <w:sz w:val="22"/>
        </w:rPr>
        <w:t xml:space="preserve"> </w:t>
      </w:r>
      <w:r w:rsidRPr="00C2636F">
        <w:rPr>
          <w:rFonts w:ascii="Arial" w:hAnsi="Arial" w:cs="Arial"/>
          <w:sz w:val="22"/>
        </w:rPr>
        <w:t>activities</w:t>
      </w:r>
      <w:r w:rsidR="00C025BA" w:rsidRPr="00C2636F">
        <w:rPr>
          <w:rFonts w:ascii="Arial" w:hAnsi="Arial" w:cs="Arial"/>
          <w:sz w:val="22"/>
        </w:rPr>
        <w:t xml:space="preserve"> </w:t>
      </w:r>
      <w:r w:rsidR="000A1C3C" w:rsidRPr="00C2636F">
        <w:rPr>
          <w:rFonts w:ascii="Arial" w:hAnsi="Arial" w:cs="Arial"/>
          <w:sz w:val="22"/>
        </w:rPr>
        <w:t xml:space="preserve">and the reasons for your interest in this </w:t>
      </w:r>
      <w:r w:rsidR="006C3A9D" w:rsidRPr="00C2636F">
        <w:rPr>
          <w:rFonts w:ascii="Arial" w:hAnsi="Arial" w:cs="Arial"/>
          <w:sz w:val="22"/>
        </w:rPr>
        <w:t>market engagement questionnaire</w:t>
      </w:r>
      <w:r w:rsidR="00931A3B" w:rsidRPr="00C2636F">
        <w:rPr>
          <w:rFonts w:ascii="Arial" w:hAnsi="Arial" w:cs="Arial"/>
          <w:sz w:val="22"/>
        </w:rPr>
        <w:t>.</w:t>
      </w:r>
    </w:p>
    <w:tbl>
      <w:tblPr>
        <w:tblStyle w:val="TableGrid"/>
        <w:tblW w:w="0" w:type="auto"/>
        <w:tblInd w:w="817" w:type="dxa"/>
        <w:tblLook w:val="04A0" w:firstRow="1" w:lastRow="0" w:firstColumn="1" w:lastColumn="0" w:noHBand="0" w:noVBand="1"/>
      </w:tblPr>
      <w:tblGrid>
        <w:gridCol w:w="9796"/>
      </w:tblGrid>
      <w:tr w:rsidR="00FC5E61" w:rsidRPr="00C2636F" w14:paraId="7E7093C4" w14:textId="77777777" w:rsidTr="008A3838">
        <w:trPr>
          <w:trHeight w:val="405"/>
        </w:trPr>
        <w:tc>
          <w:tcPr>
            <w:tcW w:w="9796" w:type="dxa"/>
            <w:shd w:val="clear" w:color="auto" w:fill="365F91" w:themeFill="accent1" w:themeFillShade="BF"/>
          </w:tcPr>
          <w:p w14:paraId="1E4955E2" w14:textId="77777777" w:rsidR="00FC5E61" w:rsidRPr="00C2636F" w:rsidRDefault="00FC5E61" w:rsidP="008A3838">
            <w:pPr>
              <w:pStyle w:val="StyleTableHeadBodyCalibriBackground1NotSmallcapsL"/>
              <w:rPr>
                <w:rFonts w:ascii="Arial" w:hAnsi="Arial" w:cs="Arial"/>
                <w:szCs w:val="22"/>
              </w:rPr>
            </w:pPr>
            <w:r w:rsidRPr="00C2636F">
              <w:rPr>
                <w:rFonts w:ascii="Arial" w:hAnsi="Arial" w:cs="Arial"/>
                <w:szCs w:val="22"/>
              </w:rPr>
              <w:t>response:</w:t>
            </w:r>
          </w:p>
        </w:tc>
      </w:tr>
      <w:tr w:rsidR="00FC5E61" w:rsidRPr="00C2636F" w14:paraId="3CF0C230" w14:textId="77777777" w:rsidTr="00952BFE">
        <w:trPr>
          <w:trHeight w:val="687"/>
        </w:trPr>
        <w:tc>
          <w:tcPr>
            <w:tcW w:w="9796" w:type="dxa"/>
            <w:shd w:val="clear" w:color="auto" w:fill="auto"/>
          </w:tcPr>
          <w:p w14:paraId="3FE1D025" w14:textId="77777777" w:rsidR="00FC5E61" w:rsidRPr="00C2636F" w:rsidRDefault="00FC5E61" w:rsidP="008A3838">
            <w:pPr>
              <w:pStyle w:val="Table"/>
              <w:rPr>
                <w:rFonts w:ascii="Arial" w:hAnsi="Arial" w:cs="Arial"/>
                <w:color w:val="365F91" w:themeColor="accent1" w:themeShade="BF"/>
              </w:rPr>
            </w:pPr>
          </w:p>
          <w:p w14:paraId="54FB04B7" w14:textId="77777777" w:rsidR="00FC5E61" w:rsidRPr="00C2636F" w:rsidRDefault="00FC5E61" w:rsidP="008A3838">
            <w:pPr>
              <w:pStyle w:val="Table"/>
              <w:rPr>
                <w:rFonts w:ascii="Arial" w:hAnsi="Arial" w:cs="Arial"/>
              </w:rPr>
            </w:pPr>
          </w:p>
        </w:tc>
      </w:tr>
    </w:tbl>
    <w:p w14:paraId="4D8890B8" w14:textId="77777777" w:rsidR="006F08BC" w:rsidRPr="00C2636F" w:rsidRDefault="006F08BC" w:rsidP="006F08BC">
      <w:pPr>
        <w:rPr>
          <w:rFonts w:ascii="Arial" w:hAnsi="Arial" w:cs="Arial"/>
        </w:rPr>
      </w:pPr>
    </w:p>
    <w:p w14:paraId="4FEE8987" w14:textId="25B6B100" w:rsidR="00A9725B" w:rsidRPr="00FA236E" w:rsidRDefault="00A9725B" w:rsidP="00A9725B">
      <w:pPr>
        <w:pStyle w:val="ListParagraph"/>
        <w:numPr>
          <w:ilvl w:val="0"/>
          <w:numId w:val="16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The Contracting Authorities are looking to contract on the basis of</w:t>
      </w:r>
      <w:r w:rsidR="008E717A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local prices </w:t>
      </w:r>
      <w:r w:rsidR="0073506D">
        <w:rPr>
          <w:rFonts w:ascii="Arial" w:hAnsi="Arial" w:cs="Arial"/>
          <w:sz w:val="22"/>
        </w:rPr>
        <w:t xml:space="preserve">in the table below </w:t>
      </w:r>
      <w:r>
        <w:rPr>
          <w:rFonts w:ascii="Arial" w:hAnsi="Arial" w:cs="Arial"/>
          <w:sz w:val="22"/>
        </w:rPr>
        <w:t xml:space="preserve">which includes </w:t>
      </w:r>
      <w:r w:rsidR="003A6C0D">
        <w:rPr>
          <w:rFonts w:ascii="Arial" w:hAnsi="Arial" w:cs="Arial"/>
          <w:sz w:val="22"/>
        </w:rPr>
        <w:t xml:space="preserve">cost of reporting and </w:t>
      </w:r>
      <w:r>
        <w:rPr>
          <w:rFonts w:ascii="Arial" w:hAnsi="Arial" w:cs="Arial"/>
          <w:sz w:val="22"/>
        </w:rPr>
        <w:t>M</w:t>
      </w:r>
      <w:r w:rsidR="008E717A">
        <w:rPr>
          <w:rFonts w:ascii="Arial" w:hAnsi="Arial" w:cs="Arial"/>
          <w:sz w:val="22"/>
        </w:rPr>
        <w:t xml:space="preserve">arket </w:t>
      </w:r>
      <w:r>
        <w:rPr>
          <w:rFonts w:ascii="Arial" w:hAnsi="Arial" w:cs="Arial"/>
          <w:sz w:val="22"/>
        </w:rPr>
        <w:t>F</w:t>
      </w:r>
      <w:r w:rsidR="0073506D">
        <w:rPr>
          <w:rFonts w:ascii="Arial" w:hAnsi="Arial" w:cs="Arial"/>
          <w:sz w:val="22"/>
        </w:rPr>
        <w:t>orces</w:t>
      </w:r>
      <w:r>
        <w:rPr>
          <w:rFonts w:ascii="Arial" w:hAnsi="Arial" w:cs="Arial"/>
          <w:sz w:val="22"/>
        </w:rPr>
        <w:t xml:space="preserve"> </w:t>
      </w:r>
      <w:r w:rsidR="008E717A">
        <w:rPr>
          <w:rFonts w:ascii="Arial" w:hAnsi="Arial" w:cs="Arial"/>
          <w:sz w:val="22"/>
        </w:rPr>
        <w:t xml:space="preserve">Factor (MFF) </w:t>
      </w:r>
      <w:r>
        <w:rPr>
          <w:rFonts w:ascii="Arial" w:hAnsi="Arial" w:cs="Arial"/>
          <w:sz w:val="22"/>
        </w:rPr>
        <w:t xml:space="preserve">will be subject to review in Year 3 of </w:t>
      </w:r>
      <w:r w:rsidR="0002513F">
        <w:rPr>
          <w:rFonts w:ascii="Arial" w:hAnsi="Arial" w:cs="Arial"/>
          <w:sz w:val="22"/>
        </w:rPr>
        <w:t xml:space="preserve">(financial year 2020/21) </w:t>
      </w:r>
      <w:r>
        <w:rPr>
          <w:rFonts w:ascii="Arial" w:hAnsi="Arial" w:cs="Arial"/>
          <w:sz w:val="22"/>
        </w:rPr>
        <w:t xml:space="preserve">the contract period </w:t>
      </w:r>
    </w:p>
    <w:tbl>
      <w:tblPr>
        <w:tblW w:w="7366" w:type="dxa"/>
        <w:jc w:val="center"/>
        <w:tblLook w:val="04A0" w:firstRow="1" w:lastRow="0" w:firstColumn="1" w:lastColumn="0" w:noHBand="0" w:noVBand="1"/>
      </w:tblPr>
      <w:tblGrid>
        <w:gridCol w:w="3865"/>
        <w:gridCol w:w="900"/>
        <w:gridCol w:w="1326"/>
        <w:gridCol w:w="1275"/>
      </w:tblGrid>
      <w:tr w:rsidR="002A4C27" w:rsidRPr="00A9725B" w14:paraId="3E01F968" w14:textId="1D71F2E0" w:rsidTr="002A4C27">
        <w:trPr>
          <w:trHeight w:val="300"/>
          <w:jc w:val="center"/>
        </w:trPr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14:paraId="082E72BA" w14:textId="77777777" w:rsidR="002A4C27" w:rsidRPr="002A4C27" w:rsidRDefault="002A4C27" w:rsidP="00E2639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n-GB"/>
              </w:rPr>
            </w:pPr>
            <w:r w:rsidRPr="002A4C27">
              <w:rPr>
                <w:rFonts w:ascii="Calibri" w:eastAsia="Times New Roman" w:hAnsi="Calibri" w:cs="Calibri"/>
                <w:b/>
                <w:bCs/>
                <w:lang w:eastAsia="en-GB"/>
              </w:rPr>
              <w:t>HRG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14:paraId="78F401B0" w14:textId="77777777" w:rsidR="002A4C27" w:rsidRPr="002A4C27" w:rsidRDefault="002A4C27" w:rsidP="00572CE2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en-GB"/>
              </w:rPr>
            </w:pPr>
            <w:r w:rsidRPr="002A4C27">
              <w:rPr>
                <w:rFonts w:ascii="Calibri" w:eastAsia="Times New Roman" w:hAnsi="Calibri" w:cs="Calibri"/>
                <w:b/>
                <w:lang w:eastAsia="en-GB"/>
              </w:rPr>
              <w:t>CODE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14:paraId="7D044053" w14:textId="77777777" w:rsidR="002A4C27" w:rsidRPr="002A4C27" w:rsidRDefault="002A4C27" w:rsidP="00572CE2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en-GB"/>
              </w:rPr>
            </w:pPr>
            <w:r w:rsidRPr="002A4C27">
              <w:rPr>
                <w:rFonts w:ascii="Calibri" w:eastAsia="Times New Roman" w:hAnsi="Calibri" w:cs="Calibri"/>
                <w:b/>
                <w:lang w:eastAsia="en-GB"/>
              </w:rPr>
              <w:t>2018/19</w:t>
            </w:r>
          </w:p>
          <w:p w14:paraId="43F1BF03" w14:textId="15E22291" w:rsidR="002A4C27" w:rsidRPr="002A4C27" w:rsidRDefault="002A4C27" w:rsidP="00572CE2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en-GB"/>
              </w:rPr>
            </w:pPr>
            <w:r w:rsidRPr="002A4C27">
              <w:rPr>
                <w:rFonts w:ascii="Calibri" w:eastAsia="Times New Roman" w:hAnsi="Calibri" w:cs="Calibri"/>
                <w:b/>
                <w:lang w:eastAsia="en-GB"/>
              </w:rPr>
              <w:t>local price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42CB449F" w14:textId="77777777" w:rsidR="002A4C27" w:rsidRPr="002A4C27" w:rsidRDefault="002A4C27" w:rsidP="00572CE2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en-GB"/>
              </w:rPr>
            </w:pPr>
            <w:r w:rsidRPr="002A4C27">
              <w:rPr>
                <w:rFonts w:ascii="Calibri" w:eastAsia="Times New Roman" w:hAnsi="Calibri" w:cs="Calibri"/>
                <w:b/>
                <w:lang w:eastAsia="en-GB"/>
              </w:rPr>
              <w:t>2019/20</w:t>
            </w:r>
          </w:p>
          <w:p w14:paraId="2C39BC85" w14:textId="7972D1C5" w:rsidR="002A4C27" w:rsidRPr="002A4C27" w:rsidRDefault="002A4C27" w:rsidP="00572CE2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en-GB"/>
              </w:rPr>
            </w:pPr>
            <w:r w:rsidRPr="002A4C27">
              <w:rPr>
                <w:rFonts w:ascii="Calibri" w:eastAsia="Times New Roman" w:hAnsi="Calibri" w:cs="Calibri"/>
                <w:b/>
                <w:lang w:eastAsia="en-GB"/>
              </w:rPr>
              <w:t>local price</w:t>
            </w:r>
          </w:p>
        </w:tc>
      </w:tr>
      <w:tr w:rsidR="002A4C27" w:rsidRPr="00A9725B" w14:paraId="6EA3E040" w14:textId="25888F1E" w:rsidTr="002A4C27">
        <w:trPr>
          <w:trHeight w:val="300"/>
          <w:jc w:val="center"/>
        </w:trPr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A5291A" w14:textId="1C24936D" w:rsidR="002A4C27" w:rsidRPr="002A4C27" w:rsidRDefault="002A4C27" w:rsidP="002A4C2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n-GB"/>
              </w:rPr>
            </w:pPr>
            <w:r w:rsidRPr="002A4C27">
              <w:rPr>
                <w:rFonts w:ascii="Calibri" w:eastAsia="Times New Roman" w:hAnsi="Calibri" w:cs="Calibri"/>
                <w:b/>
                <w:bCs/>
                <w:lang w:eastAsia="en-GB"/>
              </w:rPr>
              <w:t>Magnetic Resonance Imaging Scan, one area, no contrast, 19 years and over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26A10F" w14:textId="10B32735" w:rsidR="002A4C27" w:rsidRPr="002A4C27" w:rsidRDefault="002A4C27" w:rsidP="002A4C27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2A4C27">
              <w:rPr>
                <w:rFonts w:ascii="Calibri" w:eastAsia="Times New Roman" w:hAnsi="Calibri" w:cs="Calibri"/>
                <w:lang w:eastAsia="en-GB"/>
              </w:rPr>
              <w:t>RA01A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FDBBC0" w14:textId="2DC3DA68" w:rsidR="002A4C27" w:rsidRPr="002A4C27" w:rsidRDefault="002A4C27" w:rsidP="002A4C27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2A4C27">
              <w:rPr>
                <w:rFonts w:ascii="Calibri" w:eastAsia="Times New Roman" w:hAnsi="Calibri" w:cs="Calibri"/>
                <w:lang w:eastAsia="en-GB"/>
              </w:rPr>
              <w:t>£108.53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18A5F8" w14:textId="09BB7729" w:rsidR="002A4C27" w:rsidRPr="002A4C27" w:rsidRDefault="002A4C27" w:rsidP="002A4C27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2A4C27">
              <w:t>£108.53</w:t>
            </w:r>
          </w:p>
        </w:tc>
      </w:tr>
      <w:tr w:rsidR="002A4C27" w:rsidRPr="00A9725B" w14:paraId="30AAB070" w14:textId="7D968BBC" w:rsidTr="002A4C27">
        <w:trPr>
          <w:trHeight w:val="300"/>
          <w:jc w:val="center"/>
        </w:trPr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C9E25F" w14:textId="77777777" w:rsidR="002A4C27" w:rsidRPr="002A4C27" w:rsidRDefault="002A4C27" w:rsidP="002A4C2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n-GB"/>
              </w:rPr>
            </w:pPr>
            <w:r w:rsidRPr="002A4C27">
              <w:rPr>
                <w:rFonts w:ascii="Calibri" w:eastAsia="Times New Roman" w:hAnsi="Calibri" w:cs="Calibri"/>
                <w:b/>
                <w:bCs/>
                <w:lang w:eastAsia="en-GB"/>
              </w:rPr>
              <w:t>Magnetic Resonance Imaging Scan, two to three areas, no contrast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FE3D51" w14:textId="77777777" w:rsidR="002A4C27" w:rsidRPr="002A4C27" w:rsidRDefault="002A4C27" w:rsidP="002A4C27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2A4C27">
              <w:rPr>
                <w:rFonts w:ascii="Calibri" w:eastAsia="Times New Roman" w:hAnsi="Calibri" w:cs="Calibri"/>
                <w:lang w:eastAsia="en-GB"/>
              </w:rPr>
              <w:t>RA04Z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8307FF" w14:textId="5A65FA07" w:rsidR="002A4C27" w:rsidRPr="002A4C27" w:rsidRDefault="002A4C27" w:rsidP="002A4C27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2A4C27">
              <w:rPr>
                <w:rFonts w:ascii="Calibri" w:eastAsia="Times New Roman" w:hAnsi="Calibri" w:cs="Calibri"/>
                <w:lang w:eastAsia="en-GB"/>
              </w:rPr>
              <w:t>£130.42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684A0" w14:textId="77D72859" w:rsidR="002A4C27" w:rsidRPr="002A4C27" w:rsidRDefault="002A4C27" w:rsidP="002A4C27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2A4C27">
              <w:t>£130.42</w:t>
            </w:r>
          </w:p>
        </w:tc>
      </w:tr>
      <w:tr w:rsidR="002A4C27" w:rsidRPr="00A9725B" w14:paraId="29C4680D" w14:textId="0A441831" w:rsidTr="002A4C27">
        <w:trPr>
          <w:trHeight w:val="300"/>
          <w:jc w:val="center"/>
        </w:trPr>
        <w:tc>
          <w:tcPr>
            <w:tcW w:w="3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3F8903" w14:textId="77777777" w:rsidR="002A4C27" w:rsidRPr="002A4C27" w:rsidRDefault="002A4C27" w:rsidP="002A4C2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n-GB"/>
              </w:rPr>
            </w:pPr>
            <w:r w:rsidRPr="002A4C27">
              <w:rPr>
                <w:rFonts w:ascii="Calibri" w:eastAsia="Times New Roman" w:hAnsi="Calibri" w:cs="Calibri"/>
                <w:b/>
                <w:bCs/>
                <w:lang w:eastAsia="en-GB"/>
              </w:rPr>
              <w:t>Magnetic Resonance Imaging Scan, more than 3 areas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780723" w14:textId="77777777" w:rsidR="002A4C27" w:rsidRPr="002A4C27" w:rsidRDefault="002A4C27" w:rsidP="002A4C27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2A4C27">
              <w:rPr>
                <w:rFonts w:ascii="Calibri" w:eastAsia="Times New Roman" w:hAnsi="Calibri" w:cs="Calibri"/>
                <w:lang w:eastAsia="en-GB"/>
              </w:rPr>
              <w:t>RA06Z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B6BBC2" w14:textId="1535B89C" w:rsidR="002A4C27" w:rsidRPr="002A4C27" w:rsidRDefault="002A4C27" w:rsidP="002A4C27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2A4C27">
              <w:rPr>
                <w:rFonts w:ascii="Calibri" w:eastAsia="Times New Roman" w:hAnsi="Calibri" w:cs="Calibri"/>
                <w:lang w:eastAsia="en-GB"/>
              </w:rPr>
              <w:t>£177.07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DC67D" w14:textId="1433D0FA" w:rsidR="002A4C27" w:rsidRPr="002A4C27" w:rsidRDefault="002A4C27" w:rsidP="002A4C27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2A4C27">
              <w:t>£177.07</w:t>
            </w:r>
          </w:p>
        </w:tc>
      </w:tr>
      <w:tr w:rsidR="002A4C27" w:rsidRPr="00A9725B" w14:paraId="7A34D881" w14:textId="2B524862" w:rsidTr="002A4C27">
        <w:trPr>
          <w:trHeight w:val="300"/>
          <w:jc w:val="center"/>
        </w:trPr>
        <w:tc>
          <w:tcPr>
            <w:tcW w:w="3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1401E9" w14:textId="77777777" w:rsidR="002A4C27" w:rsidRPr="002A4C27" w:rsidRDefault="002A4C27" w:rsidP="002A4C2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n-GB"/>
              </w:rPr>
            </w:pPr>
            <w:r w:rsidRPr="002A4C27">
              <w:rPr>
                <w:rFonts w:ascii="Calibri" w:eastAsia="Times New Roman" w:hAnsi="Calibri" w:cs="Calibri"/>
                <w:b/>
                <w:bCs/>
                <w:lang w:eastAsia="en-GB"/>
              </w:rPr>
              <w:t>Ultrasound Scan, 20 minutes and over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9A0D2E" w14:textId="77777777" w:rsidR="002A4C27" w:rsidRPr="002A4C27" w:rsidRDefault="002A4C27" w:rsidP="002A4C27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2A4C27">
              <w:rPr>
                <w:rFonts w:ascii="Calibri" w:eastAsia="Times New Roman" w:hAnsi="Calibri" w:cs="Calibri"/>
                <w:lang w:eastAsia="en-GB"/>
              </w:rPr>
              <w:t>RA24Z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F87DC5" w14:textId="6C13E97D" w:rsidR="002A4C27" w:rsidRPr="002A4C27" w:rsidRDefault="002A4C27" w:rsidP="002A4C27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2A4C27">
              <w:rPr>
                <w:rFonts w:ascii="Calibri" w:eastAsia="Times New Roman" w:hAnsi="Calibri" w:cs="Calibri"/>
                <w:lang w:eastAsia="en-GB"/>
              </w:rPr>
              <w:t>£45.70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DC329" w14:textId="22E4B700" w:rsidR="002A4C27" w:rsidRPr="002A4C27" w:rsidRDefault="002A4C27" w:rsidP="002A4C27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2A4C27">
              <w:t>£45.70</w:t>
            </w:r>
          </w:p>
        </w:tc>
      </w:tr>
      <w:tr w:rsidR="002A4C27" w:rsidRPr="00A9725B" w14:paraId="4917DFDE" w14:textId="0553CC6F" w:rsidTr="002A4C27">
        <w:trPr>
          <w:trHeight w:val="300"/>
          <w:jc w:val="center"/>
        </w:trPr>
        <w:tc>
          <w:tcPr>
            <w:tcW w:w="3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62BA2F" w14:textId="77777777" w:rsidR="002A4C27" w:rsidRPr="002A4C27" w:rsidRDefault="002A4C27" w:rsidP="002A4C2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n-GB"/>
              </w:rPr>
            </w:pPr>
            <w:r w:rsidRPr="002A4C27">
              <w:rPr>
                <w:rFonts w:ascii="Calibri" w:eastAsia="Times New Roman" w:hAnsi="Calibri" w:cs="Calibri"/>
                <w:b/>
                <w:bCs/>
                <w:lang w:eastAsia="en-GB"/>
              </w:rPr>
              <w:t>Ultrasound Scan, less than 20 minutes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8D7783" w14:textId="77777777" w:rsidR="002A4C27" w:rsidRPr="002A4C27" w:rsidRDefault="002A4C27" w:rsidP="002A4C27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2A4C27">
              <w:rPr>
                <w:rFonts w:ascii="Calibri" w:eastAsia="Times New Roman" w:hAnsi="Calibri" w:cs="Calibri"/>
                <w:lang w:eastAsia="en-GB"/>
              </w:rPr>
              <w:t>RA23Z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2EBFA4" w14:textId="52F1561F" w:rsidR="002A4C27" w:rsidRPr="002A4C27" w:rsidRDefault="002A4C27" w:rsidP="002A4C27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2A4C27">
              <w:rPr>
                <w:rFonts w:ascii="Calibri" w:eastAsia="Times New Roman" w:hAnsi="Calibri" w:cs="Calibri"/>
                <w:lang w:eastAsia="en-GB"/>
              </w:rPr>
              <w:t>£38.08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AFBBA" w14:textId="3B4D4CF9" w:rsidR="002A4C27" w:rsidRPr="002A4C27" w:rsidRDefault="002A4C27" w:rsidP="002A4C27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2A4C27">
              <w:t>£38.08</w:t>
            </w:r>
          </w:p>
        </w:tc>
      </w:tr>
    </w:tbl>
    <w:p w14:paraId="709E68FC" w14:textId="77777777" w:rsidR="00FA236E" w:rsidRPr="00A9725B" w:rsidRDefault="00FA236E" w:rsidP="00A9725B">
      <w:pPr>
        <w:rPr>
          <w:rFonts w:ascii="Arial" w:hAnsi="Arial" w:cs="Arial"/>
        </w:rPr>
      </w:pPr>
    </w:p>
    <w:tbl>
      <w:tblPr>
        <w:tblStyle w:val="TableGrid"/>
        <w:tblW w:w="0" w:type="auto"/>
        <w:tblInd w:w="817" w:type="dxa"/>
        <w:tblLook w:val="04A0" w:firstRow="1" w:lastRow="0" w:firstColumn="1" w:lastColumn="0" w:noHBand="0" w:noVBand="1"/>
      </w:tblPr>
      <w:tblGrid>
        <w:gridCol w:w="9796"/>
      </w:tblGrid>
      <w:tr w:rsidR="006F141B" w:rsidRPr="00C2636F" w14:paraId="2AEADD52" w14:textId="77777777" w:rsidTr="00E26399">
        <w:trPr>
          <w:trHeight w:val="405"/>
        </w:trPr>
        <w:tc>
          <w:tcPr>
            <w:tcW w:w="9796" w:type="dxa"/>
            <w:shd w:val="clear" w:color="auto" w:fill="365F91" w:themeFill="accent1" w:themeFillShade="BF"/>
          </w:tcPr>
          <w:p w14:paraId="1BA8845E" w14:textId="77777777" w:rsidR="006F141B" w:rsidRPr="00C2636F" w:rsidRDefault="006F141B" w:rsidP="00E26399">
            <w:pPr>
              <w:pStyle w:val="StyleTableHeadBodyCalibriBackground1NotSmallcapsL"/>
              <w:rPr>
                <w:rFonts w:ascii="Arial" w:hAnsi="Arial" w:cs="Arial"/>
                <w:szCs w:val="22"/>
              </w:rPr>
            </w:pPr>
            <w:r w:rsidRPr="00C2636F">
              <w:rPr>
                <w:rFonts w:ascii="Arial" w:hAnsi="Arial" w:cs="Arial"/>
                <w:szCs w:val="22"/>
              </w:rPr>
              <w:t>response:</w:t>
            </w:r>
          </w:p>
        </w:tc>
      </w:tr>
      <w:tr w:rsidR="006F141B" w:rsidRPr="00C2636F" w14:paraId="4EE0757F" w14:textId="77777777" w:rsidTr="00E26399">
        <w:trPr>
          <w:trHeight w:val="687"/>
        </w:trPr>
        <w:tc>
          <w:tcPr>
            <w:tcW w:w="9796" w:type="dxa"/>
            <w:shd w:val="clear" w:color="auto" w:fill="auto"/>
          </w:tcPr>
          <w:p w14:paraId="0F395E18" w14:textId="77777777" w:rsidR="006F141B" w:rsidRPr="00C2636F" w:rsidRDefault="006F141B" w:rsidP="00E26399">
            <w:pPr>
              <w:pStyle w:val="Table"/>
              <w:rPr>
                <w:rFonts w:ascii="Arial" w:hAnsi="Arial" w:cs="Arial"/>
                <w:color w:val="365F91" w:themeColor="accent1" w:themeShade="BF"/>
              </w:rPr>
            </w:pPr>
          </w:p>
          <w:p w14:paraId="26DB8740" w14:textId="77777777" w:rsidR="006F141B" w:rsidRPr="00C2636F" w:rsidRDefault="006F141B" w:rsidP="00E26399">
            <w:pPr>
              <w:pStyle w:val="Table"/>
              <w:rPr>
                <w:rFonts w:ascii="Arial" w:hAnsi="Arial" w:cs="Arial"/>
              </w:rPr>
            </w:pPr>
          </w:p>
        </w:tc>
      </w:tr>
    </w:tbl>
    <w:p w14:paraId="327FB267" w14:textId="77777777" w:rsidR="006F141B" w:rsidRDefault="006F141B" w:rsidP="006F141B">
      <w:pPr>
        <w:pStyle w:val="ListParagraph"/>
        <w:numPr>
          <w:ilvl w:val="0"/>
          <w:numId w:val="0"/>
        </w:numPr>
        <w:ind w:left="1080"/>
        <w:rPr>
          <w:rFonts w:ascii="Arial" w:hAnsi="Arial" w:cs="Arial"/>
          <w:sz w:val="22"/>
        </w:rPr>
      </w:pPr>
    </w:p>
    <w:p w14:paraId="0BDB0D87" w14:textId="223978CE" w:rsidR="005E2BFC" w:rsidRPr="00C2636F" w:rsidRDefault="005E2BFC" w:rsidP="006F141B">
      <w:pPr>
        <w:pStyle w:val="ListParagraph"/>
        <w:numPr>
          <w:ilvl w:val="0"/>
          <w:numId w:val="16"/>
        </w:numPr>
        <w:rPr>
          <w:rFonts w:ascii="Arial" w:hAnsi="Arial" w:cs="Arial"/>
          <w:sz w:val="22"/>
        </w:rPr>
      </w:pPr>
      <w:r w:rsidRPr="00C2636F">
        <w:rPr>
          <w:rFonts w:ascii="Arial" w:hAnsi="Arial" w:cs="Arial"/>
          <w:sz w:val="22"/>
        </w:rPr>
        <w:t>H</w:t>
      </w:r>
      <w:r>
        <w:rPr>
          <w:rFonts w:ascii="Arial" w:hAnsi="Arial" w:cs="Arial"/>
          <w:sz w:val="22"/>
        </w:rPr>
        <w:t xml:space="preserve">ow long does your organisation typically require in order </w:t>
      </w:r>
      <w:proofErr w:type="gramStart"/>
      <w:r>
        <w:rPr>
          <w:rFonts w:ascii="Arial" w:hAnsi="Arial" w:cs="Arial"/>
          <w:sz w:val="22"/>
        </w:rPr>
        <w:t>to mobilise</w:t>
      </w:r>
      <w:proofErr w:type="gramEnd"/>
      <w:r>
        <w:rPr>
          <w:rFonts w:ascii="Arial" w:hAnsi="Arial" w:cs="Arial"/>
          <w:sz w:val="22"/>
        </w:rPr>
        <w:t xml:space="preserve"> a project</w:t>
      </w:r>
      <w:r w:rsidRPr="00C2636F">
        <w:rPr>
          <w:rFonts w:ascii="Arial" w:hAnsi="Arial" w:cs="Arial"/>
          <w:sz w:val="22"/>
        </w:rPr>
        <w:t>?</w:t>
      </w:r>
      <w:r>
        <w:rPr>
          <w:rFonts w:ascii="Arial" w:hAnsi="Arial" w:cs="Arial"/>
          <w:sz w:val="22"/>
        </w:rPr>
        <w:t xml:space="preserve"> </w:t>
      </w:r>
      <w:r w:rsidRPr="00C2636F">
        <w:rPr>
          <w:rFonts w:ascii="Arial" w:hAnsi="Arial" w:cs="Arial"/>
          <w:sz w:val="22"/>
        </w:rPr>
        <w:t xml:space="preserve">Please </w:t>
      </w:r>
      <w:proofErr w:type="spellStart"/>
      <w:r w:rsidR="0073506D" w:rsidRPr="00C2636F">
        <w:rPr>
          <w:rFonts w:ascii="Arial" w:hAnsi="Arial" w:cs="Arial"/>
          <w:sz w:val="22"/>
        </w:rPr>
        <w:t>advice</w:t>
      </w:r>
      <w:proofErr w:type="spellEnd"/>
      <w:r w:rsidRPr="00C2636F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the minimum &amp; m</w:t>
      </w:r>
      <w:r w:rsidRPr="00C2636F">
        <w:rPr>
          <w:rFonts w:ascii="Arial" w:hAnsi="Arial" w:cs="Arial"/>
          <w:sz w:val="22"/>
        </w:rPr>
        <w:t>aximum timeframe</w:t>
      </w:r>
      <w:r>
        <w:rPr>
          <w:rFonts w:ascii="Arial" w:hAnsi="Arial" w:cs="Arial"/>
          <w:sz w:val="22"/>
        </w:rPr>
        <w:t>’s typically seen in your experience</w:t>
      </w:r>
      <w:r w:rsidR="0073506D">
        <w:rPr>
          <w:rFonts w:ascii="Arial" w:hAnsi="Arial" w:cs="Arial"/>
          <w:sz w:val="22"/>
        </w:rPr>
        <w:t xml:space="preserve"> that the</w:t>
      </w:r>
      <w:r w:rsidRPr="00C2636F">
        <w:rPr>
          <w:rFonts w:ascii="Arial" w:hAnsi="Arial" w:cs="Arial"/>
          <w:sz w:val="22"/>
        </w:rPr>
        <w:t xml:space="preserve"> Contra</w:t>
      </w:r>
      <w:r w:rsidR="006F141B">
        <w:rPr>
          <w:rFonts w:ascii="Arial" w:hAnsi="Arial" w:cs="Arial"/>
          <w:sz w:val="22"/>
        </w:rPr>
        <w:t>cting Authorities</w:t>
      </w:r>
      <w:r>
        <w:rPr>
          <w:rFonts w:ascii="Arial" w:hAnsi="Arial" w:cs="Arial"/>
          <w:sz w:val="22"/>
        </w:rPr>
        <w:t xml:space="preserve"> should consider and any potential factors that might impact any proposed timeline.</w:t>
      </w:r>
    </w:p>
    <w:tbl>
      <w:tblPr>
        <w:tblStyle w:val="TableGrid"/>
        <w:tblW w:w="0" w:type="auto"/>
        <w:tblInd w:w="817" w:type="dxa"/>
        <w:tblLook w:val="04A0" w:firstRow="1" w:lastRow="0" w:firstColumn="1" w:lastColumn="0" w:noHBand="0" w:noVBand="1"/>
      </w:tblPr>
      <w:tblGrid>
        <w:gridCol w:w="9796"/>
      </w:tblGrid>
      <w:tr w:rsidR="00DE14FA" w:rsidRPr="00C2636F" w14:paraId="533CB39E" w14:textId="77777777" w:rsidTr="00DE14FA">
        <w:trPr>
          <w:trHeight w:val="405"/>
        </w:trPr>
        <w:tc>
          <w:tcPr>
            <w:tcW w:w="9796" w:type="dxa"/>
            <w:shd w:val="clear" w:color="auto" w:fill="365F91" w:themeFill="accent1" w:themeFillShade="BF"/>
          </w:tcPr>
          <w:p w14:paraId="3299D993" w14:textId="77777777" w:rsidR="00DE14FA" w:rsidRPr="00C2636F" w:rsidRDefault="00DE14FA" w:rsidP="00CE2510">
            <w:pPr>
              <w:pStyle w:val="StyleTableHeadBodyCalibriBackground1NotSmallcapsL"/>
              <w:rPr>
                <w:rFonts w:ascii="Arial" w:hAnsi="Arial" w:cs="Arial"/>
                <w:szCs w:val="22"/>
              </w:rPr>
            </w:pPr>
            <w:r w:rsidRPr="00C2636F">
              <w:rPr>
                <w:rFonts w:ascii="Arial" w:hAnsi="Arial" w:cs="Arial"/>
                <w:szCs w:val="22"/>
              </w:rPr>
              <w:t>response:</w:t>
            </w:r>
          </w:p>
        </w:tc>
      </w:tr>
      <w:tr w:rsidR="00DE14FA" w:rsidRPr="00C2636F" w14:paraId="0E6843B8" w14:textId="77777777" w:rsidTr="00DE14FA">
        <w:trPr>
          <w:trHeight w:val="687"/>
        </w:trPr>
        <w:tc>
          <w:tcPr>
            <w:tcW w:w="9796" w:type="dxa"/>
            <w:shd w:val="clear" w:color="auto" w:fill="auto"/>
          </w:tcPr>
          <w:p w14:paraId="5AC39EB8" w14:textId="77777777" w:rsidR="00DE14FA" w:rsidRPr="00C2636F" w:rsidRDefault="00DE14FA" w:rsidP="00CE2510">
            <w:pPr>
              <w:pStyle w:val="Table"/>
              <w:rPr>
                <w:rFonts w:ascii="Arial" w:hAnsi="Arial" w:cs="Arial"/>
                <w:color w:val="365F91" w:themeColor="accent1" w:themeShade="BF"/>
              </w:rPr>
            </w:pPr>
          </w:p>
          <w:p w14:paraId="1DACEF62" w14:textId="77777777" w:rsidR="00DE14FA" w:rsidRPr="00C2636F" w:rsidRDefault="00DE14FA" w:rsidP="00CE2510">
            <w:pPr>
              <w:pStyle w:val="Table"/>
              <w:rPr>
                <w:rFonts w:ascii="Arial" w:hAnsi="Arial" w:cs="Arial"/>
              </w:rPr>
            </w:pPr>
          </w:p>
        </w:tc>
      </w:tr>
    </w:tbl>
    <w:p w14:paraId="535A2D09" w14:textId="77777777" w:rsidR="001B51B8" w:rsidRPr="00191F0F" w:rsidRDefault="001B51B8" w:rsidP="001B51B8">
      <w:pPr>
        <w:ind w:left="720"/>
        <w:rPr>
          <w:rFonts w:ascii="Arial" w:hAnsi="Arial" w:cs="Arial"/>
        </w:rPr>
      </w:pPr>
      <w:bookmarkStart w:id="0" w:name="_GoBack"/>
      <w:bookmarkEnd w:id="0"/>
    </w:p>
    <w:p w14:paraId="767D8291" w14:textId="0C9F5573" w:rsidR="00505E59" w:rsidRPr="00C2636F" w:rsidRDefault="000E5031" w:rsidP="006F141B">
      <w:pPr>
        <w:pStyle w:val="ListParagraph"/>
        <w:numPr>
          <w:ilvl w:val="0"/>
          <w:numId w:val="16"/>
        </w:numPr>
        <w:rPr>
          <w:rFonts w:ascii="Arial" w:hAnsi="Arial" w:cs="Arial"/>
          <w:sz w:val="22"/>
        </w:rPr>
      </w:pPr>
      <w:bookmarkStart w:id="1" w:name="_Ref422298284"/>
      <w:r w:rsidRPr="00C2636F">
        <w:rPr>
          <w:rFonts w:ascii="Arial" w:hAnsi="Arial" w:cs="Arial"/>
          <w:sz w:val="22"/>
        </w:rPr>
        <w:t xml:space="preserve">Would you be willing to </w:t>
      </w:r>
      <w:r w:rsidR="000B3C04" w:rsidRPr="00C2636F">
        <w:rPr>
          <w:rFonts w:ascii="Arial" w:hAnsi="Arial" w:cs="Arial"/>
          <w:sz w:val="22"/>
        </w:rPr>
        <w:t xml:space="preserve">discuss further </w:t>
      </w:r>
      <w:r w:rsidR="006F141B">
        <w:rPr>
          <w:rFonts w:ascii="Arial" w:hAnsi="Arial" w:cs="Arial"/>
          <w:sz w:val="22"/>
        </w:rPr>
        <w:t>with the c</w:t>
      </w:r>
      <w:r w:rsidR="008020D7" w:rsidRPr="00C2636F">
        <w:rPr>
          <w:rFonts w:ascii="Arial" w:hAnsi="Arial" w:cs="Arial"/>
          <w:sz w:val="22"/>
        </w:rPr>
        <w:t>o</w:t>
      </w:r>
      <w:r w:rsidR="003421D8" w:rsidRPr="00C2636F">
        <w:rPr>
          <w:rFonts w:ascii="Arial" w:hAnsi="Arial" w:cs="Arial"/>
          <w:sz w:val="22"/>
        </w:rPr>
        <w:t>m</w:t>
      </w:r>
      <w:r w:rsidR="008020D7" w:rsidRPr="00C2636F">
        <w:rPr>
          <w:rFonts w:ascii="Arial" w:hAnsi="Arial" w:cs="Arial"/>
          <w:sz w:val="22"/>
        </w:rPr>
        <w:t>missioner</w:t>
      </w:r>
      <w:r w:rsidR="006F141B">
        <w:rPr>
          <w:rFonts w:ascii="Arial" w:hAnsi="Arial" w:cs="Arial"/>
          <w:sz w:val="22"/>
        </w:rPr>
        <w:t>s</w:t>
      </w:r>
      <w:r w:rsidRPr="00C2636F">
        <w:rPr>
          <w:rFonts w:ascii="Arial" w:hAnsi="Arial" w:cs="Arial"/>
          <w:sz w:val="22"/>
        </w:rPr>
        <w:t xml:space="preserve"> your views about th</w:t>
      </w:r>
      <w:r w:rsidR="004E7409" w:rsidRPr="00C2636F">
        <w:rPr>
          <w:rFonts w:ascii="Arial" w:hAnsi="Arial" w:cs="Arial"/>
          <w:sz w:val="22"/>
        </w:rPr>
        <w:t>e services and the</w:t>
      </w:r>
      <w:r w:rsidR="006F141B">
        <w:rPr>
          <w:rFonts w:ascii="Arial" w:hAnsi="Arial" w:cs="Arial"/>
          <w:sz w:val="22"/>
        </w:rPr>
        <w:t xml:space="preserve"> </w:t>
      </w:r>
      <w:r w:rsidR="00A50D15">
        <w:rPr>
          <w:rFonts w:ascii="Arial" w:hAnsi="Arial" w:cs="Arial"/>
          <w:sz w:val="22"/>
        </w:rPr>
        <w:t>commissioning</w:t>
      </w:r>
      <w:r w:rsidR="000B3C04" w:rsidRPr="00C2636F">
        <w:rPr>
          <w:rFonts w:ascii="Arial" w:hAnsi="Arial" w:cs="Arial"/>
          <w:sz w:val="22"/>
        </w:rPr>
        <w:t xml:space="preserve"> intentions as outlined</w:t>
      </w:r>
      <w:r w:rsidR="00A30500" w:rsidRPr="00C2636F">
        <w:rPr>
          <w:rFonts w:ascii="Arial" w:hAnsi="Arial" w:cs="Arial"/>
          <w:sz w:val="22"/>
        </w:rPr>
        <w:t xml:space="preserve"> (YES /NO)</w:t>
      </w:r>
      <w:r w:rsidRPr="00C2636F">
        <w:rPr>
          <w:rFonts w:ascii="Arial" w:hAnsi="Arial" w:cs="Arial"/>
          <w:sz w:val="22"/>
        </w:rPr>
        <w:t>?</w:t>
      </w:r>
      <w:bookmarkEnd w:id="1"/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900"/>
        <w:gridCol w:w="1901"/>
      </w:tblGrid>
      <w:tr w:rsidR="001B51B8" w:rsidRPr="00952BFE" w14:paraId="24BBB3EC" w14:textId="77777777" w:rsidTr="008B6363">
        <w:trPr>
          <w:jc w:val="center"/>
        </w:trPr>
        <w:tc>
          <w:tcPr>
            <w:tcW w:w="1900" w:type="dxa"/>
            <w:tcBorders>
              <w:bottom w:val="single" w:sz="4" w:space="0" w:color="auto"/>
            </w:tcBorders>
            <w:shd w:val="clear" w:color="auto" w:fill="365F91" w:themeFill="accent1" w:themeFillShade="BF"/>
          </w:tcPr>
          <w:p w14:paraId="2E0461CC" w14:textId="77777777" w:rsidR="001B51B8" w:rsidRPr="00952BFE" w:rsidRDefault="001B51B8" w:rsidP="008B6363">
            <w:pPr>
              <w:pStyle w:val="StyleTableHeadBodyCalibriBackground1NotSmallcapsL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Yes</w:t>
            </w:r>
          </w:p>
        </w:tc>
        <w:tc>
          <w:tcPr>
            <w:tcW w:w="1901" w:type="dxa"/>
            <w:tcBorders>
              <w:bottom w:val="single" w:sz="4" w:space="0" w:color="auto"/>
            </w:tcBorders>
            <w:shd w:val="clear" w:color="auto" w:fill="365F91" w:themeFill="accent1" w:themeFillShade="BF"/>
          </w:tcPr>
          <w:p w14:paraId="792893D1" w14:textId="77777777" w:rsidR="001B51B8" w:rsidRPr="00952BFE" w:rsidRDefault="001B51B8" w:rsidP="008B6363">
            <w:pPr>
              <w:pStyle w:val="StyleTableHeadBodyCalibriBackground1NotSmallcapsL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No</w:t>
            </w:r>
          </w:p>
        </w:tc>
      </w:tr>
      <w:tr w:rsidR="001B51B8" w:rsidRPr="00952BFE" w14:paraId="6A981018" w14:textId="77777777" w:rsidTr="008B6363">
        <w:trPr>
          <w:jc w:val="center"/>
        </w:trPr>
        <w:sdt>
          <w:sdtPr>
            <w:rPr>
              <w:rFonts w:ascii="Arial" w:hAnsi="Arial" w:cs="Arial"/>
            </w:rPr>
            <w:id w:val="-15991690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00" w:type="dxa"/>
                <w:shd w:val="clear" w:color="auto" w:fill="auto"/>
              </w:tcPr>
              <w:p w14:paraId="4FF231AF" w14:textId="4544170D" w:rsidR="001B51B8" w:rsidRPr="00952BFE" w:rsidRDefault="00C94E9F" w:rsidP="001B51B8">
                <w:pPr>
                  <w:pStyle w:val="Table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329358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01" w:type="dxa"/>
                <w:shd w:val="clear" w:color="auto" w:fill="auto"/>
              </w:tcPr>
              <w:p w14:paraId="1968F552" w14:textId="6966B025" w:rsidR="001B51B8" w:rsidRPr="00952BFE" w:rsidRDefault="001B51B8" w:rsidP="001B51B8">
                <w:pPr>
                  <w:pStyle w:val="Table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</w:tbl>
    <w:p w14:paraId="63D240FF" w14:textId="77777777" w:rsidR="00B15758" w:rsidRDefault="00B15758" w:rsidP="003E4CEC">
      <w:pPr>
        <w:spacing w:after="240" w:line="240" w:lineRule="auto"/>
        <w:jc w:val="both"/>
        <w:rPr>
          <w:rFonts w:ascii="Arial" w:hAnsi="Arial" w:cs="Arial"/>
          <w:color w:val="000000"/>
        </w:rPr>
      </w:pPr>
    </w:p>
    <w:p w14:paraId="79275F8A" w14:textId="77777777" w:rsidR="002A4C27" w:rsidRDefault="002A4C27" w:rsidP="003E4CEC">
      <w:pPr>
        <w:spacing w:after="240" w:line="240" w:lineRule="auto"/>
        <w:jc w:val="both"/>
        <w:rPr>
          <w:rFonts w:ascii="Arial" w:hAnsi="Arial" w:cs="Arial"/>
          <w:color w:val="000000"/>
        </w:rPr>
      </w:pPr>
    </w:p>
    <w:p w14:paraId="76893C0C" w14:textId="77777777" w:rsidR="002A4C27" w:rsidRPr="00952BFE" w:rsidRDefault="002A4C27" w:rsidP="003E4CEC">
      <w:pPr>
        <w:spacing w:after="240" w:line="240" w:lineRule="auto"/>
        <w:jc w:val="both"/>
        <w:rPr>
          <w:rFonts w:ascii="Arial" w:hAnsi="Arial" w:cs="Arial"/>
          <w:color w:val="000000"/>
        </w:rPr>
      </w:pPr>
    </w:p>
    <w:p w14:paraId="4806FB79" w14:textId="77777777" w:rsidR="00605FAD" w:rsidRPr="00952BFE" w:rsidRDefault="00505E59">
      <w:pPr>
        <w:rPr>
          <w:rFonts w:ascii="Arial" w:hAnsi="Arial" w:cs="Arial"/>
        </w:rPr>
      </w:pPr>
      <w:r w:rsidRPr="00952BFE">
        <w:rPr>
          <w:rFonts w:ascii="Arial" w:hAnsi="Arial" w:cs="Arial"/>
        </w:rPr>
        <w:lastRenderedPageBreak/>
        <w:t xml:space="preserve">Please complete the table below </w:t>
      </w:r>
      <w:r w:rsidR="003F0216" w:rsidRPr="00952BFE">
        <w:rPr>
          <w:rFonts w:ascii="Arial" w:hAnsi="Arial" w:cs="Arial"/>
        </w:rPr>
        <w:t xml:space="preserve">providing details </w:t>
      </w:r>
      <w:r w:rsidRPr="00952BFE">
        <w:rPr>
          <w:rFonts w:ascii="Arial" w:hAnsi="Arial" w:cs="Arial"/>
        </w:rPr>
        <w:t>for the main point of contact: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365"/>
        <w:gridCol w:w="6877"/>
      </w:tblGrid>
      <w:tr w:rsidR="00505E59" w:rsidRPr="00952BFE" w14:paraId="1F94C7BB" w14:textId="77777777" w:rsidTr="00952BFE">
        <w:trPr>
          <w:jc w:val="center"/>
        </w:trPr>
        <w:tc>
          <w:tcPr>
            <w:tcW w:w="2365" w:type="dxa"/>
            <w:shd w:val="clear" w:color="auto" w:fill="365F91" w:themeFill="accent1" w:themeFillShade="BF"/>
          </w:tcPr>
          <w:p w14:paraId="4EEA221B" w14:textId="77777777" w:rsidR="00505E59" w:rsidRPr="00952BFE" w:rsidRDefault="00505E59" w:rsidP="000B3C04">
            <w:pPr>
              <w:spacing w:before="120"/>
              <w:rPr>
                <w:rFonts w:ascii="Arial" w:hAnsi="Arial" w:cs="Arial"/>
                <w:b/>
                <w:color w:val="FFFFFF" w:themeColor="background1"/>
              </w:rPr>
            </w:pPr>
            <w:r w:rsidRPr="00952BFE">
              <w:rPr>
                <w:rFonts w:ascii="Arial" w:hAnsi="Arial" w:cs="Arial"/>
                <w:b/>
                <w:color w:val="FFFFFF" w:themeColor="background1"/>
              </w:rPr>
              <w:t>CONTACT NAME:</w:t>
            </w:r>
          </w:p>
        </w:tc>
        <w:tc>
          <w:tcPr>
            <w:tcW w:w="6877" w:type="dxa"/>
            <w:shd w:val="clear" w:color="auto" w:fill="auto"/>
          </w:tcPr>
          <w:p w14:paraId="072B34C9" w14:textId="77777777" w:rsidR="00505E59" w:rsidRPr="00952BFE" w:rsidRDefault="00505E59" w:rsidP="000B3C04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3F0216" w:rsidRPr="00952BFE" w14:paraId="77E512B7" w14:textId="77777777" w:rsidTr="00952BFE">
        <w:trPr>
          <w:jc w:val="center"/>
        </w:trPr>
        <w:tc>
          <w:tcPr>
            <w:tcW w:w="2365" w:type="dxa"/>
            <w:shd w:val="clear" w:color="auto" w:fill="365F91" w:themeFill="accent1" w:themeFillShade="BF"/>
          </w:tcPr>
          <w:p w14:paraId="29BF1A11" w14:textId="77777777" w:rsidR="003F0216" w:rsidRPr="00952BFE" w:rsidRDefault="003F0216" w:rsidP="000B3C04">
            <w:pPr>
              <w:spacing w:before="120"/>
              <w:rPr>
                <w:rFonts w:ascii="Arial" w:hAnsi="Arial" w:cs="Arial"/>
                <w:b/>
                <w:color w:val="FFFFFF" w:themeColor="background1"/>
              </w:rPr>
            </w:pPr>
            <w:r w:rsidRPr="00952BFE">
              <w:rPr>
                <w:rFonts w:ascii="Arial" w:hAnsi="Arial" w:cs="Arial"/>
                <w:b/>
                <w:color w:val="FFFFFF" w:themeColor="background1"/>
              </w:rPr>
              <w:t>ROLE</w:t>
            </w:r>
            <w:r w:rsidR="006F7381" w:rsidRPr="00952BFE">
              <w:rPr>
                <w:rFonts w:ascii="Arial" w:hAnsi="Arial" w:cs="Arial"/>
                <w:b/>
                <w:color w:val="FFFFFF" w:themeColor="background1"/>
              </w:rPr>
              <w:t xml:space="preserve"> </w:t>
            </w:r>
            <w:r w:rsidRPr="00952BFE">
              <w:rPr>
                <w:rFonts w:ascii="Arial" w:hAnsi="Arial" w:cs="Arial"/>
                <w:b/>
                <w:color w:val="FFFFFF" w:themeColor="background1"/>
              </w:rPr>
              <w:t>/</w:t>
            </w:r>
            <w:r w:rsidR="006F7381" w:rsidRPr="00952BFE">
              <w:rPr>
                <w:rFonts w:ascii="Arial" w:hAnsi="Arial" w:cs="Arial"/>
                <w:b/>
                <w:color w:val="FFFFFF" w:themeColor="background1"/>
              </w:rPr>
              <w:t xml:space="preserve"> </w:t>
            </w:r>
            <w:r w:rsidRPr="00952BFE">
              <w:rPr>
                <w:rFonts w:ascii="Arial" w:hAnsi="Arial" w:cs="Arial"/>
                <w:b/>
                <w:color w:val="FFFFFF" w:themeColor="background1"/>
              </w:rPr>
              <w:t>POSITION:</w:t>
            </w:r>
          </w:p>
        </w:tc>
        <w:tc>
          <w:tcPr>
            <w:tcW w:w="6877" w:type="dxa"/>
            <w:shd w:val="clear" w:color="auto" w:fill="auto"/>
          </w:tcPr>
          <w:p w14:paraId="2357BC71" w14:textId="77777777" w:rsidR="003F0216" w:rsidRPr="00952BFE" w:rsidRDefault="003F0216" w:rsidP="000B3C04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505E59" w:rsidRPr="00952BFE" w14:paraId="2E428E0C" w14:textId="77777777" w:rsidTr="00952BFE">
        <w:trPr>
          <w:jc w:val="center"/>
        </w:trPr>
        <w:tc>
          <w:tcPr>
            <w:tcW w:w="2365" w:type="dxa"/>
            <w:shd w:val="clear" w:color="auto" w:fill="365F91" w:themeFill="accent1" w:themeFillShade="BF"/>
          </w:tcPr>
          <w:p w14:paraId="2A0BE441" w14:textId="77777777" w:rsidR="00505E59" w:rsidRPr="00952BFE" w:rsidRDefault="00505E59" w:rsidP="000B3C04">
            <w:pPr>
              <w:spacing w:before="120"/>
              <w:rPr>
                <w:rFonts w:ascii="Arial" w:hAnsi="Arial" w:cs="Arial"/>
                <w:b/>
                <w:color w:val="FFFFFF" w:themeColor="background1"/>
              </w:rPr>
            </w:pPr>
            <w:r w:rsidRPr="00952BFE">
              <w:rPr>
                <w:rFonts w:ascii="Arial" w:hAnsi="Arial" w:cs="Arial"/>
                <w:b/>
                <w:color w:val="FFFFFF" w:themeColor="background1"/>
              </w:rPr>
              <w:t>EMAIL ADDRRESS:</w:t>
            </w:r>
          </w:p>
        </w:tc>
        <w:tc>
          <w:tcPr>
            <w:tcW w:w="6877" w:type="dxa"/>
            <w:shd w:val="clear" w:color="auto" w:fill="auto"/>
          </w:tcPr>
          <w:p w14:paraId="25404923" w14:textId="77777777" w:rsidR="00505E59" w:rsidRPr="00952BFE" w:rsidRDefault="00505E59" w:rsidP="000B3C04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505E59" w:rsidRPr="00952BFE" w14:paraId="21E66567" w14:textId="77777777" w:rsidTr="00952BFE">
        <w:trPr>
          <w:jc w:val="center"/>
        </w:trPr>
        <w:tc>
          <w:tcPr>
            <w:tcW w:w="2365" w:type="dxa"/>
            <w:shd w:val="clear" w:color="auto" w:fill="365F91" w:themeFill="accent1" w:themeFillShade="BF"/>
          </w:tcPr>
          <w:p w14:paraId="4A501D07" w14:textId="77777777" w:rsidR="00505E59" w:rsidRPr="00952BFE" w:rsidRDefault="00505E59" w:rsidP="000B3C04">
            <w:pPr>
              <w:spacing w:before="120"/>
              <w:rPr>
                <w:rFonts w:ascii="Arial" w:hAnsi="Arial" w:cs="Arial"/>
                <w:b/>
                <w:color w:val="FFFFFF" w:themeColor="background1"/>
              </w:rPr>
            </w:pPr>
            <w:r w:rsidRPr="00952BFE">
              <w:rPr>
                <w:rFonts w:ascii="Arial" w:hAnsi="Arial" w:cs="Arial"/>
                <w:b/>
                <w:color w:val="FFFFFF" w:themeColor="background1"/>
              </w:rPr>
              <w:t>CONTACT NUMBER:</w:t>
            </w:r>
          </w:p>
        </w:tc>
        <w:tc>
          <w:tcPr>
            <w:tcW w:w="6877" w:type="dxa"/>
            <w:shd w:val="clear" w:color="auto" w:fill="auto"/>
          </w:tcPr>
          <w:p w14:paraId="7E7677FF" w14:textId="77777777" w:rsidR="00505E59" w:rsidRPr="00952BFE" w:rsidRDefault="00505E59" w:rsidP="000B3C04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14:paraId="19903263" w14:textId="77777777" w:rsidR="006E5701" w:rsidRPr="00952BFE" w:rsidRDefault="006E5701" w:rsidP="00AC5C8C">
      <w:pPr>
        <w:rPr>
          <w:rFonts w:ascii="Arial" w:hAnsi="Arial" w:cs="Arial"/>
        </w:rPr>
      </w:pPr>
    </w:p>
    <w:p w14:paraId="3692DFB4" w14:textId="743759D8" w:rsidR="000B3C04" w:rsidRDefault="000B3C04" w:rsidP="00952BFE">
      <w:pPr>
        <w:rPr>
          <w:rFonts w:ascii="Arial" w:hAnsi="Arial" w:cs="Arial"/>
        </w:rPr>
      </w:pPr>
      <w:r w:rsidRPr="00952BFE">
        <w:rPr>
          <w:rFonts w:ascii="Arial" w:hAnsi="Arial" w:cs="Arial"/>
        </w:rPr>
        <w:t>Thank you</w:t>
      </w:r>
      <w:r w:rsidR="008E717A">
        <w:rPr>
          <w:rFonts w:ascii="Arial" w:hAnsi="Arial" w:cs="Arial"/>
        </w:rPr>
        <w:t xml:space="preserve"> for taking the time to express an interest in the future</w:t>
      </w:r>
      <w:r w:rsidRPr="00952BFE">
        <w:rPr>
          <w:rFonts w:ascii="Arial" w:hAnsi="Arial" w:cs="Arial"/>
        </w:rPr>
        <w:t xml:space="preserve"> provision of </w:t>
      </w:r>
      <w:r w:rsidR="008E717A">
        <w:rPr>
          <w:rFonts w:ascii="Arial" w:hAnsi="Arial" w:cs="Arial"/>
        </w:rPr>
        <w:t>the MRI and NOUS</w:t>
      </w:r>
      <w:r w:rsidR="00450937">
        <w:rPr>
          <w:rFonts w:ascii="Arial" w:hAnsi="Arial" w:cs="Arial"/>
        </w:rPr>
        <w:t xml:space="preserve"> </w:t>
      </w:r>
      <w:r w:rsidR="006E5701">
        <w:rPr>
          <w:rFonts w:ascii="Arial" w:hAnsi="Arial" w:cs="Arial"/>
        </w:rPr>
        <w:t>service</w:t>
      </w:r>
      <w:r w:rsidR="005E2BFC">
        <w:rPr>
          <w:rFonts w:ascii="Arial" w:hAnsi="Arial" w:cs="Arial"/>
        </w:rPr>
        <w:t>s</w:t>
      </w:r>
      <w:r w:rsidRPr="00952BFE">
        <w:rPr>
          <w:rFonts w:ascii="Arial" w:hAnsi="Arial" w:cs="Arial"/>
        </w:rPr>
        <w:t xml:space="preserve"> </w:t>
      </w:r>
      <w:r w:rsidR="008E717A">
        <w:rPr>
          <w:rFonts w:ascii="Arial" w:hAnsi="Arial" w:cs="Arial"/>
        </w:rPr>
        <w:t>for</w:t>
      </w:r>
      <w:r w:rsidR="008E717A" w:rsidRPr="00952BFE">
        <w:rPr>
          <w:rFonts w:ascii="Arial" w:hAnsi="Arial" w:cs="Arial"/>
        </w:rPr>
        <w:t xml:space="preserve"> </w:t>
      </w:r>
      <w:r w:rsidR="008E717A">
        <w:rPr>
          <w:rFonts w:ascii="Arial" w:hAnsi="Arial" w:cs="Arial"/>
        </w:rPr>
        <w:t xml:space="preserve">NHS Merton CCG and </w:t>
      </w:r>
      <w:r w:rsidR="00CF2A30">
        <w:rPr>
          <w:rFonts w:ascii="Arial" w:hAnsi="Arial" w:cs="Arial"/>
        </w:rPr>
        <w:t xml:space="preserve">NHS </w:t>
      </w:r>
      <w:r w:rsidR="005E2BFC">
        <w:rPr>
          <w:rFonts w:ascii="Arial" w:hAnsi="Arial" w:cs="Arial"/>
        </w:rPr>
        <w:t>Wandsworth</w:t>
      </w:r>
      <w:r w:rsidR="00CF2A30">
        <w:rPr>
          <w:rFonts w:ascii="Arial" w:hAnsi="Arial" w:cs="Arial"/>
        </w:rPr>
        <w:t xml:space="preserve"> CCG</w:t>
      </w:r>
      <w:r w:rsidRPr="00952BFE">
        <w:rPr>
          <w:rFonts w:ascii="Arial" w:hAnsi="Arial" w:cs="Arial"/>
        </w:rPr>
        <w:t>.</w:t>
      </w:r>
    </w:p>
    <w:p w14:paraId="5CFCC5B6" w14:textId="0B84AB3E" w:rsidR="00AF1E54" w:rsidRDefault="008E717A" w:rsidP="00D52929">
      <w:pPr>
        <w:rPr>
          <w:rFonts w:ascii="Arial" w:hAnsi="Arial" w:cs="Arial"/>
          <w:i/>
        </w:rPr>
      </w:pPr>
      <w:r>
        <w:rPr>
          <w:rFonts w:ascii="Arial" w:hAnsi="Arial" w:cs="Arial"/>
          <w:b/>
        </w:rPr>
        <w:t>Please</w:t>
      </w:r>
      <w:r w:rsidR="002E7A79" w:rsidRPr="002E7A79">
        <w:rPr>
          <w:rFonts w:ascii="Arial" w:hAnsi="Arial" w:cs="Arial"/>
          <w:b/>
        </w:rPr>
        <w:t xml:space="preserve"> return this </w:t>
      </w:r>
      <w:r w:rsidR="005E2BFC">
        <w:rPr>
          <w:rFonts w:ascii="Arial" w:hAnsi="Arial" w:cs="Arial"/>
          <w:b/>
        </w:rPr>
        <w:t>questionnaire by no later than 4pm, 6</w:t>
      </w:r>
      <w:r w:rsidR="002E7A79" w:rsidRPr="002E7A79">
        <w:rPr>
          <w:rFonts w:ascii="Arial" w:hAnsi="Arial" w:cs="Arial"/>
          <w:b/>
        </w:rPr>
        <w:t xml:space="preserve">th </w:t>
      </w:r>
      <w:r w:rsidR="005E2BFC">
        <w:rPr>
          <w:rFonts w:ascii="Arial" w:hAnsi="Arial" w:cs="Arial"/>
          <w:b/>
        </w:rPr>
        <w:t>Febr</w:t>
      </w:r>
      <w:r w:rsidR="002E7A79" w:rsidRPr="002E7A79">
        <w:rPr>
          <w:rFonts w:ascii="Arial" w:hAnsi="Arial" w:cs="Arial"/>
          <w:b/>
        </w:rPr>
        <w:t xml:space="preserve">uary 2018 to </w:t>
      </w:r>
      <w:r w:rsidR="005E2BFC">
        <w:rPr>
          <w:rFonts w:ascii="Arial" w:hAnsi="Arial" w:cs="Arial"/>
          <w:b/>
        </w:rPr>
        <w:t>Ekkehard_kugler@nhs.net</w:t>
      </w:r>
    </w:p>
    <w:p w14:paraId="6CB5C877" w14:textId="00FA98F9" w:rsidR="00D52929" w:rsidRPr="00D52929" w:rsidRDefault="00D52929" w:rsidP="00D52929">
      <w:pPr>
        <w:rPr>
          <w:rFonts w:ascii="Arial" w:hAnsi="Arial" w:cs="Arial"/>
          <w:i/>
        </w:rPr>
      </w:pPr>
      <w:r w:rsidRPr="00D52929">
        <w:rPr>
          <w:rFonts w:ascii="Arial" w:hAnsi="Arial" w:cs="Arial"/>
          <w:i/>
        </w:rPr>
        <w:t xml:space="preserve">Interested parties will not be prejudiced by any response or failure to respond to this market engagement exercise and a response to this notice does not guarantee any invitation to participate in any future public procurement process </w:t>
      </w:r>
      <w:r w:rsidR="0073506D">
        <w:rPr>
          <w:rFonts w:ascii="Arial" w:hAnsi="Arial" w:cs="Arial"/>
          <w:i/>
        </w:rPr>
        <w:t>that the Commissioning Authorities</w:t>
      </w:r>
      <w:r w:rsidRPr="00D52929">
        <w:rPr>
          <w:rFonts w:ascii="Arial" w:hAnsi="Arial" w:cs="Arial"/>
          <w:i/>
        </w:rPr>
        <w:t xml:space="preserve"> may conduct.</w:t>
      </w:r>
    </w:p>
    <w:p w14:paraId="43E755EF" w14:textId="16541D5E" w:rsidR="004C4FFC" w:rsidRPr="00D52929" w:rsidRDefault="00D52929" w:rsidP="00952BFE">
      <w:pPr>
        <w:rPr>
          <w:rFonts w:ascii="Arial" w:hAnsi="Arial" w:cs="Arial"/>
          <w:i/>
        </w:rPr>
      </w:pPr>
      <w:r w:rsidRPr="00D52929">
        <w:rPr>
          <w:rFonts w:ascii="Arial" w:hAnsi="Arial" w:cs="Arial"/>
          <w:i/>
        </w:rPr>
        <w:t>Any responses provided will not be treated as commercially confidential and may be use</w:t>
      </w:r>
      <w:r w:rsidR="0073506D">
        <w:rPr>
          <w:rFonts w:ascii="Arial" w:hAnsi="Arial" w:cs="Arial"/>
          <w:i/>
        </w:rPr>
        <w:t>d by the Commissioning Authorities</w:t>
      </w:r>
      <w:r w:rsidRPr="00D52929">
        <w:rPr>
          <w:rFonts w:ascii="Arial" w:hAnsi="Arial" w:cs="Arial"/>
          <w:i/>
        </w:rPr>
        <w:t xml:space="preserve"> in the final service specifications </w:t>
      </w:r>
      <w:r w:rsidR="0073506D">
        <w:rPr>
          <w:rFonts w:ascii="Arial" w:hAnsi="Arial" w:cs="Arial"/>
          <w:i/>
        </w:rPr>
        <w:t>and</w:t>
      </w:r>
      <w:r w:rsidRPr="00D52929">
        <w:rPr>
          <w:rFonts w:ascii="Arial" w:hAnsi="Arial" w:cs="Arial"/>
          <w:i/>
        </w:rPr>
        <w:t xml:space="preserve"> contracts</w:t>
      </w:r>
      <w:r w:rsidR="0073506D">
        <w:rPr>
          <w:rFonts w:ascii="Arial" w:hAnsi="Arial" w:cs="Arial"/>
          <w:i/>
        </w:rPr>
        <w:t xml:space="preserve">. </w:t>
      </w:r>
      <w:r w:rsidRPr="00D52929">
        <w:rPr>
          <w:rFonts w:ascii="Arial" w:hAnsi="Arial" w:cs="Arial"/>
          <w:i/>
        </w:rPr>
        <w:t xml:space="preserve"> </w:t>
      </w:r>
      <w:r w:rsidR="0073506D">
        <w:rPr>
          <w:rFonts w:ascii="Arial" w:hAnsi="Arial" w:cs="Arial"/>
          <w:i/>
        </w:rPr>
        <w:t>No</w:t>
      </w:r>
      <w:r w:rsidRPr="00D52929">
        <w:rPr>
          <w:rFonts w:ascii="Arial" w:hAnsi="Arial" w:cs="Arial"/>
          <w:i/>
        </w:rPr>
        <w:t xml:space="preserve"> organisation will be individually identified.</w:t>
      </w:r>
    </w:p>
    <w:sectPr w:rsidR="004C4FFC" w:rsidRPr="00D52929" w:rsidSect="001B51B8">
      <w:headerReference w:type="default" r:id="rId15"/>
      <w:footerReference w:type="default" r:id="rId16"/>
      <w:pgSz w:w="11906" w:h="16838"/>
      <w:pgMar w:top="284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7C5029" w14:textId="77777777" w:rsidR="001956A9" w:rsidRDefault="001956A9" w:rsidP="00F31342">
      <w:pPr>
        <w:spacing w:after="0" w:line="240" w:lineRule="auto"/>
      </w:pPr>
      <w:r>
        <w:separator/>
      </w:r>
    </w:p>
  </w:endnote>
  <w:endnote w:type="continuationSeparator" w:id="0">
    <w:p w14:paraId="4634C211" w14:textId="77777777" w:rsidR="001956A9" w:rsidRDefault="001956A9" w:rsidP="00F313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EDC120" w14:textId="55A49731" w:rsidR="006F08BC" w:rsidRPr="003E5117" w:rsidRDefault="006F08BC" w:rsidP="003E5117">
    <w:pPr>
      <w:pStyle w:val="Footer"/>
      <w:jc w:val="center"/>
      <w:rPr>
        <w:sz w:val="18"/>
      </w:rPr>
    </w:pPr>
    <w:r w:rsidRPr="003E5117">
      <w:rPr>
        <w:sz w:val="18"/>
      </w:rPr>
      <w:t xml:space="preserve">Page </w:t>
    </w:r>
    <w:r w:rsidRPr="003E5117">
      <w:rPr>
        <w:sz w:val="18"/>
      </w:rPr>
      <w:fldChar w:fldCharType="begin"/>
    </w:r>
    <w:r w:rsidRPr="003E5117">
      <w:rPr>
        <w:sz w:val="18"/>
      </w:rPr>
      <w:instrText xml:space="preserve"> PAGE  \* Arabic  \* MERGEFORMAT </w:instrText>
    </w:r>
    <w:r w:rsidRPr="003E5117">
      <w:rPr>
        <w:sz w:val="18"/>
      </w:rPr>
      <w:fldChar w:fldCharType="separate"/>
    </w:r>
    <w:r w:rsidR="00C94E9F">
      <w:rPr>
        <w:noProof/>
        <w:sz w:val="18"/>
      </w:rPr>
      <w:t>3</w:t>
    </w:r>
    <w:r w:rsidRPr="003E5117">
      <w:rPr>
        <w:sz w:val="18"/>
      </w:rPr>
      <w:fldChar w:fldCharType="end"/>
    </w:r>
    <w:r w:rsidRPr="003E5117">
      <w:rPr>
        <w:sz w:val="18"/>
      </w:rPr>
      <w:t xml:space="preserve"> of </w:t>
    </w:r>
    <w:r w:rsidRPr="003E5117">
      <w:rPr>
        <w:sz w:val="18"/>
      </w:rPr>
      <w:fldChar w:fldCharType="begin"/>
    </w:r>
    <w:r w:rsidRPr="003E5117">
      <w:rPr>
        <w:sz w:val="18"/>
      </w:rPr>
      <w:instrText xml:space="preserve"> NUMPAGES  \* Arabic  \* MERGEFORMAT </w:instrText>
    </w:r>
    <w:r w:rsidRPr="003E5117">
      <w:rPr>
        <w:sz w:val="18"/>
      </w:rPr>
      <w:fldChar w:fldCharType="separate"/>
    </w:r>
    <w:r w:rsidR="00C94E9F">
      <w:rPr>
        <w:noProof/>
        <w:sz w:val="18"/>
      </w:rPr>
      <w:t>3</w:t>
    </w:r>
    <w:r w:rsidRPr="003E5117"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A71BA3" w14:textId="77777777" w:rsidR="001956A9" w:rsidRDefault="001956A9" w:rsidP="00F31342">
      <w:pPr>
        <w:spacing w:after="0" w:line="240" w:lineRule="auto"/>
      </w:pPr>
      <w:r>
        <w:separator/>
      </w:r>
    </w:p>
  </w:footnote>
  <w:footnote w:type="continuationSeparator" w:id="0">
    <w:p w14:paraId="33A004C0" w14:textId="77777777" w:rsidR="001956A9" w:rsidRDefault="001956A9" w:rsidP="00F313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D565CE" w14:textId="7A8D5FC0" w:rsidR="006F08BC" w:rsidRDefault="006F08BC" w:rsidP="00C5232A">
    <w:pPr>
      <w:pStyle w:val="Header"/>
      <w:jc w:val="right"/>
    </w:pPr>
  </w:p>
  <w:p w14:paraId="41AF4C9A" w14:textId="77777777" w:rsidR="006F08BC" w:rsidRDefault="006F08BC" w:rsidP="00C5232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D0521"/>
    <w:multiLevelType w:val="hybridMultilevel"/>
    <w:tmpl w:val="4712DE08"/>
    <w:lvl w:ilvl="0" w:tplc="909EAB82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3A1578B"/>
    <w:multiLevelType w:val="hybridMultilevel"/>
    <w:tmpl w:val="728E4E10"/>
    <w:lvl w:ilvl="0" w:tplc="293C6E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6272FE2"/>
    <w:multiLevelType w:val="hybridMultilevel"/>
    <w:tmpl w:val="F4748D38"/>
    <w:lvl w:ilvl="0" w:tplc="293C6E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72A13A5"/>
    <w:multiLevelType w:val="hybridMultilevel"/>
    <w:tmpl w:val="9C365D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9E7427"/>
    <w:multiLevelType w:val="hybridMultilevel"/>
    <w:tmpl w:val="A866BFD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081FA7"/>
    <w:multiLevelType w:val="hybridMultilevel"/>
    <w:tmpl w:val="D71C0910"/>
    <w:lvl w:ilvl="0" w:tplc="293C6E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CD83B75"/>
    <w:multiLevelType w:val="hybridMultilevel"/>
    <w:tmpl w:val="4B1AA2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AC33C5"/>
    <w:multiLevelType w:val="hybridMultilevel"/>
    <w:tmpl w:val="1604F842"/>
    <w:lvl w:ilvl="0" w:tplc="FC90BF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BA474F1"/>
    <w:multiLevelType w:val="hybridMultilevel"/>
    <w:tmpl w:val="48D22062"/>
    <w:lvl w:ilvl="0" w:tplc="450A13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07F33D8"/>
    <w:multiLevelType w:val="hybridMultilevel"/>
    <w:tmpl w:val="3A22B7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407CC0"/>
    <w:multiLevelType w:val="hybridMultilevel"/>
    <w:tmpl w:val="5CA8FB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D5C13E2"/>
    <w:multiLevelType w:val="hybridMultilevel"/>
    <w:tmpl w:val="5BAE9D1A"/>
    <w:lvl w:ilvl="0" w:tplc="FA74C3D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A3A25D6"/>
    <w:multiLevelType w:val="hybridMultilevel"/>
    <w:tmpl w:val="0AFE079A"/>
    <w:lvl w:ilvl="0" w:tplc="4268EC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23C64B7"/>
    <w:multiLevelType w:val="hybridMultilevel"/>
    <w:tmpl w:val="A7A014F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78A77EC"/>
    <w:multiLevelType w:val="hybridMultilevel"/>
    <w:tmpl w:val="9990983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DA11731"/>
    <w:multiLevelType w:val="hybridMultilevel"/>
    <w:tmpl w:val="728E4E10"/>
    <w:lvl w:ilvl="0" w:tplc="293C6E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1214D88"/>
    <w:multiLevelType w:val="hybridMultilevel"/>
    <w:tmpl w:val="C73274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3705F4A"/>
    <w:multiLevelType w:val="hybridMultilevel"/>
    <w:tmpl w:val="C9960A88"/>
    <w:lvl w:ilvl="0" w:tplc="47AABFC4">
      <w:start w:val="1"/>
      <w:numFmt w:val="decimal"/>
      <w:pStyle w:val="ListParagraph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CA40076"/>
    <w:multiLevelType w:val="hybridMultilevel"/>
    <w:tmpl w:val="320449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D3D5CF2"/>
    <w:multiLevelType w:val="hybridMultilevel"/>
    <w:tmpl w:val="1320FA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0"/>
  </w:num>
  <w:num w:numId="3">
    <w:abstractNumId w:val="3"/>
  </w:num>
  <w:num w:numId="4">
    <w:abstractNumId w:val="19"/>
  </w:num>
  <w:num w:numId="5">
    <w:abstractNumId w:val="9"/>
  </w:num>
  <w:num w:numId="6">
    <w:abstractNumId w:val="18"/>
  </w:num>
  <w:num w:numId="7">
    <w:abstractNumId w:val="14"/>
  </w:num>
  <w:num w:numId="8">
    <w:abstractNumId w:val="4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</w:num>
  <w:num w:numId="11">
    <w:abstractNumId w:val="17"/>
  </w:num>
  <w:num w:numId="12">
    <w:abstractNumId w:val="17"/>
  </w:num>
  <w:num w:numId="13">
    <w:abstractNumId w:val="17"/>
    <w:lvlOverride w:ilvl="0">
      <w:startOverride w:val="1"/>
    </w:lvlOverride>
  </w:num>
  <w:num w:numId="14">
    <w:abstractNumId w:val="11"/>
  </w:num>
  <w:num w:numId="15">
    <w:abstractNumId w:val="0"/>
  </w:num>
  <w:num w:numId="16">
    <w:abstractNumId w:val="2"/>
  </w:num>
  <w:num w:numId="17">
    <w:abstractNumId w:val="6"/>
  </w:num>
  <w:num w:numId="18">
    <w:abstractNumId w:val="12"/>
  </w:num>
  <w:num w:numId="19">
    <w:abstractNumId w:val="7"/>
  </w:num>
  <w:num w:numId="20">
    <w:abstractNumId w:val="8"/>
  </w:num>
  <w:num w:numId="21">
    <w:abstractNumId w:val="1"/>
  </w:num>
  <w:num w:numId="22">
    <w:abstractNumId w:val="15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Formatting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313"/>
    <w:rsid w:val="000228D9"/>
    <w:rsid w:val="0002513F"/>
    <w:rsid w:val="00036799"/>
    <w:rsid w:val="00074259"/>
    <w:rsid w:val="000855AE"/>
    <w:rsid w:val="000A1C3C"/>
    <w:rsid w:val="000A6022"/>
    <w:rsid w:val="000B0363"/>
    <w:rsid w:val="000B3338"/>
    <w:rsid w:val="000B3C04"/>
    <w:rsid w:val="000B433F"/>
    <w:rsid w:val="000C40B9"/>
    <w:rsid w:val="000D712A"/>
    <w:rsid w:val="000E5031"/>
    <w:rsid w:val="000F56D4"/>
    <w:rsid w:val="001051E7"/>
    <w:rsid w:val="00105EFB"/>
    <w:rsid w:val="00126714"/>
    <w:rsid w:val="00130CE9"/>
    <w:rsid w:val="00132985"/>
    <w:rsid w:val="0014066B"/>
    <w:rsid w:val="001557CC"/>
    <w:rsid w:val="001562CA"/>
    <w:rsid w:val="00161F83"/>
    <w:rsid w:val="001913EB"/>
    <w:rsid w:val="00191F0F"/>
    <w:rsid w:val="00192D80"/>
    <w:rsid w:val="001956A9"/>
    <w:rsid w:val="001A210C"/>
    <w:rsid w:val="001A21C4"/>
    <w:rsid w:val="001B51B8"/>
    <w:rsid w:val="001C3B9E"/>
    <w:rsid w:val="001C4962"/>
    <w:rsid w:val="001C4CDD"/>
    <w:rsid w:val="001D4861"/>
    <w:rsid w:val="001D56EC"/>
    <w:rsid w:val="001F042B"/>
    <w:rsid w:val="00200D82"/>
    <w:rsid w:val="00244D3C"/>
    <w:rsid w:val="0025242D"/>
    <w:rsid w:val="00254F8E"/>
    <w:rsid w:val="00260313"/>
    <w:rsid w:val="00273A62"/>
    <w:rsid w:val="00293FE8"/>
    <w:rsid w:val="002A4C27"/>
    <w:rsid w:val="002B5B80"/>
    <w:rsid w:val="002B5C12"/>
    <w:rsid w:val="002B6450"/>
    <w:rsid w:val="002D34D3"/>
    <w:rsid w:val="002E7A79"/>
    <w:rsid w:val="0030490E"/>
    <w:rsid w:val="00304F92"/>
    <w:rsid w:val="00316F1F"/>
    <w:rsid w:val="0032596D"/>
    <w:rsid w:val="00327764"/>
    <w:rsid w:val="003421D8"/>
    <w:rsid w:val="00345C4D"/>
    <w:rsid w:val="00364D71"/>
    <w:rsid w:val="00371313"/>
    <w:rsid w:val="00375AD1"/>
    <w:rsid w:val="0039426A"/>
    <w:rsid w:val="003A6C0D"/>
    <w:rsid w:val="003E3E16"/>
    <w:rsid w:val="003E4CEC"/>
    <w:rsid w:val="003E5117"/>
    <w:rsid w:val="003F0216"/>
    <w:rsid w:val="003F6074"/>
    <w:rsid w:val="004015DD"/>
    <w:rsid w:val="00401D30"/>
    <w:rsid w:val="00402285"/>
    <w:rsid w:val="00415DE2"/>
    <w:rsid w:val="004372E5"/>
    <w:rsid w:val="00437EF7"/>
    <w:rsid w:val="00450937"/>
    <w:rsid w:val="004B4146"/>
    <w:rsid w:val="004C4FFC"/>
    <w:rsid w:val="004D7E1B"/>
    <w:rsid w:val="004E5033"/>
    <w:rsid w:val="004E7409"/>
    <w:rsid w:val="005024A7"/>
    <w:rsid w:val="00505038"/>
    <w:rsid w:val="00505E59"/>
    <w:rsid w:val="005103C0"/>
    <w:rsid w:val="00526BD7"/>
    <w:rsid w:val="00571B9C"/>
    <w:rsid w:val="00572CE2"/>
    <w:rsid w:val="00580CCD"/>
    <w:rsid w:val="005869C8"/>
    <w:rsid w:val="005B3A75"/>
    <w:rsid w:val="005B3FD7"/>
    <w:rsid w:val="005B6F47"/>
    <w:rsid w:val="005B73BF"/>
    <w:rsid w:val="005E2BFC"/>
    <w:rsid w:val="005F3D65"/>
    <w:rsid w:val="00605FAD"/>
    <w:rsid w:val="0062535A"/>
    <w:rsid w:val="0063092B"/>
    <w:rsid w:val="00666385"/>
    <w:rsid w:val="00676ADA"/>
    <w:rsid w:val="00677CDD"/>
    <w:rsid w:val="00680E4C"/>
    <w:rsid w:val="0068189D"/>
    <w:rsid w:val="006950F7"/>
    <w:rsid w:val="006A38E0"/>
    <w:rsid w:val="006C3A9D"/>
    <w:rsid w:val="006D2EA4"/>
    <w:rsid w:val="006E2205"/>
    <w:rsid w:val="006E5701"/>
    <w:rsid w:val="006F08BC"/>
    <w:rsid w:val="006F141B"/>
    <w:rsid w:val="006F7381"/>
    <w:rsid w:val="00702D0D"/>
    <w:rsid w:val="0072077C"/>
    <w:rsid w:val="00727120"/>
    <w:rsid w:val="00733FD3"/>
    <w:rsid w:val="0073506D"/>
    <w:rsid w:val="00750BC8"/>
    <w:rsid w:val="0075120F"/>
    <w:rsid w:val="007611F6"/>
    <w:rsid w:val="007907A8"/>
    <w:rsid w:val="007975FC"/>
    <w:rsid w:val="007C6394"/>
    <w:rsid w:val="008008EA"/>
    <w:rsid w:val="008020D7"/>
    <w:rsid w:val="008105E0"/>
    <w:rsid w:val="00883703"/>
    <w:rsid w:val="008D4CCC"/>
    <w:rsid w:val="008E1509"/>
    <w:rsid w:val="008E717A"/>
    <w:rsid w:val="008F5A2C"/>
    <w:rsid w:val="00930A0D"/>
    <w:rsid w:val="00931A3B"/>
    <w:rsid w:val="00946EAC"/>
    <w:rsid w:val="00952BFE"/>
    <w:rsid w:val="009647CE"/>
    <w:rsid w:val="009B2FBB"/>
    <w:rsid w:val="009C299E"/>
    <w:rsid w:val="009D03E3"/>
    <w:rsid w:val="009F205F"/>
    <w:rsid w:val="00A266BF"/>
    <w:rsid w:val="00A30500"/>
    <w:rsid w:val="00A50D15"/>
    <w:rsid w:val="00A57558"/>
    <w:rsid w:val="00A61CED"/>
    <w:rsid w:val="00A8186C"/>
    <w:rsid w:val="00A9725B"/>
    <w:rsid w:val="00AA5E8F"/>
    <w:rsid w:val="00AB1A10"/>
    <w:rsid w:val="00AB4646"/>
    <w:rsid w:val="00AB6814"/>
    <w:rsid w:val="00AC5C8C"/>
    <w:rsid w:val="00AD2E64"/>
    <w:rsid w:val="00AF1E54"/>
    <w:rsid w:val="00B01C16"/>
    <w:rsid w:val="00B14F2C"/>
    <w:rsid w:val="00B15758"/>
    <w:rsid w:val="00B2688B"/>
    <w:rsid w:val="00B47869"/>
    <w:rsid w:val="00B53641"/>
    <w:rsid w:val="00B73222"/>
    <w:rsid w:val="00B81038"/>
    <w:rsid w:val="00B902DF"/>
    <w:rsid w:val="00B9163B"/>
    <w:rsid w:val="00BA0059"/>
    <w:rsid w:val="00BA1D1A"/>
    <w:rsid w:val="00BA3900"/>
    <w:rsid w:val="00BD72A0"/>
    <w:rsid w:val="00BE1227"/>
    <w:rsid w:val="00BE1E5D"/>
    <w:rsid w:val="00BF0B27"/>
    <w:rsid w:val="00C0241F"/>
    <w:rsid w:val="00C025BA"/>
    <w:rsid w:val="00C2636F"/>
    <w:rsid w:val="00C30551"/>
    <w:rsid w:val="00C3165D"/>
    <w:rsid w:val="00C5232A"/>
    <w:rsid w:val="00C76707"/>
    <w:rsid w:val="00C76FC7"/>
    <w:rsid w:val="00C80088"/>
    <w:rsid w:val="00C94E9F"/>
    <w:rsid w:val="00CA631E"/>
    <w:rsid w:val="00CA6FB4"/>
    <w:rsid w:val="00CC2DBC"/>
    <w:rsid w:val="00CD7D0C"/>
    <w:rsid w:val="00CF0E6F"/>
    <w:rsid w:val="00CF2A30"/>
    <w:rsid w:val="00CF4301"/>
    <w:rsid w:val="00D0190B"/>
    <w:rsid w:val="00D0595E"/>
    <w:rsid w:val="00D3693E"/>
    <w:rsid w:val="00D446FC"/>
    <w:rsid w:val="00D45ED5"/>
    <w:rsid w:val="00D52929"/>
    <w:rsid w:val="00D571FF"/>
    <w:rsid w:val="00D66002"/>
    <w:rsid w:val="00D67455"/>
    <w:rsid w:val="00D815C8"/>
    <w:rsid w:val="00D81866"/>
    <w:rsid w:val="00DC6260"/>
    <w:rsid w:val="00DC75E8"/>
    <w:rsid w:val="00DD216E"/>
    <w:rsid w:val="00DD51A0"/>
    <w:rsid w:val="00DE14FA"/>
    <w:rsid w:val="00DF0CAD"/>
    <w:rsid w:val="00DF2B32"/>
    <w:rsid w:val="00E07DFF"/>
    <w:rsid w:val="00E35970"/>
    <w:rsid w:val="00E52F1B"/>
    <w:rsid w:val="00E61FC7"/>
    <w:rsid w:val="00E72682"/>
    <w:rsid w:val="00E76429"/>
    <w:rsid w:val="00E813BC"/>
    <w:rsid w:val="00EF7B53"/>
    <w:rsid w:val="00F15668"/>
    <w:rsid w:val="00F31342"/>
    <w:rsid w:val="00F33C19"/>
    <w:rsid w:val="00F33D93"/>
    <w:rsid w:val="00F4119E"/>
    <w:rsid w:val="00F41675"/>
    <w:rsid w:val="00F50878"/>
    <w:rsid w:val="00F60863"/>
    <w:rsid w:val="00F63CAF"/>
    <w:rsid w:val="00F66685"/>
    <w:rsid w:val="00F80E9A"/>
    <w:rsid w:val="00F96B78"/>
    <w:rsid w:val="00FA236E"/>
    <w:rsid w:val="00FC5E61"/>
    <w:rsid w:val="00FC697F"/>
    <w:rsid w:val="00FE7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E8E2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ADA"/>
  </w:style>
  <w:style w:type="paragraph" w:styleId="Heading1">
    <w:name w:val="heading 1"/>
    <w:basedOn w:val="Normal"/>
    <w:next w:val="Normal"/>
    <w:link w:val="Heading1Char"/>
    <w:uiPriority w:val="9"/>
    <w:qFormat/>
    <w:rsid w:val="006F08BC"/>
    <w:pPr>
      <w:keepNext/>
      <w:keepLines/>
      <w:spacing w:before="240" w:after="240"/>
      <w:outlineLvl w:val="0"/>
    </w:pPr>
    <w:rPr>
      <w:rFonts w:eastAsiaTheme="majorEastAsia" w:cstheme="minorHAnsi"/>
      <w:b/>
      <w:bCs/>
      <w:sz w:val="28"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08BC"/>
    <w:pPr>
      <w:numPr>
        <w:numId w:val="10"/>
      </w:numPr>
      <w:ind w:left="720" w:hanging="578"/>
      <w:contextualSpacing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24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24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313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1342"/>
  </w:style>
  <w:style w:type="paragraph" w:styleId="Footer">
    <w:name w:val="footer"/>
    <w:basedOn w:val="Normal"/>
    <w:link w:val="FooterChar"/>
    <w:uiPriority w:val="99"/>
    <w:unhideWhenUsed/>
    <w:rsid w:val="00F313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1342"/>
  </w:style>
  <w:style w:type="character" w:customStyle="1" w:styleId="Heading1Char">
    <w:name w:val="Heading 1 Char"/>
    <w:basedOn w:val="DefaultParagraphFont"/>
    <w:link w:val="Heading1"/>
    <w:uiPriority w:val="9"/>
    <w:rsid w:val="006F08BC"/>
    <w:rPr>
      <w:rFonts w:eastAsiaTheme="majorEastAsia" w:cstheme="minorHAnsi"/>
      <w:b/>
      <w:bCs/>
      <w:sz w:val="28"/>
      <w:szCs w:val="28"/>
      <w:u w:val="single"/>
    </w:rPr>
  </w:style>
  <w:style w:type="table" w:styleId="TableGrid">
    <w:name w:val="Table Grid"/>
    <w:basedOn w:val="TableNormal"/>
    <w:uiPriority w:val="59"/>
    <w:rsid w:val="000E50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TableHeadBodyCalibriBackground1NotSmallcapsL">
    <w:name w:val="Style Table Head + +Body (Calibri) Background 1 Not Small caps L..."/>
    <w:basedOn w:val="Normal"/>
    <w:rsid w:val="000E5031"/>
    <w:pPr>
      <w:spacing w:before="60" w:after="60" w:line="240" w:lineRule="auto"/>
      <w:ind w:left="74"/>
    </w:pPr>
    <w:rPr>
      <w:rFonts w:ascii="Calibri" w:eastAsia="Times New Roman" w:hAnsi="Calibri" w:cs="Times New Roman"/>
      <w:b/>
      <w:bCs/>
      <w:smallCaps/>
      <w:color w:val="FFFFFF" w:themeColor="background1"/>
      <w:szCs w:val="20"/>
    </w:rPr>
  </w:style>
  <w:style w:type="paragraph" w:customStyle="1" w:styleId="Table">
    <w:name w:val="Table"/>
    <w:basedOn w:val="Normal"/>
    <w:rsid w:val="000E5031"/>
    <w:pPr>
      <w:spacing w:before="60" w:after="60" w:line="240" w:lineRule="auto"/>
    </w:pPr>
    <w:rPr>
      <w:rFonts w:ascii="Calibri" w:eastAsia="Times New Roman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AB1A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1A1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1A1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1A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1A10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B5B8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ADA"/>
  </w:style>
  <w:style w:type="paragraph" w:styleId="Heading1">
    <w:name w:val="heading 1"/>
    <w:basedOn w:val="Normal"/>
    <w:next w:val="Normal"/>
    <w:link w:val="Heading1Char"/>
    <w:uiPriority w:val="9"/>
    <w:qFormat/>
    <w:rsid w:val="006F08BC"/>
    <w:pPr>
      <w:keepNext/>
      <w:keepLines/>
      <w:spacing w:before="240" w:after="240"/>
      <w:outlineLvl w:val="0"/>
    </w:pPr>
    <w:rPr>
      <w:rFonts w:eastAsiaTheme="majorEastAsia" w:cstheme="minorHAnsi"/>
      <w:b/>
      <w:bCs/>
      <w:sz w:val="28"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08BC"/>
    <w:pPr>
      <w:numPr>
        <w:numId w:val="10"/>
      </w:numPr>
      <w:ind w:left="720" w:hanging="578"/>
      <w:contextualSpacing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24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24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313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1342"/>
  </w:style>
  <w:style w:type="paragraph" w:styleId="Footer">
    <w:name w:val="footer"/>
    <w:basedOn w:val="Normal"/>
    <w:link w:val="FooterChar"/>
    <w:uiPriority w:val="99"/>
    <w:unhideWhenUsed/>
    <w:rsid w:val="00F313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1342"/>
  </w:style>
  <w:style w:type="character" w:customStyle="1" w:styleId="Heading1Char">
    <w:name w:val="Heading 1 Char"/>
    <w:basedOn w:val="DefaultParagraphFont"/>
    <w:link w:val="Heading1"/>
    <w:uiPriority w:val="9"/>
    <w:rsid w:val="006F08BC"/>
    <w:rPr>
      <w:rFonts w:eastAsiaTheme="majorEastAsia" w:cstheme="minorHAnsi"/>
      <w:b/>
      <w:bCs/>
      <w:sz w:val="28"/>
      <w:szCs w:val="28"/>
      <w:u w:val="single"/>
    </w:rPr>
  </w:style>
  <w:style w:type="table" w:styleId="TableGrid">
    <w:name w:val="Table Grid"/>
    <w:basedOn w:val="TableNormal"/>
    <w:uiPriority w:val="59"/>
    <w:rsid w:val="000E50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TableHeadBodyCalibriBackground1NotSmallcapsL">
    <w:name w:val="Style Table Head + +Body (Calibri) Background 1 Not Small caps L..."/>
    <w:basedOn w:val="Normal"/>
    <w:rsid w:val="000E5031"/>
    <w:pPr>
      <w:spacing w:before="60" w:after="60" w:line="240" w:lineRule="auto"/>
      <w:ind w:left="74"/>
    </w:pPr>
    <w:rPr>
      <w:rFonts w:ascii="Calibri" w:eastAsia="Times New Roman" w:hAnsi="Calibri" w:cs="Times New Roman"/>
      <w:b/>
      <w:bCs/>
      <w:smallCaps/>
      <w:color w:val="FFFFFF" w:themeColor="background1"/>
      <w:szCs w:val="20"/>
    </w:rPr>
  </w:style>
  <w:style w:type="paragraph" w:customStyle="1" w:styleId="Table">
    <w:name w:val="Table"/>
    <w:basedOn w:val="Normal"/>
    <w:rsid w:val="000E5031"/>
    <w:pPr>
      <w:spacing w:before="60" w:after="60" w:line="240" w:lineRule="auto"/>
    </w:pPr>
    <w:rPr>
      <w:rFonts w:ascii="Calibri" w:eastAsia="Times New Roman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AB1A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1A1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1A1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1A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1A10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B5B8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09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google.co.uk/url?sa=i&amp;rct=j&amp;q=&amp;esrc=s&amp;source=images&amp;cd=&amp;cad=rja&amp;uact=8&amp;ved=0ahUKEwiFtseklODRAhWnKsAKHU1SC1QQjRwIBw&amp;url=http://www.healthwatchmerton.co.uk/news/merton-clinical-commissioning-group-annual-report&amp;psig=AFQjCNFQdB0E5LSXDzJGvHLhsy-78JQn_A&amp;ust=1485531843148082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3F713E80680D44933E32293D1D8663" ma:contentTypeVersion="3" ma:contentTypeDescription="Create a new document." ma:contentTypeScope="" ma:versionID="fd74eac9f02bfbf48ceebc857aae894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e0c01f8207a74e77387c2e70c6401a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FB7AB2-8252-4553-B0A3-3D9BC866F9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4352097-FBD4-45A2-B0DE-C427BE0CB4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E6C830-B929-431E-AC63-487A811269CB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835600A6-49F7-4B65-8748-0B5F1E979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579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Brent CCG</Company>
  <LinksUpToDate>false</LinksUpToDate>
  <CharactersWithSpaces>3878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karl.walters@nhs.net</dc:creator>
  <cp:lastModifiedBy>Ekkehard Kugler</cp:lastModifiedBy>
  <cp:revision>2</cp:revision>
  <cp:lastPrinted>2016-10-10T10:44:00Z</cp:lastPrinted>
  <dcterms:created xsi:type="dcterms:W3CDTF">2018-01-31T15:05:00Z</dcterms:created>
  <dcterms:modified xsi:type="dcterms:W3CDTF">2018-01-31T15:05:00Z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0x010100C93F713E80680D44933E32293D1D8663</vt:lpwstr>
  </property>
</Properties>
</file>