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C1" w:rsidRPr="00FF1F82" w:rsidRDefault="000349C1" w:rsidP="00605B52">
      <w:pPr>
        <w:pStyle w:val="Subtitle"/>
        <w:tabs>
          <w:tab w:val="left" w:pos="9026"/>
        </w:tabs>
        <w:spacing w:before="120" w:after="120"/>
        <w:ind w:right="-46"/>
        <w:jc w:val="both"/>
        <w:rPr>
          <w:color w:val="auto"/>
          <w:sz w:val="32"/>
          <w:szCs w:val="32"/>
        </w:rPr>
      </w:pPr>
      <w:r w:rsidRPr="00FF1F82">
        <w:rPr>
          <w:color w:val="auto"/>
          <w:sz w:val="32"/>
          <w:szCs w:val="32"/>
        </w:rPr>
        <w:t xml:space="preserve">ASBESTOS REMOVAL, DEMOLITION and RECLAMATION WORKS, </w:t>
      </w:r>
      <w:r w:rsidR="00FF1F82" w:rsidRPr="00FF1F82">
        <w:rPr>
          <w:color w:val="auto"/>
          <w:sz w:val="32"/>
          <w:szCs w:val="32"/>
        </w:rPr>
        <w:t>WOLVERHAMPTON BUS GARAGE</w:t>
      </w:r>
    </w:p>
    <w:p w:rsidR="00EE25A4" w:rsidRPr="00FF1F82" w:rsidRDefault="006C2010" w:rsidP="00605B52">
      <w:pPr>
        <w:pStyle w:val="Subtitle"/>
        <w:tabs>
          <w:tab w:val="left" w:pos="9026"/>
        </w:tabs>
        <w:spacing w:before="120" w:after="120"/>
        <w:ind w:right="-46"/>
        <w:jc w:val="both"/>
        <w:rPr>
          <w:color w:val="auto"/>
          <w:sz w:val="32"/>
          <w:szCs w:val="32"/>
        </w:rPr>
      </w:pPr>
      <w:r w:rsidRPr="00FF1F82">
        <w:rPr>
          <w:color w:val="auto"/>
          <w:sz w:val="32"/>
          <w:szCs w:val="32"/>
        </w:rPr>
        <w:t>HCAP</w:t>
      </w:r>
      <w:r w:rsidR="00FF1F82" w:rsidRPr="00FF1F82">
        <w:rPr>
          <w:color w:val="auto"/>
          <w:sz w:val="32"/>
          <w:szCs w:val="32"/>
        </w:rPr>
        <w:t>17053</w:t>
      </w:r>
    </w:p>
    <w:p w:rsidR="00642D5C" w:rsidRPr="00FF1F82" w:rsidRDefault="00642D5C" w:rsidP="00642D5C">
      <w:pPr>
        <w:pStyle w:val="ListParagraph"/>
        <w:spacing w:before="240" w:after="240"/>
        <w:ind w:left="0"/>
        <w:jc w:val="both"/>
        <w:rPr>
          <w:b/>
          <w:sz w:val="22"/>
          <w:szCs w:val="22"/>
        </w:rPr>
      </w:pPr>
    </w:p>
    <w:p w:rsidR="00EE25A4" w:rsidRPr="00FF1F82" w:rsidRDefault="00747DC6" w:rsidP="00642D5C">
      <w:pPr>
        <w:pStyle w:val="ListParagraph"/>
        <w:spacing w:before="240" w:after="240"/>
        <w:ind w:left="0"/>
        <w:jc w:val="both"/>
        <w:rPr>
          <w:b/>
          <w:sz w:val="22"/>
          <w:szCs w:val="22"/>
        </w:rPr>
      </w:pPr>
      <w:r w:rsidRPr="00FF1F82">
        <w:rPr>
          <w:b/>
          <w:sz w:val="22"/>
          <w:szCs w:val="22"/>
        </w:rPr>
        <w:t>ITT QUESTIONS AND ANSWERS LOG</w:t>
      </w:r>
    </w:p>
    <w:p w:rsidR="00EE25A4" w:rsidRPr="00FF1F82" w:rsidRDefault="00FF1F82" w:rsidP="00642D5C">
      <w:pPr>
        <w:pStyle w:val="ListParagraph"/>
        <w:spacing w:before="240" w:after="240"/>
        <w:ind w:left="0"/>
        <w:jc w:val="both"/>
        <w:rPr>
          <w:b/>
          <w:sz w:val="22"/>
          <w:szCs w:val="22"/>
        </w:rPr>
      </w:pPr>
      <w:r w:rsidRPr="00FF1F82">
        <w:rPr>
          <w:b/>
          <w:sz w:val="22"/>
          <w:szCs w:val="22"/>
        </w:rPr>
        <w:t>Monday 14</w:t>
      </w:r>
      <w:r w:rsidR="000349C1" w:rsidRPr="00FF1F82">
        <w:rPr>
          <w:b/>
          <w:sz w:val="22"/>
          <w:szCs w:val="22"/>
        </w:rPr>
        <w:t>.11</w:t>
      </w:r>
      <w:r w:rsidR="003F5DB8" w:rsidRPr="00FF1F82">
        <w:rPr>
          <w:b/>
          <w:sz w:val="22"/>
          <w:szCs w:val="22"/>
        </w:rPr>
        <w:t>.2016</w:t>
      </w:r>
    </w:p>
    <w:p w:rsidR="00605B52" w:rsidRPr="00FF1F82" w:rsidRDefault="00605B52" w:rsidP="0010110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1F82">
        <w:rPr>
          <w:rFonts w:ascii="Arial" w:hAnsi="Arial" w:cs="Arial"/>
          <w:sz w:val="20"/>
          <w:szCs w:val="20"/>
        </w:rPr>
        <w:t>Following the Tender Visits of Wednesday 2</w:t>
      </w:r>
      <w:r w:rsidRPr="00FF1F82">
        <w:rPr>
          <w:rFonts w:ascii="Arial" w:hAnsi="Arial" w:cs="Arial"/>
          <w:sz w:val="20"/>
          <w:szCs w:val="20"/>
          <w:vertAlign w:val="superscript"/>
        </w:rPr>
        <w:t>nd</w:t>
      </w:r>
      <w:r w:rsidR="00FF1F82" w:rsidRPr="00FF1F82">
        <w:rPr>
          <w:rFonts w:ascii="Arial" w:hAnsi="Arial" w:cs="Arial"/>
          <w:sz w:val="20"/>
          <w:szCs w:val="20"/>
        </w:rPr>
        <w:t xml:space="preserve"> and Thursday 3</w:t>
      </w:r>
      <w:r w:rsidR="00FF1F82" w:rsidRPr="00FF1F82">
        <w:rPr>
          <w:rFonts w:ascii="Arial" w:hAnsi="Arial" w:cs="Arial"/>
          <w:sz w:val="20"/>
          <w:szCs w:val="20"/>
          <w:vertAlign w:val="superscript"/>
        </w:rPr>
        <w:t>rd</w:t>
      </w:r>
      <w:r w:rsidR="00FF1F82" w:rsidRPr="00FF1F82">
        <w:rPr>
          <w:rFonts w:ascii="Arial" w:hAnsi="Arial" w:cs="Arial"/>
          <w:sz w:val="20"/>
          <w:szCs w:val="20"/>
        </w:rPr>
        <w:t xml:space="preserve"> </w:t>
      </w:r>
      <w:r w:rsidRPr="00FF1F82">
        <w:rPr>
          <w:rFonts w:ascii="Arial" w:hAnsi="Arial" w:cs="Arial"/>
          <w:sz w:val="20"/>
          <w:szCs w:val="20"/>
        </w:rPr>
        <w:t>November</w:t>
      </w:r>
      <w:r w:rsidR="003A3BBB" w:rsidRPr="00FF1F82">
        <w:rPr>
          <w:rFonts w:ascii="Arial" w:hAnsi="Arial" w:cs="Arial"/>
          <w:sz w:val="20"/>
          <w:szCs w:val="20"/>
        </w:rPr>
        <w:t xml:space="preserve"> and subsequent correspondence</w:t>
      </w:r>
      <w:r w:rsidRPr="00FF1F82">
        <w:rPr>
          <w:rFonts w:ascii="Arial" w:hAnsi="Arial" w:cs="Arial"/>
          <w:sz w:val="20"/>
          <w:szCs w:val="20"/>
        </w:rPr>
        <w:t>, please find below details of tender clarifications</w:t>
      </w:r>
      <w:r w:rsidR="003A3BBB" w:rsidRPr="00FF1F82">
        <w:rPr>
          <w:rFonts w:ascii="Arial" w:hAnsi="Arial" w:cs="Arial"/>
          <w:sz w:val="20"/>
          <w:szCs w:val="20"/>
        </w:rPr>
        <w:t xml:space="preserve"> raised by contractors</w:t>
      </w:r>
      <w:r w:rsidRPr="00FF1F82">
        <w:rPr>
          <w:rFonts w:ascii="Arial" w:hAnsi="Arial" w:cs="Arial"/>
          <w:sz w:val="20"/>
          <w:szCs w:val="20"/>
        </w:rPr>
        <w:t xml:space="preserve"> in regards to </w:t>
      </w:r>
      <w:r w:rsidR="00FF1F82" w:rsidRPr="00FF1F82">
        <w:rPr>
          <w:rFonts w:ascii="Arial" w:hAnsi="Arial" w:cs="Arial"/>
          <w:sz w:val="20"/>
          <w:szCs w:val="20"/>
        </w:rPr>
        <w:t xml:space="preserve">additional Site Investigation Reporting and an additional tender </w:t>
      </w:r>
      <w:r w:rsidR="00FF1F82">
        <w:rPr>
          <w:rFonts w:ascii="Arial" w:hAnsi="Arial" w:cs="Arial"/>
          <w:sz w:val="20"/>
          <w:szCs w:val="20"/>
        </w:rPr>
        <w:t>visit</w:t>
      </w:r>
      <w:r w:rsidRPr="00FF1F82">
        <w:rPr>
          <w:rFonts w:ascii="Arial" w:hAnsi="Arial" w:cs="Arial"/>
          <w:sz w:val="20"/>
          <w:szCs w:val="20"/>
        </w:rPr>
        <w:t>.</w:t>
      </w:r>
    </w:p>
    <w:p w:rsidR="00EE25A4" w:rsidRPr="00626DE9" w:rsidRDefault="00EE25A4" w:rsidP="00642D5C">
      <w:pPr>
        <w:pStyle w:val="ListParagraph"/>
        <w:spacing w:before="240" w:after="240"/>
        <w:ind w:left="0"/>
        <w:jc w:val="both"/>
        <w:rPr>
          <w:b/>
          <w:sz w:val="22"/>
          <w:szCs w:val="22"/>
        </w:rPr>
      </w:pPr>
      <w:r w:rsidRPr="00626DE9">
        <w:rPr>
          <w:b/>
          <w:sz w:val="22"/>
          <w:szCs w:val="22"/>
        </w:rPr>
        <w:t>Q1.</w:t>
      </w:r>
      <w:r w:rsidRPr="00626DE9">
        <w:rPr>
          <w:b/>
          <w:sz w:val="22"/>
          <w:szCs w:val="22"/>
        </w:rPr>
        <w:tab/>
      </w:r>
      <w:r w:rsidR="00FF1F82" w:rsidRPr="00626DE9">
        <w:rPr>
          <w:b/>
          <w:sz w:val="22"/>
          <w:szCs w:val="22"/>
        </w:rPr>
        <w:t>WYG Site Investigation Report</w:t>
      </w:r>
    </w:p>
    <w:p w:rsidR="00FF1F82" w:rsidRPr="00626DE9" w:rsidRDefault="00FF1F82" w:rsidP="00605B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26DE9">
        <w:rPr>
          <w:rFonts w:ascii="Arial" w:hAnsi="Arial" w:cs="Arial"/>
          <w:sz w:val="20"/>
          <w:szCs w:val="20"/>
        </w:rPr>
        <w:t>The WYG ‘</w:t>
      </w:r>
      <w:r w:rsidRPr="00626DE9">
        <w:rPr>
          <w:rFonts w:ascii="Arial" w:hAnsi="Arial" w:cs="Arial"/>
          <w:i/>
          <w:sz w:val="20"/>
          <w:szCs w:val="20"/>
        </w:rPr>
        <w:t>Site Investigation Interpretative Report’</w:t>
      </w:r>
      <w:r w:rsidRPr="00626DE9">
        <w:rPr>
          <w:rFonts w:ascii="Arial" w:hAnsi="Arial" w:cs="Arial"/>
          <w:sz w:val="20"/>
          <w:szCs w:val="20"/>
        </w:rPr>
        <w:t xml:space="preserve"> (A090070-150) has been undertaken to assess the ground conditions at the site in order to inform remedial requirements and geo-technical design. </w:t>
      </w:r>
    </w:p>
    <w:p w:rsidR="003A3BBB" w:rsidRPr="00626DE9" w:rsidRDefault="00FF1F82" w:rsidP="00605B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26DE9">
        <w:rPr>
          <w:rFonts w:ascii="Arial" w:hAnsi="Arial" w:cs="Arial"/>
          <w:sz w:val="20"/>
          <w:szCs w:val="20"/>
        </w:rPr>
        <w:t xml:space="preserve">The report </w:t>
      </w:r>
      <w:r w:rsidR="00626DE9" w:rsidRPr="00626DE9">
        <w:rPr>
          <w:rFonts w:ascii="Arial" w:hAnsi="Arial" w:cs="Arial"/>
          <w:sz w:val="20"/>
          <w:szCs w:val="20"/>
        </w:rPr>
        <w:t xml:space="preserve">outlines the scope of investigatory works undertaken, the sites geology and </w:t>
      </w:r>
      <w:r w:rsidRPr="00626DE9">
        <w:rPr>
          <w:rFonts w:ascii="Arial" w:hAnsi="Arial" w:cs="Arial"/>
          <w:sz w:val="20"/>
          <w:szCs w:val="20"/>
        </w:rPr>
        <w:t xml:space="preserve">provides an assessment of below ground contaminants (lead, hydrocarbons and asbestos), quality of existing ground waters and assessment of </w:t>
      </w:r>
      <w:r w:rsidR="00626DE9" w:rsidRPr="00626DE9">
        <w:rPr>
          <w:rFonts w:ascii="Arial" w:hAnsi="Arial" w:cs="Arial"/>
          <w:sz w:val="20"/>
          <w:szCs w:val="20"/>
        </w:rPr>
        <w:t>ground gasses.</w:t>
      </w:r>
    </w:p>
    <w:p w:rsidR="00626DE9" w:rsidRPr="00626DE9" w:rsidRDefault="00626DE9" w:rsidP="00605B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26DE9">
        <w:rPr>
          <w:rFonts w:ascii="Arial" w:hAnsi="Arial" w:cs="Arial"/>
          <w:sz w:val="20"/>
          <w:szCs w:val="20"/>
        </w:rPr>
        <w:t>The contractor shall use this information to provide a sum for the remediation of the site as part of the Contract Works.</w:t>
      </w:r>
    </w:p>
    <w:p w:rsidR="003A3BBB" w:rsidRPr="00FF1F82" w:rsidRDefault="003A3BBB" w:rsidP="00642D5C">
      <w:pPr>
        <w:pStyle w:val="ListParagraph"/>
        <w:spacing w:before="240" w:after="240"/>
        <w:ind w:left="0"/>
        <w:jc w:val="both"/>
        <w:rPr>
          <w:b/>
        </w:rPr>
      </w:pPr>
      <w:r w:rsidRPr="00FF1F82">
        <w:rPr>
          <w:b/>
          <w:sz w:val="22"/>
          <w:szCs w:val="22"/>
        </w:rPr>
        <w:t>Q2.</w:t>
      </w:r>
      <w:r w:rsidRPr="00FF1F82">
        <w:rPr>
          <w:b/>
          <w:sz w:val="22"/>
          <w:szCs w:val="22"/>
        </w:rPr>
        <w:tab/>
      </w:r>
      <w:r w:rsidR="00FF1F82" w:rsidRPr="00FF1F82">
        <w:rPr>
          <w:b/>
          <w:sz w:val="22"/>
          <w:szCs w:val="22"/>
        </w:rPr>
        <w:t>Additional Tender Visit</w:t>
      </w:r>
    </w:p>
    <w:p w:rsidR="00FF1F82" w:rsidRPr="00FF1F82" w:rsidRDefault="00FF1F82" w:rsidP="003A3BB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1F82">
        <w:rPr>
          <w:rFonts w:ascii="Arial" w:hAnsi="Arial" w:cs="Arial"/>
          <w:sz w:val="20"/>
          <w:szCs w:val="20"/>
        </w:rPr>
        <w:t>The Bus Depot at Wolverhampton shall be open for tender visits between 9.00am and 3.30 pm on the Wednesday 16</w:t>
      </w:r>
      <w:r w:rsidRPr="00FF1F82">
        <w:rPr>
          <w:rFonts w:ascii="Arial" w:hAnsi="Arial" w:cs="Arial"/>
          <w:sz w:val="20"/>
          <w:szCs w:val="20"/>
          <w:vertAlign w:val="superscript"/>
        </w:rPr>
        <w:t>th</w:t>
      </w:r>
      <w:r w:rsidRPr="00FF1F82">
        <w:rPr>
          <w:rFonts w:ascii="Arial" w:hAnsi="Arial" w:cs="Arial"/>
          <w:sz w:val="20"/>
          <w:szCs w:val="20"/>
        </w:rPr>
        <w:t xml:space="preserve"> November. </w:t>
      </w:r>
    </w:p>
    <w:p w:rsidR="003A3BBB" w:rsidRPr="003A3BBB" w:rsidRDefault="003A3BBB" w:rsidP="003A3BB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A3BBB" w:rsidRPr="003A3BBB" w:rsidSect="00952F5F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82" w:rsidRDefault="00FF1F82" w:rsidP="00EB643E">
      <w:pPr>
        <w:spacing w:after="0" w:line="240" w:lineRule="auto"/>
      </w:pPr>
      <w:r>
        <w:separator/>
      </w:r>
    </w:p>
  </w:endnote>
  <w:endnote w:type="continuationSeparator" w:id="0">
    <w:p w:rsidR="00FF1F82" w:rsidRDefault="00FF1F82" w:rsidP="00EB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82" w:rsidRDefault="00FF1F82" w:rsidP="00EB643E">
    <w:pPr>
      <w:pStyle w:val="Footer"/>
    </w:pPr>
    <w:bookmarkStart w:id="0" w:name="aliashAdvancedFooterprot1FooterEvenPages"/>
  </w:p>
  <w:bookmarkEnd w:id="0"/>
  <w:p w:rsidR="00FF1F82" w:rsidRDefault="00FF1F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82" w:rsidRDefault="00FF1F82" w:rsidP="00EB643E">
    <w:pPr>
      <w:pStyle w:val="Footer"/>
    </w:pPr>
    <w:bookmarkStart w:id="1" w:name="aliashAdvancedFooterprotec1FooterPrimary"/>
  </w:p>
  <w:bookmarkEnd w:id="1"/>
  <w:p w:rsidR="00FF1F82" w:rsidRDefault="00FF1F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82" w:rsidRDefault="00FF1F82" w:rsidP="00EB643E">
    <w:pPr>
      <w:pStyle w:val="Footer"/>
    </w:pPr>
    <w:bookmarkStart w:id="2" w:name="aliashAdvancedFooterprot1FooterFirstPage"/>
  </w:p>
  <w:bookmarkEnd w:id="2"/>
  <w:p w:rsidR="00FF1F82" w:rsidRDefault="00FF1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82" w:rsidRDefault="00FF1F82" w:rsidP="00EB643E">
      <w:pPr>
        <w:spacing w:after="0" w:line="240" w:lineRule="auto"/>
      </w:pPr>
      <w:r>
        <w:separator/>
      </w:r>
    </w:p>
  </w:footnote>
  <w:footnote w:type="continuationSeparator" w:id="0">
    <w:p w:rsidR="00FF1F82" w:rsidRDefault="00FF1F82" w:rsidP="00EB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45F6"/>
    <w:multiLevelType w:val="hybridMultilevel"/>
    <w:tmpl w:val="432A32F4"/>
    <w:lvl w:ilvl="0" w:tplc="9984F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6380"/>
    <w:multiLevelType w:val="hybridMultilevel"/>
    <w:tmpl w:val="B8C4D82A"/>
    <w:lvl w:ilvl="0" w:tplc="A52AAA4C">
      <w:start w:val="1"/>
      <w:numFmt w:val="upperLetter"/>
      <w:lvlText w:val="%1."/>
      <w:lvlJc w:val="left"/>
      <w:pPr>
        <w:ind w:left="720" w:hanging="360"/>
      </w:pPr>
      <w:rPr>
        <w:color w:val="244061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D07B5"/>
    <w:multiLevelType w:val="hybridMultilevel"/>
    <w:tmpl w:val="BB6EE3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71743C"/>
    <w:multiLevelType w:val="hybridMultilevel"/>
    <w:tmpl w:val="0A06E6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25EC5"/>
    <w:multiLevelType w:val="hybridMultilevel"/>
    <w:tmpl w:val="D2300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E59CC"/>
    <w:multiLevelType w:val="hybridMultilevel"/>
    <w:tmpl w:val="F0A6B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A3"/>
    <w:rsid w:val="00002497"/>
    <w:rsid w:val="000349C1"/>
    <w:rsid w:val="000911AE"/>
    <w:rsid w:val="000B378D"/>
    <w:rsid w:val="000B6E69"/>
    <w:rsid w:val="000F7702"/>
    <w:rsid w:val="0010110D"/>
    <w:rsid w:val="00141033"/>
    <w:rsid w:val="00183815"/>
    <w:rsid w:val="00194F09"/>
    <w:rsid w:val="001A28B8"/>
    <w:rsid w:val="001E365D"/>
    <w:rsid w:val="002B6555"/>
    <w:rsid w:val="002E6B45"/>
    <w:rsid w:val="00331852"/>
    <w:rsid w:val="003A3BBB"/>
    <w:rsid w:val="003F5DB8"/>
    <w:rsid w:val="0040304B"/>
    <w:rsid w:val="004345F6"/>
    <w:rsid w:val="00461A19"/>
    <w:rsid w:val="0047762D"/>
    <w:rsid w:val="00486812"/>
    <w:rsid w:val="004B2252"/>
    <w:rsid w:val="004C2CF4"/>
    <w:rsid w:val="0052070E"/>
    <w:rsid w:val="00555203"/>
    <w:rsid w:val="005E16B9"/>
    <w:rsid w:val="00605B52"/>
    <w:rsid w:val="00607A63"/>
    <w:rsid w:val="0061681A"/>
    <w:rsid w:val="00620B40"/>
    <w:rsid w:val="00626DE9"/>
    <w:rsid w:val="0064245C"/>
    <w:rsid w:val="00642D5C"/>
    <w:rsid w:val="00657081"/>
    <w:rsid w:val="006C2010"/>
    <w:rsid w:val="00720343"/>
    <w:rsid w:val="00725FA3"/>
    <w:rsid w:val="00747DC6"/>
    <w:rsid w:val="007511B6"/>
    <w:rsid w:val="007B56D6"/>
    <w:rsid w:val="00840860"/>
    <w:rsid w:val="00914793"/>
    <w:rsid w:val="00944495"/>
    <w:rsid w:val="00946116"/>
    <w:rsid w:val="00952F5F"/>
    <w:rsid w:val="00992698"/>
    <w:rsid w:val="009A5DFA"/>
    <w:rsid w:val="00AB047C"/>
    <w:rsid w:val="00B101D9"/>
    <w:rsid w:val="00B8256F"/>
    <w:rsid w:val="00B94118"/>
    <w:rsid w:val="00BA78A5"/>
    <w:rsid w:val="00C26893"/>
    <w:rsid w:val="00D80A46"/>
    <w:rsid w:val="00D85BA0"/>
    <w:rsid w:val="00D90FF1"/>
    <w:rsid w:val="00E40DD8"/>
    <w:rsid w:val="00EB643E"/>
    <w:rsid w:val="00EE25A4"/>
    <w:rsid w:val="00F01E76"/>
    <w:rsid w:val="00FD12E7"/>
    <w:rsid w:val="00FF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  <w:spacing w:after="0" w:line="240" w:lineRule="auto"/>
    </w:pPr>
    <w:rPr>
      <w:rFonts w:ascii="Arial" w:eastAsia="Times New Roman" w:hAnsi="Arial" w:cs="Times New Roman"/>
      <w:iCs/>
      <w:color w:val="FFFFF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ascii="Arial" w:eastAsia="Times New Roman" w:hAnsi="Arial" w:cs="Times New Roman"/>
      <w:iCs/>
      <w:color w:val="FFFFFF"/>
      <w:sz w:val="40"/>
      <w:szCs w:val="24"/>
    </w:rPr>
  </w:style>
  <w:style w:type="paragraph" w:styleId="ListParagraph">
    <w:name w:val="List Paragraph"/>
    <w:basedOn w:val="Normal"/>
    <w:uiPriority w:val="34"/>
    <w:qFormat/>
    <w:rsid w:val="00EE25A4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3E"/>
  </w:style>
  <w:style w:type="paragraph" w:styleId="Footer">
    <w:name w:val="footer"/>
    <w:basedOn w:val="Normal"/>
    <w:link w:val="Foot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3E"/>
  </w:style>
  <w:style w:type="character" w:styleId="Hyperlink">
    <w:name w:val="Hyperlink"/>
    <w:basedOn w:val="DefaultParagraphFont"/>
    <w:uiPriority w:val="99"/>
    <w:unhideWhenUsed/>
    <w:rsid w:val="00D90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  <w:spacing w:after="0" w:line="240" w:lineRule="auto"/>
    </w:pPr>
    <w:rPr>
      <w:rFonts w:ascii="Arial" w:eastAsia="Times New Roman" w:hAnsi="Arial" w:cs="Times New Roman"/>
      <w:iCs/>
      <w:color w:val="FFFFF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ascii="Arial" w:eastAsia="Times New Roman" w:hAnsi="Arial" w:cs="Times New Roman"/>
      <w:iCs/>
      <w:color w:val="FFFFFF"/>
      <w:sz w:val="40"/>
      <w:szCs w:val="24"/>
    </w:rPr>
  </w:style>
  <w:style w:type="paragraph" w:styleId="ListParagraph">
    <w:name w:val="List Paragraph"/>
    <w:basedOn w:val="Normal"/>
    <w:uiPriority w:val="34"/>
    <w:qFormat/>
    <w:rsid w:val="00EE25A4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3E"/>
  </w:style>
  <w:style w:type="paragraph" w:styleId="Footer">
    <w:name w:val="footer"/>
    <w:basedOn w:val="Normal"/>
    <w:link w:val="Foot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Optional_x0020_Tag xmlns="8cc70a3c-98ff-4bb5-82cd-9d99e2fc45be"/>
    <Activity xmlns="b5635560-ed30-4629-8991-3aebdf91c5da">Contract Document</Activity>
    <Discipline xmlns="b5635560-ed30-4629-8991-3aebdf91c5da">Landscape Management</Discipli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P Document" ma:contentTypeID="0x010100D4E576726F6A2045A9EAB1700AA1BF74002283123E85B2484EB34475D8F76599D7" ma:contentTypeVersion="4" ma:contentTypeDescription="" ma:contentTypeScope="" ma:versionID="1245751fc7ef9d96c12f4c1be2a8794c">
  <xsd:schema xmlns:xsd="http://www.w3.org/2001/XMLSchema" xmlns:p="http://schemas.microsoft.com/office/2006/metadata/properties" xmlns:ns2="b5635560-ed30-4629-8991-3aebdf91c5da" xmlns:ns3="8cc70a3c-98ff-4bb5-82cd-9d99e2fc45be" targetNamespace="http://schemas.microsoft.com/office/2006/metadata/properties" ma:root="true" ma:fieldsID="9ed4611e53d92aea5999aa6394c81cf9" ns2:_="" ns3:_="">
    <xsd:import namespace="b5635560-ed30-4629-8991-3aebdf91c5da"/>
    <xsd:import namespace="8cc70a3c-98ff-4bb5-82cd-9d99e2fc45be"/>
    <xsd:element name="properties">
      <xsd:complexType>
        <xsd:sequence>
          <xsd:element name="documentManagement">
            <xsd:complexType>
              <xsd:all>
                <xsd:element ref="ns2:Discipline"/>
                <xsd:element ref="ns2:Activity" minOccurs="0"/>
                <xsd:element ref="ns3:Optional_x0020_Ta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635560-ed30-4629-8991-3aebdf91c5da" elementFormDefault="qualified">
    <xsd:import namespace="http://schemas.microsoft.com/office/2006/documentManagement/types"/>
    <xsd:element name="Discipline" ma:index="8" ma:displayName="Skills Team" ma:format="Dropdown" ma:internalName="Discipline">
      <xsd:simpleType>
        <xsd:restriction base="dms:Choice">
          <xsd:enumeration value="Admin"/>
          <xsd:enumeration value="Arboriculture"/>
          <xsd:enumeration value="BREEAM"/>
          <xsd:enumeration value="Business Support"/>
          <xsd:enumeration value="Director"/>
          <xsd:enumeration value="Design"/>
          <xsd:enumeration value="Ecology"/>
          <xsd:enumeration value="Environmental Planning"/>
          <xsd:enumeration value="ICT and Systems"/>
          <xsd:enumeration value="Landscape Management"/>
          <xsd:enumeration value="Milton Keynes"/>
          <xsd:enumeration value="Northeast"/>
          <xsd:enumeration value="Stewardship"/>
          <xsd:enumeration value="Strategies"/>
          <xsd:enumeration value="Sub-Consultant"/>
        </xsd:restriction>
      </xsd:simpleType>
    </xsd:element>
    <xsd:element name="Activity" ma:index="9" nillable="true" ma:displayName="Project Aspect" ma:format="Dropdown" ma:internalName="Activity">
      <xsd:simpleType>
        <xsd:restriction base="dms:Choice">
          <xsd:enumeration value="Advice Note"/>
          <xsd:enumeration value="Amphibian"/>
          <xsd:enumeration value="Appendix"/>
          <xsd:enumeration value="Application"/>
          <xsd:enumeration value="Arboriculture"/>
          <xsd:enumeration value="Asbestos"/>
          <xsd:enumeration value="Asset"/>
          <xsd:enumeration value="Audit"/>
          <xsd:enumeration value="Badger"/>
          <xsd:enumeration value="Bats"/>
          <xsd:enumeration value="Contract Admin"/>
          <xsd:enumeration value="Contract Document"/>
          <xsd:enumeration value="Correspondence"/>
          <xsd:enumeration value="EIA"/>
          <xsd:enumeration value="Finance"/>
          <xsd:enumeration value="GI"/>
          <xsd:enumeration value="Habitat"/>
          <xsd:enumeration value="Health and Safety"/>
          <xsd:enumeration value="Inspection"/>
          <xsd:enumeration value="Landscape"/>
          <xsd:enumeration value="Licence Use Agreement"/>
          <xsd:enumeration value="Map"/>
          <xsd:enumeration value="Monthly Report"/>
          <xsd:enumeration value="Otter"/>
          <xsd:enumeration value="Procura"/>
          <xsd:enumeration value="Progress Report"/>
          <xsd:enumeration value="QA"/>
          <xsd:enumeration value="Report"/>
          <xsd:enumeration value="Security"/>
          <xsd:enumeration value="Specification"/>
          <xsd:enumeration value="Survey"/>
          <xsd:enumeration value="Utilities"/>
        </xsd:restriction>
      </xsd:simpleType>
    </xsd:element>
  </xsd:schema>
  <xsd:schema xmlns:xsd="http://www.w3.org/2001/XMLSchema" xmlns:dms="http://schemas.microsoft.com/office/2006/documentManagement/types" targetNamespace="8cc70a3c-98ff-4bb5-82cd-9d99e2fc45be" elementFormDefault="qualified">
    <xsd:import namespace="http://schemas.microsoft.com/office/2006/documentManagement/types"/>
    <xsd:element name="Optional_x0020_Tag" ma:index="10" nillable="true" ma:displayName="Optional Tag" ma:internalName="Optional_x0020_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sbestos"/>
                        <xsd:enumeration value="coshh"/>
                        <xsd:enumeration value="PAT Testing"/>
                        <xsd:enumeration value="Fire Alarms"/>
                        <xsd:enumeration value="Electrical Isolation"/>
                        <xsd:enumeration value="Structural Survey"/>
                        <xsd:enumeration value="Police"/>
                        <xsd:enumeration value="KPIs"/>
                        <xsd:enumeration value="circuits"/>
                        <xsd:enumeration value="procura"/>
                        <xsd:enumeration value="ba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27BE60C-D0E5-40C6-8401-25094C04B8E0}">
  <ds:schemaRefs>
    <ds:schemaRef ds:uri="http://schemas.microsoft.com/office/2006/metadata/properties"/>
    <ds:schemaRef ds:uri="8cc70a3c-98ff-4bb5-82cd-9d99e2fc45be"/>
    <ds:schemaRef ds:uri="b5635560-ed30-4629-8991-3aebdf91c5da"/>
  </ds:schemaRefs>
</ds:datastoreItem>
</file>

<file path=customXml/itemProps2.xml><?xml version="1.0" encoding="utf-8"?>
<ds:datastoreItem xmlns:ds="http://schemas.openxmlformats.org/officeDocument/2006/customXml" ds:itemID="{9C678C26-A722-4571-B70D-E0ADF4043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C70F9-A26B-47C4-B98C-98D2383DC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35560-ed30-4629-8991-3aebdf91c5da"/>
    <ds:schemaRef ds:uri="8cc70a3c-98ff-4bb5-82cd-9d99e2fc45b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Clarifications Log 14.05.2015</vt:lpstr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Clarifications Log 14.05.2015</dc:title>
  <dc:creator>Lindsey Cunniff</dc:creator>
  <cp:lastModifiedBy>henry.wood</cp:lastModifiedBy>
  <cp:revision>11</cp:revision>
  <cp:lastPrinted>2016-05-03T08:18:00Z</cp:lastPrinted>
  <dcterms:created xsi:type="dcterms:W3CDTF">2016-05-03T08:10:00Z</dcterms:created>
  <dcterms:modified xsi:type="dcterms:W3CDTF">2016-11-14T10:17:00Z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0x010100D4E576726F6A2045A9EAB1700AA1BF74002283123E85B2484EB34475D8F76599D7</vt:lpwstr>
  </property>
  <property fmtid="{D5CDD505-2E9C-101B-9397-08002B2CF9AE}" pid="3" name="TitusGUID">
    <vt:lpwstr>1593b5ce-6eda-4cff-9f0f-fa47f3403e1b</vt:lpwstr>
  </property>
  <property fmtid="{D5CDD505-2E9C-101B-9397-08002B2CF9AE}" pid="4" name="HCAGPMS">
    <vt:lpwstr>OFFICIAL</vt:lpwstr>
  </property>
</Properties>
</file>