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86E46" w14:textId="77777777" w:rsidR="00152556" w:rsidRDefault="00152556" w:rsidP="00152556">
      <w:pPr>
        <w:jc w:val="center"/>
        <w:rPr>
          <w:rFonts w:cs="Arial"/>
          <w:b/>
          <w:sz w:val="22"/>
          <w:szCs w:val="22"/>
        </w:rPr>
      </w:pPr>
    </w:p>
    <w:tbl>
      <w:tblPr>
        <w:tblW w:w="0" w:type="auto"/>
        <w:tblLook w:val="04A0" w:firstRow="1" w:lastRow="0" w:firstColumn="1" w:lastColumn="0" w:noHBand="0" w:noVBand="1"/>
      </w:tblPr>
      <w:tblGrid>
        <w:gridCol w:w="9026"/>
      </w:tblGrid>
      <w:tr w:rsidR="00152556" w:rsidRPr="000E1AF5" w14:paraId="117CBE2C" w14:textId="77777777" w:rsidTr="00CB59F0">
        <w:tc>
          <w:tcPr>
            <w:tcW w:w="9242" w:type="dxa"/>
            <w:shd w:val="clear" w:color="auto" w:fill="auto"/>
          </w:tcPr>
          <w:p w14:paraId="1F3B4F72" w14:textId="77777777" w:rsidR="00152556" w:rsidRPr="000E1AF5" w:rsidRDefault="00152556" w:rsidP="00CB59F0">
            <w:pPr>
              <w:spacing w:after="240"/>
              <w:jc w:val="center"/>
              <w:rPr>
                <w:rFonts w:eastAsia="Calibri" w:cs="Arial"/>
                <w:color w:val="002060"/>
                <w:sz w:val="22"/>
              </w:rPr>
            </w:pPr>
          </w:p>
          <w:p w14:paraId="41637DFD" w14:textId="77777777" w:rsidR="00152556" w:rsidRPr="00F71FBD" w:rsidRDefault="00152556" w:rsidP="00CB59F0">
            <w:pPr>
              <w:spacing w:after="240"/>
              <w:jc w:val="center"/>
              <w:rPr>
                <w:rFonts w:eastAsia="Calibri" w:cs="Arial"/>
                <w:color w:val="002060"/>
              </w:rPr>
            </w:pPr>
          </w:p>
          <w:p w14:paraId="20E527E2" w14:textId="77777777" w:rsidR="00152556" w:rsidRPr="00F71FBD" w:rsidRDefault="00633EFF" w:rsidP="00633EFF">
            <w:pPr>
              <w:spacing w:after="240"/>
              <w:jc w:val="center"/>
              <w:rPr>
                <w:rFonts w:eastAsia="Calibri" w:cs="Arial"/>
                <w:color w:val="002060"/>
                <w:sz w:val="36"/>
              </w:rPr>
            </w:pPr>
            <w:r w:rsidRPr="00F71FBD">
              <w:rPr>
                <w:rFonts w:eastAsia="Calibri" w:cs="Arial"/>
                <w:color w:val="002060"/>
                <w:sz w:val="36"/>
              </w:rPr>
              <w:t xml:space="preserve">THE ROYAL </w:t>
            </w:r>
            <w:r w:rsidR="004079C6" w:rsidRPr="00F71FBD">
              <w:rPr>
                <w:rFonts w:eastAsia="Calibri" w:cs="Arial"/>
                <w:color w:val="002060"/>
                <w:sz w:val="36"/>
              </w:rPr>
              <w:t>BOROUGH OF KENSINGTON</w:t>
            </w:r>
          </w:p>
          <w:p w14:paraId="1237BBD5" w14:textId="77777777" w:rsidR="004079C6" w:rsidRPr="00F71FBD" w:rsidRDefault="004079C6" w:rsidP="00633EFF">
            <w:pPr>
              <w:spacing w:after="240"/>
              <w:jc w:val="center"/>
              <w:rPr>
                <w:rFonts w:eastAsia="Calibri" w:cs="Arial"/>
                <w:color w:val="002060"/>
                <w:sz w:val="36"/>
              </w:rPr>
            </w:pPr>
          </w:p>
          <w:p w14:paraId="7F2D8CBA" w14:textId="77777777" w:rsidR="004079C6" w:rsidRPr="00633EFF" w:rsidRDefault="004079C6" w:rsidP="00633EFF">
            <w:pPr>
              <w:spacing w:after="240"/>
              <w:jc w:val="center"/>
              <w:rPr>
                <w:rFonts w:eastAsia="Calibri" w:cs="Arial"/>
                <w:color w:val="002060"/>
                <w:sz w:val="32"/>
              </w:rPr>
            </w:pPr>
            <w:r w:rsidRPr="00F71FBD">
              <w:rPr>
                <w:rFonts w:eastAsia="Calibri" w:cs="Arial"/>
                <w:color w:val="002060"/>
                <w:sz w:val="36"/>
              </w:rPr>
              <w:t>AND CHELSEA</w:t>
            </w:r>
          </w:p>
        </w:tc>
      </w:tr>
    </w:tbl>
    <w:p w14:paraId="79986889" w14:textId="77777777" w:rsidR="00152556" w:rsidRPr="005A5E87" w:rsidRDefault="00152556" w:rsidP="00152556">
      <w:pPr>
        <w:spacing w:after="240"/>
        <w:jc w:val="center"/>
        <w:rPr>
          <w:rFonts w:eastAsia="Calibri" w:cs="Arial"/>
          <w:color w:val="002060"/>
          <w:sz w:val="22"/>
        </w:rPr>
      </w:pPr>
    </w:p>
    <w:p w14:paraId="66EF45B4" w14:textId="77777777" w:rsidR="00152556" w:rsidRPr="005A5E87" w:rsidRDefault="00152556" w:rsidP="00152556">
      <w:pPr>
        <w:spacing w:after="240"/>
        <w:jc w:val="center"/>
        <w:rPr>
          <w:rFonts w:eastAsia="Calibri" w:cs="Arial"/>
          <w:i/>
          <w:color w:val="002060"/>
          <w:sz w:val="22"/>
        </w:rPr>
      </w:pPr>
    </w:p>
    <w:p w14:paraId="04520700" w14:textId="77777777" w:rsidR="00152556" w:rsidRPr="005A5E87" w:rsidRDefault="00152556" w:rsidP="00152556">
      <w:pPr>
        <w:spacing w:after="240"/>
        <w:jc w:val="center"/>
        <w:rPr>
          <w:rFonts w:eastAsia="Calibri" w:cs="Arial"/>
          <w:color w:val="002060"/>
          <w:sz w:val="22"/>
        </w:rPr>
      </w:pPr>
    </w:p>
    <w:p w14:paraId="59E34119" w14:textId="77777777" w:rsidR="00152556" w:rsidRPr="005A5E87" w:rsidRDefault="004079C6" w:rsidP="00152556">
      <w:pPr>
        <w:spacing w:after="240"/>
        <w:jc w:val="center"/>
        <w:rPr>
          <w:rFonts w:eastAsia="Calibri" w:cs="Arial"/>
          <w:color w:val="002060"/>
          <w:sz w:val="40"/>
          <w:szCs w:val="40"/>
        </w:rPr>
      </w:pPr>
      <w:r>
        <w:rPr>
          <w:rFonts w:eastAsia="Calibri" w:cs="Arial"/>
          <w:color w:val="002060"/>
          <w:sz w:val="40"/>
          <w:szCs w:val="40"/>
        </w:rPr>
        <w:t>REQUEST FOR QUOTATION</w:t>
      </w:r>
    </w:p>
    <w:p w14:paraId="7E453B76" w14:textId="77777777" w:rsidR="00152556" w:rsidRPr="005A5E87" w:rsidRDefault="00152556" w:rsidP="00152556">
      <w:pPr>
        <w:spacing w:after="240"/>
        <w:jc w:val="center"/>
        <w:rPr>
          <w:rFonts w:eastAsia="Calibri" w:cs="Arial"/>
          <w:color w:val="002060"/>
          <w:sz w:val="40"/>
          <w:szCs w:val="40"/>
        </w:rPr>
      </w:pPr>
    </w:p>
    <w:p w14:paraId="410726D6" w14:textId="132E454E" w:rsidR="00152556" w:rsidRPr="005A5E87" w:rsidRDefault="00B36722" w:rsidP="00152556">
      <w:pPr>
        <w:spacing w:after="240"/>
        <w:jc w:val="center"/>
        <w:rPr>
          <w:rFonts w:eastAsia="Calibri" w:cs="Arial"/>
          <w:color w:val="002060"/>
          <w:sz w:val="40"/>
          <w:szCs w:val="40"/>
        </w:rPr>
      </w:pPr>
      <w:r>
        <w:rPr>
          <w:rFonts w:eastAsia="Calibri" w:cs="Arial"/>
          <w:color w:val="002060"/>
          <w:sz w:val="40"/>
          <w:szCs w:val="40"/>
        </w:rPr>
        <w:t xml:space="preserve">HOUSING </w:t>
      </w:r>
      <w:r w:rsidR="00457940">
        <w:rPr>
          <w:rFonts w:eastAsia="Calibri" w:cs="Arial"/>
          <w:color w:val="002060"/>
          <w:sz w:val="40"/>
          <w:szCs w:val="40"/>
        </w:rPr>
        <w:t>APPRENTICE TRAINING AND ASSESSMENT DELIVERY</w:t>
      </w:r>
    </w:p>
    <w:p w14:paraId="4A69BB14" w14:textId="77777777" w:rsidR="00152556" w:rsidRPr="005A5E87" w:rsidRDefault="00152556" w:rsidP="00152556">
      <w:pPr>
        <w:spacing w:after="240"/>
        <w:jc w:val="center"/>
        <w:rPr>
          <w:rFonts w:eastAsia="Calibri" w:cs="Arial"/>
          <w:color w:val="002060"/>
          <w:sz w:val="40"/>
          <w:szCs w:val="40"/>
        </w:rPr>
      </w:pPr>
    </w:p>
    <w:p w14:paraId="553AD837" w14:textId="77777777" w:rsidR="00152556" w:rsidRPr="005A5E87" w:rsidRDefault="002F3413" w:rsidP="00152556">
      <w:pPr>
        <w:spacing w:after="240"/>
        <w:jc w:val="center"/>
        <w:rPr>
          <w:rFonts w:eastAsia="Calibri" w:cs="Arial"/>
          <w:color w:val="002060"/>
          <w:sz w:val="40"/>
          <w:szCs w:val="40"/>
        </w:rPr>
      </w:pPr>
      <w:r>
        <w:rPr>
          <w:rFonts w:eastAsia="Calibri" w:cs="Arial"/>
          <w:color w:val="002060"/>
          <w:sz w:val="40"/>
          <w:szCs w:val="40"/>
        </w:rPr>
        <w:t>INSTRUCTIONS TO TENDERERS</w:t>
      </w:r>
    </w:p>
    <w:p w14:paraId="4D8589AD" w14:textId="77777777" w:rsidR="00152556" w:rsidRPr="005A5E87" w:rsidRDefault="00152556" w:rsidP="00152556">
      <w:pPr>
        <w:spacing w:after="240"/>
        <w:jc w:val="center"/>
        <w:rPr>
          <w:rFonts w:eastAsia="Calibri" w:cs="Arial"/>
          <w:color w:val="002060"/>
          <w:sz w:val="40"/>
          <w:szCs w:val="40"/>
        </w:rPr>
      </w:pPr>
    </w:p>
    <w:p w14:paraId="16FF8792" w14:textId="77777777" w:rsidR="00152556" w:rsidRDefault="00152556" w:rsidP="00152556">
      <w:pPr>
        <w:spacing w:after="240"/>
        <w:jc w:val="center"/>
        <w:rPr>
          <w:rFonts w:eastAsia="Calibri" w:cs="Arial"/>
          <w:i/>
          <w:color w:val="002060"/>
          <w:sz w:val="40"/>
          <w:szCs w:val="40"/>
        </w:rPr>
      </w:pPr>
    </w:p>
    <w:p w14:paraId="640097B8" w14:textId="77777777" w:rsidR="00F71FBD" w:rsidRDefault="00F71FBD" w:rsidP="00152556">
      <w:pPr>
        <w:spacing w:after="240"/>
        <w:jc w:val="center"/>
        <w:rPr>
          <w:rFonts w:eastAsia="Calibri" w:cs="Arial"/>
          <w:i/>
          <w:color w:val="002060"/>
          <w:sz w:val="40"/>
          <w:szCs w:val="40"/>
        </w:rPr>
      </w:pPr>
    </w:p>
    <w:p w14:paraId="05C96A14" w14:textId="77777777" w:rsidR="00F71FBD" w:rsidRDefault="00F71FBD" w:rsidP="00152556">
      <w:pPr>
        <w:spacing w:after="240"/>
        <w:jc w:val="center"/>
        <w:rPr>
          <w:rFonts w:eastAsia="Calibri" w:cs="Arial"/>
          <w:i/>
          <w:color w:val="002060"/>
          <w:sz w:val="40"/>
          <w:szCs w:val="40"/>
        </w:rPr>
      </w:pPr>
    </w:p>
    <w:p w14:paraId="1AF73AE3" w14:textId="77777777" w:rsidR="00F71FBD" w:rsidRPr="002F3413" w:rsidRDefault="00F71FBD" w:rsidP="002F3413">
      <w:pPr>
        <w:spacing w:after="240"/>
        <w:rPr>
          <w:rFonts w:eastAsia="Calibri" w:cs="Arial"/>
          <w:i/>
          <w:color w:val="002060"/>
          <w:sz w:val="32"/>
          <w:szCs w:val="40"/>
        </w:rPr>
      </w:pPr>
    </w:p>
    <w:p w14:paraId="199AE418" w14:textId="77777777" w:rsidR="00172B92" w:rsidRPr="004346E7" w:rsidRDefault="00172B92" w:rsidP="00172B92">
      <w:pPr>
        <w:pStyle w:val="A2"/>
        <w:numPr>
          <w:ilvl w:val="0"/>
          <w:numId w:val="2"/>
        </w:numPr>
        <w:ind w:left="1276" w:hanging="850"/>
        <w:rPr>
          <w:rFonts w:cs="Arial"/>
          <w:b/>
          <w:color w:val="000000"/>
          <w:sz w:val="22"/>
          <w:szCs w:val="22"/>
        </w:rPr>
      </w:pPr>
      <w:r w:rsidRPr="004346E7">
        <w:rPr>
          <w:rFonts w:cs="Arial"/>
          <w:b/>
          <w:color w:val="000000"/>
          <w:sz w:val="22"/>
          <w:szCs w:val="22"/>
          <w:u w:val="single"/>
        </w:rPr>
        <w:t>I</w:t>
      </w:r>
      <w:r w:rsidRPr="004346E7">
        <w:rPr>
          <w:rFonts w:cs="Arial"/>
          <w:b/>
          <w:caps/>
          <w:color w:val="000000"/>
          <w:sz w:val="22"/>
          <w:szCs w:val="22"/>
          <w:u w:val="single"/>
        </w:rPr>
        <w:t>ntroduction</w:t>
      </w:r>
    </w:p>
    <w:p w14:paraId="662D2716" w14:textId="77777777" w:rsidR="00172B92" w:rsidRPr="004346E7" w:rsidRDefault="00172B92" w:rsidP="00172B92">
      <w:pPr>
        <w:pStyle w:val="A2"/>
        <w:numPr>
          <w:ilvl w:val="0"/>
          <w:numId w:val="0"/>
        </w:numPr>
        <w:ind w:left="1290"/>
        <w:rPr>
          <w:rFonts w:cs="Arial"/>
          <w:color w:val="000000"/>
          <w:sz w:val="22"/>
          <w:szCs w:val="22"/>
        </w:rPr>
      </w:pPr>
    </w:p>
    <w:p w14:paraId="6D4163EF" w14:textId="123A2D64" w:rsidR="00172B92" w:rsidRDefault="007B3234" w:rsidP="00172B92">
      <w:pPr>
        <w:pStyle w:val="A2"/>
        <w:rPr>
          <w:rFonts w:cs="Arial"/>
          <w:color w:val="000000"/>
          <w:sz w:val="22"/>
          <w:szCs w:val="22"/>
        </w:rPr>
      </w:pPr>
      <w:r>
        <w:rPr>
          <w:rFonts w:cs="Arial"/>
          <w:color w:val="000000"/>
          <w:sz w:val="22"/>
          <w:szCs w:val="22"/>
        </w:rPr>
        <w:t xml:space="preserve">Pursuant to the Apprenticeship </w:t>
      </w:r>
      <w:r w:rsidR="0068655F">
        <w:rPr>
          <w:rFonts w:cs="Arial"/>
          <w:color w:val="000000"/>
          <w:sz w:val="22"/>
          <w:szCs w:val="22"/>
        </w:rPr>
        <w:t>Levy, t</w:t>
      </w:r>
      <w:r w:rsidR="00BC211D">
        <w:rPr>
          <w:rFonts w:cs="Arial"/>
          <w:color w:val="000000"/>
          <w:sz w:val="22"/>
          <w:szCs w:val="22"/>
        </w:rPr>
        <w:t xml:space="preserve">he Royal Borough of Kensington and Chelsea </w:t>
      </w:r>
      <w:r w:rsidR="00172B92" w:rsidRPr="004346E7">
        <w:rPr>
          <w:rFonts w:cs="Arial"/>
          <w:color w:val="000000"/>
          <w:sz w:val="22"/>
          <w:szCs w:val="22"/>
        </w:rPr>
        <w:t xml:space="preserve">(the </w:t>
      </w:r>
      <w:r w:rsidR="0051287C">
        <w:rPr>
          <w:rFonts w:cs="Arial"/>
          <w:color w:val="000000"/>
          <w:sz w:val="22"/>
          <w:szCs w:val="22"/>
        </w:rPr>
        <w:t>“</w:t>
      </w:r>
      <w:r w:rsidR="00172B92" w:rsidRPr="004346E7">
        <w:rPr>
          <w:rFonts w:cs="Arial"/>
          <w:color w:val="000000"/>
          <w:sz w:val="22"/>
          <w:szCs w:val="22"/>
        </w:rPr>
        <w:t xml:space="preserve">Authority”) </w:t>
      </w:r>
      <w:r w:rsidR="00BC211D">
        <w:rPr>
          <w:rFonts w:cs="Arial"/>
          <w:color w:val="000000"/>
          <w:sz w:val="22"/>
          <w:szCs w:val="22"/>
        </w:rPr>
        <w:t>is i</w:t>
      </w:r>
      <w:r w:rsidR="0051287C">
        <w:rPr>
          <w:rFonts w:cs="Arial"/>
          <w:color w:val="000000"/>
          <w:sz w:val="22"/>
          <w:szCs w:val="22"/>
        </w:rPr>
        <w:t>ssu</w:t>
      </w:r>
      <w:r w:rsidR="00BC211D">
        <w:rPr>
          <w:rFonts w:cs="Arial"/>
          <w:color w:val="000000"/>
          <w:sz w:val="22"/>
          <w:szCs w:val="22"/>
        </w:rPr>
        <w:t>ing</w:t>
      </w:r>
      <w:r w:rsidR="0051287C">
        <w:rPr>
          <w:rFonts w:cs="Arial"/>
          <w:color w:val="000000"/>
          <w:sz w:val="22"/>
          <w:szCs w:val="22"/>
        </w:rPr>
        <w:t xml:space="preserve"> this request for </w:t>
      </w:r>
      <w:r w:rsidR="00635CE4">
        <w:rPr>
          <w:rFonts w:cs="Arial"/>
          <w:color w:val="000000"/>
          <w:sz w:val="22"/>
          <w:szCs w:val="22"/>
        </w:rPr>
        <w:t xml:space="preserve">quotations </w:t>
      </w:r>
      <w:r w:rsidR="0051287C">
        <w:rPr>
          <w:rFonts w:cs="Arial"/>
          <w:color w:val="000000"/>
          <w:sz w:val="22"/>
          <w:szCs w:val="22"/>
        </w:rPr>
        <w:t>(‘RFQ’)</w:t>
      </w:r>
      <w:r w:rsidR="00172B92" w:rsidRPr="004346E7">
        <w:rPr>
          <w:rFonts w:cs="Arial"/>
          <w:color w:val="000000"/>
          <w:sz w:val="22"/>
          <w:szCs w:val="22"/>
        </w:rPr>
        <w:t xml:space="preserve"> for the provision of </w:t>
      </w:r>
      <w:r w:rsidR="00B36722">
        <w:rPr>
          <w:rFonts w:cs="Arial"/>
          <w:color w:val="000000"/>
          <w:sz w:val="22"/>
          <w:szCs w:val="22"/>
        </w:rPr>
        <w:t xml:space="preserve">Housing </w:t>
      </w:r>
      <w:r w:rsidR="00457940">
        <w:rPr>
          <w:rFonts w:cs="Arial"/>
          <w:color w:val="000000"/>
          <w:sz w:val="22"/>
          <w:szCs w:val="22"/>
        </w:rPr>
        <w:t>Apprenticeship Training and Assessment Delivery</w:t>
      </w:r>
      <w:r w:rsidR="00635CE4">
        <w:rPr>
          <w:rFonts w:cs="Arial"/>
          <w:color w:val="000000"/>
          <w:sz w:val="22"/>
          <w:szCs w:val="22"/>
        </w:rPr>
        <w:t xml:space="preserve"> </w:t>
      </w:r>
      <w:r w:rsidR="00172B92" w:rsidRPr="004346E7">
        <w:rPr>
          <w:rFonts w:cs="Arial"/>
          <w:color w:val="000000"/>
          <w:sz w:val="22"/>
          <w:szCs w:val="22"/>
        </w:rPr>
        <w:t>(“</w:t>
      </w:r>
      <w:r w:rsidR="00635CE4">
        <w:rPr>
          <w:rFonts w:cs="Arial"/>
          <w:color w:val="000000"/>
          <w:sz w:val="22"/>
          <w:szCs w:val="22"/>
        </w:rPr>
        <w:t>t</w:t>
      </w:r>
      <w:r w:rsidR="00172B92" w:rsidRPr="004346E7">
        <w:rPr>
          <w:rFonts w:cs="Arial"/>
          <w:color w:val="000000"/>
          <w:sz w:val="22"/>
          <w:szCs w:val="22"/>
        </w:rPr>
        <w:t>he Services”)</w:t>
      </w:r>
      <w:r w:rsidR="00BC211D">
        <w:rPr>
          <w:rFonts w:cs="Arial"/>
          <w:color w:val="000000"/>
          <w:sz w:val="22"/>
          <w:szCs w:val="22"/>
        </w:rPr>
        <w:t xml:space="preserve"> </w:t>
      </w:r>
      <w:r w:rsidR="00457940">
        <w:rPr>
          <w:rFonts w:cs="Arial"/>
          <w:color w:val="000000"/>
          <w:sz w:val="22"/>
          <w:szCs w:val="22"/>
        </w:rPr>
        <w:t>a</w:t>
      </w:r>
      <w:r w:rsidR="0068655F">
        <w:rPr>
          <w:rFonts w:cs="Arial"/>
          <w:color w:val="000000"/>
          <w:sz w:val="22"/>
          <w:szCs w:val="22"/>
        </w:rPr>
        <w:t>s</w:t>
      </w:r>
      <w:r w:rsidR="00BC211D">
        <w:rPr>
          <w:rFonts w:cs="Arial"/>
          <w:color w:val="000000"/>
          <w:sz w:val="22"/>
          <w:szCs w:val="22"/>
        </w:rPr>
        <w:t xml:space="preserve"> described in the accompanying Service Specification</w:t>
      </w:r>
      <w:r w:rsidR="00172B92" w:rsidRPr="004346E7">
        <w:rPr>
          <w:rFonts w:cs="Arial"/>
          <w:color w:val="000000"/>
          <w:sz w:val="22"/>
          <w:szCs w:val="22"/>
        </w:rPr>
        <w:t xml:space="preserve">. </w:t>
      </w:r>
      <w:r w:rsidR="0051287C">
        <w:rPr>
          <w:rFonts w:cs="Arial"/>
          <w:color w:val="000000"/>
          <w:sz w:val="22"/>
          <w:szCs w:val="22"/>
        </w:rPr>
        <w:t>The RFQ documents are being made available on the condition that they are used solely in connection with this RFQ and for no other purpose.</w:t>
      </w:r>
    </w:p>
    <w:p w14:paraId="0A3C2DFD" w14:textId="065776D7" w:rsidR="00CD3F64" w:rsidRPr="00DD0C5B" w:rsidRDefault="00CD3F64" w:rsidP="00172B92">
      <w:pPr>
        <w:pStyle w:val="A2"/>
        <w:rPr>
          <w:rFonts w:cs="Arial"/>
          <w:color w:val="000000"/>
          <w:sz w:val="22"/>
          <w:szCs w:val="22"/>
        </w:rPr>
      </w:pPr>
      <w:r w:rsidRPr="00DD0C5B">
        <w:rPr>
          <w:rFonts w:cs="Arial"/>
          <w:color w:val="000000"/>
          <w:sz w:val="22"/>
          <w:szCs w:val="22"/>
        </w:rPr>
        <w:t xml:space="preserve">The Council </w:t>
      </w:r>
      <w:r w:rsidR="00DD0C5B">
        <w:rPr>
          <w:rFonts w:cs="Arial"/>
          <w:color w:val="000000"/>
          <w:sz w:val="22"/>
          <w:szCs w:val="22"/>
        </w:rPr>
        <w:t>is looking to procure apprenticeship training providers for three types of Housing Apprenticeships: Housing/Property Management Assistant; Housing/Property Management; and Senior Housing/Property Management.</w:t>
      </w:r>
    </w:p>
    <w:p w14:paraId="00A3CC14" w14:textId="156E0AD4" w:rsidR="00172B92" w:rsidRPr="004346E7" w:rsidRDefault="00172B92" w:rsidP="00172B92">
      <w:pPr>
        <w:pStyle w:val="A2"/>
        <w:rPr>
          <w:rFonts w:cs="Arial"/>
          <w:sz w:val="22"/>
          <w:szCs w:val="22"/>
        </w:rPr>
      </w:pPr>
      <w:r w:rsidRPr="004346E7">
        <w:rPr>
          <w:rFonts w:cs="Arial"/>
          <w:sz w:val="22"/>
          <w:szCs w:val="22"/>
        </w:rPr>
        <w:t xml:space="preserve">The successful </w:t>
      </w:r>
      <w:r w:rsidR="00E26613">
        <w:rPr>
          <w:rFonts w:cs="Arial"/>
          <w:sz w:val="22"/>
          <w:szCs w:val="22"/>
        </w:rPr>
        <w:t>supplier</w:t>
      </w:r>
      <w:r w:rsidR="00635CE4">
        <w:rPr>
          <w:rFonts w:cs="Arial"/>
          <w:sz w:val="22"/>
          <w:szCs w:val="22"/>
        </w:rPr>
        <w:t>s</w:t>
      </w:r>
      <w:r w:rsidR="0051287C" w:rsidRPr="004346E7">
        <w:rPr>
          <w:rFonts w:cs="Arial"/>
          <w:sz w:val="22"/>
          <w:szCs w:val="22"/>
        </w:rPr>
        <w:t xml:space="preserve"> </w:t>
      </w:r>
      <w:r w:rsidRPr="004346E7">
        <w:rPr>
          <w:rFonts w:cs="Arial"/>
          <w:sz w:val="22"/>
          <w:szCs w:val="22"/>
        </w:rPr>
        <w:t xml:space="preserve">will be required for </w:t>
      </w:r>
      <w:r w:rsidR="00BC211D">
        <w:rPr>
          <w:rFonts w:cs="Arial"/>
          <w:sz w:val="22"/>
          <w:szCs w:val="22"/>
        </w:rPr>
        <w:t>the Contract Price to provide the Services in accordance with the Specification and the Terms and Conditions</w:t>
      </w:r>
      <w:r w:rsidRPr="004346E7">
        <w:rPr>
          <w:rFonts w:cs="Arial"/>
          <w:sz w:val="22"/>
          <w:szCs w:val="22"/>
        </w:rPr>
        <w:t>.</w:t>
      </w:r>
    </w:p>
    <w:p w14:paraId="26D8BF4F" w14:textId="2D995DEF" w:rsidR="00172B92" w:rsidRPr="003A11E6" w:rsidRDefault="00110FBF" w:rsidP="00172B92">
      <w:pPr>
        <w:pStyle w:val="A2"/>
        <w:rPr>
          <w:rFonts w:cs="Arial"/>
          <w:sz w:val="22"/>
          <w:szCs w:val="22"/>
        </w:rPr>
      </w:pPr>
      <w:r>
        <w:rPr>
          <w:rFonts w:cs="Arial"/>
          <w:sz w:val="22"/>
          <w:szCs w:val="22"/>
        </w:rPr>
        <w:t>Contract Period is i</w:t>
      </w:r>
      <w:r w:rsidR="00172B92" w:rsidRPr="003A11E6">
        <w:rPr>
          <w:rFonts w:cs="Arial"/>
          <w:sz w:val="22"/>
          <w:szCs w:val="22"/>
        </w:rPr>
        <w:t xml:space="preserve">nitially </w:t>
      </w:r>
      <w:r w:rsidR="00AC7715" w:rsidRPr="003A11E6">
        <w:rPr>
          <w:rFonts w:cs="Arial"/>
          <w:sz w:val="22"/>
          <w:szCs w:val="22"/>
        </w:rPr>
        <w:t>for 2</w:t>
      </w:r>
      <w:r w:rsidR="00457940">
        <w:rPr>
          <w:rFonts w:cs="Arial"/>
          <w:sz w:val="22"/>
          <w:szCs w:val="22"/>
        </w:rPr>
        <w:t xml:space="preserve"> </w:t>
      </w:r>
      <w:r w:rsidR="00172B92" w:rsidRPr="003A11E6">
        <w:rPr>
          <w:rFonts w:cs="Arial"/>
          <w:sz w:val="22"/>
          <w:szCs w:val="22"/>
        </w:rPr>
        <w:t xml:space="preserve">years although the Authority reserves the right to extend </w:t>
      </w:r>
      <w:r>
        <w:rPr>
          <w:rFonts w:cs="Arial"/>
          <w:sz w:val="22"/>
          <w:szCs w:val="22"/>
        </w:rPr>
        <w:t xml:space="preserve">the </w:t>
      </w:r>
      <w:r w:rsidR="0021605F">
        <w:rPr>
          <w:rFonts w:cs="Arial"/>
          <w:sz w:val="22"/>
          <w:szCs w:val="22"/>
        </w:rPr>
        <w:t>C</w:t>
      </w:r>
      <w:r w:rsidR="00172B92" w:rsidRPr="003A11E6">
        <w:rPr>
          <w:rFonts w:cs="Arial"/>
          <w:sz w:val="22"/>
          <w:szCs w:val="22"/>
        </w:rPr>
        <w:t xml:space="preserve">ontract on the same terms for a further period of up to </w:t>
      </w:r>
      <w:r w:rsidR="00992579" w:rsidRPr="003A11E6">
        <w:rPr>
          <w:rFonts w:cs="Arial"/>
          <w:sz w:val="22"/>
          <w:szCs w:val="22"/>
        </w:rPr>
        <w:t>12</w:t>
      </w:r>
      <w:r w:rsidR="00172B92" w:rsidRPr="003A11E6">
        <w:rPr>
          <w:rFonts w:cs="Arial"/>
          <w:sz w:val="22"/>
          <w:szCs w:val="22"/>
        </w:rPr>
        <w:t xml:space="preserve"> months making a total possible Contract Period of</w:t>
      </w:r>
      <w:r w:rsidR="00685AB1" w:rsidRPr="003A11E6">
        <w:rPr>
          <w:rFonts w:cs="Arial"/>
          <w:sz w:val="22"/>
          <w:szCs w:val="22"/>
        </w:rPr>
        <w:t xml:space="preserve"> </w:t>
      </w:r>
      <w:r w:rsidR="00457940">
        <w:rPr>
          <w:rFonts w:cs="Arial"/>
          <w:sz w:val="22"/>
          <w:szCs w:val="22"/>
        </w:rPr>
        <w:t>3</w:t>
      </w:r>
      <w:r w:rsidR="00172B92" w:rsidRPr="003A11E6">
        <w:rPr>
          <w:rFonts w:cs="Arial"/>
          <w:sz w:val="22"/>
          <w:szCs w:val="22"/>
        </w:rPr>
        <w:t xml:space="preserve"> years.</w:t>
      </w:r>
    </w:p>
    <w:p w14:paraId="642FFB56" w14:textId="77777777" w:rsidR="00172B92" w:rsidRDefault="0051287C" w:rsidP="00172B92">
      <w:pPr>
        <w:pStyle w:val="A2"/>
        <w:rPr>
          <w:rFonts w:cs="Arial"/>
          <w:color w:val="000000"/>
          <w:sz w:val="22"/>
          <w:szCs w:val="22"/>
        </w:rPr>
      </w:pPr>
      <w:r>
        <w:rPr>
          <w:rFonts w:cs="Arial"/>
          <w:color w:val="000000"/>
          <w:sz w:val="22"/>
          <w:szCs w:val="22"/>
        </w:rPr>
        <w:t>This RFQ</w:t>
      </w:r>
      <w:r w:rsidR="00172B92" w:rsidRPr="004346E7">
        <w:rPr>
          <w:rFonts w:cs="Arial"/>
          <w:color w:val="000000"/>
          <w:sz w:val="22"/>
          <w:szCs w:val="22"/>
        </w:rPr>
        <w:t xml:space="preserve"> also set</w:t>
      </w:r>
      <w:r>
        <w:rPr>
          <w:rFonts w:cs="Arial"/>
          <w:color w:val="000000"/>
          <w:sz w:val="22"/>
          <w:szCs w:val="22"/>
        </w:rPr>
        <w:t>s</w:t>
      </w:r>
      <w:r w:rsidR="00172B92" w:rsidRPr="004346E7">
        <w:rPr>
          <w:rFonts w:cs="Arial"/>
          <w:color w:val="000000"/>
          <w:sz w:val="22"/>
          <w:szCs w:val="22"/>
        </w:rPr>
        <w:t xml:space="preserve"> out </w:t>
      </w:r>
      <w:r w:rsidR="00A65DBC">
        <w:rPr>
          <w:rFonts w:cs="Arial"/>
          <w:color w:val="000000"/>
          <w:sz w:val="22"/>
          <w:szCs w:val="22"/>
        </w:rPr>
        <w:t>the procurement process and</w:t>
      </w:r>
      <w:r w:rsidR="00172B92" w:rsidRPr="004346E7">
        <w:rPr>
          <w:rFonts w:cs="Arial"/>
          <w:color w:val="000000"/>
          <w:sz w:val="22"/>
          <w:szCs w:val="22"/>
        </w:rPr>
        <w:t xml:space="preserve"> the form and content of </w:t>
      </w:r>
      <w:r>
        <w:rPr>
          <w:rFonts w:cs="Arial"/>
          <w:color w:val="000000"/>
          <w:sz w:val="22"/>
          <w:szCs w:val="22"/>
        </w:rPr>
        <w:t>quotation</w:t>
      </w:r>
      <w:r w:rsidRPr="004346E7">
        <w:rPr>
          <w:rFonts w:cs="Arial"/>
          <w:color w:val="000000"/>
          <w:sz w:val="22"/>
          <w:szCs w:val="22"/>
        </w:rPr>
        <w:t xml:space="preserve">s </w:t>
      </w:r>
      <w:r w:rsidR="00172B92" w:rsidRPr="004346E7">
        <w:rPr>
          <w:rFonts w:cs="Arial"/>
          <w:color w:val="000000"/>
          <w:sz w:val="22"/>
          <w:szCs w:val="22"/>
        </w:rPr>
        <w:t>and the timetable and other administrative arrangements.</w:t>
      </w:r>
    </w:p>
    <w:p w14:paraId="631029F4" w14:textId="2D3E1977" w:rsidR="00172B92" w:rsidRPr="004A19A6" w:rsidRDefault="004A19A6" w:rsidP="00172B92">
      <w:pPr>
        <w:pStyle w:val="A2"/>
        <w:rPr>
          <w:rFonts w:cs="Arial"/>
          <w:color w:val="000000"/>
          <w:szCs w:val="24"/>
        </w:rPr>
      </w:pPr>
      <w:r w:rsidRPr="004A19A6">
        <w:rPr>
          <w:rFonts w:cs="Arial"/>
          <w:sz w:val="22"/>
          <w:szCs w:val="24"/>
        </w:rPr>
        <w:t>The number of apprenticeship training courses required in specific areas is not fully determined at this stage. Providers should note that the</w:t>
      </w:r>
      <w:r w:rsidR="004273A1">
        <w:rPr>
          <w:rFonts w:cs="Arial"/>
          <w:sz w:val="22"/>
          <w:szCs w:val="24"/>
        </w:rPr>
        <w:t xml:space="preserve">re is no guarantee of work for </w:t>
      </w:r>
      <w:r w:rsidRPr="004A19A6">
        <w:rPr>
          <w:rFonts w:cs="Arial"/>
          <w:sz w:val="22"/>
          <w:szCs w:val="24"/>
        </w:rPr>
        <w:t>a</w:t>
      </w:r>
      <w:r w:rsidR="004273A1">
        <w:rPr>
          <w:rFonts w:cs="Arial"/>
          <w:sz w:val="22"/>
          <w:szCs w:val="24"/>
        </w:rPr>
        <w:t>n</w:t>
      </w:r>
      <w:r w:rsidRPr="004A19A6">
        <w:rPr>
          <w:rFonts w:cs="Arial"/>
          <w:sz w:val="22"/>
          <w:szCs w:val="24"/>
        </w:rPr>
        <w:t xml:space="preserve">y training provider that is successful in this process. </w:t>
      </w:r>
      <w:r w:rsidR="00172B92" w:rsidRPr="004A19A6">
        <w:rPr>
          <w:rFonts w:cs="Arial"/>
          <w:color w:val="000000"/>
          <w:sz w:val="22"/>
          <w:szCs w:val="24"/>
        </w:rPr>
        <w:t>The Specification sets out the Authority’s minimum requirements for the provision of the Services</w:t>
      </w:r>
      <w:r w:rsidR="004273A1">
        <w:rPr>
          <w:rFonts w:cs="Arial"/>
          <w:color w:val="000000"/>
          <w:sz w:val="22"/>
          <w:szCs w:val="24"/>
        </w:rPr>
        <w:t>. In</w:t>
      </w:r>
      <w:r w:rsidR="00172B92" w:rsidRPr="004A19A6">
        <w:rPr>
          <w:rFonts w:cs="Arial"/>
          <w:color w:val="000000"/>
          <w:sz w:val="22"/>
          <w:szCs w:val="24"/>
        </w:rPr>
        <w:t xml:space="preserve"> accordance with the provisions set out below</w:t>
      </w:r>
      <w:r w:rsidR="004273A1">
        <w:rPr>
          <w:rFonts w:cs="Arial"/>
          <w:color w:val="000000"/>
          <w:sz w:val="22"/>
          <w:szCs w:val="24"/>
        </w:rPr>
        <w:t>, suppliers are</w:t>
      </w:r>
      <w:r w:rsidR="00172B92" w:rsidRPr="004A19A6">
        <w:rPr>
          <w:rFonts w:cs="Arial"/>
          <w:color w:val="000000"/>
          <w:sz w:val="22"/>
          <w:szCs w:val="24"/>
        </w:rPr>
        <w:t xml:space="preserve"> invited to submit </w:t>
      </w:r>
      <w:r w:rsidR="0051287C" w:rsidRPr="004A19A6">
        <w:rPr>
          <w:rFonts w:cs="Arial"/>
          <w:color w:val="000000"/>
          <w:sz w:val="22"/>
          <w:szCs w:val="24"/>
        </w:rPr>
        <w:t xml:space="preserve">quotations </w:t>
      </w:r>
      <w:r w:rsidR="00172B92" w:rsidRPr="004A19A6">
        <w:rPr>
          <w:rFonts w:cs="Arial"/>
          <w:color w:val="000000"/>
          <w:sz w:val="22"/>
          <w:szCs w:val="24"/>
        </w:rPr>
        <w:t xml:space="preserve">by </w:t>
      </w:r>
      <w:r w:rsidR="003A11E6" w:rsidRPr="004A19A6">
        <w:rPr>
          <w:rFonts w:cs="Arial"/>
          <w:color w:val="000000"/>
          <w:sz w:val="22"/>
          <w:szCs w:val="24"/>
        </w:rPr>
        <w:t>12</w:t>
      </w:r>
      <w:r w:rsidR="00E37470">
        <w:rPr>
          <w:rFonts w:cs="Arial"/>
          <w:color w:val="000000"/>
          <w:sz w:val="22"/>
          <w:szCs w:val="24"/>
        </w:rPr>
        <w:t xml:space="preserve"> noon on 20 February 2018.</w:t>
      </w:r>
      <w:bookmarkStart w:id="0" w:name="_GoBack"/>
      <w:bookmarkEnd w:id="0"/>
    </w:p>
    <w:p w14:paraId="7E26583E" w14:textId="77777777" w:rsidR="00172B92" w:rsidRPr="004346E7" w:rsidRDefault="00172B92" w:rsidP="00172B92">
      <w:pPr>
        <w:pStyle w:val="A2"/>
        <w:numPr>
          <w:ilvl w:val="0"/>
          <w:numId w:val="0"/>
        </w:numPr>
        <w:ind w:left="1290"/>
        <w:rPr>
          <w:rFonts w:cs="Arial"/>
          <w:color w:val="000000"/>
          <w:sz w:val="22"/>
          <w:szCs w:val="22"/>
        </w:rPr>
      </w:pPr>
    </w:p>
    <w:p w14:paraId="2014443A" w14:textId="77777777" w:rsidR="00172B92" w:rsidRPr="0001237E" w:rsidRDefault="00172B92" w:rsidP="004346E7">
      <w:pPr>
        <w:pStyle w:val="A1"/>
        <w:tabs>
          <w:tab w:val="clear" w:pos="576"/>
          <w:tab w:val="num" w:pos="1276"/>
        </w:tabs>
        <w:ind w:hanging="150"/>
        <w:rPr>
          <w:rFonts w:cs="Arial"/>
          <w:color w:val="000000"/>
          <w:sz w:val="22"/>
          <w:szCs w:val="22"/>
        </w:rPr>
      </w:pPr>
      <w:bookmarkStart w:id="1" w:name="_Toc506726720"/>
      <w:bookmarkStart w:id="2" w:name="_Toc371626598"/>
      <w:r w:rsidRPr="0001237E">
        <w:rPr>
          <w:rFonts w:cs="Arial"/>
          <w:color w:val="000000"/>
          <w:sz w:val="22"/>
          <w:szCs w:val="22"/>
        </w:rPr>
        <w:t>Timetable</w:t>
      </w:r>
      <w:bookmarkEnd w:id="1"/>
      <w:bookmarkEnd w:id="2"/>
      <w:r w:rsidRPr="0001237E">
        <w:rPr>
          <w:rFonts w:cs="Arial"/>
          <w:color w:val="000000"/>
          <w:sz w:val="22"/>
          <w:szCs w:val="22"/>
        </w:rPr>
        <w:t xml:space="preserve"> </w:t>
      </w:r>
    </w:p>
    <w:p w14:paraId="448A28BB" w14:textId="77777777" w:rsidR="00172B92" w:rsidRDefault="00172B92" w:rsidP="004346E7">
      <w:pPr>
        <w:pStyle w:val="A2"/>
        <w:rPr>
          <w:rFonts w:cs="Arial"/>
          <w:color w:val="000000"/>
          <w:sz w:val="22"/>
          <w:szCs w:val="22"/>
        </w:rPr>
      </w:pPr>
      <w:r w:rsidRPr="004346E7">
        <w:rPr>
          <w:rFonts w:cs="Arial"/>
          <w:color w:val="000000"/>
          <w:sz w:val="22"/>
          <w:szCs w:val="22"/>
        </w:rPr>
        <w:t>To ensure that the evaluation and award process is completed and the Contract executed prior to the Commencement Date the Authority has set the following timetable.  The Authority reserves the right to amend the timetable.</w:t>
      </w:r>
    </w:p>
    <w:p w14:paraId="0349689A" w14:textId="77777777" w:rsidR="00457940" w:rsidRPr="004346E7" w:rsidRDefault="00457940" w:rsidP="004346E7">
      <w:pPr>
        <w:pStyle w:val="A2"/>
        <w:rPr>
          <w:rFonts w:cs="Arial"/>
          <w:color w:val="000000"/>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2402"/>
      </w:tblGrid>
      <w:tr w:rsidR="00172B92" w:rsidRPr="000E1AF5" w14:paraId="34287BB4" w14:textId="77777777" w:rsidTr="00A65DBC">
        <w:tc>
          <w:tcPr>
            <w:tcW w:w="5265" w:type="dxa"/>
            <w:shd w:val="clear" w:color="auto" w:fill="BFBFBF"/>
          </w:tcPr>
          <w:p w14:paraId="323E872E" w14:textId="77777777" w:rsidR="00172B92" w:rsidRPr="000E1AF5" w:rsidRDefault="00A65DBC" w:rsidP="00457940">
            <w:pPr>
              <w:pStyle w:val="A2"/>
              <w:numPr>
                <w:ilvl w:val="0"/>
                <w:numId w:val="0"/>
              </w:numPr>
              <w:tabs>
                <w:tab w:val="left" w:pos="7320"/>
                <w:tab w:val="right" w:pos="8910"/>
              </w:tabs>
              <w:spacing w:before="0" w:after="0" w:line="360" w:lineRule="auto"/>
              <w:rPr>
                <w:rFonts w:cs="Arial"/>
                <w:b/>
                <w:color w:val="000000"/>
                <w:sz w:val="22"/>
                <w:szCs w:val="22"/>
                <w:lang w:eastAsia="en-GB"/>
              </w:rPr>
            </w:pPr>
            <w:r>
              <w:rPr>
                <w:rFonts w:cs="Arial"/>
                <w:b/>
                <w:color w:val="000000"/>
                <w:sz w:val="22"/>
                <w:szCs w:val="22"/>
                <w:lang w:eastAsia="en-GB"/>
              </w:rPr>
              <w:t>Activity</w:t>
            </w:r>
          </w:p>
        </w:tc>
        <w:tc>
          <w:tcPr>
            <w:tcW w:w="2451" w:type="dxa"/>
            <w:shd w:val="clear" w:color="auto" w:fill="BFBFBF"/>
          </w:tcPr>
          <w:p w14:paraId="23D4C223" w14:textId="77777777" w:rsidR="00172B92" w:rsidRPr="000E1AF5" w:rsidRDefault="00172B92" w:rsidP="00457940">
            <w:pPr>
              <w:pStyle w:val="A2"/>
              <w:numPr>
                <w:ilvl w:val="0"/>
                <w:numId w:val="0"/>
              </w:numPr>
              <w:tabs>
                <w:tab w:val="left" w:pos="7320"/>
                <w:tab w:val="right" w:pos="8910"/>
              </w:tabs>
              <w:spacing w:before="0" w:after="0" w:line="360" w:lineRule="auto"/>
              <w:rPr>
                <w:rFonts w:cs="Arial"/>
                <w:b/>
                <w:color w:val="000000"/>
                <w:sz w:val="22"/>
                <w:szCs w:val="22"/>
                <w:lang w:eastAsia="en-GB"/>
              </w:rPr>
            </w:pPr>
            <w:r w:rsidRPr="000E1AF5">
              <w:rPr>
                <w:rFonts w:cs="Arial"/>
                <w:b/>
                <w:color w:val="000000"/>
                <w:sz w:val="22"/>
                <w:szCs w:val="22"/>
                <w:lang w:eastAsia="en-GB"/>
              </w:rPr>
              <w:t>Completed by</w:t>
            </w:r>
          </w:p>
        </w:tc>
      </w:tr>
      <w:tr w:rsidR="00172B92" w:rsidRPr="000E1AF5" w14:paraId="12957A88" w14:textId="77777777" w:rsidTr="000E1AF5">
        <w:tc>
          <w:tcPr>
            <w:tcW w:w="5265" w:type="dxa"/>
          </w:tcPr>
          <w:p w14:paraId="101E6AB5" w14:textId="77777777" w:rsidR="00172B92" w:rsidRPr="000E1AF5" w:rsidRDefault="00215622" w:rsidP="00457940">
            <w:pPr>
              <w:pStyle w:val="A2"/>
              <w:numPr>
                <w:ilvl w:val="0"/>
                <w:numId w:val="0"/>
              </w:numPr>
              <w:tabs>
                <w:tab w:val="left" w:pos="7320"/>
                <w:tab w:val="right" w:pos="8910"/>
              </w:tabs>
              <w:spacing w:before="0" w:after="0" w:line="360" w:lineRule="auto"/>
              <w:rPr>
                <w:rFonts w:cs="Arial"/>
                <w:b/>
                <w:color w:val="000000"/>
                <w:sz w:val="22"/>
                <w:szCs w:val="22"/>
                <w:lang w:eastAsia="en-GB"/>
              </w:rPr>
            </w:pPr>
            <w:r w:rsidRPr="000E1AF5">
              <w:rPr>
                <w:rFonts w:cs="Arial"/>
                <w:color w:val="000000"/>
                <w:sz w:val="22"/>
                <w:szCs w:val="22"/>
                <w:lang w:eastAsia="en-GB"/>
              </w:rPr>
              <w:t xml:space="preserve">Request </w:t>
            </w:r>
            <w:r w:rsidR="0051287C" w:rsidRPr="000E1AF5">
              <w:rPr>
                <w:rFonts w:cs="Arial"/>
                <w:color w:val="000000"/>
                <w:sz w:val="22"/>
                <w:szCs w:val="22"/>
                <w:lang w:eastAsia="en-GB"/>
              </w:rPr>
              <w:t xml:space="preserve">quotations </w:t>
            </w:r>
            <w:r w:rsidR="00457940">
              <w:rPr>
                <w:rFonts w:cs="Arial"/>
                <w:color w:val="000000"/>
                <w:sz w:val="22"/>
                <w:szCs w:val="22"/>
                <w:lang w:eastAsia="en-GB"/>
              </w:rPr>
              <w:t>issued</w:t>
            </w:r>
          </w:p>
        </w:tc>
        <w:tc>
          <w:tcPr>
            <w:tcW w:w="2451" w:type="dxa"/>
          </w:tcPr>
          <w:p w14:paraId="79F04BB6" w14:textId="4020C067" w:rsidR="00172B92" w:rsidRPr="00AC5A59" w:rsidRDefault="00167E3C" w:rsidP="00457940">
            <w:pPr>
              <w:pStyle w:val="A2"/>
              <w:numPr>
                <w:ilvl w:val="0"/>
                <w:numId w:val="0"/>
              </w:numPr>
              <w:tabs>
                <w:tab w:val="left" w:pos="7320"/>
                <w:tab w:val="right" w:pos="8910"/>
              </w:tabs>
              <w:spacing w:before="0" w:after="0" w:line="360" w:lineRule="auto"/>
              <w:rPr>
                <w:rFonts w:cs="Arial"/>
                <w:color w:val="000000"/>
                <w:sz w:val="22"/>
                <w:szCs w:val="22"/>
                <w:lang w:eastAsia="en-GB"/>
              </w:rPr>
            </w:pPr>
            <w:r>
              <w:rPr>
                <w:rFonts w:cs="Arial"/>
                <w:color w:val="000000"/>
                <w:sz w:val="22"/>
                <w:szCs w:val="22"/>
                <w:lang w:eastAsia="en-GB"/>
              </w:rPr>
              <w:t>By 30/1/18</w:t>
            </w:r>
          </w:p>
        </w:tc>
      </w:tr>
      <w:tr w:rsidR="00172B92" w:rsidRPr="000E1AF5" w14:paraId="513032E5" w14:textId="77777777" w:rsidTr="000E1AF5">
        <w:tc>
          <w:tcPr>
            <w:tcW w:w="5265" w:type="dxa"/>
          </w:tcPr>
          <w:p w14:paraId="0B8A7F2A" w14:textId="77777777" w:rsidR="00172B92" w:rsidRPr="000E1AF5" w:rsidRDefault="00172B92" w:rsidP="00457940">
            <w:pPr>
              <w:pStyle w:val="A2"/>
              <w:numPr>
                <w:ilvl w:val="0"/>
                <w:numId w:val="0"/>
              </w:numPr>
              <w:tabs>
                <w:tab w:val="left" w:pos="990"/>
                <w:tab w:val="left" w:pos="7320"/>
                <w:tab w:val="right" w:pos="8910"/>
              </w:tabs>
              <w:spacing w:before="0" w:after="0" w:line="360" w:lineRule="auto"/>
              <w:jc w:val="left"/>
              <w:rPr>
                <w:rFonts w:cs="Arial"/>
                <w:b/>
                <w:color w:val="000000"/>
                <w:sz w:val="22"/>
                <w:szCs w:val="22"/>
                <w:lang w:eastAsia="en-GB"/>
              </w:rPr>
            </w:pPr>
            <w:r w:rsidRPr="000E1AF5">
              <w:rPr>
                <w:rFonts w:cs="Arial"/>
                <w:color w:val="000000"/>
                <w:sz w:val="22"/>
                <w:szCs w:val="22"/>
                <w:lang w:eastAsia="en-GB"/>
              </w:rPr>
              <w:t xml:space="preserve">Closing date for submission of </w:t>
            </w:r>
            <w:r w:rsidR="00E26613" w:rsidRPr="000E1AF5">
              <w:rPr>
                <w:rFonts w:cs="Arial"/>
                <w:color w:val="000000"/>
                <w:sz w:val="22"/>
                <w:szCs w:val="22"/>
                <w:lang w:eastAsia="en-GB"/>
              </w:rPr>
              <w:t>supplier</w:t>
            </w:r>
            <w:r w:rsidR="0051287C" w:rsidRPr="000E1AF5">
              <w:rPr>
                <w:rFonts w:cs="Arial"/>
                <w:color w:val="000000"/>
                <w:sz w:val="22"/>
                <w:szCs w:val="22"/>
                <w:lang w:eastAsia="en-GB"/>
              </w:rPr>
              <w:t xml:space="preserve">s’  </w:t>
            </w:r>
            <w:r w:rsidRPr="000E1AF5">
              <w:rPr>
                <w:rFonts w:cs="Arial"/>
                <w:color w:val="000000"/>
                <w:sz w:val="22"/>
                <w:szCs w:val="22"/>
                <w:lang w:eastAsia="en-GB"/>
              </w:rPr>
              <w:t>clarification questions</w:t>
            </w:r>
          </w:p>
        </w:tc>
        <w:tc>
          <w:tcPr>
            <w:tcW w:w="2451" w:type="dxa"/>
          </w:tcPr>
          <w:p w14:paraId="0BB93CEF" w14:textId="77777777" w:rsidR="00172B92" w:rsidRDefault="00172B92" w:rsidP="00457940">
            <w:pPr>
              <w:pStyle w:val="A2"/>
              <w:numPr>
                <w:ilvl w:val="0"/>
                <w:numId w:val="0"/>
              </w:numPr>
              <w:tabs>
                <w:tab w:val="left" w:pos="7320"/>
                <w:tab w:val="right" w:pos="8910"/>
              </w:tabs>
              <w:spacing w:before="0" w:after="0" w:line="360" w:lineRule="auto"/>
              <w:rPr>
                <w:rFonts w:cs="Arial"/>
                <w:color w:val="000000"/>
                <w:sz w:val="22"/>
                <w:szCs w:val="22"/>
                <w:lang w:eastAsia="en-GB"/>
              </w:rPr>
            </w:pPr>
          </w:p>
          <w:p w14:paraId="5B3D13DF" w14:textId="7A901EBD" w:rsidR="00167E3C" w:rsidRPr="00AC5A59" w:rsidRDefault="00167E3C" w:rsidP="00457940">
            <w:pPr>
              <w:pStyle w:val="A2"/>
              <w:numPr>
                <w:ilvl w:val="0"/>
                <w:numId w:val="0"/>
              </w:numPr>
              <w:tabs>
                <w:tab w:val="left" w:pos="7320"/>
                <w:tab w:val="right" w:pos="8910"/>
              </w:tabs>
              <w:spacing w:before="0" w:after="0" w:line="360" w:lineRule="auto"/>
              <w:rPr>
                <w:rFonts w:cs="Arial"/>
                <w:color w:val="000000"/>
                <w:sz w:val="22"/>
                <w:szCs w:val="22"/>
                <w:lang w:eastAsia="en-GB"/>
              </w:rPr>
            </w:pPr>
            <w:r>
              <w:rPr>
                <w:rFonts w:cs="Arial"/>
                <w:color w:val="000000"/>
                <w:sz w:val="22"/>
                <w:szCs w:val="22"/>
                <w:lang w:eastAsia="en-GB"/>
              </w:rPr>
              <w:t>17:00 hrs 14/2/18</w:t>
            </w:r>
          </w:p>
        </w:tc>
      </w:tr>
      <w:tr w:rsidR="00172B92" w:rsidRPr="000E1AF5" w14:paraId="2113D9EC" w14:textId="77777777" w:rsidTr="000E1AF5">
        <w:tc>
          <w:tcPr>
            <w:tcW w:w="5265" w:type="dxa"/>
          </w:tcPr>
          <w:p w14:paraId="411D4FB6" w14:textId="77777777" w:rsidR="00172B92" w:rsidRPr="000E1AF5" w:rsidRDefault="00172B92" w:rsidP="00457940">
            <w:pPr>
              <w:pStyle w:val="A2"/>
              <w:numPr>
                <w:ilvl w:val="0"/>
                <w:numId w:val="0"/>
              </w:numPr>
              <w:tabs>
                <w:tab w:val="left" w:pos="7320"/>
                <w:tab w:val="right" w:pos="8910"/>
              </w:tabs>
              <w:spacing w:before="0" w:after="0" w:line="360" w:lineRule="auto"/>
              <w:rPr>
                <w:rFonts w:cs="Arial"/>
                <w:b/>
                <w:color w:val="000000"/>
                <w:sz w:val="22"/>
                <w:szCs w:val="22"/>
                <w:lang w:eastAsia="en-GB"/>
              </w:rPr>
            </w:pPr>
            <w:r w:rsidRPr="000E1AF5">
              <w:rPr>
                <w:rFonts w:cs="Arial"/>
                <w:color w:val="000000"/>
                <w:sz w:val="22"/>
                <w:szCs w:val="22"/>
                <w:lang w:eastAsia="en-GB"/>
              </w:rPr>
              <w:t xml:space="preserve">Closing date for receipt of </w:t>
            </w:r>
            <w:r w:rsidR="0051287C" w:rsidRPr="000E1AF5">
              <w:rPr>
                <w:rFonts w:cs="Arial"/>
                <w:color w:val="000000"/>
                <w:sz w:val="22"/>
                <w:szCs w:val="22"/>
                <w:lang w:eastAsia="en-GB"/>
              </w:rPr>
              <w:t>quotations</w:t>
            </w:r>
          </w:p>
        </w:tc>
        <w:tc>
          <w:tcPr>
            <w:tcW w:w="2451" w:type="dxa"/>
          </w:tcPr>
          <w:p w14:paraId="1C87CEC3" w14:textId="32D4D198" w:rsidR="00172B92" w:rsidRPr="000A130B" w:rsidRDefault="00167E3C" w:rsidP="00E37470">
            <w:pPr>
              <w:pStyle w:val="A2"/>
              <w:numPr>
                <w:ilvl w:val="0"/>
                <w:numId w:val="0"/>
              </w:numPr>
              <w:tabs>
                <w:tab w:val="left" w:pos="7320"/>
                <w:tab w:val="right" w:pos="8910"/>
              </w:tabs>
              <w:spacing w:before="0" w:after="0" w:line="360" w:lineRule="auto"/>
              <w:rPr>
                <w:rFonts w:cs="Arial"/>
                <w:color w:val="000000"/>
                <w:sz w:val="22"/>
                <w:szCs w:val="22"/>
                <w:highlight w:val="yellow"/>
                <w:lang w:eastAsia="en-GB"/>
              </w:rPr>
            </w:pPr>
            <w:r w:rsidRPr="00167E3C">
              <w:rPr>
                <w:rFonts w:cs="Arial"/>
                <w:color w:val="000000"/>
                <w:sz w:val="22"/>
                <w:szCs w:val="22"/>
                <w:lang w:eastAsia="en-GB"/>
              </w:rPr>
              <w:t>1</w:t>
            </w:r>
            <w:r w:rsidR="00E37470">
              <w:rPr>
                <w:rFonts w:cs="Arial"/>
                <w:color w:val="000000"/>
                <w:sz w:val="22"/>
                <w:szCs w:val="22"/>
                <w:lang w:eastAsia="en-GB"/>
              </w:rPr>
              <w:t>2</w:t>
            </w:r>
            <w:r>
              <w:rPr>
                <w:rFonts w:cs="Arial"/>
                <w:color w:val="000000"/>
                <w:sz w:val="22"/>
                <w:szCs w:val="22"/>
                <w:lang w:eastAsia="en-GB"/>
              </w:rPr>
              <w:t xml:space="preserve"> </w:t>
            </w:r>
            <w:r w:rsidR="00E37470">
              <w:rPr>
                <w:rFonts w:cs="Arial"/>
                <w:color w:val="000000"/>
                <w:sz w:val="22"/>
                <w:szCs w:val="22"/>
                <w:lang w:eastAsia="en-GB"/>
              </w:rPr>
              <w:t>noon</w:t>
            </w:r>
            <w:r>
              <w:rPr>
                <w:rFonts w:cs="Arial"/>
                <w:color w:val="000000"/>
                <w:sz w:val="22"/>
                <w:szCs w:val="22"/>
                <w:lang w:eastAsia="en-GB"/>
              </w:rPr>
              <w:t xml:space="preserve"> 20/2/18</w:t>
            </w:r>
          </w:p>
        </w:tc>
      </w:tr>
      <w:tr w:rsidR="00E75329" w:rsidRPr="000E1AF5" w14:paraId="6F08FF0D" w14:textId="77777777" w:rsidTr="000E1AF5">
        <w:tc>
          <w:tcPr>
            <w:tcW w:w="5265" w:type="dxa"/>
          </w:tcPr>
          <w:p w14:paraId="119BE65D" w14:textId="6D25E99F" w:rsidR="00E75329" w:rsidRPr="000E1AF5" w:rsidRDefault="00E75329" w:rsidP="0086389F">
            <w:pPr>
              <w:pStyle w:val="A2"/>
              <w:numPr>
                <w:ilvl w:val="0"/>
                <w:numId w:val="0"/>
              </w:numPr>
              <w:tabs>
                <w:tab w:val="left" w:pos="990"/>
                <w:tab w:val="left" w:pos="7320"/>
                <w:tab w:val="right" w:pos="8910"/>
              </w:tabs>
              <w:spacing w:before="0" w:after="0" w:line="360" w:lineRule="auto"/>
              <w:rPr>
                <w:rFonts w:cs="Arial"/>
                <w:color w:val="000000"/>
                <w:sz w:val="22"/>
                <w:szCs w:val="22"/>
                <w:lang w:eastAsia="en-GB"/>
              </w:rPr>
            </w:pPr>
            <w:r>
              <w:rPr>
                <w:rFonts w:cs="Arial"/>
                <w:color w:val="000000"/>
                <w:sz w:val="22"/>
                <w:szCs w:val="22"/>
                <w:lang w:eastAsia="en-GB"/>
              </w:rPr>
              <w:t xml:space="preserve">Interviews of </w:t>
            </w:r>
            <w:r w:rsidR="0086389F">
              <w:rPr>
                <w:rFonts w:cs="Arial"/>
                <w:color w:val="000000"/>
                <w:sz w:val="22"/>
                <w:szCs w:val="22"/>
                <w:lang w:eastAsia="en-GB"/>
              </w:rPr>
              <w:t xml:space="preserve">two highest scoring </w:t>
            </w:r>
            <w:r>
              <w:rPr>
                <w:rFonts w:cs="Arial"/>
                <w:color w:val="000000"/>
                <w:sz w:val="22"/>
                <w:szCs w:val="22"/>
                <w:lang w:eastAsia="en-GB"/>
              </w:rPr>
              <w:t>providers</w:t>
            </w:r>
          </w:p>
        </w:tc>
        <w:tc>
          <w:tcPr>
            <w:tcW w:w="2451" w:type="dxa"/>
          </w:tcPr>
          <w:p w14:paraId="24E13708" w14:textId="04C9B459" w:rsidR="00E75329" w:rsidRPr="00167E3C" w:rsidRDefault="00167E3C" w:rsidP="00457940">
            <w:pPr>
              <w:pStyle w:val="A2"/>
              <w:numPr>
                <w:ilvl w:val="0"/>
                <w:numId w:val="0"/>
              </w:numPr>
              <w:tabs>
                <w:tab w:val="left" w:pos="7320"/>
                <w:tab w:val="right" w:pos="8910"/>
              </w:tabs>
              <w:spacing w:before="0" w:after="0" w:line="360" w:lineRule="auto"/>
              <w:rPr>
                <w:rFonts w:cs="Arial"/>
                <w:color w:val="000000"/>
                <w:sz w:val="22"/>
                <w:szCs w:val="22"/>
                <w:lang w:eastAsia="en-GB"/>
              </w:rPr>
            </w:pPr>
            <w:r w:rsidRPr="00167E3C">
              <w:rPr>
                <w:rFonts w:cs="Arial"/>
                <w:color w:val="000000"/>
                <w:sz w:val="22"/>
                <w:szCs w:val="22"/>
                <w:lang w:eastAsia="en-GB"/>
              </w:rPr>
              <w:t>26/2</w:t>
            </w:r>
            <w:r>
              <w:rPr>
                <w:rFonts w:cs="Arial"/>
                <w:color w:val="000000"/>
                <w:sz w:val="22"/>
                <w:szCs w:val="22"/>
                <w:lang w:eastAsia="en-GB"/>
              </w:rPr>
              <w:t>/18 - 2/3/18</w:t>
            </w:r>
          </w:p>
        </w:tc>
      </w:tr>
      <w:tr w:rsidR="00457940" w:rsidRPr="000E1AF5" w14:paraId="6746028D" w14:textId="77777777" w:rsidTr="000E1AF5">
        <w:tc>
          <w:tcPr>
            <w:tcW w:w="5265" w:type="dxa"/>
          </w:tcPr>
          <w:p w14:paraId="472D8B0F" w14:textId="25D4011D" w:rsidR="00457940" w:rsidRDefault="00457940" w:rsidP="00457940">
            <w:pPr>
              <w:pStyle w:val="A2"/>
              <w:numPr>
                <w:ilvl w:val="0"/>
                <w:numId w:val="0"/>
              </w:numPr>
              <w:tabs>
                <w:tab w:val="left" w:pos="990"/>
                <w:tab w:val="left" w:pos="7320"/>
                <w:tab w:val="right" w:pos="8910"/>
              </w:tabs>
              <w:spacing w:before="0" w:after="0" w:line="360" w:lineRule="auto"/>
              <w:rPr>
                <w:rFonts w:cs="Arial"/>
                <w:color w:val="000000"/>
                <w:sz w:val="22"/>
                <w:szCs w:val="22"/>
                <w:lang w:eastAsia="en-GB"/>
              </w:rPr>
            </w:pPr>
            <w:r>
              <w:rPr>
                <w:rFonts w:cs="Arial"/>
                <w:color w:val="000000"/>
                <w:sz w:val="22"/>
                <w:szCs w:val="22"/>
                <w:lang w:eastAsia="en-GB"/>
              </w:rPr>
              <w:t>Decisions</w:t>
            </w:r>
            <w:r w:rsidR="00167E3C">
              <w:rPr>
                <w:rFonts w:cs="Arial"/>
                <w:color w:val="000000"/>
                <w:sz w:val="22"/>
                <w:szCs w:val="22"/>
                <w:lang w:eastAsia="en-GB"/>
              </w:rPr>
              <w:t xml:space="preserve"> on or about</w:t>
            </w:r>
          </w:p>
        </w:tc>
        <w:tc>
          <w:tcPr>
            <w:tcW w:w="2451" w:type="dxa"/>
          </w:tcPr>
          <w:p w14:paraId="393CA9AC" w14:textId="6D8F4CBC" w:rsidR="00457940" w:rsidRPr="00167E3C" w:rsidRDefault="00167E3C" w:rsidP="00457940">
            <w:pPr>
              <w:pStyle w:val="A2"/>
              <w:numPr>
                <w:ilvl w:val="0"/>
                <w:numId w:val="0"/>
              </w:numPr>
              <w:tabs>
                <w:tab w:val="left" w:pos="7320"/>
                <w:tab w:val="right" w:pos="8910"/>
              </w:tabs>
              <w:spacing w:before="0" w:after="0" w:line="360" w:lineRule="auto"/>
              <w:rPr>
                <w:rFonts w:cs="Arial"/>
                <w:color w:val="000000"/>
                <w:sz w:val="22"/>
                <w:szCs w:val="22"/>
                <w:lang w:eastAsia="en-GB"/>
              </w:rPr>
            </w:pPr>
            <w:r>
              <w:rPr>
                <w:rFonts w:cs="Arial"/>
                <w:color w:val="000000"/>
                <w:sz w:val="22"/>
                <w:szCs w:val="22"/>
                <w:lang w:eastAsia="en-GB"/>
              </w:rPr>
              <w:t>5/3/18 - 9/3/18</w:t>
            </w:r>
          </w:p>
        </w:tc>
      </w:tr>
      <w:tr w:rsidR="00172B92" w:rsidRPr="000E1AF5" w14:paraId="5C1596B8" w14:textId="77777777" w:rsidTr="000E1AF5">
        <w:tc>
          <w:tcPr>
            <w:tcW w:w="5265" w:type="dxa"/>
          </w:tcPr>
          <w:p w14:paraId="03DCB79D" w14:textId="77777777" w:rsidR="00172B92" w:rsidRPr="000E1AF5" w:rsidRDefault="00172B92" w:rsidP="00457940">
            <w:pPr>
              <w:pStyle w:val="A2"/>
              <w:numPr>
                <w:ilvl w:val="0"/>
                <w:numId w:val="0"/>
              </w:numPr>
              <w:tabs>
                <w:tab w:val="left" w:pos="990"/>
                <w:tab w:val="left" w:pos="7320"/>
                <w:tab w:val="right" w:pos="8910"/>
              </w:tabs>
              <w:spacing w:before="0" w:after="0" w:line="360" w:lineRule="auto"/>
              <w:rPr>
                <w:rFonts w:cs="Arial"/>
                <w:b/>
                <w:color w:val="000000"/>
                <w:sz w:val="22"/>
                <w:szCs w:val="22"/>
                <w:lang w:eastAsia="en-GB"/>
              </w:rPr>
            </w:pPr>
            <w:r w:rsidRPr="000E1AF5">
              <w:rPr>
                <w:rFonts w:cs="Arial"/>
                <w:color w:val="000000"/>
                <w:sz w:val="22"/>
                <w:szCs w:val="22"/>
                <w:lang w:eastAsia="en-GB"/>
              </w:rPr>
              <w:t xml:space="preserve">Notification of proposed award of </w:t>
            </w:r>
            <w:r w:rsidR="0051287C" w:rsidRPr="000E1AF5">
              <w:rPr>
                <w:rFonts w:cs="Arial"/>
                <w:color w:val="000000"/>
                <w:sz w:val="22"/>
                <w:szCs w:val="22"/>
                <w:lang w:eastAsia="en-GB"/>
              </w:rPr>
              <w:t xml:space="preserve">contract </w:t>
            </w:r>
            <w:r w:rsidRPr="000E1AF5">
              <w:rPr>
                <w:rFonts w:cs="Arial"/>
                <w:color w:val="000000"/>
                <w:sz w:val="22"/>
                <w:szCs w:val="22"/>
                <w:lang w:eastAsia="en-GB"/>
              </w:rPr>
              <w:t xml:space="preserve">on or around                                         </w:t>
            </w:r>
          </w:p>
        </w:tc>
        <w:tc>
          <w:tcPr>
            <w:tcW w:w="2451" w:type="dxa"/>
          </w:tcPr>
          <w:p w14:paraId="457CB416" w14:textId="21022764" w:rsidR="00172B92" w:rsidRPr="00167E3C" w:rsidRDefault="00167E3C" w:rsidP="00457940">
            <w:pPr>
              <w:pStyle w:val="A2"/>
              <w:numPr>
                <w:ilvl w:val="0"/>
                <w:numId w:val="0"/>
              </w:numPr>
              <w:tabs>
                <w:tab w:val="left" w:pos="7320"/>
                <w:tab w:val="right" w:pos="8910"/>
              </w:tabs>
              <w:spacing w:before="0" w:after="0" w:line="360" w:lineRule="auto"/>
              <w:rPr>
                <w:rFonts w:cs="Arial"/>
                <w:color w:val="000000"/>
                <w:sz w:val="22"/>
                <w:szCs w:val="22"/>
                <w:lang w:eastAsia="en-GB"/>
              </w:rPr>
            </w:pPr>
            <w:r>
              <w:rPr>
                <w:rFonts w:cs="Arial"/>
                <w:color w:val="000000"/>
                <w:sz w:val="22"/>
                <w:szCs w:val="22"/>
                <w:lang w:eastAsia="en-GB"/>
              </w:rPr>
              <w:t>12/3/18</w:t>
            </w:r>
          </w:p>
        </w:tc>
      </w:tr>
    </w:tbl>
    <w:p w14:paraId="4343EBCF" w14:textId="77777777" w:rsidR="009812BC" w:rsidRDefault="009812BC" w:rsidP="009812BC">
      <w:pPr>
        <w:pStyle w:val="A1"/>
        <w:numPr>
          <w:ilvl w:val="0"/>
          <w:numId w:val="0"/>
        </w:numPr>
        <w:ind w:left="576"/>
        <w:rPr>
          <w:rFonts w:cs="Arial"/>
          <w:color w:val="000000"/>
          <w:sz w:val="22"/>
          <w:szCs w:val="22"/>
        </w:rPr>
      </w:pPr>
      <w:bookmarkStart w:id="3" w:name="_Toc371626599"/>
    </w:p>
    <w:p w14:paraId="1FBA2B4F" w14:textId="77777777" w:rsidR="00172B92" w:rsidRPr="0001237E" w:rsidRDefault="00172B92" w:rsidP="004346E7">
      <w:pPr>
        <w:pStyle w:val="A1"/>
        <w:tabs>
          <w:tab w:val="clear" w:pos="576"/>
          <w:tab w:val="num" w:pos="1276"/>
        </w:tabs>
        <w:ind w:hanging="150"/>
        <w:rPr>
          <w:rFonts w:cs="Arial"/>
          <w:color w:val="000000"/>
          <w:sz w:val="22"/>
          <w:szCs w:val="22"/>
        </w:rPr>
      </w:pPr>
      <w:r w:rsidRPr="0001237E">
        <w:rPr>
          <w:rFonts w:cs="Arial"/>
          <w:color w:val="000000"/>
          <w:sz w:val="22"/>
          <w:szCs w:val="22"/>
        </w:rPr>
        <w:lastRenderedPageBreak/>
        <w:t>Right to Cancel or Vary the Process</w:t>
      </w:r>
      <w:bookmarkEnd w:id="3"/>
    </w:p>
    <w:p w14:paraId="441C37A3" w14:textId="77777777" w:rsidR="00172B92" w:rsidRPr="004346E7" w:rsidRDefault="00172B92" w:rsidP="004346E7">
      <w:pPr>
        <w:pStyle w:val="A2"/>
        <w:tabs>
          <w:tab w:val="clear" w:pos="1290"/>
          <w:tab w:val="num" w:pos="1276"/>
        </w:tabs>
        <w:rPr>
          <w:rFonts w:cs="Arial"/>
          <w:color w:val="000000"/>
          <w:sz w:val="22"/>
          <w:szCs w:val="22"/>
        </w:rPr>
      </w:pPr>
      <w:r w:rsidRPr="004346E7">
        <w:rPr>
          <w:rFonts w:cs="Arial"/>
          <w:color w:val="000000"/>
          <w:sz w:val="22"/>
          <w:szCs w:val="22"/>
        </w:rPr>
        <w:t>The Authority reserves the right:</w:t>
      </w:r>
    </w:p>
    <w:p w14:paraId="098F3C10" w14:textId="77777777" w:rsidR="00172B92" w:rsidRPr="004346E7" w:rsidRDefault="00172B92" w:rsidP="004346E7">
      <w:pPr>
        <w:pStyle w:val="A3"/>
        <w:tabs>
          <w:tab w:val="clear" w:pos="2592"/>
        </w:tabs>
        <w:ind w:left="1276" w:hanging="850"/>
        <w:rPr>
          <w:sz w:val="22"/>
          <w:szCs w:val="22"/>
        </w:rPr>
      </w:pPr>
      <w:r w:rsidRPr="004346E7">
        <w:rPr>
          <w:sz w:val="22"/>
          <w:szCs w:val="22"/>
        </w:rPr>
        <w:t xml:space="preserve">to abandon the </w:t>
      </w:r>
      <w:r w:rsidR="0051287C">
        <w:rPr>
          <w:sz w:val="22"/>
          <w:szCs w:val="22"/>
        </w:rPr>
        <w:t>q</w:t>
      </w:r>
      <w:r w:rsidR="0051287C" w:rsidRPr="004346E7">
        <w:rPr>
          <w:sz w:val="22"/>
          <w:szCs w:val="22"/>
        </w:rPr>
        <w:t xml:space="preserve">uotation </w:t>
      </w:r>
      <w:r w:rsidRPr="004346E7">
        <w:rPr>
          <w:sz w:val="22"/>
          <w:szCs w:val="22"/>
        </w:rPr>
        <w:t>process at any stage;</w:t>
      </w:r>
    </w:p>
    <w:p w14:paraId="56FFEF1A" w14:textId="2EBF9C0E" w:rsidR="00172B92" w:rsidRDefault="00172B92" w:rsidP="004346E7">
      <w:pPr>
        <w:pStyle w:val="A3"/>
        <w:tabs>
          <w:tab w:val="clear" w:pos="2592"/>
          <w:tab w:val="num" w:pos="1276"/>
        </w:tabs>
        <w:ind w:hanging="2166"/>
        <w:rPr>
          <w:sz w:val="22"/>
          <w:szCs w:val="22"/>
        </w:rPr>
      </w:pPr>
      <w:r w:rsidRPr="004346E7">
        <w:rPr>
          <w:sz w:val="22"/>
          <w:szCs w:val="22"/>
        </w:rPr>
        <w:t>not to award a contract</w:t>
      </w:r>
      <w:r w:rsidR="004273A1">
        <w:rPr>
          <w:sz w:val="22"/>
          <w:szCs w:val="22"/>
        </w:rPr>
        <w:t xml:space="preserve"> or any contracts</w:t>
      </w:r>
      <w:r w:rsidRPr="004346E7">
        <w:rPr>
          <w:sz w:val="22"/>
          <w:szCs w:val="22"/>
        </w:rPr>
        <w:t>;</w:t>
      </w:r>
    </w:p>
    <w:p w14:paraId="3384A89D" w14:textId="77777777" w:rsidR="00172B92" w:rsidRPr="004346E7" w:rsidRDefault="00172B92" w:rsidP="004346E7">
      <w:pPr>
        <w:pStyle w:val="A3"/>
        <w:tabs>
          <w:tab w:val="clear" w:pos="2592"/>
        </w:tabs>
        <w:ind w:left="1276" w:hanging="850"/>
        <w:rPr>
          <w:sz w:val="22"/>
          <w:szCs w:val="22"/>
        </w:rPr>
      </w:pPr>
      <w:r w:rsidRPr="004346E7">
        <w:rPr>
          <w:sz w:val="22"/>
          <w:szCs w:val="22"/>
        </w:rPr>
        <w:t xml:space="preserve">to require a </w:t>
      </w:r>
      <w:r w:rsidR="00E26613">
        <w:rPr>
          <w:sz w:val="22"/>
          <w:szCs w:val="22"/>
        </w:rPr>
        <w:t>supplier</w:t>
      </w:r>
      <w:r w:rsidR="0051287C" w:rsidRPr="004346E7">
        <w:rPr>
          <w:sz w:val="22"/>
          <w:szCs w:val="22"/>
        </w:rPr>
        <w:t xml:space="preserve"> </w:t>
      </w:r>
      <w:r w:rsidRPr="004346E7">
        <w:rPr>
          <w:sz w:val="22"/>
          <w:szCs w:val="22"/>
        </w:rPr>
        <w:t xml:space="preserve">to clarify its submission in writing and/or provide additional information (failure to respond adequately may result in a </w:t>
      </w:r>
      <w:r w:rsidR="00E26613">
        <w:rPr>
          <w:sz w:val="22"/>
          <w:szCs w:val="22"/>
        </w:rPr>
        <w:t>supplier</w:t>
      </w:r>
      <w:r w:rsidR="0051287C" w:rsidRPr="004346E7">
        <w:rPr>
          <w:sz w:val="22"/>
          <w:szCs w:val="22"/>
        </w:rPr>
        <w:t xml:space="preserve"> </w:t>
      </w:r>
      <w:r w:rsidRPr="004346E7">
        <w:rPr>
          <w:sz w:val="22"/>
          <w:szCs w:val="22"/>
        </w:rPr>
        <w:t xml:space="preserve">not being successful); and/or </w:t>
      </w:r>
    </w:p>
    <w:p w14:paraId="034565A8" w14:textId="77777777" w:rsidR="00172B92" w:rsidRPr="004346E7" w:rsidRDefault="00172B92" w:rsidP="004346E7">
      <w:pPr>
        <w:pStyle w:val="A3"/>
        <w:tabs>
          <w:tab w:val="clear" w:pos="2592"/>
        </w:tabs>
        <w:ind w:left="1276" w:hanging="850"/>
        <w:rPr>
          <w:sz w:val="22"/>
          <w:szCs w:val="22"/>
        </w:rPr>
      </w:pPr>
      <w:r w:rsidRPr="004346E7">
        <w:rPr>
          <w:sz w:val="22"/>
          <w:szCs w:val="22"/>
        </w:rPr>
        <w:t xml:space="preserve">amend the terms and conditions of the </w:t>
      </w:r>
      <w:r w:rsidR="0051287C">
        <w:rPr>
          <w:sz w:val="22"/>
          <w:szCs w:val="22"/>
        </w:rPr>
        <w:t>q</w:t>
      </w:r>
      <w:r w:rsidR="0051287C" w:rsidRPr="004346E7">
        <w:rPr>
          <w:sz w:val="22"/>
          <w:szCs w:val="22"/>
        </w:rPr>
        <w:t xml:space="preserve">uotation </w:t>
      </w:r>
      <w:r w:rsidRPr="004346E7">
        <w:rPr>
          <w:sz w:val="22"/>
          <w:szCs w:val="22"/>
        </w:rPr>
        <w:t>process.</w:t>
      </w:r>
    </w:p>
    <w:p w14:paraId="1859909C" w14:textId="77777777" w:rsidR="00172B92" w:rsidRPr="0001237E" w:rsidRDefault="00172B92" w:rsidP="00BE7D37">
      <w:pPr>
        <w:pStyle w:val="A1"/>
        <w:tabs>
          <w:tab w:val="clear" w:pos="576"/>
          <w:tab w:val="num" w:pos="1276"/>
        </w:tabs>
        <w:ind w:hanging="150"/>
        <w:rPr>
          <w:rFonts w:cs="Arial"/>
          <w:color w:val="000000"/>
          <w:sz w:val="22"/>
          <w:szCs w:val="22"/>
        </w:rPr>
      </w:pPr>
      <w:bookmarkStart w:id="4" w:name="_Toc371626600"/>
      <w:r w:rsidRPr="0001237E">
        <w:rPr>
          <w:rFonts w:cs="Arial"/>
          <w:color w:val="000000"/>
          <w:sz w:val="22"/>
          <w:szCs w:val="22"/>
        </w:rPr>
        <w:t xml:space="preserve">Considerations Prior To Submission Of </w:t>
      </w:r>
      <w:r w:rsidR="004346E7">
        <w:rPr>
          <w:rFonts w:cs="Arial"/>
          <w:color w:val="000000"/>
          <w:sz w:val="22"/>
          <w:szCs w:val="22"/>
        </w:rPr>
        <w:t>Quotation</w:t>
      </w:r>
      <w:bookmarkEnd w:id="4"/>
    </w:p>
    <w:p w14:paraId="3F0D7B74" w14:textId="77777777" w:rsidR="00172B92" w:rsidRPr="004346E7" w:rsidRDefault="00172B92" w:rsidP="00172B92">
      <w:pPr>
        <w:pStyle w:val="A2"/>
        <w:rPr>
          <w:rFonts w:cs="Arial"/>
          <w:b/>
          <w:color w:val="000000"/>
          <w:sz w:val="22"/>
          <w:szCs w:val="22"/>
        </w:rPr>
      </w:pPr>
      <w:bookmarkStart w:id="5" w:name="_Toc506726722"/>
      <w:r w:rsidRPr="004346E7">
        <w:rPr>
          <w:rFonts w:cs="Arial"/>
          <w:b/>
          <w:color w:val="000000"/>
          <w:sz w:val="22"/>
          <w:szCs w:val="22"/>
        </w:rPr>
        <w:t>Sufficiency of information</w:t>
      </w:r>
      <w:bookmarkEnd w:id="5"/>
    </w:p>
    <w:p w14:paraId="0345E643" w14:textId="77777777" w:rsidR="00172B92" w:rsidRPr="004346E7" w:rsidRDefault="00172B92" w:rsidP="004346E7">
      <w:pPr>
        <w:pStyle w:val="A3"/>
        <w:tabs>
          <w:tab w:val="clear" w:pos="2592"/>
        </w:tabs>
        <w:ind w:left="1276" w:hanging="850"/>
        <w:rPr>
          <w:sz w:val="22"/>
          <w:szCs w:val="22"/>
        </w:rPr>
      </w:pPr>
      <w:r w:rsidRPr="004346E7">
        <w:rPr>
          <w:sz w:val="22"/>
          <w:szCs w:val="22"/>
        </w:rPr>
        <w:t xml:space="preserve">The </w:t>
      </w:r>
      <w:r w:rsidR="00152556">
        <w:rPr>
          <w:sz w:val="22"/>
          <w:szCs w:val="22"/>
        </w:rPr>
        <w:t>S</w:t>
      </w:r>
      <w:r w:rsidR="00E26613">
        <w:rPr>
          <w:sz w:val="22"/>
          <w:szCs w:val="22"/>
        </w:rPr>
        <w:t>upplier</w:t>
      </w:r>
      <w:r w:rsidR="00BE61D6" w:rsidRPr="004346E7">
        <w:rPr>
          <w:sz w:val="22"/>
          <w:szCs w:val="22"/>
        </w:rPr>
        <w:t xml:space="preserve"> </w:t>
      </w:r>
      <w:r w:rsidRPr="004346E7">
        <w:rPr>
          <w:sz w:val="22"/>
          <w:szCs w:val="22"/>
        </w:rPr>
        <w:t xml:space="preserve">shall ensure that it is familiar with the content, the extent and nature of its obligations as outlined in the </w:t>
      </w:r>
      <w:r w:rsidR="00BE61D6">
        <w:rPr>
          <w:sz w:val="22"/>
          <w:szCs w:val="22"/>
        </w:rPr>
        <w:t>RFQ</w:t>
      </w:r>
      <w:r w:rsidR="00BE61D6" w:rsidRPr="004346E7">
        <w:rPr>
          <w:sz w:val="22"/>
          <w:szCs w:val="22"/>
        </w:rPr>
        <w:t xml:space="preserve"> </w:t>
      </w:r>
      <w:r w:rsidRPr="004346E7">
        <w:rPr>
          <w:sz w:val="22"/>
          <w:szCs w:val="22"/>
        </w:rPr>
        <w:t xml:space="preserve">documents and shall in any event be deemed to have done so before submitting its </w:t>
      </w:r>
      <w:r w:rsidR="00BE61D6">
        <w:rPr>
          <w:sz w:val="22"/>
          <w:szCs w:val="22"/>
        </w:rPr>
        <w:t>q</w:t>
      </w:r>
      <w:r w:rsidR="00BE61D6" w:rsidRPr="004346E7">
        <w:rPr>
          <w:sz w:val="22"/>
          <w:szCs w:val="22"/>
        </w:rPr>
        <w:t>uotation</w:t>
      </w:r>
      <w:r w:rsidRPr="004346E7">
        <w:rPr>
          <w:sz w:val="22"/>
          <w:szCs w:val="22"/>
        </w:rPr>
        <w:t>.</w:t>
      </w:r>
    </w:p>
    <w:p w14:paraId="2B9F5901" w14:textId="77777777" w:rsidR="00172B92" w:rsidRPr="004346E7" w:rsidRDefault="00172B92" w:rsidP="004346E7">
      <w:pPr>
        <w:pStyle w:val="A3"/>
        <w:tabs>
          <w:tab w:val="clear" w:pos="2592"/>
        </w:tabs>
        <w:ind w:left="1276" w:hanging="850"/>
        <w:rPr>
          <w:sz w:val="22"/>
          <w:szCs w:val="22"/>
        </w:rPr>
      </w:pPr>
      <w:r w:rsidRPr="004346E7">
        <w:rPr>
          <w:sz w:val="22"/>
          <w:szCs w:val="22"/>
        </w:rPr>
        <w:t xml:space="preserve">The </w:t>
      </w:r>
      <w:r w:rsidR="00152556">
        <w:rPr>
          <w:sz w:val="22"/>
          <w:szCs w:val="22"/>
        </w:rPr>
        <w:t>S</w:t>
      </w:r>
      <w:r w:rsidR="00E26613">
        <w:rPr>
          <w:sz w:val="22"/>
          <w:szCs w:val="22"/>
        </w:rPr>
        <w:t>upplier</w:t>
      </w:r>
      <w:r w:rsidR="00BE61D6" w:rsidRPr="004346E7">
        <w:rPr>
          <w:sz w:val="22"/>
          <w:szCs w:val="22"/>
        </w:rPr>
        <w:t xml:space="preserve"> </w:t>
      </w:r>
      <w:r w:rsidRPr="004346E7">
        <w:rPr>
          <w:sz w:val="22"/>
          <w:szCs w:val="22"/>
        </w:rPr>
        <w:t xml:space="preserve">will be deemed for all purposes connected with the </w:t>
      </w:r>
      <w:r w:rsidR="00BE61D6">
        <w:rPr>
          <w:sz w:val="22"/>
          <w:szCs w:val="22"/>
        </w:rPr>
        <w:t>RFQ</w:t>
      </w:r>
      <w:r w:rsidR="00BE61D6" w:rsidRPr="004346E7">
        <w:rPr>
          <w:sz w:val="22"/>
          <w:szCs w:val="22"/>
        </w:rPr>
        <w:t xml:space="preserve"> </w:t>
      </w:r>
      <w:r w:rsidRPr="004346E7">
        <w:rPr>
          <w:sz w:val="22"/>
          <w:szCs w:val="22"/>
        </w:rPr>
        <w:t xml:space="preserve">documents to have carried out all research, investigations and enquiries which can reasonably be carried out and to have satisfied itself as to the nature, extent, volume and character of the Services (in the context of and as described in the Specification) and the extent of the personnel, equipment, assets, plant and machinery which may be required and any other matter which may affect its </w:t>
      </w:r>
      <w:r w:rsidR="00BE61D6">
        <w:rPr>
          <w:sz w:val="22"/>
          <w:szCs w:val="22"/>
        </w:rPr>
        <w:t>q</w:t>
      </w:r>
      <w:r w:rsidR="00BE61D6" w:rsidRPr="004346E7">
        <w:rPr>
          <w:sz w:val="22"/>
          <w:szCs w:val="22"/>
        </w:rPr>
        <w:t>uotation</w:t>
      </w:r>
      <w:r w:rsidRPr="004346E7">
        <w:rPr>
          <w:sz w:val="22"/>
          <w:szCs w:val="22"/>
        </w:rPr>
        <w:t>.</w:t>
      </w:r>
    </w:p>
    <w:p w14:paraId="1B264BD7" w14:textId="77777777" w:rsidR="00172B92" w:rsidRPr="0001237E" w:rsidRDefault="00172B92" w:rsidP="00172B92">
      <w:pPr>
        <w:pStyle w:val="A2"/>
        <w:rPr>
          <w:rFonts w:cs="Arial"/>
          <w:b/>
          <w:color w:val="000000"/>
          <w:sz w:val="22"/>
          <w:szCs w:val="22"/>
        </w:rPr>
      </w:pPr>
      <w:bookmarkStart w:id="6" w:name="_Toc506726723"/>
      <w:r w:rsidRPr="0001237E">
        <w:rPr>
          <w:rFonts w:cs="Arial"/>
          <w:b/>
          <w:color w:val="000000"/>
          <w:sz w:val="22"/>
          <w:szCs w:val="22"/>
        </w:rPr>
        <w:t>Costs and expenses</w:t>
      </w:r>
      <w:bookmarkEnd w:id="6"/>
    </w:p>
    <w:p w14:paraId="273844BC" w14:textId="77777777" w:rsidR="00172B92" w:rsidRPr="004346E7" w:rsidRDefault="00172B92" w:rsidP="004346E7">
      <w:pPr>
        <w:pStyle w:val="A3"/>
        <w:tabs>
          <w:tab w:val="clear" w:pos="2592"/>
        </w:tabs>
        <w:ind w:left="1276" w:hanging="850"/>
        <w:rPr>
          <w:sz w:val="22"/>
          <w:szCs w:val="22"/>
        </w:rPr>
      </w:pPr>
      <w:r w:rsidRPr="004346E7">
        <w:rPr>
          <w:sz w:val="22"/>
          <w:szCs w:val="22"/>
        </w:rPr>
        <w:t xml:space="preserve">All costs, expenses and liabilities incurred by the </w:t>
      </w:r>
      <w:r w:rsidR="00E26613">
        <w:rPr>
          <w:sz w:val="22"/>
          <w:szCs w:val="22"/>
        </w:rPr>
        <w:t>Supplier</w:t>
      </w:r>
      <w:r w:rsidR="00BE61D6" w:rsidRPr="004346E7">
        <w:rPr>
          <w:sz w:val="22"/>
          <w:szCs w:val="22"/>
        </w:rPr>
        <w:t xml:space="preserve"> </w:t>
      </w:r>
      <w:r w:rsidRPr="004346E7">
        <w:rPr>
          <w:sz w:val="22"/>
          <w:szCs w:val="22"/>
        </w:rPr>
        <w:t xml:space="preserve">in connection with preparation and submission of the </w:t>
      </w:r>
      <w:r w:rsidR="00BE61D6">
        <w:rPr>
          <w:sz w:val="22"/>
          <w:szCs w:val="22"/>
        </w:rPr>
        <w:t>q</w:t>
      </w:r>
      <w:r w:rsidR="00BE61D6" w:rsidRPr="004346E7">
        <w:rPr>
          <w:sz w:val="22"/>
          <w:szCs w:val="22"/>
        </w:rPr>
        <w:t xml:space="preserve">uotation </w:t>
      </w:r>
      <w:r w:rsidRPr="004346E7">
        <w:rPr>
          <w:sz w:val="22"/>
          <w:szCs w:val="22"/>
        </w:rPr>
        <w:t xml:space="preserve">will be borne by the </w:t>
      </w:r>
      <w:r w:rsidR="00E26613">
        <w:rPr>
          <w:sz w:val="22"/>
          <w:szCs w:val="22"/>
        </w:rPr>
        <w:t>supplier</w:t>
      </w:r>
      <w:r w:rsidRPr="004346E7">
        <w:rPr>
          <w:sz w:val="22"/>
          <w:szCs w:val="22"/>
        </w:rPr>
        <w:t>.</w:t>
      </w:r>
    </w:p>
    <w:p w14:paraId="34B19AAB" w14:textId="77777777" w:rsidR="00172B92" w:rsidRPr="004346E7" w:rsidRDefault="00172B92" w:rsidP="004346E7">
      <w:pPr>
        <w:pStyle w:val="A3"/>
        <w:tabs>
          <w:tab w:val="clear" w:pos="2592"/>
        </w:tabs>
        <w:ind w:left="1276" w:hanging="850"/>
        <w:rPr>
          <w:sz w:val="22"/>
          <w:szCs w:val="22"/>
        </w:rPr>
      </w:pPr>
      <w:r w:rsidRPr="004346E7">
        <w:rPr>
          <w:sz w:val="22"/>
          <w:szCs w:val="22"/>
        </w:rPr>
        <w:t xml:space="preserve">The </w:t>
      </w:r>
      <w:r w:rsidR="00E26613">
        <w:rPr>
          <w:sz w:val="22"/>
          <w:szCs w:val="22"/>
        </w:rPr>
        <w:t>supplier</w:t>
      </w:r>
      <w:r w:rsidR="00BE61D6" w:rsidRPr="004346E7">
        <w:rPr>
          <w:sz w:val="22"/>
          <w:szCs w:val="22"/>
        </w:rPr>
        <w:t xml:space="preserve"> </w:t>
      </w:r>
      <w:r w:rsidRPr="004346E7">
        <w:rPr>
          <w:sz w:val="22"/>
          <w:szCs w:val="22"/>
        </w:rPr>
        <w:t xml:space="preserve">shall have no claim whatsoever against the Authority in respect of such costs and in particular (but without limitation) the Authority shall not make any payments to the successful </w:t>
      </w:r>
      <w:r w:rsidR="00E26613">
        <w:rPr>
          <w:sz w:val="22"/>
          <w:szCs w:val="22"/>
        </w:rPr>
        <w:t>supplier</w:t>
      </w:r>
      <w:r w:rsidR="00BE61D6" w:rsidRPr="004346E7">
        <w:rPr>
          <w:sz w:val="22"/>
          <w:szCs w:val="22"/>
        </w:rPr>
        <w:t xml:space="preserve"> </w:t>
      </w:r>
      <w:r w:rsidRPr="004346E7">
        <w:rPr>
          <w:sz w:val="22"/>
          <w:szCs w:val="22"/>
        </w:rPr>
        <w:t xml:space="preserve">or any other </w:t>
      </w:r>
      <w:r w:rsidR="00E26613">
        <w:rPr>
          <w:sz w:val="22"/>
          <w:szCs w:val="22"/>
        </w:rPr>
        <w:t>supplier</w:t>
      </w:r>
      <w:r w:rsidR="00BE61D6">
        <w:rPr>
          <w:sz w:val="22"/>
          <w:szCs w:val="22"/>
        </w:rPr>
        <w:t xml:space="preserve"> </w:t>
      </w:r>
      <w:r w:rsidRPr="004346E7">
        <w:rPr>
          <w:sz w:val="22"/>
          <w:szCs w:val="22"/>
        </w:rPr>
        <w:t xml:space="preserve">save as expressly provided for in the Contract and (save to the extent set out in the </w:t>
      </w:r>
      <w:r w:rsidR="00BE61D6">
        <w:rPr>
          <w:sz w:val="22"/>
          <w:szCs w:val="22"/>
        </w:rPr>
        <w:t>RFQ</w:t>
      </w:r>
      <w:r w:rsidR="00BE61D6" w:rsidRPr="004346E7">
        <w:rPr>
          <w:sz w:val="22"/>
          <w:szCs w:val="22"/>
        </w:rPr>
        <w:t xml:space="preserve"> </w:t>
      </w:r>
      <w:r w:rsidRPr="004346E7">
        <w:rPr>
          <w:sz w:val="22"/>
          <w:szCs w:val="22"/>
        </w:rPr>
        <w:t xml:space="preserve">documents) no compensation or remuneration shall otherwise be payable by the Authority to the successful </w:t>
      </w:r>
      <w:r w:rsidR="00E26613">
        <w:rPr>
          <w:sz w:val="22"/>
          <w:szCs w:val="22"/>
        </w:rPr>
        <w:t>supplier</w:t>
      </w:r>
      <w:r w:rsidR="00BE61D6" w:rsidRPr="004346E7">
        <w:rPr>
          <w:sz w:val="22"/>
          <w:szCs w:val="22"/>
        </w:rPr>
        <w:t xml:space="preserve"> </w:t>
      </w:r>
      <w:r w:rsidRPr="004346E7">
        <w:rPr>
          <w:sz w:val="22"/>
          <w:szCs w:val="22"/>
        </w:rPr>
        <w:t xml:space="preserve">in respect of the Services by reason of the scope of the Services being different from that envisaged by the successful </w:t>
      </w:r>
      <w:r w:rsidR="00E26613">
        <w:rPr>
          <w:sz w:val="22"/>
          <w:szCs w:val="22"/>
        </w:rPr>
        <w:t>supplier</w:t>
      </w:r>
      <w:r w:rsidR="00BE61D6" w:rsidRPr="004346E7">
        <w:rPr>
          <w:sz w:val="22"/>
          <w:szCs w:val="22"/>
        </w:rPr>
        <w:t xml:space="preserve"> </w:t>
      </w:r>
      <w:r w:rsidRPr="004346E7">
        <w:rPr>
          <w:sz w:val="22"/>
          <w:szCs w:val="22"/>
        </w:rPr>
        <w:t>or otherwise.</w:t>
      </w:r>
    </w:p>
    <w:p w14:paraId="1C8758B5" w14:textId="77777777" w:rsidR="00172B92" w:rsidRPr="0001237E" w:rsidRDefault="00172B92" w:rsidP="00172B92">
      <w:pPr>
        <w:pStyle w:val="A2"/>
        <w:rPr>
          <w:rFonts w:cs="Arial"/>
          <w:b/>
          <w:color w:val="000000"/>
          <w:sz w:val="22"/>
          <w:szCs w:val="22"/>
        </w:rPr>
      </w:pPr>
      <w:bookmarkStart w:id="7" w:name="_Toc506726724"/>
      <w:r w:rsidRPr="0001237E">
        <w:rPr>
          <w:rFonts w:cs="Arial"/>
          <w:b/>
          <w:color w:val="000000"/>
          <w:sz w:val="22"/>
          <w:szCs w:val="22"/>
        </w:rPr>
        <w:t>Further information and enquiries</w:t>
      </w:r>
      <w:bookmarkEnd w:id="7"/>
      <w:r w:rsidRPr="0001237E">
        <w:rPr>
          <w:rFonts w:cs="Arial"/>
          <w:b/>
          <w:color w:val="000000"/>
          <w:sz w:val="22"/>
          <w:szCs w:val="22"/>
        </w:rPr>
        <w:t xml:space="preserve"> </w:t>
      </w:r>
    </w:p>
    <w:p w14:paraId="0F62CF47" w14:textId="77777777" w:rsidR="00172B92" w:rsidRPr="004346E7" w:rsidRDefault="00172B92" w:rsidP="004346E7">
      <w:pPr>
        <w:pStyle w:val="A3"/>
        <w:tabs>
          <w:tab w:val="clear" w:pos="2592"/>
        </w:tabs>
        <w:ind w:left="1276" w:hanging="850"/>
        <w:rPr>
          <w:sz w:val="22"/>
          <w:szCs w:val="22"/>
        </w:rPr>
      </w:pPr>
      <w:r w:rsidRPr="004346E7">
        <w:rPr>
          <w:sz w:val="22"/>
          <w:szCs w:val="22"/>
        </w:rPr>
        <w:t>Any questions about this procurement should be submitted in writing via the capitalEsourcing</w:t>
      </w:r>
      <w:r w:rsidR="00A65DBC">
        <w:rPr>
          <w:sz w:val="22"/>
          <w:szCs w:val="22"/>
        </w:rPr>
        <w:t xml:space="preserve"> </w:t>
      </w:r>
      <w:r w:rsidRPr="004346E7">
        <w:rPr>
          <w:sz w:val="22"/>
          <w:szCs w:val="22"/>
        </w:rPr>
        <w:t xml:space="preserve">Portal. </w:t>
      </w:r>
      <w:r w:rsidR="009B17B7">
        <w:rPr>
          <w:sz w:val="22"/>
          <w:szCs w:val="22"/>
        </w:rPr>
        <w:t xml:space="preserve">Suppliers </w:t>
      </w:r>
      <w:r w:rsidRPr="004346E7">
        <w:rPr>
          <w:sz w:val="22"/>
          <w:szCs w:val="22"/>
        </w:rPr>
        <w:t xml:space="preserve">must clearly indicate, when submitting a question, which (if any) part of their question they view as confidential and applicable only to the </w:t>
      </w:r>
      <w:r w:rsidR="009B17B7">
        <w:rPr>
          <w:sz w:val="22"/>
          <w:szCs w:val="22"/>
        </w:rPr>
        <w:t>supplier</w:t>
      </w:r>
      <w:r w:rsidR="009B17B7" w:rsidRPr="004346E7">
        <w:rPr>
          <w:sz w:val="22"/>
          <w:szCs w:val="22"/>
        </w:rPr>
        <w:t xml:space="preserve"> </w:t>
      </w:r>
      <w:r w:rsidRPr="004346E7">
        <w:rPr>
          <w:sz w:val="22"/>
          <w:szCs w:val="22"/>
        </w:rPr>
        <w:t xml:space="preserve">submitting the question. If the Authority does not agree that the question is confidential and applicable only to the </w:t>
      </w:r>
      <w:r w:rsidR="009B17B7">
        <w:rPr>
          <w:sz w:val="22"/>
          <w:szCs w:val="22"/>
        </w:rPr>
        <w:t>supplier</w:t>
      </w:r>
      <w:r w:rsidRPr="004346E7">
        <w:rPr>
          <w:sz w:val="22"/>
          <w:szCs w:val="22"/>
        </w:rPr>
        <w:t xml:space="preserve">, the </w:t>
      </w:r>
      <w:r w:rsidR="009B17B7">
        <w:rPr>
          <w:sz w:val="22"/>
          <w:szCs w:val="22"/>
        </w:rPr>
        <w:t>supplier</w:t>
      </w:r>
      <w:r w:rsidR="009B17B7" w:rsidRPr="004346E7">
        <w:rPr>
          <w:sz w:val="22"/>
          <w:szCs w:val="22"/>
        </w:rPr>
        <w:t xml:space="preserve"> </w:t>
      </w:r>
      <w:r w:rsidRPr="004346E7">
        <w:rPr>
          <w:sz w:val="22"/>
          <w:szCs w:val="22"/>
        </w:rPr>
        <w:t>will be given the right to withdraw the question without it being answered.</w:t>
      </w:r>
    </w:p>
    <w:p w14:paraId="5CB6A11F" w14:textId="2C1A9507" w:rsidR="00172B92" w:rsidRPr="001644D6" w:rsidRDefault="00172B92" w:rsidP="00505442">
      <w:pPr>
        <w:pStyle w:val="A3"/>
        <w:tabs>
          <w:tab w:val="clear" w:pos="2592"/>
        </w:tabs>
        <w:ind w:left="1276" w:hanging="850"/>
        <w:rPr>
          <w:sz w:val="22"/>
          <w:szCs w:val="22"/>
        </w:rPr>
      </w:pPr>
      <w:r w:rsidRPr="001644D6">
        <w:rPr>
          <w:sz w:val="22"/>
          <w:szCs w:val="22"/>
        </w:rPr>
        <w:t xml:space="preserve">The closing date for clarification questions to be raised </w:t>
      </w:r>
      <w:r w:rsidR="00DD0C5B">
        <w:rPr>
          <w:sz w:val="22"/>
          <w:szCs w:val="22"/>
        </w:rPr>
        <w:t>is stated in the timetable above</w:t>
      </w:r>
      <w:r w:rsidR="00034EA3">
        <w:rPr>
          <w:sz w:val="22"/>
          <w:szCs w:val="22"/>
        </w:rPr>
        <w:t>.</w:t>
      </w:r>
      <w:r w:rsidR="001644D6" w:rsidRPr="00AC5A59">
        <w:rPr>
          <w:sz w:val="22"/>
          <w:szCs w:val="22"/>
        </w:rPr>
        <w:t xml:space="preserve"> </w:t>
      </w:r>
      <w:r w:rsidRPr="00AC5A59">
        <w:rPr>
          <w:sz w:val="22"/>
          <w:szCs w:val="22"/>
        </w:rPr>
        <w:t>Once the procurement event is live</w:t>
      </w:r>
      <w:r w:rsidR="00CE1988" w:rsidRPr="00AC5A59">
        <w:rPr>
          <w:sz w:val="22"/>
          <w:szCs w:val="22"/>
        </w:rPr>
        <w:t>,</w:t>
      </w:r>
      <w:r w:rsidRPr="00AC5A59">
        <w:rPr>
          <w:sz w:val="22"/>
          <w:szCs w:val="22"/>
        </w:rPr>
        <w:t xml:space="preserve"> a </w:t>
      </w:r>
      <w:r w:rsidR="00E26613" w:rsidRPr="00AC5A59">
        <w:rPr>
          <w:sz w:val="22"/>
          <w:szCs w:val="22"/>
        </w:rPr>
        <w:t>supplier</w:t>
      </w:r>
      <w:r w:rsidR="00D43463" w:rsidRPr="00AC5A59">
        <w:rPr>
          <w:sz w:val="22"/>
          <w:szCs w:val="22"/>
        </w:rPr>
        <w:t xml:space="preserve"> </w:t>
      </w:r>
      <w:r w:rsidRPr="00AC5A59">
        <w:rPr>
          <w:sz w:val="22"/>
          <w:szCs w:val="22"/>
        </w:rPr>
        <w:t>is able to s</w:t>
      </w:r>
      <w:r w:rsidRPr="001644D6">
        <w:rPr>
          <w:sz w:val="22"/>
          <w:szCs w:val="22"/>
        </w:rPr>
        <w:t xml:space="preserve">ubmit clarification questions through the Messages feature within the Portal, accessed via the 'Messages' tab. This should be used for all queries and requests for clarification regarding the </w:t>
      </w:r>
      <w:r w:rsidR="00D43463" w:rsidRPr="001644D6">
        <w:rPr>
          <w:sz w:val="22"/>
          <w:szCs w:val="22"/>
        </w:rPr>
        <w:t xml:space="preserve">procurement </w:t>
      </w:r>
      <w:r w:rsidRPr="001644D6">
        <w:rPr>
          <w:sz w:val="22"/>
          <w:szCs w:val="22"/>
        </w:rPr>
        <w:t xml:space="preserve">as it provides an effective and auditable trail. A </w:t>
      </w:r>
      <w:r w:rsidR="00E26613" w:rsidRPr="001644D6">
        <w:rPr>
          <w:sz w:val="22"/>
          <w:szCs w:val="22"/>
        </w:rPr>
        <w:t>supplier</w:t>
      </w:r>
      <w:r w:rsidR="00D43463" w:rsidRPr="001644D6">
        <w:rPr>
          <w:sz w:val="22"/>
          <w:szCs w:val="22"/>
        </w:rPr>
        <w:t xml:space="preserve">’s </w:t>
      </w:r>
      <w:r w:rsidRPr="001644D6">
        <w:rPr>
          <w:sz w:val="22"/>
          <w:szCs w:val="22"/>
        </w:rPr>
        <w:t xml:space="preserve">queries will be secure and cannot be seen by any other </w:t>
      </w:r>
      <w:r w:rsidR="00E26613" w:rsidRPr="001644D6">
        <w:rPr>
          <w:sz w:val="22"/>
          <w:szCs w:val="22"/>
        </w:rPr>
        <w:t>supplier</w:t>
      </w:r>
      <w:r w:rsidR="00D43463" w:rsidRPr="001644D6">
        <w:rPr>
          <w:sz w:val="22"/>
          <w:szCs w:val="22"/>
        </w:rPr>
        <w:t>s</w:t>
      </w:r>
      <w:r w:rsidRPr="001644D6">
        <w:rPr>
          <w:sz w:val="22"/>
          <w:szCs w:val="22"/>
        </w:rPr>
        <w:t xml:space="preserve">. The Authority will publish the question and the response, in a suitably anonymous form, via the Messages tool to all </w:t>
      </w:r>
      <w:r w:rsidR="00E26613" w:rsidRPr="001644D6">
        <w:rPr>
          <w:sz w:val="22"/>
          <w:szCs w:val="22"/>
        </w:rPr>
        <w:t>supplier</w:t>
      </w:r>
      <w:r w:rsidR="00D43463" w:rsidRPr="001644D6">
        <w:rPr>
          <w:sz w:val="22"/>
          <w:szCs w:val="22"/>
        </w:rPr>
        <w:t xml:space="preserve">s </w:t>
      </w:r>
      <w:r w:rsidRPr="001644D6">
        <w:rPr>
          <w:sz w:val="22"/>
          <w:szCs w:val="22"/>
        </w:rPr>
        <w:t xml:space="preserve">before the </w:t>
      </w:r>
      <w:r w:rsidR="00D43463" w:rsidRPr="001644D6">
        <w:rPr>
          <w:sz w:val="22"/>
          <w:szCs w:val="22"/>
        </w:rPr>
        <w:t>Deadline</w:t>
      </w:r>
      <w:r w:rsidRPr="001644D6">
        <w:rPr>
          <w:sz w:val="22"/>
          <w:szCs w:val="22"/>
        </w:rPr>
        <w:t xml:space="preserve">. </w:t>
      </w:r>
    </w:p>
    <w:p w14:paraId="6550034B" w14:textId="77777777" w:rsidR="00BE61D6" w:rsidRPr="001F46A4" w:rsidRDefault="00BE61D6" w:rsidP="001F46A4">
      <w:pPr>
        <w:pStyle w:val="A2"/>
        <w:rPr>
          <w:b/>
          <w:sz w:val="22"/>
          <w:szCs w:val="22"/>
        </w:rPr>
      </w:pPr>
      <w:r w:rsidRPr="001F46A4">
        <w:rPr>
          <w:b/>
          <w:sz w:val="22"/>
          <w:szCs w:val="22"/>
        </w:rPr>
        <w:lastRenderedPageBreak/>
        <w:t>Freedom of Informa</w:t>
      </w:r>
      <w:r w:rsidR="0045704A" w:rsidRPr="001F46A4">
        <w:rPr>
          <w:b/>
          <w:sz w:val="22"/>
          <w:szCs w:val="22"/>
        </w:rPr>
        <w:t>tion</w:t>
      </w:r>
    </w:p>
    <w:p w14:paraId="499B36B4" w14:textId="77777777" w:rsidR="0045704A" w:rsidRDefault="0045704A" w:rsidP="00D43463">
      <w:pPr>
        <w:pStyle w:val="A3"/>
        <w:tabs>
          <w:tab w:val="clear" w:pos="2592"/>
        </w:tabs>
        <w:ind w:left="1276" w:hanging="850"/>
        <w:rPr>
          <w:sz w:val="22"/>
          <w:szCs w:val="22"/>
        </w:rPr>
      </w:pPr>
      <w:r>
        <w:rPr>
          <w:sz w:val="22"/>
          <w:szCs w:val="22"/>
        </w:rPr>
        <w:t xml:space="preserve">The Authority is subject to the provisions of the Freedom of Information Act 2000 and the Environmental Information Regulations 2004 (FOI). If the </w:t>
      </w:r>
      <w:r w:rsidR="00E26613">
        <w:rPr>
          <w:sz w:val="22"/>
          <w:szCs w:val="22"/>
        </w:rPr>
        <w:t>supplier</w:t>
      </w:r>
      <w:r>
        <w:rPr>
          <w:sz w:val="22"/>
          <w:szCs w:val="22"/>
        </w:rPr>
        <w:t xml:space="preserve"> considers that any information supplied by </w:t>
      </w:r>
      <w:r w:rsidR="00215622">
        <w:rPr>
          <w:sz w:val="22"/>
          <w:szCs w:val="22"/>
        </w:rPr>
        <w:t>it</w:t>
      </w:r>
      <w:r>
        <w:rPr>
          <w:sz w:val="22"/>
          <w:szCs w:val="22"/>
        </w:rPr>
        <w:t xml:space="preserve"> is either commercially sensitive or confidential in nature, this should be highlighted and the reasons for its sensitivity given. In such cases the relevant material will, in response to FOI requests, be examined in the light of the exemptions provided for under FOI.</w:t>
      </w:r>
    </w:p>
    <w:p w14:paraId="628E64CA" w14:textId="77777777" w:rsidR="00D43463" w:rsidRDefault="00E26613" w:rsidP="00D43463">
      <w:pPr>
        <w:pStyle w:val="A3"/>
        <w:tabs>
          <w:tab w:val="clear" w:pos="2592"/>
        </w:tabs>
        <w:ind w:left="1276" w:hanging="850"/>
        <w:rPr>
          <w:sz w:val="22"/>
          <w:szCs w:val="22"/>
        </w:rPr>
      </w:pPr>
      <w:r>
        <w:rPr>
          <w:sz w:val="22"/>
          <w:szCs w:val="22"/>
        </w:rPr>
        <w:t>Supplier</w:t>
      </w:r>
      <w:r w:rsidR="00D43463">
        <w:rPr>
          <w:sz w:val="22"/>
          <w:szCs w:val="22"/>
        </w:rPr>
        <w:t xml:space="preserve">s shall treat all information supplied by the Authority in connection with this RFQ as confidential. Information may be disclosed by </w:t>
      </w:r>
      <w:r>
        <w:rPr>
          <w:sz w:val="22"/>
          <w:szCs w:val="22"/>
        </w:rPr>
        <w:t>supplier</w:t>
      </w:r>
      <w:r w:rsidR="00D43463">
        <w:rPr>
          <w:sz w:val="22"/>
          <w:szCs w:val="22"/>
        </w:rPr>
        <w:t>s insofar as is necessary for the preparation, submission and evaluation of quotations.</w:t>
      </w:r>
    </w:p>
    <w:p w14:paraId="0BBD8B94" w14:textId="77777777" w:rsidR="00B62654" w:rsidRDefault="00B62654" w:rsidP="00F84DEF">
      <w:pPr>
        <w:pStyle w:val="A2"/>
        <w:numPr>
          <w:ilvl w:val="0"/>
          <w:numId w:val="0"/>
        </w:numPr>
        <w:ind w:left="1290" w:hanging="864"/>
        <w:jc w:val="left"/>
        <w:rPr>
          <w:sz w:val="22"/>
          <w:szCs w:val="22"/>
        </w:rPr>
      </w:pPr>
    </w:p>
    <w:p w14:paraId="1820339E" w14:textId="77777777" w:rsidR="00D018B0" w:rsidRDefault="00D018B0" w:rsidP="00D018B0">
      <w:pPr>
        <w:pStyle w:val="A1"/>
        <w:tabs>
          <w:tab w:val="clear" w:pos="576"/>
          <w:tab w:val="num" w:pos="1276"/>
        </w:tabs>
        <w:ind w:hanging="150"/>
        <w:rPr>
          <w:rFonts w:cs="Arial"/>
          <w:color w:val="000000"/>
          <w:szCs w:val="22"/>
        </w:rPr>
      </w:pPr>
      <w:r>
        <w:rPr>
          <w:rFonts w:cs="Arial"/>
          <w:color w:val="000000"/>
          <w:szCs w:val="22"/>
        </w:rPr>
        <w:t>CAPITALESOURCING</w:t>
      </w:r>
    </w:p>
    <w:p w14:paraId="15A2F4C4" w14:textId="12B3F37E" w:rsidR="00D018B0" w:rsidRDefault="00D018B0" w:rsidP="00D018B0">
      <w:pPr>
        <w:pStyle w:val="A2"/>
        <w:rPr>
          <w:sz w:val="22"/>
        </w:rPr>
      </w:pPr>
      <w:r>
        <w:rPr>
          <w:sz w:val="22"/>
        </w:rPr>
        <w:t>t</w:t>
      </w:r>
      <w:r w:rsidRPr="00D018B0">
        <w:rPr>
          <w:sz w:val="22"/>
        </w:rPr>
        <w:t>his procurement is being executed through the Authority’s electronic procurement portal, capitalEsourcing.  The system enables you to access all the relevant procurement documents, to download them, and upload your responses as well as submit your Contract Prices</w:t>
      </w:r>
      <w:r w:rsidR="0011160F">
        <w:rPr>
          <w:sz w:val="22"/>
        </w:rPr>
        <w:t xml:space="preserve">.  There are </w:t>
      </w:r>
      <w:r w:rsidRPr="00D018B0">
        <w:rPr>
          <w:sz w:val="22"/>
        </w:rPr>
        <w:t>three electronic envelopes called the Qualification Envelope, the Technical Envelope and the Commercial Envelope.</w:t>
      </w:r>
    </w:p>
    <w:p w14:paraId="7A75A5FD" w14:textId="77777777" w:rsidR="00D018B0" w:rsidRDefault="00D018B0" w:rsidP="00D018B0">
      <w:pPr>
        <w:pStyle w:val="A2"/>
        <w:numPr>
          <w:ilvl w:val="0"/>
          <w:numId w:val="0"/>
        </w:numPr>
        <w:ind w:left="1290"/>
        <w:rPr>
          <w:sz w:val="22"/>
        </w:rPr>
      </w:pPr>
    </w:p>
    <w:p w14:paraId="01A0595A" w14:textId="7CB99098" w:rsidR="00D95A3F" w:rsidRPr="00D018B0" w:rsidRDefault="00D018B0" w:rsidP="00D018B0">
      <w:pPr>
        <w:pStyle w:val="A2"/>
        <w:numPr>
          <w:ilvl w:val="0"/>
          <w:numId w:val="0"/>
        </w:numPr>
        <w:ind w:left="1276" w:hanging="850"/>
        <w:rPr>
          <w:sz w:val="22"/>
        </w:rPr>
      </w:pPr>
      <w:r>
        <w:rPr>
          <w:rFonts w:cs="Arial"/>
          <w:color w:val="000000"/>
          <w:szCs w:val="22"/>
        </w:rPr>
        <w:t>6</w:t>
      </w:r>
      <w:r>
        <w:rPr>
          <w:rFonts w:cs="Arial"/>
          <w:color w:val="000000"/>
          <w:szCs w:val="22"/>
        </w:rPr>
        <w:tab/>
      </w:r>
      <w:r w:rsidR="000A130B" w:rsidRPr="00D018B0">
        <w:rPr>
          <w:rFonts w:cs="Arial"/>
          <w:b/>
          <w:color w:val="000000"/>
          <w:szCs w:val="22"/>
          <w:u w:val="single"/>
        </w:rPr>
        <w:t>QUALIFICATION ENVELOP</w:t>
      </w:r>
      <w:r w:rsidRPr="00D018B0">
        <w:rPr>
          <w:rFonts w:cs="Arial"/>
          <w:b/>
          <w:color w:val="000000"/>
          <w:szCs w:val="22"/>
          <w:u w:val="single"/>
        </w:rPr>
        <w:t>E</w:t>
      </w:r>
    </w:p>
    <w:p w14:paraId="6974A582" w14:textId="499EC2F8" w:rsidR="004273A1" w:rsidRDefault="00D95A3F" w:rsidP="002D0758">
      <w:pPr>
        <w:pStyle w:val="A2"/>
        <w:numPr>
          <w:ilvl w:val="0"/>
          <w:numId w:val="0"/>
        </w:numPr>
        <w:ind w:left="1290" w:hanging="864"/>
        <w:rPr>
          <w:sz w:val="22"/>
          <w:szCs w:val="22"/>
        </w:rPr>
      </w:pPr>
      <w:r>
        <w:rPr>
          <w:sz w:val="22"/>
          <w:szCs w:val="22"/>
        </w:rPr>
        <w:tab/>
      </w:r>
      <w:r w:rsidR="00582E4D">
        <w:rPr>
          <w:sz w:val="22"/>
          <w:szCs w:val="22"/>
        </w:rPr>
        <w:t xml:space="preserve">The </w:t>
      </w:r>
      <w:r w:rsidR="002D0758">
        <w:rPr>
          <w:sz w:val="22"/>
          <w:szCs w:val="22"/>
        </w:rPr>
        <w:t>‘</w:t>
      </w:r>
      <w:r w:rsidR="00582E4D">
        <w:rPr>
          <w:sz w:val="22"/>
          <w:szCs w:val="22"/>
        </w:rPr>
        <w:t>Qualification Envelope</w:t>
      </w:r>
      <w:r w:rsidR="002D0758">
        <w:rPr>
          <w:sz w:val="22"/>
          <w:szCs w:val="22"/>
        </w:rPr>
        <w:t>’</w:t>
      </w:r>
      <w:r w:rsidR="00582E4D">
        <w:rPr>
          <w:sz w:val="22"/>
          <w:szCs w:val="22"/>
        </w:rPr>
        <w:t xml:space="preserve"> contains a number of forms that you should download, complete and upload. These include the Form of Tender which is your formal offer to provide the Services.</w:t>
      </w:r>
    </w:p>
    <w:p w14:paraId="438A2A49" w14:textId="77777777" w:rsidR="004273A1" w:rsidRDefault="004273A1" w:rsidP="00F84DEF">
      <w:pPr>
        <w:pStyle w:val="A2"/>
        <w:numPr>
          <w:ilvl w:val="0"/>
          <w:numId w:val="0"/>
        </w:numPr>
        <w:ind w:left="1290" w:hanging="864"/>
        <w:jc w:val="left"/>
        <w:rPr>
          <w:sz w:val="22"/>
          <w:szCs w:val="22"/>
        </w:rPr>
      </w:pPr>
    </w:p>
    <w:p w14:paraId="0D88A811" w14:textId="483E527E" w:rsidR="00F84DEF" w:rsidRPr="00F84DEF" w:rsidRDefault="00D018B0" w:rsidP="00F84DEF">
      <w:pPr>
        <w:pStyle w:val="A2"/>
        <w:numPr>
          <w:ilvl w:val="0"/>
          <w:numId w:val="0"/>
        </w:numPr>
        <w:ind w:left="1290" w:hanging="864"/>
        <w:jc w:val="left"/>
        <w:rPr>
          <w:b/>
          <w:szCs w:val="22"/>
          <w:u w:val="single"/>
        </w:rPr>
      </w:pPr>
      <w:r>
        <w:rPr>
          <w:b/>
          <w:szCs w:val="22"/>
        </w:rPr>
        <w:t>7</w:t>
      </w:r>
      <w:r w:rsidR="00F84DEF" w:rsidRPr="00F84DEF">
        <w:rPr>
          <w:b/>
          <w:szCs w:val="22"/>
        </w:rPr>
        <w:t>.</w:t>
      </w:r>
      <w:r w:rsidR="00F84DEF" w:rsidRPr="00F84DEF">
        <w:rPr>
          <w:b/>
          <w:szCs w:val="22"/>
        </w:rPr>
        <w:tab/>
      </w:r>
      <w:r w:rsidR="00F84DEF" w:rsidRPr="00F84DEF">
        <w:rPr>
          <w:b/>
          <w:szCs w:val="22"/>
          <w:u w:val="single"/>
        </w:rPr>
        <w:t xml:space="preserve">TECHNICAL RESPONSE ENVELOPE </w:t>
      </w:r>
    </w:p>
    <w:p w14:paraId="4EA44F85" w14:textId="6F14F76B" w:rsidR="00F84DEF" w:rsidRDefault="00D018B0" w:rsidP="00E629B4">
      <w:pPr>
        <w:pStyle w:val="A2"/>
        <w:numPr>
          <w:ilvl w:val="0"/>
          <w:numId w:val="0"/>
        </w:numPr>
        <w:ind w:left="1290" w:hanging="864"/>
        <w:rPr>
          <w:sz w:val="22"/>
          <w:szCs w:val="22"/>
        </w:rPr>
      </w:pPr>
      <w:r>
        <w:rPr>
          <w:sz w:val="22"/>
          <w:szCs w:val="22"/>
        </w:rPr>
        <w:t>7</w:t>
      </w:r>
      <w:r w:rsidR="00F84DEF">
        <w:rPr>
          <w:sz w:val="22"/>
          <w:szCs w:val="22"/>
        </w:rPr>
        <w:t>.1</w:t>
      </w:r>
      <w:r w:rsidR="00F84DEF">
        <w:rPr>
          <w:sz w:val="22"/>
          <w:szCs w:val="22"/>
        </w:rPr>
        <w:tab/>
      </w:r>
      <w:r w:rsidR="00582E4D">
        <w:rPr>
          <w:sz w:val="22"/>
          <w:szCs w:val="22"/>
        </w:rPr>
        <w:t xml:space="preserve">The </w:t>
      </w:r>
      <w:r w:rsidR="00F84DEF">
        <w:rPr>
          <w:sz w:val="22"/>
          <w:szCs w:val="22"/>
        </w:rPr>
        <w:t>‘Technical Response Envelope’</w:t>
      </w:r>
      <w:r w:rsidR="00582E4D">
        <w:rPr>
          <w:sz w:val="22"/>
          <w:szCs w:val="22"/>
        </w:rPr>
        <w:t xml:space="preserve"> enables you to upload your responses to the award criteria. </w:t>
      </w:r>
      <w:r w:rsidR="00F84DEF">
        <w:rPr>
          <w:sz w:val="22"/>
          <w:szCs w:val="22"/>
        </w:rPr>
        <w:t xml:space="preserve">Responses will be evaluated in accordance with the award criteria, weightings and marking scheme in Tables 1 and 2 </w:t>
      </w:r>
      <w:proofErr w:type="spellStart"/>
      <w:proofErr w:type="gramStart"/>
      <w:r w:rsidR="00F84DEF">
        <w:rPr>
          <w:sz w:val="22"/>
          <w:szCs w:val="22"/>
        </w:rPr>
        <w:t>below.</w:t>
      </w:r>
      <w:r w:rsidR="00DD0C5B">
        <w:rPr>
          <w:sz w:val="22"/>
          <w:szCs w:val="22"/>
        </w:rPr>
        <w:t>a</w:t>
      </w:r>
      <w:proofErr w:type="spellEnd"/>
      <w:proofErr w:type="gramEnd"/>
    </w:p>
    <w:p w14:paraId="108B75C4" w14:textId="77777777" w:rsidR="00F84DEF" w:rsidRDefault="00F84DEF" w:rsidP="00F84DEF">
      <w:pPr>
        <w:pStyle w:val="A2"/>
        <w:numPr>
          <w:ilvl w:val="0"/>
          <w:numId w:val="0"/>
        </w:numPr>
        <w:ind w:left="1290" w:hanging="864"/>
        <w:jc w:val="left"/>
        <w:rPr>
          <w:sz w:val="22"/>
          <w:szCs w:val="22"/>
        </w:rPr>
      </w:pPr>
    </w:p>
    <w:p w14:paraId="51318884" w14:textId="3627DBEE" w:rsidR="00D95A3F" w:rsidRPr="00D95A3F" w:rsidRDefault="00D018B0" w:rsidP="000E5F10">
      <w:pPr>
        <w:pStyle w:val="A1"/>
        <w:numPr>
          <w:ilvl w:val="0"/>
          <w:numId w:val="0"/>
        </w:numPr>
        <w:ind w:left="1276" w:hanging="850"/>
        <w:rPr>
          <w:rFonts w:cs="Arial"/>
          <w:color w:val="000000"/>
          <w:szCs w:val="22"/>
        </w:rPr>
      </w:pPr>
      <w:bookmarkStart w:id="8" w:name="_Toc506726726"/>
      <w:bookmarkStart w:id="9" w:name="_Toc371626601"/>
      <w:r>
        <w:rPr>
          <w:rFonts w:cs="Arial"/>
          <w:color w:val="000000"/>
          <w:szCs w:val="22"/>
          <w:u w:val="none"/>
        </w:rPr>
        <w:t>8</w:t>
      </w:r>
      <w:r w:rsidR="000E5F10">
        <w:rPr>
          <w:rFonts w:cs="Arial"/>
          <w:color w:val="000000"/>
          <w:szCs w:val="22"/>
          <w:u w:val="none"/>
        </w:rPr>
        <w:t>.</w:t>
      </w:r>
      <w:r w:rsidR="000E5F10" w:rsidRPr="000E5F10">
        <w:rPr>
          <w:rFonts w:cs="Arial"/>
          <w:color w:val="000000"/>
          <w:szCs w:val="22"/>
          <w:u w:val="none"/>
        </w:rPr>
        <w:tab/>
      </w:r>
      <w:r w:rsidR="00D95A3F" w:rsidRPr="00D95A3F">
        <w:rPr>
          <w:rFonts w:cs="Arial"/>
          <w:color w:val="000000"/>
          <w:szCs w:val="22"/>
        </w:rPr>
        <w:t>commercial RESPONSE ENVELOPE</w:t>
      </w:r>
      <w:bookmarkEnd w:id="8"/>
      <w:bookmarkEnd w:id="9"/>
    </w:p>
    <w:p w14:paraId="744EFF26" w14:textId="4DB0EB52" w:rsidR="00D95A3F" w:rsidRDefault="00D018B0" w:rsidP="000E5F10">
      <w:pPr>
        <w:pStyle w:val="A2"/>
        <w:numPr>
          <w:ilvl w:val="0"/>
          <w:numId w:val="0"/>
        </w:numPr>
        <w:ind w:left="1276" w:hanging="850"/>
        <w:rPr>
          <w:rFonts w:cs="Arial"/>
          <w:color w:val="000000"/>
          <w:sz w:val="22"/>
          <w:szCs w:val="22"/>
        </w:rPr>
      </w:pPr>
      <w:r>
        <w:rPr>
          <w:rFonts w:cs="Arial"/>
          <w:color w:val="000000"/>
          <w:sz w:val="22"/>
          <w:szCs w:val="22"/>
        </w:rPr>
        <w:t>8</w:t>
      </w:r>
      <w:r w:rsidR="000E5F10">
        <w:rPr>
          <w:rFonts w:cs="Arial"/>
          <w:color w:val="000000"/>
          <w:sz w:val="22"/>
          <w:szCs w:val="22"/>
        </w:rPr>
        <w:t>.1</w:t>
      </w:r>
      <w:r w:rsidR="000E5F10">
        <w:rPr>
          <w:rFonts w:cs="Arial"/>
          <w:color w:val="000000"/>
          <w:sz w:val="22"/>
          <w:szCs w:val="22"/>
        </w:rPr>
        <w:tab/>
      </w:r>
      <w:r w:rsidR="00582E4D">
        <w:rPr>
          <w:rFonts w:cs="Arial"/>
          <w:color w:val="000000"/>
          <w:sz w:val="22"/>
          <w:szCs w:val="22"/>
        </w:rPr>
        <w:t>The</w:t>
      </w:r>
      <w:r w:rsidR="00D95A3F">
        <w:rPr>
          <w:rFonts w:cs="Arial"/>
          <w:color w:val="000000"/>
          <w:sz w:val="22"/>
          <w:szCs w:val="22"/>
        </w:rPr>
        <w:t xml:space="preserve"> ‘Commercial Response Envelope’ </w:t>
      </w:r>
      <w:r w:rsidR="00582E4D">
        <w:rPr>
          <w:rFonts w:cs="Arial"/>
          <w:color w:val="000000"/>
          <w:sz w:val="22"/>
          <w:szCs w:val="22"/>
        </w:rPr>
        <w:t xml:space="preserve">is where you will </w:t>
      </w:r>
      <w:r w:rsidR="00D95A3F">
        <w:rPr>
          <w:rFonts w:cs="Arial"/>
          <w:color w:val="000000"/>
          <w:sz w:val="22"/>
          <w:szCs w:val="22"/>
        </w:rPr>
        <w:t>submit</w:t>
      </w:r>
      <w:r w:rsidR="00D95A3F" w:rsidRPr="003F5B73">
        <w:rPr>
          <w:rFonts w:cs="Arial"/>
          <w:color w:val="000000"/>
          <w:sz w:val="22"/>
          <w:szCs w:val="22"/>
        </w:rPr>
        <w:t xml:space="preserve"> </w:t>
      </w:r>
      <w:r w:rsidR="00582E4D">
        <w:rPr>
          <w:rFonts w:cs="Arial"/>
          <w:color w:val="000000"/>
          <w:sz w:val="22"/>
          <w:szCs w:val="22"/>
        </w:rPr>
        <w:t xml:space="preserve">your </w:t>
      </w:r>
      <w:r w:rsidR="00DD0C5B">
        <w:rPr>
          <w:rFonts w:cs="Arial"/>
          <w:color w:val="000000"/>
          <w:sz w:val="22"/>
          <w:szCs w:val="22"/>
        </w:rPr>
        <w:t>Prices to provide the Services</w:t>
      </w:r>
      <w:r w:rsidR="0011160F">
        <w:rPr>
          <w:rFonts w:cs="Arial"/>
          <w:color w:val="000000"/>
          <w:sz w:val="22"/>
          <w:szCs w:val="22"/>
        </w:rPr>
        <w:t>.</w:t>
      </w:r>
      <w:r w:rsidR="00582E4D">
        <w:rPr>
          <w:rFonts w:cs="Arial"/>
          <w:color w:val="000000"/>
          <w:sz w:val="22"/>
          <w:szCs w:val="22"/>
        </w:rPr>
        <w:t xml:space="preserve"> </w:t>
      </w:r>
      <w:r w:rsidR="00D95A3F" w:rsidRPr="003F5B73">
        <w:rPr>
          <w:rFonts w:cs="Arial"/>
          <w:color w:val="000000"/>
          <w:sz w:val="22"/>
          <w:szCs w:val="22"/>
        </w:rPr>
        <w:t xml:space="preserve">  </w:t>
      </w:r>
    </w:p>
    <w:p w14:paraId="1C845FCA" w14:textId="3D8DED34" w:rsidR="00D95A3F" w:rsidRDefault="00D018B0" w:rsidP="000E5F10">
      <w:pPr>
        <w:pStyle w:val="A2"/>
        <w:numPr>
          <w:ilvl w:val="0"/>
          <w:numId w:val="0"/>
        </w:numPr>
        <w:ind w:left="1276" w:hanging="850"/>
        <w:rPr>
          <w:sz w:val="22"/>
          <w:szCs w:val="22"/>
        </w:rPr>
      </w:pPr>
      <w:r>
        <w:rPr>
          <w:rFonts w:cs="Arial"/>
          <w:color w:val="000000"/>
          <w:sz w:val="22"/>
          <w:szCs w:val="22"/>
        </w:rPr>
        <w:t>8</w:t>
      </w:r>
      <w:r w:rsidR="000E5F10">
        <w:rPr>
          <w:rFonts w:cs="Arial"/>
          <w:color w:val="000000"/>
          <w:sz w:val="22"/>
          <w:szCs w:val="22"/>
        </w:rPr>
        <w:t>.2</w:t>
      </w:r>
      <w:r w:rsidR="000E5F10">
        <w:rPr>
          <w:rFonts w:cs="Arial"/>
          <w:color w:val="000000"/>
          <w:sz w:val="22"/>
          <w:szCs w:val="22"/>
        </w:rPr>
        <w:tab/>
      </w:r>
      <w:r w:rsidR="00582E4D">
        <w:rPr>
          <w:rFonts w:cs="Arial"/>
          <w:color w:val="000000"/>
          <w:sz w:val="22"/>
          <w:szCs w:val="22"/>
        </w:rPr>
        <w:t>A</w:t>
      </w:r>
      <w:r w:rsidR="00D95A3F" w:rsidRPr="004346E7">
        <w:rPr>
          <w:sz w:val="22"/>
          <w:szCs w:val="22"/>
        </w:rPr>
        <w:t>ll prices and rates requested in the Commercial</w:t>
      </w:r>
      <w:r w:rsidR="00D95A3F">
        <w:rPr>
          <w:sz w:val="22"/>
          <w:szCs w:val="22"/>
        </w:rPr>
        <w:t xml:space="preserve"> Response</w:t>
      </w:r>
      <w:r w:rsidR="00D95A3F" w:rsidRPr="004346E7">
        <w:rPr>
          <w:sz w:val="22"/>
          <w:szCs w:val="22"/>
        </w:rPr>
        <w:t xml:space="preserve"> Envelope </w:t>
      </w:r>
      <w:r w:rsidR="00D95A3F">
        <w:rPr>
          <w:sz w:val="22"/>
          <w:szCs w:val="22"/>
        </w:rPr>
        <w:t>must</w:t>
      </w:r>
      <w:r w:rsidR="00D95A3F" w:rsidRPr="004346E7">
        <w:rPr>
          <w:sz w:val="22"/>
          <w:szCs w:val="22"/>
        </w:rPr>
        <w:t xml:space="preserve"> be inclusive of all disbursements and any other costs or expenses necessary for the proper performance of the Services and include for all Contractor risks under the Conditions of Contract.  All prices and rates shall be exclusive of Value Added Tax.  The Authority shall not pay any sum or sums other than those set out in the </w:t>
      </w:r>
      <w:r w:rsidR="00D95A3F">
        <w:rPr>
          <w:sz w:val="22"/>
          <w:szCs w:val="22"/>
        </w:rPr>
        <w:t>p</w:t>
      </w:r>
      <w:r w:rsidR="00D95A3F" w:rsidRPr="004346E7">
        <w:rPr>
          <w:sz w:val="22"/>
          <w:szCs w:val="22"/>
        </w:rPr>
        <w:t xml:space="preserve">ricing </w:t>
      </w:r>
      <w:r w:rsidR="00D95A3F">
        <w:rPr>
          <w:sz w:val="22"/>
          <w:szCs w:val="22"/>
        </w:rPr>
        <w:t>d</w:t>
      </w:r>
      <w:r w:rsidR="00D95A3F" w:rsidRPr="004346E7">
        <w:rPr>
          <w:sz w:val="22"/>
          <w:szCs w:val="22"/>
        </w:rPr>
        <w:t>ocument.</w:t>
      </w:r>
    </w:p>
    <w:p w14:paraId="1D5B87C6" w14:textId="77777777" w:rsidR="00D95A3F" w:rsidRDefault="00D95A3F" w:rsidP="00F84DEF">
      <w:pPr>
        <w:pStyle w:val="A2"/>
        <w:numPr>
          <w:ilvl w:val="0"/>
          <w:numId w:val="0"/>
        </w:numPr>
        <w:ind w:left="1290" w:hanging="864"/>
        <w:jc w:val="left"/>
        <w:rPr>
          <w:sz w:val="22"/>
          <w:szCs w:val="22"/>
        </w:rPr>
      </w:pPr>
    </w:p>
    <w:p w14:paraId="5B748408" w14:textId="67BF6100" w:rsidR="00172B92" w:rsidRDefault="00D018B0" w:rsidP="00F84DEF">
      <w:pPr>
        <w:pStyle w:val="A1"/>
        <w:numPr>
          <w:ilvl w:val="0"/>
          <w:numId w:val="0"/>
        </w:numPr>
        <w:ind w:left="1276" w:hanging="850"/>
      </w:pPr>
      <w:r>
        <w:rPr>
          <w:u w:val="none"/>
        </w:rPr>
        <w:t>9</w:t>
      </w:r>
      <w:r w:rsidR="00F84DEF">
        <w:rPr>
          <w:u w:val="none"/>
        </w:rPr>
        <w:t>.</w:t>
      </w:r>
      <w:r w:rsidR="00F84DEF">
        <w:rPr>
          <w:u w:val="none"/>
        </w:rPr>
        <w:tab/>
      </w:r>
      <w:r w:rsidR="00172B92">
        <w:t>Conditions of contract</w:t>
      </w:r>
    </w:p>
    <w:p w14:paraId="1FF9FD3A" w14:textId="5A142FDA" w:rsidR="0002668D" w:rsidRDefault="00D018B0" w:rsidP="00A35461">
      <w:pPr>
        <w:pStyle w:val="A2"/>
        <w:numPr>
          <w:ilvl w:val="0"/>
          <w:numId w:val="0"/>
        </w:numPr>
        <w:ind w:left="1276" w:hanging="850"/>
        <w:rPr>
          <w:sz w:val="22"/>
        </w:rPr>
      </w:pPr>
      <w:r>
        <w:rPr>
          <w:sz w:val="22"/>
        </w:rPr>
        <w:t>9</w:t>
      </w:r>
      <w:r w:rsidR="00A35461" w:rsidRPr="00A35461">
        <w:rPr>
          <w:sz w:val="22"/>
        </w:rPr>
        <w:t>.1</w:t>
      </w:r>
      <w:r w:rsidR="00A35461" w:rsidRPr="00A35461">
        <w:rPr>
          <w:sz w:val="22"/>
        </w:rPr>
        <w:tab/>
      </w:r>
      <w:r w:rsidR="00E26613" w:rsidRPr="00A35461">
        <w:rPr>
          <w:sz w:val="22"/>
        </w:rPr>
        <w:t>Supplier</w:t>
      </w:r>
      <w:r w:rsidR="0045704A" w:rsidRPr="00A35461">
        <w:rPr>
          <w:sz w:val="22"/>
        </w:rPr>
        <w:t xml:space="preserve">s </w:t>
      </w:r>
      <w:r w:rsidR="00D43463" w:rsidRPr="00A35461">
        <w:rPr>
          <w:sz w:val="22"/>
        </w:rPr>
        <w:t>should ensure that they understand and accept</w:t>
      </w:r>
      <w:r w:rsidR="0045704A" w:rsidRPr="00A35461">
        <w:rPr>
          <w:sz w:val="22"/>
        </w:rPr>
        <w:t xml:space="preserve"> </w:t>
      </w:r>
      <w:r w:rsidR="00DB3072" w:rsidRPr="00A35461">
        <w:rPr>
          <w:sz w:val="22"/>
        </w:rPr>
        <w:t xml:space="preserve">the terms and conditions of Contract </w:t>
      </w:r>
      <w:r w:rsidR="00172B92" w:rsidRPr="00A35461">
        <w:rPr>
          <w:sz w:val="22"/>
        </w:rPr>
        <w:t xml:space="preserve">contained in the ‘Attachments’ section of this </w:t>
      </w:r>
      <w:r w:rsidR="0045704A" w:rsidRPr="00A35461">
        <w:rPr>
          <w:sz w:val="22"/>
        </w:rPr>
        <w:t>RFQ</w:t>
      </w:r>
      <w:r w:rsidR="00D43463" w:rsidRPr="00A35461">
        <w:rPr>
          <w:sz w:val="22"/>
        </w:rPr>
        <w:t xml:space="preserve"> before submitting their quotation</w:t>
      </w:r>
      <w:r w:rsidR="00172B92" w:rsidRPr="00A35461">
        <w:rPr>
          <w:sz w:val="22"/>
        </w:rPr>
        <w:t>.</w:t>
      </w:r>
      <w:r w:rsidR="0045704A" w:rsidRPr="00A35461">
        <w:rPr>
          <w:sz w:val="22"/>
        </w:rPr>
        <w:t xml:space="preserve"> </w:t>
      </w:r>
      <w:r w:rsidR="00F1697F" w:rsidRPr="00A35461">
        <w:rPr>
          <w:sz w:val="22"/>
        </w:rPr>
        <w:t>Amend</w:t>
      </w:r>
      <w:r w:rsidR="0045704A" w:rsidRPr="00A35461">
        <w:rPr>
          <w:sz w:val="22"/>
        </w:rPr>
        <w:t xml:space="preserve">ments or variations </w:t>
      </w:r>
      <w:r w:rsidR="00F1697F" w:rsidRPr="00A35461">
        <w:rPr>
          <w:sz w:val="22"/>
        </w:rPr>
        <w:t xml:space="preserve">to the terms and conditions </w:t>
      </w:r>
      <w:r w:rsidR="0045704A" w:rsidRPr="00A35461">
        <w:rPr>
          <w:sz w:val="22"/>
        </w:rPr>
        <w:t xml:space="preserve">requested by a </w:t>
      </w:r>
      <w:r w:rsidR="00E26613" w:rsidRPr="00A35461">
        <w:rPr>
          <w:sz w:val="22"/>
        </w:rPr>
        <w:t>supplier</w:t>
      </w:r>
      <w:r w:rsidR="0045704A" w:rsidRPr="00A35461">
        <w:rPr>
          <w:sz w:val="22"/>
        </w:rPr>
        <w:t xml:space="preserve"> will not be acceptable to the Authority. Quotations will be considered non-compliant if any alterations are made and will be </w:t>
      </w:r>
      <w:r w:rsidR="00215622" w:rsidRPr="00A35461">
        <w:rPr>
          <w:sz w:val="22"/>
        </w:rPr>
        <w:t>rejected</w:t>
      </w:r>
      <w:r w:rsidR="00D43463" w:rsidRPr="00A35461">
        <w:rPr>
          <w:sz w:val="22"/>
        </w:rPr>
        <w:t xml:space="preserve">. </w:t>
      </w:r>
    </w:p>
    <w:p w14:paraId="54745723" w14:textId="77777777" w:rsidR="00E629B4" w:rsidRPr="00A35461" w:rsidRDefault="00E629B4" w:rsidP="00A35461">
      <w:pPr>
        <w:pStyle w:val="A2"/>
        <w:numPr>
          <w:ilvl w:val="0"/>
          <w:numId w:val="0"/>
        </w:numPr>
        <w:ind w:left="1276" w:hanging="850"/>
        <w:rPr>
          <w:sz w:val="22"/>
        </w:rPr>
      </w:pPr>
    </w:p>
    <w:p w14:paraId="0E3FB4FB" w14:textId="65F5B73B" w:rsidR="00D24DA4" w:rsidRPr="0001237E" w:rsidRDefault="00D018B0" w:rsidP="00A35461">
      <w:pPr>
        <w:pStyle w:val="A1"/>
        <w:numPr>
          <w:ilvl w:val="0"/>
          <w:numId w:val="0"/>
        </w:numPr>
        <w:ind w:left="1276" w:hanging="850"/>
        <w:rPr>
          <w:rFonts w:cs="Arial"/>
          <w:color w:val="000000"/>
          <w:sz w:val="22"/>
          <w:szCs w:val="22"/>
        </w:rPr>
      </w:pPr>
      <w:bookmarkStart w:id="10" w:name="_Toc506726734"/>
      <w:bookmarkStart w:id="11" w:name="_Toc371626602"/>
      <w:r>
        <w:rPr>
          <w:rFonts w:cs="Arial"/>
          <w:b w:val="0"/>
          <w:color w:val="000000"/>
          <w:sz w:val="22"/>
          <w:szCs w:val="22"/>
          <w:u w:val="none"/>
        </w:rPr>
        <w:t>10</w:t>
      </w:r>
      <w:r w:rsidR="00A35461" w:rsidRPr="00A35461">
        <w:rPr>
          <w:rFonts w:cs="Arial"/>
          <w:b w:val="0"/>
          <w:color w:val="000000"/>
          <w:sz w:val="22"/>
          <w:szCs w:val="22"/>
          <w:u w:val="none"/>
        </w:rPr>
        <w:t>.</w:t>
      </w:r>
      <w:r w:rsidR="00A35461" w:rsidRPr="00A35461">
        <w:rPr>
          <w:rFonts w:cs="Arial"/>
          <w:b w:val="0"/>
          <w:color w:val="000000"/>
          <w:sz w:val="22"/>
          <w:szCs w:val="22"/>
          <w:u w:val="none"/>
        </w:rPr>
        <w:tab/>
      </w:r>
      <w:r w:rsidR="00D24DA4" w:rsidRPr="0001237E">
        <w:rPr>
          <w:rFonts w:cs="Arial"/>
          <w:color w:val="000000"/>
          <w:sz w:val="22"/>
          <w:szCs w:val="22"/>
        </w:rPr>
        <w:t xml:space="preserve">Return Of </w:t>
      </w:r>
      <w:bookmarkEnd w:id="10"/>
      <w:bookmarkEnd w:id="11"/>
      <w:r w:rsidR="00D43463">
        <w:rPr>
          <w:rFonts w:cs="Arial"/>
          <w:color w:val="000000"/>
          <w:sz w:val="22"/>
          <w:szCs w:val="22"/>
        </w:rPr>
        <w:t>quotations</w:t>
      </w:r>
    </w:p>
    <w:p w14:paraId="3D0EBDCD" w14:textId="387B7D61" w:rsidR="00D24DA4" w:rsidRPr="004346E7" w:rsidRDefault="00D018B0" w:rsidP="00A35461">
      <w:pPr>
        <w:pStyle w:val="A2"/>
        <w:numPr>
          <w:ilvl w:val="0"/>
          <w:numId w:val="0"/>
        </w:numPr>
        <w:ind w:left="1276" w:hanging="850"/>
        <w:rPr>
          <w:rFonts w:cs="Arial"/>
          <w:color w:val="000000"/>
          <w:sz w:val="22"/>
          <w:szCs w:val="22"/>
        </w:rPr>
      </w:pPr>
      <w:r>
        <w:rPr>
          <w:rFonts w:cs="Arial"/>
          <w:color w:val="000000"/>
          <w:sz w:val="22"/>
          <w:szCs w:val="22"/>
        </w:rPr>
        <w:t>10</w:t>
      </w:r>
      <w:r w:rsidR="00A35461">
        <w:rPr>
          <w:rFonts w:cs="Arial"/>
          <w:color w:val="000000"/>
          <w:sz w:val="22"/>
          <w:szCs w:val="22"/>
        </w:rPr>
        <w:t>.1</w:t>
      </w:r>
      <w:r w:rsidR="00A35461">
        <w:rPr>
          <w:rFonts w:cs="Arial"/>
          <w:color w:val="000000"/>
          <w:sz w:val="22"/>
          <w:szCs w:val="22"/>
        </w:rPr>
        <w:tab/>
      </w:r>
      <w:r w:rsidR="002D0758">
        <w:rPr>
          <w:rFonts w:cs="Arial"/>
          <w:color w:val="000000"/>
          <w:sz w:val="22"/>
          <w:szCs w:val="22"/>
        </w:rPr>
        <w:t xml:space="preserve">You are advised to </w:t>
      </w:r>
      <w:r w:rsidR="00D24DA4" w:rsidRPr="004346E7">
        <w:rPr>
          <w:rFonts w:cs="Arial"/>
          <w:color w:val="000000"/>
          <w:sz w:val="22"/>
          <w:szCs w:val="22"/>
        </w:rPr>
        <w:t xml:space="preserve">complete </w:t>
      </w:r>
      <w:r w:rsidR="002D0758">
        <w:rPr>
          <w:rFonts w:cs="Arial"/>
          <w:color w:val="000000"/>
          <w:sz w:val="22"/>
          <w:szCs w:val="22"/>
        </w:rPr>
        <w:t xml:space="preserve">your </w:t>
      </w:r>
      <w:r w:rsidR="00D43463">
        <w:rPr>
          <w:rFonts w:cs="Arial"/>
          <w:color w:val="000000"/>
          <w:sz w:val="22"/>
          <w:szCs w:val="22"/>
        </w:rPr>
        <w:t xml:space="preserve">Commercial </w:t>
      </w:r>
      <w:r w:rsidR="00D24DA4" w:rsidRPr="004346E7">
        <w:rPr>
          <w:rFonts w:cs="Arial"/>
          <w:color w:val="000000"/>
          <w:sz w:val="22"/>
          <w:szCs w:val="22"/>
        </w:rPr>
        <w:t xml:space="preserve">Response Envelope in advance of the Deadline to allow time to request guidance </w:t>
      </w:r>
      <w:r w:rsidR="002D0758">
        <w:rPr>
          <w:rFonts w:cs="Arial"/>
          <w:color w:val="000000"/>
          <w:sz w:val="22"/>
          <w:szCs w:val="22"/>
        </w:rPr>
        <w:t xml:space="preserve">if it </w:t>
      </w:r>
      <w:r w:rsidR="00D24DA4" w:rsidRPr="004346E7">
        <w:rPr>
          <w:rFonts w:cs="Arial"/>
          <w:color w:val="000000"/>
          <w:sz w:val="22"/>
          <w:szCs w:val="22"/>
        </w:rPr>
        <w:t xml:space="preserve">is required.  It is the responsibility of </w:t>
      </w:r>
      <w:r w:rsidR="00E26613">
        <w:rPr>
          <w:rFonts w:cs="Arial"/>
          <w:color w:val="000000"/>
          <w:sz w:val="22"/>
          <w:szCs w:val="22"/>
        </w:rPr>
        <w:t>supplier</w:t>
      </w:r>
      <w:r w:rsidR="00D43463">
        <w:rPr>
          <w:rFonts w:cs="Arial"/>
          <w:color w:val="000000"/>
          <w:sz w:val="22"/>
          <w:szCs w:val="22"/>
        </w:rPr>
        <w:t>s</w:t>
      </w:r>
      <w:r w:rsidR="00D43463" w:rsidRPr="004346E7">
        <w:rPr>
          <w:rFonts w:cs="Arial"/>
          <w:color w:val="000000"/>
          <w:sz w:val="22"/>
          <w:szCs w:val="22"/>
        </w:rPr>
        <w:t xml:space="preserve"> </w:t>
      </w:r>
      <w:r w:rsidR="00D24DA4" w:rsidRPr="004346E7">
        <w:rPr>
          <w:rFonts w:cs="Arial"/>
          <w:color w:val="000000"/>
          <w:sz w:val="22"/>
          <w:szCs w:val="22"/>
        </w:rPr>
        <w:t xml:space="preserve">to ensure they are familiar with the system and allow sufficient time for finalising their completed </w:t>
      </w:r>
      <w:r w:rsidR="0048230B">
        <w:rPr>
          <w:rFonts w:cs="Arial"/>
          <w:color w:val="000000"/>
          <w:sz w:val="22"/>
          <w:szCs w:val="22"/>
        </w:rPr>
        <w:t xml:space="preserve">Commercial </w:t>
      </w:r>
      <w:r w:rsidR="00D24DA4" w:rsidRPr="004346E7">
        <w:rPr>
          <w:rFonts w:cs="Arial"/>
          <w:color w:val="000000"/>
          <w:sz w:val="22"/>
          <w:szCs w:val="22"/>
        </w:rPr>
        <w:t xml:space="preserve">Response Envelope. </w:t>
      </w:r>
    </w:p>
    <w:p w14:paraId="79943949" w14:textId="036C180A" w:rsidR="00D24DA4" w:rsidRPr="004346E7" w:rsidRDefault="00D018B0" w:rsidP="00A35461">
      <w:pPr>
        <w:pStyle w:val="A2"/>
        <w:numPr>
          <w:ilvl w:val="0"/>
          <w:numId w:val="0"/>
        </w:numPr>
        <w:ind w:left="1276" w:hanging="850"/>
        <w:rPr>
          <w:rFonts w:cs="Arial"/>
          <w:color w:val="000000"/>
          <w:sz w:val="22"/>
          <w:szCs w:val="22"/>
        </w:rPr>
      </w:pPr>
      <w:r>
        <w:rPr>
          <w:rFonts w:cs="Arial"/>
          <w:color w:val="000000"/>
          <w:sz w:val="22"/>
          <w:szCs w:val="22"/>
        </w:rPr>
        <w:t>10</w:t>
      </w:r>
      <w:r w:rsidR="00A35461">
        <w:rPr>
          <w:rFonts w:cs="Arial"/>
          <w:color w:val="000000"/>
          <w:sz w:val="22"/>
          <w:szCs w:val="22"/>
        </w:rPr>
        <w:t>.2</w:t>
      </w:r>
      <w:r w:rsidR="00A35461">
        <w:rPr>
          <w:rFonts w:cs="Arial"/>
          <w:color w:val="000000"/>
          <w:sz w:val="22"/>
          <w:szCs w:val="22"/>
        </w:rPr>
        <w:tab/>
      </w:r>
      <w:r w:rsidR="00D24DA4" w:rsidRPr="004346E7">
        <w:rPr>
          <w:rFonts w:cs="Arial"/>
          <w:color w:val="000000"/>
          <w:sz w:val="22"/>
          <w:szCs w:val="22"/>
        </w:rPr>
        <w:t xml:space="preserve">The Authority is not responsible for inaccurate or incomplete contact information input into the Portal by </w:t>
      </w:r>
      <w:r w:rsidR="00E26613">
        <w:rPr>
          <w:rFonts w:cs="Arial"/>
          <w:color w:val="000000"/>
          <w:sz w:val="22"/>
          <w:szCs w:val="22"/>
        </w:rPr>
        <w:t>supplier</w:t>
      </w:r>
      <w:r w:rsidR="0048230B">
        <w:rPr>
          <w:rFonts w:cs="Arial"/>
          <w:color w:val="000000"/>
          <w:sz w:val="22"/>
          <w:szCs w:val="22"/>
        </w:rPr>
        <w:t>s</w:t>
      </w:r>
      <w:r w:rsidR="00D24DA4" w:rsidRPr="004346E7">
        <w:rPr>
          <w:rFonts w:cs="Arial"/>
          <w:color w:val="000000"/>
          <w:sz w:val="22"/>
          <w:szCs w:val="22"/>
        </w:rPr>
        <w:t xml:space="preserve">.  It is the </w:t>
      </w:r>
      <w:r w:rsidR="00F53761">
        <w:rPr>
          <w:rFonts w:cs="Arial"/>
          <w:color w:val="000000"/>
          <w:sz w:val="22"/>
          <w:szCs w:val="22"/>
        </w:rPr>
        <w:t>supplier’s responsibility</w:t>
      </w:r>
      <w:r w:rsidR="0048230B" w:rsidRPr="004346E7">
        <w:rPr>
          <w:rFonts w:cs="Arial"/>
          <w:color w:val="000000"/>
          <w:sz w:val="22"/>
          <w:szCs w:val="22"/>
        </w:rPr>
        <w:t xml:space="preserve"> </w:t>
      </w:r>
      <w:r w:rsidR="00D24DA4" w:rsidRPr="004346E7">
        <w:rPr>
          <w:rFonts w:cs="Arial"/>
          <w:color w:val="000000"/>
          <w:sz w:val="22"/>
          <w:szCs w:val="22"/>
        </w:rPr>
        <w:t xml:space="preserve">to ensure that the contact information they have entered for their organisation on the Portal is accurate and kept up to date.  Important notification messages relevant to this procurement may not be received by a </w:t>
      </w:r>
      <w:r w:rsidR="00E26613">
        <w:rPr>
          <w:rFonts w:cs="Arial"/>
          <w:color w:val="000000"/>
          <w:sz w:val="22"/>
          <w:szCs w:val="22"/>
        </w:rPr>
        <w:t>supplier</w:t>
      </w:r>
      <w:r w:rsidR="0048230B" w:rsidRPr="004346E7">
        <w:rPr>
          <w:rFonts w:cs="Arial"/>
          <w:color w:val="000000"/>
          <w:sz w:val="22"/>
          <w:szCs w:val="22"/>
        </w:rPr>
        <w:t xml:space="preserve"> </w:t>
      </w:r>
      <w:r w:rsidR="00D24DA4" w:rsidRPr="004346E7">
        <w:rPr>
          <w:rFonts w:cs="Arial"/>
          <w:color w:val="000000"/>
          <w:sz w:val="22"/>
          <w:szCs w:val="22"/>
        </w:rPr>
        <w:t xml:space="preserve">should the contact information be inaccurate.  If at any stage a </w:t>
      </w:r>
      <w:r w:rsidR="00E26613">
        <w:rPr>
          <w:rFonts w:cs="Arial"/>
          <w:color w:val="000000"/>
          <w:sz w:val="22"/>
          <w:szCs w:val="22"/>
        </w:rPr>
        <w:t>supplier</w:t>
      </w:r>
      <w:r w:rsidR="0048230B" w:rsidRPr="004346E7">
        <w:rPr>
          <w:rFonts w:cs="Arial"/>
          <w:color w:val="000000"/>
          <w:sz w:val="22"/>
          <w:szCs w:val="22"/>
        </w:rPr>
        <w:t xml:space="preserve"> </w:t>
      </w:r>
      <w:r w:rsidR="00D24DA4" w:rsidRPr="004346E7">
        <w:rPr>
          <w:rFonts w:cs="Arial"/>
          <w:color w:val="000000"/>
          <w:sz w:val="22"/>
          <w:szCs w:val="22"/>
        </w:rPr>
        <w:t xml:space="preserve">needs to update the contact information held for their organisation this can be achieved by submitting it via the Portal.  The Authority is under no obligation to respond/follow up on 'out of the office' responses received from a </w:t>
      </w:r>
      <w:r w:rsidR="00E26613">
        <w:rPr>
          <w:rFonts w:cs="Arial"/>
          <w:color w:val="000000"/>
          <w:sz w:val="22"/>
          <w:szCs w:val="22"/>
        </w:rPr>
        <w:t>supplier</w:t>
      </w:r>
      <w:r w:rsidR="0048230B">
        <w:rPr>
          <w:rFonts w:cs="Arial"/>
          <w:color w:val="000000"/>
          <w:sz w:val="22"/>
          <w:szCs w:val="22"/>
        </w:rPr>
        <w:t xml:space="preserve"> </w:t>
      </w:r>
      <w:r w:rsidR="00D24DA4" w:rsidRPr="004346E7">
        <w:rPr>
          <w:rFonts w:cs="Arial"/>
          <w:color w:val="000000"/>
          <w:sz w:val="22"/>
          <w:szCs w:val="22"/>
        </w:rPr>
        <w:t xml:space="preserve">and so </w:t>
      </w:r>
      <w:r w:rsidR="00E26613">
        <w:rPr>
          <w:rFonts w:cs="Arial"/>
          <w:color w:val="000000"/>
          <w:sz w:val="22"/>
          <w:szCs w:val="22"/>
        </w:rPr>
        <w:t>supplier</w:t>
      </w:r>
      <w:r w:rsidR="0048230B">
        <w:rPr>
          <w:rFonts w:cs="Arial"/>
          <w:color w:val="000000"/>
          <w:sz w:val="22"/>
          <w:szCs w:val="22"/>
        </w:rPr>
        <w:t>s</w:t>
      </w:r>
      <w:r w:rsidR="0048230B" w:rsidRPr="004346E7">
        <w:rPr>
          <w:rFonts w:cs="Arial"/>
          <w:color w:val="000000"/>
          <w:sz w:val="22"/>
          <w:szCs w:val="22"/>
        </w:rPr>
        <w:t xml:space="preserve"> </w:t>
      </w:r>
      <w:r w:rsidR="00D24DA4" w:rsidRPr="004346E7">
        <w:rPr>
          <w:rFonts w:cs="Arial"/>
          <w:color w:val="000000"/>
          <w:sz w:val="22"/>
          <w:szCs w:val="22"/>
        </w:rPr>
        <w:t>will need to make appropriate arrangements to deal with absences.  For any technical advice or assistance relating to the e-</w:t>
      </w:r>
      <w:r w:rsidR="004346E7" w:rsidRPr="004346E7">
        <w:rPr>
          <w:rFonts w:cs="Arial"/>
          <w:color w:val="000000"/>
          <w:sz w:val="22"/>
          <w:szCs w:val="22"/>
        </w:rPr>
        <w:t>Bidding</w:t>
      </w:r>
      <w:r w:rsidR="00D24DA4" w:rsidRPr="004346E7">
        <w:rPr>
          <w:rFonts w:cs="Arial"/>
          <w:color w:val="000000"/>
          <w:sz w:val="22"/>
          <w:szCs w:val="22"/>
        </w:rPr>
        <w:t xml:space="preserve"> system if for any reason the Portal is not available, please contact the capitalEsourcing helpdesk between 8.00am and 6.00pm Monday to Friday on 0800 368 4850 (or +442033496601 if outside the UK) or e-mail </w:t>
      </w:r>
      <w:hyperlink r:id="rId8" w:history="1">
        <w:r w:rsidR="00D24DA4" w:rsidRPr="004346E7">
          <w:rPr>
            <w:rFonts w:cs="Arial"/>
            <w:color w:val="000000"/>
          </w:rPr>
          <w:t>help@</w:t>
        </w:r>
      </w:hyperlink>
      <w:r w:rsidR="00D24DA4" w:rsidRPr="004346E7">
        <w:rPr>
          <w:rFonts w:cs="Arial"/>
          <w:color w:val="000000"/>
        </w:rPr>
        <w:t>capitalesourcing.com</w:t>
      </w:r>
      <w:r w:rsidR="00D24DA4" w:rsidRPr="004346E7">
        <w:rPr>
          <w:rFonts w:cs="Arial"/>
          <w:color w:val="000000"/>
          <w:sz w:val="22"/>
          <w:szCs w:val="22"/>
        </w:rPr>
        <w:t>.) This email address should only be used where there are technical issues with the Portal.  Otherwise, all questions and queries relating to this procurement should be submitted via the Portal.</w:t>
      </w:r>
    </w:p>
    <w:p w14:paraId="4666A13A" w14:textId="456C4617" w:rsidR="00D24DA4" w:rsidRPr="004346E7" w:rsidRDefault="00D018B0" w:rsidP="00A35461">
      <w:pPr>
        <w:pStyle w:val="A2"/>
        <w:numPr>
          <w:ilvl w:val="0"/>
          <w:numId w:val="0"/>
        </w:numPr>
        <w:ind w:left="1276" w:hanging="850"/>
        <w:rPr>
          <w:rFonts w:cs="Arial"/>
          <w:color w:val="000000"/>
          <w:sz w:val="22"/>
          <w:szCs w:val="22"/>
        </w:rPr>
      </w:pPr>
      <w:r>
        <w:rPr>
          <w:rFonts w:cs="Arial"/>
          <w:color w:val="000000"/>
          <w:sz w:val="22"/>
          <w:szCs w:val="22"/>
        </w:rPr>
        <w:t>10.3</w:t>
      </w:r>
      <w:r w:rsidR="00A35461">
        <w:rPr>
          <w:rFonts w:cs="Arial"/>
          <w:color w:val="000000"/>
          <w:sz w:val="22"/>
          <w:szCs w:val="22"/>
        </w:rPr>
        <w:tab/>
      </w:r>
      <w:r w:rsidR="00D24DA4" w:rsidRPr="004346E7">
        <w:rPr>
          <w:rFonts w:cs="Arial"/>
          <w:color w:val="000000"/>
          <w:sz w:val="22"/>
          <w:szCs w:val="22"/>
        </w:rPr>
        <w:t xml:space="preserve">All aspects (documents/attachments/responses) of the completed </w:t>
      </w:r>
      <w:r w:rsidR="00B62654">
        <w:rPr>
          <w:rFonts w:cs="Arial"/>
          <w:color w:val="000000"/>
          <w:sz w:val="22"/>
          <w:szCs w:val="22"/>
        </w:rPr>
        <w:t xml:space="preserve">Qualification, Technical and </w:t>
      </w:r>
      <w:r w:rsidR="0048230B">
        <w:rPr>
          <w:rFonts w:cs="Arial"/>
          <w:color w:val="000000"/>
          <w:sz w:val="22"/>
          <w:szCs w:val="22"/>
        </w:rPr>
        <w:t xml:space="preserve">Commercial </w:t>
      </w:r>
      <w:r w:rsidR="00D24DA4" w:rsidRPr="004346E7">
        <w:rPr>
          <w:rFonts w:cs="Arial"/>
          <w:color w:val="000000"/>
          <w:sz w:val="22"/>
          <w:szCs w:val="22"/>
        </w:rPr>
        <w:t>Response Envelope</w:t>
      </w:r>
      <w:r w:rsidR="00B62654">
        <w:rPr>
          <w:rFonts w:cs="Arial"/>
          <w:color w:val="000000"/>
          <w:sz w:val="22"/>
          <w:szCs w:val="22"/>
        </w:rPr>
        <w:t>s</w:t>
      </w:r>
      <w:r w:rsidR="00D24DA4" w:rsidRPr="004346E7">
        <w:rPr>
          <w:rFonts w:cs="Arial"/>
          <w:color w:val="000000"/>
          <w:sz w:val="22"/>
          <w:szCs w:val="22"/>
        </w:rPr>
        <w:t xml:space="preserve"> must be submitted electronically via the Portal.  Once the completed </w:t>
      </w:r>
      <w:r w:rsidR="0048230B">
        <w:rPr>
          <w:rFonts w:cs="Arial"/>
          <w:color w:val="000000"/>
          <w:sz w:val="22"/>
          <w:szCs w:val="22"/>
        </w:rPr>
        <w:t xml:space="preserve">Commercial </w:t>
      </w:r>
      <w:r w:rsidR="00D24DA4" w:rsidRPr="004346E7">
        <w:rPr>
          <w:rFonts w:cs="Arial"/>
          <w:color w:val="000000"/>
          <w:sz w:val="22"/>
          <w:szCs w:val="22"/>
        </w:rPr>
        <w:t xml:space="preserve">Response Envelope has been submitted a pop-up box will appear notifying </w:t>
      </w:r>
      <w:r w:rsidR="0048230B">
        <w:rPr>
          <w:rFonts w:cs="Arial"/>
          <w:color w:val="000000"/>
          <w:sz w:val="22"/>
          <w:szCs w:val="22"/>
        </w:rPr>
        <w:t xml:space="preserve">the </w:t>
      </w:r>
      <w:r w:rsidR="00E26613">
        <w:rPr>
          <w:rFonts w:cs="Arial"/>
          <w:color w:val="000000"/>
          <w:sz w:val="22"/>
          <w:szCs w:val="22"/>
        </w:rPr>
        <w:t>supplier</w:t>
      </w:r>
      <w:r w:rsidR="00D24DA4" w:rsidRPr="004346E7">
        <w:rPr>
          <w:rFonts w:cs="Arial"/>
          <w:color w:val="000000"/>
          <w:sz w:val="22"/>
          <w:szCs w:val="22"/>
        </w:rPr>
        <w:t xml:space="preserve">.  </w:t>
      </w:r>
      <w:r w:rsidR="00E26613">
        <w:rPr>
          <w:rFonts w:cs="Arial"/>
          <w:color w:val="000000"/>
          <w:sz w:val="22"/>
          <w:szCs w:val="22"/>
        </w:rPr>
        <w:t>Supplier</w:t>
      </w:r>
      <w:r w:rsidR="0048230B">
        <w:rPr>
          <w:rFonts w:cs="Arial"/>
          <w:color w:val="000000"/>
          <w:sz w:val="22"/>
          <w:szCs w:val="22"/>
        </w:rPr>
        <w:t>s must</w:t>
      </w:r>
      <w:r w:rsidR="00D24DA4" w:rsidRPr="004346E7">
        <w:rPr>
          <w:rFonts w:cs="Arial"/>
          <w:color w:val="000000"/>
          <w:sz w:val="22"/>
          <w:szCs w:val="22"/>
        </w:rPr>
        <w:t xml:space="preserve"> not return by email any part of </w:t>
      </w:r>
      <w:r w:rsidR="0048230B">
        <w:rPr>
          <w:rFonts w:cs="Arial"/>
          <w:color w:val="000000"/>
          <w:sz w:val="22"/>
          <w:szCs w:val="22"/>
        </w:rPr>
        <w:t>their</w:t>
      </w:r>
      <w:r w:rsidR="0048230B" w:rsidRPr="004346E7">
        <w:rPr>
          <w:rFonts w:cs="Arial"/>
          <w:color w:val="000000"/>
          <w:sz w:val="22"/>
          <w:szCs w:val="22"/>
        </w:rPr>
        <w:t xml:space="preserve"> </w:t>
      </w:r>
      <w:r w:rsidR="00D24DA4" w:rsidRPr="004346E7">
        <w:rPr>
          <w:rFonts w:cs="Arial"/>
          <w:color w:val="000000"/>
          <w:sz w:val="22"/>
          <w:szCs w:val="22"/>
        </w:rPr>
        <w:t xml:space="preserve">completed </w:t>
      </w:r>
      <w:r w:rsidR="0048230B">
        <w:rPr>
          <w:rFonts w:cs="Arial"/>
          <w:color w:val="000000"/>
          <w:sz w:val="22"/>
          <w:szCs w:val="22"/>
        </w:rPr>
        <w:t xml:space="preserve">Commercial </w:t>
      </w:r>
      <w:r w:rsidR="00D24DA4" w:rsidRPr="004346E7">
        <w:rPr>
          <w:rFonts w:cs="Arial"/>
          <w:color w:val="000000"/>
          <w:sz w:val="22"/>
          <w:szCs w:val="22"/>
        </w:rPr>
        <w:t>Response Envelope.</w:t>
      </w:r>
      <w:r w:rsidR="004346E7">
        <w:rPr>
          <w:rFonts w:cs="Arial"/>
          <w:color w:val="000000"/>
          <w:sz w:val="22"/>
          <w:szCs w:val="22"/>
        </w:rPr>
        <w:t xml:space="preserve"> An</w:t>
      </w:r>
      <w:r w:rsidR="00D24DA4" w:rsidRPr="004346E7">
        <w:rPr>
          <w:rFonts w:cs="Arial"/>
          <w:color w:val="000000"/>
          <w:sz w:val="22"/>
          <w:szCs w:val="22"/>
        </w:rPr>
        <w:t xml:space="preserve">y attempt </w:t>
      </w:r>
      <w:r w:rsidR="009B17B7">
        <w:rPr>
          <w:rFonts w:cs="Arial"/>
          <w:color w:val="000000"/>
          <w:sz w:val="22"/>
          <w:szCs w:val="22"/>
        </w:rPr>
        <w:t xml:space="preserve">by a supplier </w:t>
      </w:r>
      <w:r w:rsidR="00D24DA4" w:rsidRPr="004346E7">
        <w:rPr>
          <w:rFonts w:cs="Arial"/>
          <w:color w:val="000000"/>
          <w:sz w:val="22"/>
          <w:szCs w:val="22"/>
        </w:rPr>
        <w:t xml:space="preserve">to email any part of </w:t>
      </w:r>
      <w:r w:rsidR="009B17B7">
        <w:rPr>
          <w:rFonts w:cs="Arial"/>
          <w:color w:val="000000"/>
          <w:sz w:val="22"/>
          <w:szCs w:val="22"/>
        </w:rPr>
        <w:t>i</w:t>
      </w:r>
      <w:r w:rsidR="00795336">
        <w:rPr>
          <w:rFonts w:cs="Arial"/>
          <w:color w:val="000000"/>
          <w:sz w:val="22"/>
          <w:szCs w:val="22"/>
        </w:rPr>
        <w:t>t</w:t>
      </w:r>
      <w:r w:rsidR="009B17B7">
        <w:rPr>
          <w:rFonts w:cs="Arial"/>
          <w:color w:val="000000"/>
          <w:sz w:val="22"/>
          <w:szCs w:val="22"/>
        </w:rPr>
        <w:t>s</w:t>
      </w:r>
      <w:r w:rsidR="0048230B" w:rsidRPr="004346E7">
        <w:rPr>
          <w:rFonts w:cs="Arial"/>
          <w:color w:val="000000"/>
          <w:sz w:val="22"/>
          <w:szCs w:val="22"/>
        </w:rPr>
        <w:t xml:space="preserve"> </w:t>
      </w:r>
      <w:r w:rsidR="00D24DA4" w:rsidRPr="004346E7">
        <w:rPr>
          <w:rFonts w:cs="Arial"/>
          <w:color w:val="000000"/>
          <w:sz w:val="22"/>
          <w:szCs w:val="22"/>
        </w:rPr>
        <w:t xml:space="preserve">completed </w:t>
      </w:r>
      <w:r w:rsidR="0048230B">
        <w:rPr>
          <w:rFonts w:cs="Arial"/>
          <w:color w:val="000000"/>
          <w:sz w:val="22"/>
          <w:szCs w:val="22"/>
        </w:rPr>
        <w:t xml:space="preserve">Commercial </w:t>
      </w:r>
      <w:r w:rsidR="00D24DA4" w:rsidRPr="004346E7">
        <w:rPr>
          <w:rFonts w:cs="Arial"/>
          <w:color w:val="000000"/>
          <w:sz w:val="22"/>
          <w:szCs w:val="22"/>
        </w:rPr>
        <w:t xml:space="preserve">Response Envelope may result in </w:t>
      </w:r>
      <w:r w:rsidR="0048230B">
        <w:rPr>
          <w:rFonts w:cs="Arial"/>
          <w:color w:val="000000"/>
          <w:sz w:val="22"/>
          <w:szCs w:val="22"/>
        </w:rPr>
        <w:t>its quotation</w:t>
      </w:r>
      <w:r w:rsidR="00D24DA4" w:rsidRPr="004346E7">
        <w:rPr>
          <w:rFonts w:cs="Arial"/>
          <w:color w:val="000000"/>
          <w:sz w:val="22"/>
          <w:szCs w:val="22"/>
        </w:rPr>
        <w:t xml:space="preserve"> being disqualified.  </w:t>
      </w:r>
    </w:p>
    <w:p w14:paraId="6A4403B6" w14:textId="76E0B721" w:rsidR="00D24DA4" w:rsidRPr="004346E7" w:rsidRDefault="00D018B0" w:rsidP="00A35461">
      <w:pPr>
        <w:pStyle w:val="A2"/>
        <w:numPr>
          <w:ilvl w:val="0"/>
          <w:numId w:val="0"/>
        </w:numPr>
        <w:ind w:left="1276" w:hanging="850"/>
        <w:rPr>
          <w:rFonts w:cs="Arial"/>
          <w:color w:val="000000"/>
          <w:sz w:val="22"/>
          <w:szCs w:val="22"/>
        </w:rPr>
      </w:pPr>
      <w:r>
        <w:rPr>
          <w:rFonts w:cs="Arial"/>
          <w:color w:val="000000"/>
          <w:sz w:val="22"/>
          <w:szCs w:val="22"/>
        </w:rPr>
        <w:t>10</w:t>
      </w:r>
      <w:r w:rsidR="00A35461">
        <w:rPr>
          <w:rFonts w:cs="Arial"/>
          <w:color w:val="000000"/>
          <w:sz w:val="22"/>
          <w:szCs w:val="22"/>
        </w:rPr>
        <w:t>.4</w:t>
      </w:r>
      <w:r w:rsidR="00A35461">
        <w:rPr>
          <w:rFonts w:cs="Arial"/>
          <w:color w:val="000000"/>
          <w:sz w:val="22"/>
          <w:szCs w:val="22"/>
        </w:rPr>
        <w:tab/>
      </w:r>
      <w:r w:rsidR="00E26613">
        <w:rPr>
          <w:rFonts w:cs="Arial"/>
          <w:color w:val="000000"/>
          <w:sz w:val="22"/>
          <w:szCs w:val="22"/>
        </w:rPr>
        <w:t>Supplier</w:t>
      </w:r>
      <w:r w:rsidR="0048230B">
        <w:rPr>
          <w:rFonts w:cs="Arial"/>
          <w:color w:val="000000"/>
          <w:sz w:val="22"/>
          <w:szCs w:val="22"/>
        </w:rPr>
        <w:t>s</w:t>
      </w:r>
      <w:r w:rsidR="0048230B" w:rsidRPr="004346E7">
        <w:rPr>
          <w:rFonts w:cs="Arial"/>
          <w:color w:val="000000"/>
          <w:sz w:val="22"/>
          <w:szCs w:val="22"/>
        </w:rPr>
        <w:t xml:space="preserve"> </w:t>
      </w:r>
      <w:r w:rsidR="00D24DA4" w:rsidRPr="004346E7">
        <w:rPr>
          <w:rFonts w:cs="Arial"/>
          <w:color w:val="000000"/>
          <w:sz w:val="22"/>
          <w:szCs w:val="22"/>
        </w:rPr>
        <w:t xml:space="preserve">are advised to allow plenty of time to submit their completed Envelopes onto the Portal as this will take some time and the Authority reserves the right to </w:t>
      </w:r>
      <w:r w:rsidR="00215622">
        <w:rPr>
          <w:rFonts w:cs="Arial"/>
          <w:color w:val="000000"/>
          <w:sz w:val="22"/>
          <w:szCs w:val="22"/>
        </w:rPr>
        <w:t>reject</w:t>
      </w:r>
      <w:r w:rsidR="00215622" w:rsidRPr="004346E7">
        <w:rPr>
          <w:rFonts w:cs="Arial"/>
          <w:color w:val="000000"/>
          <w:sz w:val="22"/>
          <w:szCs w:val="22"/>
        </w:rPr>
        <w:t xml:space="preserve"> </w:t>
      </w:r>
      <w:r w:rsidR="00D24DA4" w:rsidRPr="004346E7">
        <w:rPr>
          <w:rFonts w:cs="Arial"/>
          <w:color w:val="000000"/>
          <w:sz w:val="22"/>
          <w:szCs w:val="22"/>
        </w:rPr>
        <w:t>and not evaluate any completed</w:t>
      </w:r>
      <w:r w:rsidR="0048230B">
        <w:rPr>
          <w:rFonts w:cs="Arial"/>
          <w:color w:val="000000"/>
          <w:sz w:val="22"/>
          <w:szCs w:val="22"/>
        </w:rPr>
        <w:t xml:space="preserve"> </w:t>
      </w:r>
      <w:r w:rsidR="00D24DA4" w:rsidRPr="004346E7">
        <w:rPr>
          <w:rFonts w:cs="Arial"/>
          <w:color w:val="000000"/>
          <w:sz w:val="22"/>
          <w:szCs w:val="22"/>
        </w:rPr>
        <w:t>Response Envelopes submitted after the Deadline.</w:t>
      </w:r>
    </w:p>
    <w:p w14:paraId="4E4F4E8F" w14:textId="658298FA" w:rsidR="00D24DA4" w:rsidRDefault="00D018B0" w:rsidP="00A35461">
      <w:pPr>
        <w:pStyle w:val="A2"/>
        <w:numPr>
          <w:ilvl w:val="0"/>
          <w:numId w:val="0"/>
        </w:numPr>
        <w:ind w:left="1276" w:hanging="850"/>
        <w:rPr>
          <w:rFonts w:cs="Arial"/>
          <w:color w:val="000000"/>
          <w:sz w:val="22"/>
          <w:szCs w:val="22"/>
        </w:rPr>
      </w:pPr>
      <w:r>
        <w:rPr>
          <w:rFonts w:cs="Arial"/>
          <w:color w:val="000000"/>
          <w:sz w:val="22"/>
          <w:szCs w:val="22"/>
        </w:rPr>
        <w:t>10</w:t>
      </w:r>
      <w:r w:rsidR="00A35461">
        <w:rPr>
          <w:rFonts w:cs="Arial"/>
          <w:color w:val="000000"/>
          <w:sz w:val="22"/>
          <w:szCs w:val="22"/>
        </w:rPr>
        <w:t>.5</w:t>
      </w:r>
      <w:r w:rsidR="00A35461">
        <w:rPr>
          <w:rFonts w:cs="Arial"/>
          <w:color w:val="000000"/>
          <w:sz w:val="22"/>
          <w:szCs w:val="22"/>
        </w:rPr>
        <w:tab/>
      </w:r>
      <w:r w:rsidR="00D24DA4" w:rsidRPr="004346E7">
        <w:rPr>
          <w:rFonts w:cs="Arial"/>
          <w:color w:val="000000"/>
          <w:sz w:val="22"/>
          <w:szCs w:val="22"/>
        </w:rPr>
        <w:t xml:space="preserve">All </w:t>
      </w:r>
      <w:r w:rsidR="0048230B">
        <w:rPr>
          <w:rFonts w:cs="Arial"/>
          <w:color w:val="000000"/>
          <w:sz w:val="22"/>
          <w:szCs w:val="22"/>
        </w:rPr>
        <w:t>q</w:t>
      </w:r>
      <w:r w:rsidR="004346E7" w:rsidRPr="004346E7">
        <w:rPr>
          <w:rFonts w:cs="Arial"/>
          <w:color w:val="000000"/>
          <w:sz w:val="22"/>
          <w:szCs w:val="22"/>
        </w:rPr>
        <w:t>uotation</w:t>
      </w:r>
      <w:r w:rsidR="0048230B">
        <w:rPr>
          <w:rFonts w:cs="Arial"/>
          <w:color w:val="000000"/>
          <w:sz w:val="22"/>
          <w:szCs w:val="22"/>
        </w:rPr>
        <w:t>s</w:t>
      </w:r>
      <w:r w:rsidR="00D24DA4" w:rsidRPr="004346E7">
        <w:rPr>
          <w:rFonts w:cs="Arial"/>
          <w:color w:val="000000"/>
          <w:sz w:val="22"/>
          <w:szCs w:val="22"/>
        </w:rPr>
        <w:t xml:space="preserve"> must remain valid and open for acceptance by the Authority for a period of 6 months.</w:t>
      </w:r>
      <w:bookmarkStart w:id="12" w:name="_Toc125275344"/>
    </w:p>
    <w:p w14:paraId="53859DF0" w14:textId="77777777" w:rsidR="00BE7D37" w:rsidRPr="004346E7" w:rsidRDefault="00BE7D37" w:rsidP="00BE7D37">
      <w:pPr>
        <w:pStyle w:val="A2"/>
        <w:numPr>
          <w:ilvl w:val="0"/>
          <w:numId w:val="0"/>
        </w:numPr>
        <w:ind w:left="1290"/>
        <w:rPr>
          <w:rFonts w:cs="Arial"/>
          <w:color w:val="000000"/>
          <w:sz w:val="22"/>
          <w:szCs w:val="22"/>
        </w:rPr>
      </w:pPr>
    </w:p>
    <w:p w14:paraId="4808DFCC" w14:textId="044B720E" w:rsidR="00D24DA4" w:rsidRPr="00BE7D37" w:rsidRDefault="000E5F10" w:rsidP="00A35461">
      <w:pPr>
        <w:pStyle w:val="A1"/>
        <w:numPr>
          <w:ilvl w:val="0"/>
          <w:numId w:val="0"/>
        </w:numPr>
        <w:ind w:left="1276" w:hanging="850"/>
        <w:rPr>
          <w:rFonts w:cs="Arial"/>
          <w:color w:val="000000"/>
          <w:sz w:val="22"/>
        </w:rPr>
      </w:pPr>
      <w:r>
        <w:rPr>
          <w:u w:val="none"/>
        </w:rPr>
        <w:t>1</w:t>
      </w:r>
      <w:r w:rsidR="00A947F7">
        <w:rPr>
          <w:u w:val="none"/>
        </w:rPr>
        <w:t>1</w:t>
      </w:r>
      <w:r w:rsidR="00A35461">
        <w:rPr>
          <w:u w:val="none"/>
        </w:rPr>
        <w:t>.</w:t>
      </w:r>
      <w:r w:rsidR="00A35461">
        <w:rPr>
          <w:u w:val="none"/>
        </w:rPr>
        <w:tab/>
      </w:r>
      <w:r w:rsidR="00D24DA4" w:rsidRPr="00D24DA4">
        <w:t xml:space="preserve">Evaluation </w:t>
      </w:r>
      <w:bookmarkEnd w:id="12"/>
      <w:r w:rsidR="0048230B">
        <w:t>MODEL AND EVALUATION METHODOLOGY</w:t>
      </w:r>
    </w:p>
    <w:p w14:paraId="177E6642" w14:textId="4AB92CC1" w:rsidR="00D24DA4" w:rsidRDefault="000E5F10" w:rsidP="00A35461">
      <w:pPr>
        <w:pStyle w:val="A2"/>
        <w:numPr>
          <w:ilvl w:val="0"/>
          <w:numId w:val="0"/>
        </w:numPr>
        <w:ind w:left="1276" w:hanging="850"/>
        <w:rPr>
          <w:rFonts w:cs="Arial"/>
          <w:color w:val="000000"/>
          <w:sz w:val="22"/>
          <w:szCs w:val="22"/>
        </w:rPr>
      </w:pPr>
      <w:r>
        <w:rPr>
          <w:rFonts w:cs="Arial"/>
          <w:color w:val="000000"/>
          <w:sz w:val="22"/>
          <w:szCs w:val="22"/>
        </w:rPr>
        <w:t>1</w:t>
      </w:r>
      <w:r w:rsidR="00A947F7">
        <w:rPr>
          <w:rFonts w:cs="Arial"/>
          <w:color w:val="000000"/>
          <w:sz w:val="22"/>
          <w:szCs w:val="22"/>
        </w:rPr>
        <w:t>1</w:t>
      </w:r>
      <w:r w:rsidR="00A35461">
        <w:rPr>
          <w:rFonts w:cs="Arial"/>
          <w:color w:val="000000"/>
          <w:sz w:val="22"/>
          <w:szCs w:val="22"/>
        </w:rPr>
        <w:t>.1</w:t>
      </w:r>
      <w:r w:rsidR="00A35461">
        <w:rPr>
          <w:rFonts w:cs="Arial"/>
          <w:color w:val="000000"/>
          <w:sz w:val="22"/>
          <w:szCs w:val="22"/>
        </w:rPr>
        <w:tab/>
      </w:r>
      <w:r w:rsidR="009449B8" w:rsidRPr="004346E7">
        <w:rPr>
          <w:rFonts w:cs="Arial"/>
          <w:color w:val="000000"/>
          <w:sz w:val="22"/>
          <w:szCs w:val="22"/>
        </w:rPr>
        <w:t>The Authority</w:t>
      </w:r>
      <w:r w:rsidR="00D24DA4" w:rsidRPr="004346E7">
        <w:rPr>
          <w:rFonts w:cs="Arial"/>
          <w:color w:val="000000"/>
          <w:sz w:val="22"/>
          <w:szCs w:val="22"/>
        </w:rPr>
        <w:t xml:space="preserve"> does not bind itself to accept the lowest or any </w:t>
      </w:r>
      <w:r w:rsidR="009B17B7">
        <w:rPr>
          <w:rFonts w:cs="Arial"/>
          <w:color w:val="000000"/>
          <w:sz w:val="22"/>
          <w:szCs w:val="22"/>
        </w:rPr>
        <w:t>quotation</w:t>
      </w:r>
      <w:r w:rsidR="00D24DA4" w:rsidRPr="004346E7">
        <w:rPr>
          <w:rFonts w:cs="Arial"/>
          <w:color w:val="000000"/>
          <w:sz w:val="22"/>
          <w:szCs w:val="22"/>
        </w:rPr>
        <w:t>.</w:t>
      </w:r>
    </w:p>
    <w:p w14:paraId="6725C0F3" w14:textId="33F7099A" w:rsidR="00215622" w:rsidRPr="00BE7D37" w:rsidRDefault="000E5F10" w:rsidP="00A35461">
      <w:pPr>
        <w:pStyle w:val="A2"/>
        <w:numPr>
          <w:ilvl w:val="0"/>
          <w:numId w:val="0"/>
        </w:numPr>
        <w:ind w:left="1276" w:hanging="850"/>
        <w:rPr>
          <w:rFonts w:cs="Arial"/>
          <w:color w:val="000000"/>
          <w:sz w:val="22"/>
          <w:szCs w:val="22"/>
        </w:rPr>
      </w:pPr>
      <w:r>
        <w:rPr>
          <w:rFonts w:cs="Arial"/>
          <w:color w:val="000000"/>
          <w:sz w:val="22"/>
          <w:szCs w:val="22"/>
        </w:rPr>
        <w:t>1</w:t>
      </w:r>
      <w:r w:rsidR="00A947F7">
        <w:rPr>
          <w:rFonts w:cs="Arial"/>
          <w:color w:val="000000"/>
          <w:sz w:val="22"/>
          <w:szCs w:val="22"/>
        </w:rPr>
        <w:t>1</w:t>
      </w:r>
      <w:r w:rsidR="00A35461">
        <w:rPr>
          <w:rFonts w:cs="Arial"/>
          <w:color w:val="000000"/>
          <w:sz w:val="22"/>
          <w:szCs w:val="22"/>
        </w:rPr>
        <w:t>.2</w:t>
      </w:r>
      <w:r w:rsidR="00A35461">
        <w:rPr>
          <w:rFonts w:cs="Arial"/>
          <w:color w:val="000000"/>
          <w:sz w:val="22"/>
          <w:szCs w:val="22"/>
        </w:rPr>
        <w:tab/>
      </w:r>
      <w:r w:rsidR="00215622" w:rsidRPr="00BE7D37">
        <w:rPr>
          <w:rFonts w:cs="Arial"/>
          <w:color w:val="000000"/>
          <w:sz w:val="22"/>
          <w:szCs w:val="22"/>
        </w:rPr>
        <w:t>Each quotation will be checked to ensure that it is complete, legally compliant and meets the Authority’s minimum standards.</w:t>
      </w:r>
      <w:r w:rsidR="00215622">
        <w:rPr>
          <w:rFonts w:cs="Arial"/>
          <w:color w:val="000000"/>
          <w:sz w:val="22"/>
          <w:szCs w:val="22"/>
        </w:rPr>
        <w:t xml:space="preserve"> </w:t>
      </w:r>
      <w:r w:rsidR="00215622" w:rsidRPr="0086389F">
        <w:rPr>
          <w:rFonts w:cs="Arial"/>
          <w:color w:val="000000"/>
          <w:sz w:val="22"/>
          <w:szCs w:val="22"/>
        </w:rPr>
        <w:t xml:space="preserve">If any questions that are marked pass or fail are not </w:t>
      </w:r>
      <w:r w:rsidR="002B2938" w:rsidRPr="0086389F">
        <w:rPr>
          <w:rFonts w:cs="Arial"/>
          <w:color w:val="000000"/>
          <w:sz w:val="22"/>
          <w:szCs w:val="22"/>
        </w:rPr>
        <w:t>passed,</w:t>
      </w:r>
      <w:r w:rsidR="00215622" w:rsidRPr="0086389F">
        <w:rPr>
          <w:rFonts w:cs="Arial"/>
          <w:color w:val="000000"/>
          <w:sz w:val="22"/>
          <w:szCs w:val="22"/>
        </w:rPr>
        <w:t xml:space="preserve"> then the quotation will be rejected.</w:t>
      </w:r>
    </w:p>
    <w:p w14:paraId="2E68155A" w14:textId="3A96A783" w:rsidR="00015708" w:rsidRDefault="000E5F10" w:rsidP="00A35461">
      <w:pPr>
        <w:pStyle w:val="A2"/>
        <w:numPr>
          <w:ilvl w:val="0"/>
          <w:numId w:val="0"/>
        </w:numPr>
        <w:ind w:left="1276" w:hanging="850"/>
        <w:rPr>
          <w:rFonts w:cs="Arial"/>
          <w:color w:val="000000"/>
          <w:sz w:val="22"/>
          <w:szCs w:val="22"/>
        </w:rPr>
      </w:pPr>
      <w:r>
        <w:rPr>
          <w:rFonts w:cs="Arial"/>
          <w:color w:val="000000"/>
          <w:sz w:val="22"/>
          <w:szCs w:val="22"/>
        </w:rPr>
        <w:t>1</w:t>
      </w:r>
      <w:r w:rsidR="00A947F7">
        <w:rPr>
          <w:rFonts w:cs="Arial"/>
          <w:color w:val="000000"/>
          <w:sz w:val="22"/>
          <w:szCs w:val="22"/>
        </w:rPr>
        <w:t>1</w:t>
      </w:r>
      <w:r w:rsidR="00A35461">
        <w:rPr>
          <w:rFonts w:cs="Arial"/>
          <w:color w:val="000000"/>
          <w:sz w:val="22"/>
          <w:szCs w:val="22"/>
        </w:rPr>
        <w:t>.3</w:t>
      </w:r>
      <w:r w:rsidR="00A35461">
        <w:rPr>
          <w:rFonts w:cs="Arial"/>
          <w:color w:val="000000"/>
          <w:sz w:val="22"/>
          <w:szCs w:val="22"/>
        </w:rPr>
        <w:tab/>
      </w:r>
      <w:r w:rsidR="0048230B">
        <w:rPr>
          <w:rFonts w:cs="Arial"/>
          <w:color w:val="000000"/>
          <w:sz w:val="22"/>
          <w:szCs w:val="22"/>
        </w:rPr>
        <w:t>The Authority intend</w:t>
      </w:r>
      <w:r w:rsidR="009B17B7">
        <w:rPr>
          <w:rFonts w:cs="Arial"/>
          <w:color w:val="000000"/>
          <w:sz w:val="22"/>
          <w:szCs w:val="22"/>
        </w:rPr>
        <w:t>s</w:t>
      </w:r>
      <w:r w:rsidR="0048230B">
        <w:rPr>
          <w:rFonts w:cs="Arial"/>
          <w:color w:val="000000"/>
          <w:sz w:val="22"/>
          <w:szCs w:val="22"/>
        </w:rPr>
        <w:t xml:space="preserve"> to </w:t>
      </w:r>
      <w:r w:rsidR="00D24DA4" w:rsidRPr="004346E7">
        <w:rPr>
          <w:rFonts w:cs="Arial"/>
          <w:color w:val="000000"/>
          <w:sz w:val="22"/>
          <w:szCs w:val="22"/>
        </w:rPr>
        <w:t xml:space="preserve">award </w:t>
      </w:r>
      <w:r w:rsidR="009B17B7">
        <w:rPr>
          <w:rFonts w:cs="Arial"/>
          <w:color w:val="000000"/>
          <w:sz w:val="22"/>
          <w:szCs w:val="22"/>
        </w:rPr>
        <w:t>C</w:t>
      </w:r>
      <w:r w:rsidR="009B17B7" w:rsidRPr="004346E7">
        <w:rPr>
          <w:rFonts w:cs="Arial"/>
          <w:color w:val="000000"/>
          <w:sz w:val="22"/>
          <w:szCs w:val="22"/>
        </w:rPr>
        <w:t>ontract</w:t>
      </w:r>
      <w:r w:rsidR="0021605F">
        <w:rPr>
          <w:rFonts w:cs="Arial"/>
          <w:color w:val="000000"/>
          <w:sz w:val="22"/>
          <w:szCs w:val="22"/>
        </w:rPr>
        <w:t>s</w:t>
      </w:r>
      <w:r w:rsidR="009B17B7" w:rsidRPr="004346E7">
        <w:rPr>
          <w:rFonts w:cs="Arial"/>
          <w:color w:val="000000"/>
          <w:sz w:val="22"/>
          <w:szCs w:val="22"/>
        </w:rPr>
        <w:t xml:space="preserve"> </w:t>
      </w:r>
      <w:r w:rsidR="0048230B">
        <w:rPr>
          <w:rFonts w:cs="Arial"/>
          <w:color w:val="000000"/>
          <w:sz w:val="22"/>
          <w:szCs w:val="22"/>
        </w:rPr>
        <w:t>on the basis of the quotation that represents the most economically advantageous offer to the Authority. The Authority shall evaluate quotations in accordance with the evaluation methodology set out below</w:t>
      </w:r>
      <w:r w:rsidR="00015708">
        <w:rPr>
          <w:rFonts w:cs="Arial"/>
          <w:color w:val="000000"/>
          <w:sz w:val="22"/>
          <w:szCs w:val="22"/>
        </w:rPr>
        <w:t>. Quality and price are weighted as follows:</w:t>
      </w:r>
    </w:p>
    <w:p w14:paraId="6A07E6D3" w14:textId="77777777" w:rsidR="00015708" w:rsidRPr="001613AA" w:rsidRDefault="00015708" w:rsidP="001F46A4">
      <w:pPr>
        <w:pStyle w:val="A2"/>
        <w:numPr>
          <w:ilvl w:val="0"/>
          <w:numId w:val="0"/>
        </w:numPr>
        <w:ind w:left="1290"/>
        <w:rPr>
          <w:rFonts w:cs="Arial"/>
          <w:color w:val="FF0000"/>
          <w:sz w:val="22"/>
          <w:szCs w:val="22"/>
        </w:rPr>
      </w:pPr>
      <w:r w:rsidRPr="001613AA">
        <w:rPr>
          <w:rFonts w:cs="Arial"/>
          <w:color w:val="000000"/>
          <w:sz w:val="22"/>
          <w:szCs w:val="22"/>
        </w:rPr>
        <w:t xml:space="preserve">Quality – </w:t>
      </w:r>
      <w:r w:rsidR="008A104D">
        <w:rPr>
          <w:rFonts w:cs="Arial"/>
          <w:color w:val="000000"/>
          <w:sz w:val="22"/>
          <w:szCs w:val="22"/>
        </w:rPr>
        <w:t>8</w:t>
      </w:r>
      <w:r w:rsidR="00992579" w:rsidRPr="001613AA">
        <w:rPr>
          <w:rFonts w:cs="Arial"/>
          <w:color w:val="000000"/>
          <w:sz w:val="22"/>
          <w:szCs w:val="22"/>
        </w:rPr>
        <w:t>0 %</w:t>
      </w:r>
      <w:r w:rsidR="00E5214D" w:rsidRPr="001613AA">
        <w:rPr>
          <w:rFonts w:cs="Arial"/>
          <w:color w:val="000000"/>
          <w:sz w:val="22"/>
          <w:szCs w:val="22"/>
        </w:rPr>
        <w:t xml:space="preserve"> </w:t>
      </w:r>
    </w:p>
    <w:p w14:paraId="4C2F1148" w14:textId="77777777" w:rsidR="00015708" w:rsidRPr="00E5214D" w:rsidRDefault="00992579" w:rsidP="001F46A4">
      <w:pPr>
        <w:pStyle w:val="A2"/>
        <w:numPr>
          <w:ilvl w:val="0"/>
          <w:numId w:val="0"/>
        </w:numPr>
        <w:ind w:left="1290"/>
        <w:rPr>
          <w:rFonts w:cs="Arial"/>
          <w:color w:val="FF0000"/>
          <w:sz w:val="22"/>
          <w:szCs w:val="22"/>
        </w:rPr>
      </w:pPr>
      <w:r w:rsidRPr="001613AA">
        <w:rPr>
          <w:rFonts w:cs="Arial"/>
          <w:color w:val="000000"/>
          <w:sz w:val="22"/>
          <w:szCs w:val="22"/>
        </w:rPr>
        <w:t xml:space="preserve">Price –  </w:t>
      </w:r>
      <w:r w:rsidR="001613AA">
        <w:rPr>
          <w:rFonts w:cs="Arial"/>
          <w:color w:val="000000"/>
          <w:sz w:val="22"/>
          <w:szCs w:val="22"/>
        </w:rPr>
        <w:t xml:space="preserve"> </w:t>
      </w:r>
      <w:r w:rsidRPr="001613AA">
        <w:rPr>
          <w:rFonts w:cs="Arial"/>
          <w:color w:val="000000"/>
          <w:sz w:val="22"/>
          <w:szCs w:val="22"/>
        </w:rPr>
        <w:t xml:space="preserve"> </w:t>
      </w:r>
      <w:r w:rsidR="008A104D">
        <w:rPr>
          <w:rFonts w:cs="Arial"/>
          <w:color w:val="000000"/>
          <w:sz w:val="22"/>
          <w:szCs w:val="22"/>
        </w:rPr>
        <w:t>2</w:t>
      </w:r>
      <w:r w:rsidRPr="001613AA">
        <w:rPr>
          <w:rFonts w:cs="Arial"/>
          <w:color w:val="000000"/>
          <w:sz w:val="22"/>
          <w:szCs w:val="22"/>
        </w:rPr>
        <w:t xml:space="preserve">0 </w:t>
      </w:r>
      <w:r w:rsidR="00015708" w:rsidRPr="001613AA">
        <w:rPr>
          <w:rFonts w:cs="Arial"/>
          <w:color w:val="000000"/>
          <w:sz w:val="22"/>
          <w:szCs w:val="22"/>
        </w:rPr>
        <w:t>%.</w:t>
      </w:r>
    </w:p>
    <w:p w14:paraId="44B6CED3" w14:textId="4FD30A8F" w:rsidR="00AC774A" w:rsidRDefault="000E5F10" w:rsidP="00A35461">
      <w:pPr>
        <w:pStyle w:val="A2"/>
        <w:numPr>
          <w:ilvl w:val="0"/>
          <w:numId w:val="0"/>
        </w:numPr>
        <w:ind w:left="1290" w:hanging="864"/>
        <w:rPr>
          <w:rFonts w:cs="Arial"/>
          <w:color w:val="000000"/>
          <w:sz w:val="22"/>
          <w:szCs w:val="22"/>
        </w:rPr>
      </w:pPr>
      <w:r>
        <w:rPr>
          <w:rFonts w:cs="Arial"/>
          <w:color w:val="000000"/>
          <w:sz w:val="22"/>
          <w:szCs w:val="22"/>
        </w:rPr>
        <w:lastRenderedPageBreak/>
        <w:t>1</w:t>
      </w:r>
      <w:r w:rsidR="00A947F7">
        <w:rPr>
          <w:rFonts w:cs="Arial"/>
          <w:color w:val="000000"/>
          <w:sz w:val="22"/>
          <w:szCs w:val="22"/>
        </w:rPr>
        <w:t>1</w:t>
      </w:r>
      <w:r w:rsidR="00A35461">
        <w:rPr>
          <w:rFonts w:cs="Arial"/>
          <w:color w:val="000000"/>
          <w:sz w:val="22"/>
          <w:szCs w:val="22"/>
        </w:rPr>
        <w:t>.4</w:t>
      </w:r>
      <w:r w:rsidR="00A35461">
        <w:rPr>
          <w:rFonts w:cs="Arial"/>
          <w:color w:val="000000"/>
          <w:sz w:val="22"/>
          <w:szCs w:val="22"/>
        </w:rPr>
        <w:tab/>
      </w:r>
      <w:r w:rsidR="0048230B">
        <w:rPr>
          <w:rFonts w:cs="Arial"/>
          <w:color w:val="000000"/>
          <w:sz w:val="22"/>
          <w:szCs w:val="22"/>
        </w:rPr>
        <w:t xml:space="preserve">The different criteria and sub-criteria for award together with the detailed scoring mechanism </w:t>
      </w:r>
      <w:r w:rsidR="008E0900">
        <w:rPr>
          <w:rFonts w:cs="Arial"/>
          <w:color w:val="000000"/>
          <w:sz w:val="22"/>
          <w:szCs w:val="22"/>
        </w:rPr>
        <w:t xml:space="preserve">(Table 1) </w:t>
      </w:r>
      <w:r w:rsidR="0048230B">
        <w:rPr>
          <w:rFonts w:cs="Arial"/>
          <w:color w:val="000000"/>
          <w:sz w:val="22"/>
          <w:szCs w:val="22"/>
        </w:rPr>
        <w:t>are set out</w:t>
      </w:r>
      <w:r w:rsidR="008E0900">
        <w:rPr>
          <w:rFonts w:cs="Arial"/>
          <w:color w:val="000000"/>
          <w:sz w:val="22"/>
          <w:szCs w:val="22"/>
        </w:rPr>
        <w:t xml:space="preserve"> below. </w:t>
      </w:r>
      <w:r w:rsidR="00E75329">
        <w:rPr>
          <w:rFonts w:cs="Arial"/>
          <w:color w:val="000000"/>
          <w:sz w:val="22"/>
          <w:szCs w:val="22"/>
        </w:rPr>
        <w:t>The written responses to the Award Criteria</w:t>
      </w:r>
      <w:r w:rsidR="00391142">
        <w:rPr>
          <w:rFonts w:cs="Arial"/>
          <w:color w:val="000000"/>
          <w:sz w:val="22"/>
          <w:szCs w:val="22"/>
        </w:rPr>
        <w:t xml:space="preserve"> </w:t>
      </w:r>
      <w:r w:rsidR="008E0900">
        <w:rPr>
          <w:rFonts w:cs="Arial"/>
          <w:color w:val="000000"/>
          <w:sz w:val="22"/>
          <w:szCs w:val="22"/>
        </w:rPr>
        <w:t xml:space="preserve">will be </w:t>
      </w:r>
      <w:r w:rsidR="00E75329">
        <w:rPr>
          <w:rFonts w:cs="Arial"/>
          <w:color w:val="000000"/>
          <w:sz w:val="22"/>
          <w:szCs w:val="22"/>
        </w:rPr>
        <w:t>evaluated</w:t>
      </w:r>
      <w:r w:rsidR="00391142">
        <w:rPr>
          <w:rFonts w:cs="Arial"/>
          <w:color w:val="000000"/>
          <w:sz w:val="22"/>
          <w:szCs w:val="22"/>
        </w:rPr>
        <w:t>. A</w:t>
      </w:r>
      <w:r w:rsidR="008E0900">
        <w:rPr>
          <w:rFonts w:cs="Arial"/>
          <w:color w:val="000000"/>
          <w:sz w:val="22"/>
          <w:szCs w:val="22"/>
        </w:rPr>
        <w:t xml:space="preserve"> weighting is attributed to each evaluation heading that reflects its relative priority.</w:t>
      </w:r>
    </w:p>
    <w:p w14:paraId="34293C0F" w14:textId="76611129" w:rsidR="00E75329" w:rsidRDefault="00AC774A" w:rsidP="00A35461">
      <w:pPr>
        <w:pStyle w:val="A2"/>
        <w:numPr>
          <w:ilvl w:val="0"/>
          <w:numId w:val="0"/>
        </w:numPr>
        <w:ind w:left="1290" w:hanging="864"/>
        <w:rPr>
          <w:rFonts w:cs="Arial"/>
          <w:color w:val="000000"/>
          <w:sz w:val="22"/>
          <w:szCs w:val="22"/>
        </w:rPr>
      </w:pPr>
      <w:r>
        <w:rPr>
          <w:rFonts w:cs="Arial"/>
          <w:color w:val="000000"/>
          <w:sz w:val="22"/>
          <w:szCs w:val="22"/>
        </w:rPr>
        <w:t>1</w:t>
      </w:r>
      <w:r w:rsidR="00A947F7">
        <w:rPr>
          <w:rFonts w:cs="Arial"/>
          <w:color w:val="000000"/>
          <w:sz w:val="22"/>
          <w:szCs w:val="22"/>
        </w:rPr>
        <w:t>1</w:t>
      </w:r>
      <w:r>
        <w:rPr>
          <w:rFonts w:cs="Arial"/>
          <w:color w:val="000000"/>
          <w:sz w:val="22"/>
          <w:szCs w:val="22"/>
        </w:rPr>
        <w:t>.5</w:t>
      </w:r>
      <w:r>
        <w:rPr>
          <w:rFonts w:cs="Arial"/>
          <w:color w:val="000000"/>
          <w:sz w:val="22"/>
          <w:szCs w:val="22"/>
        </w:rPr>
        <w:tab/>
      </w:r>
      <w:r w:rsidR="00E75329">
        <w:rPr>
          <w:rFonts w:cs="Arial"/>
          <w:color w:val="000000"/>
          <w:sz w:val="22"/>
          <w:szCs w:val="22"/>
        </w:rPr>
        <w:t xml:space="preserve">The </w:t>
      </w:r>
      <w:r w:rsidR="0086389F">
        <w:rPr>
          <w:rFonts w:cs="Arial"/>
          <w:color w:val="000000"/>
          <w:sz w:val="22"/>
          <w:szCs w:val="22"/>
        </w:rPr>
        <w:t>two</w:t>
      </w:r>
      <w:r w:rsidR="00E75329">
        <w:rPr>
          <w:rFonts w:cs="Arial"/>
          <w:color w:val="000000"/>
          <w:sz w:val="22"/>
          <w:szCs w:val="22"/>
        </w:rPr>
        <w:t xml:space="preserve"> highest scoring Tenderers will be invited to attend an interview with the Authority’s Evaluation Panel.  The purpose of the interview will be to clarify effectively the accuracy of the information and proof provided by Tenderers</w:t>
      </w:r>
      <w:r>
        <w:rPr>
          <w:rFonts w:cs="Arial"/>
          <w:color w:val="000000"/>
          <w:sz w:val="22"/>
          <w:szCs w:val="22"/>
        </w:rPr>
        <w:t>. The Authority reserves the right to adjust the quality scores awarded in the light of information gathered at the interviews.</w:t>
      </w:r>
    </w:p>
    <w:p w14:paraId="2CF1E943" w14:textId="3EF73688" w:rsidR="0048230B" w:rsidRDefault="00E75329" w:rsidP="00A35461">
      <w:pPr>
        <w:pStyle w:val="A2"/>
        <w:numPr>
          <w:ilvl w:val="0"/>
          <w:numId w:val="0"/>
        </w:numPr>
        <w:ind w:left="1290" w:hanging="864"/>
        <w:rPr>
          <w:rFonts w:cs="Arial"/>
          <w:color w:val="000000"/>
          <w:sz w:val="22"/>
          <w:szCs w:val="22"/>
        </w:rPr>
      </w:pPr>
      <w:r>
        <w:rPr>
          <w:rFonts w:cs="Arial"/>
          <w:color w:val="000000"/>
          <w:sz w:val="22"/>
          <w:szCs w:val="22"/>
        </w:rPr>
        <w:t>1</w:t>
      </w:r>
      <w:r w:rsidR="00A947F7">
        <w:rPr>
          <w:rFonts w:cs="Arial"/>
          <w:color w:val="000000"/>
          <w:sz w:val="22"/>
          <w:szCs w:val="22"/>
        </w:rPr>
        <w:t>1</w:t>
      </w:r>
      <w:r>
        <w:rPr>
          <w:rFonts w:cs="Arial"/>
          <w:color w:val="000000"/>
          <w:sz w:val="22"/>
          <w:szCs w:val="22"/>
        </w:rPr>
        <w:t>.</w:t>
      </w:r>
      <w:r w:rsidR="00613152">
        <w:rPr>
          <w:rFonts w:cs="Arial"/>
          <w:color w:val="000000"/>
          <w:sz w:val="22"/>
          <w:szCs w:val="22"/>
        </w:rPr>
        <w:t>6</w:t>
      </w:r>
      <w:r>
        <w:rPr>
          <w:rFonts w:cs="Arial"/>
          <w:color w:val="000000"/>
          <w:sz w:val="22"/>
          <w:szCs w:val="22"/>
        </w:rPr>
        <w:tab/>
      </w:r>
      <w:r w:rsidR="00AC774A">
        <w:rPr>
          <w:rFonts w:cs="Arial"/>
          <w:color w:val="000000"/>
          <w:sz w:val="22"/>
          <w:szCs w:val="22"/>
        </w:rPr>
        <w:t xml:space="preserve">The final Quality </w:t>
      </w:r>
      <w:r w:rsidR="008E0900">
        <w:rPr>
          <w:rFonts w:cs="Arial"/>
          <w:color w:val="000000"/>
          <w:sz w:val="22"/>
          <w:szCs w:val="22"/>
        </w:rPr>
        <w:t>Scores will be aggregated to give an overall score for the quotation.</w:t>
      </w:r>
    </w:p>
    <w:p w14:paraId="578E72B3" w14:textId="2F11265B" w:rsidR="008E0900" w:rsidRPr="004346E7" w:rsidRDefault="000E5F10" w:rsidP="00A35461">
      <w:pPr>
        <w:pStyle w:val="A2"/>
        <w:numPr>
          <w:ilvl w:val="0"/>
          <w:numId w:val="0"/>
        </w:numPr>
        <w:ind w:left="1290" w:hanging="864"/>
        <w:rPr>
          <w:rFonts w:cs="Arial"/>
          <w:color w:val="000000"/>
          <w:sz w:val="22"/>
          <w:szCs w:val="22"/>
        </w:rPr>
      </w:pPr>
      <w:r>
        <w:rPr>
          <w:rFonts w:cs="Arial"/>
          <w:color w:val="000000"/>
          <w:sz w:val="22"/>
          <w:szCs w:val="22"/>
        </w:rPr>
        <w:t>1</w:t>
      </w:r>
      <w:r w:rsidR="00A947F7">
        <w:rPr>
          <w:rFonts w:cs="Arial"/>
          <w:color w:val="000000"/>
          <w:sz w:val="22"/>
          <w:szCs w:val="22"/>
        </w:rPr>
        <w:t>1</w:t>
      </w:r>
      <w:r w:rsidR="00A35461">
        <w:rPr>
          <w:rFonts w:cs="Arial"/>
          <w:color w:val="000000"/>
          <w:sz w:val="22"/>
          <w:szCs w:val="22"/>
        </w:rPr>
        <w:t>.</w:t>
      </w:r>
      <w:r w:rsidR="00613152">
        <w:rPr>
          <w:rFonts w:cs="Arial"/>
          <w:color w:val="000000"/>
          <w:sz w:val="22"/>
          <w:szCs w:val="22"/>
        </w:rPr>
        <w:t>7</w:t>
      </w:r>
      <w:r w:rsidR="00A35461">
        <w:rPr>
          <w:rFonts w:cs="Arial"/>
          <w:color w:val="000000"/>
          <w:sz w:val="22"/>
          <w:szCs w:val="22"/>
        </w:rPr>
        <w:tab/>
      </w:r>
      <w:r w:rsidR="008E0900">
        <w:rPr>
          <w:rFonts w:cs="Arial"/>
          <w:color w:val="000000"/>
          <w:sz w:val="22"/>
          <w:szCs w:val="22"/>
        </w:rPr>
        <w:t xml:space="preserve">Each </w:t>
      </w:r>
      <w:r w:rsidR="00E26613">
        <w:rPr>
          <w:rFonts w:cs="Arial"/>
          <w:color w:val="000000"/>
          <w:sz w:val="22"/>
          <w:szCs w:val="22"/>
        </w:rPr>
        <w:t>supplier</w:t>
      </w:r>
      <w:r w:rsidR="008E0900">
        <w:rPr>
          <w:rFonts w:cs="Arial"/>
          <w:color w:val="000000"/>
          <w:sz w:val="22"/>
          <w:szCs w:val="22"/>
        </w:rPr>
        <w:t>’s total weighted score for Table 2 (award criteria) and total weighted score for price will be added together and the quotation with the highest total weighted percentage score awarded will be the most econ</w:t>
      </w:r>
      <w:r w:rsidR="00391142">
        <w:rPr>
          <w:rFonts w:cs="Arial"/>
          <w:color w:val="000000"/>
          <w:sz w:val="22"/>
          <w:szCs w:val="22"/>
        </w:rPr>
        <w:t>omically advantageous quotation</w:t>
      </w:r>
      <w:r w:rsidR="00613152">
        <w:rPr>
          <w:rFonts w:cs="Arial"/>
          <w:color w:val="000000"/>
          <w:sz w:val="22"/>
          <w:szCs w:val="22"/>
        </w:rPr>
        <w:t>.</w:t>
      </w:r>
    </w:p>
    <w:p w14:paraId="0ED3222F" w14:textId="6F993563" w:rsidR="00D24DA4" w:rsidRPr="0001237E" w:rsidRDefault="000E5F10" w:rsidP="00A35461">
      <w:pPr>
        <w:pStyle w:val="A2"/>
        <w:numPr>
          <w:ilvl w:val="0"/>
          <w:numId w:val="0"/>
        </w:numPr>
        <w:ind w:left="1276" w:hanging="850"/>
        <w:rPr>
          <w:rFonts w:cs="Arial"/>
          <w:color w:val="000000"/>
          <w:sz w:val="22"/>
          <w:szCs w:val="22"/>
        </w:rPr>
      </w:pPr>
      <w:r>
        <w:rPr>
          <w:rFonts w:cs="Arial"/>
          <w:color w:val="000000"/>
          <w:sz w:val="22"/>
          <w:szCs w:val="22"/>
        </w:rPr>
        <w:t>1</w:t>
      </w:r>
      <w:r w:rsidR="00A947F7">
        <w:rPr>
          <w:rFonts w:cs="Arial"/>
          <w:color w:val="000000"/>
          <w:sz w:val="22"/>
          <w:szCs w:val="22"/>
        </w:rPr>
        <w:t>1</w:t>
      </w:r>
      <w:r w:rsidR="00A35461">
        <w:rPr>
          <w:rFonts w:cs="Arial"/>
          <w:color w:val="000000"/>
          <w:sz w:val="22"/>
          <w:szCs w:val="22"/>
        </w:rPr>
        <w:t>.</w:t>
      </w:r>
      <w:r w:rsidR="00613152">
        <w:rPr>
          <w:rFonts w:cs="Arial"/>
          <w:color w:val="000000"/>
          <w:sz w:val="22"/>
          <w:szCs w:val="22"/>
        </w:rPr>
        <w:t>8</w:t>
      </w:r>
      <w:r w:rsidR="00A35461">
        <w:rPr>
          <w:rFonts w:cs="Arial"/>
          <w:color w:val="000000"/>
          <w:sz w:val="22"/>
          <w:szCs w:val="22"/>
        </w:rPr>
        <w:tab/>
      </w:r>
      <w:r w:rsidR="00D24DA4" w:rsidRPr="0001237E">
        <w:rPr>
          <w:rFonts w:cs="Arial"/>
          <w:color w:val="000000"/>
          <w:sz w:val="22"/>
          <w:szCs w:val="22"/>
        </w:rPr>
        <w:t>The Authority reserves to itself the right in its absolute discretion:</w:t>
      </w:r>
    </w:p>
    <w:p w14:paraId="54D320CB" w14:textId="77777777" w:rsidR="00D24DA4" w:rsidRPr="0001237E" w:rsidRDefault="00D24DA4" w:rsidP="00A35461">
      <w:pPr>
        <w:pStyle w:val="A3"/>
        <w:numPr>
          <w:ilvl w:val="0"/>
          <w:numId w:val="25"/>
        </w:numPr>
        <w:rPr>
          <w:rFonts w:cs="Arial"/>
          <w:color w:val="000000"/>
          <w:sz w:val="22"/>
          <w:szCs w:val="22"/>
        </w:rPr>
      </w:pPr>
      <w:r w:rsidRPr="0001237E">
        <w:rPr>
          <w:rFonts w:cs="Arial"/>
          <w:color w:val="000000"/>
          <w:sz w:val="22"/>
          <w:szCs w:val="22"/>
        </w:rPr>
        <w:t>to award the Contract</w:t>
      </w:r>
      <w:r w:rsidR="00AC774A">
        <w:rPr>
          <w:rFonts w:cs="Arial"/>
          <w:color w:val="000000"/>
          <w:sz w:val="22"/>
          <w:szCs w:val="22"/>
        </w:rPr>
        <w:t>(s)</w:t>
      </w:r>
      <w:r w:rsidRPr="0001237E">
        <w:rPr>
          <w:rFonts w:cs="Arial"/>
          <w:color w:val="000000"/>
          <w:sz w:val="22"/>
          <w:szCs w:val="22"/>
        </w:rPr>
        <w:t xml:space="preserve"> to any </w:t>
      </w:r>
      <w:r w:rsidR="00015708">
        <w:rPr>
          <w:rFonts w:cs="Arial"/>
          <w:color w:val="000000"/>
          <w:sz w:val="22"/>
          <w:szCs w:val="22"/>
        </w:rPr>
        <w:t>supplier</w:t>
      </w:r>
      <w:r w:rsidRPr="0001237E">
        <w:rPr>
          <w:rFonts w:cs="Arial"/>
          <w:color w:val="000000"/>
          <w:sz w:val="22"/>
          <w:szCs w:val="22"/>
        </w:rPr>
        <w:t>;</w:t>
      </w:r>
    </w:p>
    <w:p w14:paraId="429DDCAB" w14:textId="77777777" w:rsidR="00D24DA4" w:rsidRDefault="00D24DA4" w:rsidP="00A35461">
      <w:pPr>
        <w:pStyle w:val="A3"/>
        <w:numPr>
          <w:ilvl w:val="0"/>
          <w:numId w:val="25"/>
        </w:numPr>
        <w:rPr>
          <w:rFonts w:cs="Arial"/>
          <w:color w:val="000000"/>
          <w:sz w:val="22"/>
          <w:szCs w:val="22"/>
        </w:rPr>
      </w:pPr>
      <w:r w:rsidRPr="0001237E">
        <w:rPr>
          <w:rFonts w:cs="Arial"/>
          <w:color w:val="000000"/>
          <w:sz w:val="22"/>
          <w:szCs w:val="22"/>
        </w:rPr>
        <w:t>not to award the Contract</w:t>
      </w:r>
      <w:r w:rsidR="00AC774A">
        <w:rPr>
          <w:rFonts w:cs="Arial"/>
          <w:color w:val="000000"/>
          <w:sz w:val="22"/>
          <w:szCs w:val="22"/>
        </w:rPr>
        <w:t>(s)</w:t>
      </w:r>
      <w:r w:rsidRPr="0001237E">
        <w:rPr>
          <w:rFonts w:cs="Arial"/>
          <w:color w:val="000000"/>
          <w:sz w:val="22"/>
          <w:szCs w:val="22"/>
        </w:rPr>
        <w:t xml:space="preserve"> to any of the </w:t>
      </w:r>
      <w:r w:rsidR="00015708">
        <w:rPr>
          <w:rFonts w:cs="Arial"/>
          <w:color w:val="000000"/>
          <w:sz w:val="22"/>
          <w:szCs w:val="22"/>
        </w:rPr>
        <w:t>suppliers</w:t>
      </w:r>
      <w:r w:rsidR="00015708" w:rsidRPr="0001237E">
        <w:rPr>
          <w:rFonts w:cs="Arial"/>
          <w:color w:val="000000"/>
          <w:sz w:val="22"/>
          <w:szCs w:val="22"/>
        </w:rPr>
        <w:t xml:space="preserve"> </w:t>
      </w:r>
      <w:r w:rsidRPr="0001237E">
        <w:rPr>
          <w:rFonts w:cs="Arial"/>
          <w:color w:val="000000"/>
          <w:sz w:val="22"/>
          <w:szCs w:val="22"/>
        </w:rPr>
        <w:t>or at all.</w:t>
      </w:r>
    </w:p>
    <w:p w14:paraId="3D276C8E" w14:textId="3DA837AD" w:rsidR="00D24DA4" w:rsidRDefault="000E5F10" w:rsidP="00A35461">
      <w:pPr>
        <w:pStyle w:val="A2"/>
        <w:numPr>
          <w:ilvl w:val="0"/>
          <w:numId w:val="0"/>
        </w:numPr>
        <w:ind w:left="1276" w:hanging="850"/>
        <w:rPr>
          <w:rFonts w:cs="Arial"/>
          <w:color w:val="000000"/>
          <w:sz w:val="22"/>
          <w:szCs w:val="22"/>
        </w:rPr>
      </w:pPr>
      <w:r>
        <w:rPr>
          <w:rFonts w:cs="Arial"/>
          <w:color w:val="000000"/>
          <w:sz w:val="22"/>
          <w:szCs w:val="22"/>
        </w:rPr>
        <w:t>1</w:t>
      </w:r>
      <w:r w:rsidR="00A947F7">
        <w:rPr>
          <w:rFonts w:cs="Arial"/>
          <w:color w:val="000000"/>
          <w:sz w:val="22"/>
          <w:szCs w:val="22"/>
        </w:rPr>
        <w:t>1</w:t>
      </w:r>
      <w:r w:rsidR="00A35461">
        <w:rPr>
          <w:rFonts w:cs="Arial"/>
          <w:color w:val="000000"/>
          <w:sz w:val="22"/>
          <w:szCs w:val="22"/>
        </w:rPr>
        <w:t>.</w:t>
      </w:r>
      <w:r w:rsidR="00613152">
        <w:rPr>
          <w:rFonts w:cs="Arial"/>
          <w:color w:val="000000"/>
          <w:sz w:val="22"/>
          <w:szCs w:val="22"/>
        </w:rPr>
        <w:t>9</w:t>
      </w:r>
      <w:r w:rsidR="00A35461">
        <w:rPr>
          <w:rFonts w:cs="Arial"/>
          <w:color w:val="000000"/>
          <w:sz w:val="22"/>
          <w:szCs w:val="22"/>
        </w:rPr>
        <w:tab/>
      </w:r>
      <w:r w:rsidR="009449B8" w:rsidRPr="00BE7D37">
        <w:rPr>
          <w:rFonts w:cs="Arial"/>
          <w:color w:val="000000"/>
          <w:sz w:val="22"/>
          <w:szCs w:val="22"/>
        </w:rPr>
        <w:t>The responses to the questions relating to the Award Criteria will be scored using the scoring mechanism below</w:t>
      </w:r>
      <w:r w:rsidR="00BE7D37">
        <w:rPr>
          <w:rFonts w:cs="Arial"/>
          <w:color w:val="000000"/>
          <w:sz w:val="22"/>
          <w:szCs w:val="22"/>
        </w:rPr>
        <w:t xml:space="preserve"> (Table </w:t>
      </w:r>
      <w:r w:rsidR="009449B8" w:rsidRPr="00BE7D37">
        <w:rPr>
          <w:rFonts w:cs="Arial"/>
          <w:color w:val="000000"/>
          <w:sz w:val="22"/>
          <w:szCs w:val="22"/>
        </w:rPr>
        <w:t>1), and then weighted in accordance with the weightings listed in Table 2.</w:t>
      </w:r>
    </w:p>
    <w:p w14:paraId="2C7C54A9" w14:textId="77777777" w:rsidR="00593DAE" w:rsidRDefault="00593DAE" w:rsidP="00A35461">
      <w:pPr>
        <w:pStyle w:val="A2"/>
        <w:numPr>
          <w:ilvl w:val="0"/>
          <w:numId w:val="0"/>
        </w:numPr>
        <w:ind w:left="1276" w:hanging="850"/>
        <w:rPr>
          <w:rFonts w:cs="Arial"/>
          <w:color w:val="000000"/>
          <w:sz w:val="22"/>
          <w:szCs w:val="22"/>
        </w:rPr>
      </w:pPr>
    </w:p>
    <w:p w14:paraId="38C89F67" w14:textId="15533ADD" w:rsidR="00593DAE" w:rsidRDefault="00593DAE" w:rsidP="00A35461">
      <w:pPr>
        <w:pStyle w:val="A2"/>
        <w:numPr>
          <w:ilvl w:val="0"/>
          <w:numId w:val="0"/>
        </w:numPr>
        <w:ind w:left="1276" w:hanging="850"/>
        <w:rPr>
          <w:rFonts w:cs="Arial"/>
          <w:color w:val="000000"/>
          <w:sz w:val="22"/>
          <w:szCs w:val="22"/>
        </w:rPr>
      </w:pPr>
      <w:r>
        <w:rPr>
          <w:rFonts w:cs="Arial"/>
          <w:color w:val="000000"/>
          <w:sz w:val="22"/>
          <w:szCs w:val="22"/>
        </w:rPr>
        <w:t>1</w:t>
      </w:r>
      <w:r w:rsidR="00A947F7">
        <w:rPr>
          <w:rFonts w:cs="Arial"/>
          <w:color w:val="000000"/>
          <w:sz w:val="22"/>
          <w:szCs w:val="22"/>
        </w:rPr>
        <w:t>1</w:t>
      </w:r>
      <w:r>
        <w:rPr>
          <w:rFonts w:cs="Arial"/>
          <w:color w:val="000000"/>
          <w:sz w:val="22"/>
          <w:szCs w:val="22"/>
        </w:rPr>
        <w:t>.</w:t>
      </w:r>
      <w:r w:rsidR="00613152">
        <w:rPr>
          <w:rFonts w:cs="Arial"/>
          <w:color w:val="000000"/>
          <w:sz w:val="22"/>
          <w:szCs w:val="22"/>
        </w:rPr>
        <w:t>10</w:t>
      </w:r>
      <w:r>
        <w:rPr>
          <w:rFonts w:cs="Arial"/>
          <w:color w:val="000000"/>
          <w:sz w:val="22"/>
          <w:szCs w:val="22"/>
        </w:rPr>
        <w:tab/>
        <w:t>IF NONE OF THE OFFERS RECEIVED</w:t>
      </w:r>
      <w:r w:rsidR="00AC774A">
        <w:rPr>
          <w:rFonts w:cs="Arial"/>
          <w:color w:val="000000"/>
          <w:sz w:val="22"/>
          <w:szCs w:val="22"/>
        </w:rPr>
        <w:t xml:space="preserve"> </w:t>
      </w:r>
      <w:r>
        <w:rPr>
          <w:rFonts w:cs="Arial"/>
          <w:color w:val="000000"/>
          <w:sz w:val="22"/>
          <w:szCs w:val="22"/>
        </w:rPr>
        <w:t xml:space="preserve">ACHIEVE A QUALITY SCORE OF AT LEAST 50%, THE AUTHORITY WILL ABANDON THE PROCUREMENT PROCESS AND (AT ITS ABSOLUTE DISCRETION) MAY ENTER INTO DIRECT NEGOTIATIONS WITH SERVICE PROVIDERS. </w:t>
      </w:r>
    </w:p>
    <w:p w14:paraId="0397FB41" w14:textId="77777777" w:rsidR="00593DAE" w:rsidRDefault="00593DAE" w:rsidP="00A35461">
      <w:pPr>
        <w:pStyle w:val="A2"/>
        <w:numPr>
          <w:ilvl w:val="0"/>
          <w:numId w:val="0"/>
        </w:numPr>
        <w:ind w:left="1276" w:hanging="850"/>
        <w:rPr>
          <w:rFonts w:cs="Arial"/>
          <w:color w:val="000000"/>
          <w:sz w:val="22"/>
          <w:szCs w:val="22"/>
        </w:rPr>
      </w:pPr>
    </w:p>
    <w:p w14:paraId="788E8F01" w14:textId="155A75FC" w:rsidR="00593DAE" w:rsidRDefault="00593DAE" w:rsidP="00A35461">
      <w:pPr>
        <w:pStyle w:val="A2"/>
        <w:numPr>
          <w:ilvl w:val="0"/>
          <w:numId w:val="0"/>
        </w:numPr>
        <w:ind w:left="1276" w:hanging="850"/>
        <w:rPr>
          <w:rFonts w:cs="Arial"/>
          <w:color w:val="000000"/>
          <w:sz w:val="22"/>
          <w:szCs w:val="22"/>
        </w:rPr>
      </w:pPr>
      <w:r>
        <w:rPr>
          <w:rFonts w:cs="Arial"/>
          <w:color w:val="000000"/>
          <w:sz w:val="22"/>
          <w:szCs w:val="22"/>
        </w:rPr>
        <w:t>1</w:t>
      </w:r>
      <w:r w:rsidR="00A947F7">
        <w:rPr>
          <w:rFonts w:cs="Arial"/>
          <w:color w:val="000000"/>
          <w:sz w:val="22"/>
          <w:szCs w:val="22"/>
        </w:rPr>
        <w:t>1</w:t>
      </w:r>
      <w:r>
        <w:rPr>
          <w:rFonts w:cs="Arial"/>
          <w:color w:val="000000"/>
          <w:sz w:val="22"/>
          <w:szCs w:val="22"/>
        </w:rPr>
        <w:t>.</w:t>
      </w:r>
      <w:r w:rsidR="00613152">
        <w:rPr>
          <w:rFonts w:cs="Arial"/>
          <w:color w:val="000000"/>
          <w:sz w:val="22"/>
          <w:szCs w:val="22"/>
        </w:rPr>
        <w:t>11</w:t>
      </w:r>
      <w:r>
        <w:rPr>
          <w:rFonts w:cs="Arial"/>
          <w:color w:val="000000"/>
          <w:sz w:val="22"/>
          <w:szCs w:val="22"/>
        </w:rPr>
        <w:tab/>
        <w:t>Written responses to each award criterion</w:t>
      </w:r>
      <w:r w:rsidR="002B2938">
        <w:rPr>
          <w:rFonts w:cs="Arial"/>
          <w:color w:val="000000"/>
          <w:sz w:val="22"/>
          <w:szCs w:val="22"/>
        </w:rPr>
        <w:t xml:space="preserve"> </w:t>
      </w:r>
      <w:r>
        <w:rPr>
          <w:rFonts w:cs="Arial"/>
          <w:color w:val="000000"/>
          <w:sz w:val="22"/>
          <w:szCs w:val="22"/>
        </w:rPr>
        <w:t>should be clear and concise and contained on no more than 4 sides of A4</w:t>
      </w:r>
      <w:r w:rsidR="005008EA">
        <w:rPr>
          <w:rFonts w:cs="Arial"/>
          <w:color w:val="000000"/>
          <w:sz w:val="22"/>
          <w:szCs w:val="22"/>
        </w:rPr>
        <w:t>.</w:t>
      </w:r>
      <w:r>
        <w:rPr>
          <w:rFonts w:cs="Arial"/>
          <w:color w:val="000000"/>
          <w:sz w:val="22"/>
          <w:szCs w:val="22"/>
        </w:rPr>
        <w:t xml:space="preserve"> </w:t>
      </w:r>
    </w:p>
    <w:p w14:paraId="10110184" w14:textId="77777777" w:rsidR="00BE7D37" w:rsidRPr="00BE7D37" w:rsidRDefault="00BE7D37" w:rsidP="00BE7D37">
      <w:pPr>
        <w:pStyle w:val="A2"/>
        <w:numPr>
          <w:ilvl w:val="0"/>
          <w:numId w:val="0"/>
        </w:numPr>
        <w:ind w:left="1290"/>
        <w:rPr>
          <w:rFonts w:cs="Arial"/>
          <w:color w:val="000000"/>
          <w:sz w:val="22"/>
          <w:szCs w:val="22"/>
        </w:rPr>
      </w:pPr>
    </w:p>
    <w:p w14:paraId="7773EB02" w14:textId="77777777" w:rsidR="009449B8" w:rsidRPr="00BE7D37" w:rsidRDefault="009449B8" w:rsidP="00B62654">
      <w:pPr>
        <w:ind w:left="1276" w:hanging="709"/>
        <w:rPr>
          <w:rFonts w:cs="Arial"/>
          <w:b/>
          <w:color w:val="000000"/>
          <w:sz w:val="22"/>
          <w:szCs w:val="22"/>
          <w:u w:val="single"/>
        </w:rPr>
      </w:pPr>
      <w:r w:rsidRPr="00BE7D37">
        <w:rPr>
          <w:rFonts w:cs="Arial"/>
          <w:b/>
          <w:color w:val="000000"/>
          <w:sz w:val="22"/>
          <w:szCs w:val="22"/>
          <w:u w:val="single"/>
        </w:rPr>
        <w:t>Table 1:</w:t>
      </w:r>
      <w:r w:rsidR="00B62654">
        <w:rPr>
          <w:rFonts w:cs="Arial"/>
          <w:b/>
          <w:color w:val="000000"/>
          <w:sz w:val="22"/>
          <w:szCs w:val="22"/>
          <w:u w:val="single"/>
        </w:rPr>
        <w:t xml:space="preserve"> MARKING SCHEME</w:t>
      </w:r>
    </w:p>
    <w:p w14:paraId="350BA590" w14:textId="77777777" w:rsidR="009449B8" w:rsidRDefault="009449B8" w:rsidP="009449B8">
      <w:pPr>
        <w:ind w:left="720"/>
        <w:rPr>
          <w:rFonts w:cs="Arial"/>
          <w:color w:val="000000"/>
          <w:sz w:val="22"/>
          <w:szCs w:val="22"/>
        </w:rPr>
      </w:pPr>
    </w:p>
    <w:tbl>
      <w:tblPr>
        <w:tblW w:w="825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834"/>
        <w:gridCol w:w="5478"/>
      </w:tblGrid>
      <w:tr w:rsidR="00D24DA4" w:rsidRPr="000E1AF5" w14:paraId="38F98C0B" w14:textId="77777777" w:rsidTr="0051287C">
        <w:trPr>
          <w:tblHeader/>
        </w:trPr>
        <w:tc>
          <w:tcPr>
            <w:tcW w:w="947" w:type="dxa"/>
            <w:tcBorders>
              <w:top w:val="single" w:sz="4" w:space="0" w:color="auto"/>
              <w:left w:val="single" w:sz="4" w:space="0" w:color="auto"/>
              <w:bottom w:val="single" w:sz="4" w:space="0" w:color="auto"/>
              <w:right w:val="single" w:sz="4" w:space="0" w:color="auto"/>
            </w:tcBorders>
            <w:shd w:val="clear" w:color="auto" w:fill="C0C0C0"/>
            <w:hideMark/>
          </w:tcPr>
          <w:p w14:paraId="1ADB4647" w14:textId="77777777" w:rsidR="00D24DA4" w:rsidRPr="000E1AF5" w:rsidRDefault="00D24DA4" w:rsidP="0051287C">
            <w:pPr>
              <w:spacing w:after="60"/>
              <w:jc w:val="center"/>
              <w:rPr>
                <w:rFonts w:cs="Arial"/>
                <w:b/>
                <w:color w:val="000000"/>
                <w:sz w:val="22"/>
                <w:szCs w:val="22"/>
              </w:rPr>
            </w:pPr>
            <w:r w:rsidRPr="000E1AF5">
              <w:rPr>
                <w:rFonts w:cs="Arial"/>
                <w:b/>
                <w:color w:val="000000"/>
                <w:sz w:val="22"/>
                <w:szCs w:val="22"/>
              </w:rPr>
              <w:t>Score</w:t>
            </w:r>
          </w:p>
        </w:tc>
        <w:tc>
          <w:tcPr>
            <w:tcW w:w="1834" w:type="dxa"/>
            <w:tcBorders>
              <w:top w:val="single" w:sz="4" w:space="0" w:color="auto"/>
              <w:left w:val="single" w:sz="4" w:space="0" w:color="auto"/>
              <w:bottom w:val="single" w:sz="4" w:space="0" w:color="auto"/>
              <w:right w:val="single" w:sz="4" w:space="0" w:color="auto"/>
            </w:tcBorders>
            <w:shd w:val="clear" w:color="auto" w:fill="C0C0C0"/>
            <w:hideMark/>
          </w:tcPr>
          <w:p w14:paraId="6923D7C6" w14:textId="77777777" w:rsidR="00D24DA4" w:rsidRPr="000E1AF5" w:rsidRDefault="00D24DA4" w:rsidP="0051287C">
            <w:pPr>
              <w:spacing w:after="60"/>
              <w:rPr>
                <w:rFonts w:cs="Arial"/>
                <w:b/>
                <w:color w:val="000000"/>
                <w:sz w:val="22"/>
                <w:szCs w:val="22"/>
              </w:rPr>
            </w:pPr>
            <w:r w:rsidRPr="000E1AF5">
              <w:rPr>
                <w:rFonts w:cs="Arial"/>
                <w:b/>
                <w:color w:val="000000"/>
                <w:sz w:val="22"/>
                <w:szCs w:val="22"/>
              </w:rPr>
              <w:t>Rating</w:t>
            </w:r>
          </w:p>
        </w:tc>
        <w:tc>
          <w:tcPr>
            <w:tcW w:w="5478" w:type="dxa"/>
            <w:tcBorders>
              <w:top w:val="single" w:sz="4" w:space="0" w:color="auto"/>
              <w:left w:val="single" w:sz="4" w:space="0" w:color="auto"/>
              <w:bottom w:val="single" w:sz="4" w:space="0" w:color="auto"/>
              <w:right w:val="single" w:sz="4" w:space="0" w:color="auto"/>
            </w:tcBorders>
            <w:shd w:val="clear" w:color="auto" w:fill="C0C0C0"/>
            <w:hideMark/>
          </w:tcPr>
          <w:p w14:paraId="1F19B9CC" w14:textId="77777777" w:rsidR="00D24DA4" w:rsidRPr="000E1AF5" w:rsidRDefault="00D24DA4" w:rsidP="0051287C">
            <w:pPr>
              <w:spacing w:after="60"/>
              <w:rPr>
                <w:rFonts w:cs="Arial"/>
                <w:b/>
                <w:color w:val="000000"/>
                <w:sz w:val="22"/>
                <w:szCs w:val="22"/>
              </w:rPr>
            </w:pPr>
            <w:r w:rsidRPr="000E1AF5">
              <w:rPr>
                <w:rFonts w:cs="Arial"/>
                <w:b/>
                <w:color w:val="000000"/>
                <w:sz w:val="22"/>
                <w:szCs w:val="22"/>
              </w:rPr>
              <w:t>Criteria for Awarding Score</w:t>
            </w:r>
          </w:p>
        </w:tc>
      </w:tr>
      <w:tr w:rsidR="00D24DA4" w:rsidRPr="000E1AF5" w14:paraId="1F5F9627" w14:textId="77777777" w:rsidTr="0051287C">
        <w:tc>
          <w:tcPr>
            <w:tcW w:w="947" w:type="dxa"/>
            <w:tcBorders>
              <w:top w:val="single" w:sz="4" w:space="0" w:color="auto"/>
              <w:left w:val="single" w:sz="4" w:space="0" w:color="auto"/>
              <w:bottom w:val="single" w:sz="4" w:space="0" w:color="auto"/>
              <w:right w:val="single" w:sz="4" w:space="0" w:color="auto"/>
            </w:tcBorders>
            <w:hideMark/>
          </w:tcPr>
          <w:p w14:paraId="587E6008" w14:textId="77777777" w:rsidR="00D24DA4" w:rsidRPr="000E1AF5" w:rsidRDefault="00D24DA4" w:rsidP="0051287C">
            <w:pPr>
              <w:spacing w:before="60" w:after="60"/>
              <w:jc w:val="center"/>
              <w:rPr>
                <w:rFonts w:cs="Arial"/>
                <w:color w:val="000000"/>
                <w:sz w:val="22"/>
                <w:szCs w:val="22"/>
              </w:rPr>
            </w:pPr>
            <w:r w:rsidRPr="000E1AF5">
              <w:rPr>
                <w:rFonts w:cs="Arial"/>
                <w:color w:val="000000"/>
                <w:sz w:val="22"/>
                <w:szCs w:val="22"/>
              </w:rPr>
              <w:t>0</w:t>
            </w:r>
          </w:p>
        </w:tc>
        <w:tc>
          <w:tcPr>
            <w:tcW w:w="1834" w:type="dxa"/>
            <w:tcBorders>
              <w:top w:val="single" w:sz="4" w:space="0" w:color="auto"/>
              <w:left w:val="single" w:sz="4" w:space="0" w:color="auto"/>
              <w:bottom w:val="single" w:sz="4" w:space="0" w:color="auto"/>
              <w:right w:val="single" w:sz="4" w:space="0" w:color="auto"/>
            </w:tcBorders>
            <w:hideMark/>
          </w:tcPr>
          <w:p w14:paraId="0336EB2D" w14:textId="77777777" w:rsidR="00D24DA4" w:rsidRPr="000E1AF5" w:rsidRDefault="00D24DA4" w:rsidP="0051287C">
            <w:pPr>
              <w:widowControl w:val="0"/>
              <w:spacing w:before="120" w:after="120"/>
              <w:rPr>
                <w:rFonts w:cs="Arial"/>
                <w:b/>
                <w:bCs/>
                <w:sz w:val="20"/>
              </w:rPr>
            </w:pPr>
            <w:r w:rsidRPr="000E1AF5">
              <w:rPr>
                <w:rFonts w:cs="Arial"/>
                <w:b/>
                <w:bCs/>
                <w:sz w:val="20"/>
              </w:rPr>
              <w:t>Unacceptable</w:t>
            </w:r>
          </w:p>
          <w:p w14:paraId="6CE8CFC6" w14:textId="77777777" w:rsidR="00D24DA4" w:rsidRPr="000E1AF5" w:rsidRDefault="00D24DA4" w:rsidP="0051287C">
            <w:pPr>
              <w:autoSpaceDE w:val="0"/>
              <w:autoSpaceDN w:val="0"/>
              <w:adjustRightInd w:val="0"/>
              <w:spacing w:before="100" w:after="100"/>
              <w:rPr>
                <w:rFonts w:cs="Arial"/>
                <w:color w:val="000000"/>
                <w:sz w:val="20"/>
              </w:rPr>
            </w:pPr>
            <w:r w:rsidRPr="000E1AF5">
              <w:rPr>
                <w:rFonts w:cs="Arial"/>
                <w:b/>
                <w:bCs/>
                <w:sz w:val="20"/>
              </w:rPr>
              <w:t>(fail)</w:t>
            </w:r>
          </w:p>
        </w:tc>
        <w:tc>
          <w:tcPr>
            <w:tcW w:w="5478" w:type="dxa"/>
            <w:tcBorders>
              <w:top w:val="single" w:sz="4" w:space="0" w:color="auto"/>
              <w:left w:val="single" w:sz="4" w:space="0" w:color="auto"/>
              <w:bottom w:val="single" w:sz="4" w:space="0" w:color="auto"/>
              <w:right w:val="single" w:sz="4" w:space="0" w:color="auto"/>
            </w:tcBorders>
            <w:hideMark/>
          </w:tcPr>
          <w:p w14:paraId="3A77C223" w14:textId="77777777" w:rsidR="00D24DA4" w:rsidRPr="000E1AF5" w:rsidRDefault="00D24DA4" w:rsidP="0051287C">
            <w:pPr>
              <w:autoSpaceDE w:val="0"/>
              <w:autoSpaceDN w:val="0"/>
              <w:adjustRightInd w:val="0"/>
              <w:spacing w:before="100" w:after="100"/>
              <w:rPr>
                <w:rFonts w:cs="Arial"/>
                <w:color w:val="000000"/>
                <w:sz w:val="20"/>
              </w:rPr>
            </w:pPr>
            <w:r w:rsidRPr="000E1AF5">
              <w:rPr>
                <w:rFonts w:cs="Arial"/>
                <w:sz w:val="20"/>
              </w:rPr>
              <w:t>The information is omitted/no details provided, or irrelevant answer provided</w:t>
            </w:r>
          </w:p>
        </w:tc>
      </w:tr>
      <w:tr w:rsidR="00D24DA4" w:rsidRPr="000E1AF5" w14:paraId="562775F9" w14:textId="77777777" w:rsidTr="0051287C">
        <w:tc>
          <w:tcPr>
            <w:tcW w:w="947" w:type="dxa"/>
            <w:tcBorders>
              <w:top w:val="single" w:sz="4" w:space="0" w:color="auto"/>
              <w:left w:val="single" w:sz="4" w:space="0" w:color="auto"/>
              <w:bottom w:val="single" w:sz="4" w:space="0" w:color="auto"/>
              <w:right w:val="single" w:sz="4" w:space="0" w:color="auto"/>
            </w:tcBorders>
            <w:hideMark/>
          </w:tcPr>
          <w:p w14:paraId="31101D0D" w14:textId="77777777" w:rsidR="00D24DA4" w:rsidRPr="000E1AF5" w:rsidRDefault="00D24DA4" w:rsidP="0051287C">
            <w:pPr>
              <w:spacing w:before="60" w:after="60"/>
              <w:jc w:val="center"/>
              <w:rPr>
                <w:rFonts w:cs="Arial"/>
                <w:color w:val="000000"/>
                <w:sz w:val="22"/>
                <w:szCs w:val="22"/>
              </w:rPr>
            </w:pPr>
            <w:r w:rsidRPr="000E1AF5">
              <w:rPr>
                <w:rFonts w:cs="Arial"/>
                <w:color w:val="000000"/>
                <w:sz w:val="22"/>
                <w:szCs w:val="22"/>
              </w:rPr>
              <w:t>1</w:t>
            </w:r>
          </w:p>
        </w:tc>
        <w:tc>
          <w:tcPr>
            <w:tcW w:w="1834" w:type="dxa"/>
            <w:tcBorders>
              <w:top w:val="single" w:sz="4" w:space="0" w:color="auto"/>
              <w:left w:val="single" w:sz="4" w:space="0" w:color="auto"/>
              <w:bottom w:val="single" w:sz="4" w:space="0" w:color="auto"/>
              <w:right w:val="single" w:sz="4" w:space="0" w:color="auto"/>
            </w:tcBorders>
            <w:hideMark/>
          </w:tcPr>
          <w:p w14:paraId="52374F1E" w14:textId="77777777" w:rsidR="00D24DA4" w:rsidRPr="000E1AF5" w:rsidRDefault="00D24DA4" w:rsidP="0051287C">
            <w:pPr>
              <w:widowControl w:val="0"/>
              <w:spacing w:before="120" w:after="120"/>
              <w:rPr>
                <w:rFonts w:cs="Arial"/>
                <w:b/>
                <w:bCs/>
                <w:sz w:val="20"/>
              </w:rPr>
            </w:pPr>
            <w:r w:rsidRPr="000E1AF5">
              <w:rPr>
                <w:rFonts w:cs="Arial"/>
                <w:b/>
                <w:bCs/>
                <w:sz w:val="20"/>
              </w:rPr>
              <w:t xml:space="preserve">Poor </w:t>
            </w:r>
          </w:p>
          <w:p w14:paraId="2EE3121C" w14:textId="77777777" w:rsidR="00D24DA4" w:rsidRPr="000E1AF5" w:rsidRDefault="00D24DA4" w:rsidP="0051287C">
            <w:pPr>
              <w:autoSpaceDE w:val="0"/>
              <w:autoSpaceDN w:val="0"/>
              <w:adjustRightInd w:val="0"/>
              <w:spacing w:before="100" w:after="100"/>
              <w:rPr>
                <w:rFonts w:cs="Arial"/>
                <w:color w:val="000000"/>
                <w:sz w:val="20"/>
              </w:rPr>
            </w:pPr>
            <w:r w:rsidRPr="000E1AF5">
              <w:rPr>
                <w:rFonts w:cs="Arial"/>
                <w:b/>
                <w:bCs/>
                <w:sz w:val="20"/>
              </w:rPr>
              <w:t>(fail)</w:t>
            </w:r>
          </w:p>
        </w:tc>
        <w:tc>
          <w:tcPr>
            <w:tcW w:w="5478" w:type="dxa"/>
            <w:tcBorders>
              <w:top w:val="single" w:sz="4" w:space="0" w:color="auto"/>
              <w:left w:val="single" w:sz="4" w:space="0" w:color="auto"/>
              <w:bottom w:val="single" w:sz="4" w:space="0" w:color="auto"/>
              <w:right w:val="single" w:sz="4" w:space="0" w:color="auto"/>
            </w:tcBorders>
            <w:hideMark/>
          </w:tcPr>
          <w:p w14:paraId="583A7857" w14:textId="77777777" w:rsidR="00D24DA4" w:rsidRPr="000E1AF5" w:rsidRDefault="00D24DA4" w:rsidP="008E0900">
            <w:pPr>
              <w:autoSpaceDE w:val="0"/>
              <w:autoSpaceDN w:val="0"/>
              <w:adjustRightInd w:val="0"/>
              <w:spacing w:before="100" w:after="100"/>
              <w:rPr>
                <w:rFonts w:cs="Arial"/>
                <w:color w:val="000000"/>
                <w:sz w:val="20"/>
              </w:rPr>
            </w:pPr>
            <w:r w:rsidRPr="000E1AF5">
              <w:rPr>
                <w:rFonts w:cs="Arial"/>
                <w:sz w:val="20"/>
              </w:rPr>
              <w:t xml:space="preserve">The Authority has serious reservations that the </w:t>
            </w:r>
            <w:r w:rsidR="00E26613" w:rsidRPr="000E1AF5">
              <w:rPr>
                <w:rFonts w:cs="Arial"/>
                <w:sz w:val="20"/>
              </w:rPr>
              <w:t>supplier</w:t>
            </w:r>
            <w:r w:rsidR="008E0900" w:rsidRPr="000E1AF5">
              <w:rPr>
                <w:rFonts w:cs="Arial"/>
                <w:sz w:val="20"/>
              </w:rPr>
              <w:t xml:space="preserve"> </w:t>
            </w:r>
            <w:r w:rsidRPr="000E1AF5">
              <w:rPr>
                <w:rFonts w:cs="Arial"/>
                <w:sz w:val="20"/>
              </w:rPr>
              <w:t>understands the requirement in the question. The proposal provides very limited evidence and assurance that the relevant aspect of the service would be delivered to the expected standard and there are serious doubts about aspects of the response.</w:t>
            </w:r>
          </w:p>
        </w:tc>
      </w:tr>
      <w:tr w:rsidR="00D24DA4" w:rsidRPr="000E1AF5" w14:paraId="4C9D8AD5" w14:textId="77777777" w:rsidTr="0051287C">
        <w:tc>
          <w:tcPr>
            <w:tcW w:w="947" w:type="dxa"/>
            <w:tcBorders>
              <w:top w:val="single" w:sz="4" w:space="0" w:color="auto"/>
              <w:left w:val="single" w:sz="4" w:space="0" w:color="auto"/>
              <w:bottom w:val="single" w:sz="4" w:space="0" w:color="auto"/>
              <w:right w:val="single" w:sz="4" w:space="0" w:color="auto"/>
            </w:tcBorders>
            <w:hideMark/>
          </w:tcPr>
          <w:p w14:paraId="42E5BF87" w14:textId="77777777" w:rsidR="00D24DA4" w:rsidRPr="000E1AF5" w:rsidRDefault="00D24DA4" w:rsidP="0051287C">
            <w:pPr>
              <w:spacing w:before="60" w:after="60"/>
              <w:jc w:val="center"/>
              <w:rPr>
                <w:rFonts w:cs="Arial"/>
                <w:color w:val="000000"/>
                <w:sz w:val="22"/>
                <w:szCs w:val="22"/>
              </w:rPr>
            </w:pPr>
            <w:r w:rsidRPr="000E1AF5">
              <w:rPr>
                <w:rFonts w:cs="Arial"/>
                <w:color w:val="000000"/>
                <w:sz w:val="22"/>
                <w:szCs w:val="22"/>
              </w:rPr>
              <w:t>2</w:t>
            </w:r>
          </w:p>
        </w:tc>
        <w:tc>
          <w:tcPr>
            <w:tcW w:w="1834" w:type="dxa"/>
            <w:tcBorders>
              <w:top w:val="single" w:sz="4" w:space="0" w:color="auto"/>
              <w:left w:val="single" w:sz="4" w:space="0" w:color="auto"/>
              <w:bottom w:val="single" w:sz="4" w:space="0" w:color="auto"/>
              <w:right w:val="single" w:sz="4" w:space="0" w:color="auto"/>
            </w:tcBorders>
            <w:hideMark/>
          </w:tcPr>
          <w:p w14:paraId="02F1715E" w14:textId="77777777" w:rsidR="00D24DA4" w:rsidRPr="000E1AF5" w:rsidRDefault="00D24DA4" w:rsidP="0051287C">
            <w:pPr>
              <w:autoSpaceDE w:val="0"/>
              <w:autoSpaceDN w:val="0"/>
              <w:adjustRightInd w:val="0"/>
              <w:spacing w:before="100" w:after="100"/>
              <w:rPr>
                <w:rFonts w:cs="Arial"/>
                <w:color w:val="000000"/>
                <w:sz w:val="20"/>
              </w:rPr>
            </w:pPr>
            <w:r w:rsidRPr="000E1AF5">
              <w:rPr>
                <w:rFonts w:cs="Arial"/>
                <w:b/>
                <w:bCs/>
                <w:sz w:val="20"/>
              </w:rPr>
              <w:t>Fair</w:t>
            </w:r>
            <w:r w:rsidRPr="000E1AF5">
              <w:rPr>
                <w:rFonts w:cs="Arial"/>
                <w:sz w:val="20"/>
              </w:rPr>
              <w:t xml:space="preserve"> </w:t>
            </w:r>
          </w:p>
        </w:tc>
        <w:tc>
          <w:tcPr>
            <w:tcW w:w="5478" w:type="dxa"/>
            <w:tcBorders>
              <w:top w:val="single" w:sz="4" w:space="0" w:color="auto"/>
              <w:left w:val="single" w:sz="4" w:space="0" w:color="auto"/>
              <w:bottom w:val="single" w:sz="4" w:space="0" w:color="auto"/>
              <w:right w:val="single" w:sz="4" w:space="0" w:color="auto"/>
            </w:tcBorders>
            <w:hideMark/>
          </w:tcPr>
          <w:p w14:paraId="0396D607" w14:textId="77777777" w:rsidR="00D24DA4" w:rsidRPr="000E1AF5" w:rsidRDefault="00D24DA4" w:rsidP="008E0900">
            <w:pPr>
              <w:autoSpaceDE w:val="0"/>
              <w:autoSpaceDN w:val="0"/>
              <w:adjustRightInd w:val="0"/>
              <w:spacing w:before="100" w:after="100"/>
              <w:rPr>
                <w:rFonts w:cs="Arial"/>
                <w:color w:val="000000"/>
                <w:sz w:val="20"/>
              </w:rPr>
            </w:pPr>
            <w:r w:rsidRPr="000E1AF5">
              <w:rPr>
                <w:rFonts w:cs="Arial"/>
                <w:sz w:val="20"/>
              </w:rPr>
              <w:t xml:space="preserve">The submission is superficial and generic in its scope. The Authority has some reservations that the </w:t>
            </w:r>
            <w:r w:rsidR="00E26613" w:rsidRPr="000E1AF5">
              <w:rPr>
                <w:rFonts w:cs="Arial"/>
                <w:sz w:val="20"/>
              </w:rPr>
              <w:t>supplier</w:t>
            </w:r>
            <w:r w:rsidR="008E0900" w:rsidRPr="000E1AF5">
              <w:rPr>
                <w:rFonts w:cs="Arial"/>
                <w:sz w:val="20"/>
              </w:rPr>
              <w:t xml:space="preserve"> </w:t>
            </w:r>
            <w:r w:rsidRPr="000E1AF5">
              <w:rPr>
                <w:rFonts w:cs="Arial"/>
                <w:sz w:val="20"/>
              </w:rPr>
              <w:t xml:space="preserve">understands the requirement in the question. The proposal provides some limited evidence and assurance that the </w:t>
            </w:r>
            <w:r w:rsidRPr="000E1AF5">
              <w:rPr>
                <w:rFonts w:cs="Arial"/>
                <w:sz w:val="20"/>
              </w:rPr>
              <w:lastRenderedPageBreak/>
              <w:t>relevant aspect of the service or requirement would be delivered to a satisfactory standard.</w:t>
            </w:r>
          </w:p>
        </w:tc>
      </w:tr>
      <w:tr w:rsidR="00D24DA4" w:rsidRPr="000E1AF5" w14:paraId="2DEC4C65" w14:textId="77777777" w:rsidTr="0051287C">
        <w:tc>
          <w:tcPr>
            <w:tcW w:w="947" w:type="dxa"/>
            <w:tcBorders>
              <w:top w:val="single" w:sz="4" w:space="0" w:color="auto"/>
              <w:left w:val="single" w:sz="4" w:space="0" w:color="auto"/>
              <w:bottom w:val="single" w:sz="4" w:space="0" w:color="auto"/>
              <w:right w:val="single" w:sz="4" w:space="0" w:color="auto"/>
            </w:tcBorders>
            <w:hideMark/>
          </w:tcPr>
          <w:p w14:paraId="52E3F85E" w14:textId="77777777" w:rsidR="00D24DA4" w:rsidRPr="000E1AF5" w:rsidRDefault="00D24DA4" w:rsidP="0051287C">
            <w:pPr>
              <w:spacing w:before="60" w:after="60"/>
              <w:jc w:val="center"/>
              <w:rPr>
                <w:rFonts w:cs="Arial"/>
                <w:color w:val="000000"/>
                <w:sz w:val="22"/>
                <w:szCs w:val="22"/>
              </w:rPr>
            </w:pPr>
            <w:r w:rsidRPr="000E1AF5">
              <w:rPr>
                <w:rFonts w:cs="Arial"/>
                <w:color w:val="000000"/>
                <w:sz w:val="22"/>
                <w:szCs w:val="22"/>
              </w:rPr>
              <w:lastRenderedPageBreak/>
              <w:t>3</w:t>
            </w:r>
          </w:p>
        </w:tc>
        <w:tc>
          <w:tcPr>
            <w:tcW w:w="1834" w:type="dxa"/>
            <w:tcBorders>
              <w:top w:val="single" w:sz="4" w:space="0" w:color="auto"/>
              <w:left w:val="single" w:sz="4" w:space="0" w:color="auto"/>
              <w:bottom w:val="single" w:sz="4" w:space="0" w:color="auto"/>
              <w:right w:val="single" w:sz="4" w:space="0" w:color="auto"/>
            </w:tcBorders>
            <w:hideMark/>
          </w:tcPr>
          <w:p w14:paraId="0EBC0764" w14:textId="77777777" w:rsidR="00D24DA4" w:rsidRPr="00795336" w:rsidRDefault="00D24DA4" w:rsidP="0051287C">
            <w:pPr>
              <w:autoSpaceDE w:val="0"/>
              <w:autoSpaceDN w:val="0"/>
              <w:adjustRightInd w:val="0"/>
              <w:spacing w:before="100" w:after="100"/>
              <w:rPr>
                <w:rFonts w:cs="Arial"/>
                <w:b/>
                <w:color w:val="000000"/>
                <w:sz w:val="20"/>
              </w:rPr>
            </w:pPr>
            <w:r w:rsidRPr="00795336">
              <w:rPr>
                <w:rFonts w:cs="Arial"/>
                <w:b/>
                <w:color w:val="000000"/>
                <w:sz w:val="20"/>
              </w:rPr>
              <w:t>Satisfactory</w:t>
            </w:r>
          </w:p>
        </w:tc>
        <w:tc>
          <w:tcPr>
            <w:tcW w:w="5478" w:type="dxa"/>
            <w:tcBorders>
              <w:top w:val="single" w:sz="4" w:space="0" w:color="auto"/>
              <w:left w:val="single" w:sz="4" w:space="0" w:color="auto"/>
              <w:bottom w:val="single" w:sz="4" w:space="0" w:color="auto"/>
              <w:right w:val="single" w:sz="4" w:space="0" w:color="auto"/>
            </w:tcBorders>
            <w:hideMark/>
          </w:tcPr>
          <w:p w14:paraId="5E74479D" w14:textId="77777777" w:rsidR="00D24DA4" w:rsidRPr="000E1AF5" w:rsidRDefault="00D24DA4" w:rsidP="008E0900">
            <w:pPr>
              <w:autoSpaceDE w:val="0"/>
              <w:autoSpaceDN w:val="0"/>
              <w:adjustRightInd w:val="0"/>
              <w:spacing w:before="100" w:after="100"/>
              <w:rPr>
                <w:rFonts w:cs="Arial"/>
                <w:color w:val="000000"/>
                <w:sz w:val="20"/>
              </w:rPr>
            </w:pPr>
            <w:r w:rsidRPr="000E1AF5">
              <w:rPr>
                <w:rFonts w:cs="Arial"/>
                <w:sz w:val="20"/>
              </w:rPr>
              <w:t xml:space="preserve">The Authority is reasonably confident that the </w:t>
            </w:r>
            <w:r w:rsidR="00E26613" w:rsidRPr="000E1AF5">
              <w:rPr>
                <w:rFonts w:cs="Arial"/>
                <w:sz w:val="20"/>
              </w:rPr>
              <w:t>supplier</w:t>
            </w:r>
            <w:r w:rsidR="008E0900" w:rsidRPr="000E1AF5">
              <w:rPr>
                <w:rFonts w:cs="Arial"/>
                <w:sz w:val="20"/>
              </w:rPr>
              <w:t xml:space="preserve"> </w:t>
            </w:r>
            <w:r w:rsidRPr="000E1AF5">
              <w:rPr>
                <w:rFonts w:cs="Arial"/>
                <w:sz w:val="20"/>
              </w:rPr>
              <w:t>understands the requirement in the question and the proposal provides some satisfactory evidence and assurance that the relevant aspect of the service or requirement would be delivered to a satisfactory standard.</w:t>
            </w:r>
          </w:p>
        </w:tc>
      </w:tr>
      <w:tr w:rsidR="00D24DA4" w:rsidRPr="000E1AF5" w14:paraId="4C785EB7" w14:textId="77777777" w:rsidTr="0051287C">
        <w:tc>
          <w:tcPr>
            <w:tcW w:w="947" w:type="dxa"/>
            <w:tcBorders>
              <w:top w:val="single" w:sz="4" w:space="0" w:color="auto"/>
              <w:left w:val="single" w:sz="4" w:space="0" w:color="auto"/>
              <w:bottom w:val="single" w:sz="4" w:space="0" w:color="auto"/>
              <w:right w:val="single" w:sz="4" w:space="0" w:color="auto"/>
            </w:tcBorders>
            <w:hideMark/>
          </w:tcPr>
          <w:p w14:paraId="5D3B89EB" w14:textId="77777777" w:rsidR="00D24DA4" w:rsidRPr="000E1AF5" w:rsidRDefault="00D24DA4" w:rsidP="0051287C">
            <w:pPr>
              <w:spacing w:before="60" w:after="60"/>
              <w:jc w:val="center"/>
              <w:rPr>
                <w:rFonts w:cs="Arial"/>
                <w:color w:val="000000"/>
                <w:sz w:val="22"/>
                <w:szCs w:val="22"/>
              </w:rPr>
            </w:pPr>
            <w:r w:rsidRPr="000E1AF5">
              <w:rPr>
                <w:rFonts w:cs="Arial"/>
                <w:color w:val="000000"/>
                <w:sz w:val="22"/>
                <w:szCs w:val="22"/>
              </w:rPr>
              <w:t>4</w:t>
            </w:r>
          </w:p>
        </w:tc>
        <w:tc>
          <w:tcPr>
            <w:tcW w:w="1834" w:type="dxa"/>
            <w:tcBorders>
              <w:top w:val="single" w:sz="4" w:space="0" w:color="auto"/>
              <w:left w:val="single" w:sz="4" w:space="0" w:color="auto"/>
              <w:bottom w:val="single" w:sz="4" w:space="0" w:color="auto"/>
              <w:right w:val="single" w:sz="4" w:space="0" w:color="auto"/>
            </w:tcBorders>
            <w:hideMark/>
          </w:tcPr>
          <w:p w14:paraId="5026E44C" w14:textId="77777777" w:rsidR="00D24DA4" w:rsidRPr="00795336" w:rsidRDefault="00D24DA4" w:rsidP="0051287C">
            <w:pPr>
              <w:autoSpaceDE w:val="0"/>
              <w:autoSpaceDN w:val="0"/>
              <w:adjustRightInd w:val="0"/>
              <w:spacing w:before="100" w:after="100"/>
              <w:rPr>
                <w:rFonts w:cs="Arial"/>
                <w:b/>
                <w:color w:val="000000"/>
                <w:sz w:val="20"/>
              </w:rPr>
            </w:pPr>
            <w:r w:rsidRPr="00795336">
              <w:rPr>
                <w:rFonts w:cs="Arial"/>
                <w:b/>
                <w:color w:val="000000"/>
                <w:sz w:val="20"/>
              </w:rPr>
              <w:t>Good</w:t>
            </w:r>
          </w:p>
        </w:tc>
        <w:tc>
          <w:tcPr>
            <w:tcW w:w="5478" w:type="dxa"/>
            <w:tcBorders>
              <w:top w:val="single" w:sz="4" w:space="0" w:color="auto"/>
              <w:left w:val="single" w:sz="4" w:space="0" w:color="auto"/>
              <w:bottom w:val="single" w:sz="4" w:space="0" w:color="auto"/>
              <w:right w:val="single" w:sz="4" w:space="0" w:color="auto"/>
            </w:tcBorders>
            <w:hideMark/>
          </w:tcPr>
          <w:p w14:paraId="7F110EF9" w14:textId="77777777" w:rsidR="00D24DA4" w:rsidRPr="000E1AF5" w:rsidRDefault="00D24DA4" w:rsidP="008E0900">
            <w:pPr>
              <w:autoSpaceDE w:val="0"/>
              <w:autoSpaceDN w:val="0"/>
              <w:adjustRightInd w:val="0"/>
              <w:spacing w:before="100" w:after="100"/>
              <w:rPr>
                <w:rFonts w:cs="Arial"/>
                <w:color w:val="000000"/>
                <w:sz w:val="20"/>
              </w:rPr>
            </w:pPr>
            <w:r w:rsidRPr="000E1AF5">
              <w:rPr>
                <w:rFonts w:cs="Arial"/>
                <w:sz w:val="20"/>
              </w:rPr>
              <w:t xml:space="preserve">The submission is robust and well documented. The Authority is </w:t>
            </w:r>
            <w:r w:rsidRPr="000E1AF5">
              <w:rPr>
                <w:rFonts w:cs="Arial"/>
                <w:bCs/>
                <w:sz w:val="20"/>
              </w:rPr>
              <w:t>confident</w:t>
            </w:r>
            <w:r w:rsidRPr="000E1AF5">
              <w:rPr>
                <w:rFonts w:cs="Arial"/>
                <w:b/>
                <w:bCs/>
                <w:i/>
                <w:iCs/>
                <w:sz w:val="20"/>
              </w:rPr>
              <w:t xml:space="preserve"> </w:t>
            </w:r>
            <w:r w:rsidRPr="000E1AF5">
              <w:rPr>
                <w:rFonts w:cs="Arial"/>
                <w:sz w:val="20"/>
              </w:rPr>
              <w:t xml:space="preserve">that the </w:t>
            </w:r>
            <w:r w:rsidR="00E26613" w:rsidRPr="000E1AF5">
              <w:rPr>
                <w:rFonts w:cs="Arial"/>
                <w:sz w:val="20"/>
              </w:rPr>
              <w:t>supplier</w:t>
            </w:r>
            <w:r w:rsidR="008E0900" w:rsidRPr="000E1AF5">
              <w:rPr>
                <w:rFonts w:cs="Arial"/>
                <w:sz w:val="20"/>
              </w:rPr>
              <w:t xml:space="preserve"> </w:t>
            </w:r>
            <w:r w:rsidRPr="000E1AF5">
              <w:rPr>
                <w:rFonts w:cs="Arial"/>
                <w:sz w:val="20"/>
              </w:rPr>
              <w:t>understands the requirement in the question and the proposal provides good evidence and assurance that the relevant aspect of the service or requirement would be delivered to a good standard.</w:t>
            </w:r>
          </w:p>
        </w:tc>
      </w:tr>
      <w:tr w:rsidR="00D24DA4" w:rsidRPr="000E1AF5" w14:paraId="464140C3" w14:textId="77777777" w:rsidTr="0051287C">
        <w:tc>
          <w:tcPr>
            <w:tcW w:w="947" w:type="dxa"/>
            <w:tcBorders>
              <w:top w:val="single" w:sz="4" w:space="0" w:color="auto"/>
              <w:left w:val="single" w:sz="4" w:space="0" w:color="auto"/>
              <w:bottom w:val="single" w:sz="4" w:space="0" w:color="auto"/>
              <w:right w:val="single" w:sz="4" w:space="0" w:color="auto"/>
            </w:tcBorders>
            <w:hideMark/>
          </w:tcPr>
          <w:p w14:paraId="40D680DA" w14:textId="77777777" w:rsidR="00D24DA4" w:rsidRPr="000E1AF5" w:rsidRDefault="00D24DA4" w:rsidP="0051287C">
            <w:pPr>
              <w:spacing w:before="60" w:after="60"/>
              <w:jc w:val="center"/>
              <w:rPr>
                <w:rFonts w:cs="Arial"/>
                <w:color w:val="000000"/>
                <w:sz w:val="22"/>
                <w:szCs w:val="22"/>
              </w:rPr>
            </w:pPr>
            <w:r w:rsidRPr="000E1AF5">
              <w:rPr>
                <w:rFonts w:cs="Arial"/>
                <w:color w:val="000000"/>
                <w:sz w:val="22"/>
                <w:szCs w:val="22"/>
              </w:rPr>
              <w:t>5</w:t>
            </w:r>
          </w:p>
        </w:tc>
        <w:tc>
          <w:tcPr>
            <w:tcW w:w="1834" w:type="dxa"/>
            <w:tcBorders>
              <w:top w:val="single" w:sz="4" w:space="0" w:color="auto"/>
              <w:left w:val="single" w:sz="4" w:space="0" w:color="auto"/>
              <w:bottom w:val="single" w:sz="4" w:space="0" w:color="auto"/>
              <w:right w:val="single" w:sz="4" w:space="0" w:color="auto"/>
            </w:tcBorders>
            <w:hideMark/>
          </w:tcPr>
          <w:p w14:paraId="0019F408" w14:textId="77777777" w:rsidR="00D24DA4" w:rsidRPr="000E1AF5" w:rsidRDefault="00D24DA4" w:rsidP="0051287C">
            <w:pPr>
              <w:autoSpaceDE w:val="0"/>
              <w:autoSpaceDN w:val="0"/>
              <w:adjustRightInd w:val="0"/>
              <w:spacing w:before="100" w:after="100"/>
              <w:rPr>
                <w:rFonts w:cs="Arial"/>
                <w:color w:val="000000"/>
                <w:sz w:val="20"/>
              </w:rPr>
            </w:pPr>
            <w:r w:rsidRPr="000E1AF5">
              <w:rPr>
                <w:rFonts w:cs="Arial"/>
                <w:b/>
                <w:color w:val="000000"/>
                <w:sz w:val="20"/>
              </w:rPr>
              <w:t>Excellent</w:t>
            </w:r>
          </w:p>
        </w:tc>
        <w:tc>
          <w:tcPr>
            <w:tcW w:w="5478" w:type="dxa"/>
            <w:tcBorders>
              <w:top w:val="single" w:sz="4" w:space="0" w:color="auto"/>
              <w:left w:val="single" w:sz="4" w:space="0" w:color="auto"/>
              <w:bottom w:val="single" w:sz="4" w:space="0" w:color="auto"/>
              <w:right w:val="single" w:sz="4" w:space="0" w:color="auto"/>
            </w:tcBorders>
            <w:hideMark/>
          </w:tcPr>
          <w:p w14:paraId="7EB3794B" w14:textId="77777777" w:rsidR="00D24DA4" w:rsidRPr="000E1AF5" w:rsidRDefault="00D24DA4" w:rsidP="008E0900">
            <w:pPr>
              <w:autoSpaceDE w:val="0"/>
              <w:autoSpaceDN w:val="0"/>
              <w:adjustRightInd w:val="0"/>
              <w:spacing w:before="100" w:after="100"/>
              <w:rPr>
                <w:rFonts w:cs="Arial"/>
                <w:color w:val="000000"/>
                <w:sz w:val="20"/>
              </w:rPr>
            </w:pPr>
            <w:r w:rsidRPr="000E1AF5">
              <w:rPr>
                <w:rFonts w:cs="Arial"/>
                <w:sz w:val="20"/>
              </w:rPr>
              <w:t xml:space="preserve">The proposal is innovative and adds value. The Authority is completely confident that the </w:t>
            </w:r>
            <w:r w:rsidR="00E26613" w:rsidRPr="000E1AF5">
              <w:rPr>
                <w:rFonts w:cs="Arial"/>
                <w:sz w:val="20"/>
              </w:rPr>
              <w:t>supplier</w:t>
            </w:r>
            <w:r w:rsidR="008E0900" w:rsidRPr="000E1AF5">
              <w:rPr>
                <w:rFonts w:cs="Arial"/>
                <w:sz w:val="20"/>
              </w:rPr>
              <w:t xml:space="preserve"> </w:t>
            </w:r>
            <w:r w:rsidRPr="000E1AF5">
              <w:rPr>
                <w:rFonts w:cs="Arial"/>
                <w:sz w:val="20"/>
              </w:rPr>
              <w:t>understands the requirement in the question and the proposal provides very good evidence and assurance that the relevant aspects of the service or requirement would be delivered to an excellent standard.</w:t>
            </w:r>
          </w:p>
        </w:tc>
      </w:tr>
    </w:tbl>
    <w:p w14:paraId="505E4C89" w14:textId="77777777" w:rsidR="00D24DA4" w:rsidRDefault="00D24DA4" w:rsidP="00D24DA4"/>
    <w:p w14:paraId="4CAAF97D" w14:textId="77777777" w:rsidR="00152556" w:rsidRDefault="00152556" w:rsidP="00D24DA4">
      <w:pPr>
        <w:rPr>
          <w:rFonts w:cs="Arial"/>
          <w:b/>
          <w:color w:val="000000"/>
          <w:sz w:val="22"/>
          <w:szCs w:val="22"/>
          <w:u w:val="single"/>
        </w:rPr>
      </w:pPr>
    </w:p>
    <w:p w14:paraId="56320275" w14:textId="77777777" w:rsidR="00152556" w:rsidRDefault="00152556" w:rsidP="00D24DA4">
      <w:pPr>
        <w:rPr>
          <w:rFonts w:cs="Arial"/>
          <w:b/>
          <w:color w:val="000000"/>
          <w:sz w:val="22"/>
          <w:szCs w:val="22"/>
          <w:u w:val="single"/>
        </w:rPr>
      </w:pPr>
    </w:p>
    <w:p w14:paraId="5795185F" w14:textId="77777777" w:rsidR="00152556" w:rsidRDefault="00152556" w:rsidP="00D24DA4">
      <w:pPr>
        <w:rPr>
          <w:rFonts w:cs="Arial"/>
          <w:b/>
          <w:color w:val="000000"/>
          <w:sz w:val="22"/>
          <w:szCs w:val="22"/>
          <w:u w:val="single"/>
        </w:rPr>
      </w:pPr>
    </w:p>
    <w:p w14:paraId="0DD4D480" w14:textId="77777777" w:rsidR="009449B8" w:rsidRPr="001613AA" w:rsidRDefault="009449B8" w:rsidP="00B62654">
      <w:pPr>
        <w:ind w:left="567"/>
        <w:rPr>
          <w:b/>
        </w:rPr>
      </w:pPr>
      <w:r w:rsidRPr="00BE7D37">
        <w:rPr>
          <w:rFonts w:cs="Arial"/>
          <w:b/>
          <w:color w:val="000000"/>
          <w:sz w:val="22"/>
          <w:szCs w:val="22"/>
          <w:u w:val="single"/>
        </w:rPr>
        <w:t>Table 2</w:t>
      </w:r>
      <w:r w:rsidRPr="00B62654">
        <w:rPr>
          <w:u w:val="single"/>
        </w:rPr>
        <w:t>:</w:t>
      </w:r>
      <w:r w:rsidR="00E5214D" w:rsidRPr="00B62654">
        <w:rPr>
          <w:sz w:val="22"/>
          <w:u w:val="single"/>
        </w:rPr>
        <w:t xml:space="preserve"> </w:t>
      </w:r>
      <w:r w:rsidR="00E5214D" w:rsidRPr="00B62654">
        <w:rPr>
          <w:b/>
          <w:u w:val="single"/>
        </w:rPr>
        <w:t>Technical Quality</w:t>
      </w:r>
      <w:r w:rsidR="008A104D">
        <w:rPr>
          <w:b/>
        </w:rPr>
        <w:t xml:space="preserve"> 8</w:t>
      </w:r>
      <w:r w:rsidR="00E5214D" w:rsidRPr="001613AA">
        <w:rPr>
          <w:b/>
        </w:rPr>
        <w:t>0% total weighting</w:t>
      </w:r>
      <w:r w:rsidR="00F855D3">
        <w:rPr>
          <w:b/>
        </w:rPr>
        <w:t xml:space="preserve"> </w:t>
      </w:r>
    </w:p>
    <w:p w14:paraId="38E8D9C3" w14:textId="77777777" w:rsidR="00D24DA4" w:rsidRDefault="00D24DA4" w:rsidP="00D24DA4"/>
    <w:tbl>
      <w:tblPr>
        <w:tblW w:w="0" w:type="auto"/>
        <w:tblInd w:w="675" w:type="dxa"/>
        <w:tblCellMar>
          <w:left w:w="0" w:type="dxa"/>
          <w:right w:w="0" w:type="dxa"/>
        </w:tblCellMar>
        <w:tblLook w:val="04A0" w:firstRow="1" w:lastRow="0" w:firstColumn="1" w:lastColumn="0" w:noHBand="0" w:noVBand="1"/>
      </w:tblPr>
      <w:tblGrid>
        <w:gridCol w:w="6798"/>
        <w:gridCol w:w="1533"/>
      </w:tblGrid>
      <w:tr w:rsidR="00D24DA4" w:rsidRPr="008247EC" w14:paraId="11DBF86F" w14:textId="77777777" w:rsidTr="00945E05">
        <w:trPr>
          <w:trHeight w:val="383"/>
        </w:trPr>
        <w:tc>
          <w:tcPr>
            <w:tcW w:w="6798" w:type="dxa"/>
            <w:tcBorders>
              <w:top w:val="single" w:sz="8" w:space="0" w:color="auto"/>
              <w:left w:val="single" w:sz="8" w:space="0" w:color="auto"/>
              <w:bottom w:val="single" w:sz="4" w:space="0" w:color="auto"/>
              <w:right w:val="single" w:sz="8" w:space="0" w:color="auto"/>
            </w:tcBorders>
            <w:shd w:val="clear" w:color="auto" w:fill="BFBFBF"/>
            <w:tcMar>
              <w:top w:w="0" w:type="dxa"/>
              <w:left w:w="108" w:type="dxa"/>
              <w:bottom w:w="0" w:type="dxa"/>
              <w:right w:w="108" w:type="dxa"/>
            </w:tcMar>
          </w:tcPr>
          <w:p w14:paraId="57F6EE92" w14:textId="77777777" w:rsidR="00D24DA4" w:rsidRPr="008247EC" w:rsidRDefault="00B336A3" w:rsidP="00B336A3">
            <w:pPr>
              <w:rPr>
                <w:rFonts w:cs="Arial"/>
                <w:b/>
                <w:bCs/>
                <w:sz w:val="22"/>
                <w:szCs w:val="22"/>
              </w:rPr>
            </w:pPr>
            <w:r w:rsidRPr="008247EC">
              <w:rPr>
                <w:rFonts w:cs="Arial"/>
                <w:b/>
                <w:bCs/>
                <w:sz w:val="22"/>
                <w:szCs w:val="22"/>
              </w:rPr>
              <w:t>Technical Response (Quality) Award Criteria</w:t>
            </w:r>
            <w:r w:rsidR="00D24DA4" w:rsidRPr="008247EC">
              <w:rPr>
                <w:rFonts w:cs="Arial"/>
                <w:b/>
                <w:bCs/>
                <w:sz w:val="22"/>
                <w:szCs w:val="22"/>
              </w:rPr>
              <w:t xml:space="preserve"> </w:t>
            </w:r>
          </w:p>
        </w:tc>
        <w:tc>
          <w:tcPr>
            <w:tcW w:w="1533" w:type="dxa"/>
            <w:tcBorders>
              <w:top w:val="single" w:sz="8" w:space="0" w:color="auto"/>
              <w:left w:val="nil"/>
              <w:bottom w:val="single" w:sz="4" w:space="0" w:color="auto"/>
              <w:right w:val="single" w:sz="8" w:space="0" w:color="auto"/>
            </w:tcBorders>
            <w:shd w:val="clear" w:color="auto" w:fill="BFBFBF"/>
            <w:tcMar>
              <w:top w:w="0" w:type="dxa"/>
              <w:left w:w="108" w:type="dxa"/>
              <w:bottom w:w="0" w:type="dxa"/>
              <w:right w:w="108" w:type="dxa"/>
            </w:tcMar>
          </w:tcPr>
          <w:p w14:paraId="372B43FC" w14:textId="77777777" w:rsidR="00D24DA4" w:rsidRPr="008247EC" w:rsidRDefault="002E751F" w:rsidP="002E751F">
            <w:pPr>
              <w:jc w:val="center"/>
              <w:rPr>
                <w:rFonts w:cs="Arial"/>
                <w:b/>
                <w:bCs/>
                <w:sz w:val="22"/>
                <w:szCs w:val="22"/>
              </w:rPr>
            </w:pPr>
            <w:r>
              <w:rPr>
                <w:rFonts w:cs="Arial"/>
                <w:b/>
                <w:bCs/>
                <w:sz w:val="22"/>
                <w:szCs w:val="22"/>
              </w:rPr>
              <w:t>Marks</w:t>
            </w:r>
          </w:p>
        </w:tc>
      </w:tr>
      <w:tr w:rsidR="003638E8" w:rsidRPr="008247EC" w14:paraId="4A18447C" w14:textId="77777777" w:rsidTr="003638E8">
        <w:trPr>
          <w:trHeight w:val="390"/>
        </w:trPr>
        <w:tc>
          <w:tcPr>
            <w:tcW w:w="6798" w:type="dxa"/>
            <w:tcBorders>
              <w:top w:val="single" w:sz="8" w:space="0" w:color="auto"/>
              <w:left w:val="single" w:sz="8" w:space="0" w:color="auto"/>
              <w:right w:val="single" w:sz="8" w:space="0" w:color="auto"/>
            </w:tcBorders>
            <w:shd w:val="clear" w:color="auto" w:fill="D9D9D9"/>
            <w:tcMar>
              <w:top w:w="0" w:type="dxa"/>
              <w:left w:w="108" w:type="dxa"/>
              <w:bottom w:w="0" w:type="dxa"/>
              <w:right w:w="108" w:type="dxa"/>
            </w:tcMar>
          </w:tcPr>
          <w:p w14:paraId="3ED684A7" w14:textId="77777777" w:rsidR="003638E8" w:rsidRPr="008247EC" w:rsidRDefault="003638E8" w:rsidP="009B4A7D">
            <w:pPr>
              <w:rPr>
                <w:rFonts w:cs="Arial"/>
                <w:b/>
                <w:bCs/>
                <w:sz w:val="22"/>
                <w:szCs w:val="22"/>
              </w:rPr>
            </w:pPr>
            <w:r>
              <w:rPr>
                <w:rFonts w:cs="Arial"/>
                <w:b/>
                <w:bCs/>
                <w:sz w:val="22"/>
                <w:szCs w:val="22"/>
              </w:rPr>
              <w:t>Training Objectives</w:t>
            </w:r>
          </w:p>
        </w:tc>
        <w:tc>
          <w:tcPr>
            <w:tcW w:w="1533" w:type="dxa"/>
            <w:tcBorders>
              <w:top w:val="single" w:sz="8" w:space="0" w:color="auto"/>
              <w:left w:val="single" w:sz="8" w:space="0" w:color="auto"/>
              <w:right w:val="single" w:sz="8" w:space="0" w:color="auto"/>
            </w:tcBorders>
            <w:shd w:val="clear" w:color="auto" w:fill="D9D9D9"/>
          </w:tcPr>
          <w:p w14:paraId="46ABDBB3" w14:textId="7813140C" w:rsidR="003638E8" w:rsidRPr="008247EC" w:rsidRDefault="003638E8" w:rsidP="000E2579">
            <w:pPr>
              <w:jc w:val="center"/>
              <w:rPr>
                <w:rFonts w:cs="Arial"/>
                <w:b/>
                <w:bCs/>
                <w:sz w:val="22"/>
                <w:szCs w:val="22"/>
              </w:rPr>
            </w:pPr>
          </w:p>
        </w:tc>
      </w:tr>
      <w:tr w:rsidR="003638E8" w:rsidRPr="008247EC" w14:paraId="569957B7" w14:textId="77777777" w:rsidTr="003638E8">
        <w:trPr>
          <w:trHeight w:val="390"/>
        </w:trPr>
        <w:tc>
          <w:tcPr>
            <w:tcW w:w="6798" w:type="dxa"/>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14:paraId="57445919" w14:textId="77777777" w:rsidR="003638E8" w:rsidRDefault="002D0758" w:rsidP="00AD4BF7">
            <w:pPr>
              <w:rPr>
                <w:rFonts w:cs="Arial"/>
                <w:bCs/>
                <w:sz w:val="22"/>
                <w:szCs w:val="22"/>
              </w:rPr>
            </w:pPr>
            <w:r>
              <w:rPr>
                <w:rFonts w:cs="Arial"/>
                <w:bCs/>
                <w:sz w:val="22"/>
                <w:szCs w:val="22"/>
              </w:rPr>
              <w:t>R</w:t>
            </w:r>
            <w:r w:rsidR="00AC7715">
              <w:rPr>
                <w:rFonts w:cs="Arial"/>
                <w:bCs/>
                <w:sz w:val="22"/>
                <w:szCs w:val="22"/>
              </w:rPr>
              <w:t>egarding</w:t>
            </w:r>
            <w:r w:rsidR="003638E8">
              <w:rPr>
                <w:rFonts w:cs="Arial"/>
                <w:bCs/>
                <w:sz w:val="22"/>
                <w:szCs w:val="22"/>
              </w:rPr>
              <w:t xml:space="preserve"> </w:t>
            </w:r>
            <w:r w:rsidR="00751C7A">
              <w:rPr>
                <w:rFonts w:cs="Arial"/>
                <w:bCs/>
                <w:sz w:val="22"/>
                <w:szCs w:val="22"/>
              </w:rPr>
              <w:t xml:space="preserve">the information supplied in </w:t>
            </w:r>
            <w:r w:rsidR="003638E8">
              <w:rPr>
                <w:rFonts w:cs="Arial"/>
                <w:bCs/>
                <w:sz w:val="22"/>
                <w:szCs w:val="22"/>
              </w:rPr>
              <w:t>section</w:t>
            </w:r>
            <w:r w:rsidR="00751C7A">
              <w:rPr>
                <w:rFonts w:cs="Arial"/>
                <w:bCs/>
                <w:sz w:val="22"/>
                <w:szCs w:val="22"/>
              </w:rPr>
              <w:t xml:space="preserve"> </w:t>
            </w:r>
            <w:r w:rsidR="00AD4BF7">
              <w:rPr>
                <w:rFonts w:cs="Arial"/>
                <w:bCs/>
                <w:sz w:val="22"/>
                <w:szCs w:val="22"/>
              </w:rPr>
              <w:t xml:space="preserve">2 </w:t>
            </w:r>
            <w:r w:rsidR="00751C7A">
              <w:rPr>
                <w:rFonts w:cs="Arial"/>
                <w:bCs/>
                <w:sz w:val="22"/>
                <w:szCs w:val="22"/>
              </w:rPr>
              <w:t xml:space="preserve">of the </w:t>
            </w:r>
            <w:r w:rsidR="00AD4BF7">
              <w:rPr>
                <w:rFonts w:cs="Arial"/>
                <w:bCs/>
                <w:sz w:val="22"/>
                <w:szCs w:val="22"/>
              </w:rPr>
              <w:t>Specification (Service Specification)</w:t>
            </w:r>
            <w:r w:rsidR="003638E8">
              <w:rPr>
                <w:rFonts w:cs="Arial"/>
                <w:bCs/>
                <w:sz w:val="22"/>
                <w:szCs w:val="22"/>
              </w:rPr>
              <w:t xml:space="preserve">, please provide </w:t>
            </w:r>
            <w:r w:rsidR="00AC7715">
              <w:rPr>
                <w:rFonts w:cs="Arial"/>
                <w:bCs/>
                <w:sz w:val="22"/>
                <w:szCs w:val="22"/>
              </w:rPr>
              <w:t>evidence</w:t>
            </w:r>
            <w:r w:rsidR="003638E8">
              <w:rPr>
                <w:rFonts w:cs="Arial"/>
                <w:bCs/>
                <w:sz w:val="22"/>
                <w:szCs w:val="22"/>
              </w:rPr>
              <w:t xml:space="preserve"> of an understanding of the Council’s apprenticeship training objectives and </w:t>
            </w:r>
            <w:r w:rsidR="00AC7715">
              <w:rPr>
                <w:rFonts w:cs="Arial"/>
                <w:bCs/>
                <w:sz w:val="22"/>
                <w:szCs w:val="22"/>
              </w:rPr>
              <w:t>requirements</w:t>
            </w:r>
            <w:r w:rsidR="003638E8">
              <w:rPr>
                <w:rFonts w:cs="Arial"/>
                <w:bCs/>
                <w:sz w:val="22"/>
                <w:szCs w:val="22"/>
              </w:rPr>
              <w:t xml:space="preserve">, </w:t>
            </w:r>
            <w:r w:rsidR="00751C7A">
              <w:rPr>
                <w:rFonts w:cs="Arial"/>
                <w:bCs/>
                <w:sz w:val="22"/>
                <w:szCs w:val="22"/>
              </w:rPr>
              <w:t>as well as</w:t>
            </w:r>
            <w:r w:rsidR="003638E8">
              <w:rPr>
                <w:rFonts w:cs="Arial"/>
                <w:bCs/>
                <w:sz w:val="22"/>
                <w:szCs w:val="22"/>
              </w:rPr>
              <w:t xml:space="preserve"> a detailed description of your apprenticeship training delivery methodology and how this aligns with the key considerations of quality, </w:t>
            </w:r>
            <w:r w:rsidR="00AC7715">
              <w:rPr>
                <w:rFonts w:cs="Arial"/>
                <w:bCs/>
                <w:sz w:val="22"/>
                <w:szCs w:val="22"/>
              </w:rPr>
              <w:t>communications,</w:t>
            </w:r>
            <w:r w:rsidR="003638E8">
              <w:rPr>
                <w:rFonts w:cs="Arial"/>
                <w:bCs/>
                <w:sz w:val="22"/>
                <w:szCs w:val="22"/>
              </w:rPr>
              <w:t xml:space="preserve"> and price</w:t>
            </w:r>
            <w:r w:rsidR="00AD4BF7">
              <w:rPr>
                <w:rFonts w:cs="Arial"/>
                <w:bCs/>
                <w:sz w:val="22"/>
                <w:szCs w:val="22"/>
              </w:rPr>
              <w:t xml:space="preserve">. </w:t>
            </w:r>
          </w:p>
          <w:p w14:paraId="55FBB630" w14:textId="77777777" w:rsidR="00232598" w:rsidRDefault="00232598" w:rsidP="00AD4BF7">
            <w:pPr>
              <w:rPr>
                <w:rFonts w:cs="Arial"/>
                <w:bCs/>
                <w:sz w:val="22"/>
                <w:szCs w:val="22"/>
              </w:rPr>
            </w:pPr>
          </w:p>
          <w:p w14:paraId="7152059A" w14:textId="22135477" w:rsidR="00232598" w:rsidRPr="003638E8" w:rsidRDefault="00232598" w:rsidP="00D035ED">
            <w:pPr>
              <w:rPr>
                <w:rFonts w:cs="Arial"/>
                <w:bCs/>
                <w:sz w:val="22"/>
                <w:szCs w:val="22"/>
              </w:rPr>
            </w:pPr>
            <w:r>
              <w:rPr>
                <w:rFonts w:cs="Arial"/>
                <w:bCs/>
                <w:sz w:val="22"/>
                <w:szCs w:val="22"/>
              </w:rPr>
              <w:t>(</w:t>
            </w:r>
            <w:r w:rsidR="00D035ED" w:rsidRPr="00D035ED">
              <w:rPr>
                <w:rFonts w:cs="Arial"/>
                <w:bCs/>
                <w:i/>
                <w:sz w:val="22"/>
                <w:szCs w:val="22"/>
              </w:rPr>
              <w:t>Responses that d</w:t>
            </w:r>
            <w:r w:rsidRPr="00D035ED">
              <w:rPr>
                <w:rFonts w:cs="Arial"/>
                <w:bCs/>
                <w:i/>
                <w:sz w:val="22"/>
                <w:szCs w:val="22"/>
              </w:rPr>
              <w:t>emonstrate that the</w:t>
            </w:r>
            <w:r w:rsidR="00D035ED" w:rsidRPr="00D035ED">
              <w:rPr>
                <w:rFonts w:cs="Arial"/>
                <w:bCs/>
                <w:i/>
                <w:sz w:val="22"/>
                <w:szCs w:val="22"/>
              </w:rPr>
              <w:t xml:space="preserve"> provider will</w:t>
            </w:r>
            <w:r w:rsidRPr="00D035ED">
              <w:rPr>
                <w:rFonts w:cs="Arial"/>
                <w:bCs/>
                <w:i/>
                <w:sz w:val="22"/>
                <w:szCs w:val="22"/>
              </w:rPr>
              <w:t xml:space="preserve"> provide additional support to learners with disabilities and those from disadvantaged groups wi</w:t>
            </w:r>
            <w:r w:rsidR="00D035ED" w:rsidRPr="00D035ED">
              <w:rPr>
                <w:rFonts w:cs="Arial"/>
                <w:bCs/>
                <w:i/>
                <w:sz w:val="22"/>
                <w:szCs w:val="22"/>
              </w:rPr>
              <w:t xml:space="preserve">ll attract higher marks; </w:t>
            </w:r>
            <w:r w:rsidR="00D035ED">
              <w:rPr>
                <w:rFonts w:cs="Arial"/>
                <w:bCs/>
                <w:i/>
                <w:sz w:val="22"/>
                <w:szCs w:val="22"/>
              </w:rPr>
              <w:t>the capacity to deliver apprenticeships on a rolling basis will attract higher marks; responses that demonstrate that the provider will produce</w:t>
            </w:r>
            <w:r w:rsidR="00D035ED" w:rsidRPr="00D035ED">
              <w:rPr>
                <w:rFonts w:cs="Arial"/>
                <w:bCs/>
                <w:i/>
                <w:sz w:val="22"/>
                <w:szCs w:val="22"/>
              </w:rPr>
              <w:t xml:space="preserve"> progress reports will attract higher marks;</w:t>
            </w:r>
            <w:r w:rsidR="00D035ED">
              <w:rPr>
                <w:rFonts w:cs="Arial"/>
                <w:bCs/>
                <w:sz w:val="22"/>
                <w:szCs w:val="22"/>
              </w:rPr>
              <w:t xml:space="preserve"> </w:t>
            </w:r>
            <w:r w:rsidR="00B84DCC" w:rsidRPr="00B84DCC">
              <w:rPr>
                <w:rFonts w:cs="Arial"/>
                <w:bCs/>
                <w:i/>
                <w:sz w:val="22"/>
                <w:szCs w:val="22"/>
              </w:rPr>
              <w:t>innovative and effective training methodologies will attract higher marks</w:t>
            </w:r>
            <w:r w:rsidR="00B84DCC">
              <w:rPr>
                <w:rFonts w:cs="Arial"/>
                <w:bCs/>
                <w:sz w:val="22"/>
                <w:szCs w:val="22"/>
              </w:rPr>
              <w:t>).</w:t>
            </w:r>
          </w:p>
        </w:tc>
        <w:tc>
          <w:tcPr>
            <w:tcW w:w="1533" w:type="dxa"/>
            <w:tcBorders>
              <w:top w:val="single" w:sz="8" w:space="0" w:color="auto"/>
              <w:left w:val="single" w:sz="8" w:space="0" w:color="auto"/>
              <w:right w:val="single" w:sz="8" w:space="0" w:color="auto"/>
            </w:tcBorders>
            <w:shd w:val="clear" w:color="auto" w:fill="auto"/>
          </w:tcPr>
          <w:p w14:paraId="72ADDE40" w14:textId="77777777" w:rsidR="003638E8" w:rsidRDefault="003638E8" w:rsidP="009B4A7D">
            <w:pPr>
              <w:rPr>
                <w:rFonts w:cs="Arial"/>
                <w:b/>
                <w:bCs/>
                <w:sz w:val="22"/>
                <w:szCs w:val="22"/>
              </w:rPr>
            </w:pPr>
          </w:p>
          <w:p w14:paraId="13344074" w14:textId="30F02FA2" w:rsidR="000E2579" w:rsidRPr="008247EC" w:rsidRDefault="00D527E0" w:rsidP="000E2579">
            <w:pPr>
              <w:jc w:val="center"/>
              <w:rPr>
                <w:rFonts w:cs="Arial"/>
                <w:b/>
                <w:bCs/>
                <w:sz w:val="22"/>
                <w:szCs w:val="22"/>
              </w:rPr>
            </w:pPr>
            <w:r>
              <w:rPr>
                <w:rFonts w:cs="Arial"/>
                <w:b/>
                <w:bCs/>
                <w:sz w:val="22"/>
                <w:szCs w:val="22"/>
              </w:rPr>
              <w:t>25</w:t>
            </w:r>
          </w:p>
        </w:tc>
      </w:tr>
      <w:tr w:rsidR="000E2579" w:rsidRPr="008247EC" w14:paraId="27A21D5E" w14:textId="77777777" w:rsidTr="000E2579">
        <w:trPr>
          <w:trHeight w:val="383"/>
        </w:trPr>
        <w:tc>
          <w:tcPr>
            <w:tcW w:w="6798" w:type="dxa"/>
            <w:tcBorders>
              <w:top w:val="single" w:sz="8"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53C6DC73" w14:textId="354B05ED" w:rsidR="000E2579" w:rsidRPr="008247EC" w:rsidRDefault="004E4014" w:rsidP="009B4A7D">
            <w:pPr>
              <w:rPr>
                <w:rFonts w:cs="Arial"/>
                <w:b/>
                <w:bCs/>
                <w:sz w:val="22"/>
                <w:szCs w:val="22"/>
              </w:rPr>
            </w:pPr>
            <w:r>
              <w:rPr>
                <w:rFonts w:cs="Arial"/>
                <w:b/>
                <w:bCs/>
                <w:sz w:val="22"/>
                <w:szCs w:val="22"/>
              </w:rPr>
              <w:t>E</w:t>
            </w:r>
            <w:r w:rsidR="000E2579" w:rsidRPr="008247EC">
              <w:rPr>
                <w:rFonts w:cs="Arial"/>
                <w:b/>
                <w:bCs/>
                <w:sz w:val="22"/>
                <w:szCs w:val="22"/>
              </w:rPr>
              <w:t>xperience</w:t>
            </w:r>
            <w:r>
              <w:rPr>
                <w:rFonts w:cs="Arial"/>
                <w:b/>
                <w:bCs/>
                <w:sz w:val="22"/>
                <w:szCs w:val="22"/>
              </w:rPr>
              <w:t xml:space="preserve"> and Outcomes</w:t>
            </w:r>
          </w:p>
        </w:tc>
        <w:tc>
          <w:tcPr>
            <w:tcW w:w="1533" w:type="dxa"/>
            <w:tcBorders>
              <w:top w:val="single" w:sz="8" w:space="0" w:color="auto"/>
              <w:left w:val="single" w:sz="8" w:space="0" w:color="auto"/>
              <w:bottom w:val="single" w:sz="4" w:space="0" w:color="auto"/>
              <w:right w:val="single" w:sz="8" w:space="0" w:color="auto"/>
            </w:tcBorders>
            <w:shd w:val="clear" w:color="auto" w:fill="D9D9D9"/>
          </w:tcPr>
          <w:p w14:paraId="0F0400DF" w14:textId="179686D8" w:rsidR="000E2579" w:rsidRPr="008247EC" w:rsidRDefault="000E2579" w:rsidP="000E2579">
            <w:pPr>
              <w:jc w:val="center"/>
              <w:rPr>
                <w:rFonts w:cs="Arial"/>
                <w:b/>
                <w:bCs/>
                <w:sz w:val="22"/>
                <w:szCs w:val="22"/>
              </w:rPr>
            </w:pPr>
          </w:p>
        </w:tc>
      </w:tr>
      <w:tr w:rsidR="00D24DA4" w:rsidRPr="008247EC" w14:paraId="18A6DF37" w14:textId="77777777" w:rsidTr="00945E05">
        <w:trPr>
          <w:trHeight w:val="389"/>
        </w:trPr>
        <w:tc>
          <w:tcPr>
            <w:tcW w:w="6798"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4092E4E5" w14:textId="3F70EF9D" w:rsidR="00D24DA4" w:rsidRDefault="003638E8" w:rsidP="008A104D">
            <w:pPr>
              <w:pStyle w:val="ListParagraph"/>
              <w:ind w:left="34"/>
              <w:rPr>
                <w:rFonts w:cs="Arial"/>
                <w:sz w:val="22"/>
                <w:szCs w:val="22"/>
              </w:rPr>
            </w:pPr>
            <w:r>
              <w:rPr>
                <w:rFonts w:cs="Arial"/>
                <w:sz w:val="22"/>
                <w:szCs w:val="22"/>
              </w:rPr>
              <w:t>P</w:t>
            </w:r>
            <w:r w:rsidR="008A104D" w:rsidRPr="00945E05">
              <w:rPr>
                <w:rFonts w:cs="Arial"/>
                <w:sz w:val="22"/>
                <w:szCs w:val="22"/>
              </w:rPr>
              <w:t>lease provide details of organisations you have worked with over the last 2 years, where you have successfully delivered the apprenticeship qualifications</w:t>
            </w:r>
            <w:r>
              <w:rPr>
                <w:rFonts w:cs="Arial"/>
                <w:sz w:val="22"/>
                <w:szCs w:val="22"/>
              </w:rPr>
              <w:t xml:space="preserve"> you are tendering for</w:t>
            </w:r>
            <w:r w:rsidR="008A104D" w:rsidRPr="00945E05">
              <w:rPr>
                <w:rFonts w:cs="Arial"/>
                <w:sz w:val="22"/>
                <w:szCs w:val="22"/>
              </w:rPr>
              <w:t>, at the levels outlined in the specification.</w:t>
            </w:r>
          </w:p>
          <w:p w14:paraId="6AA51F44" w14:textId="28C5E555" w:rsidR="004E4014" w:rsidRDefault="004E4014" w:rsidP="008A104D">
            <w:pPr>
              <w:pStyle w:val="ListParagraph"/>
              <w:ind w:left="34"/>
              <w:rPr>
                <w:rFonts w:cs="Arial"/>
                <w:sz w:val="22"/>
                <w:szCs w:val="22"/>
              </w:rPr>
            </w:pPr>
          </w:p>
          <w:p w14:paraId="10C804EB" w14:textId="77777777" w:rsidR="004E4014" w:rsidRPr="008247EC" w:rsidRDefault="004E4014" w:rsidP="004E4014">
            <w:pPr>
              <w:jc w:val="both"/>
              <w:rPr>
                <w:rFonts w:cs="Arial"/>
                <w:bCs/>
                <w:sz w:val="22"/>
                <w:szCs w:val="22"/>
              </w:rPr>
            </w:pPr>
            <w:r>
              <w:rPr>
                <w:rFonts w:cs="Arial"/>
                <w:sz w:val="22"/>
              </w:rPr>
              <w:t>Please provide details of your intake, drop out and success rates for apprenticeships in subject areas over the past 2 years.</w:t>
            </w:r>
          </w:p>
          <w:p w14:paraId="64715747" w14:textId="77777777" w:rsidR="004E4014" w:rsidRDefault="004E4014" w:rsidP="004E4014">
            <w:pPr>
              <w:jc w:val="both"/>
              <w:rPr>
                <w:rFonts w:cs="Arial"/>
                <w:sz w:val="22"/>
              </w:rPr>
            </w:pPr>
          </w:p>
          <w:p w14:paraId="3E1FCE65" w14:textId="650574C2" w:rsidR="00B84DCC" w:rsidRPr="00B84DCC" w:rsidRDefault="00B84DCC" w:rsidP="008A104D">
            <w:pPr>
              <w:pStyle w:val="ListParagraph"/>
              <w:ind w:left="34"/>
              <w:rPr>
                <w:rFonts w:cs="Arial"/>
                <w:i/>
                <w:sz w:val="22"/>
                <w:szCs w:val="22"/>
              </w:rPr>
            </w:pPr>
            <w:r>
              <w:rPr>
                <w:rFonts w:cs="Arial"/>
                <w:i/>
                <w:sz w:val="22"/>
                <w:szCs w:val="22"/>
              </w:rPr>
              <w:t>(Responses that demonstrate that the provider has provided services (as measured by successful outcomes) to larger volumes of students will attract higher marks).</w:t>
            </w:r>
          </w:p>
          <w:p w14:paraId="114D5506" w14:textId="6D38FBC6" w:rsidR="00B84DCC" w:rsidRPr="00945E05" w:rsidRDefault="00B84DCC" w:rsidP="008A104D">
            <w:pPr>
              <w:pStyle w:val="ListParagraph"/>
              <w:ind w:left="34"/>
              <w:rPr>
                <w:rFonts w:cs="Arial"/>
                <w:bCs/>
                <w:sz w:val="22"/>
                <w:szCs w:val="22"/>
              </w:rPr>
            </w:pPr>
          </w:p>
        </w:tc>
        <w:tc>
          <w:tcPr>
            <w:tcW w:w="153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EC391A8" w14:textId="77777777" w:rsidR="00D24DA4" w:rsidRDefault="00D24DA4" w:rsidP="00EC108B">
            <w:pPr>
              <w:jc w:val="center"/>
              <w:rPr>
                <w:rFonts w:cs="Arial"/>
                <w:bCs/>
                <w:sz w:val="22"/>
                <w:szCs w:val="22"/>
              </w:rPr>
            </w:pPr>
          </w:p>
          <w:p w14:paraId="0FB7C901" w14:textId="1CDBAE2B" w:rsidR="000E2579" w:rsidRPr="008247EC" w:rsidRDefault="00D527E0" w:rsidP="00D527E0">
            <w:pPr>
              <w:jc w:val="center"/>
              <w:rPr>
                <w:rFonts w:cs="Arial"/>
                <w:bCs/>
                <w:sz w:val="22"/>
                <w:szCs w:val="22"/>
              </w:rPr>
            </w:pPr>
            <w:r>
              <w:rPr>
                <w:rFonts w:cs="Arial"/>
                <w:bCs/>
                <w:sz w:val="22"/>
                <w:szCs w:val="22"/>
              </w:rPr>
              <w:t>25</w:t>
            </w:r>
          </w:p>
        </w:tc>
      </w:tr>
      <w:tr w:rsidR="00945E05" w:rsidRPr="008247EC" w14:paraId="73BCF212" w14:textId="77777777" w:rsidTr="00945E05">
        <w:trPr>
          <w:trHeight w:val="389"/>
        </w:trPr>
        <w:tc>
          <w:tcPr>
            <w:tcW w:w="6798"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294A7D07" w14:textId="6C44A97D" w:rsidR="00232598" w:rsidRDefault="00232598" w:rsidP="003638E8">
            <w:pPr>
              <w:jc w:val="both"/>
              <w:rPr>
                <w:rFonts w:cs="Arial"/>
                <w:sz w:val="22"/>
              </w:rPr>
            </w:pPr>
            <w:r>
              <w:rPr>
                <w:rFonts w:cs="Arial"/>
                <w:sz w:val="22"/>
              </w:rPr>
              <w:t xml:space="preserve">Aside from the apprenticeship qualification, please describe any additional outcomes for the apprentice, referring to additional requirements outlined in </w:t>
            </w:r>
            <w:r w:rsidR="004E4014">
              <w:rPr>
                <w:rFonts w:cs="Arial"/>
                <w:sz w:val="22"/>
              </w:rPr>
              <w:t>3.6 of the Specification</w:t>
            </w:r>
            <w:r>
              <w:rPr>
                <w:rFonts w:cs="Arial"/>
                <w:sz w:val="22"/>
              </w:rPr>
              <w:t xml:space="preserve"> and describe any other added value you can deliver within each subject area.</w:t>
            </w:r>
          </w:p>
          <w:p w14:paraId="1A06AE65" w14:textId="4EDB8722" w:rsidR="00232598" w:rsidRDefault="00232598" w:rsidP="003638E8">
            <w:pPr>
              <w:jc w:val="both"/>
              <w:rPr>
                <w:rFonts w:cs="Arial"/>
                <w:sz w:val="22"/>
              </w:rPr>
            </w:pPr>
          </w:p>
          <w:p w14:paraId="56DBFFAA" w14:textId="31E71A5D" w:rsidR="004E4014" w:rsidRPr="004E4014" w:rsidRDefault="004E4014" w:rsidP="003638E8">
            <w:pPr>
              <w:jc w:val="both"/>
              <w:rPr>
                <w:rFonts w:cs="Arial"/>
                <w:i/>
                <w:sz w:val="22"/>
              </w:rPr>
            </w:pPr>
            <w:r>
              <w:rPr>
                <w:rFonts w:cs="Arial"/>
                <w:i/>
                <w:sz w:val="22"/>
              </w:rPr>
              <w:t>(Responses that demonstrate that the provider can provide dedicated support personnel to the learner such as a workplace assessor, a mentor and/or a tutor will attract higher marks - these roles can be fulfilled by the same person; provision of regular three-way support (learners/mangers/training provider) will attract higher marks).</w:t>
            </w:r>
          </w:p>
          <w:p w14:paraId="54CE0F21" w14:textId="4C37F6DF" w:rsidR="00232598" w:rsidRPr="008247EC" w:rsidRDefault="00232598" w:rsidP="003638E8">
            <w:pPr>
              <w:jc w:val="both"/>
              <w:rPr>
                <w:rFonts w:cs="Arial"/>
                <w:b/>
                <w:bCs/>
                <w:sz w:val="22"/>
                <w:szCs w:val="22"/>
              </w:rPr>
            </w:pPr>
          </w:p>
        </w:tc>
        <w:tc>
          <w:tcPr>
            <w:tcW w:w="153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0275024" w14:textId="77777777" w:rsidR="000E2579" w:rsidRDefault="000E2579" w:rsidP="00945E05">
            <w:pPr>
              <w:jc w:val="center"/>
              <w:rPr>
                <w:rFonts w:cs="Arial"/>
                <w:bCs/>
                <w:sz w:val="22"/>
                <w:szCs w:val="22"/>
              </w:rPr>
            </w:pPr>
          </w:p>
          <w:p w14:paraId="7F3A1ECF" w14:textId="5B82B076" w:rsidR="00945E05" w:rsidRDefault="00D527E0" w:rsidP="00945E05">
            <w:pPr>
              <w:jc w:val="center"/>
              <w:rPr>
                <w:rFonts w:cs="Arial"/>
                <w:bCs/>
                <w:sz w:val="22"/>
                <w:szCs w:val="22"/>
              </w:rPr>
            </w:pPr>
            <w:r>
              <w:rPr>
                <w:rFonts w:cs="Arial"/>
                <w:bCs/>
                <w:sz w:val="22"/>
                <w:szCs w:val="22"/>
              </w:rPr>
              <w:t>10</w:t>
            </w:r>
          </w:p>
        </w:tc>
      </w:tr>
      <w:tr w:rsidR="000E2579" w:rsidRPr="008247EC" w14:paraId="65057989" w14:textId="77777777" w:rsidTr="000E2579">
        <w:trPr>
          <w:trHeight w:val="383"/>
        </w:trPr>
        <w:tc>
          <w:tcPr>
            <w:tcW w:w="6798" w:type="dxa"/>
            <w:tcBorders>
              <w:top w:val="single" w:sz="8"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329F82F8" w14:textId="77777777" w:rsidR="000E2579" w:rsidRPr="00DD2ABC" w:rsidRDefault="000E2579" w:rsidP="00D77412">
            <w:pPr>
              <w:rPr>
                <w:rFonts w:cs="Arial"/>
                <w:b/>
                <w:sz w:val="22"/>
                <w:szCs w:val="22"/>
              </w:rPr>
            </w:pPr>
            <w:r>
              <w:rPr>
                <w:rFonts w:cs="Arial"/>
                <w:b/>
                <w:sz w:val="22"/>
                <w:szCs w:val="22"/>
              </w:rPr>
              <w:t>Quality</w:t>
            </w:r>
          </w:p>
        </w:tc>
        <w:tc>
          <w:tcPr>
            <w:tcW w:w="1533" w:type="dxa"/>
            <w:tcBorders>
              <w:top w:val="single" w:sz="8" w:space="0" w:color="auto"/>
              <w:left w:val="single" w:sz="8" w:space="0" w:color="auto"/>
              <w:bottom w:val="single" w:sz="4" w:space="0" w:color="auto"/>
              <w:right w:val="single" w:sz="8" w:space="0" w:color="auto"/>
            </w:tcBorders>
            <w:shd w:val="clear" w:color="auto" w:fill="D9D9D9"/>
          </w:tcPr>
          <w:p w14:paraId="2C702343" w14:textId="2EC53682" w:rsidR="000E2579" w:rsidRPr="00DD2ABC" w:rsidRDefault="000E2579" w:rsidP="000E2579">
            <w:pPr>
              <w:jc w:val="center"/>
              <w:rPr>
                <w:rFonts w:cs="Arial"/>
                <w:b/>
                <w:sz w:val="22"/>
                <w:szCs w:val="22"/>
              </w:rPr>
            </w:pPr>
          </w:p>
        </w:tc>
      </w:tr>
      <w:tr w:rsidR="00A5593A" w:rsidRPr="008247EC" w14:paraId="07FDC494" w14:textId="77777777" w:rsidTr="00BA07AD">
        <w:trPr>
          <w:trHeight w:val="389"/>
        </w:trPr>
        <w:tc>
          <w:tcPr>
            <w:tcW w:w="6798"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566AFFB" w14:textId="77777777" w:rsidR="00A5593A" w:rsidRDefault="00A5593A" w:rsidP="00751C7A">
            <w:pPr>
              <w:jc w:val="both"/>
              <w:rPr>
                <w:rFonts w:cs="Arial"/>
                <w:sz w:val="22"/>
              </w:rPr>
            </w:pPr>
            <w:r>
              <w:rPr>
                <w:rFonts w:cs="Arial"/>
                <w:sz w:val="22"/>
              </w:rPr>
              <w:t xml:space="preserve">Please provide evidence of your previous record of delivering high quality training. We are particularly keen to see evidence of your latest </w:t>
            </w:r>
            <w:r w:rsidR="00AC7715">
              <w:rPr>
                <w:rFonts w:cs="Arial"/>
                <w:sz w:val="22"/>
              </w:rPr>
              <w:t>Ofsted</w:t>
            </w:r>
            <w:r>
              <w:rPr>
                <w:rFonts w:cs="Arial"/>
                <w:sz w:val="22"/>
              </w:rPr>
              <w:t xml:space="preserve"> ratings. </w:t>
            </w:r>
          </w:p>
          <w:p w14:paraId="040A59ED" w14:textId="77777777" w:rsidR="009646B9" w:rsidRDefault="009646B9" w:rsidP="00751C7A">
            <w:pPr>
              <w:jc w:val="both"/>
              <w:rPr>
                <w:rFonts w:cs="Arial"/>
                <w:sz w:val="22"/>
              </w:rPr>
            </w:pPr>
          </w:p>
          <w:p w14:paraId="43598932" w14:textId="07E7B601" w:rsidR="009646B9" w:rsidRPr="009646B9" w:rsidRDefault="009646B9" w:rsidP="00751C7A">
            <w:pPr>
              <w:jc w:val="both"/>
              <w:rPr>
                <w:rFonts w:cs="Arial"/>
                <w:i/>
                <w:sz w:val="22"/>
              </w:rPr>
            </w:pPr>
            <w:r>
              <w:rPr>
                <w:rFonts w:cs="Arial"/>
                <w:i/>
                <w:sz w:val="22"/>
              </w:rPr>
              <w:t>(Good and Outstanding Ofsted ratings will score higher marks).</w:t>
            </w:r>
          </w:p>
          <w:p w14:paraId="1E145F74" w14:textId="1E3DC920" w:rsidR="009646B9" w:rsidRDefault="009646B9" w:rsidP="00751C7A">
            <w:pPr>
              <w:jc w:val="both"/>
              <w:rPr>
                <w:rFonts w:cs="Arial"/>
                <w:sz w:val="22"/>
              </w:rPr>
            </w:pPr>
          </w:p>
        </w:tc>
        <w:tc>
          <w:tcPr>
            <w:tcW w:w="153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E9EA116" w14:textId="77777777" w:rsidR="00A5593A" w:rsidRDefault="00A5593A" w:rsidP="00BA07AD">
            <w:pPr>
              <w:jc w:val="center"/>
              <w:rPr>
                <w:rFonts w:cs="Arial"/>
                <w:bCs/>
                <w:sz w:val="22"/>
                <w:szCs w:val="22"/>
              </w:rPr>
            </w:pPr>
          </w:p>
          <w:p w14:paraId="76968874" w14:textId="4C60B720" w:rsidR="000E2579" w:rsidRDefault="00D527E0" w:rsidP="00BA07AD">
            <w:pPr>
              <w:jc w:val="center"/>
              <w:rPr>
                <w:rFonts w:cs="Arial"/>
                <w:bCs/>
                <w:sz w:val="22"/>
                <w:szCs w:val="22"/>
              </w:rPr>
            </w:pPr>
            <w:r>
              <w:rPr>
                <w:rFonts w:cs="Arial"/>
                <w:bCs/>
                <w:sz w:val="22"/>
                <w:szCs w:val="22"/>
              </w:rPr>
              <w:t>10</w:t>
            </w:r>
          </w:p>
        </w:tc>
      </w:tr>
      <w:tr w:rsidR="00945E05" w:rsidRPr="008247EC" w14:paraId="6EC2FDA8" w14:textId="77777777" w:rsidTr="00945E05">
        <w:trPr>
          <w:trHeight w:val="469"/>
        </w:trPr>
        <w:tc>
          <w:tcPr>
            <w:tcW w:w="6798" w:type="dxa"/>
            <w:tcBorders>
              <w:top w:val="single" w:sz="4" w:space="0" w:color="auto"/>
              <w:left w:val="single" w:sz="8"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14:paraId="03EB92D1" w14:textId="77777777" w:rsidR="00945E05" w:rsidRPr="00DD2ABC" w:rsidRDefault="00945E05" w:rsidP="002E751F">
            <w:pPr>
              <w:jc w:val="both"/>
              <w:rPr>
                <w:rFonts w:cs="Arial"/>
                <w:b/>
                <w:sz w:val="22"/>
                <w:szCs w:val="22"/>
              </w:rPr>
            </w:pPr>
            <w:r>
              <w:rPr>
                <w:rFonts w:cs="Arial"/>
                <w:b/>
                <w:sz w:val="22"/>
                <w:szCs w:val="22"/>
              </w:rPr>
              <w:t>Communication</w:t>
            </w:r>
          </w:p>
        </w:tc>
        <w:tc>
          <w:tcPr>
            <w:tcW w:w="1533" w:type="dxa"/>
            <w:tcBorders>
              <w:top w:val="single" w:sz="4"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tcPr>
          <w:p w14:paraId="7F6C09DA" w14:textId="3750CA91" w:rsidR="00945E05" w:rsidRPr="000E2579" w:rsidRDefault="00945E05" w:rsidP="00945E05">
            <w:pPr>
              <w:jc w:val="center"/>
              <w:rPr>
                <w:rFonts w:cs="Arial"/>
                <w:b/>
                <w:bCs/>
                <w:sz w:val="22"/>
                <w:szCs w:val="22"/>
              </w:rPr>
            </w:pPr>
          </w:p>
        </w:tc>
      </w:tr>
      <w:tr w:rsidR="002E751F" w:rsidRPr="008247EC" w14:paraId="4F6EEE2C" w14:textId="77777777" w:rsidTr="00945E05">
        <w:trPr>
          <w:trHeight w:val="986"/>
        </w:trPr>
        <w:tc>
          <w:tcPr>
            <w:tcW w:w="67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F599E9" w14:textId="77777777" w:rsidR="002E751F" w:rsidRDefault="00945E05" w:rsidP="00945E05">
            <w:pPr>
              <w:jc w:val="both"/>
              <w:rPr>
                <w:rFonts w:cs="Arial"/>
                <w:sz w:val="22"/>
                <w:szCs w:val="22"/>
              </w:rPr>
            </w:pPr>
            <w:r w:rsidRPr="00945E05">
              <w:rPr>
                <w:rFonts w:cs="Arial"/>
                <w:sz w:val="22"/>
                <w:szCs w:val="22"/>
              </w:rPr>
              <w:t xml:space="preserve">Please describe your </w:t>
            </w:r>
            <w:r w:rsidR="00AC7715" w:rsidRPr="00945E05">
              <w:rPr>
                <w:rFonts w:cs="Arial"/>
                <w:sz w:val="22"/>
                <w:szCs w:val="22"/>
              </w:rPr>
              <w:t>account</w:t>
            </w:r>
            <w:r w:rsidRPr="00945E05">
              <w:rPr>
                <w:rFonts w:cs="Arial"/>
                <w:sz w:val="22"/>
                <w:szCs w:val="22"/>
              </w:rPr>
              <w:t xml:space="preserve"> management arrangements for working effectively with organisations, including administration </w:t>
            </w:r>
            <w:r w:rsidR="00AC7715" w:rsidRPr="00945E05">
              <w:rPr>
                <w:rFonts w:cs="Arial"/>
                <w:sz w:val="22"/>
                <w:szCs w:val="22"/>
              </w:rPr>
              <w:t>r</w:t>
            </w:r>
            <w:r w:rsidR="00486050">
              <w:rPr>
                <w:rFonts w:cs="Arial"/>
                <w:sz w:val="22"/>
                <w:szCs w:val="22"/>
              </w:rPr>
              <w:t>el</w:t>
            </w:r>
            <w:r w:rsidR="00AC7715" w:rsidRPr="00945E05">
              <w:rPr>
                <w:rFonts w:cs="Arial"/>
                <w:sz w:val="22"/>
                <w:szCs w:val="22"/>
              </w:rPr>
              <w:t>ated</w:t>
            </w:r>
            <w:r w:rsidRPr="00945E05">
              <w:rPr>
                <w:rFonts w:cs="Arial"/>
                <w:sz w:val="22"/>
                <w:szCs w:val="22"/>
              </w:rPr>
              <w:t xml:space="preserve"> to the apprenticeship </w:t>
            </w:r>
            <w:r w:rsidR="00D93C01">
              <w:rPr>
                <w:rFonts w:cs="Arial"/>
                <w:sz w:val="22"/>
                <w:szCs w:val="22"/>
              </w:rPr>
              <w:t>levy / government requirements.</w:t>
            </w:r>
          </w:p>
          <w:p w14:paraId="748D6981" w14:textId="77777777" w:rsidR="00D93C01" w:rsidRDefault="00D93C01" w:rsidP="00945E05">
            <w:pPr>
              <w:jc w:val="both"/>
              <w:rPr>
                <w:rFonts w:cs="Arial"/>
                <w:sz w:val="22"/>
                <w:szCs w:val="22"/>
              </w:rPr>
            </w:pPr>
          </w:p>
          <w:p w14:paraId="6E5816C6" w14:textId="620E3777" w:rsidR="00D93C01" w:rsidRDefault="00534144" w:rsidP="00534144">
            <w:pPr>
              <w:jc w:val="both"/>
              <w:rPr>
                <w:rFonts w:cs="Arial"/>
                <w:i/>
                <w:sz w:val="22"/>
                <w:szCs w:val="22"/>
              </w:rPr>
            </w:pPr>
            <w:r>
              <w:rPr>
                <w:rFonts w:cs="Arial"/>
                <w:i/>
                <w:sz w:val="22"/>
                <w:szCs w:val="22"/>
              </w:rPr>
              <w:t>(Responses which show a dedicated account manager will be appointed will attract higher marks; evidence of regular review meetings with clients with transparent timescales and responses will attract higher marks).</w:t>
            </w:r>
          </w:p>
          <w:p w14:paraId="498A13D6" w14:textId="3D86903C" w:rsidR="00534144" w:rsidRPr="00D93C01" w:rsidRDefault="00534144" w:rsidP="00534144">
            <w:pPr>
              <w:jc w:val="both"/>
              <w:rPr>
                <w:rFonts w:cs="Arial"/>
                <w:i/>
                <w:sz w:val="22"/>
                <w:szCs w:val="22"/>
              </w:rPr>
            </w:pPr>
          </w:p>
        </w:tc>
        <w:tc>
          <w:tcPr>
            <w:tcW w:w="153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127D1AE" w14:textId="77777777" w:rsidR="002E751F" w:rsidRDefault="002E751F" w:rsidP="00945E05">
            <w:pPr>
              <w:jc w:val="center"/>
              <w:rPr>
                <w:rFonts w:cs="Arial"/>
                <w:bCs/>
                <w:sz w:val="22"/>
                <w:szCs w:val="22"/>
              </w:rPr>
            </w:pPr>
          </w:p>
          <w:p w14:paraId="7FA3F159" w14:textId="1AB0558D" w:rsidR="000E2579" w:rsidRPr="002E751F" w:rsidRDefault="00D527E0" w:rsidP="00945E05">
            <w:pPr>
              <w:jc w:val="center"/>
              <w:rPr>
                <w:rFonts w:cs="Arial"/>
                <w:bCs/>
                <w:sz w:val="22"/>
                <w:szCs w:val="22"/>
              </w:rPr>
            </w:pPr>
            <w:r>
              <w:rPr>
                <w:rFonts w:cs="Arial"/>
                <w:bCs/>
                <w:sz w:val="22"/>
                <w:szCs w:val="22"/>
              </w:rPr>
              <w:t>10</w:t>
            </w:r>
          </w:p>
        </w:tc>
      </w:tr>
      <w:tr w:rsidR="000E2579" w:rsidRPr="008247EC" w14:paraId="6986C9E1" w14:textId="77777777" w:rsidTr="000E2579">
        <w:trPr>
          <w:trHeight w:val="405"/>
        </w:trPr>
        <w:tc>
          <w:tcPr>
            <w:tcW w:w="6798" w:type="dxa"/>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75952AEB" w14:textId="7B92A1CF" w:rsidR="000E2579" w:rsidRPr="009B4A7D" w:rsidRDefault="00AF73E8" w:rsidP="009B4A7D">
            <w:pPr>
              <w:rPr>
                <w:rFonts w:cs="Arial"/>
                <w:b/>
                <w:bCs/>
                <w:sz w:val="22"/>
                <w:szCs w:val="22"/>
              </w:rPr>
            </w:pPr>
            <w:r>
              <w:rPr>
                <w:rFonts w:cs="Arial"/>
                <w:b/>
                <w:sz w:val="22"/>
                <w:szCs w:val="22"/>
              </w:rPr>
              <w:t>Recruitment and Community Engagement</w:t>
            </w:r>
          </w:p>
        </w:tc>
        <w:tc>
          <w:tcPr>
            <w:tcW w:w="1533" w:type="dxa"/>
            <w:tcBorders>
              <w:top w:val="nil"/>
              <w:left w:val="single" w:sz="8" w:space="0" w:color="auto"/>
              <w:bottom w:val="single" w:sz="4" w:space="0" w:color="auto"/>
              <w:right w:val="single" w:sz="8" w:space="0" w:color="auto"/>
            </w:tcBorders>
            <w:shd w:val="clear" w:color="auto" w:fill="D9D9D9"/>
          </w:tcPr>
          <w:p w14:paraId="769C6976" w14:textId="5C4736F9" w:rsidR="000E2579" w:rsidRPr="009B4A7D" w:rsidRDefault="000E2579" w:rsidP="000E2579">
            <w:pPr>
              <w:jc w:val="center"/>
              <w:rPr>
                <w:rFonts w:cs="Arial"/>
                <w:b/>
                <w:bCs/>
                <w:sz w:val="22"/>
                <w:szCs w:val="22"/>
              </w:rPr>
            </w:pPr>
          </w:p>
        </w:tc>
      </w:tr>
      <w:tr w:rsidR="00D24DA4" w:rsidRPr="008247EC" w14:paraId="3601A18B" w14:textId="77777777" w:rsidTr="00945E05">
        <w:trPr>
          <w:trHeight w:val="416"/>
        </w:trPr>
        <w:tc>
          <w:tcPr>
            <w:tcW w:w="679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97C7BDB" w14:textId="77777777" w:rsidR="00D24DA4" w:rsidRDefault="00BD3903" w:rsidP="00BD3903">
            <w:pPr>
              <w:pStyle w:val="ListParagraph"/>
              <w:ind w:left="0"/>
              <w:rPr>
                <w:rFonts w:cs="Arial"/>
                <w:b/>
                <w:bCs/>
                <w:sz w:val="22"/>
                <w:szCs w:val="22"/>
              </w:rPr>
            </w:pPr>
            <w:r>
              <w:rPr>
                <w:rFonts w:cs="Arial"/>
                <w:b/>
                <w:bCs/>
                <w:sz w:val="22"/>
                <w:szCs w:val="22"/>
              </w:rPr>
              <w:t>Please explain how you will attract candidates for apprenticeship vacancies in the Council particularly from local residents.</w:t>
            </w:r>
          </w:p>
          <w:p w14:paraId="4F90BD81" w14:textId="77777777" w:rsidR="00BD3903" w:rsidRDefault="00BD3903" w:rsidP="00BD3903">
            <w:pPr>
              <w:pStyle w:val="ListParagraph"/>
              <w:ind w:left="0"/>
              <w:rPr>
                <w:rFonts w:cs="Arial"/>
                <w:b/>
                <w:bCs/>
                <w:sz w:val="22"/>
                <w:szCs w:val="22"/>
              </w:rPr>
            </w:pPr>
          </w:p>
          <w:p w14:paraId="394AF7BF" w14:textId="12C2A522" w:rsidR="00BD3903" w:rsidRPr="00BD3903" w:rsidRDefault="00BD3903" w:rsidP="00BD3903">
            <w:pPr>
              <w:pStyle w:val="ListParagraph"/>
              <w:ind w:left="0"/>
              <w:rPr>
                <w:rFonts w:cs="Arial"/>
                <w:b/>
                <w:bCs/>
                <w:i/>
                <w:sz w:val="22"/>
                <w:szCs w:val="22"/>
              </w:rPr>
            </w:pPr>
            <w:r>
              <w:rPr>
                <w:rFonts w:cs="Arial"/>
                <w:b/>
                <w:bCs/>
                <w:i/>
                <w:sz w:val="22"/>
                <w:szCs w:val="22"/>
              </w:rPr>
              <w:t>(Responses that can demonstrate strong links with community groups and third sector organisations e.g. local Job Centres, Careers advisors, Housing Associations and youth centres) will attract higher marks; evidence of engagement through such events such as careers’ fairs, stalls, local shopping centres will attract higher marks).</w:t>
            </w:r>
          </w:p>
        </w:tc>
        <w:tc>
          <w:tcPr>
            <w:tcW w:w="15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0F3E6B" w14:textId="77777777" w:rsidR="00D24DA4" w:rsidRDefault="00D24DA4" w:rsidP="009947D2">
            <w:pPr>
              <w:jc w:val="center"/>
              <w:rPr>
                <w:rFonts w:cs="Arial"/>
                <w:bCs/>
                <w:sz w:val="22"/>
                <w:szCs w:val="22"/>
              </w:rPr>
            </w:pPr>
          </w:p>
          <w:p w14:paraId="3FDA5527" w14:textId="6B5D6DD2" w:rsidR="000E2579" w:rsidRPr="002E751F" w:rsidRDefault="00D527E0" w:rsidP="009947D2">
            <w:pPr>
              <w:jc w:val="center"/>
              <w:rPr>
                <w:rFonts w:cs="Arial"/>
                <w:bCs/>
                <w:sz w:val="22"/>
                <w:szCs w:val="22"/>
              </w:rPr>
            </w:pPr>
            <w:r>
              <w:rPr>
                <w:rFonts w:cs="Arial"/>
                <w:bCs/>
                <w:sz w:val="22"/>
                <w:szCs w:val="22"/>
              </w:rPr>
              <w:t>20</w:t>
            </w:r>
          </w:p>
        </w:tc>
      </w:tr>
      <w:tr w:rsidR="00EC108B" w:rsidRPr="008247EC" w14:paraId="4C765EAE" w14:textId="77777777" w:rsidTr="00945E05">
        <w:trPr>
          <w:trHeight w:val="257"/>
        </w:trPr>
        <w:tc>
          <w:tcPr>
            <w:tcW w:w="6798" w:type="dxa"/>
            <w:tcBorders>
              <w:top w:val="single" w:sz="4"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36F28F9F" w14:textId="77777777" w:rsidR="00EC108B" w:rsidRDefault="00EC108B" w:rsidP="0051287C">
            <w:pPr>
              <w:rPr>
                <w:rFonts w:cs="Arial"/>
                <w:bCs/>
                <w:sz w:val="22"/>
                <w:szCs w:val="22"/>
              </w:rPr>
            </w:pPr>
          </w:p>
          <w:p w14:paraId="127CA6BF" w14:textId="77777777" w:rsidR="00EC108B" w:rsidRPr="009B4A7D" w:rsidRDefault="00EC108B" w:rsidP="0051287C">
            <w:pPr>
              <w:rPr>
                <w:rFonts w:cs="Arial"/>
                <w:b/>
                <w:bCs/>
                <w:sz w:val="22"/>
                <w:szCs w:val="22"/>
              </w:rPr>
            </w:pPr>
            <w:r w:rsidRPr="009B4A7D">
              <w:rPr>
                <w:rFonts w:cs="Arial"/>
                <w:b/>
                <w:bCs/>
                <w:sz w:val="22"/>
                <w:szCs w:val="22"/>
              </w:rPr>
              <w:t xml:space="preserve">Total Marks </w:t>
            </w:r>
          </w:p>
        </w:tc>
        <w:tc>
          <w:tcPr>
            <w:tcW w:w="1533" w:type="dxa"/>
            <w:tcBorders>
              <w:top w:val="single" w:sz="4" w:space="0" w:color="auto"/>
              <w:left w:val="nil"/>
              <w:bottom w:val="single" w:sz="4" w:space="0" w:color="auto"/>
              <w:right w:val="single" w:sz="8" w:space="0" w:color="auto"/>
            </w:tcBorders>
            <w:shd w:val="clear" w:color="auto" w:fill="D9D9D9"/>
            <w:tcMar>
              <w:top w:w="0" w:type="dxa"/>
              <w:left w:w="108" w:type="dxa"/>
              <w:bottom w:w="0" w:type="dxa"/>
              <w:right w:w="108" w:type="dxa"/>
            </w:tcMar>
            <w:hideMark/>
          </w:tcPr>
          <w:p w14:paraId="5315BB03" w14:textId="77777777" w:rsidR="00EC108B" w:rsidRDefault="00EC108B" w:rsidP="00EC108B">
            <w:pPr>
              <w:jc w:val="center"/>
              <w:rPr>
                <w:rFonts w:cs="Arial"/>
                <w:bCs/>
                <w:sz w:val="22"/>
                <w:szCs w:val="22"/>
              </w:rPr>
            </w:pPr>
          </w:p>
          <w:p w14:paraId="03B442D4" w14:textId="77777777" w:rsidR="00EC108B" w:rsidRDefault="002E751F" w:rsidP="00EC108B">
            <w:pPr>
              <w:jc w:val="center"/>
              <w:rPr>
                <w:rFonts w:cs="Arial"/>
                <w:bCs/>
                <w:sz w:val="22"/>
                <w:szCs w:val="22"/>
              </w:rPr>
            </w:pPr>
            <w:r>
              <w:rPr>
                <w:rFonts w:cs="Arial"/>
                <w:bCs/>
                <w:sz w:val="22"/>
                <w:szCs w:val="22"/>
              </w:rPr>
              <w:t>100</w:t>
            </w:r>
          </w:p>
          <w:p w14:paraId="35745F3C" w14:textId="77777777" w:rsidR="00AC5A59" w:rsidRPr="008247EC" w:rsidRDefault="00AC5A59" w:rsidP="00EC108B">
            <w:pPr>
              <w:jc w:val="center"/>
              <w:rPr>
                <w:rFonts w:cs="Arial"/>
                <w:bCs/>
                <w:sz w:val="22"/>
                <w:szCs w:val="22"/>
              </w:rPr>
            </w:pPr>
          </w:p>
        </w:tc>
      </w:tr>
    </w:tbl>
    <w:p w14:paraId="741B29E6" w14:textId="77777777" w:rsidR="00D24DA4" w:rsidRDefault="00D24DA4" w:rsidP="00D24DA4"/>
    <w:p w14:paraId="512363F3" w14:textId="42B49C0E" w:rsidR="000E5F10" w:rsidRDefault="000E2579" w:rsidP="00F84DEF">
      <w:pPr>
        <w:pStyle w:val="A2"/>
        <w:numPr>
          <w:ilvl w:val="0"/>
          <w:numId w:val="0"/>
        </w:numPr>
        <w:ind w:left="426"/>
        <w:rPr>
          <w:sz w:val="22"/>
          <w:szCs w:val="22"/>
        </w:rPr>
      </w:pPr>
      <w:r>
        <w:rPr>
          <w:sz w:val="22"/>
          <w:szCs w:val="22"/>
        </w:rPr>
        <w:t>The 80</w:t>
      </w:r>
      <w:r w:rsidR="00EC108B">
        <w:rPr>
          <w:sz w:val="22"/>
          <w:szCs w:val="22"/>
        </w:rPr>
        <w:t>% weighting for Quality will be applied to the Tenderer’s total score</w:t>
      </w:r>
      <w:r w:rsidR="00AF28F8">
        <w:rPr>
          <w:sz w:val="22"/>
          <w:szCs w:val="22"/>
        </w:rPr>
        <w:t xml:space="preserve"> in each Lot that the Tenderer is bidding for, </w:t>
      </w:r>
      <w:r w:rsidR="00EC108B">
        <w:rPr>
          <w:sz w:val="22"/>
          <w:szCs w:val="22"/>
        </w:rPr>
        <w:t>to obtain</w:t>
      </w:r>
      <w:r w:rsidR="00AF28F8">
        <w:rPr>
          <w:sz w:val="22"/>
          <w:szCs w:val="22"/>
        </w:rPr>
        <w:t xml:space="preserve"> the weighted score for quality for </w:t>
      </w:r>
      <w:r w:rsidR="006935D9">
        <w:rPr>
          <w:sz w:val="22"/>
          <w:szCs w:val="22"/>
        </w:rPr>
        <w:t>each Lot.</w:t>
      </w:r>
    </w:p>
    <w:p w14:paraId="55BE43CF" w14:textId="77777777" w:rsidR="00B71A66" w:rsidRDefault="00B71A66" w:rsidP="00F84DEF">
      <w:pPr>
        <w:pStyle w:val="A2"/>
        <w:numPr>
          <w:ilvl w:val="0"/>
          <w:numId w:val="0"/>
        </w:numPr>
        <w:ind w:left="426"/>
        <w:rPr>
          <w:sz w:val="22"/>
          <w:szCs w:val="22"/>
        </w:rPr>
      </w:pPr>
    </w:p>
    <w:p w14:paraId="7F3C3091" w14:textId="22D4C145" w:rsidR="00B71A66" w:rsidRDefault="00B71A66" w:rsidP="00A947F7">
      <w:pPr>
        <w:pStyle w:val="A2"/>
        <w:numPr>
          <w:ilvl w:val="0"/>
          <w:numId w:val="0"/>
        </w:numPr>
        <w:ind w:left="1276" w:hanging="851"/>
        <w:rPr>
          <w:b/>
          <w:szCs w:val="22"/>
          <w:u w:val="single"/>
        </w:rPr>
      </w:pPr>
      <w:r>
        <w:rPr>
          <w:b/>
          <w:szCs w:val="22"/>
        </w:rPr>
        <w:t>1</w:t>
      </w:r>
      <w:r w:rsidR="00A947F7">
        <w:rPr>
          <w:b/>
          <w:szCs w:val="22"/>
        </w:rPr>
        <w:t>2</w:t>
      </w:r>
      <w:r>
        <w:rPr>
          <w:b/>
          <w:szCs w:val="22"/>
        </w:rPr>
        <w:t>.</w:t>
      </w:r>
      <w:r>
        <w:rPr>
          <w:szCs w:val="22"/>
        </w:rPr>
        <w:tab/>
      </w:r>
      <w:r w:rsidR="000E2579">
        <w:rPr>
          <w:b/>
          <w:szCs w:val="22"/>
          <w:u w:val="single"/>
        </w:rPr>
        <w:t>PRICE EVALUATION (2</w:t>
      </w:r>
      <w:r>
        <w:rPr>
          <w:b/>
          <w:szCs w:val="22"/>
          <w:u w:val="single"/>
        </w:rPr>
        <w:t>0% weighting)</w:t>
      </w:r>
    </w:p>
    <w:p w14:paraId="432018BF" w14:textId="6D198152" w:rsidR="00B436BA" w:rsidRPr="00B436BA" w:rsidRDefault="00A947F7" w:rsidP="00A947F7">
      <w:pPr>
        <w:spacing w:before="100" w:beforeAutospacing="1" w:after="100" w:afterAutospacing="1"/>
        <w:ind w:left="1276" w:hanging="850"/>
        <w:jc w:val="both"/>
        <w:rPr>
          <w:rFonts w:ascii="Times New Roman" w:eastAsia="Times New Roman" w:hAnsi="Times New Roman"/>
          <w:lang w:eastAsia="en-GB"/>
        </w:rPr>
      </w:pPr>
      <w:r>
        <w:rPr>
          <w:rFonts w:cs="Arial"/>
          <w:sz w:val="22"/>
        </w:rPr>
        <w:t>12.1</w:t>
      </w:r>
      <w:r w:rsidR="00B71A66">
        <w:rPr>
          <w:rFonts w:cs="Arial"/>
          <w:sz w:val="22"/>
        </w:rPr>
        <w:tab/>
        <w:t xml:space="preserve">In the Commercial Envelope, Tenderers must enter a cost </w:t>
      </w:r>
      <w:r w:rsidR="001A0492">
        <w:rPr>
          <w:rFonts w:cs="Arial"/>
          <w:sz w:val="22"/>
        </w:rPr>
        <w:t>for training delivery and assessment for each apprenticeship standard and level.</w:t>
      </w:r>
    </w:p>
    <w:p w14:paraId="41622AC8" w14:textId="201FC1E1" w:rsidR="00B436BA" w:rsidRPr="00B436BA" w:rsidRDefault="00997DA1" w:rsidP="00997DA1">
      <w:pPr>
        <w:spacing w:before="100" w:beforeAutospacing="1" w:after="100" w:afterAutospacing="1"/>
        <w:ind w:left="1276" w:hanging="850"/>
        <w:jc w:val="both"/>
        <w:rPr>
          <w:rFonts w:eastAsia="Times New Roman" w:cs="Arial"/>
          <w:lang w:eastAsia="en-GB"/>
        </w:rPr>
      </w:pPr>
      <w:r w:rsidRPr="00997DA1">
        <w:rPr>
          <w:rFonts w:eastAsia="Times New Roman" w:cs="Arial"/>
          <w:sz w:val="22"/>
          <w:szCs w:val="22"/>
          <w:lang w:eastAsia="en-GB"/>
        </w:rPr>
        <w:t>1</w:t>
      </w:r>
      <w:r w:rsidR="00A947F7">
        <w:rPr>
          <w:rFonts w:eastAsia="Times New Roman" w:cs="Arial"/>
          <w:sz w:val="22"/>
          <w:szCs w:val="22"/>
          <w:lang w:eastAsia="en-GB"/>
        </w:rPr>
        <w:t>2</w:t>
      </w:r>
      <w:r w:rsidRPr="00997DA1">
        <w:rPr>
          <w:rFonts w:eastAsia="Times New Roman" w:cs="Arial"/>
          <w:sz w:val="22"/>
          <w:szCs w:val="22"/>
          <w:lang w:eastAsia="en-GB"/>
        </w:rPr>
        <w:t>.2</w:t>
      </w:r>
      <w:r w:rsidRPr="00997DA1">
        <w:rPr>
          <w:rFonts w:eastAsia="Times New Roman" w:cs="Arial"/>
          <w:sz w:val="22"/>
          <w:szCs w:val="22"/>
          <w:lang w:eastAsia="en-GB"/>
        </w:rPr>
        <w:tab/>
      </w:r>
      <w:r w:rsidR="00B436BA" w:rsidRPr="00B436BA">
        <w:rPr>
          <w:rFonts w:eastAsia="Times New Roman" w:cs="Arial"/>
          <w:sz w:val="22"/>
          <w:lang w:eastAsia="en-GB"/>
        </w:rPr>
        <w:t xml:space="preserve">The </w:t>
      </w:r>
      <w:r w:rsidR="00A947F7">
        <w:rPr>
          <w:rFonts w:eastAsia="Times New Roman" w:cs="Arial"/>
          <w:sz w:val="22"/>
          <w:lang w:eastAsia="en-GB"/>
        </w:rPr>
        <w:t>P</w:t>
      </w:r>
      <w:r w:rsidR="00B436BA" w:rsidRPr="00B436BA">
        <w:rPr>
          <w:rFonts w:eastAsia="Times New Roman" w:cs="Arial"/>
          <w:sz w:val="22"/>
          <w:lang w:eastAsia="en-GB"/>
        </w:rPr>
        <w:t>rice should be inclusive as p</w:t>
      </w:r>
      <w:r>
        <w:rPr>
          <w:rFonts w:eastAsia="Times New Roman" w:cs="Arial"/>
          <w:sz w:val="22"/>
          <w:lang w:eastAsia="en-GB"/>
        </w:rPr>
        <w:t>er</w:t>
      </w:r>
      <w:r w:rsidR="00B436BA" w:rsidRPr="00B436BA">
        <w:rPr>
          <w:rFonts w:eastAsia="Times New Roman" w:cs="Arial"/>
          <w:sz w:val="22"/>
          <w:lang w:eastAsia="en-GB"/>
        </w:rPr>
        <w:t xml:space="preserve"> the specification.</w:t>
      </w:r>
    </w:p>
    <w:p w14:paraId="6E101ADD" w14:textId="6CEDAB49" w:rsidR="00B71A66" w:rsidRDefault="00B71A66" w:rsidP="00B71A66">
      <w:pPr>
        <w:pStyle w:val="ListParagraph"/>
        <w:ind w:left="1276" w:hanging="850"/>
        <w:contextualSpacing/>
        <w:rPr>
          <w:rFonts w:cs="Arial"/>
          <w:sz w:val="22"/>
          <w:szCs w:val="24"/>
        </w:rPr>
      </w:pPr>
      <w:r>
        <w:rPr>
          <w:rFonts w:cs="Arial"/>
          <w:sz w:val="22"/>
          <w:szCs w:val="24"/>
        </w:rPr>
        <w:t>1</w:t>
      </w:r>
      <w:r w:rsidR="00A947F7">
        <w:rPr>
          <w:rFonts w:cs="Arial"/>
          <w:sz w:val="22"/>
          <w:szCs w:val="24"/>
        </w:rPr>
        <w:t>2</w:t>
      </w:r>
      <w:r>
        <w:rPr>
          <w:rFonts w:cs="Arial"/>
          <w:sz w:val="22"/>
          <w:szCs w:val="24"/>
        </w:rPr>
        <w:t>.</w:t>
      </w:r>
      <w:r w:rsidR="00997DA1">
        <w:rPr>
          <w:rFonts w:cs="Arial"/>
          <w:sz w:val="22"/>
          <w:szCs w:val="24"/>
        </w:rPr>
        <w:t>3</w:t>
      </w:r>
      <w:r>
        <w:rPr>
          <w:rFonts w:cs="Arial"/>
          <w:sz w:val="22"/>
          <w:szCs w:val="24"/>
        </w:rPr>
        <w:tab/>
      </w:r>
      <w:r w:rsidR="00751C7A">
        <w:rPr>
          <w:rFonts w:cs="Arial"/>
          <w:sz w:val="22"/>
          <w:szCs w:val="24"/>
        </w:rPr>
        <w:t xml:space="preserve">The </w:t>
      </w:r>
      <w:r w:rsidR="00A947F7">
        <w:rPr>
          <w:rFonts w:cs="Arial"/>
          <w:sz w:val="22"/>
          <w:szCs w:val="24"/>
        </w:rPr>
        <w:t>Price must include the total cost of each apprenticeship, including the training costs and any subcontracted training. The Price for apprenticeship standards must include the cost of the end-point assessment.  Prices must take into account prior learning.  The Price must b</w:t>
      </w:r>
      <w:r>
        <w:rPr>
          <w:rFonts w:cs="Arial"/>
          <w:sz w:val="22"/>
          <w:szCs w:val="24"/>
        </w:rPr>
        <w:t xml:space="preserve">e inclusive of design, development, travel, accommodation, attendance certificates, course material and additional learning materials. This is not an exhaustive list. You will be disqualified from the procurement process if your price does not include ALL costs (except VAT). </w:t>
      </w:r>
    </w:p>
    <w:p w14:paraId="7AECFA64" w14:textId="77777777" w:rsidR="00751C7A" w:rsidRDefault="00751C7A" w:rsidP="00B71A66">
      <w:pPr>
        <w:pStyle w:val="ListParagraph"/>
        <w:ind w:left="1276" w:hanging="850"/>
        <w:contextualSpacing/>
        <w:rPr>
          <w:rFonts w:cs="Arial"/>
          <w:sz w:val="22"/>
          <w:szCs w:val="24"/>
        </w:rPr>
      </w:pPr>
    </w:p>
    <w:p w14:paraId="65D25B0D" w14:textId="35BC972C" w:rsidR="00751C7A" w:rsidRPr="00A947F7" w:rsidRDefault="00A947F7" w:rsidP="00A947F7">
      <w:pPr>
        <w:spacing w:line="276" w:lineRule="auto"/>
        <w:ind w:left="1276" w:hanging="850"/>
        <w:contextualSpacing/>
        <w:rPr>
          <w:rFonts w:cs="Arial"/>
          <w:sz w:val="22"/>
        </w:rPr>
      </w:pPr>
      <w:r>
        <w:rPr>
          <w:rFonts w:cs="Arial"/>
          <w:sz w:val="22"/>
        </w:rPr>
        <w:t>12.4</w:t>
      </w:r>
      <w:r>
        <w:rPr>
          <w:rFonts w:cs="Arial"/>
          <w:sz w:val="22"/>
        </w:rPr>
        <w:tab/>
      </w:r>
      <w:r w:rsidR="00751C7A" w:rsidRPr="00A947F7">
        <w:rPr>
          <w:rFonts w:cs="Arial"/>
          <w:sz w:val="22"/>
        </w:rPr>
        <w:t xml:space="preserve">RBKC will not pay above the maximum capped value of the apprenticeship qualification as stated by the ESFA, and so all payments will be processed via the Government Gateway Digital Apprenticeship Account.  </w:t>
      </w:r>
    </w:p>
    <w:p w14:paraId="7187B82E" w14:textId="77777777" w:rsidR="00751C7A" w:rsidRDefault="00751C7A" w:rsidP="00B71A66">
      <w:pPr>
        <w:pStyle w:val="ListParagraph"/>
        <w:ind w:left="1276" w:hanging="850"/>
        <w:contextualSpacing/>
        <w:rPr>
          <w:rFonts w:cs="Arial"/>
          <w:sz w:val="22"/>
          <w:szCs w:val="24"/>
        </w:rPr>
      </w:pPr>
    </w:p>
    <w:p w14:paraId="7AE372D0" w14:textId="0FABDB94" w:rsidR="00B71A66" w:rsidRDefault="00B71A66" w:rsidP="00B71A66">
      <w:pPr>
        <w:pStyle w:val="A2"/>
        <w:numPr>
          <w:ilvl w:val="0"/>
          <w:numId w:val="0"/>
        </w:numPr>
        <w:tabs>
          <w:tab w:val="left" w:pos="720"/>
        </w:tabs>
        <w:ind w:left="1276" w:hanging="850"/>
        <w:rPr>
          <w:sz w:val="22"/>
          <w:szCs w:val="22"/>
        </w:rPr>
      </w:pPr>
      <w:r>
        <w:rPr>
          <w:sz w:val="22"/>
          <w:szCs w:val="22"/>
        </w:rPr>
        <w:t>1</w:t>
      </w:r>
      <w:r w:rsidR="00A947F7">
        <w:rPr>
          <w:sz w:val="22"/>
          <w:szCs w:val="22"/>
        </w:rPr>
        <w:t>2</w:t>
      </w:r>
      <w:r>
        <w:rPr>
          <w:sz w:val="22"/>
          <w:szCs w:val="22"/>
        </w:rPr>
        <w:t>.</w:t>
      </w:r>
      <w:r w:rsidR="00A947F7">
        <w:rPr>
          <w:sz w:val="22"/>
          <w:szCs w:val="22"/>
        </w:rPr>
        <w:t>5</w:t>
      </w:r>
      <w:r>
        <w:rPr>
          <w:sz w:val="22"/>
          <w:szCs w:val="22"/>
        </w:rPr>
        <w:tab/>
        <w:t>The quotation with the lowest total for providing the courses will automatically be awarded full marks (</w:t>
      </w:r>
      <w:r w:rsidR="00941AD5">
        <w:rPr>
          <w:sz w:val="22"/>
          <w:szCs w:val="22"/>
        </w:rPr>
        <w:t>2</w:t>
      </w:r>
      <w:r>
        <w:rPr>
          <w:sz w:val="22"/>
          <w:szCs w:val="22"/>
        </w:rPr>
        <w:t>0%). Thereafter each other quotation is compared against the lowest priced quotation in accordance with the following formula:</w:t>
      </w:r>
    </w:p>
    <w:p w14:paraId="02B89060" w14:textId="77777777" w:rsidR="00B71A66" w:rsidRDefault="00B71A66" w:rsidP="00B71A66">
      <w:pPr>
        <w:pStyle w:val="A2"/>
        <w:numPr>
          <w:ilvl w:val="0"/>
          <w:numId w:val="0"/>
        </w:numPr>
        <w:tabs>
          <w:tab w:val="left" w:pos="720"/>
        </w:tabs>
        <w:ind w:left="1290"/>
        <w:rPr>
          <w:sz w:val="22"/>
          <w:szCs w:val="22"/>
        </w:rPr>
      </w:pPr>
      <w:r>
        <w:rPr>
          <w:sz w:val="22"/>
          <w:szCs w:val="22"/>
        </w:rPr>
        <w:t>(A÷B) x C = X</w:t>
      </w:r>
    </w:p>
    <w:p w14:paraId="7D875B42" w14:textId="77777777" w:rsidR="00B71A66" w:rsidRDefault="00B71A66" w:rsidP="00B71A66">
      <w:pPr>
        <w:pStyle w:val="A2"/>
        <w:numPr>
          <w:ilvl w:val="0"/>
          <w:numId w:val="0"/>
        </w:numPr>
        <w:tabs>
          <w:tab w:val="left" w:pos="720"/>
        </w:tabs>
        <w:ind w:left="1290"/>
        <w:rPr>
          <w:sz w:val="22"/>
          <w:szCs w:val="22"/>
        </w:rPr>
      </w:pPr>
      <w:r>
        <w:rPr>
          <w:sz w:val="22"/>
          <w:szCs w:val="22"/>
        </w:rPr>
        <w:t>Where:</w:t>
      </w:r>
    </w:p>
    <w:p w14:paraId="4CC4EF82" w14:textId="77777777" w:rsidR="00B71A66" w:rsidRDefault="00B71A66" w:rsidP="00B71A66">
      <w:pPr>
        <w:pStyle w:val="A2"/>
        <w:numPr>
          <w:ilvl w:val="0"/>
          <w:numId w:val="0"/>
        </w:numPr>
        <w:tabs>
          <w:tab w:val="left" w:pos="720"/>
        </w:tabs>
        <w:ind w:left="1290"/>
        <w:rPr>
          <w:sz w:val="22"/>
          <w:szCs w:val="22"/>
        </w:rPr>
      </w:pPr>
      <w:r>
        <w:rPr>
          <w:sz w:val="22"/>
          <w:szCs w:val="22"/>
        </w:rPr>
        <w:t>A = the lowest submitted price of all quotations</w:t>
      </w:r>
    </w:p>
    <w:p w14:paraId="3A253ACC" w14:textId="77777777" w:rsidR="00B71A66" w:rsidRDefault="00B71A66" w:rsidP="00B71A66">
      <w:pPr>
        <w:pStyle w:val="A2"/>
        <w:numPr>
          <w:ilvl w:val="0"/>
          <w:numId w:val="0"/>
        </w:numPr>
        <w:tabs>
          <w:tab w:val="left" w:pos="720"/>
        </w:tabs>
        <w:ind w:left="1290"/>
        <w:rPr>
          <w:sz w:val="22"/>
          <w:szCs w:val="22"/>
        </w:rPr>
      </w:pPr>
      <w:r>
        <w:rPr>
          <w:sz w:val="22"/>
          <w:szCs w:val="22"/>
        </w:rPr>
        <w:t>B = the total price submitted by supplier</w:t>
      </w:r>
    </w:p>
    <w:p w14:paraId="414D8584" w14:textId="61D91077" w:rsidR="00B71A66" w:rsidRDefault="00B71A66" w:rsidP="00B71A66">
      <w:pPr>
        <w:pStyle w:val="A2"/>
        <w:numPr>
          <w:ilvl w:val="0"/>
          <w:numId w:val="0"/>
        </w:numPr>
        <w:tabs>
          <w:tab w:val="left" w:pos="720"/>
        </w:tabs>
        <w:ind w:left="1290"/>
        <w:rPr>
          <w:sz w:val="22"/>
          <w:szCs w:val="22"/>
        </w:rPr>
      </w:pPr>
      <w:r>
        <w:rPr>
          <w:sz w:val="22"/>
          <w:szCs w:val="22"/>
        </w:rPr>
        <w:t xml:space="preserve">C = the maximum percentage score i.e. </w:t>
      </w:r>
      <w:r w:rsidR="00941AD5">
        <w:rPr>
          <w:sz w:val="22"/>
          <w:szCs w:val="22"/>
        </w:rPr>
        <w:t>2</w:t>
      </w:r>
      <w:r>
        <w:rPr>
          <w:sz w:val="22"/>
          <w:szCs w:val="22"/>
        </w:rPr>
        <w:t>0%</w:t>
      </w:r>
    </w:p>
    <w:p w14:paraId="5607F7E3" w14:textId="77777777" w:rsidR="00B71A66" w:rsidRDefault="00B71A66" w:rsidP="00B71A66">
      <w:pPr>
        <w:pStyle w:val="A2"/>
        <w:numPr>
          <w:ilvl w:val="0"/>
          <w:numId w:val="0"/>
        </w:numPr>
        <w:tabs>
          <w:tab w:val="left" w:pos="720"/>
        </w:tabs>
        <w:ind w:left="1290"/>
        <w:rPr>
          <w:sz w:val="22"/>
          <w:szCs w:val="22"/>
        </w:rPr>
      </w:pPr>
      <w:r>
        <w:rPr>
          <w:sz w:val="22"/>
          <w:szCs w:val="22"/>
        </w:rPr>
        <w:t>X = the score for Price</w:t>
      </w:r>
    </w:p>
    <w:p w14:paraId="0ABD9EA1" w14:textId="77777777" w:rsidR="00B71A66" w:rsidRDefault="00B71A66" w:rsidP="00B71A66"/>
    <w:p w14:paraId="277B2DD4" w14:textId="16DA60C7" w:rsidR="00B71A66" w:rsidRDefault="00751C7A" w:rsidP="00B71A66">
      <w:pPr>
        <w:ind w:left="1276" w:hanging="850"/>
        <w:rPr>
          <w:sz w:val="22"/>
        </w:rPr>
      </w:pPr>
      <w:r>
        <w:rPr>
          <w:sz w:val="22"/>
        </w:rPr>
        <w:t>1</w:t>
      </w:r>
      <w:r w:rsidR="00A947F7">
        <w:rPr>
          <w:sz w:val="22"/>
        </w:rPr>
        <w:t>2</w:t>
      </w:r>
      <w:r>
        <w:rPr>
          <w:sz w:val="22"/>
        </w:rPr>
        <w:t>.</w:t>
      </w:r>
      <w:r w:rsidR="00A947F7">
        <w:rPr>
          <w:sz w:val="22"/>
        </w:rPr>
        <w:t>6</w:t>
      </w:r>
      <w:r w:rsidR="00B71A66">
        <w:rPr>
          <w:sz w:val="22"/>
        </w:rPr>
        <w:tab/>
        <w:t xml:space="preserve">Tenderer’s weighted quality score will be added to their weighted price score to produce a total. </w:t>
      </w:r>
    </w:p>
    <w:p w14:paraId="3B99DF5B" w14:textId="77777777" w:rsidR="00B71A66" w:rsidRDefault="00B71A66" w:rsidP="00B71A66">
      <w:pPr>
        <w:ind w:left="1276" w:hanging="850"/>
        <w:rPr>
          <w:sz w:val="22"/>
        </w:rPr>
      </w:pPr>
    </w:p>
    <w:p w14:paraId="191A6886" w14:textId="5E90E224" w:rsidR="00B71A66" w:rsidRDefault="00751C7A" w:rsidP="00F35178">
      <w:pPr>
        <w:ind w:left="1276" w:hanging="850"/>
        <w:jc w:val="both"/>
        <w:rPr>
          <w:sz w:val="22"/>
        </w:rPr>
      </w:pPr>
      <w:r>
        <w:rPr>
          <w:sz w:val="22"/>
        </w:rPr>
        <w:t>1</w:t>
      </w:r>
      <w:r w:rsidR="00A947F7">
        <w:rPr>
          <w:sz w:val="22"/>
        </w:rPr>
        <w:t>2</w:t>
      </w:r>
      <w:r>
        <w:rPr>
          <w:sz w:val="22"/>
        </w:rPr>
        <w:t>.</w:t>
      </w:r>
      <w:r w:rsidR="00A947F7">
        <w:rPr>
          <w:sz w:val="22"/>
        </w:rPr>
        <w:t>7</w:t>
      </w:r>
      <w:r w:rsidR="00B71A66">
        <w:rPr>
          <w:sz w:val="22"/>
        </w:rPr>
        <w:tab/>
        <w:t xml:space="preserve">The tenderer with the highest total score (representing the most economically advantageous offer) will be awarded the contract subject to verification that </w:t>
      </w:r>
      <w:r w:rsidR="00941AD5">
        <w:rPr>
          <w:sz w:val="22"/>
        </w:rPr>
        <w:t>all information submitted an accurate.</w:t>
      </w:r>
    </w:p>
    <w:p w14:paraId="25289494" w14:textId="77777777" w:rsidR="00B71A66" w:rsidRDefault="00B71A66" w:rsidP="00B71A66"/>
    <w:p w14:paraId="20D8B893" w14:textId="39905C5D" w:rsidR="00B71A66" w:rsidRDefault="00B71A66" w:rsidP="00B71A66">
      <w:pPr>
        <w:pStyle w:val="A1"/>
        <w:numPr>
          <w:ilvl w:val="0"/>
          <w:numId w:val="0"/>
        </w:numPr>
        <w:tabs>
          <w:tab w:val="left" w:pos="720"/>
        </w:tabs>
        <w:ind w:left="1276" w:hanging="850"/>
      </w:pPr>
      <w:r>
        <w:rPr>
          <w:u w:val="none"/>
        </w:rPr>
        <w:t>1</w:t>
      </w:r>
      <w:r w:rsidR="00A947F7">
        <w:rPr>
          <w:u w:val="none"/>
        </w:rPr>
        <w:t>3</w:t>
      </w:r>
      <w:r>
        <w:rPr>
          <w:u w:val="none"/>
        </w:rPr>
        <w:tab/>
      </w:r>
      <w:r>
        <w:rPr>
          <w:b w:val="0"/>
          <w:u w:val="none"/>
        </w:rPr>
        <w:tab/>
      </w:r>
      <w:r>
        <w:t>Acceptance Of quotation</w:t>
      </w:r>
    </w:p>
    <w:p w14:paraId="352DABD5" w14:textId="242D6EE1" w:rsidR="00B71A66" w:rsidRDefault="00B71A66" w:rsidP="00B71A66">
      <w:pPr>
        <w:pStyle w:val="A2"/>
        <w:numPr>
          <w:ilvl w:val="0"/>
          <w:numId w:val="0"/>
        </w:numPr>
        <w:tabs>
          <w:tab w:val="left" w:pos="720"/>
        </w:tabs>
        <w:ind w:left="1276" w:hanging="850"/>
        <w:rPr>
          <w:sz w:val="22"/>
          <w:szCs w:val="22"/>
        </w:rPr>
      </w:pPr>
      <w:r>
        <w:rPr>
          <w:sz w:val="22"/>
          <w:szCs w:val="22"/>
        </w:rPr>
        <w:t>1</w:t>
      </w:r>
      <w:r w:rsidR="00A947F7">
        <w:rPr>
          <w:sz w:val="22"/>
          <w:szCs w:val="22"/>
        </w:rPr>
        <w:t>3</w:t>
      </w:r>
      <w:r>
        <w:rPr>
          <w:sz w:val="22"/>
          <w:szCs w:val="22"/>
        </w:rPr>
        <w:t>.1</w:t>
      </w:r>
      <w:r>
        <w:rPr>
          <w:sz w:val="22"/>
          <w:szCs w:val="22"/>
        </w:rPr>
        <w:tab/>
        <w:t xml:space="preserve">Any acceptance by the Authority of a quotation shall be notified to the successful supplier in writing by the Authority.  </w:t>
      </w:r>
    </w:p>
    <w:p w14:paraId="3425C858" w14:textId="77777777" w:rsidR="00B71A66" w:rsidRDefault="00B71A66" w:rsidP="00B71A66"/>
    <w:sectPr w:rsidR="00B71A66" w:rsidSect="00152556">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9B2AB" w14:textId="77777777" w:rsidR="00431066" w:rsidRDefault="00431066" w:rsidP="00152556">
      <w:r>
        <w:separator/>
      </w:r>
    </w:p>
  </w:endnote>
  <w:endnote w:type="continuationSeparator" w:id="0">
    <w:p w14:paraId="7C277188" w14:textId="77777777" w:rsidR="00431066" w:rsidRDefault="00431066" w:rsidP="0015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EC3E2" w14:textId="0E0B2B1E" w:rsidR="00E45655" w:rsidRDefault="00E45655">
    <w:pPr>
      <w:pStyle w:val="Footer"/>
      <w:pBdr>
        <w:top w:val="thinThickSmallGap" w:sz="24" w:space="1" w:color="622423"/>
      </w:pBdr>
      <w:rPr>
        <w:rFonts w:ascii="Cambria" w:hAnsi="Cambria"/>
      </w:rPr>
    </w:pPr>
    <w:r>
      <w:rPr>
        <w:rFonts w:ascii="Cambria" w:hAnsi="Cambria"/>
      </w:rPr>
      <w:t xml:space="preserve">RBKC RFQ for </w:t>
    </w:r>
    <w:r w:rsidR="00DD0C5B">
      <w:rPr>
        <w:rFonts w:ascii="Cambria" w:hAnsi="Cambria"/>
      </w:rPr>
      <w:t xml:space="preserve">Housing </w:t>
    </w:r>
    <w:r w:rsidR="00457940">
      <w:rPr>
        <w:rFonts w:ascii="Cambria" w:hAnsi="Cambria"/>
      </w:rPr>
      <w:t>Apprentice</w:t>
    </w:r>
    <w:r w:rsidR="00DD0C5B">
      <w:rPr>
        <w:rFonts w:ascii="Cambria" w:hAnsi="Cambria"/>
      </w:rPr>
      <w:t>s</w:t>
    </w:r>
    <w:r w:rsidR="00C72DE2">
      <w:rPr>
        <w:rFonts w:ascii="Cambria" w:hAnsi="Cambria"/>
      </w:rPr>
      <w:t xml:space="preserve"> </w:t>
    </w:r>
    <w:r w:rsidR="00457940">
      <w:rPr>
        <w:rFonts w:ascii="Cambria" w:hAnsi="Cambria"/>
      </w:rPr>
      <w:t>Training and Assessment Delivery</w:t>
    </w:r>
    <w:r w:rsidR="009812BC">
      <w:rPr>
        <w:rFonts w:ascii="Cambria" w:hAnsi="Cambria"/>
      </w:rPr>
      <w:tab/>
    </w:r>
    <w:r>
      <w:rPr>
        <w:rFonts w:ascii="Cambria" w:hAnsi="Cambria"/>
      </w:rPr>
      <w:tab/>
      <w:t xml:space="preserve">Page </w:t>
    </w:r>
    <w:r>
      <w:fldChar w:fldCharType="begin"/>
    </w:r>
    <w:r>
      <w:instrText xml:space="preserve"> PAGE   \* MERGEFORMAT </w:instrText>
    </w:r>
    <w:r>
      <w:fldChar w:fldCharType="separate"/>
    </w:r>
    <w:r w:rsidR="00E37470" w:rsidRPr="00E37470">
      <w:rPr>
        <w:rFonts w:ascii="Cambria" w:hAnsi="Cambria"/>
        <w:noProof/>
      </w:rPr>
      <w:t>3</w:t>
    </w:r>
    <w:r>
      <w:fldChar w:fldCharType="end"/>
    </w:r>
  </w:p>
  <w:p w14:paraId="397D70E5" w14:textId="77777777" w:rsidR="00E45655" w:rsidRDefault="00E45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85"/>
      <w:gridCol w:w="2550"/>
      <w:gridCol w:w="3291"/>
    </w:tblGrid>
    <w:tr w:rsidR="00E45655" w:rsidRPr="000E1AF5" w14:paraId="2AD83BCB" w14:textId="77777777" w:rsidTr="00CB59F0">
      <w:tc>
        <w:tcPr>
          <w:tcW w:w="3216" w:type="dxa"/>
          <w:shd w:val="clear" w:color="auto" w:fill="auto"/>
        </w:tcPr>
        <w:p w14:paraId="21079D7D" w14:textId="77777777" w:rsidR="00E45655" w:rsidRPr="000E1AF5" w:rsidRDefault="00E45655" w:rsidP="00152556">
          <w:pPr>
            <w:tabs>
              <w:tab w:val="left" w:pos="263"/>
              <w:tab w:val="center" w:pos="1390"/>
            </w:tabs>
            <w:rPr>
              <w:rFonts w:eastAsia="Calibri" w:cs="Calibri"/>
              <w:color w:val="002060"/>
            </w:rPr>
          </w:pPr>
        </w:p>
      </w:tc>
      <w:tc>
        <w:tcPr>
          <w:tcW w:w="2630" w:type="dxa"/>
          <w:shd w:val="clear" w:color="auto" w:fill="auto"/>
        </w:tcPr>
        <w:p w14:paraId="3C3178C9" w14:textId="77777777" w:rsidR="00E45655" w:rsidRPr="000E1AF5" w:rsidRDefault="00E45655" w:rsidP="00152556">
          <w:pPr>
            <w:jc w:val="center"/>
            <w:rPr>
              <w:rFonts w:eastAsia="Calibri" w:cs="Calibri"/>
              <w:noProof/>
              <w:color w:val="002060"/>
              <w:lang w:eastAsia="en-GB"/>
            </w:rPr>
          </w:pPr>
        </w:p>
      </w:tc>
      <w:tc>
        <w:tcPr>
          <w:tcW w:w="3396" w:type="dxa"/>
          <w:shd w:val="clear" w:color="auto" w:fill="auto"/>
        </w:tcPr>
        <w:p w14:paraId="50F38F96" w14:textId="77777777" w:rsidR="00E45655" w:rsidRPr="000E1AF5" w:rsidRDefault="00E45655" w:rsidP="00152556">
          <w:pPr>
            <w:jc w:val="center"/>
            <w:rPr>
              <w:rFonts w:eastAsia="Calibri" w:cs="Calibri"/>
              <w:color w:val="002060"/>
            </w:rPr>
          </w:pPr>
        </w:p>
      </w:tc>
    </w:tr>
    <w:tr w:rsidR="00E45655" w:rsidRPr="000E1AF5" w14:paraId="5F3A2B2D" w14:textId="77777777" w:rsidTr="00CB59F0">
      <w:trPr>
        <w:trHeight w:val="1818"/>
      </w:trPr>
      <w:tc>
        <w:tcPr>
          <w:tcW w:w="3216" w:type="dxa"/>
          <w:shd w:val="clear" w:color="auto" w:fill="auto"/>
        </w:tcPr>
        <w:p w14:paraId="447AAD78" w14:textId="77777777" w:rsidR="00E45655" w:rsidRPr="000E1AF5" w:rsidRDefault="00E45655" w:rsidP="00152556">
          <w:pPr>
            <w:tabs>
              <w:tab w:val="left" w:pos="263"/>
              <w:tab w:val="center" w:pos="1390"/>
            </w:tabs>
            <w:rPr>
              <w:rFonts w:eastAsia="Calibri" w:cs="Calibri"/>
              <w:color w:val="002060"/>
            </w:rPr>
          </w:pPr>
          <w:r w:rsidRPr="000E1AF5">
            <w:rPr>
              <w:rFonts w:eastAsia="Calibri" w:cs="Calibri"/>
              <w:color w:val="002060"/>
            </w:rPr>
            <w:tab/>
          </w:r>
          <w:r w:rsidRPr="000E1AF5">
            <w:rPr>
              <w:rFonts w:eastAsia="Calibri" w:cs="Calibri"/>
              <w:color w:val="002060"/>
            </w:rPr>
            <w:tab/>
          </w:r>
          <w:r w:rsidR="00461FE4" w:rsidRPr="000E1AF5">
            <w:rPr>
              <w:rFonts w:eastAsia="Calibri" w:cs="Calibri"/>
              <w:noProof/>
              <w:color w:val="002060"/>
              <w:lang w:eastAsia="en-GB"/>
            </w:rPr>
            <w:drawing>
              <wp:inline distT="0" distB="0" distL="0" distR="0" wp14:anchorId="0C08F3AA" wp14:editId="4E7876EE">
                <wp:extent cx="1203960" cy="169926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1699260"/>
                        </a:xfrm>
                        <a:prstGeom prst="rect">
                          <a:avLst/>
                        </a:prstGeom>
                        <a:noFill/>
                        <a:ln>
                          <a:noFill/>
                        </a:ln>
                      </pic:spPr>
                    </pic:pic>
                  </a:graphicData>
                </a:graphic>
              </wp:inline>
            </w:drawing>
          </w:r>
        </w:p>
      </w:tc>
      <w:tc>
        <w:tcPr>
          <w:tcW w:w="2630" w:type="dxa"/>
          <w:shd w:val="clear" w:color="auto" w:fill="auto"/>
        </w:tcPr>
        <w:p w14:paraId="315D9C74" w14:textId="77777777" w:rsidR="00E45655" w:rsidRPr="000E1AF5" w:rsidRDefault="00E45655" w:rsidP="00152556">
          <w:pPr>
            <w:jc w:val="center"/>
            <w:rPr>
              <w:rFonts w:eastAsia="Calibri" w:cs="Calibri"/>
              <w:color w:val="002060"/>
            </w:rPr>
          </w:pPr>
        </w:p>
      </w:tc>
      <w:tc>
        <w:tcPr>
          <w:tcW w:w="3396" w:type="dxa"/>
          <w:shd w:val="clear" w:color="auto" w:fill="auto"/>
        </w:tcPr>
        <w:p w14:paraId="6F47C908" w14:textId="77777777" w:rsidR="00E45655" w:rsidRPr="000E1AF5" w:rsidRDefault="00E45655" w:rsidP="00152556">
          <w:pPr>
            <w:rPr>
              <w:rFonts w:eastAsia="Calibri" w:cs="Calibri"/>
              <w:color w:val="002060"/>
            </w:rPr>
          </w:pPr>
        </w:p>
        <w:p w14:paraId="2FF82F45" w14:textId="77777777" w:rsidR="00E45655" w:rsidRPr="000E1AF5" w:rsidRDefault="00E45655" w:rsidP="00152556">
          <w:pPr>
            <w:jc w:val="center"/>
            <w:rPr>
              <w:rFonts w:eastAsia="Calibri" w:cs="Calibri"/>
              <w:color w:val="002060"/>
            </w:rPr>
          </w:pPr>
        </w:p>
      </w:tc>
    </w:tr>
  </w:tbl>
  <w:p w14:paraId="559757A1" w14:textId="77777777" w:rsidR="00E45655" w:rsidRDefault="00E45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C6D07" w14:textId="77777777" w:rsidR="00431066" w:rsidRDefault="00431066" w:rsidP="00152556">
      <w:r>
        <w:separator/>
      </w:r>
    </w:p>
  </w:footnote>
  <w:footnote w:type="continuationSeparator" w:id="0">
    <w:p w14:paraId="4FC97397" w14:textId="77777777" w:rsidR="00431066" w:rsidRDefault="00431066" w:rsidP="00152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0E3"/>
    <w:multiLevelType w:val="multilevel"/>
    <w:tmpl w:val="EEB8A72A"/>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B2595"/>
    <w:multiLevelType w:val="multilevel"/>
    <w:tmpl w:val="DB62EF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57C7A18"/>
    <w:multiLevelType w:val="singleLevel"/>
    <w:tmpl w:val="4C8C206E"/>
    <w:lvl w:ilvl="0">
      <w:start w:val="3"/>
      <w:numFmt w:val="upperLetter"/>
      <w:pStyle w:val="Heading5"/>
      <w:lvlText w:val="%1."/>
      <w:lvlJc w:val="left"/>
      <w:pPr>
        <w:tabs>
          <w:tab w:val="num" w:pos="360"/>
        </w:tabs>
        <w:ind w:left="360" w:hanging="360"/>
      </w:pPr>
      <w:rPr>
        <w:rFonts w:hint="default"/>
        <w:u w:val="none"/>
      </w:rPr>
    </w:lvl>
  </w:abstractNum>
  <w:abstractNum w:abstractNumId="3" w15:restartNumberingAfterBreak="0">
    <w:nsid w:val="35793131"/>
    <w:multiLevelType w:val="hybridMultilevel"/>
    <w:tmpl w:val="DC9AB7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36384283"/>
    <w:multiLevelType w:val="multilevel"/>
    <w:tmpl w:val="EE7E019C"/>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4692"/>
        </w:tabs>
        <w:ind w:left="4692" w:hanging="864"/>
      </w:pPr>
      <w:rPr>
        <w:rFonts w:ascii="Arial" w:hAnsi="Arial" w:cs="Arial" w:hint="default"/>
        <w:b w:val="0"/>
        <w:i w:val="0"/>
        <w:sz w:val="22"/>
        <w:szCs w:val="22"/>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D9A5E16"/>
    <w:multiLevelType w:val="hybridMultilevel"/>
    <w:tmpl w:val="6D3AE0DC"/>
    <w:lvl w:ilvl="0" w:tplc="0809000F">
      <w:start w:val="1"/>
      <w:numFmt w:val="decimal"/>
      <w:lvlText w:val="%1."/>
      <w:lvlJc w:val="left"/>
      <w:pPr>
        <w:ind w:left="2010" w:hanging="360"/>
      </w:p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6" w15:restartNumberingAfterBreak="0">
    <w:nsid w:val="562475B9"/>
    <w:multiLevelType w:val="hybridMultilevel"/>
    <w:tmpl w:val="3AA098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BD3042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940472"/>
    <w:multiLevelType w:val="multilevel"/>
    <w:tmpl w:val="6BE81066"/>
    <w:lvl w:ilvl="0">
      <w:start w:val="11"/>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782C0A63"/>
    <w:multiLevelType w:val="multilevel"/>
    <w:tmpl w:val="760629F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4"/>
  </w:num>
  <w:num w:numId="2">
    <w:abstractNumId w:val="5"/>
  </w:num>
  <w:num w:numId="3">
    <w:abstractNumId w:val="2"/>
  </w:num>
  <w:num w:numId="4">
    <w:abstractNumId w:val="7"/>
  </w:num>
  <w:num w:numId="5">
    <w:abstractNumId w:val="1"/>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6"/>
  </w:num>
  <w:num w:numId="26">
    <w:abstractNumId w:val="3"/>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92"/>
    <w:rsid w:val="00015708"/>
    <w:rsid w:val="0002668D"/>
    <w:rsid w:val="000347F3"/>
    <w:rsid w:val="00034EA3"/>
    <w:rsid w:val="00074A7B"/>
    <w:rsid w:val="00087F78"/>
    <w:rsid w:val="000A130B"/>
    <w:rsid w:val="000A3DEA"/>
    <w:rsid w:val="000B3657"/>
    <w:rsid w:val="000C4510"/>
    <w:rsid w:val="000C46C4"/>
    <w:rsid w:val="000D329F"/>
    <w:rsid w:val="000D75AE"/>
    <w:rsid w:val="000E1AF5"/>
    <w:rsid w:val="000E2579"/>
    <w:rsid w:val="000E5F10"/>
    <w:rsid w:val="000F6984"/>
    <w:rsid w:val="001074AC"/>
    <w:rsid w:val="00110FBF"/>
    <w:rsid w:val="0011160F"/>
    <w:rsid w:val="00126099"/>
    <w:rsid w:val="00141463"/>
    <w:rsid w:val="00152556"/>
    <w:rsid w:val="001613AA"/>
    <w:rsid w:val="00163668"/>
    <w:rsid w:val="001644D6"/>
    <w:rsid w:val="00165D45"/>
    <w:rsid w:val="001674AA"/>
    <w:rsid w:val="00167E3C"/>
    <w:rsid w:val="00172B92"/>
    <w:rsid w:val="001772E2"/>
    <w:rsid w:val="001A0492"/>
    <w:rsid w:val="001A3C95"/>
    <w:rsid w:val="001A49E3"/>
    <w:rsid w:val="001A4DF2"/>
    <w:rsid w:val="001C59A3"/>
    <w:rsid w:val="001F46A4"/>
    <w:rsid w:val="00215622"/>
    <w:rsid w:val="0021605F"/>
    <w:rsid w:val="00225A41"/>
    <w:rsid w:val="00226DEB"/>
    <w:rsid w:val="00232598"/>
    <w:rsid w:val="00233E04"/>
    <w:rsid w:val="00262481"/>
    <w:rsid w:val="00291726"/>
    <w:rsid w:val="00294677"/>
    <w:rsid w:val="002A486F"/>
    <w:rsid w:val="002B01E1"/>
    <w:rsid w:val="002B2938"/>
    <w:rsid w:val="002B3327"/>
    <w:rsid w:val="002B673B"/>
    <w:rsid w:val="002C7E3E"/>
    <w:rsid w:val="002D0758"/>
    <w:rsid w:val="002E751F"/>
    <w:rsid w:val="002F3413"/>
    <w:rsid w:val="003121A3"/>
    <w:rsid w:val="003219F5"/>
    <w:rsid w:val="00324589"/>
    <w:rsid w:val="00325289"/>
    <w:rsid w:val="00357FDD"/>
    <w:rsid w:val="003638E8"/>
    <w:rsid w:val="0036607A"/>
    <w:rsid w:val="003662D6"/>
    <w:rsid w:val="0037665F"/>
    <w:rsid w:val="003868EE"/>
    <w:rsid w:val="0039099E"/>
    <w:rsid w:val="00391142"/>
    <w:rsid w:val="003A0516"/>
    <w:rsid w:val="003A11E6"/>
    <w:rsid w:val="003E3B3E"/>
    <w:rsid w:val="003F4C5F"/>
    <w:rsid w:val="0040010A"/>
    <w:rsid w:val="00402C54"/>
    <w:rsid w:val="004079C6"/>
    <w:rsid w:val="00415B18"/>
    <w:rsid w:val="00423179"/>
    <w:rsid w:val="0042393B"/>
    <w:rsid w:val="004273A1"/>
    <w:rsid w:val="00431066"/>
    <w:rsid w:val="004346E7"/>
    <w:rsid w:val="00437BD9"/>
    <w:rsid w:val="0045704A"/>
    <w:rsid w:val="00457940"/>
    <w:rsid w:val="00460E46"/>
    <w:rsid w:val="004614F2"/>
    <w:rsid w:val="00461FE4"/>
    <w:rsid w:val="0048230B"/>
    <w:rsid w:val="00486050"/>
    <w:rsid w:val="004918F5"/>
    <w:rsid w:val="00491A33"/>
    <w:rsid w:val="004A19A6"/>
    <w:rsid w:val="004A5B34"/>
    <w:rsid w:val="004A76EB"/>
    <w:rsid w:val="004A7ACB"/>
    <w:rsid w:val="004C25D3"/>
    <w:rsid w:val="004E4014"/>
    <w:rsid w:val="004E6651"/>
    <w:rsid w:val="005008EA"/>
    <w:rsid w:val="00500DB8"/>
    <w:rsid w:val="00505442"/>
    <w:rsid w:val="00505F07"/>
    <w:rsid w:val="00507826"/>
    <w:rsid w:val="0051287C"/>
    <w:rsid w:val="00524A53"/>
    <w:rsid w:val="00534144"/>
    <w:rsid w:val="0054402F"/>
    <w:rsid w:val="00544CFF"/>
    <w:rsid w:val="0056082E"/>
    <w:rsid w:val="0057614E"/>
    <w:rsid w:val="00582E4D"/>
    <w:rsid w:val="00593DAE"/>
    <w:rsid w:val="005B04A9"/>
    <w:rsid w:val="005D2139"/>
    <w:rsid w:val="005D2679"/>
    <w:rsid w:val="005E10ED"/>
    <w:rsid w:val="00613152"/>
    <w:rsid w:val="00614749"/>
    <w:rsid w:val="00633EFF"/>
    <w:rsid w:val="006346C2"/>
    <w:rsid w:val="00635CE4"/>
    <w:rsid w:val="00650869"/>
    <w:rsid w:val="0065152F"/>
    <w:rsid w:val="0067161C"/>
    <w:rsid w:val="006736B2"/>
    <w:rsid w:val="00685AB1"/>
    <w:rsid w:val="0068655F"/>
    <w:rsid w:val="006935D9"/>
    <w:rsid w:val="006B623A"/>
    <w:rsid w:val="006B6E61"/>
    <w:rsid w:val="006D053D"/>
    <w:rsid w:val="006E3AB1"/>
    <w:rsid w:val="00704F56"/>
    <w:rsid w:val="00705232"/>
    <w:rsid w:val="00727E6E"/>
    <w:rsid w:val="0074174E"/>
    <w:rsid w:val="00751C7A"/>
    <w:rsid w:val="00773C02"/>
    <w:rsid w:val="00775F66"/>
    <w:rsid w:val="00781992"/>
    <w:rsid w:val="00790DBE"/>
    <w:rsid w:val="00795336"/>
    <w:rsid w:val="007B3234"/>
    <w:rsid w:val="007B6E31"/>
    <w:rsid w:val="007D5A85"/>
    <w:rsid w:val="007D5B05"/>
    <w:rsid w:val="007E2131"/>
    <w:rsid w:val="007E54D4"/>
    <w:rsid w:val="007E59E1"/>
    <w:rsid w:val="0080169F"/>
    <w:rsid w:val="00822A28"/>
    <w:rsid w:val="008247EC"/>
    <w:rsid w:val="00824A0B"/>
    <w:rsid w:val="00827DA9"/>
    <w:rsid w:val="00844C30"/>
    <w:rsid w:val="0086037C"/>
    <w:rsid w:val="0086389F"/>
    <w:rsid w:val="008669DB"/>
    <w:rsid w:val="00867513"/>
    <w:rsid w:val="00882AC0"/>
    <w:rsid w:val="0089733C"/>
    <w:rsid w:val="008A104D"/>
    <w:rsid w:val="008A49C5"/>
    <w:rsid w:val="008A7342"/>
    <w:rsid w:val="008C7400"/>
    <w:rsid w:val="008D0577"/>
    <w:rsid w:val="008E0900"/>
    <w:rsid w:val="00902F29"/>
    <w:rsid w:val="00903BCC"/>
    <w:rsid w:val="0091027A"/>
    <w:rsid w:val="0093083D"/>
    <w:rsid w:val="00941AD5"/>
    <w:rsid w:val="009449B8"/>
    <w:rsid w:val="00945E05"/>
    <w:rsid w:val="009626E9"/>
    <w:rsid w:val="0096392C"/>
    <w:rsid w:val="009646B9"/>
    <w:rsid w:val="00971FCF"/>
    <w:rsid w:val="009812BC"/>
    <w:rsid w:val="00992579"/>
    <w:rsid w:val="009936A6"/>
    <w:rsid w:val="009942DB"/>
    <w:rsid w:val="009947D2"/>
    <w:rsid w:val="00997DA1"/>
    <w:rsid w:val="009B17B7"/>
    <w:rsid w:val="009B1FC4"/>
    <w:rsid w:val="009B4A7D"/>
    <w:rsid w:val="009D4BB0"/>
    <w:rsid w:val="009E0852"/>
    <w:rsid w:val="009E1814"/>
    <w:rsid w:val="009E6B29"/>
    <w:rsid w:val="00A1244A"/>
    <w:rsid w:val="00A31570"/>
    <w:rsid w:val="00A31FCD"/>
    <w:rsid w:val="00A35461"/>
    <w:rsid w:val="00A414A1"/>
    <w:rsid w:val="00A430FF"/>
    <w:rsid w:val="00A5593A"/>
    <w:rsid w:val="00A57217"/>
    <w:rsid w:val="00A65DBC"/>
    <w:rsid w:val="00A7007C"/>
    <w:rsid w:val="00A74205"/>
    <w:rsid w:val="00A74B82"/>
    <w:rsid w:val="00A8365D"/>
    <w:rsid w:val="00A947F7"/>
    <w:rsid w:val="00A96549"/>
    <w:rsid w:val="00AA0737"/>
    <w:rsid w:val="00AB772D"/>
    <w:rsid w:val="00AC5A59"/>
    <w:rsid w:val="00AC7715"/>
    <w:rsid w:val="00AC774A"/>
    <w:rsid w:val="00AD4BF7"/>
    <w:rsid w:val="00AE3A62"/>
    <w:rsid w:val="00AF28F8"/>
    <w:rsid w:val="00AF6A91"/>
    <w:rsid w:val="00AF70B3"/>
    <w:rsid w:val="00AF73E8"/>
    <w:rsid w:val="00B336A3"/>
    <w:rsid w:val="00B36722"/>
    <w:rsid w:val="00B436BA"/>
    <w:rsid w:val="00B46AF2"/>
    <w:rsid w:val="00B5478A"/>
    <w:rsid w:val="00B625F6"/>
    <w:rsid w:val="00B62654"/>
    <w:rsid w:val="00B71A66"/>
    <w:rsid w:val="00B72BDC"/>
    <w:rsid w:val="00B75EAB"/>
    <w:rsid w:val="00B84DCC"/>
    <w:rsid w:val="00BB4647"/>
    <w:rsid w:val="00BC211D"/>
    <w:rsid w:val="00BD3134"/>
    <w:rsid w:val="00BD3903"/>
    <w:rsid w:val="00BD5E9A"/>
    <w:rsid w:val="00BE61D6"/>
    <w:rsid w:val="00BE7D37"/>
    <w:rsid w:val="00C0308F"/>
    <w:rsid w:val="00C1145F"/>
    <w:rsid w:val="00C1342B"/>
    <w:rsid w:val="00C1463B"/>
    <w:rsid w:val="00C206D9"/>
    <w:rsid w:val="00C357CB"/>
    <w:rsid w:val="00C36916"/>
    <w:rsid w:val="00C51053"/>
    <w:rsid w:val="00C72AA7"/>
    <w:rsid w:val="00C72DE2"/>
    <w:rsid w:val="00C83FA8"/>
    <w:rsid w:val="00CA3CA1"/>
    <w:rsid w:val="00CA641F"/>
    <w:rsid w:val="00CB0CA4"/>
    <w:rsid w:val="00CB59F0"/>
    <w:rsid w:val="00CC0D01"/>
    <w:rsid w:val="00CD3F64"/>
    <w:rsid w:val="00CE136F"/>
    <w:rsid w:val="00CE1988"/>
    <w:rsid w:val="00CE55CD"/>
    <w:rsid w:val="00D018B0"/>
    <w:rsid w:val="00D02372"/>
    <w:rsid w:val="00D035ED"/>
    <w:rsid w:val="00D22890"/>
    <w:rsid w:val="00D23CB0"/>
    <w:rsid w:val="00D24DA4"/>
    <w:rsid w:val="00D43463"/>
    <w:rsid w:val="00D527E0"/>
    <w:rsid w:val="00D54C58"/>
    <w:rsid w:val="00D558E3"/>
    <w:rsid w:val="00D65C85"/>
    <w:rsid w:val="00D75727"/>
    <w:rsid w:val="00D77412"/>
    <w:rsid w:val="00D8583C"/>
    <w:rsid w:val="00D870B9"/>
    <w:rsid w:val="00D93C01"/>
    <w:rsid w:val="00D95A3F"/>
    <w:rsid w:val="00DA084A"/>
    <w:rsid w:val="00DB3072"/>
    <w:rsid w:val="00DD0C5B"/>
    <w:rsid w:val="00DD1D5F"/>
    <w:rsid w:val="00DD2ABC"/>
    <w:rsid w:val="00E11B72"/>
    <w:rsid w:val="00E14E48"/>
    <w:rsid w:val="00E26613"/>
    <w:rsid w:val="00E26DB6"/>
    <w:rsid w:val="00E37470"/>
    <w:rsid w:val="00E45655"/>
    <w:rsid w:val="00E5214D"/>
    <w:rsid w:val="00E526C3"/>
    <w:rsid w:val="00E629B4"/>
    <w:rsid w:val="00E75329"/>
    <w:rsid w:val="00E80074"/>
    <w:rsid w:val="00EA77A1"/>
    <w:rsid w:val="00EC108B"/>
    <w:rsid w:val="00F130C8"/>
    <w:rsid w:val="00F13CA4"/>
    <w:rsid w:val="00F14985"/>
    <w:rsid w:val="00F1693F"/>
    <w:rsid w:val="00F1697F"/>
    <w:rsid w:val="00F35178"/>
    <w:rsid w:val="00F354E0"/>
    <w:rsid w:val="00F53761"/>
    <w:rsid w:val="00F671BB"/>
    <w:rsid w:val="00F71FBD"/>
    <w:rsid w:val="00F76480"/>
    <w:rsid w:val="00F816A5"/>
    <w:rsid w:val="00F84DEF"/>
    <w:rsid w:val="00F855D3"/>
    <w:rsid w:val="00F85FAD"/>
    <w:rsid w:val="00FB489D"/>
    <w:rsid w:val="00FC3FF3"/>
    <w:rsid w:val="00FC6BB4"/>
    <w:rsid w:val="00FE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080D6"/>
  <w15:chartTrackingRefBased/>
  <w15:docId w15:val="{E752357A-1D71-4D99-B0C6-A1275441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CFF"/>
    <w:rPr>
      <w:sz w:val="24"/>
      <w:szCs w:val="24"/>
      <w:lang w:eastAsia="en-US"/>
    </w:rPr>
  </w:style>
  <w:style w:type="paragraph" w:styleId="Heading1">
    <w:name w:val="heading 1"/>
    <w:basedOn w:val="Normal"/>
    <w:next w:val="Normal"/>
    <w:link w:val="Heading1Char"/>
    <w:uiPriority w:val="9"/>
    <w:qFormat/>
    <w:rsid w:val="008C7400"/>
    <w:pPr>
      <w:keepNext/>
      <w:keepLines/>
      <w:spacing w:before="480"/>
      <w:outlineLvl w:val="0"/>
    </w:pPr>
    <w:rPr>
      <w:rFonts w:eastAsia="Times New Roman"/>
      <w:b/>
      <w:bCs/>
      <w:color w:val="001777"/>
      <w:sz w:val="28"/>
      <w:szCs w:val="28"/>
    </w:rPr>
  </w:style>
  <w:style w:type="paragraph" w:styleId="Heading2">
    <w:name w:val="heading 2"/>
    <w:basedOn w:val="Normal"/>
    <w:next w:val="Normal"/>
    <w:link w:val="Heading2Char"/>
    <w:qFormat/>
    <w:rsid w:val="00D24DA4"/>
    <w:pPr>
      <w:keepNext/>
      <w:jc w:val="both"/>
      <w:outlineLvl w:val="1"/>
    </w:pPr>
    <w:rPr>
      <w:rFonts w:eastAsia="Times New Roman"/>
      <w:b/>
      <w:sz w:val="22"/>
      <w:szCs w:val="20"/>
      <w:u w:val="single"/>
      <w:lang w:eastAsia="en-GB"/>
    </w:rPr>
  </w:style>
  <w:style w:type="paragraph" w:styleId="Heading5">
    <w:name w:val="heading 5"/>
    <w:basedOn w:val="Normal"/>
    <w:next w:val="Normal"/>
    <w:link w:val="Heading5Char"/>
    <w:qFormat/>
    <w:rsid w:val="00D24DA4"/>
    <w:pPr>
      <w:keepNext/>
      <w:numPr>
        <w:numId w:val="3"/>
      </w:numPr>
      <w:tabs>
        <w:tab w:val="clear" w:pos="360"/>
        <w:tab w:val="num" w:pos="709"/>
      </w:tabs>
      <w:ind w:left="709" w:hanging="709"/>
      <w:jc w:val="both"/>
      <w:outlineLvl w:val="4"/>
    </w:pPr>
    <w:rPr>
      <w:rFonts w:eastAsia="Times New Roman"/>
      <w:b/>
      <w:sz w:val="2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400"/>
    <w:rPr>
      <w:rFonts w:ascii="Arial" w:eastAsia="Times New Roman" w:hAnsi="Arial" w:cs="Times New Roman"/>
      <w:b/>
      <w:bCs/>
      <w:color w:val="001777"/>
      <w:sz w:val="28"/>
      <w:szCs w:val="28"/>
    </w:rPr>
  </w:style>
  <w:style w:type="paragraph" w:customStyle="1" w:styleId="A1">
    <w:name w:val="A1"/>
    <w:basedOn w:val="Normal"/>
    <w:rsid w:val="00172B92"/>
    <w:pPr>
      <w:numPr>
        <w:numId w:val="1"/>
      </w:numPr>
      <w:spacing w:before="120" w:after="120"/>
      <w:jc w:val="both"/>
      <w:outlineLvl w:val="0"/>
    </w:pPr>
    <w:rPr>
      <w:rFonts w:eastAsia="Times New Roman"/>
      <w:b/>
      <w:caps/>
      <w:szCs w:val="20"/>
      <w:u w:val="single"/>
    </w:rPr>
  </w:style>
  <w:style w:type="paragraph" w:customStyle="1" w:styleId="A2">
    <w:name w:val="A2"/>
    <w:basedOn w:val="Normal"/>
    <w:rsid w:val="00172B92"/>
    <w:pPr>
      <w:numPr>
        <w:ilvl w:val="1"/>
        <w:numId w:val="1"/>
      </w:numPr>
      <w:tabs>
        <w:tab w:val="clear" w:pos="4692"/>
        <w:tab w:val="num" w:pos="1290"/>
      </w:tabs>
      <w:spacing w:before="120" w:after="120"/>
      <w:ind w:left="1290"/>
      <w:jc w:val="both"/>
      <w:outlineLvl w:val="1"/>
    </w:pPr>
    <w:rPr>
      <w:rFonts w:eastAsia="Times New Roman"/>
      <w:szCs w:val="20"/>
    </w:rPr>
  </w:style>
  <w:style w:type="paragraph" w:customStyle="1" w:styleId="A3">
    <w:name w:val="A3"/>
    <w:basedOn w:val="Normal"/>
    <w:rsid w:val="00172B92"/>
    <w:pPr>
      <w:numPr>
        <w:ilvl w:val="2"/>
        <w:numId w:val="1"/>
      </w:numPr>
      <w:spacing w:before="120" w:after="120"/>
      <w:jc w:val="both"/>
      <w:outlineLvl w:val="2"/>
    </w:pPr>
    <w:rPr>
      <w:rFonts w:eastAsia="Times New Roman"/>
      <w:szCs w:val="20"/>
    </w:rPr>
  </w:style>
  <w:style w:type="paragraph" w:customStyle="1" w:styleId="A4">
    <w:name w:val="A4"/>
    <w:basedOn w:val="Normal"/>
    <w:rsid w:val="00172B92"/>
    <w:pPr>
      <w:numPr>
        <w:ilvl w:val="3"/>
        <w:numId w:val="1"/>
      </w:numPr>
      <w:spacing w:before="120" w:after="120"/>
      <w:jc w:val="both"/>
      <w:outlineLvl w:val="3"/>
    </w:pPr>
    <w:rPr>
      <w:rFonts w:eastAsia="Times New Roman"/>
      <w:szCs w:val="20"/>
    </w:rPr>
  </w:style>
  <w:style w:type="paragraph" w:customStyle="1" w:styleId="A5">
    <w:name w:val="A5"/>
    <w:basedOn w:val="Normal"/>
    <w:rsid w:val="00172B92"/>
    <w:pPr>
      <w:numPr>
        <w:ilvl w:val="4"/>
        <w:numId w:val="1"/>
      </w:numPr>
      <w:spacing w:before="120" w:after="120"/>
      <w:jc w:val="both"/>
      <w:outlineLvl w:val="4"/>
    </w:pPr>
    <w:rPr>
      <w:rFonts w:eastAsia="Times New Roman"/>
      <w:szCs w:val="20"/>
    </w:rPr>
  </w:style>
  <w:style w:type="table" w:styleId="TableGrid">
    <w:name w:val="Table Grid"/>
    <w:basedOn w:val="TableNormal"/>
    <w:uiPriority w:val="59"/>
    <w:rsid w:val="00172B9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24DA4"/>
    <w:rPr>
      <w:color w:val="0000FF"/>
      <w:u w:val="single"/>
    </w:rPr>
  </w:style>
  <w:style w:type="character" w:customStyle="1" w:styleId="Heading2Char">
    <w:name w:val="Heading 2 Char"/>
    <w:link w:val="Heading2"/>
    <w:rsid w:val="00D24DA4"/>
    <w:rPr>
      <w:rFonts w:ascii="Arial" w:eastAsia="Times New Roman" w:hAnsi="Arial" w:cs="Times New Roman"/>
      <w:b/>
      <w:sz w:val="22"/>
      <w:szCs w:val="20"/>
      <w:u w:val="single"/>
      <w:lang w:eastAsia="en-GB"/>
    </w:rPr>
  </w:style>
  <w:style w:type="character" w:customStyle="1" w:styleId="Heading5Char">
    <w:name w:val="Heading 5 Char"/>
    <w:link w:val="Heading5"/>
    <w:rsid w:val="00D24DA4"/>
    <w:rPr>
      <w:rFonts w:ascii="Arial" w:eastAsia="Times New Roman" w:hAnsi="Arial" w:cs="Times New Roman"/>
      <w:b/>
      <w:sz w:val="22"/>
      <w:szCs w:val="20"/>
      <w:u w:val="single"/>
      <w:lang w:eastAsia="en-GB"/>
    </w:rPr>
  </w:style>
  <w:style w:type="paragraph" w:styleId="ListParagraph">
    <w:name w:val="List Paragraph"/>
    <w:basedOn w:val="Normal"/>
    <w:uiPriority w:val="34"/>
    <w:qFormat/>
    <w:rsid w:val="00D24DA4"/>
    <w:pPr>
      <w:ind w:left="720"/>
      <w:jc w:val="both"/>
    </w:pPr>
    <w:rPr>
      <w:rFonts w:eastAsia="Times New Roman"/>
      <w:szCs w:val="20"/>
    </w:rPr>
  </w:style>
  <w:style w:type="paragraph" w:styleId="BalloonText">
    <w:name w:val="Balloon Text"/>
    <w:basedOn w:val="Normal"/>
    <w:link w:val="BalloonTextChar"/>
    <w:uiPriority w:val="99"/>
    <w:semiHidden/>
    <w:unhideWhenUsed/>
    <w:rsid w:val="001A4DF2"/>
    <w:rPr>
      <w:rFonts w:cs="Arial"/>
      <w:sz w:val="18"/>
      <w:szCs w:val="18"/>
    </w:rPr>
  </w:style>
  <w:style w:type="character" w:customStyle="1" w:styleId="BalloonTextChar">
    <w:name w:val="Balloon Text Char"/>
    <w:link w:val="BalloonText"/>
    <w:uiPriority w:val="99"/>
    <w:semiHidden/>
    <w:rsid w:val="001A4DF2"/>
    <w:rPr>
      <w:rFonts w:ascii="Arial" w:hAnsi="Arial" w:cs="Arial"/>
      <w:sz w:val="18"/>
      <w:szCs w:val="18"/>
    </w:rPr>
  </w:style>
  <w:style w:type="character" w:styleId="CommentReference">
    <w:name w:val="annotation reference"/>
    <w:uiPriority w:val="99"/>
    <w:semiHidden/>
    <w:unhideWhenUsed/>
    <w:rsid w:val="00015708"/>
    <w:rPr>
      <w:sz w:val="16"/>
      <w:szCs w:val="16"/>
    </w:rPr>
  </w:style>
  <w:style w:type="paragraph" w:styleId="CommentText">
    <w:name w:val="annotation text"/>
    <w:basedOn w:val="Normal"/>
    <w:link w:val="CommentTextChar"/>
    <w:uiPriority w:val="99"/>
    <w:semiHidden/>
    <w:unhideWhenUsed/>
    <w:rsid w:val="00015708"/>
    <w:rPr>
      <w:sz w:val="20"/>
      <w:szCs w:val="20"/>
    </w:rPr>
  </w:style>
  <w:style w:type="character" w:customStyle="1" w:styleId="CommentTextChar">
    <w:name w:val="Comment Text Char"/>
    <w:link w:val="CommentText"/>
    <w:uiPriority w:val="99"/>
    <w:semiHidden/>
    <w:rsid w:val="00015708"/>
    <w:rPr>
      <w:sz w:val="20"/>
      <w:szCs w:val="20"/>
    </w:rPr>
  </w:style>
  <w:style w:type="paragraph" w:styleId="CommentSubject">
    <w:name w:val="annotation subject"/>
    <w:basedOn w:val="CommentText"/>
    <w:next w:val="CommentText"/>
    <w:link w:val="CommentSubjectChar"/>
    <w:uiPriority w:val="99"/>
    <w:semiHidden/>
    <w:unhideWhenUsed/>
    <w:rsid w:val="00015708"/>
    <w:rPr>
      <w:b/>
      <w:bCs/>
    </w:rPr>
  </w:style>
  <w:style w:type="character" w:customStyle="1" w:styleId="CommentSubjectChar">
    <w:name w:val="Comment Subject Char"/>
    <w:link w:val="CommentSubject"/>
    <w:uiPriority w:val="99"/>
    <w:semiHidden/>
    <w:rsid w:val="00015708"/>
    <w:rPr>
      <w:b/>
      <w:bCs/>
      <w:sz w:val="20"/>
      <w:szCs w:val="20"/>
    </w:rPr>
  </w:style>
  <w:style w:type="paragraph" w:styleId="Revision">
    <w:name w:val="Revision"/>
    <w:hidden/>
    <w:uiPriority w:val="99"/>
    <w:semiHidden/>
    <w:rsid w:val="00325289"/>
    <w:rPr>
      <w:sz w:val="24"/>
      <w:szCs w:val="24"/>
      <w:lang w:eastAsia="en-US"/>
    </w:rPr>
  </w:style>
  <w:style w:type="paragraph" w:styleId="Header">
    <w:name w:val="header"/>
    <w:basedOn w:val="Normal"/>
    <w:link w:val="HeaderChar"/>
    <w:uiPriority w:val="99"/>
    <w:unhideWhenUsed/>
    <w:rsid w:val="00152556"/>
    <w:pPr>
      <w:tabs>
        <w:tab w:val="center" w:pos="4513"/>
        <w:tab w:val="right" w:pos="9026"/>
      </w:tabs>
    </w:pPr>
  </w:style>
  <w:style w:type="character" w:customStyle="1" w:styleId="HeaderChar">
    <w:name w:val="Header Char"/>
    <w:basedOn w:val="DefaultParagraphFont"/>
    <w:link w:val="Header"/>
    <w:uiPriority w:val="99"/>
    <w:rsid w:val="00152556"/>
  </w:style>
  <w:style w:type="paragraph" w:styleId="Footer">
    <w:name w:val="footer"/>
    <w:basedOn w:val="Normal"/>
    <w:link w:val="FooterChar"/>
    <w:uiPriority w:val="99"/>
    <w:unhideWhenUsed/>
    <w:rsid w:val="00152556"/>
    <w:pPr>
      <w:tabs>
        <w:tab w:val="center" w:pos="4513"/>
        <w:tab w:val="right" w:pos="9026"/>
      </w:tabs>
    </w:pPr>
  </w:style>
  <w:style w:type="character" w:customStyle="1" w:styleId="FooterChar">
    <w:name w:val="Footer Char"/>
    <w:basedOn w:val="DefaultParagraphFont"/>
    <w:link w:val="Footer"/>
    <w:uiPriority w:val="99"/>
    <w:rsid w:val="00152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376832">
      <w:bodyDiv w:val="1"/>
      <w:marLeft w:val="0"/>
      <w:marRight w:val="0"/>
      <w:marTop w:val="0"/>
      <w:marBottom w:val="0"/>
      <w:divBdr>
        <w:top w:val="none" w:sz="0" w:space="0" w:color="auto"/>
        <w:left w:val="none" w:sz="0" w:space="0" w:color="auto"/>
        <w:bottom w:val="none" w:sz="0" w:space="0" w:color="auto"/>
        <w:right w:val="none" w:sz="0" w:space="0" w:color="auto"/>
      </w:divBdr>
      <w:divsChild>
        <w:div w:id="209928571">
          <w:marLeft w:val="0"/>
          <w:marRight w:val="0"/>
          <w:marTop w:val="0"/>
          <w:marBottom w:val="0"/>
          <w:divBdr>
            <w:top w:val="none" w:sz="0" w:space="0" w:color="auto"/>
            <w:left w:val="none" w:sz="0" w:space="0" w:color="auto"/>
            <w:bottom w:val="none" w:sz="0" w:space="0" w:color="auto"/>
            <w:right w:val="none" w:sz="0" w:space="0" w:color="auto"/>
          </w:divBdr>
          <w:divsChild>
            <w:div w:id="419376271">
              <w:marLeft w:val="0"/>
              <w:marRight w:val="0"/>
              <w:marTop w:val="0"/>
              <w:marBottom w:val="0"/>
              <w:divBdr>
                <w:top w:val="none" w:sz="0" w:space="0" w:color="auto"/>
                <w:left w:val="none" w:sz="0" w:space="0" w:color="auto"/>
                <w:bottom w:val="none" w:sz="0" w:space="0" w:color="auto"/>
                <w:right w:val="none" w:sz="0" w:space="0" w:color="auto"/>
              </w:divBdr>
              <w:divsChild>
                <w:div w:id="1123227053">
                  <w:marLeft w:val="0"/>
                  <w:marRight w:val="0"/>
                  <w:marTop w:val="0"/>
                  <w:marBottom w:val="0"/>
                  <w:divBdr>
                    <w:top w:val="none" w:sz="0" w:space="0" w:color="auto"/>
                    <w:left w:val="none" w:sz="0" w:space="0" w:color="auto"/>
                    <w:bottom w:val="none" w:sz="0" w:space="0" w:color="auto"/>
                    <w:right w:val="none" w:sz="0" w:space="0" w:color="auto"/>
                  </w:divBdr>
                  <w:divsChild>
                    <w:div w:id="900364592">
                      <w:marLeft w:val="0"/>
                      <w:marRight w:val="0"/>
                      <w:marTop w:val="0"/>
                      <w:marBottom w:val="0"/>
                      <w:divBdr>
                        <w:top w:val="none" w:sz="0" w:space="0" w:color="auto"/>
                        <w:left w:val="none" w:sz="0" w:space="0" w:color="auto"/>
                        <w:bottom w:val="none" w:sz="0" w:space="0" w:color="auto"/>
                        <w:right w:val="none" w:sz="0" w:space="0" w:color="auto"/>
                      </w:divBdr>
                      <w:divsChild>
                        <w:div w:id="488641685">
                          <w:marLeft w:val="0"/>
                          <w:marRight w:val="0"/>
                          <w:marTop w:val="0"/>
                          <w:marBottom w:val="0"/>
                          <w:divBdr>
                            <w:top w:val="none" w:sz="0" w:space="0" w:color="auto"/>
                            <w:left w:val="none" w:sz="0" w:space="0" w:color="auto"/>
                            <w:bottom w:val="none" w:sz="0" w:space="0" w:color="auto"/>
                            <w:right w:val="none" w:sz="0" w:space="0" w:color="auto"/>
                          </w:divBdr>
                          <w:divsChild>
                            <w:div w:id="1571306988">
                              <w:marLeft w:val="0"/>
                              <w:marRight w:val="0"/>
                              <w:marTop w:val="0"/>
                              <w:marBottom w:val="0"/>
                              <w:divBdr>
                                <w:top w:val="none" w:sz="0" w:space="0" w:color="auto"/>
                                <w:left w:val="none" w:sz="0" w:space="0" w:color="auto"/>
                                <w:bottom w:val="none" w:sz="0" w:space="0" w:color="auto"/>
                                <w:right w:val="none" w:sz="0" w:space="0" w:color="auto"/>
                              </w:divBdr>
                              <w:divsChild>
                                <w:div w:id="975110697">
                                  <w:marLeft w:val="0"/>
                                  <w:marRight w:val="0"/>
                                  <w:marTop w:val="0"/>
                                  <w:marBottom w:val="0"/>
                                  <w:divBdr>
                                    <w:top w:val="none" w:sz="0" w:space="0" w:color="auto"/>
                                    <w:left w:val="none" w:sz="0" w:space="0" w:color="auto"/>
                                    <w:bottom w:val="none" w:sz="0" w:space="0" w:color="auto"/>
                                    <w:right w:val="none" w:sz="0" w:space="0" w:color="auto"/>
                                  </w:divBdr>
                                  <w:divsChild>
                                    <w:div w:id="949824224">
                                      <w:marLeft w:val="0"/>
                                      <w:marRight w:val="0"/>
                                      <w:marTop w:val="0"/>
                                      <w:marBottom w:val="0"/>
                                      <w:divBdr>
                                        <w:top w:val="none" w:sz="0" w:space="0" w:color="auto"/>
                                        <w:left w:val="none" w:sz="0" w:space="0" w:color="auto"/>
                                        <w:bottom w:val="none" w:sz="0" w:space="0" w:color="auto"/>
                                        <w:right w:val="none" w:sz="0" w:space="0" w:color="auto"/>
                                      </w:divBdr>
                                    </w:div>
                                    <w:div w:id="18257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1F69-C709-46E5-AFEC-22E1F001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20061</CharactersWithSpaces>
  <SharedDoc>false</SharedDoc>
  <HLinks>
    <vt:vector size="6" baseType="variant">
      <vt:variant>
        <vt:i4>2490463</vt:i4>
      </vt:variant>
      <vt:variant>
        <vt:i4>0</vt:i4>
      </vt:variant>
      <vt:variant>
        <vt:i4>0</vt:i4>
      </vt:variant>
      <vt:variant>
        <vt:i4>5</vt:i4>
      </vt:variant>
      <vt:variant>
        <vt:lpwstr>mailto:help@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finfest</dc:creator>
  <cp:keywords/>
  <cp:lastModifiedBy>Van Goethem, Roger: CP: RBKC</cp:lastModifiedBy>
  <cp:revision>5</cp:revision>
  <cp:lastPrinted>2017-08-16T08:07:00Z</cp:lastPrinted>
  <dcterms:created xsi:type="dcterms:W3CDTF">2018-01-25T08:22:00Z</dcterms:created>
  <dcterms:modified xsi:type="dcterms:W3CDTF">2018-01-25T13:11:00Z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This Request for Quotation Template has been developed for use with capitalEsourcing</vt:lpwstr>
  </property>
  <property fmtid="{D5CDD505-2E9C-101B-9397-08002B2CF9AE}" pid="3" name="Reference number">
    <vt:lpwstr>RFQ011</vt:lpwstr>
  </property>
  <property fmtid="{D5CDD505-2E9C-101B-9397-08002B2CF9AE}" pid="4" name="Order">
    <vt:lpwstr>11100.0000000000</vt:lpwstr>
  </property>
</Properties>
</file>