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1744" w14:textId="77777777" w:rsidR="00D571EB" w:rsidRPr="00435B3E" w:rsidRDefault="00AE3E28">
      <w:pPr>
        <w:spacing w:after="74" w:line="259" w:lineRule="auto"/>
        <w:ind w:left="0" w:firstLine="0"/>
        <w:rPr>
          <w:rFonts w:ascii="Arial" w:hAnsi="Arial" w:cs="Arial"/>
          <w:sz w:val="24"/>
          <w:szCs w:val="24"/>
        </w:rPr>
      </w:pPr>
      <w:r w:rsidRPr="00435B3E">
        <w:rPr>
          <w:rFonts w:ascii="Arial" w:hAnsi="Arial" w:cs="Arial"/>
          <w:sz w:val="24"/>
          <w:szCs w:val="24"/>
        </w:rPr>
        <w:t xml:space="preserve"> </w:t>
      </w:r>
    </w:p>
    <w:p w14:paraId="1C9F5210" w14:textId="77777777" w:rsidR="00D571EB" w:rsidRPr="00435B3E" w:rsidRDefault="00AE3E28">
      <w:pPr>
        <w:spacing w:after="0" w:line="259" w:lineRule="auto"/>
        <w:ind w:left="-5"/>
        <w:rPr>
          <w:rFonts w:ascii="Arial" w:hAnsi="Arial" w:cs="Arial"/>
          <w:b/>
          <w:bCs/>
          <w:sz w:val="36"/>
          <w:szCs w:val="36"/>
        </w:rPr>
      </w:pPr>
      <w:r w:rsidRPr="00435B3E">
        <w:rPr>
          <w:rFonts w:ascii="Arial" w:hAnsi="Arial" w:cs="Arial"/>
          <w:b/>
          <w:bCs/>
          <w:sz w:val="36"/>
          <w:szCs w:val="36"/>
        </w:rPr>
        <w:t xml:space="preserve">RM6187 Framework Schedule 6 (Order Form and </w:t>
      </w:r>
    </w:p>
    <w:p w14:paraId="271BF8CB" w14:textId="77777777" w:rsidR="00D571EB" w:rsidRPr="00435B3E" w:rsidRDefault="00AE3E28">
      <w:pPr>
        <w:spacing w:after="0" w:line="259" w:lineRule="auto"/>
        <w:ind w:left="-5"/>
        <w:rPr>
          <w:rFonts w:ascii="Arial" w:hAnsi="Arial" w:cs="Arial"/>
          <w:b/>
          <w:bCs/>
          <w:sz w:val="36"/>
          <w:szCs w:val="36"/>
        </w:rPr>
      </w:pPr>
      <w:r w:rsidRPr="00435B3E">
        <w:rPr>
          <w:rFonts w:ascii="Arial" w:hAnsi="Arial" w:cs="Arial"/>
          <w:b/>
          <w:bCs/>
          <w:sz w:val="36"/>
          <w:szCs w:val="36"/>
        </w:rPr>
        <w:t xml:space="preserve">Call-Off Schedules) </w:t>
      </w:r>
    </w:p>
    <w:p w14:paraId="77245A6F" w14:textId="77777777" w:rsidR="00D571EB" w:rsidRPr="00435B3E" w:rsidRDefault="00AE3E28">
      <w:pPr>
        <w:spacing w:after="0" w:line="259" w:lineRule="auto"/>
        <w:ind w:left="0" w:firstLine="0"/>
        <w:rPr>
          <w:rFonts w:ascii="Arial" w:hAnsi="Arial" w:cs="Arial"/>
          <w:b/>
          <w:bCs/>
          <w:sz w:val="36"/>
          <w:szCs w:val="36"/>
        </w:rPr>
      </w:pPr>
      <w:r w:rsidRPr="00435B3E">
        <w:rPr>
          <w:rFonts w:ascii="Arial" w:hAnsi="Arial" w:cs="Arial"/>
          <w:b/>
          <w:bCs/>
          <w:sz w:val="36"/>
          <w:szCs w:val="36"/>
        </w:rPr>
        <w:t xml:space="preserve"> </w:t>
      </w:r>
    </w:p>
    <w:p w14:paraId="48AE5A98"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63D6663D"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tbl>
      <w:tblPr>
        <w:tblStyle w:val="TableGrid"/>
        <w:tblW w:w="8208" w:type="dxa"/>
        <w:tblInd w:w="0" w:type="dxa"/>
        <w:tblLook w:val="04A0" w:firstRow="1" w:lastRow="0" w:firstColumn="1" w:lastColumn="0" w:noHBand="0" w:noVBand="1"/>
      </w:tblPr>
      <w:tblGrid>
        <w:gridCol w:w="2705"/>
        <w:gridCol w:w="418"/>
        <w:gridCol w:w="5085"/>
      </w:tblGrid>
      <w:tr w:rsidR="00D571EB" w:rsidRPr="00435B3E" w14:paraId="2FEDC6CD" w14:textId="77777777">
        <w:trPr>
          <w:trHeight w:val="262"/>
        </w:trPr>
        <w:tc>
          <w:tcPr>
            <w:tcW w:w="3122" w:type="dxa"/>
            <w:gridSpan w:val="2"/>
            <w:tcBorders>
              <w:top w:val="nil"/>
              <w:left w:val="nil"/>
              <w:bottom w:val="nil"/>
              <w:right w:val="nil"/>
            </w:tcBorders>
          </w:tcPr>
          <w:p w14:paraId="331D1704"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CALL-OFF REFERENCE:  </w:t>
            </w:r>
          </w:p>
        </w:tc>
        <w:tc>
          <w:tcPr>
            <w:tcW w:w="5085" w:type="dxa"/>
            <w:vMerge w:val="restart"/>
            <w:tcBorders>
              <w:top w:val="nil"/>
              <w:left w:val="nil"/>
              <w:bottom w:val="nil"/>
              <w:right w:val="nil"/>
            </w:tcBorders>
          </w:tcPr>
          <w:p w14:paraId="7E08BAA8" w14:textId="77777777" w:rsidR="00D571EB" w:rsidRPr="00435B3E" w:rsidRDefault="00AE3E28">
            <w:pPr>
              <w:spacing w:after="0" w:line="259" w:lineRule="auto"/>
              <w:ind w:left="258" w:firstLine="0"/>
              <w:rPr>
                <w:rFonts w:ascii="Arial" w:hAnsi="Arial" w:cs="Arial"/>
                <w:sz w:val="24"/>
                <w:szCs w:val="24"/>
              </w:rPr>
            </w:pPr>
            <w:r w:rsidRPr="00435B3E">
              <w:rPr>
                <w:rFonts w:ascii="Arial" w:hAnsi="Arial" w:cs="Arial"/>
                <w:sz w:val="24"/>
                <w:szCs w:val="24"/>
              </w:rPr>
              <w:t xml:space="preserve">707112451 </w:t>
            </w:r>
          </w:p>
        </w:tc>
      </w:tr>
      <w:tr w:rsidR="00D571EB" w:rsidRPr="00435B3E" w14:paraId="2C538AF4" w14:textId="77777777">
        <w:trPr>
          <w:trHeight w:val="237"/>
        </w:trPr>
        <w:tc>
          <w:tcPr>
            <w:tcW w:w="2705" w:type="dxa"/>
            <w:tcBorders>
              <w:top w:val="nil"/>
              <w:left w:val="nil"/>
              <w:bottom w:val="nil"/>
              <w:right w:val="nil"/>
            </w:tcBorders>
          </w:tcPr>
          <w:p w14:paraId="4FF08568"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tc>
        <w:tc>
          <w:tcPr>
            <w:tcW w:w="418" w:type="dxa"/>
            <w:tcBorders>
              <w:top w:val="nil"/>
              <w:left w:val="nil"/>
              <w:bottom w:val="nil"/>
              <w:right w:val="nil"/>
            </w:tcBorders>
          </w:tcPr>
          <w:p w14:paraId="593AC5F0" w14:textId="77777777" w:rsidR="00D571EB" w:rsidRPr="00435B3E" w:rsidRDefault="00D571EB">
            <w:pPr>
              <w:spacing w:after="160" w:line="259" w:lineRule="auto"/>
              <w:ind w:left="0" w:firstLine="0"/>
              <w:rPr>
                <w:rFonts w:ascii="Arial" w:hAnsi="Arial" w:cs="Arial"/>
                <w:sz w:val="24"/>
                <w:szCs w:val="24"/>
              </w:rPr>
            </w:pPr>
          </w:p>
        </w:tc>
        <w:tc>
          <w:tcPr>
            <w:tcW w:w="0" w:type="auto"/>
            <w:vMerge/>
            <w:tcBorders>
              <w:top w:val="nil"/>
              <w:left w:val="nil"/>
              <w:bottom w:val="nil"/>
              <w:right w:val="nil"/>
            </w:tcBorders>
          </w:tcPr>
          <w:p w14:paraId="3EC87C40" w14:textId="77777777" w:rsidR="00D571EB" w:rsidRPr="00435B3E" w:rsidRDefault="00D571EB">
            <w:pPr>
              <w:spacing w:after="160" w:line="259" w:lineRule="auto"/>
              <w:ind w:left="0" w:firstLine="0"/>
              <w:rPr>
                <w:rFonts w:ascii="Arial" w:hAnsi="Arial" w:cs="Arial"/>
                <w:sz w:val="24"/>
                <w:szCs w:val="24"/>
              </w:rPr>
            </w:pPr>
          </w:p>
        </w:tc>
      </w:tr>
      <w:tr w:rsidR="00D571EB" w:rsidRPr="00435B3E" w14:paraId="188ECC12" w14:textId="77777777">
        <w:trPr>
          <w:trHeight w:val="1002"/>
        </w:trPr>
        <w:tc>
          <w:tcPr>
            <w:tcW w:w="2705" w:type="dxa"/>
            <w:tcBorders>
              <w:top w:val="nil"/>
              <w:left w:val="nil"/>
              <w:bottom w:val="nil"/>
              <w:right w:val="nil"/>
            </w:tcBorders>
          </w:tcPr>
          <w:p w14:paraId="1C06751B" w14:textId="77777777" w:rsidR="00D571EB" w:rsidRPr="00435B3E" w:rsidRDefault="00AE3E28">
            <w:pPr>
              <w:tabs>
                <w:tab w:val="center" w:pos="2029"/>
              </w:tabs>
              <w:spacing w:after="227" w:line="259" w:lineRule="auto"/>
              <w:ind w:left="0" w:firstLine="0"/>
              <w:rPr>
                <w:rFonts w:ascii="Arial" w:hAnsi="Arial" w:cs="Arial"/>
                <w:sz w:val="24"/>
                <w:szCs w:val="24"/>
              </w:rPr>
            </w:pPr>
            <w:r w:rsidRPr="00435B3E">
              <w:rPr>
                <w:rFonts w:ascii="Arial" w:hAnsi="Arial" w:cs="Arial"/>
                <w:sz w:val="24"/>
                <w:szCs w:val="24"/>
              </w:rPr>
              <w:t xml:space="preserve">THE BUYER: </w:t>
            </w:r>
            <w:r w:rsidRPr="00435B3E">
              <w:rPr>
                <w:rFonts w:ascii="Arial" w:hAnsi="Arial" w:cs="Arial"/>
                <w:sz w:val="24"/>
                <w:szCs w:val="24"/>
              </w:rPr>
              <w:tab/>
              <w:t xml:space="preserve"> </w:t>
            </w:r>
          </w:p>
          <w:p w14:paraId="3EC744B5"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7DA39A8F"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tc>
        <w:tc>
          <w:tcPr>
            <w:tcW w:w="418" w:type="dxa"/>
            <w:tcBorders>
              <w:top w:val="nil"/>
              <w:left w:val="nil"/>
              <w:bottom w:val="nil"/>
              <w:right w:val="nil"/>
            </w:tcBorders>
          </w:tcPr>
          <w:p w14:paraId="086D52BE" w14:textId="77777777" w:rsidR="00D571EB" w:rsidRPr="00435B3E" w:rsidRDefault="00AE3E28">
            <w:pPr>
              <w:spacing w:after="0" w:line="259" w:lineRule="auto"/>
              <w:ind w:left="2" w:firstLine="0"/>
              <w:rPr>
                <w:rFonts w:ascii="Arial" w:hAnsi="Arial" w:cs="Arial"/>
                <w:sz w:val="24"/>
                <w:szCs w:val="24"/>
              </w:rPr>
            </w:pPr>
            <w:r w:rsidRPr="00435B3E">
              <w:rPr>
                <w:rFonts w:ascii="Arial" w:hAnsi="Arial" w:cs="Arial"/>
                <w:sz w:val="24"/>
                <w:szCs w:val="24"/>
              </w:rPr>
              <w:t xml:space="preserve"> </w:t>
            </w:r>
          </w:p>
        </w:tc>
        <w:tc>
          <w:tcPr>
            <w:tcW w:w="5085" w:type="dxa"/>
            <w:tcBorders>
              <w:top w:val="nil"/>
              <w:left w:val="nil"/>
              <w:bottom w:val="nil"/>
              <w:right w:val="nil"/>
            </w:tcBorders>
          </w:tcPr>
          <w:p w14:paraId="650C00FD" w14:textId="77777777" w:rsidR="00D571EB" w:rsidRPr="00435B3E" w:rsidRDefault="00AE3E28">
            <w:pPr>
              <w:spacing w:after="0" w:line="259" w:lineRule="auto"/>
              <w:ind w:left="261" w:hanging="2"/>
              <w:jc w:val="both"/>
              <w:rPr>
                <w:rFonts w:ascii="Arial" w:hAnsi="Arial" w:cs="Arial"/>
                <w:sz w:val="24"/>
                <w:szCs w:val="24"/>
              </w:rPr>
            </w:pPr>
            <w:r w:rsidRPr="00435B3E">
              <w:rPr>
                <w:rFonts w:ascii="Arial" w:hAnsi="Arial" w:cs="Arial"/>
                <w:sz w:val="24"/>
                <w:szCs w:val="24"/>
              </w:rPr>
              <w:t xml:space="preserve">Strategic Command (UKStratCom) part of the Ministry of Defence (MOD) </w:t>
            </w:r>
          </w:p>
        </w:tc>
      </w:tr>
      <w:tr w:rsidR="00D571EB" w:rsidRPr="00435B3E" w14:paraId="7B4DE7C0" w14:textId="77777777">
        <w:trPr>
          <w:trHeight w:val="2488"/>
        </w:trPr>
        <w:tc>
          <w:tcPr>
            <w:tcW w:w="2705" w:type="dxa"/>
            <w:tcBorders>
              <w:top w:val="nil"/>
              <w:left w:val="nil"/>
              <w:bottom w:val="nil"/>
              <w:right w:val="nil"/>
            </w:tcBorders>
          </w:tcPr>
          <w:p w14:paraId="39378011" w14:textId="77777777" w:rsidR="00D571EB" w:rsidRPr="00435B3E" w:rsidRDefault="00AE3E28">
            <w:pPr>
              <w:spacing w:after="1451" w:line="259" w:lineRule="auto"/>
              <w:ind w:left="0" w:firstLine="0"/>
              <w:rPr>
                <w:rFonts w:ascii="Arial" w:hAnsi="Arial" w:cs="Arial"/>
                <w:sz w:val="24"/>
                <w:szCs w:val="24"/>
              </w:rPr>
            </w:pPr>
            <w:r w:rsidRPr="00435B3E">
              <w:rPr>
                <w:rFonts w:ascii="Arial" w:hAnsi="Arial" w:cs="Arial"/>
                <w:sz w:val="24"/>
                <w:szCs w:val="24"/>
              </w:rPr>
              <w:t xml:space="preserve">BUYER ADDRESS  </w:t>
            </w:r>
          </w:p>
          <w:p w14:paraId="2138E87D"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1F3BD4DC"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5561C068"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tc>
        <w:tc>
          <w:tcPr>
            <w:tcW w:w="418" w:type="dxa"/>
            <w:tcBorders>
              <w:top w:val="nil"/>
              <w:left w:val="nil"/>
              <w:bottom w:val="nil"/>
              <w:right w:val="nil"/>
            </w:tcBorders>
          </w:tcPr>
          <w:p w14:paraId="221F305F" w14:textId="77777777" w:rsidR="00D571EB" w:rsidRPr="00435B3E" w:rsidRDefault="00AE3E28">
            <w:pPr>
              <w:spacing w:after="0" w:line="259" w:lineRule="auto"/>
              <w:ind w:left="1" w:firstLine="0"/>
              <w:rPr>
                <w:rFonts w:ascii="Arial" w:hAnsi="Arial" w:cs="Arial"/>
                <w:sz w:val="24"/>
                <w:szCs w:val="24"/>
              </w:rPr>
            </w:pPr>
            <w:r w:rsidRPr="00435B3E">
              <w:rPr>
                <w:rFonts w:ascii="Arial" w:hAnsi="Arial" w:cs="Arial"/>
                <w:sz w:val="24"/>
                <w:szCs w:val="24"/>
              </w:rPr>
              <w:t xml:space="preserve"> </w:t>
            </w:r>
          </w:p>
        </w:tc>
        <w:tc>
          <w:tcPr>
            <w:tcW w:w="5085" w:type="dxa"/>
            <w:tcBorders>
              <w:top w:val="nil"/>
              <w:left w:val="nil"/>
              <w:bottom w:val="nil"/>
              <w:right w:val="nil"/>
            </w:tcBorders>
          </w:tcPr>
          <w:p w14:paraId="218F7724" w14:textId="77777777" w:rsidR="00D571EB" w:rsidRPr="00435B3E" w:rsidRDefault="00AE3E28">
            <w:pPr>
              <w:spacing w:after="16" w:line="259" w:lineRule="auto"/>
              <w:ind w:left="259" w:firstLine="0"/>
              <w:rPr>
                <w:rFonts w:ascii="Arial" w:hAnsi="Arial" w:cs="Arial"/>
                <w:sz w:val="24"/>
                <w:szCs w:val="24"/>
              </w:rPr>
            </w:pPr>
            <w:r w:rsidRPr="00435B3E">
              <w:rPr>
                <w:rFonts w:ascii="Arial" w:hAnsi="Arial" w:cs="Arial"/>
                <w:sz w:val="24"/>
                <w:szCs w:val="24"/>
              </w:rPr>
              <w:t xml:space="preserve">MoD Corsham,  </w:t>
            </w:r>
          </w:p>
          <w:p w14:paraId="17DA76A0" w14:textId="77777777" w:rsidR="00D571EB" w:rsidRPr="00435B3E" w:rsidRDefault="00AE3E28">
            <w:pPr>
              <w:spacing w:after="16" w:line="259" w:lineRule="auto"/>
              <w:ind w:left="262" w:firstLine="0"/>
              <w:rPr>
                <w:rFonts w:ascii="Arial" w:hAnsi="Arial" w:cs="Arial"/>
                <w:sz w:val="24"/>
                <w:szCs w:val="24"/>
              </w:rPr>
            </w:pPr>
            <w:r w:rsidRPr="00435B3E">
              <w:rPr>
                <w:rFonts w:ascii="Arial" w:hAnsi="Arial" w:cs="Arial"/>
                <w:sz w:val="24"/>
                <w:szCs w:val="24"/>
              </w:rPr>
              <w:t xml:space="preserve">B2, Building 405,  </w:t>
            </w:r>
          </w:p>
          <w:p w14:paraId="330583BC" w14:textId="77777777" w:rsidR="00D571EB" w:rsidRPr="00435B3E" w:rsidRDefault="00AE3E28">
            <w:pPr>
              <w:spacing w:after="16" w:line="259" w:lineRule="auto"/>
              <w:ind w:left="262" w:firstLine="0"/>
              <w:rPr>
                <w:rFonts w:ascii="Arial" w:hAnsi="Arial" w:cs="Arial"/>
                <w:sz w:val="24"/>
                <w:szCs w:val="24"/>
              </w:rPr>
            </w:pPr>
            <w:r w:rsidRPr="00435B3E">
              <w:rPr>
                <w:rFonts w:ascii="Arial" w:hAnsi="Arial" w:cs="Arial"/>
                <w:sz w:val="24"/>
                <w:szCs w:val="24"/>
              </w:rPr>
              <w:t xml:space="preserve">Westwells Road,  </w:t>
            </w:r>
          </w:p>
          <w:p w14:paraId="759B9232" w14:textId="77777777" w:rsidR="00D571EB" w:rsidRPr="00435B3E" w:rsidRDefault="00AE3E28">
            <w:pPr>
              <w:spacing w:after="18" w:line="259" w:lineRule="auto"/>
              <w:ind w:left="262" w:firstLine="0"/>
              <w:rPr>
                <w:rFonts w:ascii="Arial" w:hAnsi="Arial" w:cs="Arial"/>
                <w:sz w:val="24"/>
                <w:szCs w:val="24"/>
              </w:rPr>
            </w:pPr>
            <w:r w:rsidRPr="00435B3E">
              <w:rPr>
                <w:rFonts w:ascii="Arial" w:hAnsi="Arial" w:cs="Arial"/>
                <w:sz w:val="24"/>
                <w:szCs w:val="24"/>
              </w:rPr>
              <w:t xml:space="preserve">Corsham,  </w:t>
            </w:r>
          </w:p>
          <w:p w14:paraId="6C446C44" w14:textId="77777777" w:rsidR="00D571EB" w:rsidRPr="00435B3E" w:rsidRDefault="00AE3E28">
            <w:pPr>
              <w:spacing w:after="16" w:line="259" w:lineRule="auto"/>
              <w:ind w:left="262" w:firstLine="0"/>
              <w:rPr>
                <w:rFonts w:ascii="Arial" w:hAnsi="Arial" w:cs="Arial"/>
                <w:sz w:val="24"/>
                <w:szCs w:val="24"/>
              </w:rPr>
            </w:pPr>
            <w:r w:rsidRPr="00435B3E">
              <w:rPr>
                <w:rFonts w:ascii="Arial" w:hAnsi="Arial" w:cs="Arial"/>
                <w:sz w:val="24"/>
                <w:szCs w:val="24"/>
              </w:rPr>
              <w:t xml:space="preserve">Wiltshire,  </w:t>
            </w:r>
          </w:p>
          <w:p w14:paraId="17FA6052" w14:textId="77777777" w:rsidR="00D571EB" w:rsidRPr="00435B3E" w:rsidRDefault="00AE3E28">
            <w:pPr>
              <w:spacing w:after="0" w:line="259" w:lineRule="auto"/>
              <w:ind w:left="262" w:firstLine="0"/>
              <w:rPr>
                <w:rFonts w:ascii="Arial" w:hAnsi="Arial" w:cs="Arial"/>
                <w:sz w:val="24"/>
                <w:szCs w:val="24"/>
              </w:rPr>
            </w:pPr>
            <w:r w:rsidRPr="00435B3E">
              <w:rPr>
                <w:rFonts w:ascii="Arial" w:hAnsi="Arial" w:cs="Arial"/>
                <w:sz w:val="24"/>
                <w:szCs w:val="24"/>
              </w:rPr>
              <w:t xml:space="preserve">SN13 9NR </w:t>
            </w:r>
          </w:p>
        </w:tc>
      </w:tr>
      <w:tr w:rsidR="00D571EB" w:rsidRPr="00435B3E" w14:paraId="45F1CA86" w14:textId="77777777">
        <w:trPr>
          <w:trHeight w:val="356"/>
        </w:trPr>
        <w:tc>
          <w:tcPr>
            <w:tcW w:w="2705" w:type="dxa"/>
            <w:tcBorders>
              <w:top w:val="nil"/>
              <w:left w:val="nil"/>
              <w:bottom w:val="nil"/>
              <w:right w:val="nil"/>
            </w:tcBorders>
          </w:tcPr>
          <w:p w14:paraId="76C0B944" w14:textId="77777777" w:rsidR="00D571EB" w:rsidRPr="00435B3E" w:rsidRDefault="00AE3E28">
            <w:pPr>
              <w:tabs>
                <w:tab w:val="center" w:pos="2029"/>
              </w:tabs>
              <w:spacing w:after="0" w:line="259" w:lineRule="auto"/>
              <w:ind w:left="0" w:firstLine="0"/>
              <w:rPr>
                <w:rFonts w:ascii="Arial" w:hAnsi="Arial" w:cs="Arial"/>
                <w:sz w:val="24"/>
                <w:szCs w:val="24"/>
              </w:rPr>
            </w:pPr>
            <w:r w:rsidRPr="00435B3E">
              <w:rPr>
                <w:rFonts w:ascii="Arial" w:hAnsi="Arial" w:cs="Arial"/>
                <w:sz w:val="24"/>
                <w:szCs w:val="24"/>
              </w:rPr>
              <w:t xml:space="preserve">THE SUPPLIER:  </w:t>
            </w:r>
            <w:r w:rsidRPr="00435B3E">
              <w:rPr>
                <w:rFonts w:ascii="Arial" w:hAnsi="Arial" w:cs="Arial"/>
                <w:sz w:val="24"/>
                <w:szCs w:val="24"/>
              </w:rPr>
              <w:tab/>
              <w:t xml:space="preserve"> </w:t>
            </w:r>
          </w:p>
        </w:tc>
        <w:tc>
          <w:tcPr>
            <w:tcW w:w="418" w:type="dxa"/>
            <w:tcBorders>
              <w:top w:val="nil"/>
              <w:left w:val="nil"/>
              <w:bottom w:val="nil"/>
              <w:right w:val="nil"/>
            </w:tcBorders>
          </w:tcPr>
          <w:p w14:paraId="5A90641B"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tc>
        <w:tc>
          <w:tcPr>
            <w:tcW w:w="5085" w:type="dxa"/>
            <w:tcBorders>
              <w:top w:val="nil"/>
              <w:left w:val="nil"/>
              <w:bottom w:val="nil"/>
              <w:right w:val="nil"/>
            </w:tcBorders>
          </w:tcPr>
          <w:p w14:paraId="705D4A21" w14:textId="77777777" w:rsidR="00D571EB" w:rsidRPr="00435B3E" w:rsidRDefault="00AE3E28">
            <w:pPr>
              <w:spacing w:after="0" w:line="259" w:lineRule="auto"/>
              <w:ind w:left="260" w:firstLine="0"/>
              <w:rPr>
                <w:rFonts w:ascii="Arial" w:hAnsi="Arial" w:cs="Arial"/>
                <w:sz w:val="24"/>
                <w:szCs w:val="24"/>
              </w:rPr>
            </w:pPr>
            <w:r w:rsidRPr="00435B3E">
              <w:rPr>
                <w:rFonts w:ascii="Arial" w:hAnsi="Arial" w:cs="Arial"/>
                <w:sz w:val="24"/>
                <w:szCs w:val="24"/>
              </w:rPr>
              <w:t xml:space="preserve">Deloitte LLP  </w:t>
            </w:r>
          </w:p>
        </w:tc>
      </w:tr>
      <w:tr w:rsidR="00D571EB" w:rsidRPr="00435B3E" w14:paraId="721C3A0B" w14:textId="77777777">
        <w:trPr>
          <w:trHeight w:val="752"/>
        </w:trPr>
        <w:tc>
          <w:tcPr>
            <w:tcW w:w="2705" w:type="dxa"/>
            <w:tcBorders>
              <w:top w:val="nil"/>
              <w:left w:val="nil"/>
              <w:bottom w:val="nil"/>
              <w:right w:val="nil"/>
            </w:tcBorders>
          </w:tcPr>
          <w:p w14:paraId="67F35E4E"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SUPPLIER ADDRESS:  </w:t>
            </w:r>
          </w:p>
        </w:tc>
        <w:tc>
          <w:tcPr>
            <w:tcW w:w="418" w:type="dxa"/>
            <w:tcBorders>
              <w:top w:val="nil"/>
              <w:left w:val="nil"/>
              <w:bottom w:val="nil"/>
              <w:right w:val="nil"/>
            </w:tcBorders>
          </w:tcPr>
          <w:p w14:paraId="7E75B830" w14:textId="77777777" w:rsidR="00D571EB" w:rsidRPr="00435B3E" w:rsidRDefault="00D571EB">
            <w:pPr>
              <w:spacing w:after="160" w:line="259" w:lineRule="auto"/>
              <w:ind w:left="0" w:firstLine="0"/>
              <w:rPr>
                <w:rFonts w:ascii="Arial" w:hAnsi="Arial" w:cs="Arial"/>
                <w:sz w:val="24"/>
                <w:szCs w:val="24"/>
              </w:rPr>
            </w:pPr>
          </w:p>
        </w:tc>
        <w:tc>
          <w:tcPr>
            <w:tcW w:w="5085" w:type="dxa"/>
            <w:tcBorders>
              <w:top w:val="nil"/>
              <w:left w:val="nil"/>
              <w:bottom w:val="nil"/>
              <w:right w:val="nil"/>
            </w:tcBorders>
            <w:vAlign w:val="center"/>
          </w:tcPr>
          <w:p w14:paraId="05281230" w14:textId="56EF95D9" w:rsidR="00D571EB" w:rsidRPr="00435B3E" w:rsidRDefault="00435B3E" w:rsidP="00435B3E">
            <w:pPr>
              <w:spacing w:after="16" w:line="259" w:lineRule="auto"/>
              <w:ind w:left="0" w:right="61" w:firstLine="0"/>
              <w:rPr>
                <w:rFonts w:ascii="Arial" w:hAnsi="Arial" w:cs="Arial"/>
                <w:sz w:val="24"/>
                <w:szCs w:val="24"/>
              </w:rPr>
            </w:pPr>
            <w:r>
              <w:rPr>
                <w:rFonts w:ascii="Arial" w:hAnsi="Arial" w:cs="Arial"/>
                <w:sz w:val="24"/>
                <w:szCs w:val="24"/>
              </w:rPr>
              <w:t xml:space="preserve">    </w:t>
            </w:r>
            <w:r w:rsidRPr="00435B3E">
              <w:rPr>
                <w:rFonts w:ascii="Arial" w:hAnsi="Arial" w:cs="Arial"/>
                <w:sz w:val="24"/>
                <w:szCs w:val="24"/>
              </w:rPr>
              <w:t>1 New Street Square, London, United</w:t>
            </w:r>
            <w:r>
              <w:rPr>
                <w:rFonts w:ascii="Arial" w:hAnsi="Arial" w:cs="Arial"/>
                <w:sz w:val="24"/>
                <w:szCs w:val="24"/>
              </w:rPr>
              <w:t xml:space="preserve"> Kingdom</w:t>
            </w:r>
            <w:r w:rsidRPr="00435B3E">
              <w:rPr>
                <w:rFonts w:ascii="Arial" w:hAnsi="Arial" w:cs="Arial"/>
                <w:sz w:val="24"/>
                <w:szCs w:val="24"/>
              </w:rPr>
              <w:t xml:space="preserve"> </w:t>
            </w:r>
            <w:r>
              <w:rPr>
                <w:rFonts w:ascii="Arial" w:hAnsi="Arial" w:cs="Arial"/>
                <w:sz w:val="24"/>
                <w:szCs w:val="24"/>
              </w:rPr>
              <w:t xml:space="preserve">   </w:t>
            </w:r>
          </w:p>
          <w:p w14:paraId="6D4E5B94" w14:textId="412AEFD3" w:rsidR="00D571EB" w:rsidRPr="00435B3E" w:rsidRDefault="00AE3E28">
            <w:pPr>
              <w:spacing w:after="0" w:line="259" w:lineRule="auto"/>
              <w:ind w:left="262" w:firstLine="0"/>
              <w:rPr>
                <w:rFonts w:ascii="Arial" w:hAnsi="Arial" w:cs="Arial"/>
                <w:sz w:val="24"/>
                <w:szCs w:val="24"/>
              </w:rPr>
            </w:pPr>
            <w:r w:rsidRPr="00435B3E">
              <w:rPr>
                <w:rFonts w:ascii="Arial" w:hAnsi="Arial" w:cs="Arial"/>
                <w:sz w:val="24"/>
                <w:szCs w:val="24"/>
              </w:rPr>
              <w:t xml:space="preserve">EC4A 3HQ </w:t>
            </w:r>
          </w:p>
        </w:tc>
      </w:tr>
      <w:tr w:rsidR="00D571EB" w:rsidRPr="00435B3E" w14:paraId="0026D469" w14:textId="77777777">
        <w:trPr>
          <w:trHeight w:val="485"/>
        </w:trPr>
        <w:tc>
          <w:tcPr>
            <w:tcW w:w="3122" w:type="dxa"/>
            <w:gridSpan w:val="2"/>
            <w:tcBorders>
              <w:top w:val="nil"/>
              <w:left w:val="nil"/>
              <w:bottom w:val="nil"/>
              <w:right w:val="nil"/>
            </w:tcBorders>
            <w:vAlign w:val="center"/>
          </w:tcPr>
          <w:p w14:paraId="3FEBACCF"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REGISTRATION NUMBER:  </w:t>
            </w:r>
          </w:p>
        </w:tc>
        <w:tc>
          <w:tcPr>
            <w:tcW w:w="5085" w:type="dxa"/>
            <w:tcBorders>
              <w:top w:val="nil"/>
              <w:left w:val="nil"/>
              <w:bottom w:val="nil"/>
              <w:right w:val="nil"/>
            </w:tcBorders>
            <w:vAlign w:val="center"/>
          </w:tcPr>
          <w:p w14:paraId="4F5161EE" w14:textId="32CA2FD1" w:rsidR="00D571EB" w:rsidRPr="00435B3E" w:rsidRDefault="00DB0C42">
            <w:pPr>
              <w:spacing w:after="0" w:line="259" w:lineRule="auto"/>
              <w:ind w:left="257" w:firstLine="0"/>
              <w:rPr>
                <w:rFonts w:ascii="Arial" w:hAnsi="Arial" w:cs="Arial"/>
                <w:sz w:val="24"/>
                <w:szCs w:val="24"/>
              </w:rPr>
            </w:pPr>
            <w:r>
              <w:rPr>
                <w:rFonts w:ascii="Arial" w:hAnsi="Arial" w:cs="Arial"/>
                <w:sz w:val="24"/>
                <w:szCs w:val="24"/>
              </w:rPr>
              <w:t>[REDACTED]</w:t>
            </w:r>
            <w:r w:rsidR="00AE3E28" w:rsidRPr="00435B3E">
              <w:rPr>
                <w:rFonts w:ascii="Arial" w:hAnsi="Arial" w:cs="Arial"/>
                <w:sz w:val="24"/>
                <w:szCs w:val="24"/>
              </w:rPr>
              <w:t xml:space="preserve">  </w:t>
            </w:r>
          </w:p>
        </w:tc>
      </w:tr>
      <w:tr w:rsidR="00D571EB" w:rsidRPr="00435B3E" w14:paraId="556E1C32" w14:textId="77777777">
        <w:trPr>
          <w:trHeight w:val="444"/>
        </w:trPr>
        <w:tc>
          <w:tcPr>
            <w:tcW w:w="3122" w:type="dxa"/>
            <w:gridSpan w:val="2"/>
            <w:tcBorders>
              <w:top w:val="nil"/>
              <w:left w:val="nil"/>
              <w:bottom w:val="nil"/>
              <w:right w:val="nil"/>
            </w:tcBorders>
            <w:vAlign w:val="center"/>
          </w:tcPr>
          <w:p w14:paraId="6CAF77AA" w14:textId="77777777" w:rsidR="00D571EB" w:rsidRPr="00435B3E" w:rsidRDefault="00AE3E28">
            <w:pPr>
              <w:tabs>
                <w:tab w:val="center" w:pos="2704"/>
              </w:tabs>
              <w:spacing w:after="0" w:line="259" w:lineRule="auto"/>
              <w:ind w:left="0" w:firstLine="0"/>
              <w:rPr>
                <w:rFonts w:ascii="Arial" w:hAnsi="Arial" w:cs="Arial"/>
                <w:sz w:val="24"/>
                <w:szCs w:val="24"/>
              </w:rPr>
            </w:pPr>
            <w:r w:rsidRPr="00435B3E">
              <w:rPr>
                <w:rFonts w:ascii="Arial" w:hAnsi="Arial" w:cs="Arial"/>
                <w:sz w:val="24"/>
                <w:szCs w:val="24"/>
              </w:rPr>
              <w:t xml:space="preserve">DUNS NUMBER:        </w:t>
            </w:r>
            <w:r w:rsidRPr="00435B3E">
              <w:rPr>
                <w:rFonts w:ascii="Arial" w:hAnsi="Arial" w:cs="Arial"/>
                <w:sz w:val="24"/>
                <w:szCs w:val="24"/>
              </w:rPr>
              <w:tab/>
              <w:t xml:space="preserve"> </w:t>
            </w:r>
          </w:p>
        </w:tc>
        <w:tc>
          <w:tcPr>
            <w:tcW w:w="5085" w:type="dxa"/>
            <w:tcBorders>
              <w:top w:val="nil"/>
              <w:left w:val="nil"/>
              <w:bottom w:val="nil"/>
              <w:right w:val="nil"/>
            </w:tcBorders>
            <w:vAlign w:val="center"/>
          </w:tcPr>
          <w:p w14:paraId="228EA574" w14:textId="3D4FA06C" w:rsidR="00D571EB" w:rsidRPr="00435B3E" w:rsidRDefault="00DB0C42">
            <w:pPr>
              <w:spacing w:after="0" w:line="259" w:lineRule="auto"/>
              <w:ind w:left="259" w:firstLine="0"/>
              <w:rPr>
                <w:rFonts w:ascii="Arial" w:hAnsi="Arial" w:cs="Arial"/>
                <w:sz w:val="24"/>
                <w:szCs w:val="24"/>
              </w:rPr>
            </w:pPr>
            <w:r>
              <w:rPr>
                <w:rFonts w:ascii="Arial" w:hAnsi="Arial" w:cs="Arial"/>
                <w:sz w:val="24"/>
                <w:szCs w:val="24"/>
              </w:rPr>
              <w:t>[REDACTED]</w:t>
            </w:r>
          </w:p>
        </w:tc>
      </w:tr>
      <w:tr w:rsidR="00D571EB" w:rsidRPr="00435B3E" w14:paraId="08930729" w14:textId="77777777">
        <w:trPr>
          <w:trHeight w:val="329"/>
        </w:trPr>
        <w:tc>
          <w:tcPr>
            <w:tcW w:w="3122" w:type="dxa"/>
            <w:gridSpan w:val="2"/>
            <w:tcBorders>
              <w:top w:val="nil"/>
              <w:left w:val="nil"/>
              <w:bottom w:val="nil"/>
              <w:right w:val="nil"/>
            </w:tcBorders>
            <w:vAlign w:val="bottom"/>
          </w:tcPr>
          <w:p w14:paraId="7C3C87D2" w14:textId="77777777" w:rsidR="00D571EB" w:rsidRPr="00435B3E" w:rsidRDefault="00AE3E28">
            <w:pPr>
              <w:tabs>
                <w:tab w:val="center" w:pos="2706"/>
              </w:tabs>
              <w:spacing w:after="0" w:line="259" w:lineRule="auto"/>
              <w:ind w:left="0" w:firstLine="0"/>
              <w:rPr>
                <w:rFonts w:ascii="Arial" w:hAnsi="Arial" w:cs="Arial"/>
                <w:sz w:val="24"/>
                <w:szCs w:val="24"/>
              </w:rPr>
            </w:pPr>
            <w:r w:rsidRPr="00435B3E">
              <w:rPr>
                <w:rFonts w:ascii="Arial" w:hAnsi="Arial" w:cs="Arial"/>
                <w:sz w:val="24"/>
                <w:szCs w:val="24"/>
              </w:rPr>
              <w:t xml:space="preserve">SID4GOV ID:                  </w:t>
            </w:r>
            <w:r w:rsidRPr="00435B3E">
              <w:rPr>
                <w:rFonts w:ascii="Arial" w:hAnsi="Arial" w:cs="Arial"/>
                <w:sz w:val="24"/>
                <w:szCs w:val="24"/>
              </w:rPr>
              <w:tab/>
              <w:t xml:space="preserve"> </w:t>
            </w:r>
          </w:p>
        </w:tc>
        <w:tc>
          <w:tcPr>
            <w:tcW w:w="5085" w:type="dxa"/>
            <w:tcBorders>
              <w:top w:val="nil"/>
              <w:left w:val="nil"/>
              <w:bottom w:val="nil"/>
              <w:right w:val="nil"/>
            </w:tcBorders>
            <w:vAlign w:val="bottom"/>
          </w:tcPr>
          <w:p w14:paraId="39338571" w14:textId="7C4912B9" w:rsidR="00D571EB" w:rsidRPr="00435B3E" w:rsidRDefault="00DB0C42">
            <w:pPr>
              <w:spacing w:after="0" w:line="259" w:lineRule="auto"/>
              <w:ind w:left="262" w:firstLine="0"/>
              <w:rPr>
                <w:rFonts w:ascii="Arial" w:hAnsi="Arial" w:cs="Arial"/>
                <w:sz w:val="24"/>
                <w:szCs w:val="24"/>
              </w:rPr>
            </w:pPr>
            <w:r>
              <w:rPr>
                <w:rFonts w:ascii="Arial" w:hAnsi="Arial" w:cs="Arial"/>
                <w:sz w:val="24"/>
                <w:szCs w:val="24"/>
              </w:rPr>
              <w:t>[REDACTED]</w:t>
            </w:r>
          </w:p>
        </w:tc>
      </w:tr>
    </w:tbl>
    <w:p w14:paraId="0B8671D6"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3FC9CC39"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3BAC8A5D"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6544DB96"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1DA9067A"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786A28E5"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1BAFCA56"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41F20382"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7C7D69E4"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72543D98"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24CBF478"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3B60A28D" w14:textId="6F446155"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0548C901"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lastRenderedPageBreak/>
        <w:t xml:space="preserve"> </w:t>
      </w:r>
    </w:p>
    <w:p w14:paraId="5453CD4E"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Applicable framework contract </w:t>
      </w:r>
    </w:p>
    <w:p w14:paraId="2DF80E0A"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203F7445"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This Order Form is for the provision of the Call-Off Deliverables and dated </w:t>
      </w:r>
    </w:p>
    <w:p w14:paraId="3D5C3E5A"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16D0E0E2"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3 April 2023 </w:t>
      </w:r>
    </w:p>
    <w:p w14:paraId="664FFDF0"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25CDD71A" w14:textId="77777777" w:rsidR="00D571EB" w:rsidRPr="00435B3E" w:rsidRDefault="00AE3E28">
      <w:pPr>
        <w:spacing w:after="239"/>
        <w:ind w:left="-5" w:right="3"/>
        <w:rPr>
          <w:rFonts w:ascii="Arial" w:hAnsi="Arial" w:cs="Arial"/>
          <w:sz w:val="24"/>
          <w:szCs w:val="24"/>
        </w:rPr>
      </w:pPr>
      <w:r w:rsidRPr="00435B3E">
        <w:rPr>
          <w:rFonts w:ascii="Arial" w:hAnsi="Arial" w:cs="Arial"/>
          <w:sz w:val="24"/>
          <w:szCs w:val="24"/>
        </w:rPr>
        <w:t xml:space="preserve">It is issued under the Framework Contract with the reference number RM6187 for the provision of management consultancy services.    </w:t>
      </w:r>
    </w:p>
    <w:p w14:paraId="64C1BE09"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Call-off lot: </w:t>
      </w:r>
    </w:p>
    <w:p w14:paraId="77A444F2" w14:textId="77777777" w:rsidR="00D571EB" w:rsidRPr="00435B3E" w:rsidRDefault="00AE3E28">
      <w:pPr>
        <w:spacing w:after="0" w:line="259" w:lineRule="auto"/>
        <w:ind w:left="2707" w:firstLine="0"/>
        <w:rPr>
          <w:rFonts w:ascii="Arial" w:hAnsi="Arial" w:cs="Arial"/>
          <w:sz w:val="24"/>
          <w:szCs w:val="24"/>
        </w:rPr>
      </w:pPr>
      <w:r w:rsidRPr="00435B3E">
        <w:rPr>
          <w:rFonts w:ascii="Arial" w:hAnsi="Arial" w:cs="Arial"/>
          <w:sz w:val="24"/>
          <w:szCs w:val="24"/>
        </w:rPr>
        <w:t xml:space="preserve"> </w:t>
      </w:r>
    </w:p>
    <w:p w14:paraId="73F5E468" w14:textId="5AB18670" w:rsidR="00D571EB" w:rsidRPr="00435B3E" w:rsidRDefault="00AE3E28" w:rsidP="00435B3E">
      <w:pPr>
        <w:pStyle w:val="ListParagraph"/>
        <w:numPr>
          <w:ilvl w:val="0"/>
          <w:numId w:val="6"/>
        </w:numPr>
        <w:ind w:right="3"/>
        <w:rPr>
          <w:rFonts w:ascii="Arial" w:hAnsi="Arial" w:cs="Arial"/>
          <w:sz w:val="24"/>
          <w:szCs w:val="24"/>
        </w:rPr>
      </w:pPr>
      <w:r w:rsidRPr="00435B3E">
        <w:rPr>
          <w:rFonts w:ascii="Arial" w:hAnsi="Arial" w:cs="Arial"/>
          <w:sz w:val="24"/>
          <w:szCs w:val="24"/>
        </w:rPr>
        <w:t xml:space="preserve">Lot 3: Complex &amp; Transformation </w:t>
      </w:r>
    </w:p>
    <w:p w14:paraId="3B486A95" w14:textId="77777777" w:rsidR="00D571EB" w:rsidRPr="00435B3E" w:rsidRDefault="00AE3E28">
      <w:pPr>
        <w:spacing w:after="262" w:line="259" w:lineRule="auto"/>
        <w:ind w:left="677" w:firstLine="0"/>
        <w:rPr>
          <w:rFonts w:ascii="Arial" w:hAnsi="Arial" w:cs="Arial"/>
          <w:sz w:val="24"/>
          <w:szCs w:val="24"/>
        </w:rPr>
      </w:pPr>
      <w:r w:rsidRPr="00435B3E">
        <w:rPr>
          <w:rFonts w:ascii="Arial" w:hAnsi="Arial" w:cs="Arial"/>
          <w:sz w:val="24"/>
          <w:szCs w:val="24"/>
        </w:rPr>
        <w:t xml:space="preserve"> </w:t>
      </w:r>
    </w:p>
    <w:p w14:paraId="642DB942"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Call-off incorporated terms </w:t>
      </w:r>
    </w:p>
    <w:p w14:paraId="4928FEBB"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The following documents are incorporated into this Call-Off Contract. </w:t>
      </w:r>
    </w:p>
    <w:p w14:paraId="44C11909"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Where schedules are missing, those schedules are not part of the agreement and </w:t>
      </w:r>
      <w:proofErr w:type="spellStart"/>
      <w:r w:rsidRPr="00435B3E">
        <w:rPr>
          <w:rFonts w:ascii="Arial" w:hAnsi="Arial" w:cs="Arial"/>
          <w:sz w:val="24"/>
          <w:szCs w:val="24"/>
        </w:rPr>
        <w:t>can not</w:t>
      </w:r>
      <w:proofErr w:type="spellEnd"/>
      <w:r w:rsidRPr="00435B3E">
        <w:rPr>
          <w:rFonts w:ascii="Arial" w:hAnsi="Arial" w:cs="Arial"/>
          <w:sz w:val="24"/>
          <w:szCs w:val="24"/>
        </w:rPr>
        <w:t xml:space="preserve"> be used. If the documents conflict, the following order of precedence applies: </w:t>
      </w:r>
    </w:p>
    <w:p w14:paraId="3EEA4496"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3C5611EC" w14:textId="77777777" w:rsidR="00D571EB" w:rsidRPr="00435B3E" w:rsidRDefault="00AE3E28">
      <w:pPr>
        <w:numPr>
          <w:ilvl w:val="0"/>
          <w:numId w:val="1"/>
        </w:numPr>
        <w:ind w:left="676" w:right="3" w:hanging="338"/>
        <w:rPr>
          <w:rFonts w:ascii="Arial" w:hAnsi="Arial" w:cs="Arial"/>
          <w:sz w:val="24"/>
          <w:szCs w:val="24"/>
        </w:rPr>
      </w:pPr>
      <w:r w:rsidRPr="00435B3E">
        <w:rPr>
          <w:rFonts w:ascii="Arial" w:hAnsi="Arial" w:cs="Arial"/>
          <w:sz w:val="24"/>
          <w:szCs w:val="24"/>
        </w:rPr>
        <w:t xml:space="preserve">This Order Form </w:t>
      </w:r>
      <w:r w:rsidRPr="00435B3E">
        <w:rPr>
          <w:rFonts w:ascii="Arial" w:hAnsi="Arial" w:cs="Arial"/>
          <w:sz w:val="24"/>
          <w:szCs w:val="24"/>
        </w:rPr>
        <w:t xml:space="preserve">includes the Call-Off Special Terms and Call-Off Special Schedules. </w:t>
      </w:r>
    </w:p>
    <w:p w14:paraId="4CFA65FF" w14:textId="77777777" w:rsidR="00D571EB" w:rsidRPr="00435B3E" w:rsidRDefault="00AE3E28">
      <w:pPr>
        <w:numPr>
          <w:ilvl w:val="0"/>
          <w:numId w:val="1"/>
        </w:numPr>
        <w:ind w:left="676" w:right="3" w:hanging="338"/>
        <w:rPr>
          <w:rFonts w:ascii="Arial" w:hAnsi="Arial" w:cs="Arial"/>
          <w:sz w:val="24"/>
          <w:szCs w:val="24"/>
        </w:rPr>
      </w:pPr>
      <w:r w:rsidRPr="00435B3E">
        <w:rPr>
          <w:rFonts w:ascii="Arial" w:hAnsi="Arial" w:cs="Arial"/>
          <w:sz w:val="24"/>
          <w:szCs w:val="24"/>
        </w:rPr>
        <w:t xml:space="preserve">Joint Schedule 1(Definitions and Interpretation) RM6187 </w:t>
      </w:r>
    </w:p>
    <w:p w14:paraId="3D27CA9E" w14:textId="77777777" w:rsidR="00D571EB" w:rsidRPr="00435B3E" w:rsidRDefault="00AE3E28">
      <w:pPr>
        <w:numPr>
          <w:ilvl w:val="0"/>
          <w:numId w:val="1"/>
        </w:numPr>
        <w:ind w:left="676" w:right="3" w:hanging="338"/>
        <w:rPr>
          <w:rFonts w:ascii="Arial" w:hAnsi="Arial" w:cs="Arial"/>
          <w:sz w:val="24"/>
          <w:szCs w:val="24"/>
        </w:rPr>
      </w:pPr>
      <w:r w:rsidRPr="00435B3E">
        <w:rPr>
          <w:rFonts w:ascii="Arial" w:hAnsi="Arial" w:cs="Arial"/>
          <w:sz w:val="24"/>
          <w:szCs w:val="24"/>
        </w:rPr>
        <w:t xml:space="preserve">The following Schedules in equal order of precedence: </w:t>
      </w:r>
    </w:p>
    <w:p w14:paraId="3A94E737" w14:textId="77777777" w:rsidR="00D571EB" w:rsidRPr="00435B3E" w:rsidRDefault="00AE3E28">
      <w:pPr>
        <w:spacing w:after="262" w:line="259" w:lineRule="auto"/>
        <w:ind w:left="0" w:firstLine="0"/>
        <w:rPr>
          <w:rFonts w:ascii="Arial" w:hAnsi="Arial" w:cs="Arial"/>
          <w:sz w:val="24"/>
          <w:szCs w:val="24"/>
        </w:rPr>
      </w:pPr>
      <w:r w:rsidRPr="00435B3E">
        <w:rPr>
          <w:rFonts w:ascii="Arial" w:hAnsi="Arial" w:cs="Arial"/>
          <w:sz w:val="24"/>
          <w:szCs w:val="24"/>
        </w:rPr>
        <w:t xml:space="preserve"> </w:t>
      </w:r>
    </w:p>
    <w:p w14:paraId="7D76FE52"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Joint Schedules for RM6187 Management Consultancy Framework Three </w:t>
      </w:r>
    </w:p>
    <w:p w14:paraId="59078BB8"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1187FC78" w14:textId="77777777" w:rsidR="00D571EB" w:rsidRPr="00435B3E" w:rsidRDefault="00AE3E28" w:rsidP="00435B3E">
      <w:pPr>
        <w:pStyle w:val="ListParagraph"/>
        <w:numPr>
          <w:ilvl w:val="0"/>
          <w:numId w:val="6"/>
        </w:numPr>
        <w:ind w:right="3"/>
        <w:rPr>
          <w:rFonts w:ascii="Arial" w:hAnsi="Arial" w:cs="Arial"/>
          <w:sz w:val="24"/>
          <w:szCs w:val="24"/>
        </w:rPr>
      </w:pPr>
      <w:r w:rsidRPr="00435B3E">
        <w:rPr>
          <w:rFonts w:ascii="Arial" w:hAnsi="Arial" w:cs="Arial"/>
          <w:sz w:val="24"/>
          <w:szCs w:val="24"/>
        </w:rPr>
        <w:t>Join</w:t>
      </w:r>
      <w:r w:rsidRPr="00435B3E">
        <w:rPr>
          <w:rFonts w:ascii="Arial" w:hAnsi="Arial" w:cs="Arial"/>
          <w:sz w:val="24"/>
          <w:szCs w:val="24"/>
        </w:rPr>
        <w:t xml:space="preserve">t Schedule 1 (Definitions)  </w:t>
      </w:r>
    </w:p>
    <w:p w14:paraId="28ED4D47" w14:textId="77777777" w:rsidR="00D571EB" w:rsidRPr="00435B3E" w:rsidRDefault="00AE3E28" w:rsidP="00435B3E">
      <w:pPr>
        <w:pStyle w:val="ListParagraph"/>
        <w:numPr>
          <w:ilvl w:val="0"/>
          <w:numId w:val="6"/>
        </w:numPr>
        <w:ind w:right="3"/>
        <w:rPr>
          <w:rFonts w:ascii="Arial" w:hAnsi="Arial" w:cs="Arial"/>
          <w:sz w:val="24"/>
          <w:szCs w:val="24"/>
        </w:rPr>
      </w:pPr>
      <w:r w:rsidRPr="00435B3E">
        <w:rPr>
          <w:rFonts w:ascii="Arial" w:hAnsi="Arial" w:cs="Arial"/>
          <w:sz w:val="24"/>
          <w:szCs w:val="24"/>
        </w:rPr>
        <w:t xml:space="preserve">Joint Schedule 2 (Variation Form) </w:t>
      </w:r>
    </w:p>
    <w:p w14:paraId="32BA73C9" w14:textId="77777777" w:rsidR="00D571EB" w:rsidRPr="00435B3E" w:rsidRDefault="00AE3E28" w:rsidP="00435B3E">
      <w:pPr>
        <w:pStyle w:val="ListParagraph"/>
        <w:numPr>
          <w:ilvl w:val="0"/>
          <w:numId w:val="6"/>
        </w:numPr>
        <w:ind w:right="3"/>
        <w:rPr>
          <w:rFonts w:ascii="Arial" w:hAnsi="Arial" w:cs="Arial"/>
          <w:sz w:val="24"/>
          <w:szCs w:val="24"/>
        </w:rPr>
      </w:pPr>
      <w:r w:rsidRPr="00435B3E">
        <w:rPr>
          <w:rFonts w:ascii="Arial" w:hAnsi="Arial" w:cs="Arial"/>
          <w:sz w:val="24"/>
          <w:szCs w:val="24"/>
        </w:rPr>
        <w:t xml:space="preserve">Joint Schedule 3 (Insurance Requirements) </w:t>
      </w:r>
    </w:p>
    <w:p w14:paraId="71FC294E" w14:textId="71C97BAF" w:rsidR="00435B3E" w:rsidRPr="00435B3E" w:rsidRDefault="00AE3E28" w:rsidP="00435B3E">
      <w:pPr>
        <w:pStyle w:val="ListParagraph"/>
        <w:numPr>
          <w:ilvl w:val="0"/>
          <w:numId w:val="6"/>
        </w:numPr>
        <w:ind w:right="3"/>
        <w:rPr>
          <w:rFonts w:ascii="Arial" w:hAnsi="Arial" w:cs="Arial"/>
          <w:sz w:val="24"/>
          <w:szCs w:val="24"/>
        </w:rPr>
      </w:pPr>
      <w:r w:rsidRPr="00435B3E">
        <w:rPr>
          <w:rFonts w:ascii="Arial" w:hAnsi="Arial" w:cs="Arial"/>
          <w:sz w:val="24"/>
          <w:szCs w:val="24"/>
        </w:rPr>
        <w:t xml:space="preserve">Joint Schedule 4 (Commercially Sensitive Information)  </w:t>
      </w:r>
    </w:p>
    <w:p w14:paraId="35F8BB70" w14:textId="206F898A" w:rsidR="00D571EB" w:rsidRPr="00435B3E" w:rsidRDefault="00AE3E28" w:rsidP="00435B3E">
      <w:pPr>
        <w:pStyle w:val="ListParagraph"/>
        <w:numPr>
          <w:ilvl w:val="0"/>
          <w:numId w:val="6"/>
        </w:numPr>
        <w:ind w:right="3"/>
        <w:rPr>
          <w:rFonts w:ascii="Arial" w:hAnsi="Arial" w:cs="Arial"/>
          <w:sz w:val="24"/>
          <w:szCs w:val="24"/>
        </w:rPr>
      </w:pPr>
      <w:r w:rsidRPr="00435B3E">
        <w:rPr>
          <w:rFonts w:ascii="Arial" w:hAnsi="Arial" w:cs="Arial"/>
          <w:sz w:val="24"/>
          <w:szCs w:val="24"/>
        </w:rPr>
        <w:t xml:space="preserve">Joint Schedule 5 (Corporate Social Responsibility) </w:t>
      </w:r>
      <w:r w:rsidRPr="00435B3E">
        <w:rPr>
          <w:rFonts w:ascii="Arial" w:hAnsi="Arial" w:cs="Arial"/>
          <w:sz w:val="24"/>
          <w:szCs w:val="24"/>
        </w:rPr>
        <w:tab/>
        <w:t xml:space="preserve"> </w:t>
      </w:r>
    </w:p>
    <w:p w14:paraId="223B943A" w14:textId="77777777" w:rsidR="00D571EB" w:rsidRPr="00435B3E" w:rsidRDefault="00AE3E28" w:rsidP="00435B3E">
      <w:pPr>
        <w:pStyle w:val="ListParagraph"/>
        <w:numPr>
          <w:ilvl w:val="0"/>
          <w:numId w:val="6"/>
        </w:numPr>
        <w:ind w:right="3"/>
        <w:rPr>
          <w:rFonts w:ascii="Arial" w:hAnsi="Arial" w:cs="Arial"/>
          <w:sz w:val="24"/>
          <w:szCs w:val="24"/>
        </w:rPr>
      </w:pPr>
      <w:r w:rsidRPr="00435B3E">
        <w:rPr>
          <w:rFonts w:ascii="Arial" w:hAnsi="Arial" w:cs="Arial"/>
          <w:sz w:val="24"/>
          <w:szCs w:val="24"/>
        </w:rPr>
        <w:t xml:space="preserve">Joint Schedule 10 (Rectification Plan) </w:t>
      </w:r>
      <w:r w:rsidRPr="00435B3E">
        <w:rPr>
          <w:rFonts w:ascii="Arial" w:hAnsi="Arial" w:cs="Arial"/>
          <w:sz w:val="24"/>
          <w:szCs w:val="24"/>
        </w:rPr>
        <w:t xml:space="preserve"> </w:t>
      </w:r>
    </w:p>
    <w:p w14:paraId="62B2350F" w14:textId="77777777" w:rsidR="00D571EB" w:rsidRPr="00435B3E" w:rsidRDefault="00AE3E28" w:rsidP="00435B3E">
      <w:pPr>
        <w:pStyle w:val="ListParagraph"/>
        <w:numPr>
          <w:ilvl w:val="0"/>
          <w:numId w:val="6"/>
        </w:numPr>
        <w:ind w:right="3"/>
        <w:rPr>
          <w:rFonts w:ascii="Arial" w:hAnsi="Arial" w:cs="Arial"/>
          <w:sz w:val="24"/>
          <w:szCs w:val="24"/>
        </w:rPr>
      </w:pPr>
      <w:r w:rsidRPr="00435B3E">
        <w:rPr>
          <w:rFonts w:ascii="Arial" w:hAnsi="Arial" w:cs="Arial"/>
          <w:sz w:val="24"/>
          <w:szCs w:val="24"/>
        </w:rPr>
        <w:t xml:space="preserve">Joint Schedule 11 (Processing Data) </w:t>
      </w:r>
      <w:r w:rsidRPr="00435B3E">
        <w:rPr>
          <w:rFonts w:ascii="Arial" w:hAnsi="Arial" w:cs="Arial"/>
          <w:sz w:val="24"/>
          <w:szCs w:val="24"/>
        </w:rPr>
        <w:tab/>
        <w:t xml:space="preserve"> </w:t>
      </w:r>
    </w:p>
    <w:p w14:paraId="69AA5EEE" w14:textId="77777777" w:rsidR="00D571EB" w:rsidRPr="00435B3E" w:rsidRDefault="00AE3E28">
      <w:pPr>
        <w:spacing w:after="2" w:line="259" w:lineRule="auto"/>
        <w:ind w:left="1354" w:firstLine="0"/>
        <w:rPr>
          <w:rFonts w:ascii="Arial" w:hAnsi="Arial" w:cs="Arial"/>
          <w:sz w:val="24"/>
          <w:szCs w:val="24"/>
        </w:rPr>
      </w:pPr>
      <w:r w:rsidRPr="00435B3E">
        <w:rPr>
          <w:rFonts w:ascii="Arial" w:hAnsi="Arial" w:cs="Arial"/>
          <w:sz w:val="24"/>
          <w:szCs w:val="24"/>
        </w:rPr>
        <w:t xml:space="preserve"> </w:t>
      </w:r>
    </w:p>
    <w:p w14:paraId="4808D289" w14:textId="77777777" w:rsidR="00D571EB" w:rsidRPr="00435B3E" w:rsidRDefault="00AE3E28">
      <w:pPr>
        <w:pStyle w:val="Heading1"/>
        <w:tabs>
          <w:tab w:val="center" w:pos="2707"/>
        </w:tabs>
        <w:ind w:left="-15" w:firstLine="0"/>
        <w:rPr>
          <w:rFonts w:ascii="Arial" w:hAnsi="Arial" w:cs="Arial"/>
          <w:b/>
          <w:bCs/>
          <w:sz w:val="24"/>
          <w:szCs w:val="24"/>
        </w:rPr>
      </w:pPr>
      <w:r w:rsidRPr="00435B3E">
        <w:rPr>
          <w:rFonts w:ascii="Arial" w:hAnsi="Arial" w:cs="Arial"/>
          <w:b/>
          <w:bCs/>
          <w:sz w:val="24"/>
          <w:szCs w:val="24"/>
        </w:rPr>
        <w:t xml:space="preserve">Call-Off Schedules  </w:t>
      </w:r>
      <w:r w:rsidRPr="00435B3E">
        <w:rPr>
          <w:rFonts w:ascii="Arial" w:hAnsi="Arial" w:cs="Arial"/>
          <w:b/>
          <w:bCs/>
          <w:sz w:val="24"/>
          <w:szCs w:val="24"/>
        </w:rPr>
        <w:tab/>
        <w:t xml:space="preserve"> </w:t>
      </w:r>
    </w:p>
    <w:p w14:paraId="1581B833" w14:textId="77777777" w:rsidR="00D571EB" w:rsidRPr="00435B3E" w:rsidRDefault="00AE3E28">
      <w:pPr>
        <w:spacing w:after="3" w:line="259" w:lineRule="auto"/>
        <w:ind w:left="0" w:firstLine="0"/>
        <w:rPr>
          <w:rFonts w:ascii="Arial" w:hAnsi="Arial" w:cs="Arial"/>
          <w:sz w:val="24"/>
          <w:szCs w:val="24"/>
        </w:rPr>
      </w:pPr>
      <w:r w:rsidRPr="00435B3E">
        <w:rPr>
          <w:rFonts w:ascii="Arial" w:hAnsi="Arial" w:cs="Arial"/>
          <w:sz w:val="24"/>
          <w:szCs w:val="24"/>
        </w:rPr>
        <w:t xml:space="preserve"> </w:t>
      </w:r>
    </w:p>
    <w:p w14:paraId="2C843B9E"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t xml:space="preserve">Call-Off Schedule 1 (Transparency Reports) </w:t>
      </w:r>
    </w:p>
    <w:p w14:paraId="67EFF3FD"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t xml:space="preserve">Call-Off Schedule 3 (Continuous Improvement) </w:t>
      </w:r>
    </w:p>
    <w:p w14:paraId="7B7017B5"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t xml:space="preserve">Call Off Schedule 4 (Call Off Tender)  </w:t>
      </w:r>
    </w:p>
    <w:p w14:paraId="164A830D"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lastRenderedPageBreak/>
        <w:t xml:space="preserve">Call-Off Schedule 5 (Pricing Details) </w:t>
      </w:r>
    </w:p>
    <w:p w14:paraId="43924CC9"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t xml:space="preserve">Call-Off Schedule 7 (Key Supplier Staff) </w:t>
      </w:r>
    </w:p>
    <w:p w14:paraId="5E98844C"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t xml:space="preserve">Call-Off Schedule 8 (Business Continuity and Disaster Recovery) </w:t>
      </w:r>
    </w:p>
    <w:p w14:paraId="1C184A2D"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t xml:space="preserve">Call-Off Schedule 9 (Security) </w:t>
      </w:r>
    </w:p>
    <w:p w14:paraId="6AE26FC5"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t xml:space="preserve">Call-Off Schedule 10 (Exit Management) </w:t>
      </w:r>
    </w:p>
    <w:p w14:paraId="0BE6C717"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t xml:space="preserve">Call-Off Schedule 15 (Call-Off Contract Management) </w:t>
      </w:r>
    </w:p>
    <w:p w14:paraId="2F706DD6"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t xml:space="preserve">Call-Off Schedule 16 (Benchmarking) </w:t>
      </w:r>
    </w:p>
    <w:p w14:paraId="0732723A" w14:textId="77777777" w:rsidR="00D571EB" w:rsidRPr="00435B3E" w:rsidRDefault="00AE3E28" w:rsidP="00435B3E">
      <w:pPr>
        <w:pStyle w:val="ListParagraph"/>
        <w:numPr>
          <w:ilvl w:val="0"/>
          <w:numId w:val="6"/>
        </w:numPr>
        <w:rPr>
          <w:rFonts w:ascii="Arial" w:hAnsi="Arial" w:cs="Arial"/>
          <w:sz w:val="24"/>
          <w:szCs w:val="24"/>
        </w:rPr>
      </w:pPr>
      <w:r w:rsidRPr="00435B3E">
        <w:rPr>
          <w:rFonts w:ascii="Arial" w:hAnsi="Arial" w:cs="Arial"/>
          <w:sz w:val="24"/>
          <w:szCs w:val="24"/>
        </w:rPr>
        <w:t xml:space="preserve">Call-Off Schedule 17 (MOD Terms) </w:t>
      </w:r>
    </w:p>
    <w:p w14:paraId="3554D97D"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5J 18/11/16 – Unique Identifiers  </w:t>
      </w:r>
    </w:p>
    <w:p w14:paraId="13284FA7"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76 12/06 - Contractors Personnel </w:t>
      </w:r>
      <w:proofErr w:type="gramStart"/>
      <w:r w:rsidRPr="00435B3E">
        <w:rPr>
          <w:rFonts w:ascii="Arial" w:hAnsi="Arial" w:cs="Arial"/>
          <w:sz w:val="24"/>
          <w:szCs w:val="24"/>
        </w:rPr>
        <w:t>At</w:t>
      </w:r>
      <w:proofErr w:type="gramEnd"/>
      <w:r w:rsidRPr="00435B3E">
        <w:rPr>
          <w:rFonts w:ascii="Arial" w:hAnsi="Arial" w:cs="Arial"/>
          <w:sz w:val="24"/>
          <w:szCs w:val="24"/>
        </w:rPr>
        <w:t xml:space="preserve"> Government Establishments  </w:t>
      </w:r>
    </w:p>
    <w:p w14:paraId="0C8478D6"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DEFCON 129J 18/11/1</w:t>
      </w:r>
      <w:r w:rsidRPr="00435B3E">
        <w:rPr>
          <w:rFonts w:ascii="Arial" w:hAnsi="Arial" w:cs="Arial"/>
          <w:sz w:val="24"/>
          <w:szCs w:val="24"/>
        </w:rPr>
        <w:t xml:space="preserve">6 – The use of the electronic business delivery form  </w:t>
      </w:r>
    </w:p>
    <w:p w14:paraId="511C61F0"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DECON 501 10/21 - Definitions and Interpretations   </w:t>
      </w:r>
    </w:p>
    <w:p w14:paraId="48E616DE"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503 07/21 – Formal Amendments to the contract  </w:t>
      </w:r>
    </w:p>
    <w:p w14:paraId="3E0824F4"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513 07/21 – Value Added Tax </w:t>
      </w:r>
    </w:p>
    <w:p w14:paraId="597E8A78"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514 08/15 – Material Breach  </w:t>
      </w:r>
    </w:p>
    <w:p w14:paraId="6692F1A9"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DEFCON 515 06/21 – B</w:t>
      </w:r>
      <w:r w:rsidRPr="00435B3E">
        <w:rPr>
          <w:rFonts w:ascii="Arial" w:hAnsi="Arial" w:cs="Arial"/>
          <w:sz w:val="24"/>
          <w:szCs w:val="24"/>
        </w:rPr>
        <w:t xml:space="preserve">ankruptcy and Insolvency  </w:t>
      </w:r>
    </w:p>
    <w:p w14:paraId="2E4DD8F5"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516 04/12 - Equality 9 </w:t>
      </w:r>
    </w:p>
    <w:p w14:paraId="7B88EC71"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518 02/17 – Transfer  </w:t>
      </w:r>
    </w:p>
    <w:p w14:paraId="4EE3A928"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520 05/18 -Corrupt Gifts </w:t>
      </w:r>
      <w:proofErr w:type="gramStart"/>
      <w:r w:rsidRPr="00435B3E">
        <w:rPr>
          <w:rFonts w:ascii="Arial" w:hAnsi="Arial" w:cs="Arial"/>
          <w:sz w:val="24"/>
          <w:szCs w:val="24"/>
        </w:rPr>
        <w:t>And</w:t>
      </w:r>
      <w:proofErr w:type="gramEnd"/>
      <w:r w:rsidRPr="00435B3E">
        <w:rPr>
          <w:rFonts w:ascii="Arial" w:hAnsi="Arial" w:cs="Arial"/>
          <w:sz w:val="24"/>
          <w:szCs w:val="24"/>
        </w:rPr>
        <w:t xml:space="preserve"> Payments Of Commission  </w:t>
      </w:r>
    </w:p>
    <w:p w14:paraId="0EDD31FC"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522 11/17 - Payment </w:t>
      </w:r>
      <w:proofErr w:type="gramStart"/>
      <w:r w:rsidRPr="00435B3E">
        <w:rPr>
          <w:rFonts w:ascii="Arial" w:hAnsi="Arial" w:cs="Arial"/>
          <w:sz w:val="24"/>
          <w:szCs w:val="24"/>
        </w:rPr>
        <w:t>And</w:t>
      </w:r>
      <w:proofErr w:type="gramEnd"/>
      <w:r w:rsidRPr="00435B3E">
        <w:rPr>
          <w:rFonts w:ascii="Arial" w:hAnsi="Arial" w:cs="Arial"/>
          <w:sz w:val="24"/>
          <w:szCs w:val="24"/>
        </w:rPr>
        <w:t xml:space="preserve"> Recovery OF Sums Due  </w:t>
      </w:r>
    </w:p>
    <w:p w14:paraId="56D34AD7"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526 08/02 – Notices  </w:t>
      </w:r>
    </w:p>
    <w:p w14:paraId="02EB0016"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527 09/97 – Waiver  </w:t>
      </w:r>
    </w:p>
    <w:p w14:paraId="0C6F07A3"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529 09/97 – Law (English) </w:t>
      </w:r>
    </w:p>
    <w:p w14:paraId="1A84C22D"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531 -11/14 Disclosure </w:t>
      </w:r>
      <w:proofErr w:type="gramStart"/>
      <w:r w:rsidRPr="00435B3E">
        <w:rPr>
          <w:rFonts w:ascii="Arial" w:hAnsi="Arial" w:cs="Arial"/>
          <w:sz w:val="24"/>
          <w:szCs w:val="24"/>
        </w:rPr>
        <w:t>Of</w:t>
      </w:r>
      <w:proofErr w:type="gramEnd"/>
      <w:r w:rsidRPr="00435B3E">
        <w:rPr>
          <w:rFonts w:ascii="Arial" w:hAnsi="Arial" w:cs="Arial"/>
          <w:sz w:val="24"/>
          <w:szCs w:val="24"/>
        </w:rPr>
        <w:t xml:space="preserve"> Information   </w:t>
      </w:r>
    </w:p>
    <w:p w14:paraId="7219E72A"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532B &amp; DEFFORM 532 05/18 - Protection </w:t>
      </w:r>
      <w:proofErr w:type="gramStart"/>
      <w:r w:rsidRPr="00435B3E">
        <w:rPr>
          <w:rFonts w:ascii="Arial" w:hAnsi="Arial" w:cs="Arial"/>
          <w:sz w:val="24"/>
          <w:szCs w:val="24"/>
        </w:rPr>
        <w:t>Of</w:t>
      </w:r>
      <w:proofErr w:type="gramEnd"/>
      <w:r w:rsidRPr="00435B3E">
        <w:rPr>
          <w:rFonts w:ascii="Arial" w:hAnsi="Arial" w:cs="Arial"/>
          <w:sz w:val="24"/>
          <w:szCs w:val="24"/>
        </w:rPr>
        <w:t xml:space="preserve"> Personal Data </w:t>
      </w:r>
    </w:p>
    <w:p w14:paraId="66C63B5E"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534 09/21 – Sub-Contracting and Prompt Payment  </w:t>
      </w:r>
    </w:p>
    <w:p w14:paraId="5DE0662E"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537 12/21 – Rights of Third Parties  </w:t>
      </w:r>
    </w:p>
    <w:p w14:paraId="04BCD52C"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538 06/02 – Severability  </w:t>
      </w:r>
    </w:p>
    <w:p w14:paraId="5B4AA005"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539 08/13 – Transparency  </w:t>
      </w:r>
    </w:p>
    <w:p w14:paraId="58E9D202"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550 02/14 – Child Labour and Employment Law </w:t>
      </w:r>
    </w:p>
    <w:p w14:paraId="1D2A69AD"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659A 02/17 - Security Measures </w:t>
      </w:r>
    </w:p>
    <w:p w14:paraId="7F24C83E"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566 10/20 – Change of Control of Contractor </w:t>
      </w:r>
      <w:r w:rsidRPr="00435B3E">
        <w:rPr>
          <w:rFonts w:ascii="Arial" w:hAnsi="Arial" w:cs="Arial"/>
          <w:sz w:val="24"/>
          <w:szCs w:val="24"/>
        </w:rPr>
        <w:t xml:space="preserve">  </w:t>
      </w:r>
    </w:p>
    <w:p w14:paraId="4122EDC8"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630 02/18 – Framework Agreements  </w:t>
      </w:r>
    </w:p>
    <w:p w14:paraId="7408E3DA"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632 11/21 – Third Party Intellectual Property – Rights and Restrictions  </w:t>
      </w:r>
    </w:p>
    <w:p w14:paraId="141A0601"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642 07/21 – Progress Meetings  </w:t>
      </w:r>
    </w:p>
    <w:p w14:paraId="456505BE" w14:textId="77777777" w:rsidR="00D571EB" w:rsidRPr="00435B3E" w:rsidRDefault="00AE3E28">
      <w:pPr>
        <w:numPr>
          <w:ilvl w:val="0"/>
          <w:numId w:val="3"/>
        </w:numPr>
        <w:spacing w:after="4" w:line="250" w:lineRule="auto"/>
        <w:ind w:hanging="338"/>
        <w:rPr>
          <w:rFonts w:ascii="Arial" w:hAnsi="Arial" w:cs="Arial"/>
          <w:sz w:val="24"/>
          <w:szCs w:val="24"/>
        </w:rPr>
      </w:pPr>
      <w:r w:rsidRPr="00435B3E">
        <w:rPr>
          <w:rFonts w:ascii="Arial" w:hAnsi="Arial" w:cs="Arial"/>
          <w:sz w:val="24"/>
          <w:szCs w:val="24"/>
        </w:rPr>
        <w:t xml:space="preserve">DEFCON 660 12/15 - Official Sensitive Security Requirement </w:t>
      </w:r>
    </w:p>
    <w:p w14:paraId="4F9A1866"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r w:rsidRPr="00435B3E">
        <w:rPr>
          <w:rFonts w:ascii="Arial" w:hAnsi="Arial" w:cs="Arial"/>
          <w:sz w:val="24"/>
          <w:szCs w:val="24"/>
        </w:rPr>
        <w:tab/>
        <w:t xml:space="preserve"> </w:t>
      </w:r>
      <w:r w:rsidRPr="00435B3E">
        <w:rPr>
          <w:rFonts w:ascii="Arial" w:hAnsi="Arial" w:cs="Arial"/>
          <w:sz w:val="24"/>
          <w:szCs w:val="24"/>
        </w:rPr>
        <w:tab/>
        <w:t xml:space="preserve"> </w:t>
      </w:r>
      <w:r w:rsidRPr="00435B3E">
        <w:rPr>
          <w:rFonts w:ascii="Arial" w:hAnsi="Arial" w:cs="Arial"/>
          <w:sz w:val="24"/>
          <w:szCs w:val="24"/>
        </w:rPr>
        <w:tab/>
        <w:t xml:space="preserve"> </w:t>
      </w:r>
    </w:p>
    <w:p w14:paraId="65A6DABE" w14:textId="77777777" w:rsidR="00D571EB" w:rsidRPr="00435B3E" w:rsidRDefault="00AE3E28" w:rsidP="00435B3E">
      <w:pPr>
        <w:pStyle w:val="ListParagraph"/>
        <w:numPr>
          <w:ilvl w:val="0"/>
          <w:numId w:val="7"/>
        </w:numPr>
        <w:rPr>
          <w:rFonts w:ascii="Arial" w:hAnsi="Arial" w:cs="Arial"/>
          <w:sz w:val="24"/>
          <w:szCs w:val="24"/>
        </w:rPr>
      </w:pPr>
      <w:r w:rsidRPr="00435B3E">
        <w:rPr>
          <w:rFonts w:ascii="Arial" w:hAnsi="Arial" w:cs="Arial"/>
          <w:sz w:val="24"/>
          <w:szCs w:val="24"/>
        </w:rPr>
        <w:t>Call-Off Schedule 18 (B</w:t>
      </w:r>
      <w:r w:rsidRPr="00435B3E">
        <w:rPr>
          <w:rFonts w:ascii="Arial" w:hAnsi="Arial" w:cs="Arial"/>
          <w:sz w:val="24"/>
          <w:szCs w:val="24"/>
        </w:rPr>
        <w:t xml:space="preserve">ackground Checks) </w:t>
      </w:r>
    </w:p>
    <w:p w14:paraId="4D22951F" w14:textId="77777777" w:rsidR="00D571EB" w:rsidRPr="00435B3E" w:rsidRDefault="00AE3E28" w:rsidP="00435B3E">
      <w:pPr>
        <w:pStyle w:val="ListParagraph"/>
        <w:numPr>
          <w:ilvl w:val="0"/>
          <w:numId w:val="7"/>
        </w:numPr>
        <w:spacing w:after="0" w:line="259" w:lineRule="auto"/>
        <w:rPr>
          <w:rFonts w:ascii="Arial" w:hAnsi="Arial" w:cs="Arial"/>
          <w:sz w:val="24"/>
          <w:szCs w:val="24"/>
        </w:rPr>
      </w:pPr>
      <w:r w:rsidRPr="00435B3E">
        <w:rPr>
          <w:rFonts w:ascii="Arial" w:hAnsi="Arial" w:cs="Arial"/>
          <w:sz w:val="24"/>
          <w:szCs w:val="24"/>
        </w:rPr>
        <w:t xml:space="preserve">Call-Off Schedule 20 (Call-Off Specification) </w:t>
      </w:r>
      <w:r w:rsidRPr="00435B3E">
        <w:rPr>
          <w:rFonts w:ascii="Arial" w:hAnsi="Arial" w:cs="Arial"/>
          <w:sz w:val="24"/>
          <w:szCs w:val="24"/>
        </w:rPr>
        <w:tab/>
        <w:t xml:space="preserve"> </w:t>
      </w:r>
      <w:r w:rsidRPr="00435B3E">
        <w:rPr>
          <w:rFonts w:ascii="Arial" w:hAnsi="Arial" w:cs="Arial"/>
          <w:sz w:val="24"/>
          <w:szCs w:val="24"/>
        </w:rPr>
        <w:tab/>
        <w:t xml:space="preserve"> </w:t>
      </w:r>
      <w:r w:rsidRPr="00435B3E">
        <w:rPr>
          <w:rFonts w:ascii="Arial" w:hAnsi="Arial" w:cs="Arial"/>
          <w:sz w:val="24"/>
          <w:szCs w:val="24"/>
        </w:rPr>
        <w:tab/>
        <w:t xml:space="preserve"> </w:t>
      </w:r>
    </w:p>
    <w:p w14:paraId="42BFA7E5" w14:textId="77777777" w:rsidR="00D571EB" w:rsidRPr="00435B3E" w:rsidRDefault="00AE3E28">
      <w:pPr>
        <w:spacing w:after="4" w:line="259" w:lineRule="auto"/>
        <w:ind w:left="1692" w:firstLine="0"/>
        <w:rPr>
          <w:rFonts w:ascii="Arial" w:hAnsi="Arial" w:cs="Arial"/>
          <w:sz w:val="24"/>
          <w:szCs w:val="24"/>
        </w:rPr>
      </w:pPr>
      <w:r w:rsidRPr="00435B3E">
        <w:rPr>
          <w:rFonts w:ascii="Arial" w:hAnsi="Arial" w:cs="Arial"/>
          <w:sz w:val="24"/>
          <w:szCs w:val="24"/>
        </w:rPr>
        <w:t xml:space="preserve"> </w:t>
      </w:r>
    </w:p>
    <w:p w14:paraId="4D98C9AB" w14:textId="77777777" w:rsidR="00D571EB" w:rsidRPr="00435B3E" w:rsidRDefault="00AE3E28">
      <w:pPr>
        <w:spacing w:after="0" w:line="259" w:lineRule="auto"/>
        <w:ind w:left="1692" w:firstLine="0"/>
        <w:rPr>
          <w:rFonts w:ascii="Arial" w:hAnsi="Arial" w:cs="Arial"/>
          <w:sz w:val="24"/>
          <w:szCs w:val="24"/>
        </w:rPr>
      </w:pPr>
      <w:r w:rsidRPr="00435B3E">
        <w:rPr>
          <w:rFonts w:ascii="Arial" w:hAnsi="Arial" w:cs="Arial"/>
          <w:sz w:val="24"/>
          <w:szCs w:val="24"/>
        </w:rPr>
        <w:t xml:space="preserve"> </w:t>
      </w:r>
      <w:r w:rsidRPr="00435B3E">
        <w:rPr>
          <w:rFonts w:ascii="Arial" w:hAnsi="Arial" w:cs="Arial"/>
          <w:sz w:val="24"/>
          <w:szCs w:val="24"/>
        </w:rPr>
        <w:tab/>
        <w:t xml:space="preserve"> </w:t>
      </w:r>
    </w:p>
    <w:p w14:paraId="797D77EA" w14:textId="77777777" w:rsidR="00D571EB" w:rsidRPr="00435B3E" w:rsidRDefault="00AE3E28">
      <w:pPr>
        <w:numPr>
          <w:ilvl w:val="0"/>
          <w:numId w:val="4"/>
        </w:numPr>
        <w:ind w:left="676" w:right="3" w:hanging="338"/>
        <w:rPr>
          <w:rFonts w:ascii="Arial" w:hAnsi="Arial" w:cs="Arial"/>
          <w:sz w:val="24"/>
          <w:szCs w:val="24"/>
        </w:rPr>
      </w:pPr>
      <w:r w:rsidRPr="00435B3E">
        <w:rPr>
          <w:rFonts w:ascii="Arial" w:hAnsi="Arial" w:cs="Arial"/>
          <w:sz w:val="24"/>
          <w:szCs w:val="24"/>
        </w:rPr>
        <w:t xml:space="preserve">CCS Core Terms </w:t>
      </w:r>
    </w:p>
    <w:p w14:paraId="5D6E4132" w14:textId="77777777" w:rsidR="00D571EB" w:rsidRPr="00435B3E" w:rsidRDefault="00AE3E28">
      <w:pPr>
        <w:numPr>
          <w:ilvl w:val="0"/>
          <w:numId w:val="4"/>
        </w:numPr>
        <w:ind w:left="676" w:right="3" w:hanging="338"/>
        <w:rPr>
          <w:rFonts w:ascii="Arial" w:hAnsi="Arial" w:cs="Arial"/>
          <w:sz w:val="24"/>
          <w:szCs w:val="24"/>
        </w:rPr>
      </w:pPr>
      <w:r w:rsidRPr="00435B3E">
        <w:rPr>
          <w:rFonts w:ascii="Arial" w:hAnsi="Arial" w:cs="Arial"/>
          <w:sz w:val="24"/>
          <w:szCs w:val="24"/>
        </w:rPr>
        <w:t xml:space="preserve">Joint Schedule 5 (Corporate Social Responsibility)  </w:t>
      </w:r>
    </w:p>
    <w:p w14:paraId="69C7F84C" w14:textId="77777777" w:rsidR="00D571EB" w:rsidRPr="00435B3E" w:rsidRDefault="00AE3E28">
      <w:pPr>
        <w:spacing w:after="0" w:line="259" w:lineRule="auto"/>
        <w:ind w:left="677" w:firstLine="0"/>
        <w:rPr>
          <w:rFonts w:ascii="Arial" w:hAnsi="Arial" w:cs="Arial"/>
          <w:sz w:val="24"/>
          <w:szCs w:val="24"/>
        </w:rPr>
      </w:pPr>
      <w:r w:rsidRPr="00435B3E">
        <w:rPr>
          <w:rFonts w:ascii="Arial" w:hAnsi="Arial" w:cs="Arial"/>
          <w:sz w:val="24"/>
          <w:szCs w:val="24"/>
        </w:rPr>
        <w:t xml:space="preserve"> </w:t>
      </w:r>
    </w:p>
    <w:p w14:paraId="378D7358"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Supplier terms are not part of the Call-Off Contract. That includes any terms written on the back of, added to this Order Form, or presented at the time of delivery. </w:t>
      </w:r>
    </w:p>
    <w:p w14:paraId="488EDAD9" w14:textId="77777777" w:rsidR="00D571EB" w:rsidRPr="00435B3E" w:rsidRDefault="00AE3E28">
      <w:pPr>
        <w:spacing w:after="262" w:line="259" w:lineRule="auto"/>
        <w:ind w:left="0" w:firstLine="0"/>
        <w:rPr>
          <w:rFonts w:ascii="Arial" w:hAnsi="Arial" w:cs="Arial"/>
          <w:sz w:val="24"/>
          <w:szCs w:val="24"/>
        </w:rPr>
      </w:pPr>
      <w:r w:rsidRPr="00435B3E">
        <w:rPr>
          <w:rFonts w:ascii="Arial" w:hAnsi="Arial" w:cs="Arial"/>
          <w:sz w:val="24"/>
          <w:szCs w:val="24"/>
        </w:rPr>
        <w:t xml:space="preserve"> </w:t>
      </w:r>
    </w:p>
    <w:p w14:paraId="2B6E958B"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Call-off special terms </w:t>
      </w:r>
    </w:p>
    <w:p w14:paraId="4C6BBFC0"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5CA802D0"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The following Special Terms are incorporated into this Call-Off Contract: </w:t>
      </w:r>
    </w:p>
    <w:p w14:paraId="3480CC24"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4C244E1B" w14:textId="13FC0166" w:rsidR="00D571EB" w:rsidRPr="00435B3E" w:rsidRDefault="00AE3E28">
      <w:pPr>
        <w:ind w:left="-5" w:right="3"/>
        <w:rPr>
          <w:rFonts w:ascii="Arial" w:hAnsi="Arial" w:cs="Arial"/>
          <w:sz w:val="24"/>
          <w:szCs w:val="24"/>
        </w:rPr>
      </w:pPr>
      <w:r w:rsidRPr="00435B3E">
        <w:rPr>
          <w:rFonts w:ascii="Arial" w:hAnsi="Arial" w:cs="Arial"/>
          <w:sz w:val="24"/>
          <w:szCs w:val="24"/>
        </w:rPr>
        <w:t xml:space="preserve">Special Term 1 – </w:t>
      </w:r>
      <w:r w:rsidR="00DB0C42">
        <w:rPr>
          <w:rFonts w:ascii="Arial" w:hAnsi="Arial" w:cs="Arial"/>
          <w:sz w:val="24"/>
          <w:szCs w:val="24"/>
        </w:rPr>
        <w:t>[REDACTED]</w:t>
      </w:r>
      <w:r w:rsidRPr="00435B3E">
        <w:rPr>
          <w:rFonts w:ascii="Arial" w:hAnsi="Arial" w:cs="Arial"/>
          <w:sz w:val="24"/>
          <w:szCs w:val="24"/>
        </w:rPr>
        <w:t xml:space="preserve"> </w:t>
      </w:r>
    </w:p>
    <w:p w14:paraId="27D53129"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28340390" w14:textId="06E5131F"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r w:rsidRPr="00435B3E">
        <w:rPr>
          <w:rFonts w:ascii="Arial" w:hAnsi="Arial" w:cs="Arial"/>
          <w:sz w:val="24"/>
          <w:szCs w:val="24"/>
        </w:rPr>
        <w:tab/>
        <w:t xml:space="preserve"> </w:t>
      </w:r>
    </w:p>
    <w:p w14:paraId="6E797EC8" w14:textId="77777777" w:rsidR="00D571EB" w:rsidRPr="00435B3E" w:rsidRDefault="00AE3E28">
      <w:pPr>
        <w:tabs>
          <w:tab w:val="center" w:pos="2029"/>
          <w:tab w:val="center" w:pos="2704"/>
          <w:tab w:val="center" w:pos="3984"/>
        </w:tabs>
        <w:ind w:left="-15" w:firstLine="0"/>
        <w:rPr>
          <w:rFonts w:ascii="Arial" w:hAnsi="Arial" w:cs="Arial"/>
          <w:sz w:val="24"/>
          <w:szCs w:val="24"/>
        </w:rPr>
      </w:pPr>
      <w:r w:rsidRPr="00435B3E">
        <w:rPr>
          <w:rFonts w:ascii="Arial" w:hAnsi="Arial" w:cs="Arial"/>
          <w:sz w:val="24"/>
          <w:szCs w:val="24"/>
        </w:rPr>
        <w:t xml:space="preserve">Call-off start date: </w:t>
      </w:r>
      <w:r w:rsidRPr="00435B3E">
        <w:rPr>
          <w:rFonts w:ascii="Arial" w:hAnsi="Arial" w:cs="Arial"/>
          <w:sz w:val="24"/>
          <w:szCs w:val="24"/>
        </w:rPr>
        <w:tab/>
        <w:t xml:space="preserve"> </w:t>
      </w:r>
      <w:r w:rsidRPr="00435B3E">
        <w:rPr>
          <w:rFonts w:ascii="Arial" w:hAnsi="Arial" w:cs="Arial"/>
          <w:sz w:val="24"/>
          <w:szCs w:val="24"/>
        </w:rPr>
        <w:tab/>
        <w:t xml:space="preserve"> </w:t>
      </w:r>
      <w:r w:rsidRPr="00435B3E">
        <w:rPr>
          <w:rFonts w:ascii="Arial" w:hAnsi="Arial" w:cs="Arial"/>
          <w:sz w:val="24"/>
          <w:szCs w:val="24"/>
        </w:rPr>
        <w:tab/>
        <w:t xml:space="preserve">4 April 2023  </w:t>
      </w:r>
    </w:p>
    <w:p w14:paraId="4601A5D5"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4843BADD" w14:textId="77777777" w:rsidR="00D571EB" w:rsidRPr="00435B3E" w:rsidRDefault="00AE3E28">
      <w:pPr>
        <w:tabs>
          <w:tab w:val="center" w:pos="2706"/>
          <w:tab w:val="center" w:pos="4159"/>
        </w:tabs>
        <w:ind w:left="-15" w:firstLine="0"/>
        <w:rPr>
          <w:rFonts w:ascii="Arial" w:hAnsi="Arial" w:cs="Arial"/>
          <w:sz w:val="24"/>
          <w:szCs w:val="24"/>
        </w:rPr>
      </w:pPr>
      <w:r w:rsidRPr="00435B3E">
        <w:rPr>
          <w:rFonts w:ascii="Arial" w:hAnsi="Arial" w:cs="Arial"/>
          <w:sz w:val="24"/>
          <w:szCs w:val="24"/>
        </w:rPr>
        <w:t xml:space="preserve">Call-off expiry date:   </w:t>
      </w:r>
      <w:r w:rsidRPr="00435B3E">
        <w:rPr>
          <w:rFonts w:ascii="Arial" w:hAnsi="Arial" w:cs="Arial"/>
          <w:sz w:val="24"/>
          <w:szCs w:val="24"/>
        </w:rPr>
        <w:tab/>
        <w:t xml:space="preserve"> </w:t>
      </w:r>
      <w:r w:rsidRPr="00435B3E">
        <w:rPr>
          <w:rFonts w:ascii="Arial" w:hAnsi="Arial" w:cs="Arial"/>
          <w:sz w:val="24"/>
          <w:szCs w:val="24"/>
        </w:rPr>
        <w:tab/>
        <w:t xml:space="preserve">3 October 2024  </w:t>
      </w:r>
    </w:p>
    <w:p w14:paraId="515B9C10" w14:textId="372B183D" w:rsidR="00D571EB" w:rsidRDefault="00AE3E28" w:rsidP="00351706">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0B4DA13F" w14:textId="77777777" w:rsidR="00351706" w:rsidRPr="00435B3E" w:rsidRDefault="00351706" w:rsidP="00351706">
      <w:pPr>
        <w:spacing w:after="0" w:line="259" w:lineRule="auto"/>
        <w:ind w:left="0" w:firstLine="0"/>
        <w:rPr>
          <w:rFonts w:ascii="Arial" w:hAnsi="Arial" w:cs="Arial"/>
          <w:sz w:val="24"/>
          <w:szCs w:val="24"/>
        </w:rPr>
      </w:pPr>
    </w:p>
    <w:p w14:paraId="427EF744"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Call-off deliverables: </w:t>
      </w:r>
    </w:p>
    <w:p w14:paraId="1BE0C34C" w14:textId="77777777" w:rsidR="00D571EB" w:rsidRPr="00435B3E" w:rsidRDefault="00AE3E28">
      <w:pPr>
        <w:spacing w:after="18" w:line="259" w:lineRule="auto"/>
        <w:ind w:left="0" w:firstLine="0"/>
        <w:rPr>
          <w:rFonts w:ascii="Arial" w:hAnsi="Arial" w:cs="Arial"/>
          <w:sz w:val="24"/>
          <w:szCs w:val="24"/>
        </w:rPr>
      </w:pPr>
      <w:r w:rsidRPr="00435B3E">
        <w:rPr>
          <w:rFonts w:ascii="Arial" w:hAnsi="Arial" w:cs="Arial"/>
          <w:sz w:val="24"/>
          <w:szCs w:val="24"/>
        </w:rPr>
        <w:t xml:space="preserve"> </w:t>
      </w:r>
    </w:p>
    <w:p w14:paraId="18B0FB0D"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See details in Call-Off Schedule 20 (Call-Off Specification) </w:t>
      </w:r>
    </w:p>
    <w:p w14:paraId="589BDD4A" w14:textId="77777777" w:rsidR="00D571EB" w:rsidRPr="00435B3E" w:rsidRDefault="00AE3E28">
      <w:pPr>
        <w:spacing w:after="241" w:line="259" w:lineRule="auto"/>
        <w:ind w:left="0" w:firstLine="0"/>
        <w:rPr>
          <w:rFonts w:ascii="Arial" w:hAnsi="Arial" w:cs="Arial"/>
          <w:sz w:val="24"/>
          <w:szCs w:val="24"/>
        </w:rPr>
      </w:pPr>
      <w:r w:rsidRPr="00435B3E">
        <w:rPr>
          <w:rFonts w:ascii="Arial" w:hAnsi="Arial" w:cs="Arial"/>
          <w:sz w:val="24"/>
          <w:szCs w:val="24"/>
        </w:rPr>
        <w:t xml:space="preserve"> </w:t>
      </w:r>
    </w:p>
    <w:p w14:paraId="6E85493B"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Security </w:t>
      </w:r>
    </w:p>
    <w:p w14:paraId="0A57451D" w14:textId="77777777" w:rsidR="00D571EB" w:rsidRPr="00435B3E" w:rsidRDefault="00AE3E28">
      <w:pPr>
        <w:spacing w:after="31" w:line="259" w:lineRule="auto"/>
        <w:ind w:left="0" w:firstLine="0"/>
        <w:rPr>
          <w:rFonts w:ascii="Arial" w:hAnsi="Arial" w:cs="Arial"/>
          <w:sz w:val="24"/>
          <w:szCs w:val="24"/>
        </w:rPr>
      </w:pPr>
      <w:r w:rsidRPr="00435B3E">
        <w:rPr>
          <w:rFonts w:ascii="Arial" w:hAnsi="Arial" w:cs="Arial"/>
          <w:sz w:val="24"/>
          <w:szCs w:val="24"/>
        </w:rPr>
        <w:t xml:space="preserve"> </w:t>
      </w:r>
    </w:p>
    <w:p w14:paraId="51031392"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Short form security requirements apply </w:t>
      </w:r>
    </w:p>
    <w:p w14:paraId="7E129E0E" w14:textId="77777777" w:rsidR="00D571EB" w:rsidRPr="00435B3E" w:rsidRDefault="00AE3E28">
      <w:pPr>
        <w:spacing w:after="295" w:line="259" w:lineRule="auto"/>
        <w:ind w:left="0" w:firstLine="0"/>
        <w:rPr>
          <w:rFonts w:ascii="Arial" w:hAnsi="Arial" w:cs="Arial"/>
          <w:sz w:val="24"/>
          <w:szCs w:val="24"/>
        </w:rPr>
      </w:pPr>
      <w:r w:rsidRPr="00435B3E">
        <w:rPr>
          <w:rFonts w:ascii="Arial" w:hAnsi="Arial" w:cs="Arial"/>
          <w:sz w:val="24"/>
          <w:szCs w:val="24"/>
        </w:rPr>
        <w:t xml:space="preserve"> </w:t>
      </w:r>
    </w:p>
    <w:p w14:paraId="2B466D02"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Maximum liability </w:t>
      </w:r>
    </w:p>
    <w:p w14:paraId="47D0AB2F"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2B441287"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The limitation of liability for this Call-Off Contract is stated in Clause 11.2 of the Core Terms. </w:t>
      </w:r>
    </w:p>
    <w:p w14:paraId="6D878075" w14:textId="77777777" w:rsidR="00D571EB" w:rsidRPr="00435B3E" w:rsidRDefault="00AE3E28">
      <w:pPr>
        <w:spacing w:after="361" w:line="259" w:lineRule="auto"/>
        <w:ind w:left="0" w:firstLine="0"/>
        <w:rPr>
          <w:rFonts w:ascii="Arial" w:hAnsi="Arial" w:cs="Arial"/>
          <w:sz w:val="24"/>
          <w:szCs w:val="24"/>
        </w:rPr>
      </w:pPr>
      <w:r w:rsidRPr="00435B3E">
        <w:rPr>
          <w:rFonts w:ascii="Arial" w:hAnsi="Arial" w:cs="Arial"/>
          <w:sz w:val="24"/>
          <w:szCs w:val="24"/>
        </w:rPr>
        <w:t xml:space="preserve"> </w:t>
      </w:r>
    </w:p>
    <w:p w14:paraId="02580A49"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Call-off charges </w:t>
      </w:r>
    </w:p>
    <w:p w14:paraId="068F36B7"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3F32B3B2"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See details in Call-Off Schedule 5 (Pricing Details) </w:t>
      </w:r>
    </w:p>
    <w:p w14:paraId="17247A64"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6D780480" w14:textId="77777777" w:rsidR="00D571EB" w:rsidRPr="00435B3E" w:rsidRDefault="00AE3E28">
      <w:pPr>
        <w:ind w:left="-5" w:right="3"/>
        <w:rPr>
          <w:rFonts w:ascii="Arial" w:hAnsi="Arial" w:cs="Arial"/>
          <w:sz w:val="24"/>
          <w:szCs w:val="24"/>
        </w:rPr>
      </w:pPr>
      <w:r w:rsidRPr="00435B3E">
        <w:rPr>
          <w:rFonts w:ascii="Arial" w:hAnsi="Arial" w:cs="Arial"/>
          <w:sz w:val="24"/>
          <w:szCs w:val="24"/>
        </w:rPr>
        <w:t>All changes to the Charges must use procedures that are equivalent to those in</w:t>
      </w:r>
      <w:r w:rsidRPr="00435B3E">
        <w:rPr>
          <w:rFonts w:ascii="Arial" w:hAnsi="Arial" w:cs="Arial"/>
          <w:sz w:val="24"/>
          <w:szCs w:val="24"/>
        </w:rPr>
        <w:t xml:space="preserve"> </w:t>
      </w:r>
    </w:p>
    <w:p w14:paraId="305188DA"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Paragraphs 4, 5 and 6 (if used) in Framework Schedule 3 (Framework Prices) </w:t>
      </w:r>
    </w:p>
    <w:p w14:paraId="42FBF1D4"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56793BAA"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The Charges will not be impacted by any change to the Framework Prices. The Charges can only be changed by agreement in writing between the Buyer and the Supplier because of: </w:t>
      </w:r>
    </w:p>
    <w:p w14:paraId="03F2C6F2"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13C6F1C2" w14:textId="77777777" w:rsidR="00D571EB" w:rsidRPr="00435B3E" w:rsidRDefault="00AE3E28">
      <w:pPr>
        <w:numPr>
          <w:ilvl w:val="0"/>
          <w:numId w:val="5"/>
        </w:numPr>
        <w:ind w:right="3" w:hanging="338"/>
        <w:rPr>
          <w:rFonts w:ascii="Arial" w:hAnsi="Arial" w:cs="Arial"/>
          <w:sz w:val="24"/>
          <w:szCs w:val="24"/>
        </w:rPr>
      </w:pPr>
      <w:r w:rsidRPr="00435B3E">
        <w:rPr>
          <w:rFonts w:ascii="Arial" w:hAnsi="Arial" w:cs="Arial"/>
          <w:sz w:val="24"/>
          <w:szCs w:val="24"/>
        </w:rPr>
        <w:t xml:space="preserve">Specific Change in Law </w:t>
      </w:r>
    </w:p>
    <w:p w14:paraId="523549A9" w14:textId="77777777" w:rsidR="00D571EB" w:rsidRPr="00435B3E" w:rsidRDefault="00AE3E28">
      <w:pPr>
        <w:numPr>
          <w:ilvl w:val="0"/>
          <w:numId w:val="5"/>
        </w:numPr>
        <w:ind w:right="3" w:hanging="338"/>
        <w:rPr>
          <w:rFonts w:ascii="Arial" w:hAnsi="Arial" w:cs="Arial"/>
          <w:sz w:val="24"/>
          <w:szCs w:val="24"/>
        </w:rPr>
      </w:pPr>
      <w:r w:rsidRPr="00435B3E">
        <w:rPr>
          <w:rFonts w:ascii="Arial" w:hAnsi="Arial" w:cs="Arial"/>
          <w:sz w:val="24"/>
          <w:szCs w:val="24"/>
        </w:rPr>
        <w:t xml:space="preserve">Benchmarking using Call-Off Schedule 16 (Benchmarking) </w:t>
      </w:r>
    </w:p>
    <w:p w14:paraId="6157BC59" w14:textId="77777777" w:rsidR="00D571EB" w:rsidRPr="00435B3E" w:rsidRDefault="00AE3E28">
      <w:pPr>
        <w:spacing w:after="264" w:line="259" w:lineRule="auto"/>
        <w:ind w:left="677" w:firstLine="0"/>
        <w:rPr>
          <w:rFonts w:ascii="Arial" w:hAnsi="Arial" w:cs="Arial"/>
          <w:sz w:val="24"/>
          <w:szCs w:val="24"/>
        </w:rPr>
      </w:pPr>
      <w:r w:rsidRPr="00435B3E">
        <w:rPr>
          <w:rFonts w:ascii="Arial" w:hAnsi="Arial" w:cs="Arial"/>
          <w:sz w:val="24"/>
          <w:szCs w:val="24"/>
        </w:rPr>
        <w:t xml:space="preserve"> </w:t>
      </w:r>
    </w:p>
    <w:p w14:paraId="7DE18802"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Reimbursable expenses </w:t>
      </w:r>
    </w:p>
    <w:p w14:paraId="502BA139" w14:textId="77777777" w:rsidR="00D571EB" w:rsidRPr="00435B3E" w:rsidRDefault="00AE3E28">
      <w:pPr>
        <w:spacing w:after="31" w:line="259" w:lineRule="auto"/>
        <w:ind w:left="0" w:firstLine="0"/>
        <w:rPr>
          <w:rFonts w:ascii="Arial" w:hAnsi="Arial" w:cs="Arial"/>
          <w:sz w:val="24"/>
          <w:szCs w:val="24"/>
        </w:rPr>
      </w:pPr>
      <w:r w:rsidRPr="00435B3E">
        <w:rPr>
          <w:rFonts w:ascii="Arial" w:hAnsi="Arial" w:cs="Arial"/>
          <w:sz w:val="24"/>
          <w:szCs w:val="24"/>
        </w:rPr>
        <w:t xml:space="preserve"> </w:t>
      </w:r>
    </w:p>
    <w:p w14:paraId="34D4E226" w14:textId="77777777" w:rsidR="00D571EB" w:rsidRPr="00435B3E" w:rsidRDefault="00AE3E28">
      <w:pPr>
        <w:spacing w:after="238"/>
        <w:ind w:left="-5" w:right="3"/>
        <w:rPr>
          <w:rFonts w:ascii="Arial" w:hAnsi="Arial" w:cs="Arial"/>
          <w:sz w:val="24"/>
          <w:szCs w:val="24"/>
        </w:rPr>
      </w:pPr>
      <w:r w:rsidRPr="00435B3E">
        <w:rPr>
          <w:rFonts w:ascii="Arial" w:hAnsi="Arial" w:cs="Arial"/>
          <w:sz w:val="24"/>
          <w:szCs w:val="24"/>
        </w:rPr>
        <w:t xml:space="preserve">Recoverable as stated in Framework Schedule 3 (Framework Prices) paragraph 4. </w:t>
      </w:r>
    </w:p>
    <w:p w14:paraId="65F4887F"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Payment method </w:t>
      </w:r>
    </w:p>
    <w:p w14:paraId="71254EEB" w14:textId="77777777" w:rsidR="00D571EB" w:rsidRPr="00435B3E" w:rsidRDefault="00AE3E28">
      <w:pPr>
        <w:spacing w:after="31" w:line="259" w:lineRule="auto"/>
        <w:ind w:left="0" w:firstLine="0"/>
        <w:rPr>
          <w:rFonts w:ascii="Arial" w:hAnsi="Arial" w:cs="Arial"/>
          <w:sz w:val="24"/>
          <w:szCs w:val="24"/>
        </w:rPr>
      </w:pPr>
      <w:r w:rsidRPr="00435B3E">
        <w:rPr>
          <w:rFonts w:ascii="Arial" w:hAnsi="Arial" w:cs="Arial"/>
          <w:sz w:val="24"/>
          <w:szCs w:val="24"/>
        </w:rPr>
        <w:t xml:space="preserve"> </w:t>
      </w:r>
    </w:p>
    <w:p w14:paraId="3F5184F5"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Via MOD Contract Purchasing and Finance (CP&amp;F) </w:t>
      </w:r>
    </w:p>
    <w:p w14:paraId="356680F3" w14:textId="77777777" w:rsidR="00D571EB" w:rsidRPr="00435B3E" w:rsidRDefault="00AE3E28">
      <w:pPr>
        <w:spacing w:after="244" w:line="259" w:lineRule="auto"/>
        <w:ind w:left="0" w:firstLine="0"/>
        <w:rPr>
          <w:rFonts w:ascii="Arial" w:hAnsi="Arial" w:cs="Arial"/>
          <w:sz w:val="24"/>
          <w:szCs w:val="24"/>
        </w:rPr>
      </w:pPr>
      <w:r w:rsidRPr="00435B3E">
        <w:rPr>
          <w:rFonts w:ascii="Arial" w:hAnsi="Arial" w:cs="Arial"/>
          <w:sz w:val="24"/>
          <w:szCs w:val="24"/>
        </w:rPr>
        <w:t xml:space="preserve"> </w:t>
      </w:r>
    </w:p>
    <w:p w14:paraId="386DAADE"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Buyer’s invoice address </w:t>
      </w:r>
    </w:p>
    <w:p w14:paraId="6240D027" w14:textId="77777777" w:rsidR="00D571EB" w:rsidRPr="00435B3E" w:rsidRDefault="00AE3E28">
      <w:pPr>
        <w:spacing w:after="32" w:line="259" w:lineRule="auto"/>
        <w:ind w:left="0" w:firstLine="0"/>
        <w:rPr>
          <w:rFonts w:ascii="Arial" w:hAnsi="Arial" w:cs="Arial"/>
          <w:sz w:val="24"/>
          <w:szCs w:val="24"/>
        </w:rPr>
      </w:pPr>
      <w:r w:rsidRPr="00435B3E">
        <w:rPr>
          <w:rFonts w:ascii="Arial" w:hAnsi="Arial" w:cs="Arial"/>
          <w:sz w:val="24"/>
          <w:szCs w:val="24"/>
        </w:rPr>
        <w:t xml:space="preserve"> </w:t>
      </w:r>
    </w:p>
    <w:p w14:paraId="6B7E4946" w14:textId="14B23B41" w:rsidR="00D571EB" w:rsidRPr="00435B3E" w:rsidRDefault="00DB0C42">
      <w:pPr>
        <w:ind w:left="-5" w:right="3"/>
        <w:rPr>
          <w:rFonts w:ascii="Arial" w:hAnsi="Arial" w:cs="Arial"/>
          <w:sz w:val="24"/>
          <w:szCs w:val="24"/>
        </w:rPr>
      </w:pPr>
      <w:r>
        <w:rPr>
          <w:rFonts w:ascii="Arial" w:hAnsi="Arial" w:cs="Arial"/>
          <w:sz w:val="24"/>
          <w:szCs w:val="24"/>
        </w:rPr>
        <w:t>[REDACTED]</w:t>
      </w:r>
    </w:p>
    <w:p w14:paraId="04DDF9EB" w14:textId="2AD2EB83" w:rsidR="00D571EB" w:rsidRDefault="00DB0C42" w:rsidP="00DB0C42">
      <w:pPr>
        <w:spacing w:after="4" w:line="250" w:lineRule="auto"/>
        <w:rPr>
          <w:rFonts w:ascii="Arial" w:hAnsi="Arial" w:cs="Arial"/>
          <w:sz w:val="24"/>
          <w:szCs w:val="24"/>
        </w:rPr>
      </w:pPr>
      <w:r>
        <w:rPr>
          <w:rFonts w:ascii="Arial" w:hAnsi="Arial" w:cs="Arial"/>
          <w:sz w:val="24"/>
          <w:szCs w:val="24"/>
        </w:rPr>
        <w:t>[REDACTED]</w:t>
      </w:r>
    </w:p>
    <w:p w14:paraId="78A1C931" w14:textId="5F9A0177" w:rsidR="00DB0C42" w:rsidRPr="00435B3E" w:rsidRDefault="00DB0C42" w:rsidP="00DB0C42">
      <w:pPr>
        <w:spacing w:after="4" w:line="250" w:lineRule="auto"/>
        <w:rPr>
          <w:rFonts w:ascii="Arial" w:hAnsi="Arial" w:cs="Arial"/>
          <w:sz w:val="24"/>
          <w:szCs w:val="24"/>
        </w:rPr>
      </w:pPr>
      <w:r>
        <w:rPr>
          <w:rFonts w:ascii="Arial" w:hAnsi="Arial" w:cs="Arial"/>
          <w:sz w:val="24"/>
          <w:szCs w:val="24"/>
        </w:rPr>
        <w:t>[REDACTED]</w:t>
      </w:r>
    </w:p>
    <w:p w14:paraId="52C9592D" w14:textId="77777777" w:rsidR="00D571EB" w:rsidRPr="00435B3E" w:rsidRDefault="00AE3E28">
      <w:pPr>
        <w:spacing w:after="4" w:line="250" w:lineRule="auto"/>
        <w:rPr>
          <w:rFonts w:ascii="Arial" w:hAnsi="Arial" w:cs="Arial"/>
          <w:sz w:val="24"/>
          <w:szCs w:val="24"/>
        </w:rPr>
      </w:pPr>
      <w:r w:rsidRPr="00435B3E">
        <w:rPr>
          <w:rFonts w:ascii="Arial" w:hAnsi="Arial" w:cs="Arial"/>
          <w:sz w:val="24"/>
          <w:szCs w:val="24"/>
        </w:rPr>
        <w:t>DBS Fin</w:t>
      </w:r>
      <w:r w:rsidRPr="00435B3E">
        <w:rPr>
          <w:rFonts w:ascii="Arial" w:hAnsi="Arial" w:cs="Arial"/>
          <w:sz w:val="24"/>
          <w:szCs w:val="24"/>
        </w:rPr>
        <w:t xml:space="preserve">ance, Walker House, Exchange Flags, Liverpool, L2 3YL </w:t>
      </w:r>
    </w:p>
    <w:p w14:paraId="116F0504" w14:textId="77777777" w:rsidR="00D571EB" w:rsidRPr="00435B3E" w:rsidRDefault="00AE3E28">
      <w:pPr>
        <w:spacing w:after="262" w:line="259" w:lineRule="auto"/>
        <w:ind w:left="0" w:firstLine="0"/>
        <w:rPr>
          <w:rFonts w:ascii="Arial" w:hAnsi="Arial" w:cs="Arial"/>
          <w:b/>
          <w:bCs/>
          <w:sz w:val="24"/>
          <w:szCs w:val="24"/>
        </w:rPr>
      </w:pPr>
      <w:r w:rsidRPr="00435B3E">
        <w:rPr>
          <w:rFonts w:ascii="Arial" w:hAnsi="Arial" w:cs="Arial"/>
          <w:sz w:val="24"/>
          <w:szCs w:val="24"/>
        </w:rPr>
        <w:t xml:space="preserve"> </w:t>
      </w:r>
    </w:p>
    <w:p w14:paraId="6B2032FB"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FINANCIAL TRANSPARENCY OBJECTIVES </w:t>
      </w:r>
    </w:p>
    <w:p w14:paraId="4D50C0CB" w14:textId="77777777" w:rsidR="00D571EB" w:rsidRPr="00435B3E" w:rsidRDefault="00AE3E28">
      <w:pPr>
        <w:spacing w:after="31" w:line="259" w:lineRule="auto"/>
        <w:ind w:left="0" w:firstLine="0"/>
        <w:rPr>
          <w:rFonts w:ascii="Arial" w:hAnsi="Arial" w:cs="Arial"/>
          <w:sz w:val="24"/>
          <w:szCs w:val="24"/>
        </w:rPr>
      </w:pPr>
      <w:r w:rsidRPr="00435B3E">
        <w:rPr>
          <w:rFonts w:ascii="Arial" w:hAnsi="Arial" w:cs="Arial"/>
          <w:sz w:val="24"/>
          <w:szCs w:val="24"/>
        </w:rPr>
        <w:t xml:space="preserve"> </w:t>
      </w:r>
    </w:p>
    <w:p w14:paraId="2E00FE18"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The Financial Transparency Objectives do not apply to this Call-Off Contract. </w:t>
      </w:r>
    </w:p>
    <w:p w14:paraId="7720AA18"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3B2A5095" w14:textId="77777777" w:rsidR="00D571EB" w:rsidRPr="00435B3E" w:rsidRDefault="00AE3E28">
      <w:pPr>
        <w:pStyle w:val="Heading1"/>
        <w:ind w:left="-5"/>
        <w:rPr>
          <w:rFonts w:ascii="Arial" w:hAnsi="Arial" w:cs="Arial"/>
          <w:sz w:val="24"/>
          <w:szCs w:val="24"/>
        </w:rPr>
      </w:pPr>
      <w:r w:rsidRPr="00435B3E">
        <w:rPr>
          <w:rFonts w:ascii="Arial" w:hAnsi="Arial" w:cs="Arial"/>
          <w:sz w:val="24"/>
          <w:szCs w:val="24"/>
        </w:rPr>
        <w:t xml:space="preserve">Buyer’s authorised representative </w:t>
      </w:r>
    </w:p>
    <w:p w14:paraId="61623354" w14:textId="373AB1F1" w:rsidR="00D571EB" w:rsidRPr="00435B3E" w:rsidRDefault="00DB0C42">
      <w:pPr>
        <w:ind w:left="-5" w:right="3"/>
        <w:rPr>
          <w:rFonts w:ascii="Arial" w:hAnsi="Arial" w:cs="Arial"/>
          <w:sz w:val="24"/>
          <w:szCs w:val="24"/>
        </w:rPr>
      </w:pPr>
      <w:r>
        <w:rPr>
          <w:rFonts w:ascii="Arial" w:hAnsi="Arial" w:cs="Arial"/>
          <w:sz w:val="24"/>
          <w:szCs w:val="24"/>
        </w:rPr>
        <w:t>[REDACTED]</w:t>
      </w:r>
    </w:p>
    <w:p w14:paraId="3CB0901E" w14:textId="26285829" w:rsidR="00D571EB" w:rsidRDefault="00DB0C42" w:rsidP="00DB0C42">
      <w:pPr>
        <w:spacing w:after="4" w:line="250" w:lineRule="auto"/>
        <w:rPr>
          <w:rFonts w:ascii="Arial" w:hAnsi="Arial" w:cs="Arial"/>
          <w:sz w:val="24"/>
          <w:szCs w:val="24"/>
        </w:rPr>
      </w:pPr>
      <w:r>
        <w:rPr>
          <w:rFonts w:ascii="Arial" w:hAnsi="Arial" w:cs="Arial"/>
          <w:sz w:val="24"/>
          <w:szCs w:val="24"/>
        </w:rPr>
        <w:t>[REDACTED]</w:t>
      </w:r>
    </w:p>
    <w:p w14:paraId="74CAE559" w14:textId="5674E7E6" w:rsidR="00DB0C42" w:rsidRPr="00435B3E" w:rsidRDefault="00DB0C42" w:rsidP="00DB0C42">
      <w:pPr>
        <w:spacing w:after="4" w:line="250" w:lineRule="auto"/>
        <w:rPr>
          <w:rFonts w:ascii="Arial" w:hAnsi="Arial" w:cs="Arial"/>
          <w:sz w:val="24"/>
          <w:szCs w:val="24"/>
        </w:rPr>
      </w:pPr>
      <w:r>
        <w:rPr>
          <w:rFonts w:ascii="Arial" w:hAnsi="Arial" w:cs="Arial"/>
          <w:sz w:val="24"/>
          <w:szCs w:val="24"/>
        </w:rPr>
        <w:t>[REDACTED]</w:t>
      </w:r>
    </w:p>
    <w:p w14:paraId="5C95B4A6" w14:textId="77777777" w:rsidR="00D571EB" w:rsidRPr="00435B3E" w:rsidRDefault="00AE3E28">
      <w:pPr>
        <w:spacing w:after="41" w:line="250" w:lineRule="auto"/>
        <w:rPr>
          <w:rFonts w:ascii="Arial" w:hAnsi="Arial" w:cs="Arial"/>
          <w:sz w:val="24"/>
          <w:szCs w:val="24"/>
        </w:rPr>
      </w:pPr>
      <w:r w:rsidRPr="00435B3E">
        <w:rPr>
          <w:rFonts w:ascii="Arial" w:hAnsi="Arial" w:cs="Arial"/>
          <w:sz w:val="24"/>
          <w:szCs w:val="24"/>
        </w:rPr>
        <w:t xml:space="preserve">MoD Corsham, B2, Building 405, Westwells Road, Corsham, Wiltshire, SN13 9NR </w:t>
      </w:r>
    </w:p>
    <w:p w14:paraId="764037C4" w14:textId="77777777" w:rsidR="00D571EB" w:rsidRPr="00435B3E" w:rsidRDefault="00AE3E28">
      <w:pPr>
        <w:spacing w:after="241" w:line="259" w:lineRule="auto"/>
        <w:ind w:left="0" w:firstLine="0"/>
        <w:rPr>
          <w:rFonts w:ascii="Arial" w:hAnsi="Arial" w:cs="Arial"/>
          <w:sz w:val="24"/>
          <w:szCs w:val="24"/>
        </w:rPr>
      </w:pPr>
      <w:r w:rsidRPr="00435B3E">
        <w:rPr>
          <w:rFonts w:ascii="Arial" w:hAnsi="Arial" w:cs="Arial"/>
          <w:sz w:val="24"/>
          <w:szCs w:val="24"/>
        </w:rPr>
        <w:t xml:space="preserve"> </w:t>
      </w:r>
    </w:p>
    <w:p w14:paraId="18A856E3"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Buyer’s security policy </w:t>
      </w:r>
    </w:p>
    <w:p w14:paraId="0D19FF89"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396CDFAB"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Short form security requirement </w:t>
      </w:r>
      <w:proofErr w:type="gramStart"/>
      <w:r w:rsidRPr="00435B3E">
        <w:rPr>
          <w:rFonts w:ascii="Arial" w:hAnsi="Arial" w:cs="Arial"/>
          <w:sz w:val="24"/>
          <w:szCs w:val="24"/>
        </w:rPr>
        <w:t>apply</w:t>
      </w:r>
      <w:proofErr w:type="gramEnd"/>
      <w:r w:rsidRPr="00435B3E">
        <w:rPr>
          <w:rFonts w:ascii="Arial" w:hAnsi="Arial" w:cs="Arial"/>
          <w:sz w:val="24"/>
          <w:szCs w:val="24"/>
        </w:rPr>
        <w:t xml:space="preserve">  </w:t>
      </w:r>
    </w:p>
    <w:p w14:paraId="20CD861B" w14:textId="77777777" w:rsidR="00D571EB" w:rsidRPr="00435B3E" w:rsidRDefault="00AE3E28">
      <w:pPr>
        <w:spacing w:after="259" w:line="259" w:lineRule="auto"/>
        <w:ind w:left="0" w:firstLine="0"/>
        <w:rPr>
          <w:rFonts w:ascii="Arial" w:hAnsi="Arial" w:cs="Arial"/>
          <w:sz w:val="24"/>
          <w:szCs w:val="24"/>
        </w:rPr>
      </w:pPr>
      <w:r w:rsidRPr="00435B3E">
        <w:rPr>
          <w:rFonts w:ascii="Arial" w:hAnsi="Arial" w:cs="Arial"/>
          <w:sz w:val="24"/>
          <w:szCs w:val="24"/>
        </w:rPr>
        <w:t xml:space="preserve">  </w:t>
      </w:r>
    </w:p>
    <w:p w14:paraId="079E6B44"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Supplier’s authorised representative </w:t>
      </w:r>
    </w:p>
    <w:p w14:paraId="6385BEAE" w14:textId="1322C399" w:rsidR="00D571EB" w:rsidRPr="00435B3E" w:rsidRDefault="00DB0C42">
      <w:pPr>
        <w:ind w:left="-5" w:right="6339"/>
        <w:rPr>
          <w:rFonts w:ascii="Arial" w:hAnsi="Arial" w:cs="Arial"/>
          <w:sz w:val="24"/>
          <w:szCs w:val="24"/>
        </w:rPr>
      </w:pPr>
      <w:r>
        <w:rPr>
          <w:rFonts w:ascii="Arial" w:hAnsi="Arial" w:cs="Arial"/>
          <w:sz w:val="24"/>
          <w:szCs w:val="24"/>
        </w:rPr>
        <w:t>[REDACTED]</w:t>
      </w:r>
      <w:r w:rsidR="00AE3E28" w:rsidRPr="00435B3E">
        <w:rPr>
          <w:rFonts w:ascii="Arial" w:hAnsi="Arial" w:cs="Arial"/>
          <w:sz w:val="24"/>
          <w:szCs w:val="24"/>
        </w:rPr>
        <w:t xml:space="preserve">  </w:t>
      </w:r>
    </w:p>
    <w:p w14:paraId="1CF11525" w14:textId="19FA655C" w:rsidR="00D571EB" w:rsidRPr="00435B3E" w:rsidRDefault="00DB0C42">
      <w:pPr>
        <w:ind w:left="-5" w:right="3"/>
        <w:rPr>
          <w:rFonts w:ascii="Arial" w:hAnsi="Arial" w:cs="Arial"/>
          <w:sz w:val="24"/>
          <w:szCs w:val="24"/>
        </w:rPr>
      </w:pPr>
      <w:r>
        <w:rPr>
          <w:rFonts w:ascii="Arial" w:hAnsi="Arial" w:cs="Arial"/>
          <w:sz w:val="24"/>
          <w:szCs w:val="24"/>
        </w:rPr>
        <w:t>[REDACTED]</w:t>
      </w:r>
    </w:p>
    <w:p w14:paraId="67C4F08D"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1 New Street Square, London, United Kingdom, EC4A 3HQ  </w:t>
      </w:r>
    </w:p>
    <w:p w14:paraId="094D2F56" w14:textId="77777777" w:rsidR="00D571EB" w:rsidRPr="00435B3E" w:rsidRDefault="00AE3E28">
      <w:pPr>
        <w:spacing w:after="295" w:line="259" w:lineRule="auto"/>
        <w:ind w:left="0" w:firstLine="0"/>
        <w:rPr>
          <w:rFonts w:ascii="Arial" w:hAnsi="Arial" w:cs="Arial"/>
          <w:sz w:val="24"/>
          <w:szCs w:val="24"/>
        </w:rPr>
      </w:pPr>
      <w:r w:rsidRPr="00435B3E">
        <w:rPr>
          <w:rFonts w:ascii="Arial" w:hAnsi="Arial" w:cs="Arial"/>
          <w:sz w:val="24"/>
          <w:szCs w:val="24"/>
        </w:rPr>
        <w:t xml:space="preserve"> </w:t>
      </w:r>
    </w:p>
    <w:p w14:paraId="711DAF1C"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Supplier’s contract manager </w:t>
      </w:r>
    </w:p>
    <w:p w14:paraId="1AD3C035" w14:textId="0DACA39D" w:rsidR="00D571EB" w:rsidRPr="00435B3E" w:rsidRDefault="00DB0C42">
      <w:pPr>
        <w:ind w:left="-5" w:right="3"/>
        <w:rPr>
          <w:rFonts w:ascii="Arial" w:hAnsi="Arial" w:cs="Arial"/>
          <w:sz w:val="24"/>
          <w:szCs w:val="24"/>
        </w:rPr>
      </w:pPr>
      <w:r>
        <w:rPr>
          <w:rFonts w:ascii="Arial" w:hAnsi="Arial" w:cs="Arial"/>
          <w:sz w:val="24"/>
          <w:szCs w:val="24"/>
        </w:rPr>
        <w:t>[REDACTED]</w:t>
      </w:r>
    </w:p>
    <w:p w14:paraId="0A7428E3" w14:textId="77777777" w:rsidR="00DB0C42" w:rsidRDefault="00DB0C42">
      <w:pPr>
        <w:ind w:left="-5" w:right="4234"/>
        <w:rPr>
          <w:rFonts w:ascii="Arial" w:hAnsi="Arial" w:cs="Arial"/>
          <w:sz w:val="24"/>
          <w:szCs w:val="24"/>
        </w:rPr>
      </w:pPr>
      <w:r>
        <w:rPr>
          <w:rFonts w:ascii="Arial" w:hAnsi="Arial" w:cs="Arial"/>
          <w:sz w:val="24"/>
          <w:szCs w:val="24"/>
        </w:rPr>
        <w:t>[REDACTED]</w:t>
      </w:r>
    </w:p>
    <w:p w14:paraId="48816E9F" w14:textId="09ABFA8D" w:rsidR="00D571EB" w:rsidRPr="00435B3E" w:rsidRDefault="00DB0C42">
      <w:pPr>
        <w:ind w:left="-5" w:right="4234"/>
        <w:rPr>
          <w:rFonts w:ascii="Arial" w:hAnsi="Arial" w:cs="Arial"/>
          <w:sz w:val="24"/>
          <w:szCs w:val="24"/>
        </w:rPr>
      </w:pPr>
      <w:r>
        <w:rPr>
          <w:rFonts w:ascii="Arial" w:hAnsi="Arial" w:cs="Arial"/>
          <w:sz w:val="24"/>
          <w:szCs w:val="24"/>
        </w:rPr>
        <w:t>[REDACTED]</w:t>
      </w:r>
      <w:r w:rsidR="00AE3E28" w:rsidRPr="00435B3E">
        <w:rPr>
          <w:rFonts w:ascii="Arial" w:hAnsi="Arial" w:cs="Arial"/>
          <w:sz w:val="24"/>
          <w:szCs w:val="24"/>
        </w:rPr>
        <w:t xml:space="preserve">  </w:t>
      </w:r>
    </w:p>
    <w:p w14:paraId="287D9A89"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1 New Street Square, London, United Kingdom, EC4A 3HQ  </w:t>
      </w:r>
    </w:p>
    <w:p w14:paraId="759E4C43" w14:textId="77777777" w:rsidR="00D571EB" w:rsidRPr="00435B3E" w:rsidRDefault="00AE3E28">
      <w:pPr>
        <w:spacing w:after="241" w:line="259" w:lineRule="auto"/>
        <w:ind w:left="0" w:firstLine="0"/>
        <w:rPr>
          <w:rFonts w:ascii="Arial" w:hAnsi="Arial" w:cs="Arial"/>
          <w:sz w:val="24"/>
          <w:szCs w:val="24"/>
        </w:rPr>
      </w:pPr>
      <w:r w:rsidRPr="00435B3E">
        <w:rPr>
          <w:rFonts w:ascii="Arial" w:hAnsi="Arial" w:cs="Arial"/>
          <w:sz w:val="24"/>
          <w:szCs w:val="24"/>
        </w:rPr>
        <w:t xml:space="preserve"> </w:t>
      </w:r>
    </w:p>
    <w:p w14:paraId="54E0A604"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Progress report frequency </w:t>
      </w:r>
    </w:p>
    <w:p w14:paraId="494DD513"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49F409C7"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Progress Reports – Monthly to SKIES Lead.  </w:t>
      </w:r>
    </w:p>
    <w:p w14:paraId="3227E2E6"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3F384F98" w14:textId="77777777" w:rsidR="00D571EB" w:rsidRPr="00435B3E" w:rsidRDefault="00AE3E28">
      <w:pPr>
        <w:ind w:left="-5" w:right="3"/>
        <w:rPr>
          <w:rFonts w:ascii="Arial" w:hAnsi="Arial" w:cs="Arial"/>
          <w:sz w:val="24"/>
          <w:szCs w:val="24"/>
        </w:rPr>
      </w:pPr>
      <w:r w:rsidRPr="00435B3E">
        <w:rPr>
          <w:rFonts w:ascii="Arial" w:hAnsi="Arial" w:cs="Arial"/>
          <w:sz w:val="24"/>
          <w:szCs w:val="24"/>
        </w:rPr>
        <w:t>Milestone Delivery – Evidence completion of Milestone Criteria to support payme</w:t>
      </w:r>
      <w:r w:rsidRPr="00435B3E">
        <w:rPr>
          <w:rFonts w:ascii="Arial" w:hAnsi="Arial" w:cs="Arial"/>
          <w:sz w:val="24"/>
          <w:szCs w:val="24"/>
        </w:rPr>
        <w:t xml:space="preserve">nt / accruals   </w:t>
      </w:r>
    </w:p>
    <w:p w14:paraId="6E526357" w14:textId="77777777" w:rsidR="00D571EB" w:rsidRPr="00435B3E" w:rsidRDefault="00AE3E28">
      <w:pPr>
        <w:spacing w:after="241" w:line="259" w:lineRule="auto"/>
        <w:ind w:left="0" w:firstLine="0"/>
        <w:rPr>
          <w:rFonts w:ascii="Arial" w:hAnsi="Arial" w:cs="Arial"/>
          <w:sz w:val="24"/>
          <w:szCs w:val="24"/>
        </w:rPr>
      </w:pPr>
      <w:r w:rsidRPr="00435B3E">
        <w:rPr>
          <w:rFonts w:ascii="Arial" w:hAnsi="Arial" w:cs="Arial"/>
          <w:sz w:val="24"/>
          <w:szCs w:val="24"/>
        </w:rPr>
        <w:t xml:space="preserve"> </w:t>
      </w:r>
    </w:p>
    <w:p w14:paraId="69B9FABD"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Progress meeting frequency </w:t>
      </w:r>
    </w:p>
    <w:p w14:paraId="1ED50180"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6CA740FF"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Checkpoint review meetings weekly to SKIES Leadership Team </w:t>
      </w:r>
    </w:p>
    <w:p w14:paraId="17C21BD5" w14:textId="129C22AB"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0CB26FA8"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34723921"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Key staff </w:t>
      </w:r>
    </w:p>
    <w:p w14:paraId="1D066A34" w14:textId="313EB506" w:rsidR="00D571EB" w:rsidRPr="00435B3E" w:rsidRDefault="00DB0C42">
      <w:pPr>
        <w:ind w:left="-5" w:right="3"/>
        <w:rPr>
          <w:rFonts w:ascii="Arial" w:hAnsi="Arial" w:cs="Arial"/>
          <w:sz w:val="24"/>
          <w:szCs w:val="24"/>
        </w:rPr>
      </w:pPr>
      <w:r>
        <w:rPr>
          <w:rFonts w:ascii="Arial" w:hAnsi="Arial" w:cs="Arial"/>
          <w:sz w:val="24"/>
          <w:szCs w:val="24"/>
        </w:rPr>
        <w:t>[REDACTED]</w:t>
      </w:r>
    </w:p>
    <w:p w14:paraId="1A24FDBF" w14:textId="0E41B1E1" w:rsidR="00D571EB" w:rsidRPr="00435B3E" w:rsidRDefault="00DB0C42">
      <w:pPr>
        <w:ind w:left="-5" w:right="3"/>
        <w:rPr>
          <w:rFonts w:ascii="Arial" w:hAnsi="Arial" w:cs="Arial"/>
          <w:sz w:val="24"/>
          <w:szCs w:val="24"/>
        </w:rPr>
      </w:pPr>
      <w:r>
        <w:rPr>
          <w:rFonts w:ascii="Arial" w:hAnsi="Arial" w:cs="Arial"/>
          <w:sz w:val="24"/>
          <w:szCs w:val="24"/>
        </w:rPr>
        <w:t>[REDACTED]</w:t>
      </w:r>
    </w:p>
    <w:p w14:paraId="18274C59" w14:textId="40A1EE85" w:rsidR="00D571EB" w:rsidRPr="00435B3E" w:rsidRDefault="00DB0C42">
      <w:pPr>
        <w:ind w:left="-5" w:right="3"/>
        <w:rPr>
          <w:rFonts w:ascii="Arial" w:hAnsi="Arial" w:cs="Arial"/>
          <w:sz w:val="24"/>
          <w:szCs w:val="24"/>
        </w:rPr>
      </w:pPr>
      <w:r>
        <w:rPr>
          <w:rFonts w:ascii="Arial" w:hAnsi="Arial" w:cs="Arial"/>
          <w:sz w:val="24"/>
          <w:szCs w:val="24"/>
        </w:rPr>
        <w:t>[REDACTED]</w:t>
      </w:r>
    </w:p>
    <w:p w14:paraId="36A8C282" w14:textId="77777777" w:rsidR="00D571EB" w:rsidRPr="00435B3E" w:rsidRDefault="00AE3E28">
      <w:pPr>
        <w:spacing w:after="16" w:line="259" w:lineRule="auto"/>
        <w:ind w:left="0" w:firstLine="0"/>
        <w:rPr>
          <w:rFonts w:ascii="Arial" w:hAnsi="Arial" w:cs="Arial"/>
          <w:sz w:val="24"/>
          <w:szCs w:val="24"/>
        </w:rPr>
      </w:pPr>
      <w:r w:rsidRPr="00435B3E">
        <w:rPr>
          <w:rFonts w:ascii="Arial" w:hAnsi="Arial" w:cs="Arial"/>
          <w:sz w:val="24"/>
          <w:szCs w:val="24"/>
        </w:rPr>
        <w:t xml:space="preserve"> </w:t>
      </w:r>
    </w:p>
    <w:p w14:paraId="033AB658" w14:textId="77777777" w:rsidR="00D571EB" w:rsidRPr="00435B3E" w:rsidRDefault="00AE3E28">
      <w:pPr>
        <w:spacing w:after="239"/>
        <w:ind w:left="-5" w:right="3"/>
        <w:rPr>
          <w:rFonts w:ascii="Arial" w:hAnsi="Arial" w:cs="Arial"/>
          <w:sz w:val="24"/>
          <w:szCs w:val="24"/>
        </w:rPr>
      </w:pPr>
      <w:r w:rsidRPr="00435B3E">
        <w:rPr>
          <w:rFonts w:ascii="Arial" w:hAnsi="Arial" w:cs="Arial"/>
          <w:sz w:val="24"/>
          <w:szCs w:val="24"/>
        </w:rPr>
        <w:t xml:space="preserve">Address for all: Deloitte LLP, 1 New Street Square, London, United Kingdom, EC4A 3HQ </w:t>
      </w:r>
    </w:p>
    <w:p w14:paraId="7E71FB86"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Key subcontractor(s) </w:t>
      </w:r>
    </w:p>
    <w:p w14:paraId="75CB2E4D"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Not applicable </w:t>
      </w:r>
    </w:p>
    <w:p w14:paraId="0EBC4307" w14:textId="77777777" w:rsidR="00D571EB" w:rsidRPr="00435B3E" w:rsidRDefault="00AE3E28">
      <w:pPr>
        <w:spacing w:after="241" w:line="259" w:lineRule="auto"/>
        <w:ind w:left="0" w:firstLine="0"/>
        <w:rPr>
          <w:rFonts w:ascii="Arial" w:hAnsi="Arial" w:cs="Arial"/>
          <w:sz w:val="24"/>
          <w:szCs w:val="24"/>
        </w:rPr>
      </w:pPr>
      <w:r w:rsidRPr="00435B3E">
        <w:rPr>
          <w:rFonts w:ascii="Arial" w:hAnsi="Arial" w:cs="Arial"/>
          <w:sz w:val="24"/>
          <w:szCs w:val="24"/>
        </w:rPr>
        <w:t xml:space="preserve"> </w:t>
      </w:r>
    </w:p>
    <w:p w14:paraId="67640B2E"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Commercially sensitive information </w:t>
      </w:r>
    </w:p>
    <w:p w14:paraId="040DC0ED"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tbl>
      <w:tblPr>
        <w:tblStyle w:val="TableGrid"/>
        <w:tblW w:w="7474" w:type="dxa"/>
        <w:tblInd w:w="953" w:type="dxa"/>
        <w:tblCellMar>
          <w:top w:w="52" w:type="dxa"/>
          <w:left w:w="106" w:type="dxa"/>
          <w:bottom w:w="43" w:type="dxa"/>
          <w:right w:w="50" w:type="dxa"/>
        </w:tblCellMar>
        <w:tblLook w:val="04A0" w:firstRow="1" w:lastRow="0" w:firstColumn="1" w:lastColumn="0" w:noHBand="0" w:noVBand="1"/>
      </w:tblPr>
      <w:tblGrid>
        <w:gridCol w:w="922"/>
        <w:gridCol w:w="1661"/>
        <w:gridCol w:w="3000"/>
        <w:gridCol w:w="1891"/>
      </w:tblGrid>
      <w:tr w:rsidR="00D571EB" w:rsidRPr="00435B3E" w14:paraId="1217BF55" w14:textId="77777777">
        <w:trPr>
          <w:trHeight w:val="869"/>
        </w:trPr>
        <w:tc>
          <w:tcPr>
            <w:tcW w:w="931" w:type="dxa"/>
            <w:tcBorders>
              <w:top w:val="single" w:sz="4" w:space="0" w:color="000000"/>
              <w:left w:val="single" w:sz="4" w:space="0" w:color="000000"/>
              <w:bottom w:val="single" w:sz="4" w:space="0" w:color="000000"/>
              <w:right w:val="single" w:sz="4" w:space="0" w:color="000000"/>
            </w:tcBorders>
            <w:vAlign w:val="center"/>
          </w:tcPr>
          <w:p w14:paraId="1EAEF614" w14:textId="77777777" w:rsidR="00D571EB" w:rsidRPr="00435B3E" w:rsidRDefault="00AE3E28">
            <w:pPr>
              <w:spacing w:after="0" w:line="259" w:lineRule="auto"/>
              <w:ind w:left="77" w:firstLine="0"/>
              <w:jc w:val="center"/>
              <w:rPr>
                <w:rFonts w:ascii="Arial" w:hAnsi="Arial" w:cs="Arial"/>
                <w:sz w:val="24"/>
                <w:szCs w:val="24"/>
              </w:rPr>
            </w:pPr>
            <w:r w:rsidRPr="00435B3E">
              <w:rPr>
                <w:rFonts w:ascii="Arial" w:hAnsi="Arial" w:cs="Arial"/>
                <w:sz w:val="24"/>
                <w:szCs w:val="24"/>
              </w:rPr>
              <w:t xml:space="preserve">No. </w:t>
            </w:r>
          </w:p>
        </w:tc>
        <w:tc>
          <w:tcPr>
            <w:tcW w:w="1606" w:type="dxa"/>
            <w:tcBorders>
              <w:top w:val="single" w:sz="4" w:space="0" w:color="000000"/>
              <w:left w:val="single" w:sz="4" w:space="0" w:color="000000"/>
              <w:bottom w:val="single" w:sz="4" w:space="0" w:color="000000"/>
              <w:right w:val="single" w:sz="4" w:space="0" w:color="000000"/>
            </w:tcBorders>
            <w:vAlign w:val="center"/>
          </w:tcPr>
          <w:p w14:paraId="392316A9" w14:textId="77777777" w:rsidR="00D571EB" w:rsidRPr="00435B3E" w:rsidRDefault="00AE3E28">
            <w:pPr>
              <w:spacing w:after="0" w:line="259" w:lineRule="auto"/>
              <w:ind w:left="83" w:firstLine="0"/>
              <w:jc w:val="center"/>
              <w:rPr>
                <w:rFonts w:ascii="Arial" w:hAnsi="Arial" w:cs="Arial"/>
                <w:sz w:val="24"/>
                <w:szCs w:val="24"/>
              </w:rPr>
            </w:pPr>
            <w:r w:rsidRPr="00435B3E">
              <w:rPr>
                <w:rFonts w:ascii="Arial" w:hAnsi="Arial" w:cs="Arial"/>
                <w:sz w:val="24"/>
                <w:szCs w:val="24"/>
              </w:rPr>
              <w:t xml:space="preserve">Date </w:t>
            </w:r>
          </w:p>
        </w:tc>
        <w:tc>
          <w:tcPr>
            <w:tcW w:w="3040" w:type="dxa"/>
            <w:tcBorders>
              <w:top w:val="single" w:sz="4" w:space="0" w:color="000000"/>
              <w:left w:val="single" w:sz="4" w:space="0" w:color="000000"/>
              <w:bottom w:val="single" w:sz="4" w:space="0" w:color="000000"/>
              <w:right w:val="single" w:sz="3" w:space="0" w:color="000000"/>
            </w:tcBorders>
            <w:vAlign w:val="center"/>
          </w:tcPr>
          <w:p w14:paraId="1229307B" w14:textId="77777777" w:rsidR="00D571EB" w:rsidRPr="00435B3E" w:rsidRDefault="00AE3E28">
            <w:pPr>
              <w:spacing w:after="0" w:line="259" w:lineRule="auto"/>
              <w:ind w:left="79" w:firstLine="0"/>
              <w:jc w:val="center"/>
              <w:rPr>
                <w:rFonts w:ascii="Arial" w:hAnsi="Arial" w:cs="Arial"/>
                <w:sz w:val="24"/>
                <w:szCs w:val="24"/>
              </w:rPr>
            </w:pPr>
            <w:r w:rsidRPr="00435B3E">
              <w:rPr>
                <w:rFonts w:ascii="Arial" w:hAnsi="Arial" w:cs="Arial"/>
                <w:sz w:val="24"/>
                <w:szCs w:val="24"/>
              </w:rPr>
              <w:t xml:space="preserve">Item(s) </w:t>
            </w:r>
          </w:p>
        </w:tc>
        <w:tc>
          <w:tcPr>
            <w:tcW w:w="1897" w:type="dxa"/>
            <w:tcBorders>
              <w:top w:val="single" w:sz="4" w:space="0" w:color="000000"/>
              <w:left w:val="single" w:sz="3" w:space="0" w:color="000000"/>
              <w:bottom w:val="single" w:sz="4" w:space="0" w:color="000000"/>
              <w:right w:val="single" w:sz="4" w:space="0" w:color="000000"/>
            </w:tcBorders>
            <w:vAlign w:val="bottom"/>
          </w:tcPr>
          <w:p w14:paraId="5135A56A" w14:textId="77777777" w:rsidR="00D571EB" w:rsidRPr="00435B3E" w:rsidRDefault="00AE3E28">
            <w:pPr>
              <w:spacing w:after="0" w:line="259" w:lineRule="auto"/>
              <w:ind w:left="0" w:firstLine="0"/>
              <w:jc w:val="center"/>
              <w:rPr>
                <w:rFonts w:ascii="Arial" w:hAnsi="Arial" w:cs="Arial"/>
                <w:sz w:val="24"/>
                <w:szCs w:val="24"/>
              </w:rPr>
            </w:pPr>
            <w:r w:rsidRPr="00435B3E">
              <w:rPr>
                <w:rFonts w:ascii="Arial" w:hAnsi="Arial" w:cs="Arial"/>
                <w:sz w:val="24"/>
                <w:szCs w:val="24"/>
              </w:rPr>
              <w:t xml:space="preserve">Duration of Confidentiality </w:t>
            </w:r>
          </w:p>
        </w:tc>
      </w:tr>
      <w:tr w:rsidR="00D571EB" w:rsidRPr="00435B3E" w14:paraId="4BF185F2" w14:textId="77777777">
        <w:trPr>
          <w:trHeight w:val="1500"/>
        </w:trPr>
        <w:tc>
          <w:tcPr>
            <w:tcW w:w="931" w:type="dxa"/>
            <w:tcBorders>
              <w:top w:val="single" w:sz="4" w:space="0" w:color="000000"/>
              <w:left w:val="single" w:sz="4" w:space="0" w:color="000000"/>
              <w:bottom w:val="single" w:sz="4" w:space="0" w:color="000000"/>
              <w:right w:val="single" w:sz="4" w:space="0" w:color="000000"/>
            </w:tcBorders>
          </w:tcPr>
          <w:p w14:paraId="3413E1F7" w14:textId="77777777" w:rsidR="00D571EB" w:rsidRPr="00435B3E" w:rsidRDefault="00AE3E28">
            <w:pPr>
              <w:spacing w:after="0" w:line="259" w:lineRule="auto"/>
              <w:ind w:left="132" w:firstLine="0"/>
              <w:rPr>
                <w:rFonts w:ascii="Arial" w:hAnsi="Arial" w:cs="Arial"/>
                <w:sz w:val="24"/>
                <w:szCs w:val="24"/>
              </w:rPr>
            </w:pPr>
            <w:r w:rsidRPr="00435B3E">
              <w:rPr>
                <w:rFonts w:ascii="Arial" w:hAnsi="Arial" w:cs="Arial"/>
                <w:sz w:val="24"/>
                <w:szCs w:val="24"/>
              </w:rPr>
              <w:t xml:space="preserve">1 </w:t>
            </w:r>
          </w:p>
        </w:tc>
        <w:tc>
          <w:tcPr>
            <w:tcW w:w="1606" w:type="dxa"/>
            <w:tcBorders>
              <w:top w:val="single" w:sz="4" w:space="0" w:color="000000"/>
              <w:left w:val="single" w:sz="4" w:space="0" w:color="000000"/>
              <w:bottom w:val="single" w:sz="4" w:space="0" w:color="000000"/>
              <w:right w:val="single" w:sz="4" w:space="0" w:color="000000"/>
            </w:tcBorders>
          </w:tcPr>
          <w:p w14:paraId="6B5A38B2" w14:textId="77777777" w:rsidR="00D571EB" w:rsidRDefault="00DB0C42">
            <w:pPr>
              <w:spacing w:after="0" w:line="259" w:lineRule="auto"/>
              <w:ind w:left="0" w:right="51" w:firstLine="0"/>
              <w:jc w:val="center"/>
              <w:rPr>
                <w:rFonts w:ascii="Arial" w:hAnsi="Arial" w:cs="Arial"/>
                <w:sz w:val="24"/>
                <w:szCs w:val="24"/>
              </w:rPr>
            </w:pPr>
            <w:r>
              <w:rPr>
                <w:rFonts w:ascii="Arial" w:hAnsi="Arial" w:cs="Arial"/>
                <w:sz w:val="24"/>
                <w:szCs w:val="24"/>
              </w:rPr>
              <w:t>[REDACTED]</w:t>
            </w:r>
            <w:r w:rsidR="00AE3E28" w:rsidRPr="00435B3E">
              <w:rPr>
                <w:rFonts w:ascii="Arial" w:hAnsi="Arial" w:cs="Arial"/>
                <w:sz w:val="24"/>
                <w:szCs w:val="24"/>
              </w:rPr>
              <w:t xml:space="preserve"> </w:t>
            </w:r>
          </w:p>
          <w:p w14:paraId="79D0A282" w14:textId="340F048F" w:rsidR="00DB0C42" w:rsidRPr="00DB0C42" w:rsidRDefault="00DB0C42" w:rsidP="00DB0C42">
            <w:pPr>
              <w:ind w:left="0" w:firstLine="0"/>
              <w:rPr>
                <w:rFonts w:ascii="Arial" w:hAnsi="Arial" w:cs="Arial"/>
                <w:sz w:val="24"/>
                <w:szCs w:val="24"/>
              </w:rPr>
            </w:pPr>
          </w:p>
        </w:tc>
        <w:tc>
          <w:tcPr>
            <w:tcW w:w="3040" w:type="dxa"/>
            <w:tcBorders>
              <w:top w:val="single" w:sz="4" w:space="0" w:color="000000"/>
              <w:left w:val="single" w:sz="4" w:space="0" w:color="000000"/>
              <w:bottom w:val="single" w:sz="4" w:space="0" w:color="000000"/>
              <w:right w:val="single" w:sz="3" w:space="0" w:color="000000"/>
            </w:tcBorders>
          </w:tcPr>
          <w:p w14:paraId="53F75700" w14:textId="4C4315DF" w:rsidR="00D571EB" w:rsidRPr="00435B3E" w:rsidRDefault="00DB0C42">
            <w:pPr>
              <w:spacing w:after="0" w:line="259" w:lineRule="auto"/>
              <w:ind w:left="0" w:firstLine="0"/>
              <w:rPr>
                <w:rFonts w:ascii="Arial" w:hAnsi="Arial" w:cs="Arial"/>
                <w:sz w:val="24"/>
                <w:szCs w:val="24"/>
              </w:rPr>
            </w:pPr>
            <w:r>
              <w:rPr>
                <w:rFonts w:ascii="Arial" w:hAnsi="Arial" w:cs="Arial"/>
                <w:sz w:val="24"/>
                <w:szCs w:val="24"/>
              </w:rPr>
              <w:t>[REDACTED]</w:t>
            </w:r>
            <w:r w:rsidR="00AE3E28" w:rsidRPr="00435B3E">
              <w:rPr>
                <w:rFonts w:ascii="Arial" w:hAnsi="Arial" w:cs="Arial"/>
                <w:sz w:val="24"/>
                <w:szCs w:val="24"/>
              </w:rPr>
              <w:t xml:space="preserve"> </w:t>
            </w:r>
          </w:p>
        </w:tc>
        <w:tc>
          <w:tcPr>
            <w:tcW w:w="1897" w:type="dxa"/>
            <w:tcBorders>
              <w:top w:val="single" w:sz="4" w:space="0" w:color="000000"/>
              <w:left w:val="single" w:sz="3" w:space="0" w:color="000000"/>
              <w:bottom w:val="single" w:sz="4" w:space="0" w:color="000000"/>
              <w:right w:val="single" w:sz="4" w:space="0" w:color="000000"/>
            </w:tcBorders>
          </w:tcPr>
          <w:p w14:paraId="52D18BEB" w14:textId="1F27FCFA" w:rsidR="00D571EB" w:rsidRPr="00435B3E" w:rsidRDefault="00DB0C42" w:rsidP="00DB0C42">
            <w:pPr>
              <w:spacing w:after="0" w:line="259" w:lineRule="auto"/>
              <w:ind w:right="81"/>
              <w:jc w:val="both"/>
              <w:rPr>
                <w:rFonts w:ascii="Arial" w:hAnsi="Arial" w:cs="Arial"/>
                <w:sz w:val="24"/>
                <w:szCs w:val="24"/>
              </w:rPr>
            </w:pPr>
            <w:r>
              <w:rPr>
                <w:rFonts w:ascii="Arial" w:hAnsi="Arial" w:cs="Arial"/>
                <w:sz w:val="24"/>
                <w:szCs w:val="24"/>
              </w:rPr>
              <w:t>[REDACTED]</w:t>
            </w:r>
            <w:r w:rsidR="00AE3E28" w:rsidRPr="00435B3E">
              <w:rPr>
                <w:rFonts w:ascii="Arial" w:hAnsi="Arial" w:cs="Arial"/>
                <w:sz w:val="24"/>
                <w:szCs w:val="24"/>
              </w:rPr>
              <w:t xml:space="preserve">  </w:t>
            </w:r>
          </w:p>
        </w:tc>
      </w:tr>
      <w:tr w:rsidR="00D571EB" w:rsidRPr="00435B3E" w14:paraId="0DE330B0" w14:textId="77777777">
        <w:trPr>
          <w:trHeight w:val="1500"/>
        </w:trPr>
        <w:tc>
          <w:tcPr>
            <w:tcW w:w="931" w:type="dxa"/>
            <w:tcBorders>
              <w:top w:val="single" w:sz="4" w:space="0" w:color="000000"/>
              <w:left w:val="single" w:sz="4" w:space="0" w:color="000000"/>
              <w:bottom w:val="single" w:sz="4" w:space="0" w:color="000000"/>
              <w:right w:val="single" w:sz="4" w:space="0" w:color="000000"/>
            </w:tcBorders>
          </w:tcPr>
          <w:p w14:paraId="0BAC6B03" w14:textId="77777777" w:rsidR="00D571EB" w:rsidRPr="00435B3E" w:rsidRDefault="00AE3E28">
            <w:pPr>
              <w:spacing w:after="0" w:line="259" w:lineRule="auto"/>
              <w:ind w:left="132" w:firstLine="0"/>
              <w:rPr>
                <w:rFonts w:ascii="Arial" w:hAnsi="Arial" w:cs="Arial"/>
                <w:sz w:val="24"/>
                <w:szCs w:val="24"/>
              </w:rPr>
            </w:pPr>
            <w:r w:rsidRPr="00435B3E">
              <w:rPr>
                <w:rFonts w:ascii="Arial" w:hAnsi="Arial" w:cs="Arial"/>
                <w:sz w:val="24"/>
                <w:szCs w:val="24"/>
              </w:rPr>
              <w:t xml:space="preserve">2 </w:t>
            </w:r>
          </w:p>
        </w:tc>
        <w:tc>
          <w:tcPr>
            <w:tcW w:w="1606" w:type="dxa"/>
            <w:tcBorders>
              <w:top w:val="single" w:sz="4" w:space="0" w:color="000000"/>
              <w:left w:val="single" w:sz="4" w:space="0" w:color="000000"/>
              <w:bottom w:val="single" w:sz="4" w:space="0" w:color="000000"/>
              <w:right w:val="single" w:sz="4" w:space="0" w:color="000000"/>
            </w:tcBorders>
          </w:tcPr>
          <w:p w14:paraId="7091FA40" w14:textId="4A454966" w:rsidR="00D571EB" w:rsidRPr="00435B3E" w:rsidRDefault="00DB0C42">
            <w:pPr>
              <w:spacing w:after="0" w:line="259" w:lineRule="auto"/>
              <w:ind w:left="0" w:right="51" w:firstLine="0"/>
              <w:jc w:val="center"/>
              <w:rPr>
                <w:rFonts w:ascii="Arial" w:hAnsi="Arial" w:cs="Arial"/>
                <w:sz w:val="24"/>
                <w:szCs w:val="24"/>
              </w:rPr>
            </w:pPr>
            <w:r>
              <w:rPr>
                <w:rFonts w:ascii="Arial" w:hAnsi="Arial" w:cs="Arial"/>
                <w:sz w:val="24"/>
                <w:szCs w:val="24"/>
              </w:rPr>
              <w:t>[REDACTED]</w:t>
            </w:r>
          </w:p>
        </w:tc>
        <w:tc>
          <w:tcPr>
            <w:tcW w:w="3040" w:type="dxa"/>
            <w:tcBorders>
              <w:top w:val="single" w:sz="4" w:space="0" w:color="000000"/>
              <w:left w:val="single" w:sz="4" w:space="0" w:color="000000"/>
              <w:bottom w:val="single" w:sz="4" w:space="0" w:color="000000"/>
              <w:right w:val="single" w:sz="3" w:space="0" w:color="000000"/>
            </w:tcBorders>
          </w:tcPr>
          <w:p w14:paraId="2B3A50E1" w14:textId="0FE70C0E" w:rsidR="00D571EB" w:rsidRPr="00435B3E" w:rsidRDefault="00DB0C42">
            <w:pPr>
              <w:spacing w:after="0" w:line="259" w:lineRule="auto"/>
              <w:ind w:left="0" w:right="37" w:firstLine="0"/>
              <w:rPr>
                <w:rFonts w:ascii="Arial" w:hAnsi="Arial" w:cs="Arial"/>
                <w:sz w:val="24"/>
                <w:szCs w:val="24"/>
              </w:rPr>
            </w:pPr>
            <w:r>
              <w:rPr>
                <w:rFonts w:ascii="Arial" w:hAnsi="Arial" w:cs="Arial"/>
                <w:sz w:val="24"/>
                <w:szCs w:val="24"/>
              </w:rPr>
              <w:t>[REDACTED]</w:t>
            </w:r>
          </w:p>
        </w:tc>
        <w:tc>
          <w:tcPr>
            <w:tcW w:w="1897" w:type="dxa"/>
            <w:tcBorders>
              <w:top w:val="single" w:sz="4" w:space="0" w:color="000000"/>
              <w:left w:val="single" w:sz="3" w:space="0" w:color="000000"/>
              <w:bottom w:val="single" w:sz="4" w:space="0" w:color="000000"/>
              <w:right w:val="single" w:sz="4" w:space="0" w:color="000000"/>
            </w:tcBorders>
          </w:tcPr>
          <w:p w14:paraId="773D834E" w14:textId="28D7CDEA" w:rsidR="00D571EB" w:rsidRPr="00435B3E" w:rsidRDefault="00DB0C42" w:rsidP="00DB0C42">
            <w:pPr>
              <w:spacing w:after="0" w:line="259" w:lineRule="auto"/>
              <w:ind w:right="81"/>
              <w:jc w:val="both"/>
              <w:rPr>
                <w:rFonts w:ascii="Arial" w:hAnsi="Arial" w:cs="Arial"/>
                <w:sz w:val="24"/>
                <w:szCs w:val="24"/>
              </w:rPr>
            </w:pPr>
            <w:r>
              <w:rPr>
                <w:rFonts w:ascii="Arial" w:hAnsi="Arial" w:cs="Arial"/>
                <w:sz w:val="24"/>
                <w:szCs w:val="24"/>
              </w:rPr>
              <w:t>[REDACTED]</w:t>
            </w:r>
          </w:p>
        </w:tc>
      </w:tr>
      <w:tr w:rsidR="00D571EB" w:rsidRPr="00435B3E" w14:paraId="1686800A" w14:textId="77777777">
        <w:trPr>
          <w:trHeight w:val="1202"/>
        </w:trPr>
        <w:tc>
          <w:tcPr>
            <w:tcW w:w="931" w:type="dxa"/>
            <w:tcBorders>
              <w:top w:val="single" w:sz="4" w:space="0" w:color="000000"/>
              <w:left w:val="single" w:sz="4" w:space="0" w:color="000000"/>
              <w:bottom w:val="single" w:sz="4" w:space="0" w:color="000000"/>
              <w:right w:val="single" w:sz="4" w:space="0" w:color="000000"/>
            </w:tcBorders>
          </w:tcPr>
          <w:p w14:paraId="5FCF9266" w14:textId="77777777" w:rsidR="00D571EB" w:rsidRPr="00435B3E" w:rsidRDefault="00AE3E28">
            <w:pPr>
              <w:spacing w:after="0" w:line="259" w:lineRule="auto"/>
              <w:ind w:left="132" w:firstLine="0"/>
              <w:rPr>
                <w:rFonts w:ascii="Arial" w:hAnsi="Arial" w:cs="Arial"/>
                <w:sz w:val="24"/>
                <w:szCs w:val="24"/>
              </w:rPr>
            </w:pPr>
            <w:r w:rsidRPr="00435B3E">
              <w:rPr>
                <w:rFonts w:ascii="Arial" w:hAnsi="Arial" w:cs="Arial"/>
                <w:sz w:val="24"/>
                <w:szCs w:val="24"/>
              </w:rPr>
              <w:t xml:space="preserve">3 </w:t>
            </w:r>
          </w:p>
        </w:tc>
        <w:tc>
          <w:tcPr>
            <w:tcW w:w="1606" w:type="dxa"/>
            <w:tcBorders>
              <w:top w:val="single" w:sz="4" w:space="0" w:color="000000"/>
              <w:left w:val="single" w:sz="4" w:space="0" w:color="000000"/>
              <w:bottom w:val="single" w:sz="4" w:space="0" w:color="000000"/>
              <w:right w:val="single" w:sz="4" w:space="0" w:color="000000"/>
            </w:tcBorders>
          </w:tcPr>
          <w:p w14:paraId="39303151" w14:textId="3100E077" w:rsidR="00D571EB" w:rsidRPr="00435B3E" w:rsidRDefault="00DB0C42">
            <w:pPr>
              <w:spacing w:after="0" w:line="259" w:lineRule="auto"/>
              <w:ind w:left="0" w:right="51" w:firstLine="0"/>
              <w:jc w:val="center"/>
              <w:rPr>
                <w:rFonts w:ascii="Arial" w:hAnsi="Arial" w:cs="Arial"/>
                <w:sz w:val="24"/>
                <w:szCs w:val="24"/>
              </w:rPr>
            </w:pPr>
            <w:r>
              <w:rPr>
                <w:rFonts w:ascii="Arial" w:hAnsi="Arial" w:cs="Arial"/>
                <w:sz w:val="24"/>
                <w:szCs w:val="24"/>
              </w:rPr>
              <w:t>[REDACTED]</w:t>
            </w:r>
          </w:p>
        </w:tc>
        <w:tc>
          <w:tcPr>
            <w:tcW w:w="3040" w:type="dxa"/>
            <w:tcBorders>
              <w:top w:val="single" w:sz="4" w:space="0" w:color="000000"/>
              <w:left w:val="single" w:sz="4" w:space="0" w:color="000000"/>
              <w:bottom w:val="single" w:sz="4" w:space="0" w:color="000000"/>
              <w:right w:val="single" w:sz="3" w:space="0" w:color="000000"/>
            </w:tcBorders>
          </w:tcPr>
          <w:p w14:paraId="08E0B73D" w14:textId="3DD829E8" w:rsidR="00D571EB" w:rsidRPr="00435B3E" w:rsidRDefault="00DB0C42">
            <w:pPr>
              <w:spacing w:after="0" w:line="259" w:lineRule="auto"/>
              <w:ind w:left="0" w:right="10" w:firstLine="0"/>
              <w:rPr>
                <w:rFonts w:ascii="Arial" w:hAnsi="Arial" w:cs="Arial"/>
                <w:sz w:val="24"/>
                <w:szCs w:val="24"/>
              </w:rPr>
            </w:pPr>
            <w:r>
              <w:rPr>
                <w:rFonts w:ascii="Arial" w:hAnsi="Arial" w:cs="Arial"/>
                <w:sz w:val="24"/>
                <w:szCs w:val="24"/>
              </w:rPr>
              <w:t>[REDACTED]</w:t>
            </w:r>
          </w:p>
        </w:tc>
        <w:tc>
          <w:tcPr>
            <w:tcW w:w="1897" w:type="dxa"/>
            <w:tcBorders>
              <w:top w:val="single" w:sz="4" w:space="0" w:color="000000"/>
              <w:left w:val="single" w:sz="3" w:space="0" w:color="000000"/>
              <w:bottom w:val="single" w:sz="4" w:space="0" w:color="000000"/>
              <w:right w:val="single" w:sz="4" w:space="0" w:color="000000"/>
            </w:tcBorders>
            <w:vAlign w:val="center"/>
          </w:tcPr>
          <w:p w14:paraId="2FE2453A" w14:textId="4538C436" w:rsidR="00D571EB" w:rsidRPr="00435B3E" w:rsidRDefault="00DB0C42" w:rsidP="00DB0C42">
            <w:pPr>
              <w:spacing w:after="0" w:line="259" w:lineRule="auto"/>
              <w:ind w:left="0" w:right="81" w:firstLine="0"/>
              <w:jc w:val="both"/>
              <w:rPr>
                <w:rFonts w:ascii="Arial" w:hAnsi="Arial" w:cs="Arial"/>
                <w:sz w:val="24"/>
                <w:szCs w:val="24"/>
              </w:rPr>
            </w:pPr>
            <w:r>
              <w:rPr>
                <w:rFonts w:ascii="Arial" w:hAnsi="Arial" w:cs="Arial"/>
                <w:sz w:val="24"/>
                <w:szCs w:val="24"/>
              </w:rPr>
              <w:t>[REDACTED]</w:t>
            </w:r>
          </w:p>
        </w:tc>
      </w:tr>
      <w:tr w:rsidR="00D571EB" w:rsidRPr="00435B3E" w14:paraId="7F3E2E83" w14:textId="77777777">
        <w:trPr>
          <w:trHeight w:val="1205"/>
        </w:trPr>
        <w:tc>
          <w:tcPr>
            <w:tcW w:w="931" w:type="dxa"/>
            <w:tcBorders>
              <w:top w:val="single" w:sz="4" w:space="0" w:color="000000"/>
              <w:left w:val="single" w:sz="4" w:space="0" w:color="000000"/>
              <w:bottom w:val="single" w:sz="4" w:space="0" w:color="000000"/>
              <w:right w:val="single" w:sz="4" w:space="0" w:color="000000"/>
            </w:tcBorders>
          </w:tcPr>
          <w:p w14:paraId="40EABB6D" w14:textId="77777777" w:rsidR="00D571EB" w:rsidRPr="00435B3E" w:rsidRDefault="00AE3E28">
            <w:pPr>
              <w:spacing w:after="0" w:line="259" w:lineRule="auto"/>
              <w:ind w:left="132" w:firstLine="0"/>
              <w:rPr>
                <w:rFonts w:ascii="Arial" w:hAnsi="Arial" w:cs="Arial"/>
                <w:sz w:val="24"/>
                <w:szCs w:val="24"/>
              </w:rPr>
            </w:pPr>
            <w:r w:rsidRPr="00435B3E">
              <w:rPr>
                <w:rFonts w:ascii="Arial" w:hAnsi="Arial" w:cs="Arial"/>
                <w:sz w:val="24"/>
                <w:szCs w:val="24"/>
              </w:rPr>
              <w:t xml:space="preserve">4 </w:t>
            </w:r>
          </w:p>
        </w:tc>
        <w:tc>
          <w:tcPr>
            <w:tcW w:w="1606" w:type="dxa"/>
            <w:tcBorders>
              <w:top w:val="single" w:sz="4" w:space="0" w:color="000000"/>
              <w:left w:val="single" w:sz="4" w:space="0" w:color="000000"/>
              <w:bottom w:val="single" w:sz="4" w:space="0" w:color="000000"/>
              <w:right w:val="single" w:sz="4" w:space="0" w:color="000000"/>
            </w:tcBorders>
          </w:tcPr>
          <w:p w14:paraId="08251C7E" w14:textId="0C1087D1" w:rsidR="00D571EB" w:rsidRPr="00435B3E" w:rsidRDefault="00DB0C42">
            <w:pPr>
              <w:spacing w:after="0" w:line="259" w:lineRule="auto"/>
              <w:ind w:left="0" w:right="51" w:firstLine="0"/>
              <w:jc w:val="center"/>
              <w:rPr>
                <w:rFonts w:ascii="Arial" w:hAnsi="Arial" w:cs="Arial"/>
                <w:sz w:val="24"/>
                <w:szCs w:val="24"/>
              </w:rPr>
            </w:pPr>
            <w:r>
              <w:rPr>
                <w:rFonts w:ascii="Arial" w:hAnsi="Arial" w:cs="Arial"/>
                <w:sz w:val="24"/>
                <w:szCs w:val="24"/>
              </w:rPr>
              <w:t>[REDACTED]</w:t>
            </w:r>
          </w:p>
        </w:tc>
        <w:tc>
          <w:tcPr>
            <w:tcW w:w="3040" w:type="dxa"/>
            <w:tcBorders>
              <w:top w:val="single" w:sz="4" w:space="0" w:color="000000"/>
              <w:left w:val="single" w:sz="4" w:space="0" w:color="000000"/>
              <w:bottom w:val="single" w:sz="4" w:space="0" w:color="000000"/>
              <w:right w:val="single" w:sz="3" w:space="0" w:color="000000"/>
            </w:tcBorders>
          </w:tcPr>
          <w:p w14:paraId="12C2C3BA" w14:textId="699C8428" w:rsidR="00D571EB" w:rsidRPr="00435B3E" w:rsidRDefault="00DB0C42">
            <w:pPr>
              <w:spacing w:after="0" w:line="259" w:lineRule="auto"/>
              <w:ind w:left="0" w:firstLine="0"/>
              <w:rPr>
                <w:rFonts w:ascii="Arial" w:hAnsi="Arial" w:cs="Arial"/>
                <w:sz w:val="24"/>
                <w:szCs w:val="24"/>
              </w:rPr>
            </w:pPr>
            <w:r>
              <w:rPr>
                <w:rFonts w:ascii="Arial" w:hAnsi="Arial" w:cs="Arial"/>
                <w:sz w:val="24"/>
                <w:szCs w:val="24"/>
              </w:rPr>
              <w:t>[REDACTED]</w:t>
            </w:r>
          </w:p>
        </w:tc>
        <w:tc>
          <w:tcPr>
            <w:tcW w:w="1897" w:type="dxa"/>
            <w:tcBorders>
              <w:top w:val="single" w:sz="4" w:space="0" w:color="000000"/>
              <w:left w:val="single" w:sz="3" w:space="0" w:color="000000"/>
              <w:bottom w:val="single" w:sz="4" w:space="0" w:color="000000"/>
              <w:right w:val="single" w:sz="4" w:space="0" w:color="000000"/>
            </w:tcBorders>
            <w:vAlign w:val="center"/>
          </w:tcPr>
          <w:p w14:paraId="54DB61A7" w14:textId="33CB19A2" w:rsidR="00D571EB" w:rsidRPr="00435B3E" w:rsidRDefault="00DB0C42" w:rsidP="00DB0C42">
            <w:pPr>
              <w:spacing w:after="0" w:line="259" w:lineRule="auto"/>
              <w:ind w:left="0" w:right="81" w:firstLine="0"/>
              <w:jc w:val="both"/>
              <w:rPr>
                <w:rFonts w:ascii="Arial" w:hAnsi="Arial" w:cs="Arial"/>
                <w:sz w:val="24"/>
                <w:szCs w:val="24"/>
              </w:rPr>
            </w:pPr>
            <w:r>
              <w:rPr>
                <w:rFonts w:ascii="Arial" w:hAnsi="Arial" w:cs="Arial"/>
                <w:sz w:val="24"/>
                <w:szCs w:val="24"/>
              </w:rPr>
              <w:t>[REDACTED]</w:t>
            </w:r>
          </w:p>
        </w:tc>
      </w:tr>
      <w:tr w:rsidR="00D571EB" w:rsidRPr="00435B3E" w14:paraId="0DDE6253" w14:textId="77777777">
        <w:trPr>
          <w:trHeight w:val="1126"/>
        </w:trPr>
        <w:tc>
          <w:tcPr>
            <w:tcW w:w="931" w:type="dxa"/>
            <w:tcBorders>
              <w:top w:val="single" w:sz="4" w:space="0" w:color="000000"/>
              <w:left w:val="single" w:sz="4" w:space="0" w:color="000000"/>
              <w:bottom w:val="single" w:sz="4" w:space="0" w:color="000000"/>
              <w:right w:val="single" w:sz="4" w:space="0" w:color="000000"/>
            </w:tcBorders>
          </w:tcPr>
          <w:p w14:paraId="0F8B588B" w14:textId="77777777" w:rsidR="00D571EB" w:rsidRPr="00435B3E" w:rsidRDefault="00AE3E28">
            <w:pPr>
              <w:spacing w:after="0" w:line="259" w:lineRule="auto"/>
              <w:ind w:left="132" w:firstLine="0"/>
              <w:rPr>
                <w:rFonts w:ascii="Arial" w:hAnsi="Arial" w:cs="Arial"/>
                <w:sz w:val="24"/>
                <w:szCs w:val="24"/>
              </w:rPr>
            </w:pPr>
            <w:r w:rsidRPr="00435B3E">
              <w:rPr>
                <w:rFonts w:ascii="Arial" w:hAnsi="Arial" w:cs="Arial"/>
                <w:sz w:val="24"/>
                <w:szCs w:val="24"/>
              </w:rPr>
              <w:t xml:space="preserve">5 </w:t>
            </w:r>
          </w:p>
        </w:tc>
        <w:tc>
          <w:tcPr>
            <w:tcW w:w="1606" w:type="dxa"/>
            <w:tcBorders>
              <w:top w:val="single" w:sz="4" w:space="0" w:color="000000"/>
              <w:left w:val="single" w:sz="4" w:space="0" w:color="000000"/>
              <w:bottom w:val="single" w:sz="4" w:space="0" w:color="000000"/>
              <w:right w:val="single" w:sz="4" w:space="0" w:color="000000"/>
            </w:tcBorders>
          </w:tcPr>
          <w:p w14:paraId="6FD09732" w14:textId="38EE8B69" w:rsidR="00D571EB" w:rsidRPr="00435B3E" w:rsidRDefault="00DB0C42">
            <w:pPr>
              <w:spacing w:after="0" w:line="259" w:lineRule="auto"/>
              <w:ind w:left="0" w:right="51" w:firstLine="0"/>
              <w:jc w:val="center"/>
              <w:rPr>
                <w:rFonts w:ascii="Arial" w:hAnsi="Arial" w:cs="Arial"/>
                <w:sz w:val="24"/>
                <w:szCs w:val="24"/>
              </w:rPr>
            </w:pPr>
            <w:r>
              <w:rPr>
                <w:rFonts w:ascii="Arial" w:hAnsi="Arial" w:cs="Arial"/>
                <w:sz w:val="24"/>
                <w:szCs w:val="24"/>
              </w:rPr>
              <w:t>[REDACTED]</w:t>
            </w:r>
          </w:p>
        </w:tc>
        <w:tc>
          <w:tcPr>
            <w:tcW w:w="3040" w:type="dxa"/>
            <w:tcBorders>
              <w:top w:val="single" w:sz="4" w:space="0" w:color="000000"/>
              <w:left w:val="single" w:sz="4" w:space="0" w:color="000000"/>
              <w:bottom w:val="single" w:sz="4" w:space="0" w:color="000000"/>
              <w:right w:val="single" w:sz="3" w:space="0" w:color="000000"/>
            </w:tcBorders>
          </w:tcPr>
          <w:p w14:paraId="30455D0A" w14:textId="36F060FB" w:rsidR="00D571EB" w:rsidRPr="00435B3E" w:rsidRDefault="00DB0C42">
            <w:pPr>
              <w:spacing w:after="0" w:line="259" w:lineRule="auto"/>
              <w:ind w:left="0" w:firstLine="0"/>
              <w:rPr>
                <w:rFonts w:ascii="Arial" w:hAnsi="Arial" w:cs="Arial"/>
                <w:sz w:val="24"/>
                <w:szCs w:val="24"/>
              </w:rPr>
            </w:pPr>
            <w:r>
              <w:rPr>
                <w:rFonts w:ascii="Arial" w:hAnsi="Arial" w:cs="Arial"/>
                <w:sz w:val="24"/>
                <w:szCs w:val="24"/>
              </w:rPr>
              <w:t>[REDACTED]</w:t>
            </w:r>
            <w:r w:rsidR="00AE3E28" w:rsidRPr="00435B3E">
              <w:rPr>
                <w:rFonts w:ascii="Arial" w:hAnsi="Arial" w:cs="Arial"/>
                <w:sz w:val="24"/>
                <w:szCs w:val="24"/>
              </w:rPr>
              <w:t xml:space="preserve">. </w:t>
            </w:r>
          </w:p>
        </w:tc>
        <w:tc>
          <w:tcPr>
            <w:tcW w:w="1897" w:type="dxa"/>
            <w:tcBorders>
              <w:top w:val="single" w:sz="4" w:space="0" w:color="000000"/>
              <w:left w:val="single" w:sz="3" w:space="0" w:color="000000"/>
              <w:bottom w:val="single" w:sz="4" w:space="0" w:color="000000"/>
              <w:right w:val="single" w:sz="4" w:space="0" w:color="000000"/>
            </w:tcBorders>
            <w:vAlign w:val="bottom"/>
          </w:tcPr>
          <w:p w14:paraId="700F167B" w14:textId="3066B85B" w:rsidR="00D571EB" w:rsidRPr="00435B3E" w:rsidRDefault="00DB0C42" w:rsidP="00DB0C42">
            <w:pPr>
              <w:spacing w:after="0" w:line="259" w:lineRule="auto"/>
              <w:ind w:left="0" w:right="81" w:firstLine="0"/>
              <w:rPr>
                <w:rFonts w:ascii="Arial" w:hAnsi="Arial" w:cs="Arial"/>
                <w:sz w:val="24"/>
                <w:szCs w:val="24"/>
              </w:rPr>
            </w:pPr>
            <w:r>
              <w:rPr>
                <w:rFonts w:ascii="Arial" w:hAnsi="Arial" w:cs="Arial"/>
                <w:sz w:val="24"/>
                <w:szCs w:val="24"/>
              </w:rPr>
              <w:t>[REDACTED]</w:t>
            </w:r>
          </w:p>
        </w:tc>
      </w:tr>
    </w:tbl>
    <w:p w14:paraId="276EC486" w14:textId="77777777" w:rsidR="00D571EB" w:rsidRPr="00435B3E" w:rsidRDefault="00AE3E28">
      <w:pPr>
        <w:spacing w:after="274" w:line="281" w:lineRule="auto"/>
        <w:ind w:left="0" w:right="8421" w:firstLine="0"/>
        <w:rPr>
          <w:rFonts w:ascii="Arial" w:hAnsi="Arial" w:cs="Arial"/>
          <w:sz w:val="24"/>
          <w:szCs w:val="24"/>
        </w:rPr>
      </w:pPr>
      <w:r w:rsidRPr="00435B3E">
        <w:rPr>
          <w:rFonts w:ascii="Arial" w:hAnsi="Arial" w:cs="Arial"/>
          <w:sz w:val="24"/>
          <w:szCs w:val="24"/>
        </w:rPr>
        <w:t xml:space="preserve">  </w:t>
      </w:r>
    </w:p>
    <w:p w14:paraId="5F760F43"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Service credits </w:t>
      </w:r>
    </w:p>
    <w:p w14:paraId="4F345B39" w14:textId="33EF0862" w:rsidR="00D571EB" w:rsidRDefault="00AE3E28">
      <w:pPr>
        <w:ind w:left="-5" w:right="3"/>
        <w:rPr>
          <w:rFonts w:ascii="Arial" w:hAnsi="Arial" w:cs="Arial"/>
          <w:sz w:val="24"/>
          <w:szCs w:val="24"/>
        </w:rPr>
      </w:pPr>
      <w:r w:rsidRPr="00435B3E">
        <w:rPr>
          <w:rFonts w:ascii="Arial" w:hAnsi="Arial" w:cs="Arial"/>
          <w:sz w:val="24"/>
          <w:szCs w:val="24"/>
        </w:rPr>
        <w:t xml:space="preserve">Not applicable  </w:t>
      </w:r>
    </w:p>
    <w:p w14:paraId="742169CC" w14:textId="77777777" w:rsidR="00435B3E" w:rsidRPr="00435B3E" w:rsidRDefault="00435B3E">
      <w:pPr>
        <w:ind w:left="-5" w:right="3"/>
        <w:rPr>
          <w:rFonts w:ascii="Arial" w:hAnsi="Arial" w:cs="Arial"/>
          <w:sz w:val="24"/>
          <w:szCs w:val="24"/>
        </w:rPr>
      </w:pPr>
    </w:p>
    <w:p w14:paraId="269C8A67" w14:textId="77777777" w:rsidR="00D571EB" w:rsidRPr="00435B3E" w:rsidRDefault="00AE3E28">
      <w:pPr>
        <w:spacing w:after="232" w:line="267" w:lineRule="auto"/>
        <w:ind w:left="-5" w:right="5713"/>
        <w:rPr>
          <w:rFonts w:ascii="Arial" w:hAnsi="Arial" w:cs="Arial"/>
          <w:sz w:val="24"/>
          <w:szCs w:val="24"/>
        </w:rPr>
      </w:pPr>
      <w:r w:rsidRPr="00435B3E">
        <w:rPr>
          <w:rFonts w:ascii="Arial" w:hAnsi="Arial" w:cs="Arial"/>
          <w:b/>
          <w:bCs/>
          <w:sz w:val="24"/>
          <w:szCs w:val="24"/>
        </w:rPr>
        <w:t xml:space="preserve">Additional insurances </w:t>
      </w:r>
      <w:r w:rsidRPr="00435B3E">
        <w:rPr>
          <w:rFonts w:ascii="Arial" w:hAnsi="Arial" w:cs="Arial"/>
          <w:sz w:val="24"/>
          <w:szCs w:val="24"/>
        </w:rPr>
        <w:t xml:space="preserve">Not applicable  </w:t>
      </w:r>
    </w:p>
    <w:p w14:paraId="5E764C16"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Guarantee </w:t>
      </w:r>
    </w:p>
    <w:p w14:paraId="7B51CA72"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Not applicable  </w:t>
      </w:r>
    </w:p>
    <w:p w14:paraId="0BD06B2F" w14:textId="77777777" w:rsidR="00D571EB" w:rsidRPr="00435B3E" w:rsidRDefault="00AE3E28">
      <w:pPr>
        <w:spacing w:after="241" w:line="259" w:lineRule="auto"/>
        <w:ind w:left="0" w:firstLine="0"/>
        <w:rPr>
          <w:rFonts w:ascii="Arial" w:hAnsi="Arial" w:cs="Arial"/>
          <w:sz w:val="24"/>
          <w:szCs w:val="24"/>
        </w:rPr>
      </w:pPr>
      <w:r w:rsidRPr="00435B3E">
        <w:rPr>
          <w:rFonts w:ascii="Arial" w:hAnsi="Arial" w:cs="Arial"/>
          <w:sz w:val="24"/>
          <w:szCs w:val="24"/>
        </w:rPr>
        <w:t xml:space="preserve"> </w:t>
      </w:r>
    </w:p>
    <w:p w14:paraId="55AC8F9D" w14:textId="77777777" w:rsidR="00D571EB" w:rsidRPr="00435B3E" w:rsidRDefault="00AE3E28">
      <w:pPr>
        <w:spacing w:after="273" w:line="267" w:lineRule="auto"/>
        <w:ind w:left="-5"/>
        <w:rPr>
          <w:rFonts w:ascii="Arial" w:hAnsi="Arial" w:cs="Arial"/>
          <w:b/>
          <w:bCs/>
          <w:sz w:val="24"/>
          <w:szCs w:val="24"/>
        </w:rPr>
      </w:pPr>
      <w:r w:rsidRPr="00435B3E">
        <w:rPr>
          <w:rFonts w:ascii="Arial" w:hAnsi="Arial" w:cs="Arial"/>
          <w:b/>
          <w:bCs/>
          <w:sz w:val="24"/>
          <w:szCs w:val="24"/>
        </w:rPr>
        <w:t xml:space="preserve">Buyer’s environmental and social value policy </w:t>
      </w:r>
    </w:p>
    <w:p w14:paraId="580E53F3" w14:textId="77777777" w:rsidR="00D571EB" w:rsidRPr="00435B3E" w:rsidRDefault="00AE3E28">
      <w:pPr>
        <w:pStyle w:val="Heading1"/>
        <w:ind w:left="-5"/>
        <w:rPr>
          <w:rFonts w:ascii="Arial" w:hAnsi="Arial" w:cs="Arial"/>
          <w:b/>
          <w:bCs/>
          <w:sz w:val="24"/>
          <w:szCs w:val="24"/>
        </w:rPr>
      </w:pPr>
      <w:r w:rsidRPr="00435B3E">
        <w:rPr>
          <w:rFonts w:ascii="Arial" w:hAnsi="Arial" w:cs="Arial"/>
          <w:b/>
          <w:bCs/>
          <w:sz w:val="24"/>
          <w:szCs w:val="24"/>
        </w:rPr>
        <w:t xml:space="preserve">Social value commitment </w:t>
      </w:r>
    </w:p>
    <w:p w14:paraId="38B769EB" w14:textId="77777777" w:rsidR="00D571EB" w:rsidRPr="00435B3E" w:rsidRDefault="00AE3E28">
      <w:pPr>
        <w:spacing w:after="263" w:line="239" w:lineRule="auto"/>
        <w:ind w:left="-5" w:right="-12"/>
        <w:jc w:val="both"/>
        <w:rPr>
          <w:rFonts w:ascii="Arial" w:hAnsi="Arial" w:cs="Arial"/>
          <w:sz w:val="24"/>
          <w:szCs w:val="24"/>
        </w:rPr>
      </w:pPr>
      <w:r w:rsidRPr="00435B3E">
        <w:rPr>
          <w:rFonts w:ascii="Arial" w:hAnsi="Arial" w:cs="Arial"/>
          <w:sz w:val="24"/>
          <w:szCs w:val="24"/>
        </w:rPr>
        <w:t>The Supplier agrees, in providing the Deliverables and performing its obligations under the Call-Off Contract, that it will comply with the social value commitments in Call-Off Schedul</w:t>
      </w:r>
      <w:r w:rsidRPr="00435B3E">
        <w:rPr>
          <w:rFonts w:ascii="Arial" w:hAnsi="Arial" w:cs="Arial"/>
          <w:sz w:val="24"/>
          <w:szCs w:val="24"/>
        </w:rPr>
        <w:t xml:space="preserve">e 4 (Call-Off Tender)] </w:t>
      </w:r>
    </w:p>
    <w:p w14:paraId="6F6731A3" w14:textId="77777777" w:rsidR="00D571EB" w:rsidRPr="00435B3E" w:rsidRDefault="00AE3E28">
      <w:pPr>
        <w:pStyle w:val="Heading1"/>
        <w:spacing w:after="234"/>
        <w:ind w:left="-5"/>
        <w:rPr>
          <w:rFonts w:ascii="Arial" w:hAnsi="Arial" w:cs="Arial"/>
          <w:b/>
          <w:bCs/>
          <w:sz w:val="24"/>
          <w:szCs w:val="24"/>
        </w:rPr>
      </w:pPr>
      <w:r w:rsidRPr="00435B3E">
        <w:rPr>
          <w:rFonts w:ascii="Arial" w:hAnsi="Arial" w:cs="Arial"/>
          <w:b/>
          <w:bCs/>
          <w:sz w:val="24"/>
          <w:szCs w:val="24"/>
        </w:rPr>
        <w:t xml:space="preserve">Formation of call off contract </w:t>
      </w:r>
    </w:p>
    <w:p w14:paraId="64E82F2D" w14:textId="77777777" w:rsidR="00D571EB" w:rsidRPr="00435B3E" w:rsidRDefault="00AE3E28">
      <w:pPr>
        <w:spacing w:after="225" w:line="239" w:lineRule="auto"/>
        <w:ind w:left="-5" w:right="-12"/>
        <w:jc w:val="both"/>
        <w:rPr>
          <w:rFonts w:ascii="Arial" w:hAnsi="Arial" w:cs="Arial"/>
          <w:sz w:val="24"/>
          <w:szCs w:val="24"/>
        </w:rPr>
      </w:pPr>
      <w:r w:rsidRPr="00435B3E">
        <w:rPr>
          <w:rFonts w:ascii="Arial" w:hAnsi="Arial" w:cs="Arial"/>
          <w:sz w:val="24"/>
          <w:szCs w:val="24"/>
        </w:rPr>
        <w:t xml:space="preserve">By signing and returning this Call-Off Order Form the Supplier agrees to enter a </w:t>
      </w:r>
      <w:proofErr w:type="spellStart"/>
      <w:r w:rsidRPr="00435B3E">
        <w:rPr>
          <w:rFonts w:ascii="Arial" w:hAnsi="Arial" w:cs="Arial"/>
          <w:sz w:val="24"/>
          <w:szCs w:val="24"/>
        </w:rPr>
        <w:t>CallOff</w:t>
      </w:r>
      <w:proofErr w:type="spellEnd"/>
      <w:r w:rsidRPr="00435B3E">
        <w:rPr>
          <w:rFonts w:ascii="Arial" w:hAnsi="Arial" w:cs="Arial"/>
          <w:sz w:val="24"/>
          <w:szCs w:val="24"/>
        </w:rPr>
        <w:t xml:space="preserve"> Contract with the Buyer to provide the Services in accordance with the Call-Off Order Form and the Call-Off Ter</w:t>
      </w:r>
      <w:r w:rsidRPr="00435B3E">
        <w:rPr>
          <w:rFonts w:ascii="Arial" w:hAnsi="Arial" w:cs="Arial"/>
          <w:sz w:val="24"/>
          <w:szCs w:val="24"/>
        </w:rPr>
        <w:t xml:space="preserve">ms. </w:t>
      </w:r>
    </w:p>
    <w:p w14:paraId="3A66C004" w14:textId="77777777" w:rsidR="00D571EB" w:rsidRPr="00435B3E" w:rsidRDefault="00AE3E28">
      <w:pPr>
        <w:spacing w:after="225" w:line="239" w:lineRule="auto"/>
        <w:ind w:left="-5" w:right="-12"/>
        <w:jc w:val="both"/>
        <w:rPr>
          <w:rFonts w:ascii="Arial" w:hAnsi="Arial" w:cs="Arial"/>
          <w:sz w:val="24"/>
          <w:szCs w:val="24"/>
        </w:rPr>
      </w:pPr>
      <w:r w:rsidRPr="00435B3E">
        <w:rPr>
          <w:rFonts w:ascii="Arial" w:hAnsi="Arial" w:cs="Arial"/>
          <w:sz w:val="24"/>
          <w:szCs w:val="24"/>
        </w:rPr>
        <w:t xml:space="preserve">The Parties hereby acknowledge and agree that they have read the Call-Off Order Form and the Call-Off Terms and by signing below agree to be bound by this Call-Off Contract. </w:t>
      </w:r>
    </w:p>
    <w:p w14:paraId="12E13E29" w14:textId="6FBB5A4A" w:rsidR="00D571EB" w:rsidRPr="00435B3E" w:rsidRDefault="00435B3E" w:rsidP="00435B3E">
      <w:pPr>
        <w:spacing w:after="196" w:line="267" w:lineRule="auto"/>
        <w:ind w:left="0" w:firstLine="0"/>
        <w:rPr>
          <w:rFonts w:ascii="Arial" w:hAnsi="Arial" w:cs="Arial"/>
          <w:b/>
          <w:bCs/>
          <w:sz w:val="24"/>
          <w:szCs w:val="24"/>
        </w:rPr>
      </w:pPr>
      <w:r w:rsidRPr="00435B3E">
        <w:rPr>
          <w:rFonts w:ascii="Arial" w:hAnsi="Arial" w:cs="Arial"/>
          <w:sz w:val="24"/>
          <w:szCs w:val="24"/>
        </w:rPr>
        <w:t xml:space="preserve"> </w:t>
      </w:r>
      <w:r w:rsidRPr="00435B3E">
        <w:rPr>
          <w:rFonts w:ascii="Arial" w:hAnsi="Arial" w:cs="Arial"/>
          <w:b/>
          <w:bCs/>
          <w:sz w:val="24"/>
          <w:szCs w:val="24"/>
        </w:rPr>
        <w:t xml:space="preserve">For and on behalf of the Supplier </w:t>
      </w:r>
    </w:p>
    <w:p w14:paraId="661A632A" w14:textId="073A976D" w:rsidR="00D571EB" w:rsidRPr="00435B3E" w:rsidRDefault="00AE3E28">
      <w:pPr>
        <w:spacing w:after="0" w:line="259" w:lineRule="auto"/>
        <w:ind w:left="0" w:right="5162" w:firstLine="0"/>
        <w:rPr>
          <w:rFonts w:ascii="Arial" w:hAnsi="Arial" w:cs="Arial"/>
          <w:sz w:val="24"/>
          <w:szCs w:val="24"/>
        </w:rPr>
      </w:pPr>
      <w:r w:rsidRPr="00435B3E">
        <w:rPr>
          <w:rFonts w:ascii="Arial" w:hAnsi="Arial" w:cs="Arial"/>
          <w:sz w:val="24"/>
          <w:szCs w:val="24"/>
        </w:rPr>
        <w:t xml:space="preserve"> </w:t>
      </w:r>
    </w:p>
    <w:p w14:paraId="1D5B2BE9" w14:textId="0183C3EB" w:rsidR="00D571EB" w:rsidRPr="00435B3E" w:rsidRDefault="00AE3E28">
      <w:pPr>
        <w:ind w:left="-5" w:right="5162"/>
        <w:rPr>
          <w:rFonts w:ascii="Arial" w:hAnsi="Arial" w:cs="Arial"/>
          <w:sz w:val="24"/>
          <w:szCs w:val="24"/>
        </w:rPr>
      </w:pPr>
      <w:r w:rsidRPr="00435B3E">
        <w:rPr>
          <w:rFonts w:ascii="Arial" w:hAnsi="Arial" w:cs="Arial"/>
          <w:sz w:val="24"/>
          <w:szCs w:val="24"/>
        </w:rPr>
        <w:t>Signature</w:t>
      </w:r>
      <w:proofErr w:type="gramStart"/>
      <w:r w:rsidRPr="00435B3E">
        <w:rPr>
          <w:rFonts w:ascii="Arial" w:hAnsi="Arial" w:cs="Arial"/>
          <w:sz w:val="24"/>
          <w:szCs w:val="24"/>
        </w:rPr>
        <w:t xml:space="preserve">:  </w:t>
      </w:r>
      <w:r w:rsidR="00DB0C42">
        <w:rPr>
          <w:rFonts w:ascii="Arial" w:hAnsi="Arial" w:cs="Arial"/>
          <w:sz w:val="24"/>
          <w:szCs w:val="24"/>
        </w:rPr>
        <w:t>[</w:t>
      </w:r>
      <w:proofErr w:type="gramEnd"/>
      <w:r w:rsidR="00DB0C42">
        <w:rPr>
          <w:rFonts w:ascii="Arial" w:hAnsi="Arial" w:cs="Arial"/>
          <w:sz w:val="24"/>
          <w:szCs w:val="24"/>
        </w:rPr>
        <w:t>REDACTED]</w:t>
      </w:r>
    </w:p>
    <w:p w14:paraId="4DB04177" w14:textId="77777777" w:rsidR="00D571EB" w:rsidRPr="00435B3E" w:rsidRDefault="00AE3E28">
      <w:pPr>
        <w:spacing w:after="0" w:line="259" w:lineRule="auto"/>
        <w:ind w:left="0" w:right="5162" w:firstLine="0"/>
        <w:rPr>
          <w:rFonts w:ascii="Arial" w:hAnsi="Arial" w:cs="Arial"/>
          <w:sz w:val="24"/>
          <w:szCs w:val="24"/>
        </w:rPr>
      </w:pPr>
      <w:r w:rsidRPr="00435B3E">
        <w:rPr>
          <w:rFonts w:ascii="Arial" w:hAnsi="Arial" w:cs="Arial"/>
          <w:sz w:val="24"/>
          <w:szCs w:val="24"/>
        </w:rPr>
        <w:t xml:space="preserve"> </w:t>
      </w:r>
    </w:p>
    <w:p w14:paraId="7DCC586E" w14:textId="77777777" w:rsidR="00D571EB" w:rsidRPr="00435B3E" w:rsidRDefault="00AE3E28">
      <w:pPr>
        <w:spacing w:after="0" w:line="259" w:lineRule="auto"/>
        <w:ind w:left="0" w:right="5162" w:firstLine="0"/>
        <w:rPr>
          <w:rFonts w:ascii="Arial" w:hAnsi="Arial" w:cs="Arial"/>
          <w:sz w:val="24"/>
          <w:szCs w:val="24"/>
        </w:rPr>
      </w:pPr>
      <w:r w:rsidRPr="00435B3E">
        <w:rPr>
          <w:rFonts w:ascii="Arial" w:hAnsi="Arial" w:cs="Arial"/>
          <w:sz w:val="24"/>
          <w:szCs w:val="24"/>
        </w:rPr>
        <w:t xml:space="preserve"> </w:t>
      </w:r>
    </w:p>
    <w:p w14:paraId="23696AE0" w14:textId="77777777" w:rsidR="00D571EB" w:rsidRPr="00435B3E" w:rsidRDefault="00AE3E28">
      <w:pPr>
        <w:spacing w:after="0" w:line="259" w:lineRule="auto"/>
        <w:ind w:left="0" w:right="5162" w:firstLine="0"/>
        <w:rPr>
          <w:rFonts w:ascii="Arial" w:hAnsi="Arial" w:cs="Arial"/>
          <w:sz w:val="24"/>
          <w:szCs w:val="24"/>
        </w:rPr>
      </w:pPr>
      <w:r w:rsidRPr="00435B3E">
        <w:rPr>
          <w:rFonts w:ascii="Arial" w:hAnsi="Arial" w:cs="Arial"/>
          <w:sz w:val="24"/>
          <w:szCs w:val="24"/>
        </w:rPr>
        <w:t xml:space="preserve"> </w:t>
      </w:r>
    </w:p>
    <w:p w14:paraId="1E35D10B" w14:textId="0E37E270" w:rsidR="00D571EB" w:rsidRPr="00435B3E" w:rsidRDefault="00AE3E28">
      <w:pPr>
        <w:tabs>
          <w:tab w:val="center" w:pos="1962"/>
        </w:tabs>
        <w:ind w:left="-15" w:firstLine="0"/>
        <w:rPr>
          <w:rFonts w:ascii="Arial" w:hAnsi="Arial" w:cs="Arial"/>
          <w:sz w:val="24"/>
          <w:szCs w:val="24"/>
        </w:rPr>
      </w:pPr>
      <w:r w:rsidRPr="00435B3E">
        <w:rPr>
          <w:rFonts w:ascii="Arial" w:hAnsi="Arial" w:cs="Arial"/>
          <w:sz w:val="24"/>
          <w:szCs w:val="24"/>
        </w:rPr>
        <w:t xml:space="preserve">Name: </w:t>
      </w:r>
      <w:r w:rsidRPr="00435B3E">
        <w:rPr>
          <w:rFonts w:ascii="Arial" w:hAnsi="Arial" w:cs="Arial"/>
          <w:sz w:val="24"/>
          <w:szCs w:val="24"/>
        </w:rPr>
        <w:tab/>
      </w:r>
      <w:r w:rsidR="00DB0C42">
        <w:rPr>
          <w:rFonts w:ascii="Arial" w:hAnsi="Arial" w:cs="Arial"/>
          <w:sz w:val="24"/>
          <w:szCs w:val="24"/>
        </w:rPr>
        <w:t>[REDACTED]</w:t>
      </w:r>
    </w:p>
    <w:p w14:paraId="11A15948" w14:textId="77777777" w:rsidR="00D571EB" w:rsidRPr="00435B3E" w:rsidRDefault="00AE3E28">
      <w:pPr>
        <w:spacing w:after="4" w:line="259" w:lineRule="auto"/>
        <w:ind w:left="0" w:firstLine="0"/>
        <w:rPr>
          <w:rFonts w:ascii="Arial" w:hAnsi="Arial" w:cs="Arial"/>
          <w:sz w:val="24"/>
          <w:szCs w:val="24"/>
        </w:rPr>
      </w:pPr>
      <w:r w:rsidRPr="00435B3E">
        <w:rPr>
          <w:rFonts w:ascii="Arial" w:hAnsi="Arial" w:cs="Arial"/>
          <w:sz w:val="24"/>
          <w:szCs w:val="24"/>
        </w:rPr>
        <w:t xml:space="preserve"> </w:t>
      </w:r>
      <w:r w:rsidRPr="00435B3E">
        <w:rPr>
          <w:rFonts w:ascii="Arial" w:hAnsi="Arial" w:cs="Arial"/>
          <w:sz w:val="24"/>
          <w:szCs w:val="24"/>
        </w:rPr>
        <w:tab/>
        <w:t xml:space="preserve"> </w:t>
      </w:r>
    </w:p>
    <w:p w14:paraId="75EAE12A" w14:textId="35FC1EE2" w:rsidR="00D571EB" w:rsidRPr="00435B3E" w:rsidRDefault="00AE3E28">
      <w:pPr>
        <w:tabs>
          <w:tab w:val="center" w:pos="2396"/>
        </w:tabs>
        <w:ind w:left="-15" w:firstLine="0"/>
        <w:rPr>
          <w:rFonts w:ascii="Arial" w:hAnsi="Arial" w:cs="Arial"/>
          <w:sz w:val="24"/>
          <w:szCs w:val="24"/>
        </w:rPr>
      </w:pPr>
      <w:r w:rsidRPr="00435B3E">
        <w:rPr>
          <w:rFonts w:ascii="Arial" w:hAnsi="Arial" w:cs="Arial"/>
          <w:sz w:val="24"/>
          <w:szCs w:val="24"/>
        </w:rPr>
        <w:t xml:space="preserve">Role:  </w:t>
      </w:r>
      <w:r w:rsidR="00DB0C42">
        <w:rPr>
          <w:rFonts w:ascii="Arial" w:hAnsi="Arial" w:cs="Arial"/>
          <w:sz w:val="24"/>
          <w:szCs w:val="24"/>
        </w:rPr>
        <w:t xml:space="preserve">     </w:t>
      </w:r>
      <w:proofErr w:type="gramStart"/>
      <w:r w:rsidR="00DB0C42">
        <w:rPr>
          <w:rFonts w:ascii="Arial" w:hAnsi="Arial" w:cs="Arial"/>
          <w:sz w:val="24"/>
          <w:szCs w:val="24"/>
        </w:rPr>
        <w:t xml:space="preserve">   </w:t>
      </w:r>
      <w:r w:rsidR="00DB0C42">
        <w:rPr>
          <w:rFonts w:ascii="Arial" w:hAnsi="Arial" w:cs="Arial"/>
          <w:sz w:val="24"/>
          <w:szCs w:val="24"/>
        </w:rPr>
        <w:t>[</w:t>
      </w:r>
      <w:proofErr w:type="gramEnd"/>
      <w:r w:rsidR="00DB0C42">
        <w:rPr>
          <w:rFonts w:ascii="Arial" w:hAnsi="Arial" w:cs="Arial"/>
          <w:sz w:val="24"/>
          <w:szCs w:val="24"/>
        </w:rPr>
        <w:t>REDACTED]</w:t>
      </w:r>
    </w:p>
    <w:p w14:paraId="4ECD096F"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2AEFC6DC" w14:textId="77777777" w:rsidR="00D571EB" w:rsidRPr="00435B3E" w:rsidRDefault="00AE3E28">
      <w:pPr>
        <w:ind w:left="-5" w:right="3"/>
        <w:rPr>
          <w:rFonts w:ascii="Arial" w:hAnsi="Arial" w:cs="Arial"/>
          <w:sz w:val="24"/>
          <w:szCs w:val="24"/>
        </w:rPr>
      </w:pPr>
      <w:r w:rsidRPr="00435B3E">
        <w:rPr>
          <w:rFonts w:ascii="Arial" w:hAnsi="Arial" w:cs="Arial"/>
          <w:sz w:val="24"/>
          <w:szCs w:val="24"/>
        </w:rPr>
        <w:t xml:space="preserve">Date: 03/04/2023 </w:t>
      </w:r>
    </w:p>
    <w:p w14:paraId="4BACB01A"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240AA0D5" w14:textId="716C2189" w:rsidR="00D571EB" w:rsidRPr="00435B3E" w:rsidRDefault="00D571EB">
      <w:pPr>
        <w:spacing w:after="0" w:line="259" w:lineRule="auto"/>
        <w:ind w:left="0" w:firstLine="0"/>
        <w:rPr>
          <w:rFonts w:ascii="Arial" w:hAnsi="Arial" w:cs="Arial"/>
          <w:sz w:val="24"/>
          <w:szCs w:val="24"/>
        </w:rPr>
      </w:pPr>
    </w:p>
    <w:p w14:paraId="46C8D808" w14:textId="77777777" w:rsidR="00D571EB" w:rsidRPr="00435B3E" w:rsidRDefault="00AE3E28">
      <w:pPr>
        <w:spacing w:line="267" w:lineRule="auto"/>
        <w:ind w:left="-5"/>
        <w:rPr>
          <w:rFonts w:ascii="Arial" w:hAnsi="Arial" w:cs="Arial"/>
          <w:b/>
          <w:bCs/>
          <w:sz w:val="24"/>
          <w:szCs w:val="24"/>
        </w:rPr>
      </w:pPr>
      <w:r w:rsidRPr="00435B3E">
        <w:rPr>
          <w:rFonts w:ascii="Arial" w:hAnsi="Arial" w:cs="Arial"/>
          <w:b/>
          <w:bCs/>
          <w:sz w:val="24"/>
          <w:szCs w:val="24"/>
        </w:rPr>
        <w:t xml:space="preserve">For and on behalf of the Buyer: </w:t>
      </w:r>
    </w:p>
    <w:p w14:paraId="22147DC7"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072A1117" w14:textId="4F7E8E77" w:rsidR="00D571EB" w:rsidRPr="00435B3E" w:rsidRDefault="00AE3E28">
      <w:pPr>
        <w:ind w:left="-5" w:right="3"/>
        <w:rPr>
          <w:rFonts w:ascii="Arial" w:hAnsi="Arial" w:cs="Arial"/>
          <w:sz w:val="24"/>
          <w:szCs w:val="24"/>
        </w:rPr>
      </w:pPr>
      <w:r w:rsidRPr="00435B3E">
        <w:rPr>
          <w:rFonts w:ascii="Arial" w:hAnsi="Arial" w:cs="Arial"/>
          <w:sz w:val="24"/>
          <w:szCs w:val="24"/>
        </w:rPr>
        <w:t xml:space="preserve">Signature: </w:t>
      </w:r>
      <w:r w:rsidR="00DB0C42">
        <w:rPr>
          <w:rFonts w:ascii="Arial" w:hAnsi="Arial" w:cs="Arial"/>
          <w:sz w:val="24"/>
          <w:szCs w:val="24"/>
        </w:rPr>
        <w:t>[REDACTED]</w:t>
      </w:r>
    </w:p>
    <w:p w14:paraId="32FCE879" w14:textId="2439910E" w:rsidR="00D571EB" w:rsidRPr="00435B3E" w:rsidRDefault="00D571EB">
      <w:pPr>
        <w:spacing w:after="0" w:line="259" w:lineRule="auto"/>
        <w:ind w:left="0" w:firstLine="0"/>
        <w:rPr>
          <w:rFonts w:ascii="Arial" w:hAnsi="Arial" w:cs="Arial"/>
          <w:sz w:val="24"/>
          <w:szCs w:val="24"/>
        </w:rPr>
      </w:pPr>
    </w:p>
    <w:p w14:paraId="2B6F4A64"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6785AF66" w14:textId="510EB66E" w:rsidR="00D571EB" w:rsidRPr="00435B3E" w:rsidRDefault="00AE3E28">
      <w:pPr>
        <w:ind w:left="-5" w:right="3"/>
        <w:rPr>
          <w:rFonts w:ascii="Arial" w:hAnsi="Arial" w:cs="Arial"/>
          <w:sz w:val="24"/>
          <w:szCs w:val="24"/>
        </w:rPr>
      </w:pPr>
      <w:r w:rsidRPr="00435B3E">
        <w:rPr>
          <w:rFonts w:ascii="Arial" w:hAnsi="Arial" w:cs="Arial"/>
          <w:sz w:val="24"/>
          <w:szCs w:val="24"/>
        </w:rPr>
        <w:t>Name:</w:t>
      </w:r>
      <w:r w:rsidR="00A86393">
        <w:rPr>
          <w:rFonts w:ascii="Arial" w:hAnsi="Arial" w:cs="Arial"/>
          <w:sz w:val="24"/>
          <w:szCs w:val="24"/>
        </w:rPr>
        <w:tab/>
      </w:r>
      <w:r w:rsidR="00A86393">
        <w:rPr>
          <w:rFonts w:ascii="Arial" w:hAnsi="Arial" w:cs="Arial"/>
          <w:sz w:val="24"/>
          <w:szCs w:val="24"/>
        </w:rPr>
        <w:tab/>
      </w:r>
      <w:r w:rsidR="00DB0C42">
        <w:rPr>
          <w:rFonts w:ascii="Arial" w:hAnsi="Arial" w:cs="Arial"/>
          <w:sz w:val="24"/>
          <w:szCs w:val="24"/>
        </w:rPr>
        <w:t>[REDACTED]</w:t>
      </w:r>
    </w:p>
    <w:p w14:paraId="0EA6CA6D"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2FB0806E" w14:textId="1CC93536" w:rsidR="00D571EB" w:rsidRPr="00435B3E" w:rsidRDefault="00AE3E28">
      <w:pPr>
        <w:ind w:left="-5" w:right="3"/>
        <w:rPr>
          <w:rFonts w:ascii="Arial" w:hAnsi="Arial" w:cs="Arial"/>
          <w:sz w:val="24"/>
          <w:szCs w:val="24"/>
        </w:rPr>
      </w:pPr>
      <w:r w:rsidRPr="00435B3E">
        <w:rPr>
          <w:rFonts w:ascii="Arial" w:hAnsi="Arial" w:cs="Arial"/>
          <w:sz w:val="24"/>
          <w:szCs w:val="24"/>
        </w:rPr>
        <w:t xml:space="preserve">Role: </w:t>
      </w:r>
      <w:r w:rsidR="00A86393">
        <w:rPr>
          <w:rFonts w:ascii="Arial" w:hAnsi="Arial" w:cs="Arial"/>
          <w:sz w:val="24"/>
          <w:szCs w:val="24"/>
        </w:rPr>
        <w:tab/>
      </w:r>
      <w:r w:rsidR="00A86393">
        <w:rPr>
          <w:rFonts w:ascii="Arial" w:hAnsi="Arial" w:cs="Arial"/>
          <w:sz w:val="24"/>
          <w:szCs w:val="24"/>
        </w:rPr>
        <w:tab/>
      </w:r>
      <w:r w:rsidR="00DB0C42">
        <w:rPr>
          <w:rFonts w:ascii="Arial" w:hAnsi="Arial" w:cs="Arial"/>
          <w:sz w:val="24"/>
          <w:szCs w:val="24"/>
        </w:rPr>
        <w:t>[REDACTED]</w:t>
      </w:r>
    </w:p>
    <w:p w14:paraId="213BC4B8" w14:textId="77777777" w:rsidR="00D571EB" w:rsidRPr="00435B3E" w:rsidRDefault="00AE3E28">
      <w:pPr>
        <w:spacing w:after="0" w:line="259" w:lineRule="auto"/>
        <w:ind w:left="0" w:firstLine="0"/>
        <w:rPr>
          <w:rFonts w:ascii="Arial" w:hAnsi="Arial" w:cs="Arial"/>
          <w:sz w:val="24"/>
          <w:szCs w:val="24"/>
        </w:rPr>
      </w:pPr>
      <w:r w:rsidRPr="00435B3E">
        <w:rPr>
          <w:rFonts w:ascii="Arial" w:hAnsi="Arial" w:cs="Arial"/>
          <w:sz w:val="24"/>
          <w:szCs w:val="24"/>
        </w:rPr>
        <w:t xml:space="preserve"> </w:t>
      </w:r>
    </w:p>
    <w:p w14:paraId="0CF688A2" w14:textId="789402F2" w:rsidR="00D571EB" w:rsidRDefault="00AE3E28">
      <w:pPr>
        <w:ind w:left="-5" w:right="3"/>
        <w:rPr>
          <w:rFonts w:ascii="Arial" w:hAnsi="Arial" w:cs="Arial"/>
          <w:sz w:val="24"/>
          <w:szCs w:val="24"/>
        </w:rPr>
      </w:pPr>
      <w:r w:rsidRPr="00435B3E">
        <w:rPr>
          <w:rFonts w:ascii="Arial" w:hAnsi="Arial" w:cs="Arial"/>
          <w:sz w:val="24"/>
          <w:szCs w:val="24"/>
        </w:rPr>
        <w:t xml:space="preserve">Date: </w:t>
      </w:r>
      <w:r w:rsidR="00A86393">
        <w:rPr>
          <w:rFonts w:ascii="Arial" w:hAnsi="Arial" w:cs="Arial"/>
          <w:sz w:val="24"/>
          <w:szCs w:val="24"/>
        </w:rPr>
        <w:tab/>
      </w:r>
      <w:r w:rsidR="00A86393">
        <w:rPr>
          <w:rFonts w:ascii="Arial" w:hAnsi="Arial" w:cs="Arial"/>
          <w:sz w:val="24"/>
          <w:szCs w:val="24"/>
        </w:rPr>
        <w:tab/>
        <w:t>03/04/2023</w:t>
      </w:r>
    </w:p>
    <w:p w14:paraId="0D05DF2A" w14:textId="354F016F" w:rsidR="00351706" w:rsidRDefault="00351706">
      <w:pPr>
        <w:ind w:left="-5" w:right="3"/>
        <w:rPr>
          <w:rFonts w:ascii="Arial" w:hAnsi="Arial" w:cs="Arial"/>
          <w:sz w:val="24"/>
          <w:szCs w:val="24"/>
        </w:rPr>
      </w:pPr>
    </w:p>
    <w:p w14:paraId="32F6DB7D" w14:textId="434F0DEC" w:rsidR="00351706" w:rsidRDefault="00351706">
      <w:pPr>
        <w:ind w:left="-5" w:right="3"/>
        <w:rPr>
          <w:rFonts w:ascii="Arial" w:hAnsi="Arial" w:cs="Arial"/>
          <w:sz w:val="24"/>
          <w:szCs w:val="24"/>
        </w:rPr>
      </w:pPr>
    </w:p>
    <w:p w14:paraId="4AD5E376" w14:textId="0A83FFB6" w:rsidR="00351706" w:rsidRDefault="00351706">
      <w:pPr>
        <w:ind w:left="-5" w:right="3"/>
        <w:rPr>
          <w:rFonts w:ascii="Arial" w:hAnsi="Arial" w:cs="Arial"/>
          <w:sz w:val="24"/>
          <w:szCs w:val="24"/>
        </w:rPr>
      </w:pPr>
    </w:p>
    <w:p w14:paraId="04F5946E" w14:textId="5C4BF2FC" w:rsidR="00351706" w:rsidRDefault="00351706">
      <w:pPr>
        <w:ind w:left="-5" w:right="3"/>
        <w:rPr>
          <w:rFonts w:ascii="Arial" w:hAnsi="Arial" w:cs="Arial"/>
          <w:sz w:val="24"/>
          <w:szCs w:val="24"/>
        </w:rPr>
      </w:pPr>
    </w:p>
    <w:p w14:paraId="68B5A222" w14:textId="77777777" w:rsidR="00351706" w:rsidRDefault="00351706">
      <w:pPr>
        <w:ind w:left="-5" w:right="3"/>
        <w:rPr>
          <w:rFonts w:ascii="Arial" w:hAnsi="Arial" w:cs="Arial"/>
          <w:sz w:val="24"/>
          <w:szCs w:val="24"/>
        </w:rPr>
      </w:pPr>
    </w:p>
    <w:p w14:paraId="66A588AD" w14:textId="77777777" w:rsidR="00435B3E" w:rsidRPr="00435B3E" w:rsidRDefault="00435B3E">
      <w:pPr>
        <w:ind w:left="-5" w:right="3"/>
        <w:rPr>
          <w:rFonts w:ascii="Arial" w:hAnsi="Arial" w:cs="Arial"/>
          <w:sz w:val="24"/>
          <w:szCs w:val="24"/>
        </w:rPr>
      </w:pPr>
    </w:p>
    <w:p w14:paraId="68E474C2" w14:textId="77777777" w:rsidR="00D571EB" w:rsidRPr="00351706" w:rsidRDefault="00AE3E28">
      <w:pPr>
        <w:ind w:left="-5" w:right="3"/>
        <w:rPr>
          <w:rFonts w:ascii="Arial" w:hAnsi="Arial" w:cs="Arial"/>
          <w:b/>
          <w:bCs/>
          <w:sz w:val="24"/>
          <w:szCs w:val="24"/>
        </w:rPr>
      </w:pPr>
      <w:r w:rsidRPr="00351706">
        <w:rPr>
          <w:rFonts w:ascii="Arial" w:hAnsi="Arial" w:cs="Arial"/>
          <w:b/>
          <w:bCs/>
          <w:sz w:val="24"/>
          <w:szCs w:val="24"/>
        </w:rPr>
        <w:t xml:space="preserve">ANNEX A </w:t>
      </w:r>
      <w:r w:rsidRPr="00351706">
        <w:rPr>
          <w:rFonts w:ascii="Arial" w:hAnsi="Arial" w:cs="Arial"/>
          <w:sz w:val="24"/>
          <w:szCs w:val="24"/>
        </w:rPr>
        <w:t>– Date 3 April 2023.</w:t>
      </w:r>
      <w:r w:rsidRPr="00351706">
        <w:rPr>
          <w:rFonts w:ascii="Arial" w:hAnsi="Arial" w:cs="Arial"/>
          <w:b/>
          <w:bCs/>
          <w:sz w:val="24"/>
          <w:szCs w:val="24"/>
        </w:rPr>
        <w:t xml:space="preserve">  </w:t>
      </w:r>
    </w:p>
    <w:p w14:paraId="1F602260" w14:textId="3D5F5267" w:rsidR="00D571EB" w:rsidRDefault="00AE3E28">
      <w:pPr>
        <w:spacing w:after="18" w:line="259" w:lineRule="auto"/>
        <w:ind w:left="0" w:firstLine="0"/>
        <w:rPr>
          <w:rFonts w:ascii="Arial" w:hAnsi="Arial" w:cs="Arial"/>
          <w:sz w:val="24"/>
          <w:szCs w:val="24"/>
        </w:rPr>
      </w:pPr>
      <w:r w:rsidRPr="00435B3E">
        <w:rPr>
          <w:rFonts w:ascii="Arial" w:hAnsi="Arial" w:cs="Arial"/>
          <w:sz w:val="24"/>
          <w:szCs w:val="24"/>
        </w:rPr>
        <w:t xml:space="preserve"> </w:t>
      </w:r>
    </w:p>
    <w:p w14:paraId="0CE90BC5" w14:textId="63752994" w:rsidR="00DB0C42" w:rsidRPr="00435B3E" w:rsidRDefault="00DB0C42">
      <w:pPr>
        <w:spacing w:after="18" w:line="259" w:lineRule="auto"/>
        <w:ind w:left="0" w:firstLine="0"/>
        <w:rPr>
          <w:rFonts w:ascii="Arial" w:hAnsi="Arial" w:cs="Arial"/>
          <w:sz w:val="24"/>
          <w:szCs w:val="24"/>
        </w:rPr>
      </w:pPr>
      <w:r>
        <w:rPr>
          <w:rFonts w:ascii="Arial" w:hAnsi="Arial" w:cs="Arial"/>
          <w:sz w:val="24"/>
          <w:szCs w:val="24"/>
        </w:rPr>
        <w:t>[REDACTED]</w:t>
      </w:r>
    </w:p>
    <w:sectPr w:rsidR="00DB0C42" w:rsidRPr="00435B3E">
      <w:headerReference w:type="even" r:id="rId7"/>
      <w:headerReference w:type="default" r:id="rId8"/>
      <w:footerReference w:type="even" r:id="rId9"/>
      <w:footerReference w:type="default" r:id="rId10"/>
      <w:headerReference w:type="first" r:id="rId11"/>
      <w:footerReference w:type="first" r:id="rId12"/>
      <w:pgSz w:w="12240" w:h="15840"/>
      <w:pgMar w:top="1397" w:right="1884" w:bottom="1385" w:left="1872" w:header="704" w:footer="3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0C3DE" w14:textId="77777777" w:rsidR="00742665" w:rsidRDefault="00742665">
      <w:pPr>
        <w:spacing w:after="0" w:line="240" w:lineRule="auto"/>
      </w:pPr>
      <w:r>
        <w:separator/>
      </w:r>
    </w:p>
  </w:endnote>
  <w:endnote w:type="continuationSeparator" w:id="0">
    <w:p w14:paraId="77ECBBB7" w14:textId="77777777" w:rsidR="00742665" w:rsidRDefault="0074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48AB" w14:textId="77777777" w:rsidR="00D571EB" w:rsidRDefault="00AE3E28">
    <w:pPr>
      <w:spacing w:after="8" w:line="259" w:lineRule="auto"/>
      <w:ind w:left="0" w:firstLine="0"/>
      <w:jc w:val="right"/>
    </w:pPr>
    <w:r>
      <w:fldChar w:fldCharType="begin"/>
    </w:r>
    <w:r>
      <w:instrText xml:space="preserve"> PAGE   \* MERGEFORMAT </w:instrText>
    </w:r>
    <w:r>
      <w:fldChar w:fldCharType="separate"/>
    </w:r>
    <w:r>
      <w:rPr>
        <w:sz w:val="21"/>
      </w:rPr>
      <w:t>1</w:t>
    </w:r>
    <w:r>
      <w:rPr>
        <w:sz w:val="21"/>
      </w:rPr>
      <w:fldChar w:fldCharType="end"/>
    </w:r>
    <w:r>
      <w:rPr>
        <w:sz w:val="21"/>
      </w:rPr>
      <w:t xml:space="preserve"> </w:t>
    </w:r>
  </w:p>
  <w:p w14:paraId="5001BFEE" w14:textId="77777777" w:rsidR="00D571EB" w:rsidRDefault="00AE3E28">
    <w:pPr>
      <w:spacing w:after="0" w:line="270" w:lineRule="auto"/>
      <w:ind w:left="0" w:right="3168" w:firstLine="0"/>
      <w:jc w:val="both"/>
    </w:pPr>
    <w:r>
      <w:rPr>
        <w:color w:val="202124"/>
        <w:sz w:val="19"/>
      </w:rPr>
      <w:t xml:space="preserve">Framework: RM6187                                              </w:t>
    </w:r>
    <w:r>
      <w:rPr>
        <w:sz w:val="21"/>
      </w:rPr>
      <w:t xml:space="preserve"> </w:t>
    </w:r>
    <w:r>
      <w:rPr>
        <w:color w:val="202124"/>
        <w:sz w:val="19"/>
      </w:rPr>
      <w:t>Model version: v3.7</w:t>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A928" w14:textId="77777777" w:rsidR="00D571EB" w:rsidRDefault="00AE3E28">
    <w:pPr>
      <w:spacing w:after="8" w:line="259" w:lineRule="auto"/>
      <w:ind w:left="0" w:firstLine="0"/>
      <w:jc w:val="right"/>
    </w:pPr>
    <w:r>
      <w:fldChar w:fldCharType="begin"/>
    </w:r>
    <w:r>
      <w:instrText xml:space="preserve"> PAGE   \* MERGEFORMAT </w:instrText>
    </w:r>
    <w:r>
      <w:fldChar w:fldCharType="separate"/>
    </w:r>
    <w:r>
      <w:rPr>
        <w:sz w:val="21"/>
      </w:rPr>
      <w:t>1</w:t>
    </w:r>
    <w:r>
      <w:rPr>
        <w:sz w:val="21"/>
      </w:rPr>
      <w:fldChar w:fldCharType="end"/>
    </w:r>
    <w:r>
      <w:rPr>
        <w:sz w:val="21"/>
      </w:rPr>
      <w:t xml:space="preserve"> </w:t>
    </w:r>
  </w:p>
  <w:p w14:paraId="4803508D" w14:textId="77777777" w:rsidR="00D571EB" w:rsidRDefault="00AE3E28">
    <w:pPr>
      <w:spacing w:after="0" w:line="270" w:lineRule="auto"/>
      <w:ind w:left="0" w:right="3168" w:firstLine="0"/>
      <w:jc w:val="both"/>
    </w:pPr>
    <w:r>
      <w:rPr>
        <w:color w:val="202124"/>
        <w:sz w:val="19"/>
      </w:rPr>
      <w:t xml:space="preserve">Framework: RM6187                                              </w:t>
    </w:r>
    <w:r>
      <w:rPr>
        <w:sz w:val="21"/>
      </w:rPr>
      <w:t xml:space="preserve"> </w:t>
    </w:r>
    <w:r>
      <w:rPr>
        <w:color w:val="202124"/>
        <w:sz w:val="19"/>
      </w:rPr>
      <w:t>Model version: v3.7</w:t>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7201" w14:textId="77777777" w:rsidR="00D571EB" w:rsidRDefault="00AE3E28">
    <w:pPr>
      <w:spacing w:after="8" w:line="259" w:lineRule="auto"/>
      <w:ind w:left="0" w:firstLine="0"/>
      <w:jc w:val="right"/>
    </w:pPr>
    <w:r>
      <w:fldChar w:fldCharType="begin"/>
    </w:r>
    <w:r>
      <w:instrText xml:space="preserve"> PAGE   \* MERGEFORMAT </w:instrText>
    </w:r>
    <w:r>
      <w:fldChar w:fldCharType="separate"/>
    </w:r>
    <w:r>
      <w:rPr>
        <w:sz w:val="21"/>
      </w:rPr>
      <w:t>1</w:t>
    </w:r>
    <w:r>
      <w:rPr>
        <w:sz w:val="21"/>
      </w:rPr>
      <w:fldChar w:fldCharType="end"/>
    </w:r>
    <w:r>
      <w:rPr>
        <w:sz w:val="21"/>
      </w:rPr>
      <w:t xml:space="preserve"> </w:t>
    </w:r>
  </w:p>
  <w:p w14:paraId="011C5E11" w14:textId="77777777" w:rsidR="00D571EB" w:rsidRDefault="00AE3E28">
    <w:pPr>
      <w:spacing w:after="0" w:line="270" w:lineRule="auto"/>
      <w:ind w:left="0" w:right="3168" w:firstLine="0"/>
      <w:jc w:val="both"/>
    </w:pPr>
    <w:r>
      <w:rPr>
        <w:color w:val="202124"/>
        <w:sz w:val="19"/>
      </w:rPr>
      <w:t xml:space="preserve">Framework: RM6187                                              </w:t>
    </w:r>
    <w:r>
      <w:rPr>
        <w:sz w:val="21"/>
      </w:rPr>
      <w:t xml:space="preserve"> </w:t>
    </w:r>
    <w:r>
      <w:rPr>
        <w:color w:val="202124"/>
        <w:sz w:val="19"/>
      </w:rPr>
      <w:t>Model version: v3.7</w:t>
    </w: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A696" w14:textId="77777777" w:rsidR="00742665" w:rsidRDefault="00742665">
      <w:pPr>
        <w:spacing w:after="0" w:line="240" w:lineRule="auto"/>
      </w:pPr>
      <w:r>
        <w:separator/>
      </w:r>
    </w:p>
  </w:footnote>
  <w:footnote w:type="continuationSeparator" w:id="0">
    <w:p w14:paraId="0F53443B" w14:textId="77777777" w:rsidR="00742665" w:rsidRDefault="0074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603C" w14:textId="77777777" w:rsidR="00D571EB" w:rsidRDefault="00AE3E28">
    <w:pPr>
      <w:spacing w:after="10" w:line="259" w:lineRule="auto"/>
      <w:ind w:left="0" w:firstLine="0"/>
    </w:pPr>
    <w:r>
      <w:rPr>
        <w:color w:val="202124"/>
        <w:sz w:val="19"/>
      </w:rPr>
      <w:t>Framework Schedule 6 (Order Form Template and Call-Off Schedules)</w:t>
    </w:r>
    <w:r>
      <w:rPr>
        <w:sz w:val="21"/>
      </w:rPr>
      <w:t xml:space="preserve"> </w:t>
    </w:r>
  </w:p>
  <w:p w14:paraId="6A50A49A" w14:textId="77777777" w:rsidR="00D571EB" w:rsidRDefault="00AE3E28">
    <w:pPr>
      <w:spacing w:after="0" w:line="259" w:lineRule="auto"/>
      <w:ind w:left="0" w:firstLine="0"/>
    </w:pPr>
    <w:r>
      <w:rPr>
        <w:color w:val="202124"/>
        <w:sz w:val="19"/>
      </w:rPr>
      <w:t>Crown Copyright 2018</w:t>
    </w:r>
    <w:r>
      <w:rPr>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02A1" w14:textId="77777777" w:rsidR="00D571EB" w:rsidRDefault="00AE3E28">
    <w:pPr>
      <w:spacing w:after="10" w:line="259" w:lineRule="auto"/>
      <w:ind w:left="0" w:firstLine="0"/>
    </w:pPr>
    <w:r>
      <w:rPr>
        <w:color w:val="202124"/>
        <w:sz w:val="19"/>
      </w:rPr>
      <w:t>Framework Schedule 6 (Order Form Template and Call-Off Schedules)</w:t>
    </w:r>
    <w:r>
      <w:rPr>
        <w:sz w:val="21"/>
      </w:rPr>
      <w:t xml:space="preserve"> </w:t>
    </w:r>
  </w:p>
  <w:p w14:paraId="32D99648" w14:textId="77777777" w:rsidR="00D571EB" w:rsidRDefault="00AE3E28">
    <w:pPr>
      <w:spacing w:after="0" w:line="259" w:lineRule="auto"/>
      <w:ind w:left="0" w:firstLine="0"/>
    </w:pPr>
    <w:r>
      <w:rPr>
        <w:color w:val="202124"/>
        <w:sz w:val="19"/>
      </w:rPr>
      <w:t>Crown Copyright 2018</w:t>
    </w:r>
    <w:r>
      <w:rPr>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C37A" w14:textId="77777777" w:rsidR="00D571EB" w:rsidRDefault="00AE3E28">
    <w:pPr>
      <w:spacing w:after="10" w:line="259" w:lineRule="auto"/>
      <w:ind w:left="0" w:firstLine="0"/>
    </w:pPr>
    <w:r>
      <w:rPr>
        <w:color w:val="202124"/>
        <w:sz w:val="19"/>
      </w:rPr>
      <w:t>Fra</w:t>
    </w:r>
    <w:r>
      <w:rPr>
        <w:color w:val="202124"/>
        <w:sz w:val="19"/>
      </w:rPr>
      <w:t>mework Schedule 6 (Order Form Template and Call-Off Schedules)</w:t>
    </w:r>
    <w:r>
      <w:rPr>
        <w:sz w:val="21"/>
      </w:rPr>
      <w:t xml:space="preserve"> </w:t>
    </w:r>
  </w:p>
  <w:p w14:paraId="1BCCDA5E" w14:textId="77777777" w:rsidR="00D571EB" w:rsidRDefault="00AE3E28">
    <w:pPr>
      <w:spacing w:after="0" w:line="259" w:lineRule="auto"/>
      <w:ind w:left="0" w:firstLine="0"/>
    </w:pPr>
    <w:r>
      <w:rPr>
        <w:color w:val="202124"/>
        <w:sz w:val="19"/>
      </w:rPr>
      <w:t>Crown Copyright 2018</w:t>
    </w:r>
    <w:r>
      <w:rPr>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731"/>
    <w:multiLevelType w:val="hybridMultilevel"/>
    <w:tmpl w:val="C31A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17BCE"/>
    <w:multiLevelType w:val="hybridMultilevel"/>
    <w:tmpl w:val="CC7893C8"/>
    <w:lvl w:ilvl="0" w:tplc="DB340E50">
      <w:start w:val="1"/>
      <w:numFmt w:val="bullet"/>
      <w:lvlText w:val="•"/>
      <w:lvlJc w:val="left"/>
      <w:pPr>
        <w:ind w:left="20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158D9F0">
      <w:start w:val="1"/>
      <w:numFmt w:val="bullet"/>
      <w:lvlText w:val="o"/>
      <w:lvlJc w:val="left"/>
      <w:pPr>
        <w:ind w:left="25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28E48F0">
      <w:start w:val="1"/>
      <w:numFmt w:val="bullet"/>
      <w:lvlText w:val="▪"/>
      <w:lvlJc w:val="left"/>
      <w:pPr>
        <w:ind w:left="32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9C973C">
      <w:start w:val="1"/>
      <w:numFmt w:val="bullet"/>
      <w:lvlText w:val="•"/>
      <w:lvlJc w:val="left"/>
      <w:pPr>
        <w:ind w:left="39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3E45A06">
      <w:start w:val="1"/>
      <w:numFmt w:val="bullet"/>
      <w:lvlText w:val="o"/>
      <w:lvlJc w:val="left"/>
      <w:pPr>
        <w:ind w:left="47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4D21474">
      <w:start w:val="1"/>
      <w:numFmt w:val="bullet"/>
      <w:lvlText w:val="▪"/>
      <w:lvlJc w:val="left"/>
      <w:pPr>
        <w:ind w:left="54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5E07AFA">
      <w:start w:val="1"/>
      <w:numFmt w:val="bullet"/>
      <w:lvlText w:val="•"/>
      <w:lvlJc w:val="left"/>
      <w:pPr>
        <w:ind w:left="61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4346988">
      <w:start w:val="1"/>
      <w:numFmt w:val="bullet"/>
      <w:lvlText w:val="o"/>
      <w:lvlJc w:val="left"/>
      <w:pPr>
        <w:ind w:left="68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082F198">
      <w:start w:val="1"/>
      <w:numFmt w:val="bullet"/>
      <w:lvlText w:val="▪"/>
      <w:lvlJc w:val="left"/>
      <w:pPr>
        <w:ind w:left="75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410C2016"/>
    <w:multiLevelType w:val="hybridMultilevel"/>
    <w:tmpl w:val="2690D2BE"/>
    <w:lvl w:ilvl="0" w:tplc="59941B9A">
      <w:start w:val="4"/>
      <w:numFmt w:val="decimal"/>
      <w:lvlText w:val="%1."/>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FAE51E6">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1EC5F48">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D3ECB9E">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304AA86">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A36D37C">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FFEAEC6">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1D2D2AC">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AC0542A">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0296D30"/>
    <w:multiLevelType w:val="hybridMultilevel"/>
    <w:tmpl w:val="164E009E"/>
    <w:lvl w:ilvl="0" w:tplc="216A402E">
      <w:start w:val="1"/>
      <w:numFmt w:val="decimal"/>
      <w:lvlText w:val="%1."/>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5AC7588">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9C43530">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D80CE38">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8429B4E">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D0D878">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B66681E">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60ED3C">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1F0CD16">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80178E6"/>
    <w:multiLevelType w:val="hybridMultilevel"/>
    <w:tmpl w:val="E10ABCDE"/>
    <w:lvl w:ilvl="0" w:tplc="400ED55C">
      <w:start w:val="1"/>
      <w:numFmt w:val="bullet"/>
      <w:lvlText w:val="●"/>
      <w:lvlJc w:val="left"/>
      <w:pPr>
        <w:ind w:left="6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D9E11EE">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C6ACCC8">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8F8AD7E">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5E4BD3C">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42E4448">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91C924E">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AF8662A">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36841B2">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BF878DC"/>
    <w:multiLevelType w:val="hybridMultilevel"/>
    <w:tmpl w:val="DF32FBF2"/>
    <w:lvl w:ilvl="0" w:tplc="1502470A">
      <w:start w:val="1"/>
      <w:numFmt w:val="bullet"/>
      <w:lvlText w:val="•"/>
      <w:lvlJc w:val="left"/>
      <w:pPr>
        <w:ind w:left="1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E7A4E82">
      <w:start w:val="1"/>
      <w:numFmt w:val="bullet"/>
      <w:lvlText w:val="o"/>
      <w:lvlJc w:val="left"/>
      <w:pPr>
        <w:ind w:left="20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CB4639E">
      <w:start w:val="1"/>
      <w:numFmt w:val="bullet"/>
      <w:lvlText w:val="▪"/>
      <w:lvlJc w:val="left"/>
      <w:pPr>
        <w:ind w:left="28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C1A28F2">
      <w:start w:val="1"/>
      <w:numFmt w:val="bullet"/>
      <w:lvlText w:val="•"/>
      <w:lvlJc w:val="left"/>
      <w:pPr>
        <w:ind w:left="35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154C19A">
      <w:start w:val="1"/>
      <w:numFmt w:val="bullet"/>
      <w:lvlText w:val="o"/>
      <w:lvlJc w:val="left"/>
      <w:pPr>
        <w:ind w:left="42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604512">
      <w:start w:val="1"/>
      <w:numFmt w:val="bullet"/>
      <w:lvlText w:val="▪"/>
      <w:lvlJc w:val="left"/>
      <w:pPr>
        <w:ind w:left="49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66A0008">
      <w:start w:val="1"/>
      <w:numFmt w:val="bullet"/>
      <w:lvlText w:val="•"/>
      <w:lvlJc w:val="left"/>
      <w:pPr>
        <w:ind w:left="56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194DCBE">
      <w:start w:val="1"/>
      <w:numFmt w:val="bullet"/>
      <w:lvlText w:val="o"/>
      <w:lvlJc w:val="left"/>
      <w:pPr>
        <w:ind w:left="64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C7EF50E">
      <w:start w:val="1"/>
      <w:numFmt w:val="bullet"/>
      <w:lvlText w:val="▪"/>
      <w:lvlJc w:val="left"/>
      <w:pPr>
        <w:ind w:left="7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60392EAB"/>
    <w:multiLevelType w:val="hybridMultilevel"/>
    <w:tmpl w:val="FD5C51B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364356852">
    <w:abstractNumId w:val="3"/>
  </w:num>
  <w:num w:numId="2" w16cid:durableId="332682913">
    <w:abstractNumId w:val="5"/>
  </w:num>
  <w:num w:numId="3" w16cid:durableId="297611170">
    <w:abstractNumId w:val="1"/>
  </w:num>
  <w:num w:numId="4" w16cid:durableId="226232307">
    <w:abstractNumId w:val="2"/>
  </w:num>
  <w:num w:numId="5" w16cid:durableId="1798135696">
    <w:abstractNumId w:val="4"/>
  </w:num>
  <w:num w:numId="6" w16cid:durableId="1889294117">
    <w:abstractNumId w:val="6"/>
  </w:num>
  <w:num w:numId="7" w16cid:durableId="137214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EB"/>
    <w:rsid w:val="00351706"/>
    <w:rsid w:val="00435B3E"/>
    <w:rsid w:val="00742665"/>
    <w:rsid w:val="00A86393"/>
    <w:rsid w:val="00AE3E28"/>
    <w:rsid w:val="00B23687"/>
    <w:rsid w:val="00D571EB"/>
    <w:rsid w:val="00DB0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7197"/>
  <w15:docId w15:val="{75E9E23C-892A-484E-9769-6220AE29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5" w:line="267" w:lineRule="auto"/>
      <w:ind w:left="10" w:hanging="10"/>
      <w:outlineLvl w:val="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35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1133</Words>
  <Characters>6462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Microsoft Word - RM6187-Framework-Schedule-6_-Order-Form-and-Call-Off-Schedules SIGNED.docx</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RM6187-Framework-Schedule-6_-Order-Form-and-Call-Off-Schedules SIGNED.docx</dc:title>
  <dc:subject/>
  <dc:creator>tapicella</dc:creator>
  <cp:keywords/>
  <cp:lastModifiedBy>Leadbeater, Craig Mr (UKStratCom DD-CM-MT-CS-25)</cp:lastModifiedBy>
  <cp:revision>2</cp:revision>
  <dcterms:created xsi:type="dcterms:W3CDTF">2023-04-21T10:48:00Z</dcterms:created>
  <dcterms:modified xsi:type="dcterms:W3CDTF">2023-04-21T10:48:00Z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2023-04-03T11:56:23Z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97065f43-06df-4a07-b81e-cf2a614ce710</vt:lpwstr>
  </property>
  <property fmtid="{D5CDD505-2E9C-101B-9397-08002B2CF9AE}" pid="8" name="MSIP_Label_d8a60473-494b-4586-a1bb-b0e663054676_ContentBits">
    <vt:lpwstr>0</vt:lpwstr>
  </property>
</Properties>
</file>