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378" w:rsidRDefault="0014137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bookmarkStart w:id="0" w:name="_heading=h.30j0zll" w:colFirst="0" w:colLast="0"/>
      <w:bookmarkEnd w:id="0"/>
    </w:p>
    <w:p w:rsidR="00141378" w:rsidRDefault="00596ED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rsidR="00141378" w:rsidRDefault="0014137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rsidR="00141378" w:rsidRDefault="00596ED6">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141378">
        <w:tc>
          <w:tcPr>
            <w:tcW w:w="2263" w:type="dxa"/>
          </w:tcPr>
          <w:p w:rsidR="00141378" w:rsidRDefault="00596ED6">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rsidR="00141378" w:rsidRDefault="00596ED6">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rsidR="00141378" w:rsidRDefault="00596ED6">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00141378" w:rsidRDefault="00596ED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rsidR="00141378" w:rsidRDefault="00596ED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rsidR="00141378" w:rsidRDefault="00596ED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rsidR="00141378" w:rsidRDefault="00596ED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rsidR="00141378" w:rsidRDefault="00596ED6">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rsidR="00141378" w:rsidRDefault="00596ED6">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and may not otherwise be determined by the Processor. </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necessity and proportionality of the Processing in relation to the Deliverables;</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 w:name="bookmark=id.gjdgxs" w:colFirst="0" w:colLast="0"/>
      <w:bookmarkEnd w:id="1"/>
      <w:r>
        <w:rPr>
          <w:rFonts w:ascii="Arial" w:eastAsia="Arial" w:hAnsi="Arial" w:cs="Arial"/>
          <w:sz w:val="24"/>
          <w:szCs w:val="24"/>
        </w:rPr>
        <w:t>The Processor shall, in relation to any Personal Data Processed in connection with its obligations under the Contract:</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30j0zll" w:colFirst="0" w:colLast="0"/>
      <w:bookmarkEnd w:id="2"/>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and shall not Process the Personal Data for any other purpose, unless the Processor is required to do otherwise by Law. If it is so required the Processor shall notify the Controller before Processing the Personal Data unless prohibited by Law;</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3" w:name="bookmark=id.1fob9te" w:colFirst="0" w:colLast="0"/>
      <w:bookmarkEnd w:id="3"/>
      <w:r>
        <w:rPr>
          <w:rFonts w:ascii="Arial" w:eastAsia="Arial" w:hAnsi="Arial" w:cs="Arial"/>
          <w:sz w:val="24"/>
          <w:szCs w:val="24"/>
        </w:rPr>
        <w:t>ensure that it has in place Protective Measures, which are appropriate to protect against a Data Loss Event,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rsidR="00141378" w:rsidRDefault="00596ED6">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4" w:name="bookmark=id.3znysh7" w:colFirst="0" w:colLast="0"/>
      <w:bookmarkEnd w:id="4"/>
    </w:p>
    <w:p w:rsidR="00141378" w:rsidRDefault="00596ED6">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Data Loss Event;</w:t>
      </w:r>
    </w:p>
    <w:p w:rsidR="00141378" w:rsidRDefault="00596ED6">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rsidR="00141378" w:rsidRDefault="00596ED6">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2et92p0" w:colFirst="0" w:colLast="0"/>
      <w:bookmarkEnd w:id="5"/>
      <w:r>
        <w:rPr>
          <w:rFonts w:ascii="Arial" w:eastAsia="Arial" w:hAnsi="Arial" w:cs="Arial"/>
          <w:sz w:val="24"/>
          <w:szCs w:val="24"/>
        </w:rPr>
        <w:t>ensure that:</w:t>
      </w:r>
    </w:p>
    <w:p w:rsidR="00141378" w:rsidRDefault="00596ED6">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rsidR="00141378" w:rsidRDefault="00596ED6">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rsidR="00141378" w:rsidRDefault="00596ED6">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rsidR="00141378" w:rsidRDefault="00596ED6">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rsidR="00141378" w:rsidRDefault="00596ED6">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rsidR="00141378" w:rsidRDefault="00596ED6">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have undergone adequate training in the use, care, protection and handling of Personal Data; </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6" w:name="bookmark=id.tyjcwt" w:colFirst="0" w:colLast="0"/>
      <w:bookmarkEnd w:id="6"/>
      <w:r>
        <w:rPr>
          <w:rFonts w:ascii="Arial" w:eastAsia="Arial" w:hAnsi="Arial" w:cs="Arial"/>
          <w:sz w:val="24"/>
          <w:szCs w:val="24"/>
        </w:rPr>
        <w:t>not transfer, Process, or otherwise make available for Processing, Personal Data outside of the UK unless the prior written consent of the Controller has been obtained (such consent may be withheld or</w:t>
      </w:r>
      <w:r>
        <w:t xml:space="preserve"> </w:t>
      </w:r>
      <w:r>
        <w:rPr>
          <w:rFonts w:ascii="Arial" w:eastAsia="Arial" w:hAnsi="Arial" w:cs="Arial"/>
          <w:sz w:val="24"/>
          <w:szCs w:val="24"/>
        </w:rPr>
        <w:t>subject to such conditions as the Customer considers fit at the Customer's absolute discretion) and the following conditions are fulfilled:</w:t>
      </w:r>
    </w:p>
    <w:p w:rsidR="00141378" w:rsidRDefault="00596ED6">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3dy6vkm" w:colFirst="0" w:colLast="0"/>
      <w:bookmarkEnd w:id="7"/>
      <w:r>
        <w:rPr>
          <w:rFonts w:ascii="Arial" w:eastAsia="Arial" w:hAnsi="Arial" w:cs="Arial"/>
          <w:sz w:val="24"/>
          <w:szCs w:val="24"/>
        </w:rPr>
        <w:t>the destination country has been recognised as adequate by the UK Government in accordance with Article 45 UK GDPR or section 74 of the DPA 2018;</w:t>
      </w:r>
    </w:p>
    <w:p w:rsidR="00141378" w:rsidRDefault="00596ED6">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Controller or the Processor has provided appropriate safeguards in relation to the transfer (whether in accordance with UK GDPR Article 46 or section 75 DPA 2018) as determined by the Controller;</w:t>
      </w:r>
    </w:p>
    <w:p w:rsidR="00141378" w:rsidRDefault="00596ED6">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1t3h5sf" w:colFirst="0" w:colLast="0"/>
      <w:bookmarkEnd w:id="8"/>
      <w:r>
        <w:rPr>
          <w:rFonts w:ascii="Arial" w:eastAsia="Arial" w:hAnsi="Arial" w:cs="Arial"/>
          <w:sz w:val="24"/>
          <w:szCs w:val="24"/>
        </w:rPr>
        <w:t>the Data Subject has enforceable rights and effective legal remedies;</w:t>
      </w:r>
    </w:p>
    <w:p w:rsidR="00141378" w:rsidRDefault="00596ED6">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4d34og8" w:colFirst="0" w:colLast="0"/>
      <w:bookmarkEnd w:id="9"/>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141378" w:rsidRDefault="00596ED6">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0" w:name="bookmark=id.2s8eyo1" w:colFirst="0" w:colLast="0"/>
      <w:bookmarkEnd w:id="10"/>
      <w:r>
        <w:rPr>
          <w:rFonts w:ascii="Arial" w:eastAsia="Arial" w:hAnsi="Arial" w:cs="Arial"/>
          <w:sz w:val="24"/>
          <w:szCs w:val="24"/>
        </w:rPr>
        <w:t xml:space="preserve">the Processor complies with any reasonable instructions notified to it in advance by the Controller with respect to the Processing of the Personal Data; </w:t>
      </w:r>
    </w:p>
    <w:p w:rsidR="00141378" w:rsidRDefault="00596ED6">
      <w:pPr>
        <w:pBdr>
          <w:top w:val="nil"/>
          <w:left w:val="nil"/>
          <w:bottom w:val="nil"/>
          <w:right w:val="nil"/>
          <w:between w:val="nil"/>
        </w:pBdr>
        <w:tabs>
          <w:tab w:val="left" w:pos="2261"/>
        </w:tabs>
        <w:spacing w:after="120" w:line="240" w:lineRule="auto"/>
        <w:ind w:left="2126"/>
        <w:jc w:val="both"/>
        <w:rPr>
          <w:rFonts w:ascii="Arial" w:eastAsia="Arial" w:hAnsi="Arial" w:cs="Arial"/>
          <w:sz w:val="24"/>
          <w:szCs w:val="24"/>
        </w:rPr>
      </w:pPr>
      <w:r>
        <w:rPr>
          <w:rFonts w:ascii="Arial" w:eastAsia="Arial" w:hAnsi="Arial" w:cs="Arial"/>
          <w:sz w:val="24"/>
          <w:szCs w:val="24"/>
        </w:rPr>
        <w:t xml:space="preserve">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w:t>
      </w: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any relevant guidance and accepted good industry practice. The Controller reserves the right to require the Processor to cease any affected transfers if no alternative mechanism to ensure compliance with Data Protection Legislation is reasonably available; and</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11" w:name="bookmark=id.17dp8vu" w:colFirst="0" w:colLast="0"/>
      <w:bookmarkEnd w:id="11"/>
      <w:r>
        <w:rPr>
          <w:rFonts w:ascii="Arial" w:eastAsia="Arial" w:hAnsi="Arial" w:cs="Arial"/>
          <w:sz w:val="24"/>
          <w:szCs w:val="24"/>
        </w:rPr>
        <w:t>at the written direction, and absolute discretion, of the Controller, delete or return Personal Data (and any copies of it) to the Controller on termination of the Contract unless the Processor is required by Law to retain the Personal Data.</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2" w:name="bookmark=id.3rdcrjn" w:colFirst="0" w:colLast="0"/>
      <w:bookmarkEnd w:id="12"/>
      <w:r>
        <w:rPr>
          <w:rFonts w:ascii="Arial" w:eastAsia="Arial" w:hAnsi="Arial" w:cs="Arial"/>
          <w:sz w:val="24"/>
          <w:szCs w:val="24"/>
        </w:rPr>
        <w:t>Subject to paragraph 8 of this Joint Schedule 11, the Processor shall notify the Controller immediately if in relation to Processing Personal Data under or in connection with the Contract it:</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receives a Data Subject Access Request (or purported Data Subject Access Request);</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Data Loss Event.</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requested by the Controller to enable the Controller to comply with a Data Subject Access Request within the relevant timescales set out in the Data Protection Legislation; </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Data Loss </w:t>
      </w:r>
      <w:proofErr w:type="gramStart"/>
      <w:r>
        <w:rPr>
          <w:rFonts w:ascii="Arial" w:eastAsia="Arial" w:hAnsi="Arial" w:cs="Arial"/>
          <w:sz w:val="24"/>
          <w:szCs w:val="24"/>
        </w:rPr>
        <w:t>Event;  and</w:t>
      </w:r>
      <w:proofErr w:type="gramEnd"/>
      <w:r>
        <w:rPr>
          <w:rFonts w:ascii="Arial" w:eastAsia="Arial" w:hAnsi="Arial" w:cs="Arial"/>
          <w:sz w:val="24"/>
          <w:szCs w:val="24"/>
        </w:rPr>
        <w:t>/or</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13" w:name="_heading=h.26in1rg" w:colFirst="0" w:colLast="0"/>
      <w:bookmarkEnd w:id="13"/>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determines that the Processing is likely to result in a risk to the rights and freedoms of Data Subjects.</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lnxbz9" w:colFirst="0" w:colLast="0"/>
      <w:bookmarkEnd w:id="14"/>
      <w:r>
        <w:rPr>
          <w:rFonts w:ascii="Arial" w:eastAsia="Arial" w:hAnsi="Arial" w:cs="Arial"/>
          <w:sz w:val="24"/>
          <w:szCs w:val="24"/>
        </w:rPr>
        <w:t>The Processor shall allow for audits of its Data Processing activity by the Controller or the Controller’s designated auditor.</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 that will be undertaken by the </w:t>
      </w:r>
      <w:proofErr w:type="spellStart"/>
      <w:r>
        <w:rPr>
          <w:rFonts w:ascii="Arial" w:eastAsia="Arial" w:hAnsi="Arial" w:cs="Arial"/>
          <w:sz w:val="24"/>
          <w:szCs w:val="24"/>
        </w:rPr>
        <w:t>Subprocessor</w:t>
      </w:r>
      <w:proofErr w:type="spellEnd"/>
      <w:r>
        <w:rPr>
          <w:rFonts w:ascii="Arial" w:eastAsia="Arial" w:hAnsi="Arial" w:cs="Arial"/>
          <w:sz w:val="24"/>
          <w:szCs w:val="24"/>
        </w:rPr>
        <w:t>;</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(such consent may be withheld or subject to such conditions as the Controller considers fit at the Controller’s absolute discretion); </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legally binding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prior to any Personal Data being transferred to or accessed by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rsidR="00141378" w:rsidRDefault="00596ED6">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Any Processing by a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or transfer of Personal Data to a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permitted by the Controller shall not relieve the Processor from any of its liabilities, responsibilities and obligations to the Controller under this Joint Schedule 11, and 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5" w:name="bookmark=id.35nkun2" w:colFirst="0" w:colLast="0"/>
      <w:bookmarkEnd w:id="15"/>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rsidR="00141378" w:rsidRDefault="00596ED6">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3 to this Joint Schedule 11. </w:t>
      </w:r>
    </w:p>
    <w:p w:rsidR="00141378" w:rsidRDefault="00596ED6">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Independent Controllers of Personal Data </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rsidR="00141378" w:rsidRDefault="00596ED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rsidR="00141378" w:rsidRDefault="00596ED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rsidR="00141378" w:rsidRDefault="00596ED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w:t>
      </w:r>
      <w:r>
        <w:rPr>
          <w:rFonts w:ascii="Arial" w:eastAsia="Arial" w:hAnsi="Arial" w:cs="Arial"/>
          <w:sz w:val="24"/>
          <w:szCs w:val="24"/>
        </w:rPr>
        <w:lastRenderedPageBreak/>
        <w:t xml:space="preserve">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rsidR="00141378" w:rsidRDefault="00596ED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rsidR="00141378" w:rsidRDefault="00596ED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rsidR="00141378" w:rsidRDefault="00596ED6">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rsidR="00141378" w:rsidRDefault="00596ED6">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Data Loss Event relating to Personal Data provided by the other Party pursuant to the Contract and shall: </w:t>
      </w:r>
    </w:p>
    <w:p w:rsidR="00141378" w:rsidRDefault="00596ED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Data Loss Event; </w:t>
      </w:r>
    </w:p>
    <w:p w:rsidR="00141378" w:rsidRDefault="00596ED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rsidR="00141378" w:rsidRDefault="00596ED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rsidR="00141378" w:rsidRDefault="00596ED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141378" w:rsidRDefault="00596ED6">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Notwithstanding the general application of paragraphs 2 to 16 of this Joint Schedule 11 to Personal Data, where the Supplier is required to exercise its regulatory and/or legal obligations in respect of Personal Data, it shall act as an </w:t>
      </w:r>
      <w:r>
        <w:rPr>
          <w:rFonts w:ascii="Arial" w:eastAsia="Arial" w:hAnsi="Arial" w:cs="Arial"/>
          <w:sz w:val="24"/>
          <w:szCs w:val="24"/>
        </w:rPr>
        <w:lastRenderedPageBreak/>
        <w:t>Independent Controller of Personal Data in accordance with paragraphs 18 to 28 of this Joint Schedule 11.</w:t>
      </w:r>
    </w:p>
    <w:p w:rsidR="00141378" w:rsidRDefault="00141378">
      <w:pPr>
        <w:pBdr>
          <w:top w:val="nil"/>
          <w:left w:val="nil"/>
          <w:bottom w:val="nil"/>
          <w:right w:val="nil"/>
          <w:between w:val="nil"/>
        </w:pBdr>
        <w:spacing w:before="280" w:after="120"/>
        <w:ind w:left="709"/>
        <w:rPr>
          <w:rFonts w:ascii="Arial" w:eastAsia="Arial" w:hAnsi="Arial" w:cs="Arial"/>
          <w:sz w:val="24"/>
          <w:szCs w:val="24"/>
        </w:rPr>
      </w:pPr>
    </w:p>
    <w:p w:rsidR="00141378" w:rsidRDefault="00596ED6">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rsidR="00141378" w:rsidRDefault="00596ED6">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rsidR="00141378" w:rsidRPr="001B42F1" w:rsidRDefault="00596ED6">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p>
    <w:p w:rsidR="001B42F1" w:rsidRDefault="000F60A9">
      <w:pPr>
        <w:keepNext/>
        <w:numPr>
          <w:ilvl w:val="3"/>
          <w:numId w:val="6"/>
        </w:numPr>
        <w:spacing w:after="0" w:line="240" w:lineRule="auto"/>
        <w:jc w:val="both"/>
        <w:rPr>
          <w:rFonts w:ascii="Arial" w:eastAsia="Arial" w:hAnsi="Arial" w:cs="Arial"/>
          <w:sz w:val="24"/>
          <w:szCs w:val="24"/>
        </w:rPr>
      </w:pPr>
      <w:bookmarkStart w:id="16" w:name="_Hlk164083085"/>
      <w:r>
        <w:rPr>
          <w:rFonts w:ascii="Arial" w:hAnsi="Arial" w:cs="Arial"/>
          <w:b/>
          <w:bCs/>
          <w:color w:val="000000"/>
        </w:rPr>
        <w:t>REDACTED TEXT under FOIA Section 40, Personal Information</w:t>
      </w:r>
      <w:bookmarkEnd w:id="16"/>
    </w:p>
    <w:p w:rsidR="001B42F1" w:rsidRDefault="00596ED6" w:rsidP="001B42F1">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The contact details of the Supplier’s Data Protection Officer are:</w:t>
      </w:r>
    </w:p>
    <w:p w:rsidR="000F60A9" w:rsidRPr="001B42F1" w:rsidRDefault="000F60A9" w:rsidP="001B42F1">
      <w:pPr>
        <w:keepNext/>
        <w:numPr>
          <w:ilvl w:val="3"/>
          <w:numId w:val="6"/>
        </w:numPr>
        <w:spacing w:after="0" w:line="240" w:lineRule="auto"/>
        <w:jc w:val="both"/>
        <w:rPr>
          <w:rFonts w:ascii="Arial" w:eastAsia="Arial" w:hAnsi="Arial" w:cs="Arial"/>
          <w:sz w:val="24"/>
          <w:szCs w:val="24"/>
        </w:rPr>
      </w:pPr>
      <w:r>
        <w:rPr>
          <w:rFonts w:ascii="Arial" w:hAnsi="Arial" w:cs="Arial"/>
          <w:b/>
          <w:bCs/>
          <w:color w:val="000000"/>
        </w:rPr>
        <w:t>REDACTED TEXT under FOIA Section 40, Personal Information</w:t>
      </w:r>
    </w:p>
    <w:p w:rsidR="00141378" w:rsidRDefault="00141378" w:rsidP="001B42F1">
      <w:pPr>
        <w:keepNext/>
        <w:numPr>
          <w:ilvl w:val="3"/>
          <w:numId w:val="6"/>
        </w:numPr>
        <w:spacing w:after="0" w:line="240" w:lineRule="auto"/>
        <w:jc w:val="both"/>
        <w:rPr>
          <w:rFonts w:ascii="Arial" w:eastAsia="Arial" w:hAnsi="Arial" w:cs="Arial"/>
          <w:sz w:val="24"/>
          <w:szCs w:val="24"/>
        </w:rPr>
      </w:pPr>
      <w:bookmarkStart w:id="17" w:name="_GoBack"/>
      <w:bookmarkEnd w:id="17"/>
    </w:p>
    <w:p w:rsidR="00141378" w:rsidRDefault="00596ED6">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rsidR="00141378" w:rsidRDefault="00596ED6">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rsidR="00141378" w:rsidRDefault="00141378">
      <w:pPr>
        <w:keepNext/>
        <w:ind w:left="720"/>
        <w:rPr>
          <w:rFonts w:ascii="Arial" w:eastAsia="Arial" w:hAnsi="Arial" w:cs="Arial"/>
          <w:sz w:val="24"/>
          <w:szCs w:val="24"/>
        </w:rPr>
      </w:pPr>
    </w:p>
    <w:tbl>
      <w:tblPr>
        <w:tblStyle w:val="a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141378">
        <w:trPr>
          <w:trHeight w:val="700"/>
        </w:trPr>
        <w:tc>
          <w:tcPr>
            <w:tcW w:w="2263" w:type="dxa"/>
            <w:shd w:val="clear" w:color="auto" w:fill="BFBFBF"/>
            <w:vAlign w:val="center"/>
          </w:tcPr>
          <w:p w:rsidR="00141378" w:rsidRDefault="00596ED6">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rsidR="00141378" w:rsidRDefault="00596ED6">
            <w:pPr>
              <w:jc w:val="center"/>
              <w:rPr>
                <w:rFonts w:ascii="Arial" w:eastAsia="Arial" w:hAnsi="Arial" w:cs="Arial"/>
                <w:b/>
                <w:sz w:val="24"/>
                <w:szCs w:val="24"/>
              </w:rPr>
            </w:pPr>
            <w:r>
              <w:rPr>
                <w:rFonts w:ascii="Arial" w:eastAsia="Arial" w:hAnsi="Arial" w:cs="Arial"/>
                <w:b/>
                <w:sz w:val="24"/>
                <w:szCs w:val="24"/>
              </w:rPr>
              <w:t>Details</w:t>
            </w:r>
          </w:p>
        </w:tc>
      </w:tr>
      <w:tr w:rsidR="00141378">
        <w:trPr>
          <w:trHeight w:val="1620"/>
        </w:trPr>
        <w:tc>
          <w:tcPr>
            <w:tcW w:w="2263" w:type="dxa"/>
            <w:shd w:val="clear" w:color="auto" w:fill="auto"/>
          </w:tcPr>
          <w:p w:rsidR="00141378" w:rsidRDefault="00596ED6">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rsidR="00141378" w:rsidRDefault="00596ED6">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rsidR="00141378" w:rsidRDefault="00596ED6">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rsidR="00141378" w:rsidRDefault="00141378">
            <w:pPr>
              <w:rPr>
                <w:rFonts w:ascii="Arial" w:eastAsia="Arial" w:hAnsi="Arial" w:cs="Arial"/>
                <w:sz w:val="24"/>
                <w:szCs w:val="24"/>
              </w:rPr>
            </w:pPr>
          </w:p>
          <w:p w:rsidR="00141378" w:rsidRPr="00F3667F" w:rsidRDefault="00F3667F" w:rsidP="00F3667F">
            <w:pPr>
              <w:rPr>
                <w:rFonts w:ascii="Arial" w:eastAsia="Arial" w:hAnsi="Arial" w:cs="Arial"/>
                <w:sz w:val="24"/>
                <w:szCs w:val="24"/>
              </w:rPr>
            </w:pPr>
            <w:r>
              <w:rPr>
                <w:rFonts w:ascii="Arial" w:eastAsia="Arial" w:hAnsi="Arial" w:cs="Arial"/>
                <w:sz w:val="24"/>
                <w:szCs w:val="24"/>
              </w:rPr>
              <w:t xml:space="preserve">For clarification, Gearset will be the processor. </w:t>
            </w:r>
            <w:proofErr w:type="spellStart"/>
            <w:r>
              <w:rPr>
                <w:rFonts w:ascii="Arial" w:eastAsia="Arial" w:hAnsi="Arial" w:cs="Arial"/>
                <w:sz w:val="24"/>
                <w:szCs w:val="24"/>
              </w:rPr>
              <w:t>SoftwareOne</w:t>
            </w:r>
            <w:proofErr w:type="spellEnd"/>
            <w:r>
              <w:rPr>
                <w:rFonts w:ascii="Arial" w:eastAsia="Arial" w:hAnsi="Arial" w:cs="Arial"/>
                <w:sz w:val="24"/>
                <w:szCs w:val="24"/>
              </w:rPr>
              <w:t xml:space="preserve"> are the reseller of the licences only.</w:t>
            </w:r>
          </w:p>
        </w:tc>
      </w:tr>
      <w:tr w:rsidR="00141378" w:rsidTr="00091F4C">
        <w:trPr>
          <w:trHeight w:val="1237"/>
        </w:trPr>
        <w:tc>
          <w:tcPr>
            <w:tcW w:w="2263" w:type="dxa"/>
            <w:shd w:val="clear" w:color="auto" w:fill="auto"/>
          </w:tcPr>
          <w:p w:rsidR="00141378" w:rsidRDefault="00596ED6">
            <w:pPr>
              <w:rPr>
                <w:rFonts w:ascii="Arial" w:eastAsia="Arial" w:hAnsi="Arial" w:cs="Arial"/>
                <w:sz w:val="24"/>
                <w:szCs w:val="24"/>
              </w:rPr>
            </w:pPr>
            <w:r>
              <w:rPr>
                <w:rFonts w:ascii="Arial" w:eastAsia="Arial" w:hAnsi="Arial" w:cs="Arial"/>
                <w:sz w:val="24"/>
                <w:szCs w:val="24"/>
              </w:rPr>
              <w:t>Subject matter of the Processing</w:t>
            </w:r>
          </w:p>
        </w:tc>
        <w:tc>
          <w:tcPr>
            <w:tcW w:w="7423" w:type="dxa"/>
            <w:shd w:val="clear" w:color="auto" w:fill="auto"/>
          </w:tcPr>
          <w:p w:rsidR="00A635A1" w:rsidRDefault="00A635A1">
            <w:pPr>
              <w:rPr>
                <w:rFonts w:ascii="Arial" w:eastAsia="Arial" w:hAnsi="Arial" w:cs="Arial"/>
                <w:sz w:val="24"/>
                <w:szCs w:val="24"/>
              </w:rPr>
            </w:pPr>
            <w:r w:rsidRPr="00A635A1">
              <w:rPr>
                <w:rFonts w:ascii="Arial" w:eastAsia="Arial" w:hAnsi="Arial" w:cs="Arial"/>
                <w:sz w:val="24"/>
                <w:szCs w:val="24"/>
              </w:rPr>
              <w:t xml:space="preserve">Gearset software is to assist with the back-office management of CCS’ Salesforce using </w:t>
            </w:r>
            <w:r w:rsidRPr="00A635A1">
              <w:rPr>
                <w:rFonts w:ascii="Arial" w:hAnsi="Arial" w:cs="Arial"/>
                <w:sz w:val="24"/>
                <w:szCs w:val="24"/>
                <w:shd w:val="clear" w:color="auto" w:fill="FFFFFF"/>
              </w:rPr>
              <w:t>intuitive workflow to push changes between Salesforce orgs, source control repositories, local files, and Salesforce DX scratch orgs.</w:t>
            </w:r>
          </w:p>
        </w:tc>
      </w:tr>
      <w:tr w:rsidR="00141378" w:rsidTr="00091F4C">
        <w:trPr>
          <w:trHeight w:val="557"/>
        </w:trPr>
        <w:tc>
          <w:tcPr>
            <w:tcW w:w="2263" w:type="dxa"/>
            <w:shd w:val="clear" w:color="auto" w:fill="auto"/>
          </w:tcPr>
          <w:p w:rsidR="00141378" w:rsidRDefault="00596ED6">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rsidR="00141378" w:rsidRDefault="00091F4C">
            <w:pPr>
              <w:rPr>
                <w:rFonts w:ascii="Arial" w:eastAsia="Arial" w:hAnsi="Arial" w:cs="Arial"/>
                <w:sz w:val="24"/>
                <w:szCs w:val="24"/>
              </w:rPr>
            </w:pPr>
            <w:r>
              <w:rPr>
                <w:rFonts w:ascii="Arial" w:eastAsia="Arial" w:hAnsi="Arial" w:cs="Arial"/>
                <w:i/>
                <w:sz w:val="24"/>
                <w:szCs w:val="24"/>
              </w:rPr>
              <w:t>Duration of the contract, including extensions if applied</w:t>
            </w:r>
          </w:p>
        </w:tc>
      </w:tr>
      <w:tr w:rsidR="00141378">
        <w:trPr>
          <w:trHeight w:val="1520"/>
        </w:trPr>
        <w:tc>
          <w:tcPr>
            <w:tcW w:w="2263" w:type="dxa"/>
            <w:shd w:val="clear" w:color="auto" w:fill="auto"/>
          </w:tcPr>
          <w:p w:rsidR="00141378" w:rsidRDefault="00596ED6">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rsidR="00091F4C" w:rsidRPr="00091F4C" w:rsidRDefault="00091F4C" w:rsidP="00091F4C">
            <w:pPr>
              <w:ind w:left="142"/>
              <w:rPr>
                <w:rFonts w:ascii="Times New Roman" w:eastAsia="Times New Roman" w:hAnsi="Times New Roman" w:cs="Times New Roman"/>
                <w:sz w:val="24"/>
                <w:szCs w:val="24"/>
              </w:rPr>
            </w:pPr>
            <w:r w:rsidRPr="00091F4C">
              <w:rPr>
                <w:rFonts w:ascii="Arial" w:eastAsia="Times New Roman" w:hAnsi="Arial" w:cs="Arial"/>
                <w:b/>
                <w:bCs/>
                <w:sz w:val="24"/>
                <w:szCs w:val="24"/>
              </w:rPr>
              <w:t>Backup &amp; Recovery</w:t>
            </w:r>
          </w:p>
          <w:p w:rsidR="00091F4C" w:rsidRPr="00091F4C" w:rsidRDefault="00091F4C" w:rsidP="00091F4C">
            <w:pPr>
              <w:numPr>
                <w:ilvl w:val="0"/>
                <w:numId w:val="17"/>
              </w:numPr>
              <w:textAlignment w:val="baseline"/>
              <w:rPr>
                <w:rFonts w:ascii="Arial" w:eastAsia="Times New Roman" w:hAnsi="Arial" w:cs="Arial"/>
                <w:sz w:val="24"/>
                <w:szCs w:val="24"/>
              </w:rPr>
            </w:pPr>
            <w:r w:rsidRPr="00091F4C">
              <w:rPr>
                <w:rFonts w:ascii="Arial" w:eastAsia="Times New Roman" w:hAnsi="Arial" w:cs="Arial"/>
                <w:sz w:val="24"/>
                <w:szCs w:val="24"/>
              </w:rPr>
              <w:t xml:space="preserve">Automated and granular metadata backup </w:t>
            </w:r>
            <w:r w:rsidRPr="00773546">
              <w:rPr>
                <w:rFonts w:ascii="Arial" w:eastAsia="Times New Roman" w:hAnsi="Arial" w:cs="Arial"/>
                <w:sz w:val="24"/>
                <w:szCs w:val="24"/>
              </w:rPr>
              <w:t xml:space="preserve">to </w:t>
            </w:r>
            <w:r w:rsidRPr="00091F4C">
              <w:rPr>
                <w:rFonts w:ascii="Arial" w:eastAsia="Times New Roman" w:hAnsi="Arial" w:cs="Arial"/>
                <w:sz w:val="24"/>
                <w:szCs w:val="24"/>
              </w:rPr>
              <w:t>ensure the recovery points and easy roll back of functionality</w:t>
            </w:r>
          </w:p>
          <w:p w:rsidR="00091F4C" w:rsidRPr="00773546" w:rsidRDefault="00091F4C" w:rsidP="00091F4C">
            <w:pPr>
              <w:numPr>
                <w:ilvl w:val="0"/>
                <w:numId w:val="18"/>
              </w:numPr>
              <w:textAlignment w:val="baseline"/>
              <w:rPr>
                <w:rFonts w:ascii="Arial" w:eastAsia="Times New Roman" w:hAnsi="Arial" w:cs="Arial"/>
                <w:sz w:val="24"/>
                <w:szCs w:val="24"/>
              </w:rPr>
            </w:pPr>
            <w:r w:rsidRPr="00091F4C">
              <w:rPr>
                <w:rFonts w:ascii="Arial" w:eastAsia="Times New Roman" w:hAnsi="Arial" w:cs="Arial"/>
                <w:sz w:val="24"/>
                <w:szCs w:val="24"/>
              </w:rPr>
              <w:t xml:space="preserve">Complete and automated off platform data backups of critical information. Allows for granular restoration and inspection, down to the field level in the event of data loss. </w:t>
            </w:r>
          </w:p>
          <w:p w:rsidR="00773546" w:rsidRPr="00773546" w:rsidRDefault="00091F4C" w:rsidP="00091F4C">
            <w:pPr>
              <w:numPr>
                <w:ilvl w:val="0"/>
                <w:numId w:val="18"/>
              </w:numPr>
              <w:textAlignment w:val="baseline"/>
              <w:rPr>
                <w:rFonts w:ascii="Arial" w:eastAsia="Times New Roman" w:hAnsi="Arial" w:cs="Arial"/>
                <w:sz w:val="24"/>
                <w:szCs w:val="24"/>
              </w:rPr>
            </w:pPr>
            <w:r w:rsidRPr="00091F4C">
              <w:rPr>
                <w:rFonts w:ascii="Arial" w:eastAsia="Times New Roman" w:hAnsi="Arial" w:cs="Arial"/>
                <w:sz w:val="24"/>
                <w:szCs w:val="24"/>
              </w:rPr>
              <w:t>Provi</w:t>
            </w:r>
            <w:r w:rsidRPr="00773546">
              <w:rPr>
                <w:rFonts w:ascii="Arial" w:eastAsia="Times New Roman" w:hAnsi="Arial" w:cs="Arial"/>
                <w:sz w:val="24"/>
                <w:szCs w:val="24"/>
              </w:rPr>
              <w:t>sion</w:t>
            </w:r>
            <w:r w:rsidR="00773546" w:rsidRPr="00773546">
              <w:rPr>
                <w:rFonts w:ascii="Arial" w:eastAsia="Times New Roman" w:hAnsi="Arial" w:cs="Arial"/>
                <w:sz w:val="24"/>
                <w:szCs w:val="24"/>
              </w:rPr>
              <w:t xml:space="preserve"> of</w:t>
            </w:r>
            <w:r w:rsidRPr="00091F4C">
              <w:rPr>
                <w:rFonts w:ascii="Arial" w:eastAsia="Times New Roman" w:hAnsi="Arial" w:cs="Arial"/>
                <w:sz w:val="24"/>
                <w:szCs w:val="24"/>
              </w:rPr>
              <w:t xml:space="preserve"> a holistic view of changes deployed and allows quick and easy rollback.</w:t>
            </w:r>
          </w:p>
          <w:p w:rsidR="00091F4C" w:rsidRPr="00773546" w:rsidRDefault="00091F4C" w:rsidP="00E45AED">
            <w:pPr>
              <w:numPr>
                <w:ilvl w:val="0"/>
                <w:numId w:val="18"/>
              </w:numPr>
              <w:textAlignment w:val="baseline"/>
              <w:rPr>
                <w:rFonts w:ascii="Times New Roman" w:eastAsia="Times New Roman" w:hAnsi="Times New Roman" w:cs="Times New Roman"/>
                <w:sz w:val="24"/>
                <w:szCs w:val="24"/>
              </w:rPr>
            </w:pPr>
            <w:r w:rsidRPr="00091F4C">
              <w:rPr>
                <w:rFonts w:ascii="Arial" w:eastAsia="Times New Roman" w:hAnsi="Arial" w:cs="Arial"/>
                <w:sz w:val="24"/>
                <w:szCs w:val="24"/>
              </w:rPr>
              <w:t xml:space="preserve">Data recovery </w:t>
            </w:r>
            <w:r w:rsidR="00773546" w:rsidRPr="00773546">
              <w:rPr>
                <w:rFonts w:ascii="Arial" w:eastAsia="Times New Roman" w:hAnsi="Arial" w:cs="Arial"/>
                <w:sz w:val="24"/>
                <w:szCs w:val="24"/>
              </w:rPr>
              <w:t xml:space="preserve">to </w:t>
            </w:r>
            <w:r w:rsidRPr="00091F4C">
              <w:rPr>
                <w:rFonts w:ascii="Arial" w:eastAsia="Times New Roman" w:hAnsi="Arial" w:cs="Arial"/>
                <w:sz w:val="24"/>
                <w:szCs w:val="24"/>
              </w:rPr>
              <w:t>automatically handle complex relationships between records and therefore maintaining the integrity of the data structure</w:t>
            </w:r>
            <w:r w:rsidR="00773546" w:rsidRPr="00773546">
              <w:rPr>
                <w:rFonts w:ascii="Arial" w:eastAsia="Times New Roman" w:hAnsi="Arial" w:cs="Arial"/>
                <w:sz w:val="24"/>
                <w:szCs w:val="24"/>
              </w:rPr>
              <w:t>.</w:t>
            </w:r>
          </w:p>
          <w:p w:rsidR="00773546" w:rsidRPr="00091F4C" w:rsidRDefault="00773546" w:rsidP="00773546">
            <w:pPr>
              <w:ind w:left="720"/>
              <w:textAlignment w:val="baseline"/>
              <w:rPr>
                <w:rFonts w:ascii="Times New Roman" w:eastAsia="Times New Roman" w:hAnsi="Times New Roman" w:cs="Times New Roman"/>
                <w:sz w:val="24"/>
                <w:szCs w:val="24"/>
              </w:rPr>
            </w:pPr>
          </w:p>
          <w:p w:rsidR="00091F4C" w:rsidRPr="00091F4C" w:rsidRDefault="00091F4C" w:rsidP="00091F4C">
            <w:pPr>
              <w:ind w:left="142"/>
              <w:rPr>
                <w:rFonts w:ascii="Times New Roman" w:eastAsia="Times New Roman" w:hAnsi="Times New Roman" w:cs="Times New Roman"/>
                <w:sz w:val="24"/>
                <w:szCs w:val="24"/>
              </w:rPr>
            </w:pPr>
            <w:r w:rsidRPr="00091F4C">
              <w:rPr>
                <w:rFonts w:ascii="Arial" w:eastAsia="Times New Roman" w:hAnsi="Arial" w:cs="Arial"/>
                <w:b/>
                <w:bCs/>
                <w:sz w:val="24"/>
                <w:szCs w:val="24"/>
              </w:rPr>
              <w:t>Testing with data</w:t>
            </w:r>
          </w:p>
          <w:p w:rsidR="00091F4C" w:rsidRPr="00091F4C" w:rsidRDefault="00091F4C" w:rsidP="00091F4C">
            <w:pPr>
              <w:numPr>
                <w:ilvl w:val="0"/>
                <w:numId w:val="20"/>
              </w:numPr>
              <w:textAlignment w:val="baseline"/>
              <w:rPr>
                <w:rFonts w:ascii="Arial" w:eastAsia="Times New Roman" w:hAnsi="Arial" w:cs="Arial"/>
                <w:sz w:val="24"/>
                <w:szCs w:val="24"/>
              </w:rPr>
            </w:pPr>
            <w:r w:rsidRPr="00773546">
              <w:rPr>
                <w:rFonts w:ascii="Arial" w:eastAsia="Times New Roman" w:hAnsi="Arial" w:cs="Arial"/>
                <w:sz w:val="24"/>
                <w:szCs w:val="24"/>
              </w:rPr>
              <w:t>D</w:t>
            </w:r>
            <w:r w:rsidRPr="00091F4C">
              <w:rPr>
                <w:rFonts w:ascii="Arial" w:eastAsia="Times New Roman" w:hAnsi="Arial" w:cs="Arial"/>
                <w:sz w:val="24"/>
                <w:szCs w:val="24"/>
              </w:rPr>
              <w:t>eploy data and its related objects from and to any Salesforce environment</w:t>
            </w:r>
          </w:p>
          <w:p w:rsidR="00773546" w:rsidRPr="00773546" w:rsidRDefault="00091F4C" w:rsidP="00091F4C">
            <w:pPr>
              <w:numPr>
                <w:ilvl w:val="0"/>
                <w:numId w:val="21"/>
              </w:numPr>
              <w:textAlignment w:val="baseline"/>
              <w:rPr>
                <w:rFonts w:ascii="Arial" w:eastAsia="Times New Roman" w:hAnsi="Arial" w:cs="Arial"/>
                <w:sz w:val="24"/>
                <w:szCs w:val="24"/>
              </w:rPr>
            </w:pPr>
            <w:r w:rsidRPr="00091F4C">
              <w:rPr>
                <w:rFonts w:ascii="Arial" w:eastAsia="Times New Roman" w:hAnsi="Arial" w:cs="Arial"/>
                <w:sz w:val="24"/>
                <w:szCs w:val="24"/>
              </w:rPr>
              <w:lastRenderedPageBreak/>
              <w:t xml:space="preserve">Granular control of data “masking” when populating other environments which aids compliance with data governance and other </w:t>
            </w:r>
            <w:r w:rsidR="00773546" w:rsidRPr="00773546">
              <w:rPr>
                <w:rFonts w:ascii="Arial" w:eastAsia="Times New Roman" w:hAnsi="Arial" w:cs="Arial"/>
                <w:sz w:val="24"/>
                <w:szCs w:val="24"/>
              </w:rPr>
              <w:t>domestic</w:t>
            </w:r>
            <w:r w:rsidRPr="00091F4C">
              <w:rPr>
                <w:rFonts w:ascii="Arial" w:eastAsia="Times New Roman" w:hAnsi="Arial" w:cs="Arial"/>
                <w:sz w:val="24"/>
                <w:szCs w:val="24"/>
              </w:rPr>
              <w:t xml:space="preserve"> laws such as GDPR.</w:t>
            </w:r>
          </w:p>
          <w:p w:rsidR="00091F4C" w:rsidRPr="00091F4C" w:rsidRDefault="00773546" w:rsidP="00091F4C">
            <w:pPr>
              <w:numPr>
                <w:ilvl w:val="0"/>
                <w:numId w:val="21"/>
              </w:numPr>
              <w:textAlignment w:val="baseline"/>
              <w:rPr>
                <w:rFonts w:ascii="Arial" w:eastAsia="Times New Roman" w:hAnsi="Arial" w:cs="Arial"/>
                <w:sz w:val="24"/>
                <w:szCs w:val="24"/>
              </w:rPr>
            </w:pPr>
            <w:r w:rsidRPr="00773546">
              <w:rPr>
                <w:rFonts w:ascii="Arial" w:eastAsia="Times New Roman" w:hAnsi="Arial" w:cs="Arial"/>
                <w:sz w:val="24"/>
                <w:szCs w:val="24"/>
              </w:rPr>
              <w:t>T</w:t>
            </w:r>
            <w:r w:rsidR="00091F4C" w:rsidRPr="00091F4C">
              <w:rPr>
                <w:rFonts w:ascii="Arial" w:eastAsia="Times New Roman" w:hAnsi="Arial" w:cs="Arial"/>
                <w:sz w:val="24"/>
                <w:szCs w:val="24"/>
              </w:rPr>
              <w:t>he ability to select</w:t>
            </w:r>
            <w:r w:rsidR="00091F4C" w:rsidRPr="00091F4C">
              <w:rPr>
                <w:rFonts w:ascii="Arial" w:eastAsia="Times New Roman" w:hAnsi="Arial" w:cs="Arial"/>
                <w:sz w:val="24"/>
                <w:szCs w:val="24"/>
                <w:shd w:val="clear" w:color="auto" w:fill="FFFFFF"/>
              </w:rPr>
              <w:t xml:space="preserve"> the fields, and the values we want to use when we replace the </w:t>
            </w:r>
            <w:r w:rsidRPr="00773546">
              <w:rPr>
                <w:rFonts w:ascii="Arial" w:eastAsia="Times New Roman" w:hAnsi="Arial" w:cs="Arial"/>
                <w:sz w:val="24"/>
                <w:szCs w:val="24"/>
                <w:shd w:val="clear" w:color="auto" w:fill="FFFFFF"/>
              </w:rPr>
              <w:t>data which can</w:t>
            </w:r>
            <w:r w:rsidR="00091F4C" w:rsidRPr="00091F4C">
              <w:rPr>
                <w:rFonts w:ascii="Arial" w:eastAsia="Times New Roman" w:hAnsi="Arial" w:cs="Arial"/>
                <w:sz w:val="24"/>
                <w:szCs w:val="24"/>
                <w:shd w:val="clear" w:color="auto" w:fill="FFFFFF"/>
              </w:rPr>
              <w:t xml:space="preserve"> obfuscated or masked to our requirements.</w:t>
            </w:r>
          </w:p>
          <w:p w:rsidR="00091F4C" w:rsidRPr="00091F4C" w:rsidRDefault="00091F4C" w:rsidP="00091F4C">
            <w:pPr>
              <w:rPr>
                <w:rFonts w:ascii="Times New Roman" w:eastAsia="Times New Roman" w:hAnsi="Times New Roman" w:cs="Times New Roman"/>
                <w:sz w:val="24"/>
                <w:szCs w:val="24"/>
              </w:rPr>
            </w:pPr>
          </w:p>
          <w:p w:rsidR="00091F4C" w:rsidRPr="00091F4C" w:rsidRDefault="00091F4C" w:rsidP="00091F4C">
            <w:pPr>
              <w:ind w:left="142"/>
              <w:rPr>
                <w:rFonts w:ascii="Times New Roman" w:eastAsia="Times New Roman" w:hAnsi="Times New Roman" w:cs="Times New Roman"/>
                <w:sz w:val="24"/>
                <w:szCs w:val="24"/>
              </w:rPr>
            </w:pPr>
            <w:r w:rsidRPr="00091F4C">
              <w:rPr>
                <w:rFonts w:ascii="Arial" w:eastAsia="Times New Roman" w:hAnsi="Arial" w:cs="Arial"/>
                <w:b/>
                <w:bCs/>
                <w:sz w:val="24"/>
                <w:szCs w:val="24"/>
              </w:rPr>
              <w:t>Automation</w:t>
            </w:r>
          </w:p>
          <w:p w:rsidR="00091F4C" w:rsidRPr="00091F4C" w:rsidRDefault="00091F4C" w:rsidP="00091F4C">
            <w:pPr>
              <w:numPr>
                <w:ilvl w:val="0"/>
                <w:numId w:val="22"/>
              </w:numPr>
              <w:textAlignment w:val="baseline"/>
              <w:rPr>
                <w:rFonts w:ascii="Arial" w:eastAsia="Times New Roman" w:hAnsi="Arial" w:cs="Arial"/>
                <w:sz w:val="24"/>
                <w:szCs w:val="24"/>
              </w:rPr>
            </w:pPr>
            <w:r w:rsidRPr="00091F4C">
              <w:rPr>
                <w:rFonts w:ascii="Arial" w:eastAsia="Times New Roman" w:hAnsi="Arial" w:cs="Arial"/>
                <w:sz w:val="24"/>
                <w:szCs w:val="24"/>
              </w:rPr>
              <w:t>Release pipelines allow features to be promoted upstream and downstream keep environments in sync without the need to refresh sandboxes</w:t>
            </w:r>
          </w:p>
          <w:p w:rsidR="00091F4C" w:rsidRPr="00773546" w:rsidRDefault="00773546" w:rsidP="00773546">
            <w:pPr>
              <w:numPr>
                <w:ilvl w:val="0"/>
                <w:numId w:val="25"/>
              </w:numPr>
              <w:textAlignment w:val="baseline"/>
              <w:rPr>
                <w:rFonts w:ascii="Arial" w:eastAsia="Times New Roman" w:hAnsi="Arial" w:cs="Arial"/>
                <w:sz w:val="24"/>
                <w:szCs w:val="24"/>
              </w:rPr>
            </w:pPr>
            <w:r w:rsidRPr="00773546">
              <w:rPr>
                <w:rFonts w:ascii="Arial" w:eastAsia="Times New Roman" w:hAnsi="Arial" w:cs="Arial"/>
                <w:sz w:val="24"/>
                <w:szCs w:val="24"/>
              </w:rPr>
              <w:t>Increased</w:t>
            </w:r>
            <w:r w:rsidR="00091F4C" w:rsidRPr="00091F4C">
              <w:rPr>
                <w:rFonts w:ascii="Arial" w:eastAsia="Times New Roman" w:hAnsi="Arial" w:cs="Arial"/>
                <w:sz w:val="24"/>
                <w:szCs w:val="24"/>
              </w:rPr>
              <w:t xml:space="preserve"> visibility into possible conflicts, changes when using Version Control i.e. GitHub.  </w:t>
            </w:r>
          </w:p>
        </w:tc>
      </w:tr>
      <w:tr w:rsidR="00141378">
        <w:trPr>
          <w:trHeight w:val="1400"/>
        </w:trPr>
        <w:tc>
          <w:tcPr>
            <w:tcW w:w="2263" w:type="dxa"/>
            <w:shd w:val="clear" w:color="auto" w:fill="auto"/>
          </w:tcPr>
          <w:p w:rsidR="00141378" w:rsidRDefault="00596ED6">
            <w:pPr>
              <w:rPr>
                <w:rFonts w:ascii="Arial" w:eastAsia="Arial" w:hAnsi="Arial" w:cs="Arial"/>
                <w:sz w:val="24"/>
                <w:szCs w:val="24"/>
              </w:rPr>
            </w:pPr>
            <w:r>
              <w:rPr>
                <w:rFonts w:ascii="Arial" w:eastAsia="Arial" w:hAnsi="Arial" w:cs="Arial"/>
                <w:sz w:val="24"/>
                <w:szCs w:val="24"/>
              </w:rPr>
              <w:lastRenderedPageBreak/>
              <w:t>Type of Personal Data being Processed</w:t>
            </w:r>
          </w:p>
        </w:tc>
        <w:tc>
          <w:tcPr>
            <w:tcW w:w="7423" w:type="dxa"/>
            <w:shd w:val="clear" w:color="auto" w:fill="auto"/>
          </w:tcPr>
          <w:p w:rsidR="00773546" w:rsidRPr="00773546" w:rsidRDefault="00773546" w:rsidP="00773546">
            <w:pPr>
              <w:pBdr>
                <w:top w:val="nil"/>
                <w:left w:val="nil"/>
                <w:bottom w:val="nil"/>
                <w:right w:val="nil"/>
                <w:between w:val="nil"/>
              </w:pBdr>
              <w:jc w:val="both"/>
              <w:rPr>
                <w:rFonts w:ascii="Arial" w:eastAsia="Arial" w:hAnsi="Arial" w:cs="Arial"/>
                <w:sz w:val="24"/>
                <w:szCs w:val="24"/>
              </w:rPr>
            </w:pPr>
            <w:r w:rsidRPr="00773546">
              <w:rPr>
                <w:rFonts w:ascii="Arial" w:eastAsia="Arial" w:hAnsi="Arial" w:cs="Arial"/>
                <w:sz w:val="24"/>
                <w:szCs w:val="24"/>
              </w:rPr>
              <w:t>Salesforce Contact Records;</w:t>
            </w:r>
          </w:p>
          <w:p w:rsidR="00773546" w:rsidRPr="00773546" w:rsidRDefault="00773546" w:rsidP="00773546">
            <w:pPr>
              <w:numPr>
                <w:ilvl w:val="0"/>
                <w:numId w:val="7"/>
              </w:numPr>
              <w:pBdr>
                <w:top w:val="nil"/>
                <w:left w:val="nil"/>
                <w:bottom w:val="nil"/>
                <w:right w:val="nil"/>
                <w:between w:val="nil"/>
              </w:pBdr>
              <w:jc w:val="both"/>
              <w:rPr>
                <w:rFonts w:ascii="Arial" w:eastAsia="Arial" w:hAnsi="Arial" w:cs="Arial"/>
                <w:sz w:val="24"/>
                <w:szCs w:val="24"/>
              </w:rPr>
            </w:pPr>
            <w:r w:rsidRPr="00773546">
              <w:rPr>
                <w:rFonts w:ascii="Arial" w:eastAsia="Arial" w:hAnsi="Arial" w:cs="Arial"/>
                <w:sz w:val="24"/>
                <w:szCs w:val="24"/>
              </w:rPr>
              <w:t>Name</w:t>
            </w:r>
          </w:p>
          <w:p w:rsidR="00773546" w:rsidRPr="00773546" w:rsidRDefault="00773546" w:rsidP="00773546">
            <w:pPr>
              <w:numPr>
                <w:ilvl w:val="0"/>
                <w:numId w:val="7"/>
              </w:numPr>
              <w:pBdr>
                <w:top w:val="nil"/>
                <w:left w:val="nil"/>
                <w:bottom w:val="nil"/>
                <w:right w:val="nil"/>
                <w:between w:val="nil"/>
              </w:pBdr>
              <w:jc w:val="both"/>
              <w:rPr>
                <w:rFonts w:ascii="Arial" w:eastAsia="Arial" w:hAnsi="Arial" w:cs="Arial"/>
                <w:sz w:val="24"/>
                <w:szCs w:val="24"/>
              </w:rPr>
            </w:pPr>
            <w:r w:rsidRPr="00773546">
              <w:rPr>
                <w:rFonts w:ascii="Arial" w:eastAsia="Arial" w:hAnsi="Arial" w:cs="Arial"/>
                <w:sz w:val="24"/>
                <w:szCs w:val="24"/>
              </w:rPr>
              <w:t>Job title</w:t>
            </w:r>
          </w:p>
          <w:p w:rsidR="00773546" w:rsidRPr="00773546" w:rsidRDefault="00773546" w:rsidP="00773546">
            <w:pPr>
              <w:numPr>
                <w:ilvl w:val="0"/>
                <w:numId w:val="7"/>
              </w:numPr>
              <w:pBdr>
                <w:top w:val="nil"/>
                <w:left w:val="nil"/>
                <w:bottom w:val="nil"/>
                <w:right w:val="nil"/>
                <w:between w:val="nil"/>
              </w:pBdr>
              <w:jc w:val="both"/>
              <w:rPr>
                <w:rFonts w:ascii="Arial" w:eastAsia="Arial" w:hAnsi="Arial" w:cs="Arial"/>
                <w:sz w:val="24"/>
                <w:szCs w:val="24"/>
              </w:rPr>
            </w:pPr>
            <w:r w:rsidRPr="00773546">
              <w:rPr>
                <w:rFonts w:ascii="Arial" w:eastAsia="Arial" w:hAnsi="Arial" w:cs="Arial"/>
                <w:sz w:val="24"/>
                <w:szCs w:val="24"/>
              </w:rPr>
              <w:t xml:space="preserve">Email </w:t>
            </w:r>
          </w:p>
          <w:p w:rsidR="00773546" w:rsidRPr="00773546" w:rsidRDefault="00773546" w:rsidP="00773546">
            <w:pPr>
              <w:numPr>
                <w:ilvl w:val="0"/>
                <w:numId w:val="7"/>
              </w:numPr>
              <w:pBdr>
                <w:top w:val="nil"/>
                <w:left w:val="nil"/>
                <w:bottom w:val="nil"/>
                <w:right w:val="nil"/>
                <w:between w:val="nil"/>
              </w:pBdr>
              <w:jc w:val="both"/>
              <w:rPr>
                <w:rFonts w:ascii="Arial" w:eastAsia="Arial" w:hAnsi="Arial" w:cs="Arial"/>
                <w:sz w:val="24"/>
                <w:szCs w:val="24"/>
              </w:rPr>
            </w:pPr>
            <w:r w:rsidRPr="00773546">
              <w:rPr>
                <w:rFonts w:ascii="Arial" w:eastAsia="Arial" w:hAnsi="Arial" w:cs="Arial"/>
                <w:sz w:val="24"/>
                <w:szCs w:val="24"/>
              </w:rPr>
              <w:t>Tel No/ Mobile</w:t>
            </w:r>
          </w:p>
          <w:p w:rsidR="00773546" w:rsidRPr="00773546" w:rsidRDefault="00773546" w:rsidP="00773546">
            <w:pPr>
              <w:numPr>
                <w:ilvl w:val="0"/>
                <w:numId w:val="7"/>
              </w:numPr>
              <w:pBdr>
                <w:top w:val="nil"/>
                <w:left w:val="nil"/>
                <w:bottom w:val="nil"/>
                <w:right w:val="nil"/>
                <w:between w:val="nil"/>
              </w:pBdr>
              <w:jc w:val="both"/>
              <w:rPr>
                <w:rFonts w:ascii="Arial" w:eastAsia="Arial" w:hAnsi="Arial" w:cs="Arial"/>
                <w:sz w:val="24"/>
                <w:szCs w:val="24"/>
              </w:rPr>
            </w:pPr>
            <w:r w:rsidRPr="00773546">
              <w:rPr>
                <w:rFonts w:ascii="Arial" w:eastAsia="Arial" w:hAnsi="Arial" w:cs="Arial"/>
                <w:sz w:val="24"/>
                <w:szCs w:val="24"/>
              </w:rPr>
              <w:t>Organisation</w:t>
            </w:r>
          </w:p>
          <w:p w:rsidR="00773546" w:rsidRDefault="00773546" w:rsidP="00773546">
            <w:pPr>
              <w:numPr>
                <w:ilvl w:val="0"/>
                <w:numId w:val="7"/>
              </w:numPr>
              <w:pBdr>
                <w:top w:val="nil"/>
                <w:left w:val="nil"/>
                <w:bottom w:val="nil"/>
                <w:right w:val="nil"/>
                <w:between w:val="nil"/>
              </w:pBdr>
              <w:jc w:val="both"/>
              <w:rPr>
                <w:rFonts w:ascii="Arial" w:eastAsia="Arial" w:hAnsi="Arial" w:cs="Arial"/>
                <w:sz w:val="24"/>
                <w:szCs w:val="24"/>
              </w:rPr>
            </w:pPr>
            <w:r w:rsidRPr="00773546">
              <w:rPr>
                <w:rFonts w:ascii="Arial" w:eastAsia="Arial" w:hAnsi="Arial" w:cs="Arial"/>
                <w:sz w:val="24"/>
                <w:szCs w:val="24"/>
              </w:rPr>
              <w:t xml:space="preserve">Organisation address </w:t>
            </w:r>
          </w:p>
          <w:p w:rsidR="00773546" w:rsidRDefault="00773546" w:rsidP="00773546">
            <w:pPr>
              <w:pBdr>
                <w:top w:val="nil"/>
                <w:left w:val="nil"/>
                <w:bottom w:val="nil"/>
                <w:right w:val="nil"/>
                <w:between w:val="nil"/>
              </w:pBdr>
              <w:jc w:val="both"/>
              <w:rPr>
                <w:rFonts w:ascii="Arial" w:eastAsia="Arial" w:hAnsi="Arial" w:cs="Arial"/>
                <w:sz w:val="24"/>
                <w:szCs w:val="24"/>
              </w:rPr>
            </w:pPr>
          </w:p>
          <w:p w:rsidR="00773546" w:rsidRPr="00773546" w:rsidRDefault="00773546" w:rsidP="00773546">
            <w:pPr>
              <w:pBdr>
                <w:top w:val="nil"/>
                <w:left w:val="nil"/>
                <w:bottom w:val="nil"/>
                <w:right w:val="nil"/>
                <w:between w:val="nil"/>
              </w:pBdr>
              <w:jc w:val="both"/>
              <w:rPr>
                <w:rFonts w:ascii="Arial" w:eastAsia="Arial" w:hAnsi="Arial" w:cs="Arial"/>
                <w:sz w:val="24"/>
                <w:szCs w:val="24"/>
              </w:rPr>
            </w:pPr>
            <w:r w:rsidRPr="00773546">
              <w:rPr>
                <w:rFonts w:ascii="Arial" w:eastAsia="Arial" w:hAnsi="Arial" w:cs="Arial"/>
                <w:sz w:val="24"/>
                <w:szCs w:val="24"/>
              </w:rPr>
              <w:t>Archived HR Case Management which has been locked down and only accessible via HR Advisors;</w:t>
            </w:r>
          </w:p>
          <w:p w:rsidR="00773546" w:rsidRPr="00773546" w:rsidRDefault="00773546" w:rsidP="00773546">
            <w:pPr>
              <w:pStyle w:val="ListParagraph"/>
              <w:numPr>
                <w:ilvl w:val="0"/>
                <w:numId w:val="16"/>
              </w:numPr>
              <w:pBdr>
                <w:top w:val="nil"/>
                <w:left w:val="nil"/>
                <w:bottom w:val="nil"/>
                <w:right w:val="nil"/>
                <w:between w:val="nil"/>
              </w:pBdr>
              <w:jc w:val="both"/>
              <w:rPr>
                <w:rFonts w:ascii="Arial" w:eastAsia="Arial" w:hAnsi="Arial" w:cs="Arial"/>
                <w:sz w:val="24"/>
                <w:szCs w:val="24"/>
              </w:rPr>
            </w:pPr>
            <w:r w:rsidRPr="00773546">
              <w:rPr>
                <w:rFonts w:ascii="Arial" w:eastAsia="Arial" w:hAnsi="Arial" w:cs="Arial"/>
                <w:sz w:val="24"/>
                <w:szCs w:val="24"/>
              </w:rPr>
              <w:t>Grievances etc</w:t>
            </w:r>
          </w:p>
          <w:p w:rsidR="00141378" w:rsidRPr="00773546" w:rsidRDefault="00141378">
            <w:pPr>
              <w:rPr>
                <w:rFonts w:ascii="Arial" w:eastAsia="Arial" w:hAnsi="Arial" w:cs="Arial"/>
                <w:sz w:val="24"/>
                <w:szCs w:val="24"/>
              </w:rPr>
            </w:pPr>
          </w:p>
          <w:p w:rsidR="00773546" w:rsidRPr="00773546" w:rsidRDefault="00773546">
            <w:pPr>
              <w:rPr>
                <w:rFonts w:ascii="Arial" w:eastAsia="Arial" w:hAnsi="Arial" w:cs="Arial"/>
                <w:sz w:val="24"/>
                <w:szCs w:val="24"/>
              </w:rPr>
            </w:pPr>
            <w:r w:rsidRPr="00773546">
              <w:rPr>
                <w:rFonts w:ascii="Arial" w:eastAsia="Arial" w:hAnsi="Arial" w:cs="Arial"/>
                <w:sz w:val="24"/>
                <w:szCs w:val="24"/>
              </w:rPr>
              <w:t>HR Case Management has been disabled and archived. However, the data is still required to be accessible as part of data retention requirements in accordance with HR.</w:t>
            </w:r>
          </w:p>
        </w:tc>
      </w:tr>
      <w:tr w:rsidR="00141378">
        <w:trPr>
          <w:trHeight w:val="1560"/>
        </w:trPr>
        <w:tc>
          <w:tcPr>
            <w:tcW w:w="2263" w:type="dxa"/>
            <w:shd w:val="clear" w:color="auto" w:fill="auto"/>
          </w:tcPr>
          <w:p w:rsidR="00141378" w:rsidRDefault="00596ED6">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rsidR="00A635A1" w:rsidRPr="00773546" w:rsidRDefault="00596ED6">
            <w:pPr>
              <w:rPr>
                <w:rFonts w:ascii="Arial" w:eastAsia="Arial" w:hAnsi="Arial" w:cs="Arial"/>
                <w:sz w:val="24"/>
                <w:szCs w:val="24"/>
              </w:rPr>
            </w:pPr>
            <w:r w:rsidRPr="00773546">
              <w:rPr>
                <w:rFonts w:ascii="Arial" w:eastAsia="Arial" w:hAnsi="Arial" w:cs="Arial"/>
                <w:sz w:val="24"/>
                <w:szCs w:val="24"/>
              </w:rPr>
              <w:t xml:space="preserve">Staff (including volunteers, agents, and temporary workers), </w:t>
            </w:r>
            <w:r w:rsidR="00773546" w:rsidRPr="00773546">
              <w:rPr>
                <w:rFonts w:ascii="Arial" w:eastAsia="Arial" w:hAnsi="Arial" w:cs="Arial"/>
                <w:sz w:val="24"/>
                <w:szCs w:val="24"/>
              </w:rPr>
              <w:t>C</w:t>
            </w:r>
            <w:r w:rsidRPr="00773546">
              <w:rPr>
                <w:rFonts w:ascii="Arial" w:eastAsia="Arial" w:hAnsi="Arial" w:cs="Arial"/>
                <w:sz w:val="24"/>
                <w:szCs w:val="24"/>
              </w:rPr>
              <w:t>ustomers</w:t>
            </w:r>
            <w:r w:rsidR="00091F4C" w:rsidRPr="00773546">
              <w:rPr>
                <w:rFonts w:ascii="Arial" w:eastAsia="Arial" w:hAnsi="Arial" w:cs="Arial"/>
                <w:sz w:val="24"/>
                <w:szCs w:val="24"/>
              </w:rPr>
              <w:t xml:space="preserve"> contacts</w:t>
            </w:r>
          </w:p>
          <w:p w:rsidR="00141378" w:rsidRDefault="00091F4C">
            <w:pPr>
              <w:rPr>
                <w:rFonts w:ascii="Arial" w:eastAsia="Arial" w:hAnsi="Arial" w:cs="Arial"/>
                <w:sz w:val="24"/>
                <w:szCs w:val="24"/>
              </w:rPr>
            </w:pPr>
            <w:r w:rsidRPr="00773546">
              <w:rPr>
                <w:rFonts w:ascii="Arial" w:eastAsia="Arial" w:hAnsi="Arial" w:cs="Arial"/>
                <w:sz w:val="24"/>
                <w:szCs w:val="24"/>
              </w:rPr>
              <w:t>S</w:t>
            </w:r>
            <w:r w:rsidR="00596ED6" w:rsidRPr="00773546">
              <w:rPr>
                <w:rFonts w:ascii="Arial" w:eastAsia="Arial" w:hAnsi="Arial" w:cs="Arial"/>
                <w:sz w:val="24"/>
                <w:szCs w:val="24"/>
              </w:rPr>
              <w:t>upplier</w:t>
            </w:r>
            <w:r w:rsidRPr="00773546">
              <w:rPr>
                <w:rFonts w:ascii="Arial" w:eastAsia="Arial" w:hAnsi="Arial" w:cs="Arial"/>
                <w:sz w:val="24"/>
                <w:szCs w:val="24"/>
              </w:rPr>
              <w:t xml:space="preserve"> contacts</w:t>
            </w:r>
          </w:p>
        </w:tc>
      </w:tr>
      <w:tr w:rsidR="00141378">
        <w:trPr>
          <w:trHeight w:val="1560"/>
        </w:trPr>
        <w:tc>
          <w:tcPr>
            <w:tcW w:w="2263" w:type="dxa"/>
            <w:shd w:val="clear" w:color="auto" w:fill="auto"/>
          </w:tcPr>
          <w:p w:rsidR="00141378" w:rsidRDefault="00596ED6">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rsidR="00F3667F" w:rsidRDefault="00596ED6" w:rsidP="00F3667F">
            <w:pPr>
              <w:rPr>
                <w:rFonts w:ascii="Arial" w:eastAsia="Arial" w:hAnsi="Arial" w:cs="Arial"/>
                <w:i/>
                <w:sz w:val="24"/>
                <w:szCs w:val="24"/>
              </w:rPr>
            </w:pPr>
            <w:r>
              <w:rPr>
                <w:rFonts w:ascii="Arial" w:eastAsia="Arial" w:hAnsi="Arial" w:cs="Arial"/>
                <w:i/>
                <w:sz w:val="24"/>
                <w:szCs w:val="24"/>
              </w:rPr>
              <w:t>EU SCCs</w:t>
            </w:r>
          </w:p>
          <w:p w:rsidR="00F3667F" w:rsidRDefault="00F3667F" w:rsidP="00F3667F">
            <w:pPr>
              <w:rPr>
                <w:rFonts w:ascii="Arial" w:eastAsia="Arial" w:hAnsi="Arial" w:cs="Arial"/>
                <w:i/>
                <w:sz w:val="24"/>
                <w:szCs w:val="24"/>
              </w:rPr>
            </w:pPr>
          </w:p>
          <w:p w:rsidR="00F3667F" w:rsidRDefault="00F3667F" w:rsidP="00F3667F">
            <w:pPr>
              <w:rPr>
                <w:rFonts w:ascii="Arial" w:hAnsi="Arial" w:cs="Arial"/>
                <w:sz w:val="24"/>
                <w:szCs w:val="24"/>
              </w:rPr>
            </w:pPr>
            <w:r w:rsidRPr="00F3667F">
              <w:rPr>
                <w:rFonts w:ascii="Arial" w:hAnsi="Arial" w:cs="Arial"/>
                <w:sz w:val="24"/>
                <w:szCs w:val="24"/>
              </w:rPr>
              <w:t xml:space="preserve">Gearset shall, to the extent legally permitted, promptly notify Customer if Gearset receives a request from a Data Subject to exercise the Data Subject’s right of access, right to rectification, restriction of Processing, erasure ('right to be forgotten'), data portability, object to the Processing, or its right not to be subject to an automated individual decision making, solely to the extent each such request is available to the Data Subject under Data Protection Laws and Regulations (each such request being a “Data Subject Request”). </w:t>
            </w:r>
            <w:proofErr w:type="gramStart"/>
            <w:r w:rsidRPr="00F3667F">
              <w:rPr>
                <w:rFonts w:ascii="Arial" w:hAnsi="Arial" w:cs="Arial"/>
                <w:sz w:val="24"/>
                <w:szCs w:val="24"/>
              </w:rPr>
              <w:t>Taking into account</w:t>
            </w:r>
            <w:proofErr w:type="gramEnd"/>
            <w:r w:rsidRPr="00F3667F">
              <w:rPr>
                <w:rFonts w:ascii="Arial" w:hAnsi="Arial" w:cs="Arial"/>
                <w:sz w:val="24"/>
                <w:szCs w:val="24"/>
              </w:rPr>
              <w:t xml:space="preserve"> the nature of the Processing, Gearset shall assist Customer by appropriate technical and organizational measures, insofar as this is possible, for the fulfilment of Customer’s obligation to respond to a Data Subject Request under Data Protection Laws and Regulations. In addition, </w:t>
            </w:r>
            <w:r w:rsidRPr="00F3667F">
              <w:rPr>
                <w:rFonts w:ascii="Arial" w:hAnsi="Arial" w:cs="Arial"/>
                <w:sz w:val="24"/>
                <w:szCs w:val="24"/>
              </w:rPr>
              <w:lastRenderedPageBreak/>
              <w:t>to the extent Customer, in its use of the Services, does not have the ability to address a Data Subject Request, Gearset shall upon Customer’s request provide commercially reasonable efforts to assist Customer in responding to such Data Subject Request, to the extent Gearset is legally permitted to do so and the response to such Data Subject Request is required under Data Protection Laws and Regulations. To the extent legally permitted, Customer shall be responsible for any costs arising from Gearset’s provision of any such assistance described in this clause 3.</w:t>
            </w:r>
          </w:p>
          <w:p w:rsidR="00F3667F" w:rsidRDefault="00F3667F" w:rsidP="00F3667F">
            <w:pPr>
              <w:rPr>
                <w:rFonts w:ascii="Arial" w:eastAsia="Arial" w:hAnsi="Arial" w:cs="Arial"/>
                <w:i/>
                <w:sz w:val="24"/>
                <w:szCs w:val="24"/>
              </w:rPr>
            </w:pPr>
          </w:p>
          <w:p w:rsidR="00F3667F" w:rsidRPr="00F3667F" w:rsidRDefault="00F3667F" w:rsidP="00F3667F">
            <w:pPr>
              <w:rPr>
                <w:rFonts w:ascii="Arial" w:eastAsia="Arial" w:hAnsi="Arial" w:cs="Arial"/>
                <w:i/>
                <w:sz w:val="24"/>
                <w:szCs w:val="24"/>
              </w:rPr>
            </w:pPr>
            <w:r>
              <w:rPr>
                <w:rFonts w:ascii="Arial" w:eastAsia="Arial" w:hAnsi="Arial" w:cs="Arial"/>
                <w:i/>
                <w:sz w:val="24"/>
                <w:szCs w:val="24"/>
              </w:rPr>
              <w:t xml:space="preserve">Link to Gearset </w:t>
            </w:r>
            <w:hyperlink r:id="rId8" w:history="1">
              <w:r w:rsidRPr="00F3667F">
                <w:rPr>
                  <w:rStyle w:val="Hyperlink"/>
                  <w:rFonts w:ascii="Arial" w:eastAsia="Arial" w:hAnsi="Arial" w:cs="Arial"/>
                  <w:i/>
                  <w:sz w:val="24"/>
                  <w:szCs w:val="24"/>
                </w:rPr>
                <w:t>DPA</w:t>
              </w:r>
            </w:hyperlink>
          </w:p>
          <w:p w:rsidR="00141378" w:rsidRDefault="00141378">
            <w:pPr>
              <w:rPr>
                <w:rFonts w:ascii="Arial" w:eastAsia="Arial" w:hAnsi="Arial" w:cs="Arial"/>
                <w:i/>
                <w:sz w:val="24"/>
                <w:szCs w:val="24"/>
              </w:rPr>
            </w:pPr>
          </w:p>
        </w:tc>
      </w:tr>
      <w:tr w:rsidR="00141378">
        <w:trPr>
          <w:trHeight w:val="1660"/>
        </w:trPr>
        <w:tc>
          <w:tcPr>
            <w:tcW w:w="2263" w:type="dxa"/>
            <w:shd w:val="clear" w:color="auto" w:fill="auto"/>
          </w:tcPr>
          <w:p w:rsidR="00141378" w:rsidRDefault="00596ED6">
            <w:pPr>
              <w:rPr>
                <w:rFonts w:ascii="Arial" w:eastAsia="Arial" w:hAnsi="Arial" w:cs="Arial"/>
                <w:sz w:val="24"/>
                <w:szCs w:val="24"/>
              </w:rPr>
            </w:pPr>
            <w:r>
              <w:rPr>
                <w:rFonts w:ascii="Arial" w:eastAsia="Arial" w:hAnsi="Arial" w:cs="Arial"/>
                <w:sz w:val="24"/>
                <w:szCs w:val="24"/>
              </w:rPr>
              <w:lastRenderedPageBreak/>
              <w:t>Plan for return and destruction of the data once the Processing is complete</w:t>
            </w:r>
          </w:p>
          <w:p w:rsidR="00141378" w:rsidRDefault="00596ED6">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rsidR="00141378" w:rsidRDefault="009D593E">
            <w:pPr>
              <w:rPr>
                <w:rFonts w:ascii="Arial" w:eastAsia="Arial" w:hAnsi="Arial" w:cs="Arial"/>
                <w:sz w:val="24"/>
                <w:szCs w:val="24"/>
              </w:rPr>
            </w:pPr>
            <w:r>
              <w:rPr>
                <w:rFonts w:ascii="Arial" w:eastAsia="Arial" w:hAnsi="Arial" w:cs="Arial"/>
                <w:i/>
                <w:sz w:val="24"/>
                <w:szCs w:val="24"/>
              </w:rPr>
              <w:t>For term of Contract</w:t>
            </w:r>
          </w:p>
        </w:tc>
      </w:tr>
    </w:tbl>
    <w:p w:rsidR="00141378" w:rsidRDefault="00141378">
      <w:pPr>
        <w:rPr>
          <w:rFonts w:ascii="Arial" w:eastAsia="Arial" w:hAnsi="Arial" w:cs="Arial"/>
          <w:b/>
          <w:sz w:val="24"/>
          <w:szCs w:val="24"/>
        </w:rPr>
      </w:pPr>
    </w:p>
    <w:p w:rsidR="00141378" w:rsidRDefault="00596ED6">
      <w:pPr>
        <w:rPr>
          <w:rFonts w:ascii="Arial" w:eastAsia="Arial" w:hAnsi="Arial" w:cs="Arial"/>
          <w:b/>
          <w:sz w:val="24"/>
          <w:szCs w:val="24"/>
        </w:rPr>
      </w:pPr>
      <w:r>
        <w:br w:type="page"/>
      </w:r>
    </w:p>
    <w:p w:rsidR="00141378" w:rsidRDefault="00596ED6">
      <w:pPr>
        <w:rPr>
          <w:rFonts w:ascii="Arial" w:eastAsia="Arial" w:hAnsi="Arial" w:cs="Arial"/>
          <w:b/>
          <w:sz w:val="24"/>
          <w:szCs w:val="24"/>
        </w:rPr>
      </w:pPr>
      <w:r>
        <w:rPr>
          <w:rFonts w:ascii="Arial" w:eastAsia="Arial" w:hAnsi="Arial" w:cs="Arial"/>
          <w:b/>
          <w:sz w:val="24"/>
          <w:szCs w:val="24"/>
        </w:rPr>
        <w:lastRenderedPageBreak/>
        <w:t>Annex 2 – Security</w:t>
      </w:r>
    </w:p>
    <w:p w:rsidR="00141378" w:rsidRDefault="00596ED6">
      <w:pPr>
        <w:spacing w:after="0" w:line="240" w:lineRule="auto"/>
        <w:rPr>
          <w:rFonts w:ascii="Arial" w:eastAsia="Arial" w:hAnsi="Arial" w:cs="Arial"/>
          <w:color w:val="000000"/>
          <w:sz w:val="24"/>
          <w:szCs w:val="24"/>
        </w:rPr>
      </w:pPr>
      <w:r>
        <w:rPr>
          <w:rFonts w:ascii="Arial" w:eastAsia="Arial" w:hAnsi="Arial" w:cs="Arial"/>
          <w:color w:val="222222"/>
          <w:sz w:val="24"/>
          <w:szCs w:val="24"/>
        </w:rPr>
        <w:t xml:space="preserve">The technical security requirements set out below provide an indication of the types of security measures that might be considered, in order to protect Personal Data. </w:t>
      </w:r>
      <w:r>
        <w:rPr>
          <w:rFonts w:ascii="Arial" w:eastAsia="Arial" w:hAnsi="Arial" w:cs="Arial"/>
          <w:color w:val="000000"/>
          <w:sz w:val="24"/>
          <w:szCs w:val="24"/>
        </w:rPr>
        <w:t>More, or less,</w:t>
      </w:r>
      <w:r>
        <w:rPr>
          <w:rFonts w:ascii="Arial" w:eastAsia="Arial" w:hAnsi="Arial" w:cs="Arial"/>
          <w:color w:val="222222"/>
          <w:sz w:val="24"/>
          <w:szCs w:val="24"/>
        </w:rPr>
        <w:t xml:space="preserve"> </w:t>
      </w:r>
      <w:r>
        <w:rPr>
          <w:rFonts w:ascii="Arial" w:eastAsia="Arial" w:hAnsi="Arial" w:cs="Arial"/>
          <w:color w:val="000000"/>
          <w:sz w:val="24"/>
          <w:szCs w:val="24"/>
        </w:rPr>
        <w:t>measures may be appropriate depending on the subject matter of the contract, but the overall</w:t>
      </w:r>
      <w:r>
        <w:rPr>
          <w:rFonts w:ascii="Arial" w:eastAsia="Arial" w:hAnsi="Arial" w:cs="Arial"/>
          <w:color w:val="222222"/>
          <w:sz w:val="24"/>
          <w:szCs w:val="24"/>
        </w:rPr>
        <w:t xml:space="preserve"> </w:t>
      </w:r>
      <w:r>
        <w:rPr>
          <w:rFonts w:ascii="Arial" w:eastAsia="Arial" w:hAnsi="Arial" w:cs="Arial"/>
          <w:color w:val="000000"/>
          <w:sz w:val="24"/>
          <w:szCs w:val="24"/>
        </w:rPr>
        <w:t>approach must be proportionate. The technical requirements must also be compliant with</w:t>
      </w:r>
      <w:r>
        <w:rPr>
          <w:rFonts w:ascii="Arial" w:eastAsia="Arial" w:hAnsi="Arial" w:cs="Arial"/>
          <w:color w:val="222222"/>
          <w:sz w:val="24"/>
          <w:szCs w:val="24"/>
        </w:rPr>
        <w:t xml:space="preserve"> </w:t>
      </w:r>
      <w:r>
        <w:rPr>
          <w:rFonts w:ascii="Arial" w:eastAsia="Arial" w:hAnsi="Arial" w:cs="Arial"/>
          <w:color w:val="000000"/>
          <w:sz w:val="24"/>
          <w:szCs w:val="24"/>
        </w:rPr>
        <w:t>legislative and regulatory obligations for content and data, such as UK GDPR.</w:t>
      </w:r>
      <w:r>
        <w:rPr>
          <w:rFonts w:ascii="Arial" w:eastAsia="Arial" w:hAnsi="Arial" w:cs="Arial"/>
          <w:color w:val="222222"/>
          <w:sz w:val="24"/>
          <w:szCs w:val="24"/>
        </w:rPr>
        <w:t xml:space="preserve"> </w:t>
      </w:r>
      <w:r>
        <w:rPr>
          <w:rFonts w:ascii="Arial" w:eastAsia="Arial" w:hAnsi="Arial" w:cs="Arial"/>
          <w:color w:val="000000"/>
          <w:sz w:val="24"/>
          <w:szCs w:val="24"/>
        </w:rPr>
        <w:t>The example technical security requirements set out here are intended to supplement, not</w:t>
      </w:r>
      <w:r>
        <w:rPr>
          <w:rFonts w:ascii="Arial" w:eastAsia="Arial" w:hAnsi="Arial" w:cs="Arial"/>
          <w:color w:val="222222"/>
          <w:sz w:val="24"/>
          <w:szCs w:val="24"/>
        </w:rPr>
        <w:t xml:space="preserve"> </w:t>
      </w:r>
      <w:r>
        <w:rPr>
          <w:rFonts w:ascii="Arial" w:eastAsia="Arial" w:hAnsi="Arial" w:cs="Arial"/>
          <w:color w:val="000000"/>
          <w:sz w:val="24"/>
          <w:szCs w:val="24"/>
        </w:rPr>
        <w:t>replace, security schedules that will detail the total contractual security obligations and</w:t>
      </w:r>
      <w:r>
        <w:rPr>
          <w:rFonts w:ascii="Arial" w:eastAsia="Arial" w:hAnsi="Arial" w:cs="Arial"/>
          <w:color w:val="222222"/>
          <w:sz w:val="24"/>
          <w:szCs w:val="24"/>
        </w:rPr>
        <w:t xml:space="preserve"> </w:t>
      </w:r>
      <w:r>
        <w:rPr>
          <w:rFonts w:ascii="Arial" w:eastAsia="Arial" w:hAnsi="Arial" w:cs="Arial"/>
          <w:color w:val="000000"/>
          <w:sz w:val="24"/>
          <w:szCs w:val="24"/>
        </w:rPr>
        <w:t>requirements that the Processor (i.e. a supplier) will be held to account to deliver under</w:t>
      </w:r>
      <w:r>
        <w:rPr>
          <w:rFonts w:ascii="Arial" w:eastAsia="Arial" w:hAnsi="Arial" w:cs="Arial"/>
          <w:color w:val="222222"/>
          <w:sz w:val="24"/>
          <w:szCs w:val="24"/>
        </w:rPr>
        <w:t xml:space="preserve"> </w:t>
      </w:r>
      <w:r>
        <w:rPr>
          <w:rFonts w:ascii="Arial" w:eastAsia="Arial" w:hAnsi="Arial" w:cs="Arial"/>
          <w:color w:val="000000"/>
          <w:sz w:val="24"/>
          <w:szCs w:val="24"/>
        </w:rPr>
        <w:t>contract. Processors are also required to ensure sufficient ‘flow-down’ of legislative and</w:t>
      </w:r>
      <w:r>
        <w:rPr>
          <w:rFonts w:ascii="Arial" w:eastAsia="Arial" w:hAnsi="Arial" w:cs="Arial"/>
          <w:color w:val="222222"/>
          <w:sz w:val="24"/>
          <w:szCs w:val="24"/>
        </w:rPr>
        <w:t xml:space="preserve"> </w:t>
      </w:r>
      <w:r>
        <w:rPr>
          <w:rFonts w:ascii="Arial" w:eastAsia="Arial" w:hAnsi="Arial" w:cs="Arial"/>
          <w:color w:val="000000"/>
          <w:sz w:val="24"/>
          <w:szCs w:val="24"/>
        </w:rPr>
        <w:t xml:space="preserve">regulatory obligations to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Sub-processors.</w:t>
      </w:r>
    </w:p>
    <w:p w:rsidR="00141378" w:rsidRDefault="00141378">
      <w:pPr>
        <w:spacing w:after="0" w:line="240" w:lineRule="auto"/>
        <w:rPr>
          <w:rFonts w:ascii="Arial" w:eastAsia="Arial" w:hAnsi="Arial" w:cs="Arial"/>
          <w:color w:val="222222"/>
          <w:sz w:val="24"/>
          <w:szCs w:val="24"/>
        </w:rPr>
      </w:pPr>
    </w:p>
    <w:p w:rsidR="00141378" w:rsidRDefault="00596ED6">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External Certifications e.g. </w:t>
      </w:r>
      <w:r>
        <w:rPr>
          <w:rFonts w:ascii="Arial" w:eastAsia="Arial" w:hAnsi="Arial" w:cs="Arial"/>
          <w:color w:val="000000"/>
          <w:sz w:val="24"/>
          <w:szCs w:val="24"/>
        </w:rPr>
        <w:t>Buyers should ensure that Suppliers hold at least Cyber</w:t>
      </w:r>
    </w:p>
    <w:p w:rsidR="00141378" w:rsidRDefault="00596ED6">
      <w:pPr>
        <w:spacing w:after="0" w:line="240" w:lineRule="auto"/>
        <w:rPr>
          <w:rFonts w:ascii="Arial" w:eastAsia="Arial" w:hAnsi="Arial" w:cs="Arial"/>
          <w:color w:val="000000"/>
          <w:sz w:val="24"/>
          <w:szCs w:val="24"/>
        </w:rPr>
      </w:pPr>
      <w:r>
        <w:rPr>
          <w:rFonts w:ascii="Arial" w:eastAsia="Arial" w:hAnsi="Arial" w:cs="Arial"/>
          <w:color w:val="000000"/>
          <w:sz w:val="24"/>
          <w:szCs w:val="24"/>
        </w:rPr>
        <w:t>Essentials certification and ISO 27001:2013 certification if proportionate to the service being procured.</w:t>
      </w:r>
    </w:p>
    <w:p w:rsidR="00141378" w:rsidRDefault="00141378">
      <w:pPr>
        <w:spacing w:after="0" w:line="240" w:lineRule="auto"/>
        <w:rPr>
          <w:rFonts w:ascii="Arial" w:eastAsia="Arial" w:hAnsi="Arial" w:cs="Arial"/>
          <w:color w:val="000000"/>
          <w:sz w:val="24"/>
          <w:szCs w:val="24"/>
        </w:rPr>
      </w:pPr>
    </w:p>
    <w:p w:rsidR="00141378" w:rsidRDefault="00596ED6">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Risk Assessment e.g. </w:t>
      </w:r>
      <w:r>
        <w:rPr>
          <w:rFonts w:ascii="Arial" w:eastAsia="Arial" w:hAnsi="Arial" w:cs="Arial"/>
          <w:color w:val="000000"/>
          <w:sz w:val="24"/>
          <w:szCs w:val="24"/>
        </w:rPr>
        <w:t>Supplier should perform a technical information risk assessment on the service supplied and be able to demonstrate what controls are in place to address those risks.</w:t>
      </w:r>
    </w:p>
    <w:p w:rsidR="00141378" w:rsidRDefault="00141378">
      <w:pPr>
        <w:spacing w:after="0" w:line="240" w:lineRule="auto"/>
        <w:rPr>
          <w:rFonts w:ascii="Arial" w:eastAsia="Arial" w:hAnsi="Arial" w:cs="Arial"/>
          <w:color w:val="000000"/>
          <w:sz w:val="24"/>
          <w:szCs w:val="24"/>
        </w:rPr>
      </w:pPr>
    </w:p>
    <w:p w:rsidR="00141378" w:rsidRDefault="00596ED6">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Security Classification of Information e.g. </w:t>
      </w:r>
      <w:r>
        <w:rPr>
          <w:rFonts w:ascii="Arial" w:eastAsia="Arial" w:hAnsi="Arial" w:cs="Arial"/>
          <w:color w:val="000000"/>
          <w:sz w:val="24"/>
          <w:szCs w:val="24"/>
        </w:rPr>
        <w:t xml:space="preserve">If the provision of the Services requires the Supplier to Process Authority/Buyer Data which is classified as </w:t>
      </w:r>
      <w:proofErr w:type="gramStart"/>
      <w:r>
        <w:rPr>
          <w:rFonts w:ascii="Arial" w:eastAsia="Arial" w:hAnsi="Arial" w:cs="Arial"/>
          <w:color w:val="000000"/>
          <w:sz w:val="24"/>
          <w:szCs w:val="24"/>
        </w:rPr>
        <w:t>OFFICIAL,OFFICIAL</w:t>
      </w:r>
      <w:proofErr w:type="gramEnd"/>
      <w:r>
        <w:rPr>
          <w:rFonts w:ascii="Arial" w:eastAsia="Arial" w:hAnsi="Arial" w:cs="Arial"/>
          <w:color w:val="000000"/>
          <w:sz w:val="24"/>
          <w:szCs w:val="24"/>
        </w:rPr>
        <w:t>-SENSITIVE or Personal Data, the Supplier shall implement such additional measures as agreed with the Authority/Buyer from time to time in order to ensure that such information is safeguarded in accordance with the applicable legislative and regulatory obligations.</w:t>
      </w:r>
    </w:p>
    <w:p w:rsidR="00141378" w:rsidRDefault="00141378">
      <w:pPr>
        <w:spacing w:after="0" w:line="240" w:lineRule="auto"/>
        <w:rPr>
          <w:rFonts w:ascii="Arial" w:eastAsia="Arial" w:hAnsi="Arial" w:cs="Arial"/>
          <w:color w:val="000000"/>
          <w:sz w:val="24"/>
          <w:szCs w:val="24"/>
        </w:rPr>
      </w:pPr>
    </w:p>
    <w:p w:rsidR="00141378" w:rsidRDefault="00596ED6">
      <w:pPr>
        <w:spacing w:after="0" w:line="240" w:lineRule="auto"/>
        <w:rPr>
          <w:rFonts w:ascii="Arial" w:eastAsia="Arial" w:hAnsi="Arial" w:cs="Arial"/>
          <w:b/>
          <w:color w:val="000000"/>
          <w:sz w:val="24"/>
          <w:szCs w:val="24"/>
        </w:rPr>
      </w:pPr>
      <w:r>
        <w:rPr>
          <w:rFonts w:ascii="Arial" w:eastAsia="Arial" w:hAnsi="Arial" w:cs="Arial"/>
          <w:b/>
          <w:color w:val="000000"/>
          <w:sz w:val="24"/>
          <w:szCs w:val="24"/>
        </w:rPr>
        <w:t>End User Devices e.g.</w:t>
      </w:r>
    </w:p>
    <w:p w:rsidR="00141378" w:rsidRDefault="00596ED6">
      <w:pPr>
        <w:numPr>
          <w:ilvl w:val="0"/>
          <w:numId w:val="1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rsidR="00141378" w:rsidRDefault="00596ED6">
      <w:pPr>
        <w:numPr>
          <w:ilvl w:val="0"/>
          <w:numId w:val="1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ensure that any device which is used to Process Authority/Buyer Data meets all of the security requirements set out in the NCSC End User Devices Platform Security Guidance, a copy of which can be found at: </w:t>
      </w:r>
      <w:hyperlink r:id="rId9">
        <w:r>
          <w:rPr>
            <w:rFonts w:ascii="Arial" w:eastAsia="Arial" w:hAnsi="Arial" w:cs="Arial"/>
            <w:color w:val="0000FF"/>
            <w:u w:val="single"/>
          </w:rPr>
          <w:t>https://www.ncsc.gov.uk/guidance/end-user-device-security</w:t>
        </w:r>
      </w:hyperlink>
      <w:r>
        <w:rPr>
          <w:rFonts w:ascii="Arial" w:eastAsia="Arial" w:hAnsi="Arial" w:cs="Arial"/>
          <w:color w:val="000000"/>
          <w:sz w:val="24"/>
          <w:szCs w:val="24"/>
        </w:rPr>
        <w:t>.</w:t>
      </w:r>
    </w:p>
    <w:p w:rsidR="00141378" w:rsidRDefault="00141378">
      <w:pPr>
        <w:pBdr>
          <w:top w:val="nil"/>
          <w:left w:val="nil"/>
          <w:bottom w:val="nil"/>
          <w:right w:val="nil"/>
          <w:between w:val="nil"/>
        </w:pBdr>
        <w:spacing w:after="0" w:line="240" w:lineRule="auto"/>
        <w:ind w:left="720"/>
        <w:rPr>
          <w:rFonts w:ascii="Arial" w:eastAsia="Arial" w:hAnsi="Arial" w:cs="Arial"/>
          <w:color w:val="000000"/>
          <w:sz w:val="24"/>
          <w:szCs w:val="24"/>
        </w:rPr>
      </w:pPr>
    </w:p>
    <w:p w:rsidR="00141378" w:rsidRDefault="00596ED6">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Testing e.g. </w:t>
      </w:r>
      <w:r>
        <w:rPr>
          <w:rFonts w:ascii="Arial" w:eastAsia="Arial" w:hAnsi="Arial" w:cs="Arial"/>
          <w:color w:val="000000"/>
          <w:sz w:val="24"/>
          <w:szCs w:val="24"/>
        </w:rPr>
        <w:t>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w:t>
      </w:r>
    </w:p>
    <w:p w:rsidR="00141378" w:rsidRDefault="00141378">
      <w:pPr>
        <w:spacing w:after="0" w:line="240" w:lineRule="auto"/>
        <w:rPr>
          <w:rFonts w:ascii="Arial" w:eastAsia="Arial" w:hAnsi="Arial" w:cs="Arial"/>
          <w:color w:val="000000"/>
          <w:sz w:val="24"/>
          <w:szCs w:val="24"/>
        </w:rPr>
      </w:pPr>
    </w:p>
    <w:p w:rsidR="00141378" w:rsidRDefault="00596ED6">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Networking e.g. </w:t>
      </w:r>
      <w:r>
        <w:rPr>
          <w:rFonts w:ascii="Arial" w:eastAsia="Arial" w:hAnsi="Arial" w:cs="Arial"/>
          <w:color w:val="000000"/>
          <w:sz w:val="24"/>
          <w:szCs w:val="24"/>
        </w:rPr>
        <w:t xml:space="preserve">The Supplier shall ensure that any Authority/Buyer Data which it causes to be transmitted over any public network (including the Internet, mobile </w:t>
      </w:r>
      <w:r>
        <w:rPr>
          <w:rFonts w:ascii="Arial" w:eastAsia="Arial" w:hAnsi="Arial" w:cs="Arial"/>
          <w:color w:val="000000"/>
          <w:sz w:val="24"/>
          <w:szCs w:val="24"/>
        </w:rPr>
        <w:lastRenderedPageBreak/>
        <w:t>networks or un-protected enterprise network) or to a mobile device shall be encrypted when transmitted.</w:t>
      </w:r>
    </w:p>
    <w:p w:rsidR="00141378" w:rsidRDefault="00141378">
      <w:pPr>
        <w:spacing w:after="0" w:line="240" w:lineRule="auto"/>
        <w:rPr>
          <w:rFonts w:ascii="Arial" w:eastAsia="Arial" w:hAnsi="Arial" w:cs="Arial"/>
          <w:color w:val="000000"/>
          <w:sz w:val="24"/>
          <w:szCs w:val="24"/>
        </w:rPr>
      </w:pPr>
    </w:p>
    <w:p w:rsidR="00141378" w:rsidRDefault="00596ED6">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Personnel Security e.g. </w:t>
      </w:r>
      <w:r>
        <w:rPr>
          <w:rFonts w:ascii="Arial" w:eastAsia="Arial" w:hAnsi="Arial" w:cs="Arial"/>
          <w:color w:val="000000"/>
          <w:sz w:val="24"/>
          <w:szCs w:val="24"/>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w:t>
      </w:r>
    </w:p>
    <w:p w:rsidR="00141378" w:rsidRDefault="00596ED6">
      <w:pPr>
        <w:spacing w:after="0" w:line="240" w:lineRule="auto"/>
        <w:rPr>
          <w:rFonts w:ascii="Arial" w:eastAsia="Arial" w:hAnsi="Arial" w:cs="Arial"/>
          <w:color w:val="000000"/>
          <w:sz w:val="24"/>
          <w:szCs w:val="24"/>
        </w:rPr>
      </w:pPr>
      <w:r>
        <w:rPr>
          <w:rFonts w:ascii="Arial" w:eastAsia="Arial" w:hAnsi="Arial" w:cs="Arial"/>
          <w:color w:val="000000"/>
          <w:sz w:val="24"/>
          <w:szCs w:val="24"/>
        </w:rPr>
        <w:t>verification of the individual's employment history; verification of the individual's criminal record. The Supplier maybe required to implement additional security vetting for some roles.</w:t>
      </w:r>
    </w:p>
    <w:p w:rsidR="00141378" w:rsidRDefault="00141378">
      <w:pPr>
        <w:spacing w:after="0" w:line="240" w:lineRule="auto"/>
        <w:rPr>
          <w:rFonts w:ascii="Arial" w:eastAsia="Arial" w:hAnsi="Arial" w:cs="Arial"/>
          <w:color w:val="000000"/>
          <w:sz w:val="24"/>
          <w:szCs w:val="24"/>
        </w:rPr>
      </w:pPr>
    </w:p>
    <w:p w:rsidR="00141378" w:rsidRDefault="00596ED6">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Identity, Authentication and Access Control e.g. </w:t>
      </w:r>
      <w:r>
        <w:rPr>
          <w:rFonts w:ascii="Arial" w:eastAsia="Arial" w:hAnsi="Arial" w:cs="Arial"/>
          <w:color w:val="000000"/>
          <w:sz w:val="24"/>
          <w:szCs w:val="24"/>
        </w:rPr>
        <w:t>The Supplier must operate an appropriate access control regime to ensure that users and administrators of the service are uniquely identified. The Supplier must retain records of access to the physical sites and to the service.</w:t>
      </w:r>
    </w:p>
    <w:p w:rsidR="00141378" w:rsidRDefault="00141378">
      <w:pPr>
        <w:spacing w:after="0" w:line="240" w:lineRule="auto"/>
        <w:rPr>
          <w:rFonts w:ascii="Arial" w:eastAsia="Arial" w:hAnsi="Arial" w:cs="Arial"/>
          <w:color w:val="000000"/>
          <w:sz w:val="24"/>
          <w:szCs w:val="24"/>
        </w:rPr>
      </w:pPr>
    </w:p>
    <w:p w:rsidR="00141378" w:rsidRDefault="00596ED6">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Data Destruction/Deletion e.g. </w:t>
      </w:r>
      <w:r>
        <w:rPr>
          <w:rFonts w:ascii="Arial" w:eastAsia="Arial" w:hAnsi="Arial" w:cs="Arial"/>
          <w:color w:val="000000"/>
          <w:sz w:val="24"/>
          <w:szCs w:val="24"/>
        </w:rPr>
        <w:t>The Supplier must be able to demonstrate they can supply a copy of all data on request or at termination of the service, and must be able to securely erase or destroy all data and media that the Authority/Buyer data has been stored and processed on.</w:t>
      </w:r>
    </w:p>
    <w:p w:rsidR="00141378" w:rsidRDefault="00141378">
      <w:pPr>
        <w:spacing w:after="0" w:line="240" w:lineRule="auto"/>
        <w:rPr>
          <w:rFonts w:ascii="Arial" w:eastAsia="Arial" w:hAnsi="Arial" w:cs="Arial"/>
          <w:b/>
          <w:color w:val="000000"/>
          <w:sz w:val="24"/>
          <w:szCs w:val="24"/>
        </w:rPr>
      </w:pPr>
    </w:p>
    <w:p w:rsidR="00141378" w:rsidRDefault="00596ED6">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Audit and Protective Monitoring e.g. </w:t>
      </w:r>
      <w:r>
        <w:rPr>
          <w:rFonts w:ascii="Arial" w:eastAsia="Arial" w:hAnsi="Arial" w:cs="Arial"/>
          <w:color w:val="000000"/>
          <w:sz w:val="24"/>
          <w:szCs w:val="24"/>
        </w:rPr>
        <w:t>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w:t>
      </w:r>
    </w:p>
    <w:p w:rsidR="00141378" w:rsidRDefault="00141378">
      <w:pPr>
        <w:spacing w:after="0" w:line="240" w:lineRule="auto"/>
        <w:rPr>
          <w:rFonts w:ascii="Arial" w:eastAsia="Arial" w:hAnsi="Arial" w:cs="Arial"/>
          <w:color w:val="000000"/>
          <w:sz w:val="24"/>
          <w:szCs w:val="24"/>
        </w:rPr>
      </w:pPr>
    </w:p>
    <w:p w:rsidR="00141378" w:rsidRDefault="00596ED6">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Location of Authority/Buyer Data e.g. </w:t>
      </w:r>
      <w:r>
        <w:rPr>
          <w:rFonts w:ascii="Arial" w:eastAsia="Arial" w:hAnsi="Arial" w:cs="Arial"/>
          <w:color w:val="000000"/>
          <w:sz w:val="24"/>
          <w:szCs w:val="24"/>
        </w:rPr>
        <w:t>The Supplier shall not, and shall procure that none of its Sub-contractors, process Authority/Buyer Data outside the EEA without the prior written consent of the Authority/Buyer and the Supplier shall not change where it or any of its Sub-</w:t>
      </w:r>
      <w:proofErr w:type="gramStart"/>
      <w:r>
        <w:rPr>
          <w:rFonts w:ascii="Arial" w:eastAsia="Arial" w:hAnsi="Arial" w:cs="Arial"/>
          <w:color w:val="000000"/>
          <w:sz w:val="24"/>
          <w:szCs w:val="24"/>
        </w:rPr>
        <w:t>contractors</w:t>
      </w:r>
      <w:proofErr w:type="gramEnd"/>
      <w:r>
        <w:rPr>
          <w:rFonts w:ascii="Arial" w:eastAsia="Arial" w:hAnsi="Arial" w:cs="Arial"/>
          <w:color w:val="000000"/>
          <w:sz w:val="24"/>
          <w:szCs w:val="24"/>
        </w:rPr>
        <w:t xml:space="preserve"> process Authority/Buyer Data without the Authority/Buyer's prior written consent which may be subject to conditions.</w:t>
      </w:r>
    </w:p>
    <w:p w:rsidR="00141378" w:rsidRDefault="00141378">
      <w:pPr>
        <w:spacing w:after="0" w:line="240" w:lineRule="auto"/>
        <w:rPr>
          <w:rFonts w:ascii="Arial" w:eastAsia="Arial" w:hAnsi="Arial" w:cs="Arial"/>
          <w:color w:val="000000"/>
          <w:sz w:val="24"/>
          <w:szCs w:val="24"/>
        </w:rPr>
      </w:pPr>
    </w:p>
    <w:p w:rsidR="00141378" w:rsidRDefault="00596ED6">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Vulnerabilities and Corrective Action e.g. </w:t>
      </w:r>
      <w:r>
        <w:rPr>
          <w:rFonts w:ascii="Arial" w:eastAsia="Arial" w:hAnsi="Arial" w:cs="Arial"/>
          <w:color w:val="000000"/>
          <w:sz w:val="24"/>
          <w:szCs w:val="24"/>
        </w:rPr>
        <w:t>Suppliers shall procure and implement security patches to vulnerabilities in accordance with the timescales specified in the NCSC Cloud Security Principle 5.</w:t>
      </w:r>
    </w:p>
    <w:p w:rsidR="00141378" w:rsidRDefault="00141378">
      <w:pPr>
        <w:spacing w:after="0" w:line="240" w:lineRule="auto"/>
        <w:rPr>
          <w:rFonts w:ascii="Arial" w:eastAsia="Arial" w:hAnsi="Arial" w:cs="Arial"/>
          <w:color w:val="000000"/>
          <w:sz w:val="24"/>
          <w:szCs w:val="24"/>
        </w:rPr>
      </w:pPr>
    </w:p>
    <w:p w:rsidR="00141378" w:rsidRDefault="00596ED6">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Suppliers must ensure that all COTS Software and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COTS Software be kept up to date such that all Supplier COTS Software and Third Party COTS Software are always in mainstream support.</w:t>
      </w:r>
    </w:p>
    <w:p w:rsidR="00141378" w:rsidRDefault="00141378">
      <w:pPr>
        <w:spacing w:after="0" w:line="240" w:lineRule="auto"/>
        <w:rPr>
          <w:rFonts w:ascii="Arial" w:eastAsia="Arial" w:hAnsi="Arial" w:cs="Arial"/>
          <w:color w:val="000000"/>
          <w:sz w:val="24"/>
          <w:szCs w:val="24"/>
        </w:rPr>
      </w:pPr>
    </w:p>
    <w:p w:rsidR="00141378" w:rsidRDefault="00596ED6">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Secure Architecture e.g. </w:t>
      </w:r>
      <w:r>
        <w:rPr>
          <w:rFonts w:ascii="Arial" w:eastAsia="Arial" w:hAnsi="Arial" w:cs="Arial"/>
          <w:color w:val="000000"/>
          <w:sz w:val="24"/>
          <w:szCs w:val="24"/>
        </w:rPr>
        <w:t>Suppliers should design the service in accordance with:</w:t>
      </w:r>
    </w:p>
    <w:p w:rsidR="00141378" w:rsidRDefault="00596ED6">
      <w:pPr>
        <w:numPr>
          <w:ilvl w:val="0"/>
          <w:numId w:val="1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NCSC "</w:t>
      </w:r>
      <w:r>
        <w:rPr>
          <w:rFonts w:ascii="Arial" w:eastAsia="Arial" w:hAnsi="Arial" w:cs="Arial"/>
          <w:color w:val="1155CD"/>
          <w:sz w:val="24"/>
          <w:szCs w:val="24"/>
        </w:rPr>
        <w:t>Security Design Principles for Digital Services</w:t>
      </w:r>
      <w:r>
        <w:rPr>
          <w:rFonts w:ascii="Arial" w:eastAsia="Arial" w:hAnsi="Arial" w:cs="Arial"/>
          <w:color w:val="000000"/>
          <w:sz w:val="24"/>
          <w:szCs w:val="24"/>
        </w:rPr>
        <w:t>"</w:t>
      </w:r>
    </w:p>
    <w:p w:rsidR="00141378" w:rsidRDefault="00596ED6">
      <w:pPr>
        <w:numPr>
          <w:ilvl w:val="0"/>
          <w:numId w:val="1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NCSC "</w:t>
      </w:r>
      <w:r>
        <w:rPr>
          <w:rFonts w:ascii="Arial" w:eastAsia="Arial" w:hAnsi="Arial" w:cs="Arial"/>
          <w:color w:val="1155CD"/>
          <w:sz w:val="24"/>
          <w:szCs w:val="24"/>
        </w:rPr>
        <w:t>Bulk Data Principles</w:t>
      </w:r>
      <w:r>
        <w:rPr>
          <w:rFonts w:ascii="Arial" w:eastAsia="Arial" w:hAnsi="Arial" w:cs="Arial"/>
          <w:color w:val="000000"/>
          <w:sz w:val="24"/>
          <w:szCs w:val="24"/>
        </w:rPr>
        <w:t>"</w:t>
      </w:r>
    </w:p>
    <w:p w:rsidR="00141378" w:rsidRDefault="00596ED6">
      <w:pPr>
        <w:numPr>
          <w:ilvl w:val="0"/>
          <w:numId w:val="15"/>
        </w:numPr>
        <w:pBdr>
          <w:top w:val="nil"/>
          <w:left w:val="nil"/>
          <w:bottom w:val="nil"/>
          <w:right w:val="nil"/>
          <w:between w:val="nil"/>
        </w:pBdr>
        <w:rPr>
          <w:rFonts w:ascii="Arial" w:eastAsia="Arial" w:hAnsi="Arial" w:cs="Arial"/>
          <w:b/>
          <w:color w:val="000000"/>
          <w:sz w:val="24"/>
          <w:szCs w:val="24"/>
        </w:rPr>
      </w:pPr>
      <w:r>
        <w:rPr>
          <w:rFonts w:ascii="Arial" w:eastAsia="Arial" w:hAnsi="Arial" w:cs="Arial"/>
          <w:color w:val="000000"/>
          <w:sz w:val="24"/>
          <w:szCs w:val="24"/>
        </w:rPr>
        <w:t>NSCS "</w:t>
      </w:r>
      <w:r>
        <w:rPr>
          <w:rFonts w:ascii="Arial" w:eastAsia="Arial" w:hAnsi="Arial" w:cs="Arial"/>
          <w:color w:val="1155CD"/>
          <w:sz w:val="24"/>
          <w:szCs w:val="24"/>
        </w:rPr>
        <w:t>Cloud Security Principles</w:t>
      </w:r>
      <w:r>
        <w:rPr>
          <w:rFonts w:ascii="Arial" w:eastAsia="Arial" w:hAnsi="Arial" w:cs="Arial"/>
          <w:color w:val="000000"/>
          <w:sz w:val="24"/>
          <w:szCs w:val="24"/>
        </w:rPr>
        <w:t>"</w:t>
      </w: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141378">
      <w:pPr>
        <w:rPr>
          <w:rFonts w:ascii="Arial" w:eastAsia="Arial" w:hAnsi="Arial" w:cs="Arial"/>
          <w:b/>
          <w:sz w:val="24"/>
          <w:szCs w:val="24"/>
        </w:rPr>
      </w:pPr>
    </w:p>
    <w:p w:rsidR="00141378" w:rsidRDefault="00596ED6">
      <w:pPr>
        <w:rPr>
          <w:rFonts w:ascii="Arial" w:eastAsia="Arial" w:hAnsi="Arial" w:cs="Arial"/>
          <w:sz w:val="24"/>
          <w:szCs w:val="24"/>
        </w:rPr>
      </w:pPr>
      <w:r>
        <w:rPr>
          <w:rFonts w:ascii="Arial" w:eastAsia="Arial" w:hAnsi="Arial" w:cs="Arial"/>
          <w:b/>
          <w:sz w:val="24"/>
          <w:szCs w:val="24"/>
        </w:rPr>
        <w:t>Annex 3 - Joint Controller Agreement</w:t>
      </w:r>
    </w:p>
    <w:p w:rsidR="00141378" w:rsidRDefault="00596ED6">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rsidR="00141378" w:rsidRDefault="00596ED6">
      <w:pPr>
        <w:keepNext/>
        <w:rPr>
          <w:rFonts w:ascii="Arial" w:eastAsia="Arial" w:hAnsi="Arial" w:cs="Arial"/>
          <w:sz w:val="24"/>
          <w:szCs w:val="24"/>
        </w:rPr>
      </w:pPr>
      <w:bookmarkStart w:id="18" w:name="_heading=h.gjdgxs" w:colFirst="0" w:colLast="0"/>
      <w:bookmarkEnd w:id="18"/>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3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rsidR="00141378" w:rsidRDefault="00596ED6">
      <w:pPr>
        <w:keepNext/>
        <w:rPr>
          <w:rFonts w:ascii="Arial" w:eastAsia="Arial" w:hAnsi="Arial" w:cs="Arial"/>
          <w:sz w:val="24"/>
          <w:szCs w:val="24"/>
        </w:rPr>
      </w:pPr>
      <w:r>
        <w:rPr>
          <w:rFonts w:ascii="Arial" w:eastAsia="Arial" w:hAnsi="Arial" w:cs="Arial"/>
          <w:sz w:val="24"/>
          <w:szCs w:val="24"/>
          <w:highlight w:val="white"/>
        </w:rPr>
        <w:t xml:space="preserve">1.2 The Parties agree that </w:t>
      </w:r>
      <w:r w:rsidRPr="00F3667F">
        <w:rPr>
          <w:rFonts w:ascii="Arial" w:eastAsia="Arial" w:hAnsi="Arial" w:cs="Arial"/>
          <w:sz w:val="24"/>
          <w:szCs w:val="24"/>
        </w:rPr>
        <w:t xml:space="preserve">the Relevant Authority: </w:t>
      </w:r>
    </w:p>
    <w:p w:rsidR="00141378" w:rsidRDefault="00596ED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rsidR="00141378" w:rsidRDefault="00596ED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rsidR="00141378" w:rsidRDefault="00596ED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rsidR="00141378" w:rsidRDefault="00596ED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rsidR="00141378" w:rsidRDefault="00596ED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00F3667F" w:rsidRPr="00F3667F">
        <w:rPr>
          <w:rFonts w:ascii="Arial" w:eastAsia="Arial" w:hAnsi="Arial" w:cs="Arial"/>
          <w:sz w:val="24"/>
          <w:szCs w:val="24"/>
        </w:rPr>
        <w:t>Relevant Authority</w:t>
      </w:r>
      <w:r w:rsidR="00F3667F">
        <w:rPr>
          <w:rFonts w:ascii="Arial" w:eastAsia="Arial" w:hAnsi="Arial" w:cs="Arial"/>
          <w:sz w:val="24"/>
          <w:szCs w:val="24"/>
        </w:rPr>
        <w:t xml:space="preserve"> </w:t>
      </w:r>
      <w:r>
        <w:rPr>
          <w:rFonts w:ascii="Arial" w:eastAsia="Arial" w:hAnsi="Arial" w:cs="Arial"/>
          <w:sz w:val="24"/>
          <w:szCs w:val="24"/>
        </w:rPr>
        <w:t>privacy policy (which must be readily available by hyperlink or otherwise on all of its public facing services and marketing).</w:t>
      </w:r>
    </w:p>
    <w:p w:rsidR="00141378" w:rsidRDefault="00596ED6">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rsidR="00141378" w:rsidRDefault="00596ED6">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rsidR="00141378" w:rsidRDefault="00596ED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rsidR="00141378" w:rsidRDefault="00596ED6">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w:t>
      </w:r>
      <w:r w:rsidR="00F3667F">
        <w:rPr>
          <w:rFonts w:ascii="Arial" w:eastAsia="Arial" w:hAnsi="Arial" w:cs="Arial"/>
          <w:sz w:val="24"/>
          <w:szCs w:val="24"/>
        </w:rPr>
        <w:t>when required</w:t>
      </w:r>
      <w:r>
        <w:rPr>
          <w:rFonts w:ascii="Arial" w:eastAsia="Arial" w:hAnsi="Arial" w:cs="Arial"/>
          <w:sz w:val="24"/>
          <w:szCs w:val="24"/>
        </w:rPr>
        <w:t>:</w:t>
      </w:r>
    </w:p>
    <w:p w:rsidR="00141378" w:rsidRDefault="00596ED6">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rsidR="00141378" w:rsidRDefault="00596ED6">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rsidR="00141378" w:rsidRDefault="00596ED6">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rsidR="00141378" w:rsidRDefault="00596ED6">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rsidR="00141378" w:rsidRDefault="00596ED6">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rsidR="00141378" w:rsidRDefault="00596ED6">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rsidR="00141378" w:rsidRDefault="00596ED6">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rsidR="00141378" w:rsidRDefault="00596ED6">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141378" w:rsidRDefault="00596ED6">
      <w:pPr>
        <w:numPr>
          <w:ilvl w:val="2"/>
          <w:numId w:val="8"/>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141378" w:rsidRDefault="00596ED6">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rsidR="00141378" w:rsidRDefault="00596ED6">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141378" w:rsidRDefault="00596ED6">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rsidR="00141378" w:rsidRDefault="00596ED6">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3 (Joint Controller Agreement) and those in respect of Confidential Information; </w:t>
      </w:r>
    </w:p>
    <w:p w:rsidR="00141378" w:rsidRDefault="00596ED6">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rsidR="00141378" w:rsidRDefault="00596ED6">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rsidR="00141378" w:rsidRDefault="00596ED6">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Data Loss Event having taken account of the:</w:t>
      </w:r>
    </w:p>
    <w:p w:rsidR="00141378" w:rsidRDefault="00596ED6">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rsidR="00141378" w:rsidRDefault="00596ED6">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Data Loss Event;</w:t>
      </w:r>
    </w:p>
    <w:p w:rsidR="00141378" w:rsidRDefault="00596ED6">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rsidR="00141378" w:rsidRDefault="00596ED6">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rsidR="00141378" w:rsidRDefault="00596ED6">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141378" w:rsidRDefault="00596ED6">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Data Loss Event. </w:t>
      </w:r>
    </w:p>
    <w:p w:rsidR="00141378" w:rsidRDefault="00596ED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141378" w:rsidRDefault="00596ED6">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rsidR="00141378" w:rsidRDefault="00596ED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Data Loss Event or circumstances that are likely to give rise to a Data Loss Event, providing the other Party and its advisors with:</w:t>
      </w:r>
    </w:p>
    <w:p w:rsidR="00141378" w:rsidRDefault="00596ED6">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sufficient information and in a </w:t>
      </w:r>
      <w:proofErr w:type="gramStart"/>
      <w:r>
        <w:rPr>
          <w:rFonts w:ascii="Arial" w:eastAsia="Arial" w:hAnsi="Arial" w:cs="Arial"/>
          <w:sz w:val="24"/>
          <w:szCs w:val="24"/>
        </w:rPr>
        <w:t>timescale</w:t>
      </w:r>
      <w:proofErr w:type="gramEnd"/>
      <w:r>
        <w:rPr>
          <w:rFonts w:ascii="Arial" w:eastAsia="Arial" w:hAnsi="Arial" w:cs="Arial"/>
          <w:sz w:val="24"/>
          <w:szCs w:val="24"/>
        </w:rPr>
        <w:t xml:space="preserve"> which allows the other Party to meet any obligations to report a Data Loss Event under the Data Protection Legislation; and</w:t>
      </w:r>
    </w:p>
    <w:p w:rsidR="00141378" w:rsidRDefault="00596ED6">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rsidR="00141378" w:rsidRDefault="00596ED6">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Data Loss Event and its cause, containing and recovering the compromised Personal Data and compliance with the applicable guidance;</w:t>
      </w:r>
    </w:p>
    <w:p w:rsidR="00141378" w:rsidRDefault="00596ED6">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Data Loss Event;</w:t>
      </w:r>
    </w:p>
    <w:p w:rsidR="00141378" w:rsidRDefault="00596ED6">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Data Loss Event; and/or</w:t>
      </w:r>
    </w:p>
    <w:p w:rsidR="00141378" w:rsidRDefault="00596ED6">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Data Loss Event, with complete information relating to the Data Loss Event, including, without limitation, the information set out in Clause 3.2.</w:t>
      </w:r>
    </w:p>
    <w:p w:rsidR="00141378" w:rsidRDefault="00596ED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Data Loss Event as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p>
    <w:p w:rsidR="00141378" w:rsidRDefault="00596ED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Data Loss Event; </w:t>
      </w:r>
    </w:p>
    <w:p w:rsidR="00141378" w:rsidRDefault="00596ED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rsidR="00141378" w:rsidRDefault="00596ED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rsidR="00141378" w:rsidRDefault="00596ED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rsidR="00141378" w:rsidRDefault="00596ED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Data Loss Event; and</w:t>
      </w:r>
    </w:p>
    <w:p w:rsidR="00141378" w:rsidRDefault="00596ED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Data Loss Event.</w:t>
      </w:r>
    </w:p>
    <w:p w:rsidR="00141378" w:rsidRDefault="00596ED6">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rsidR="00141378" w:rsidRDefault="00596ED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rsidR="00141378" w:rsidRDefault="00596ED6">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3 and the Data Protection Legislation; and/or</w:t>
      </w:r>
    </w:p>
    <w:p w:rsidR="00141378" w:rsidRDefault="00596ED6">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rsidR="00141378" w:rsidRDefault="00141378">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141378" w:rsidRDefault="00596ED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rsidR="00141378" w:rsidRDefault="00596ED6">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rsidR="00141378" w:rsidRDefault="00596ED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rsidR="00141378" w:rsidRDefault="00596ED6">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rsidR="00141378" w:rsidRDefault="00141378">
      <w:pPr>
        <w:pBdr>
          <w:top w:val="nil"/>
          <w:left w:val="nil"/>
          <w:bottom w:val="nil"/>
          <w:right w:val="nil"/>
          <w:between w:val="nil"/>
        </w:pBdr>
        <w:spacing w:after="80"/>
        <w:ind w:left="11"/>
        <w:rPr>
          <w:rFonts w:ascii="Arial" w:eastAsia="Arial" w:hAnsi="Arial" w:cs="Arial"/>
          <w:sz w:val="24"/>
          <w:szCs w:val="24"/>
        </w:rPr>
      </w:pPr>
    </w:p>
    <w:p w:rsidR="00141378" w:rsidRDefault="00596ED6">
      <w:pPr>
        <w:numPr>
          <w:ilvl w:val="2"/>
          <w:numId w:val="1"/>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rsidR="00141378" w:rsidRDefault="00141378">
      <w:pPr>
        <w:keepNext/>
        <w:rPr>
          <w:rFonts w:ascii="Arial" w:eastAsia="Arial" w:hAnsi="Arial" w:cs="Arial"/>
          <w:sz w:val="24"/>
          <w:szCs w:val="24"/>
        </w:rPr>
      </w:pPr>
    </w:p>
    <w:p w:rsidR="00141378" w:rsidRDefault="00596ED6">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rsidR="00141378" w:rsidRDefault="00596ED6">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rsidR="00141378" w:rsidRDefault="00596ED6">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rsidR="00141378" w:rsidRDefault="00596ED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Data Loss Event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rsidR="00141378" w:rsidRDefault="00596ED6">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in the view of the Information Commissioner, the Relevant Authority is responsible for the Data Loss Event,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Data Loss Event.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Data Loss Event; </w:t>
      </w:r>
    </w:p>
    <w:p w:rsidR="00141378" w:rsidRDefault="00596ED6">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Data Loss Event, in that it is not a Data Loss Event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Data Loss Event; or</w:t>
      </w:r>
    </w:p>
    <w:p w:rsidR="00141378" w:rsidRDefault="00596ED6">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Data Loss Event and allocate responsibility for any Financial Penalties as outlined above, or by agreement to split any financial penalties equally if no responsibility for the Data Loss Event can be apportioned. In the event that the Parties do not agree such apportionment then such Dispute shall be referred to the Dispute Resolution Procedure set out in Clause 34 of the Core Terms (Resolving disputes). </w:t>
      </w:r>
    </w:p>
    <w:p w:rsidR="00141378" w:rsidRDefault="00596ED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  </w:t>
      </w:r>
    </w:p>
    <w:p w:rsidR="00141378" w:rsidRDefault="00596ED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Data Loss Event (the “Claim Losses”):</w:t>
      </w:r>
    </w:p>
    <w:p w:rsidR="00141378" w:rsidRDefault="00596ED6">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Data Loss Event, then the Relevant Authority shall be responsible for the Claim Losses;</w:t>
      </w:r>
    </w:p>
    <w:p w:rsidR="00141378" w:rsidRDefault="00596ED6">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Data Loss Event, then the Supplier shall be responsible for the Claim Losses: and</w:t>
      </w:r>
    </w:p>
    <w:p w:rsidR="00141378" w:rsidRDefault="00596ED6">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Data Loss Event is unclear, then the Relevant Authority and the Supplier shall be responsible for the Claim Losses equally. </w:t>
      </w:r>
    </w:p>
    <w:p w:rsidR="00141378" w:rsidRDefault="00141378">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141378" w:rsidRDefault="00596ED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for any Claim Losses as a result of a Data Loss Event, having regard to all the circumstances of the Data Loss Event and the legal and financial obligations of the Relevant Authority.</w:t>
      </w:r>
    </w:p>
    <w:p w:rsidR="00141378" w:rsidRDefault="00596ED6">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rsidR="00141378" w:rsidRDefault="00596ED6">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3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rsidR="00141378" w:rsidRDefault="00596ED6">
      <w:pPr>
        <w:numPr>
          <w:ilvl w:val="2"/>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rsidR="00141378" w:rsidRDefault="00596ED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rsidR="00141378" w:rsidRDefault="00596ED6">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rsidR="00141378" w:rsidRDefault="00596ED6">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rsidR="00141378" w:rsidRDefault="00141378">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141378" w:rsidRDefault="00596ED6">
      <w:pPr>
        <w:numPr>
          <w:ilvl w:val="2"/>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rsidR="00141378" w:rsidRDefault="00596ED6">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rsidR="00141378" w:rsidRDefault="00141378">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rsidR="00141378" w:rsidRDefault="00141378">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9" w:name="bookmark=id.1ksv4uv" w:colFirst="0" w:colLast="0"/>
      <w:bookmarkStart w:id="20" w:name="_heading=h.44sinio" w:colFirst="0" w:colLast="0"/>
      <w:bookmarkEnd w:id="19"/>
      <w:bookmarkEnd w:id="20"/>
    </w:p>
    <w:sectPr w:rsidR="0014137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B6F" w:rsidRDefault="00256B6F">
      <w:pPr>
        <w:spacing w:after="0" w:line="240" w:lineRule="auto"/>
      </w:pPr>
      <w:r>
        <w:separator/>
      </w:r>
    </w:p>
  </w:endnote>
  <w:endnote w:type="continuationSeparator" w:id="0">
    <w:p w:rsidR="00256B6F" w:rsidRDefault="00256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378" w:rsidRDefault="00141378">
    <w:pPr>
      <w:pBdr>
        <w:top w:val="nil"/>
        <w:left w:val="nil"/>
        <w:bottom w:val="nil"/>
        <w:right w:val="nil"/>
        <w:between w:val="nil"/>
      </w:pBdr>
      <w:tabs>
        <w:tab w:val="center" w:pos="4513"/>
        <w:tab w:val="right" w:pos="9026"/>
      </w:tabs>
      <w:spacing w:after="0" w:line="240" w:lineRule="auto"/>
      <w:rPr>
        <w:color w:val="000000"/>
      </w:rPr>
    </w:pPr>
  </w:p>
  <w:p w:rsidR="00141378" w:rsidRDefault="00596ED6">
    <w:pPr>
      <w:pBdr>
        <w:top w:val="nil"/>
        <w:left w:val="nil"/>
        <w:bottom w:val="nil"/>
        <w:right w:val="nil"/>
        <w:between w:val="nil"/>
      </w:pBdr>
      <w:tabs>
        <w:tab w:val="center" w:pos="4513"/>
        <w:tab w:val="right" w:pos="9026"/>
      </w:tabs>
      <w:spacing w:after="0" w:line="240" w:lineRule="auto"/>
      <w:rPr>
        <w:color w:val="000000"/>
      </w:rPr>
    </w:pPr>
    <w:r>
      <w:rPr>
        <w:color w:val="000000"/>
      </w:rPr>
      <w:t>76698071.1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378" w:rsidRDefault="00596ED6">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RM6098                                           </w:t>
    </w:r>
  </w:p>
  <w:p w:rsidR="00141378" w:rsidRDefault="00596E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B42F1">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rsidR="00141378" w:rsidRDefault="00596ED6">
    <w:pPr>
      <w:spacing w:after="0"/>
    </w:pPr>
    <w:r>
      <w:rPr>
        <w:rFonts w:ascii="Arial" w:eastAsia="Arial" w:hAnsi="Arial" w:cs="Arial"/>
        <w:sz w:val="20"/>
        <w:szCs w:val="20"/>
      </w:rPr>
      <w:t>Model Version: v4.6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p w:rsidR="00141378" w:rsidRDefault="00141378">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378" w:rsidRDefault="00596ED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141378" w:rsidRDefault="00596E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rsidR="00141378" w:rsidRDefault="00596ED6">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p w:rsidR="00141378" w:rsidRDefault="00596ED6">
    <w:pPr>
      <w:spacing w:after="0"/>
    </w:pPr>
    <w:r>
      <w:t>76698071.1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B6F" w:rsidRDefault="00256B6F">
      <w:pPr>
        <w:spacing w:after="0" w:line="240" w:lineRule="auto"/>
      </w:pPr>
      <w:r>
        <w:separator/>
      </w:r>
    </w:p>
  </w:footnote>
  <w:footnote w:type="continuationSeparator" w:id="0">
    <w:p w:rsidR="00256B6F" w:rsidRDefault="00256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378" w:rsidRDefault="0014137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378" w:rsidRDefault="00596ED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rsidR="00141378" w:rsidRDefault="00596E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378" w:rsidRDefault="00596ED6">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-13330</wp:posOffset>
          </wp:positionV>
          <wp:extent cx="849085" cy="685627"/>
          <wp:effectExtent l="0" t="0" r="0" b="0"/>
          <wp:wrapNone/>
          <wp:docPr id="5"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5BCB"/>
    <w:multiLevelType w:val="multilevel"/>
    <w:tmpl w:val="7AAEFC1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33004B8"/>
    <w:multiLevelType w:val="multilevel"/>
    <w:tmpl w:val="5E6E05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746EB9"/>
    <w:multiLevelType w:val="multilevel"/>
    <w:tmpl w:val="D862B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8122FB"/>
    <w:multiLevelType w:val="multilevel"/>
    <w:tmpl w:val="3C98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07418"/>
    <w:multiLevelType w:val="multilevel"/>
    <w:tmpl w:val="02E669F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14F532AF"/>
    <w:multiLevelType w:val="multilevel"/>
    <w:tmpl w:val="5636D20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24B162C6"/>
    <w:multiLevelType w:val="multilevel"/>
    <w:tmpl w:val="2860725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261C43FB"/>
    <w:multiLevelType w:val="hybridMultilevel"/>
    <w:tmpl w:val="917A8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436EC"/>
    <w:multiLevelType w:val="multilevel"/>
    <w:tmpl w:val="8934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AE9"/>
    <w:multiLevelType w:val="multilevel"/>
    <w:tmpl w:val="DAD2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536EF"/>
    <w:multiLevelType w:val="multilevel"/>
    <w:tmpl w:val="6A54B22C"/>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2CF603EE"/>
    <w:multiLevelType w:val="multilevel"/>
    <w:tmpl w:val="EA46382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3B7FE2"/>
    <w:multiLevelType w:val="multilevel"/>
    <w:tmpl w:val="B176A33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3E1727F0"/>
    <w:multiLevelType w:val="multilevel"/>
    <w:tmpl w:val="A64A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43486"/>
    <w:multiLevelType w:val="multilevel"/>
    <w:tmpl w:val="7F9E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FD1628"/>
    <w:multiLevelType w:val="multilevel"/>
    <w:tmpl w:val="55C6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0D75C2"/>
    <w:multiLevelType w:val="multilevel"/>
    <w:tmpl w:val="C19AE76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7" w15:restartNumberingAfterBreak="0">
    <w:nsid w:val="5CDC34AA"/>
    <w:multiLevelType w:val="multilevel"/>
    <w:tmpl w:val="314CA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225C02"/>
    <w:multiLevelType w:val="multilevel"/>
    <w:tmpl w:val="E36A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62233E"/>
    <w:multiLevelType w:val="multilevel"/>
    <w:tmpl w:val="850698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C6B1ECC"/>
    <w:multiLevelType w:val="multilevel"/>
    <w:tmpl w:val="6E6E1130"/>
    <w:lvl w:ilvl="0">
      <w:start w:val="1"/>
      <w:numFmt w:val="bullet"/>
      <w:pStyle w:val="ABackground"/>
      <w:lvlText w:val="●"/>
      <w:lvlJc w:val="left"/>
      <w:pPr>
        <w:ind w:left="720" w:hanging="360"/>
      </w:pPr>
      <w:rPr>
        <w:rFonts w:ascii="Noto Sans Symbols" w:eastAsia="Noto Sans Symbols" w:hAnsi="Noto Sans Symbols" w:cs="Noto Sans Symbols"/>
      </w:rPr>
    </w:lvl>
    <w:lvl w:ilvl="1">
      <w:start w:val="1"/>
      <w:numFmt w:val="bullet"/>
      <w:pStyle w:val="BackSubClaus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13A2057"/>
    <w:multiLevelType w:val="multilevel"/>
    <w:tmpl w:val="E63C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7B3C25"/>
    <w:multiLevelType w:val="multilevel"/>
    <w:tmpl w:val="103C365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3" w15:restartNumberingAfterBreak="0">
    <w:nsid w:val="766C633D"/>
    <w:multiLevelType w:val="multilevel"/>
    <w:tmpl w:val="F0824E4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4" w15:restartNumberingAfterBreak="0">
    <w:nsid w:val="7B5E10F9"/>
    <w:multiLevelType w:val="multilevel"/>
    <w:tmpl w:val="8CEC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A7057F"/>
    <w:multiLevelType w:val="multilevel"/>
    <w:tmpl w:val="2A42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2"/>
  </w:num>
  <w:num w:numId="3">
    <w:abstractNumId w:val="17"/>
  </w:num>
  <w:num w:numId="4">
    <w:abstractNumId w:val="2"/>
  </w:num>
  <w:num w:numId="5">
    <w:abstractNumId w:val="6"/>
  </w:num>
  <w:num w:numId="6">
    <w:abstractNumId w:val="11"/>
  </w:num>
  <w:num w:numId="7">
    <w:abstractNumId w:val="1"/>
  </w:num>
  <w:num w:numId="8">
    <w:abstractNumId w:val="12"/>
  </w:num>
  <w:num w:numId="9">
    <w:abstractNumId w:val="4"/>
  </w:num>
  <w:num w:numId="10">
    <w:abstractNumId w:val="16"/>
  </w:num>
  <w:num w:numId="11">
    <w:abstractNumId w:val="23"/>
  </w:num>
  <w:num w:numId="12">
    <w:abstractNumId w:val="5"/>
  </w:num>
  <w:num w:numId="13">
    <w:abstractNumId w:val="0"/>
  </w:num>
  <w:num w:numId="14">
    <w:abstractNumId w:val="20"/>
  </w:num>
  <w:num w:numId="15">
    <w:abstractNumId w:val="19"/>
  </w:num>
  <w:num w:numId="16">
    <w:abstractNumId w:val="7"/>
  </w:num>
  <w:num w:numId="17">
    <w:abstractNumId w:val="25"/>
  </w:num>
  <w:num w:numId="18">
    <w:abstractNumId w:val="14"/>
  </w:num>
  <w:num w:numId="19">
    <w:abstractNumId w:val="8"/>
  </w:num>
  <w:num w:numId="20">
    <w:abstractNumId w:val="24"/>
  </w:num>
  <w:num w:numId="21">
    <w:abstractNumId w:val="3"/>
  </w:num>
  <w:num w:numId="22">
    <w:abstractNumId w:val="13"/>
  </w:num>
  <w:num w:numId="23">
    <w:abstractNumId w:val="9"/>
  </w:num>
  <w:num w:numId="24">
    <w:abstractNumId w:val="15"/>
  </w:num>
  <w:num w:numId="25">
    <w:abstractNumId w:val="2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378"/>
    <w:rsid w:val="00091F4C"/>
    <w:rsid w:val="000F60A9"/>
    <w:rsid w:val="00141378"/>
    <w:rsid w:val="001B42F1"/>
    <w:rsid w:val="00256B6F"/>
    <w:rsid w:val="00596ED6"/>
    <w:rsid w:val="006B15B3"/>
    <w:rsid w:val="00773546"/>
    <w:rsid w:val="009D593E"/>
    <w:rsid w:val="00A336D6"/>
    <w:rsid w:val="00A635A1"/>
    <w:rsid w:val="00AD2A3A"/>
    <w:rsid w:val="00F36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A1E9"/>
  <w15:docId w15:val="{71417FBC-A828-4C13-9F92-67ADCFCA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81AF7"/>
    <w:rPr>
      <w:color w:val="605E5C"/>
      <w:shd w:val="clear" w:color="auto" w:fill="E1DFDD"/>
    </w:r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391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earset.com/assets/legal/Gearset%20DPA%20-%20v1202209.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sc.gov.uk/guidance/end-user-device-security"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nBMaGnlwRoAeecpERnqnOsRbCQ==">AMUW2mVD+ZPCGrn6cx0jxb6jmtSSmnwcmRlMJ1++TkbxqpIZfwr99gQ247KbKppUPE7fOksaTkznH48paZjrYayFxxfxHtwhoLhB8ptYPcW1V1sj1atYFif5PYYZF7OEibNlc8V0Vv4Mm5uhAxG7fo9yIoafQ3R5wf9IOyX2ZVQBviPYAa+Vp+vchg7qdWgeQhgbZkF1aw1Qo+vNMjj4p6QybcGKdUSrfjuNL76fbsTs0WHbn5QKS5ygl2lwSSZWV5NeCKIpLlhSebhb4579U4F2zNQULaMW6ykp6jaJxN+B1BhzixpTvyG7T8s8w/x0U9CAN8L4gTL3TFvDBL0HzdMlZnhJplP1Ck+0y2F2+wny8tRZdLf4q8GeoX+7HxdwgrwHE6yIOWRGn/vGrTgKGJe4Eopj7gLn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21</Pages>
  <Words>6473</Words>
  <Characters>36899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Greg Marsh</cp:lastModifiedBy>
  <cp:revision>4</cp:revision>
  <dcterms:created xsi:type="dcterms:W3CDTF">2023-02-16T10:42:00Z</dcterms:created>
  <dcterms:modified xsi:type="dcterms:W3CDTF">2024-04-15T13:18:00Z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DocID">
    <vt:lpwstr>76698071.1</vt:lpwstr>
  </property>
</Properties>
</file>