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C4E" w:rsidRPr="006B25D2" w:rsidRDefault="00172C4E" w:rsidP="00172C4E">
      <w:pPr>
        <w:rPr>
          <w:rFonts w:ascii="Arial" w:hAnsi="Arial" w:cs="Arial"/>
          <w:b/>
          <w:sz w:val="28"/>
          <w:szCs w:val="28"/>
        </w:rPr>
      </w:pPr>
      <w:r w:rsidRPr="006B25D2">
        <w:rPr>
          <w:rFonts w:ascii="Arial" w:hAnsi="Arial" w:cs="Arial"/>
          <w:b/>
          <w:sz w:val="28"/>
          <w:szCs w:val="28"/>
        </w:rPr>
        <w:t>REQUIREMENT FOR PARTICLE CABINET</w:t>
      </w:r>
    </w:p>
    <w:p w:rsidR="00172C4E" w:rsidRPr="00172C4E" w:rsidRDefault="00172C4E" w:rsidP="00172C4E">
      <w:pPr>
        <w:ind w:left="360"/>
        <w:rPr>
          <w:rFonts w:ascii="Arial" w:hAnsi="Arial" w:cs="Arial"/>
          <w:sz w:val="24"/>
          <w:szCs w:val="24"/>
        </w:rPr>
      </w:pPr>
    </w:p>
    <w:p w:rsidR="00172C4E" w:rsidRPr="00397564" w:rsidRDefault="00172C4E" w:rsidP="00172C4E">
      <w:pPr>
        <w:rPr>
          <w:rFonts w:ascii="Arial" w:hAnsi="Arial" w:cs="Arial"/>
          <w:b/>
          <w:sz w:val="24"/>
          <w:szCs w:val="24"/>
        </w:rPr>
      </w:pPr>
      <w:r w:rsidRPr="00397564">
        <w:rPr>
          <w:rFonts w:ascii="Arial" w:hAnsi="Arial" w:cs="Arial"/>
          <w:b/>
          <w:sz w:val="24"/>
          <w:szCs w:val="24"/>
        </w:rPr>
        <w:t xml:space="preserve">Background </w:t>
      </w:r>
    </w:p>
    <w:p w:rsidR="00172C4E" w:rsidRPr="00172C4E" w:rsidRDefault="00172C4E" w:rsidP="00172C4E">
      <w:pPr>
        <w:rPr>
          <w:rFonts w:ascii="Arial" w:hAnsi="Arial" w:cs="Arial"/>
          <w:sz w:val="24"/>
          <w:szCs w:val="24"/>
        </w:rPr>
      </w:pPr>
    </w:p>
    <w:p w:rsidR="00172C4E" w:rsidRDefault="00172C4E" w:rsidP="00397564">
      <w:pPr>
        <w:jc w:val="both"/>
        <w:rPr>
          <w:rFonts w:ascii="Arial" w:hAnsi="Arial" w:cs="Arial"/>
          <w:sz w:val="24"/>
          <w:szCs w:val="24"/>
        </w:rPr>
      </w:pPr>
      <w:r w:rsidRPr="00172C4E">
        <w:rPr>
          <w:rFonts w:ascii="Arial" w:hAnsi="Arial" w:cs="Arial"/>
          <w:sz w:val="24"/>
          <w:szCs w:val="24"/>
        </w:rPr>
        <w:t>Border Force officers may inspect some goods on import which may contain chemicals</w:t>
      </w:r>
      <w:r w:rsidR="00521759">
        <w:rPr>
          <w:rFonts w:ascii="Arial" w:hAnsi="Arial" w:cs="Arial"/>
          <w:sz w:val="24"/>
          <w:szCs w:val="24"/>
        </w:rPr>
        <w:t xml:space="preserve"> including powders and solids</w:t>
      </w:r>
      <w:r w:rsidRPr="00172C4E">
        <w:rPr>
          <w:rFonts w:ascii="Arial" w:hAnsi="Arial" w:cs="Arial"/>
          <w:sz w:val="24"/>
          <w:szCs w:val="24"/>
        </w:rPr>
        <w:t>. Typically the types of consignments for this inspection are those from postal and air courier environments. There is a need to provide a safe environment in order to conduct an invasive examination and this will be accomplished by making use of a particle cabinet.</w:t>
      </w:r>
    </w:p>
    <w:p w:rsidR="00521759" w:rsidRDefault="00521759" w:rsidP="00172C4E">
      <w:pPr>
        <w:rPr>
          <w:rFonts w:ascii="Arial" w:hAnsi="Arial" w:cs="Arial"/>
          <w:sz w:val="24"/>
          <w:szCs w:val="24"/>
        </w:rPr>
      </w:pPr>
    </w:p>
    <w:p w:rsidR="00307760" w:rsidRPr="00397564" w:rsidRDefault="00307760" w:rsidP="00521759">
      <w:pPr>
        <w:rPr>
          <w:rFonts w:ascii="Arial" w:hAnsi="Arial" w:cs="Arial"/>
          <w:b/>
          <w:sz w:val="24"/>
          <w:szCs w:val="24"/>
        </w:rPr>
      </w:pPr>
      <w:r w:rsidRPr="00397564">
        <w:rPr>
          <w:rFonts w:ascii="Arial" w:hAnsi="Arial" w:cs="Arial"/>
          <w:b/>
          <w:sz w:val="24"/>
          <w:szCs w:val="24"/>
        </w:rPr>
        <w:t>Requirements</w:t>
      </w:r>
    </w:p>
    <w:p w:rsidR="00307760" w:rsidRDefault="00307760" w:rsidP="00521759">
      <w:pPr>
        <w:rPr>
          <w:rFonts w:ascii="Arial" w:hAnsi="Arial" w:cs="Arial"/>
          <w:sz w:val="24"/>
          <w:szCs w:val="24"/>
        </w:rPr>
      </w:pPr>
    </w:p>
    <w:p w:rsidR="00172C4E" w:rsidRDefault="00521759" w:rsidP="0039756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</w:t>
      </w:r>
      <w:r w:rsidR="00172C4E" w:rsidRPr="00521759">
        <w:rPr>
          <w:rFonts w:ascii="Arial" w:hAnsi="Arial" w:cs="Arial"/>
          <w:sz w:val="24"/>
          <w:szCs w:val="24"/>
        </w:rPr>
        <w:t xml:space="preserve"> require</w:t>
      </w:r>
      <w:r>
        <w:rPr>
          <w:rFonts w:ascii="Arial" w:hAnsi="Arial" w:cs="Arial"/>
          <w:sz w:val="24"/>
          <w:szCs w:val="24"/>
        </w:rPr>
        <w:t xml:space="preserve"> the</w:t>
      </w:r>
      <w:r w:rsidR="00172C4E" w:rsidRPr="00521759">
        <w:rPr>
          <w:rFonts w:ascii="Arial" w:hAnsi="Arial" w:cs="Arial"/>
          <w:sz w:val="24"/>
          <w:szCs w:val="24"/>
        </w:rPr>
        <w:t xml:space="preserve"> supply, deliver</w:t>
      </w:r>
      <w:r>
        <w:rPr>
          <w:rFonts w:ascii="Arial" w:hAnsi="Arial" w:cs="Arial"/>
          <w:sz w:val="24"/>
          <w:szCs w:val="24"/>
        </w:rPr>
        <w:t>y</w:t>
      </w:r>
      <w:r w:rsidR="00172C4E" w:rsidRPr="00521759">
        <w:rPr>
          <w:rFonts w:ascii="Arial" w:hAnsi="Arial" w:cs="Arial"/>
          <w:sz w:val="24"/>
          <w:szCs w:val="24"/>
        </w:rPr>
        <w:t xml:space="preserve"> and </w:t>
      </w:r>
      <w:r>
        <w:rPr>
          <w:rFonts w:ascii="Arial" w:hAnsi="Arial" w:cs="Arial"/>
          <w:sz w:val="24"/>
          <w:szCs w:val="24"/>
        </w:rPr>
        <w:t xml:space="preserve">on-site </w:t>
      </w:r>
      <w:r w:rsidR="00172C4E" w:rsidRPr="00521759">
        <w:rPr>
          <w:rFonts w:ascii="Arial" w:hAnsi="Arial" w:cs="Arial"/>
          <w:sz w:val="24"/>
          <w:szCs w:val="24"/>
        </w:rPr>
        <w:t>commission</w:t>
      </w:r>
      <w:r w:rsidR="00A164A4">
        <w:rPr>
          <w:rFonts w:ascii="Arial" w:hAnsi="Arial" w:cs="Arial"/>
          <w:sz w:val="24"/>
          <w:szCs w:val="24"/>
        </w:rPr>
        <w:t xml:space="preserve">ing of </w:t>
      </w:r>
      <w:r w:rsidR="002D1ABC">
        <w:rPr>
          <w:rFonts w:ascii="Arial" w:hAnsi="Arial" w:cs="Arial"/>
          <w:sz w:val="24"/>
          <w:szCs w:val="24"/>
        </w:rPr>
        <w:t>4</w:t>
      </w:r>
      <w:r w:rsidR="00172C4E" w:rsidRPr="00521759">
        <w:rPr>
          <w:rFonts w:ascii="Arial" w:hAnsi="Arial" w:cs="Arial"/>
          <w:sz w:val="24"/>
          <w:szCs w:val="24"/>
        </w:rPr>
        <w:t xml:space="preserve"> class 1 filtration particle cabinet</w:t>
      </w:r>
      <w:r>
        <w:rPr>
          <w:rFonts w:ascii="Arial" w:hAnsi="Arial" w:cs="Arial"/>
          <w:sz w:val="24"/>
          <w:szCs w:val="24"/>
        </w:rPr>
        <w:t>s</w:t>
      </w:r>
      <w:r w:rsidR="00172C4E" w:rsidRPr="00521759">
        <w:rPr>
          <w:rFonts w:ascii="Arial" w:hAnsi="Arial" w:cs="Arial"/>
          <w:sz w:val="24"/>
          <w:szCs w:val="24"/>
        </w:rPr>
        <w:t xml:space="preserve"> to </w:t>
      </w:r>
      <w:r>
        <w:rPr>
          <w:rFonts w:ascii="Arial" w:hAnsi="Arial" w:cs="Arial"/>
          <w:sz w:val="24"/>
          <w:szCs w:val="24"/>
        </w:rPr>
        <w:t xml:space="preserve">conduct safe examinations of chemicals. </w:t>
      </w:r>
      <w:r w:rsidR="005619CC">
        <w:rPr>
          <w:rFonts w:ascii="Arial" w:hAnsi="Arial" w:cs="Arial"/>
          <w:sz w:val="24"/>
          <w:szCs w:val="24"/>
        </w:rPr>
        <w:t>The required width for each cabinet</w:t>
      </w:r>
      <w:r w:rsidR="003F486C">
        <w:rPr>
          <w:rFonts w:ascii="Arial" w:hAnsi="Arial" w:cs="Arial"/>
          <w:sz w:val="24"/>
          <w:szCs w:val="24"/>
        </w:rPr>
        <w:t xml:space="preserve"> will be determ</w:t>
      </w:r>
      <w:r w:rsidR="005619CC">
        <w:rPr>
          <w:rFonts w:ascii="Arial" w:hAnsi="Arial" w:cs="Arial"/>
          <w:sz w:val="24"/>
          <w:szCs w:val="24"/>
        </w:rPr>
        <w:t xml:space="preserve">ined following the site survey at each site, but are expected to be between around 800mm and 1100mm. </w:t>
      </w:r>
      <w:r w:rsidR="004C5D48">
        <w:rPr>
          <w:rFonts w:ascii="Arial" w:hAnsi="Arial" w:cs="Arial"/>
          <w:sz w:val="24"/>
          <w:szCs w:val="24"/>
        </w:rPr>
        <w:t>A</w:t>
      </w:r>
      <w:r w:rsidR="00172C4E" w:rsidRPr="00521759">
        <w:rPr>
          <w:rFonts w:ascii="Arial" w:hAnsi="Arial" w:cs="Arial"/>
          <w:sz w:val="24"/>
          <w:szCs w:val="24"/>
        </w:rPr>
        <w:t>s the examination rooms are unlikely to have exterior walls the</w:t>
      </w:r>
      <w:r>
        <w:rPr>
          <w:rFonts w:ascii="Arial" w:hAnsi="Arial" w:cs="Arial"/>
          <w:sz w:val="24"/>
          <w:szCs w:val="24"/>
        </w:rPr>
        <w:t>y</w:t>
      </w:r>
      <w:r w:rsidR="00172C4E" w:rsidRPr="00521759">
        <w:rPr>
          <w:rFonts w:ascii="Arial" w:hAnsi="Arial" w:cs="Arial"/>
          <w:sz w:val="24"/>
          <w:szCs w:val="24"/>
        </w:rPr>
        <w:t xml:space="preserve"> should be ductless </w:t>
      </w:r>
      <w:r>
        <w:rPr>
          <w:rFonts w:ascii="Arial" w:hAnsi="Arial" w:cs="Arial"/>
          <w:sz w:val="24"/>
          <w:szCs w:val="24"/>
        </w:rPr>
        <w:t xml:space="preserve">with </w:t>
      </w:r>
      <w:r w:rsidR="00172C4E" w:rsidRPr="00521759">
        <w:rPr>
          <w:rFonts w:ascii="Arial" w:hAnsi="Arial" w:cs="Arial"/>
          <w:sz w:val="24"/>
          <w:szCs w:val="24"/>
        </w:rPr>
        <w:t>suitable filtration to retain particles and re-circulate air.</w:t>
      </w:r>
    </w:p>
    <w:p w:rsidR="00521759" w:rsidRDefault="00521759" w:rsidP="00521759">
      <w:pPr>
        <w:rPr>
          <w:rFonts w:ascii="Arial" w:hAnsi="Arial" w:cs="Arial"/>
          <w:sz w:val="24"/>
          <w:szCs w:val="24"/>
        </w:rPr>
      </w:pPr>
    </w:p>
    <w:p w:rsidR="00307760" w:rsidRPr="00307760" w:rsidRDefault="00307760" w:rsidP="00397564">
      <w:pPr>
        <w:jc w:val="both"/>
        <w:rPr>
          <w:rFonts w:ascii="Arial" w:hAnsi="Arial" w:cs="Arial"/>
          <w:sz w:val="24"/>
          <w:szCs w:val="24"/>
        </w:rPr>
      </w:pPr>
      <w:r w:rsidRPr="00307760">
        <w:rPr>
          <w:rFonts w:ascii="Arial" w:hAnsi="Arial" w:cs="Arial"/>
          <w:sz w:val="24"/>
          <w:szCs w:val="24"/>
        </w:rPr>
        <w:t xml:space="preserve">Although it is anticipated that cabinets should be located on existing work counters, </w:t>
      </w:r>
      <w:r w:rsidR="007C3B85">
        <w:rPr>
          <w:rFonts w:ascii="Arial" w:hAnsi="Arial" w:cs="Arial"/>
          <w:sz w:val="24"/>
          <w:szCs w:val="24"/>
        </w:rPr>
        <w:t xml:space="preserve">you </w:t>
      </w:r>
      <w:r w:rsidRPr="00307760">
        <w:rPr>
          <w:rFonts w:ascii="Arial" w:hAnsi="Arial" w:cs="Arial"/>
          <w:sz w:val="24"/>
          <w:szCs w:val="24"/>
        </w:rPr>
        <w:t>are requ</w:t>
      </w:r>
      <w:r w:rsidR="007C3B85">
        <w:rPr>
          <w:rFonts w:ascii="Arial" w:hAnsi="Arial" w:cs="Arial"/>
          <w:sz w:val="24"/>
          <w:szCs w:val="24"/>
        </w:rPr>
        <w:t xml:space="preserve">ired </w:t>
      </w:r>
      <w:r w:rsidRPr="00307760">
        <w:rPr>
          <w:rFonts w:ascii="Arial" w:hAnsi="Arial" w:cs="Arial"/>
          <w:sz w:val="24"/>
          <w:szCs w:val="24"/>
        </w:rPr>
        <w:t>to provide details of wheeled stands to accommodate the cabinet.</w:t>
      </w:r>
    </w:p>
    <w:p w:rsidR="00307760" w:rsidRDefault="00307760" w:rsidP="00307760">
      <w:pPr>
        <w:rPr>
          <w:rFonts w:ascii="Arial" w:hAnsi="Arial" w:cs="Arial"/>
          <w:sz w:val="24"/>
          <w:szCs w:val="24"/>
        </w:rPr>
      </w:pPr>
    </w:p>
    <w:p w:rsidR="00307760" w:rsidRDefault="007C3B85" w:rsidP="0039756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</w:t>
      </w:r>
      <w:r w:rsidR="00307760" w:rsidRPr="00307760">
        <w:rPr>
          <w:rFonts w:ascii="Arial" w:hAnsi="Arial" w:cs="Arial"/>
          <w:sz w:val="24"/>
          <w:szCs w:val="24"/>
        </w:rPr>
        <w:t xml:space="preserve"> include charcoal and other particulate filters required and indicate life expectancy</w:t>
      </w:r>
      <w:r w:rsidR="00A164A4">
        <w:rPr>
          <w:rFonts w:ascii="Arial" w:hAnsi="Arial" w:cs="Arial"/>
          <w:sz w:val="24"/>
          <w:szCs w:val="24"/>
        </w:rPr>
        <w:t>.</w:t>
      </w:r>
    </w:p>
    <w:p w:rsidR="00307760" w:rsidRDefault="00307760" w:rsidP="00307760">
      <w:pPr>
        <w:rPr>
          <w:rFonts w:ascii="Arial" w:hAnsi="Arial" w:cs="Arial"/>
          <w:sz w:val="24"/>
          <w:szCs w:val="24"/>
        </w:rPr>
      </w:pPr>
    </w:p>
    <w:p w:rsidR="00604A86" w:rsidRDefault="002D1ABC" w:rsidP="0039756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fume cabinets will need to be delivered to </w:t>
      </w:r>
      <w:r w:rsidR="00604A86">
        <w:rPr>
          <w:rFonts w:ascii="Arial" w:hAnsi="Arial" w:cs="Arial"/>
          <w:sz w:val="24"/>
          <w:szCs w:val="24"/>
        </w:rPr>
        <w:t xml:space="preserve">the following locations: </w:t>
      </w:r>
    </w:p>
    <w:p w:rsidR="00025F02" w:rsidRDefault="00604A86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UPS, London Gateway</w:t>
      </w:r>
    </w:p>
    <w:p w:rsidR="00025F02" w:rsidRDefault="00604A86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TNT, Barking</w:t>
      </w:r>
    </w:p>
    <w:p w:rsidR="00025F02" w:rsidRDefault="00604A86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Birmingham Freight Shed</w:t>
      </w:r>
    </w:p>
    <w:p w:rsidR="00025F02" w:rsidRDefault="00604A86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Felixstowe</w:t>
      </w:r>
    </w:p>
    <w:p w:rsidR="00091B20" w:rsidRPr="00604A86" w:rsidRDefault="00091B20" w:rsidP="00604A86">
      <w:pPr>
        <w:jc w:val="both"/>
        <w:rPr>
          <w:rFonts w:ascii="Arial" w:hAnsi="Arial" w:cs="Arial"/>
          <w:sz w:val="24"/>
          <w:szCs w:val="24"/>
        </w:rPr>
      </w:pPr>
      <w:r w:rsidRPr="00604A86">
        <w:rPr>
          <w:rFonts w:ascii="Arial" w:hAnsi="Arial" w:cs="Arial"/>
          <w:sz w:val="24"/>
          <w:szCs w:val="24"/>
        </w:rPr>
        <w:t xml:space="preserve">You will be required to deliver </w:t>
      </w:r>
      <w:r w:rsidR="00025F02">
        <w:rPr>
          <w:rFonts w:ascii="Arial" w:hAnsi="Arial" w:cs="Arial"/>
          <w:sz w:val="24"/>
          <w:szCs w:val="24"/>
        </w:rPr>
        <w:t xml:space="preserve">and install </w:t>
      </w:r>
      <w:r w:rsidR="002177E8">
        <w:rPr>
          <w:rFonts w:ascii="Arial" w:hAnsi="Arial" w:cs="Arial"/>
          <w:sz w:val="24"/>
          <w:szCs w:val="24"/>
        </w:rPr>
        <w:t>1 cabinet at</w:t>
      </w:r>
      <w:r w:rsidRPr="00604A86">
        <w:rPr>
          <w:rFonts w:ascii="Arial" w:hAnsi="Arial" w:cs="Arial"/>
          <w:sz w:val="24"/>
          <w:szCs w:val="24"/>
        </w:rPr>
        <w:t xml:space="preserve"> each site</w:t>
      </w:r>
      <w:r w:rsidR="00A164A4" w:rsidRPr="00604A86">
        <w:rPr>
          <w:rFonts w:ascii="Arial" w:hAnsi="Arial" w:cs="Arial"/>
          <w:sz w:val="24"/>
          <w:szCs w:val="24"/>
        </w:rPr>
        <w:t>.</w:t>
      </w:r>
    </w:p>
    <w:p w:rsidR="00172C4E" w:rsidRDefault="00172C4E" w:rsidP="00172C4E">
      <w:pPr>
        <w:rPr>
          <w:rFonts w:ascii="Arial" w:hAnsi="Arial" w:cs="Arial"/>
          <w:sz w:val="24"/>
          <w:szCs w:val="24"/>
        </w:rPr>
      </w:pPr>
    </w:p>
    <w:p w:rsidR="000B52E4" w:rsidRDefault="00172C4E" w:rsidP="00307760">
      <w:pPr>
        <w:rPr>
          <w:rFonts w:ascii="Arial" w:hAnsi="Arial" w:cs="Arial"/>
          <w:sz w:val="24"/>
          <w:szCs w:val="24"/>
        </w:rPr>
      </w:pPr>
      <w:r w:rsidRPr="00307760">
        <w:rPr>
          <w:rFonts w:ascii="Arial" w:hAnsi="Arial" w:cs="Arial"/>
          <w:sz w:val="24"/>
          <w:szCs w:val="24"/>
        </w:rPr>
        <w:t xml:space="preserve">Please provide </w:t>
      </w:r>
      <w:r w:rsidR="000B52E4">
        <w:rPr>
          <w:rFonts w:ascii="Arial" w:hAnsi="Arial" w:cs="Arial"/>
          <w:sz w:val="24"/>
          <w:szCs w:val="24"/>
        </w:rPr>
        <w:t>the following in your response:-</w:t>
      </w:r>
    </w:p>
    <w:p w:rsidR="000B52E4" w:rsidRDefault="000B52E4" w:rsidP="00307760">
      <w:pPr>
        <w:rPr>
          <w:rFonts w:ascii="Arial" w:hAnsi="Arial" w:cs="Arial"/>
          <w:sz w:val="24"/>
          <w:szCs w:val="24"/>
        </w:rPr>
      </w:pPr>
    </w:p>
    <w:p w:rsidR="000B52E4" w:rsidRDefault="000B52E4" w:rsidP="00397564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0B52E4">
        <w:rPr>
          <w:rFonts w:ascii="Arial" w:hAnsi="Arial" w:cs="Arial"/>
          <w:sz w:val="24"/>
          <w:szCs w:val="24"/>
        </w:rPr>
        <w:t xml:space="preserve">The </w:t>
      </w:r>
      <w:r w:rsidR="00A164A4">
        <w:rPr>
          <w:rFonts w:ascii="Arial" w:hAnsi="Arial" w:cs="Arial"/>
          <w:sz w:val="24"/>
          <w:szCs w:val="24"/>
        </w:rPr>
        <w:t>c</w:t>
      </w:r>
      <w:r w:rsidRPr="000B52E4">
        <w:rPr>
          <w:rFonts w:ascii="Arial" w:hAnsi="Arial" w:cs="Arial"/>
          <w:sz w:val="24"/>
          <w:szCs w:val="24"/>
        </w:rPr>
        <w:t xml:space="preserve">ost of supply, </w:t>
      </w:r>
      <w:r w:rsidR="002D1ABC">
        <w:rPr>
          <w:rFonts w:ascii="Arial" w:hAnsi="Arial" w:cs="Arial"/>
          <w:sz w:val="24"/>
          <w:szCs w:val="24"/>
        </w:rPr>
        <w:t>delivery</w:t>
      </w:r>
      <w:r w:rsidR="00025F02">
        <w:rPr>
          <w:rFonts w:ascii="Arial" w:hAnsi="Arial" w:cs="Arial"/>
          <w:sz w:val="24"/>
          <w:szCs w:val="24"/>
        </w:rPr>
        <w:t>, installation</w:t>
      </w:r>
      <w:r w:rsidR="002D1ABC">
        <w:rPr>
          <w:rFonts w:ascii="Arial" w:hAnsi="Arial" w:cs="Arial"/>
          <w:sz w:val="24"/>
          <w:szCs w:val="24"/>
        </w:rPr>
        <w:t xml:space="preserve"> and commissioning of 4</w:t>
      </w:r>
      <w:r w:rsidR="00A164A4">
        <w:rPr>
          <w:rFonts w:ascii="Arial" w:hAnsi="Arial" w:cs="Arial"/>
          <w:sz w:val="24"/>
          <w:szCs w:val="24"/>
        </w:rPr>
        <w:t xml:space="preserve"> particle c</w:t>
      </w:r>
      <w:r w:rsidRPr="000B52E4">
        <w:rPr>
          <w:rFonts w:ascii="Arial" w:hAnsi="Arial" w:cs="Arial"/>
          <w:sz w:val="24"/>
          <w:szCs w:val="24"/>
        </w:rPr>
        <w:t xml:space="preserve">abinets as outlined above. </w:t>
      </w:r>
      <w:r w:rsidR="00DD0DAB">
        <w:rPr>
          <w:rFonts w:ascii="Arial" w:hAnsi="Arial" w:cs="Arial"/>
          <w:sz w:val="24"/>
          <w:szCs w:val="24"/>
        </w:rPr>
        <w:t xml:space="preserve">Please include quotes for the full range of sizes offered in a price schedule, including a separate line each for the cost of site survey, delivery to the locations specified above, and installation for each size of cabinet offered. </w:t>
      </w:r>
    </w:p>
    <w:p w:rsidR="00762B32" w:rsidRDefault="00762B32" w:rsidP="00397564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Minimum lead time for delivery</w:t>
      </w:r>
      <w:r w:rsidR="00025F02">
        <w:rPr>
          <w:rFonts w:ascii="Arial" w:hAnsi="Arial" w:cs="Arial"/>
          <w:sz w:val="24"/>
          <w:szCs w:val="24"/>
        </w:rPr>
        <w:t>, installation</w:t>
      </w:r>
      <w:r>
        <w:rPr>
          <w:rFonts w:ascii="Arial" w:hAnsi="Arial" w:cs="Arial"/>
          <w:sz w:val="24"/>
          <w:szCs w:val="24"/>
        </w:rPr>
        <w:t xml:space="preserve"> and </w:t>
      </w:r>
      <w:r w:rsidR="007D0767">
        <w:rPr>
          <w:rFonts w:ascii="Arial" w:hAnsi="Arial" w:cs="Arial"/>
          <w:sz w:val="24"/>
          <w:szCs w:val="24"/>
        </w:rPr>
        <w:t>commissioning</w:t>
      </w:r>
      <w:r>
        <w:rPr>
          <w:rFonts w:ascii="Arial" w:hAnsi="Arial" w:cs="Arial"/>
          <w:sz w:val="24"/>
          <w:szCs w:val="24"/>
        </w:rPr>
        <w:t>.</w:t>
      </w:r>
      <w:r w:rsidR="00397564">
        <w:rPr>
          <w:rFonts w:ascii="Arial" w:hAnsi="Arial" w:cs="Arial"/>
          <w:sz w:val="24"/>
          <w:szCs w:val="24"/>
        </w:rPr>
        <w:t xml:space="preserve"> The </w:t>
      </w:r>
      <w:r w:rsidR="00025F02">
        <w:rPr>
          <w:rFonts w:ascii="Arial" w:hAnsi="Arial" w:cs="Arial"/>
          <w:sz w:val="24"/>
          <w:szCs w:val="24"/>
        </w:rPr>
        <w:t>A</w:t>
      </w:r>
      <w:r w:rsidR="00397564">
        <w:rPr>
          <w:rFonts w:ascii="Arial" w:hAnsi="Arial" w:cs="Arial"/>
          <w:sz w:val="24"/>
          <w:szCs w:val="24"/>
        </w:rPr>
        <w:t xml:space="preserve">uthority would expect that delivery can be made </w:t>
      </w:r>
      <w:r w:rsidR="00A858A9">
        <w:rPr>
          <w:rFonts w:ascii="Arial" w:hAnsi="Arial" w:cs="Arial"/>
          <w:sz w:val="24"/>
          <w:szCs w:val="24"/>
        </w:rPr>
        <w:t xml:space="preserve">as soon as practicable once the Purchase </w:t>
      </w:r>
      <w:r w:rsidR="0086076A">
        <w:rPr>
          <w:rFonts w:ascii="Arial" w:hAnsi="Arial" w:cs="Arial"/>
          <w:sz w:val="24"/>
          <w:szCs w:val="24"/>
        </w:rPr>
        <w:t>O</w:t>
      </w:r>
      <w:r w:rsidR="00A858A9">
        <w:rPr>
          <w:rFonts w:ascii="Arial" w:hAnsi="Arial" w:cs="Arial"/>
          <w:sz w:val="24"/>
          <w:szCs w:val="24"/>
        </w:rPr>
        <w:t xml:space="preserve">rder has been issued. However </w:t>
      </w:r>
      <w:r w:rsidR="00397564">
        <w:rPr>
          <w:rFonts w:ascii="Arial" w:hAnsi="Arial" w:cs="Arial"/>
          <w:sz w:val="24"/>
          <w:szCs w:val="24"/>
        </w:rPr>
        <w:t>delivery</w:t>
      </w:r>
      <w:r w:rsidR="00025F02">
        <w:rPr>
          <w:rFonts w:ascii="Arial" w:hAnsi="Arial" w:cs="Arial"/>
          <w:sz w:val="24"/>
          <w:szCs w:val="24"/>
        </w:rPr>
        <w:t>, installation</w:t>
      </w:r>
      <w:r w:rsidR="00397564">
        <w:rPr>
          <w:rFonts w:ascii="Arial" w:hAnsi="Arial" w:cs="Arial"/>
          <w:sz w:val="24"/>
          <w:szCs w:val="24"/>
        </w:rPr>
        <w:t xml:space="preserve"> </w:t>
      </w:r>
      <w:r w:rsidR="007D0767">
        <w:rPr>
          <w:rFonts w:ascii="Arial" w:hAnsi="Arial" w:cs="Arial"/>
          <w:sz w:val="24"/>
          <w:szCs w:val="24"/>
        </w:rPr>
        <w:t xml:space="preserve">and commissioning </w:t>
      </w:r>
      <w:r w:rsidR="00397564">
        <w:rPr>
          <w:rFonts w:ascii="Arial" w:hAnsi="Arial" w:cs="Arial"/>
          <w:sz w:val="24"/>
          <w:szCs w:val="24"/>
        </w:rPr>
        <w:t xml:space="preserve">must be </w:t>
      </w:r>
      <w:r w:rsidR="0086076A">
        <w:rPr>
          <w:rFonts w:ascii="Arial" w:hAnsi="Arial" w:cs="Arial"/>
          <w:sz w:val="24"/>
          <w:szCs w:val="24"/>
        </w:rPr>
        <w:t xml:space="preserve">completed </w:t>
      </w:r>
      <w:r w:rsidR="00397564">
        <w:rPr>
          <w:rFonts w:ascii="Arial" w:hAnsi="Arial" w:cs="Arial"/>
          <w:sz w:val="24"/>
          <w:szCs w:val="24"/>
        </w:rPr>
        <w:t xml:space="preserve">by </w:t>
      </w:r>
      <w:r w:rsidR="00F340B9">
        <w:rPr>
          <w:rFonts w:ascii="Arial" w:hAnsi="Arial" w:cs="Arial"/>
          <w:sz w:val="24"/>
          <w:szCs w:val="24"/>
        </w:rPr>
        <w:t>Sund</w:t>
      </w:r>
      <w:r w:rsidR="00A858A9">
        <w:rPr>
          <w:rFonts w:ascii="Arial" w:hAnsi="Arial" w:cs="Arial"/>
          <w:sz w:val="24"/>
          <w:szCs w:val="24"/>
        </w:rPr>
        <w:t xml:space="preserve">ay </w:t>
      </w:r>
      <w:r w:rsidR="00F340B9">
        <w:rPr>
          <w:rFonts w:ascii="Arial" w:hAnsi="Arial" w:cs="Arial"/>
          <w:sz w:val="24"/>
          <w:szCs w:val="24"/>
        </w:rPr>
        <w:t>25</w:t>
      </w:r>
      <w:r w:rsidR="00126A72" w:rsidRPr="00126A72">
        <w:rPr>
          <w:rFonts w:ascii="Arial" w:hAnsi="Arial" w:cs="Arial"/>
          <w:sz w:val="24"/>
          <w:szCs w:val="24"/>
          <w:vertAlign w:val="superscript"/>
        </w:rPr>
        <w:t>th</w:t>
      </w:r>
      <w:r w:rsidR="00A858A9">
        <w:rPr>
          <w:rFonts w:ascii="Arial" w:hAnsi="Arial" w:cs="Arial"/>
          <w:sz w:val="24"/>
          <w:szCs w:val="24"/>
        </w:rPr>
        <w:t xml:space="preserve"> </w:t>
      </w:r>
      <w:r w:rsidR="00397564">
        <w:rPr>
          <w:rFonts w:ascii="Arial" w:hAnsi="Arial" w:cs="Arial"/>
          <w:sz w:val="24"/>
          <w:szCs w:val="24"/>
        </w:rPr>
        <w:t>March 2018 at the latest.</w:t>
      </w:r>
      <w:r w:rsidR="00A858A9">
        <w:rPr>
          <w:rFonts w:ascii="Arial" w:hAnsi="Arial" w:cs="Arial"/>
          <w:sz w:val="24"/>
          <w:szCs w:val="24"/>
        </w:rPr>
        <w:t xml:space="preserve"> </w:t>
      </w:r>
    </w:p>
    <w:p w:rsidR="00172C4E" w:rsidRDefault="00A164A4" w:rsidP="00397564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Maintenance c</w:t>
      </w:r>
      <w:r w:rsidR="000B52E4" w:rsidRPr="000B52E4">
        <w:rPr>
          <w:rFonts w:ascii="Arial" w:hAnsi="Arial" w:cs="Arial"/>
          <w:sz w:val="24"/>
          <w:szCs w:val="24"/>
        </w:rPr>
        <w:t xml:space="preserve">osts for 3 years including a breakdown of </w:t>
      </w:r>
      <w:r w:rsidR="00172C4E" w:rsidRPr="000B52E4">
        <w:rPr>
          <w:rFonts w:ascii="Arial" w:hAnsi="Arial" w:cs="Arial"/>
          <w:sz w:val="24"/>
          <w:szCs w:val="24"/>
        </w:rPr>
        <w:t>parts and labour</w:t>
      </w:r>
      <w:r>
        <w:rPr>
          <w:rFonts w:ascii="Arial" w:hAnsi="Arial" w:cs="Arial"/>
          <w:sz w:val="24"/>
          <w:szCs w:val="24"/>
        </w:rPr>
        <w:t>, any callout charges</w:t>
      </w:r>
      <w:r w:rsidR="000B52E4" w:rsidRPr="000B52E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and </w:t>
      </w:r>
      <w:r w:rsidR="000B52E4" w:rsidRPr="000B52E4">
        <w:rPr>
          <w:rFonts w:ascii="Arial" w:hAnsi="Arial" w:cs="Arial"/>
          <w:sz w:val="24"/>
          <w:szCs w:val="24"/>
        </w:rPr>
        <w:t xml:space="preserve">support costs (hourly rates) </w:t>
      </w:r>
      <w:r>
        <w:rPr>
          <w:rFonts w:ascii="Arial" w:hAnsi="Arial" w:cs="Arial"/>
          <w:sz w:val="24"/>
          <w:szCs w:val="24"/>
        </w:rPr>
        <w:t xml:space="preserve">where </w:t>
      </w:r>
      <w:r w:rsidR="000B52E4" w:rsidRPr="000B52E4">
        <w:rPr>
          <w:rFonts w:ascii="Arial" w:hAnsi="Arial" w:cs="Arial"/>
          <w:sz w:val="24"/>
          <w:szCs w:val="24"/>
        </w:rPr>
        <w:t>relevant</w:t>
      </w:r>
      <w:r>
        <w:rPr>
          <w:rFonts w:ascii="Arial" w:hAnsi="Arial" w:cs="Arial"/>
          <w:sz w:val="24"/>
          <w:szCs w:val="24"/>
        </w:rPr>
        <w:t>.</w:t>
      </w:r>
    </w:p>
    <w:p w:rsidR="00172C4E" w:rsidRDefault="00B84574" w:rsidP="00397564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B84574">
        <w:rPr>
          <w:rFonts w:ascii="Arial" w:hAnsi="Arial" w:cs="Arial"/>
          <w:sz w:val="24"/>
          <w:szCs w:val="24"/>
        </w:rPr>
        <w:t>The</w:t>
      </w:r>
      <w:r w:rsidR="00172C4E" w:rsidRPr="00B84574">
        <w:rPr>
          <w:rFonts w:ascii="Arial" w:hAnsi="Arial" w:cs="Arial"/>
          <w:sz w:val="24"/>
          <w:szCs w:val="24"/>
        </w:rPr>
        <w:t xml:space="preserve"> </w:t>
      </w:r>
      <w:r w:rsidRPr="00B84574">
        <w:rPr>
          <w:rFonts w:ascii="Arial" w:hAnsi="Arial" w:cs="Arial"/>
          <w:sz w:val="24"/>
          <w:szCs w:val="24"/>
        </w:rPr>
        <w:t>C</w:t>
      </w:r>
      <w:r w:rsidR="00172C4E" w:rsidRPr="00B84574">
        <w:rPr>
          <w:rFonts w:ascii="Arial" w:hAnsi="Arial" w:cs="Arial"/>
          <w:sz w:val="24"/>
          <w:szCs w:val="24"/>
        </w:rPr>
        <w:t xml:space="preserve">ost (parts and labour) to carry out an examination on performance (under COSHH regulations) for </w:t>
      </w:r>
      <w:r w:rsidRPr="00B84574">
        <w:rPr>
          <w:rFonts w:ascii="Arial" w:hAnsi="Arial" w:cs="Arial"/>
          <w:sz w:val="24"/>
          <w:szCs w:val="24"/>
        </w:rPr>
        <w:t>3</w:t>
      </w:r>
      <w:r w:rsidR="00172C4E" w:rsidRPr="00B84574">
        <w:rPr>
          <w:rFonts w:ascii="Arial" w:hAnsi="Arial" w:cs="Arial"/>
          <w:sz w:val="24"/>
          <w:szCs w:val="24"/>
        </w:rPr>
        <w:t xml:space="preserve"> year</w:t>
      </w:r>
      <w:r w:rsidRPr="00B84574">
        <w:rPr>
          <w:rFonts w:ascii="Arial" w:hAnsi="Arial" w:cs="Arial"/>
          <w:sz w:val="24"/>
          <w:szCs w:val="24"/>
        </w:rPr>
        <w:t>s</w:t>
      </w:r>
      <w:r w:rsidR="00A164A4">
        <w:rPr>
          <w:rFonts w:ascii="Arial" w:hAnsi="Arial" w:cs="Arial"/>
          <w:sz w:val="24"/>
          <w:szCs w:val="24"/>
        </w:rPr>
        <w:t>.</w:t>
      </w:r>
    </w:p>
    <w:p w:rsidR="00B84574" w:rsidRPr="00B84574" w:rsidRDefault="00B84574" w:rsidP="00B8457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84574">
        <w:rPr>
          <w:rFonts w:ascii="Arial" w:hAnsi="Arial" w:cs="Arial"/>
          <w:sz w:val="24"/>
          <w:szCs w:val="24"/>
        </w:rPr>
        <w:t xml:space="preserve">Details of Warranty </w:t>
      </w:r>
      <w:r>
        <w:rPr>
          <w:rFonts w:ascii="Arial" w:hAnsi="Arial" w:cs="Arial"/>
          <w:sz w:val="24"/>
          <w:szCs w:val="24"/>
        </w:rPr>
        <w:t>provided</w:t>
      </w:r>
      <w:r w:rsidRPr="00B84574">
        <w:rPr>
          <w:rFonts w:ascii="Arial" w:hAnsi="Arial" w:cs="Arial"/>
          <w:sz w:val="24"/>
          <w:szCs w:val="24"/>
        </w:rPr>
        <w:t xml:space="preserve"> including any extension costs.</w:t>
      </w:r>
    </w:p>
    <w:p w:rsidR="00B84574" w:rsidRDefault="00B84574" w:rsidP="00B8457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84574">
        <w:rPr>
          <w:rFonts w:ascii="Arial" w:hAnsi="Arial" w:cs="Arial"/>
          <w:sz w:val="24"/>
          <w:szCs w:val="24"/>
        </w:rPr>
        <w:t xml:space="preserve">Details of any </w:t>
      </w:r>
      <w:r w:rsidR="007C6F4A">
        <w:rPr>
          <w:rFonts w:ascii="Arial" w:hAnsi="Arial" w:cs="Arial"/>
          <w:sz w:val="24"/>
          <w:szCs w:val="24"/>
        </w:rPr>
        <w:t>help and support avail</w:t>
      </w:r>
      <w:r w:rsidR="00A164A4">
        <w:rPr>
          <w:rFonts w:ascii="Arial" w:hAnsi="Arial" w:cs="Arial"/>
          <w:sz w:val="24"/>
          <w:szCs w:val="24"/>
        </w:rPr>
        <w:t>able in case of problems/faults.</w:t>
      </w:r>
    </w:p>
    <w:p w:rsidR="007C6F4A" w:rsidRDefault="007C6F4A" w:rsidP="00B8457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Any other maintenance you believe is appropriate to </w:t>
      </w:r>
      <w:r w:rsidR="008669C2">
        <w:rPr>
          <w:rFonts w:ascii="Arial" w:hAnsi="Arial" w:cs="Arial"/>
          <w:sz w:val="24"/>
          <w:szCs w:val="24"/>
        </w:rPr>
        <w:t>support these cabinets.</w:t>
      </w:r>
    </w:p>
    <w:p w:rsidR="00D50741" w:rsidRDefault="00D50741" w:rsidP="00B8457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Details of quality standards </w:t>
      </w:r>
      <w:r w:rsidR="00A164A4">
        <w:rPr>
          <w:rFonts w:ascii="Arial" w:hAnsi="Arial" w:cs="Arial"/>
          <w:sz w:val="24"/>
          <w:szCs w:val="24"/>
        </w:rPr>
        <w:t>with which your products comply</w:t>
      </w:r>
      <w:r>
        <w:rPr>
          <w:rFonts w:ascii="Arial" w:hAnsi="Arial" w:cs="Arial"/>
          <w:sz w:val="24"/>
          <w:szCs w:val="24"/>
        </w:rPr>
        <w:t>.</w:t>
      </w:r>
    </w:p>
    <w:p w:rsidR="00025F02" w:rsidRPr="00B84574" w:rsidRDefault="00025F02" w:rsidP="00B8457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Prices for accessories including wheeled stands</w:t>
      </w:r>
    </w:p>
    <w:p w:rsidR="008669C2" w:rsidRDefault="008669C2" w:rsidP="00307760">
      <w:pPr>
        <w:rPr>
          <w:rFonts w:ascii="Arial" w:hAnsi="Arial" w:cs="Arial"/>
          <w:sz w:val="24"/>
          <w:szCs w:val="24"/>
        </w:rPr>
      </w:pPr>
    </w:p>
    <w:p w:rsidR="00071A6E" w:rsidRDefault="00071A6E" w:rsidP="00307760">
      <w:pPr>
        <w:rPr>
          <w:rFonts w:ascii="Arial" w:hAnsi="Arial" w:cs="Arial"/>
          <w:sz w:val="24"/>
          <w:szCs w:val="24"/>
        </w:rPr>
      </w:pPr>
    </w:p>
    <w:p w:rsidR="007C6F4A" w:rsidRDefault="00A164A4" w:rsidP="0030776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Additionally, please </w:t>
      </w:r>
      <w:r w:rsidR="007C6F4A">
        <w:rPr>
          <w:rFonts w:ascii="Arial" w:hAnsi="Arial" w:cs="Arial"/>
          <w:sz w:val="24"/>
          <w:szCs w:val="24"/>
        </w:rPr>
        <w:t>indicate whether;-</w:t>
      </w:r>
    </w:p>
    <w:p w:rsidR="007C6F4A" w:rsidRDefault="007C6F4A" w:rsidP="00307760">
      <w:pPr>
        <w:rPr>
          <w:rFonts w:ascii="Arial" w:hAnsi="Arial" w:cs="Arial"/>
          <w:sz w:val="24"/>
          <w:szCs w:val="24"/>
        </w:rPr>
      </w:pPr>
    </w:p>
    <w:p w:rsidR="00172C4E" w:rsidRDefault="00595E4F" w:rsidP="00397564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</w:t>
      </w:r>
      <w:r w:rsidR="00172C4E" w:rsidRPr="007C6F4A">
        <w:rPr>
          <w:rFonts w:ascii="Arial" w:hAnsi="Arial" w:cs="Arial"/>
          <w:sz w:val="24"/>
          <w:szCs w:val="24"/>
        </w:rPr>
        <w:t xml:space="preserve">ou </w:t>
      </w:r>
      <w:r w:rsidR="007C6F4A" w:rsidRPr="007C6F4A">
        <w:rPr>
          <w:rFonts w:ascii="Arial" w:hAnsi="Arial" w:cs="Arial"/>
          <w:sz w:val="24"/>
          <w:szCs w:val="24"/>
        </w:rPr>
        <w:t xml:space="preserve">offer </w:t>
      </w:r>
      <w:r w:rsidR="00172C4E" w:rsidRPr="007C6F4A">
        <w:rPr>
          <w:rFonts w:ascii="Arial" w:hAnsi="Arial" w:cs="Arial"/>
          <w:sz w:val="24"/>
          <w:szCs w:val="24"/>
        </w:rPr>
        <w:t xml:space="preserve">a service to dispose of waste filters and </w:t>
      </w:r>
      <w:r w:rsidR="007C6F4A" w:rsidRPr="007C6F4A">
        <w:rPr>
          <w:rFonts w:ascii="Arial" w:hAnsi="Arial" w:cs="Arial"/>
          <w:sz w:val="24"/>
          <w:szCs w:val="24"/>
        </w:rPr>
        <w:t>if so what this entails and include details of</w:t>
      </w:r>
      <w:r w:rsidR="00172C4E" w:rsidRPr="007C6F4A">
        <w:rPr>
          <w:rFonts w:ascii="Arial" w:hAnsi="Arial" w:cs="Arial"/>
          <w:sz w:val="24"/>
          <w:szCs w:val="24"/>
        </w:rPr>
        <w:t xml:space="preserve"> costs</w:t>
      </w:r>
    </w:p>
    <w:p w:rsidR="008669C2" w:rsidRDefault="008669C2" w:rsidP="008669C2">
      <w:pPr>
        <w:rPr>
          <w:rFonts w:ascii="Arial" w:hAnsi="Arial" w:cs="Arial"/>
          <w:sz w:val="24"/>
          <w:szCs w:val="24"/>
        </w:rPr>
      </w:pPr>
    </w:p>
    <w:p w:rsidR="00E50836" w:rsidRDefault="006E60AD" w:rsidP="00FF075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the exact sizes of each particle cabinet are not known at this stage, </w:t>
      </w:r>
      <w:r w:rsidR="00341A5D">
        <w:rPr>
          <w:rFonts w:ascii="Arial" w:hAnsi="Arial" w:cs="Arial"/>
          <w:sz w:val="24"/>
          <w:szCs w:val="24"/>
        </w:rPr>
        <w:t xml:space="preserve">quotes </w:t>
      </w:r>
      <w:r w:rsidR="00BC0FB6">
        <w:rPr>
          <w:rFonts w:ascii="Arial" w:hAnsi="Arial" w:cs="Arial"/>
          <w:sz w:val="24"/>
          <w:szCs w:val="24"/>
        </w:rPr>
        <w:t xml:space="preserve">for compliant equipment </w:t>
      </w:r>
      <w:r w:rsidR="00341A5D">
        <w:rPr>
          <w:rFonts w:ascii="Arial" w:hAnsi="Arial" w:cs="Arial"/>
          <w:sz w:val="24"/>
          <w:szCs w:val="24"/>
        </w:rPr>
        <w:t>will be evaluated on the total cost excluding VAT of;</w:t>
      </w:r>
    </w:p>
    <w:p w:rsidR="00341A5D" w:rsidRDefault="00341A5D" w:rsidP="00172C4E">
      <w:pPr>
        <w:rPr>
          <w:rFonts w:ascii="Arial" w:hAnsi="Arial" w:cs="Arial"/>
          <w:sz w:val="24"/>
          <w:szCs w:val="24"/>
        </w:rPr>
      </w:pPr>
    </w:p>
    <w:p w:rsidR="002B0C75" w:rsidRDefault="00994079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994079">
        <w:rPr>
          <w:rFonts w:ascii="Arial" w:hAnsi="Arial" w:cs="Arial"/>
          <w:sz w:val="24"/>
          <w:szCs w:val="24"/>
        </w:rPr>
        <w:t>The supply of four (4) particle cabinets 1100mm wide (or nearest equivalent size);</w:t>
      </w:r>
    </w:p>
    <w:p w:rsidR="002B0C75" w:rsidRDefault="00994079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994079">
        <w:rPr>
          <w:rFonts w:ascii="Arial" w:hAnsi="Arial" w:cs="Arial"/>
          <w:sz w:val="24"/>
          <w:szCs w:val="24"/>
        </w:rPr>
        <w:t xml:space="preserve">The delivery </w:t>
      </w:r>
      <w:r w:rsidR="00341A5D">
        <w:rPr>
          <w:rFonts w:ascii="Arial" w:hAnsi="Arial" w:cs="Arial"/>
          <w:sz w:val="24"/>
          <w:szCs w:val="24"/>
        </w:rPr>
        <w:t xml:space="preserve">cost </w:t>
      </w:r>
      <w:r w:rsidRPr="00994079">
        <w:rPr>
          <w:rFonts w:ascii="Arial" w:hAnsi="Arial" w:cs="Arial"/>
          <w:sz w:val="24"/>
          <w:szCs w:val="24"/>
        </w:rPr>
        <w:t>of one (1) cabinet to each of the four locations specified;</w:t>
      </w:r>
    </w:p>
    <w:p w:rsidR="002B0C75" w:rsidRDefault="00994079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994079">
        <w:rPr>
          <w:rFonts w:ascii="Arial" w:hAnsi="Arial" w:cs="Arial"/>
          <w:sz w:val="24"/>
          <w:szCs w:val="24"/>
        </w:rPr>
        <w:t xml:space="preserve">The installation and commissioning of each cabinet at each location; and </w:t>
      </w:r>
    </w:p>
    <w:p w:rsidR="002B0C75" w:rsidRDefault="00994079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994079">
        <w:rPr>
          <w:rFonts w:ascii="Arial" w:hAnsi="Arial" w:cs="Arial"/>
          <w:sz w:val="24"/>
          <w:szCs w:val="24"/>
        </w:rPr>
        <w:t>Total cost of three (3) years maintenance services for four (4) cabinets;</w:t>
      </w:r>
    </w:p>
    <w:p w:rsidR="00341A5D" w:rsidRDefault="00341A5D" w:rsidP="00341A5D">
      <w:pPr>
        <w:rPr>
          <w:rFonts w:ascii="Arial" w:hAnsi="Arial" w:cs="Arial"/>
          <w:sz w:val="24"/>
          <w:szCs w:val="24"/>
        </w:rPr>
      </w:pPr>
    </w:p>
    <w:p w:rsidR="00341A5D" w:rsidRDefault="00341A5D" w:rsidP="00341A5D">
      <w:pPr>
        <w:rPr>
          <w:rFonts w:ascii="Arial" w:hAnsi="Arial" w:cs="Arial"/>
          <w:sz w:val="24"/>
          <w:szCs w:val="24"/>
        </w:rPr>
      </w:pPr>
    </w:p>
    <w:p w:rsidR="00341A5D" w:rsidRDefault="00341A5D" w:rsidP="00341A5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note any agreement signed with your Company will be subject to the </w:t>
      </w:r>
      <w:r w:rsidR="002177E8">
        <w:rPr>
          <w:rFonts w:ascii="Arial" w:hAnsi="Arial" w:cs="Arial"/>
          <w:sz w:val="24"/>
          <w:szCs w:val="24"/>
        </w:rPr>
        <w:t xml:space="preserve">Standard Home Office Terms and Conditions for Goods, and the </w:t>
      </w:r>
      <w:r w:rsidR="006B25D2">
        <w:rPr>
          <w:rFonts w:ascii="Arial" w:hAnsi="Arial" w:cs="Arial"/>
          <w:sz w:val="24"/>
          <w:szCs w:val="24"/>
        </w:rPr>
        <w:t>GLS short form services contract</w:t>
      </w:r>
      <w:r>
        <w:rPr>
          <w:rFonts w:ascii="Arial" w:hAnsi="Arial" w:cs="Arial"/>
          <w:sz w:val="24"/>
          <w:szCs w:val="24"/>
        </w:rPr>
        <w:t xml:space="preserve"> (attached for reference).</w:t>
      </w:r>
    </w:p>
    <w:p w:rsidR="00341A5D" w:rsidRPr="00341A5D" w:rsidRDefault="00341A5D" w:rsidP="00341A5D">
      <w:pPr>
        <w:rPr>
          <w:rFonts w:ascii="Arial" w:hAnsi="Arial" w:cs="Arial"/>
          <w:sz w:val="24"/>
          <w:szCs w:val="24"/>
        </w:rPr>
      </w:pPr>
    </w:p>
    <w:sectPr w:rsidR="00341A5D" w:rsidRPr="00341A5D" w:rsidSect="00D728B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77E8" w:rsidRDefault="002177E8" w:rsidP="006B25D2">
      <w:r>
        <w:separator/>
      </w:r>
    </w:p>
  </w:endnote>
  <w:endnote w:type="continuationSeparator" w:id="0">
    <w:p w:rsidR="002177E8" w:rsidRDefault="002177E8" w:rsidP="006B25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20"/>
        <w:szCs w:val="20"/>
      </w:rPr>
      <w:id w:val="214108690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565050477"/>
          <w:docPartObj>
            <w:docPartGallery w:val="Page Numbers (Top of Page)"/>
            <w:docPartUnique/>
          </w:docPartObj>
        </w:sdtPr>
        <w:sdtContent>
          <w:p w:rsidR="002177E8" w:rsidRPr="006B25D2" w:rsidRDefault="002177E8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B25D2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6B25D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6B25D2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Pr="006B25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75152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6B25D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B25D2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6B25D2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6B25D2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Pr="006B25D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75152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6B25D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:rsidR="002177E8" w:rsidRDefault="002177E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77E8" w:rsidRDefault="002177E8" w:rsidP="006B25D2">
      <w:r>
        <w:separator/>
      </w:r>
    </w:p>
  </w:footnote>
  <w:footnote w:type="continuationSeparator" w:id="0">
    <w:p w:rsidR="002177E8" w:rsidRDefault="002177E8" w:rsidP="006B25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D48B1"/>
    <w:multiLevelType w:val="hybridMultilevel"/>
    <w:tmpl w:val="C8F4DB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101E42"/>
    <w:multiLevelType w:val="hybridMultilevel"/>
    <w:tmpl w:val="72F0F318"/>
    <w:lvl w:ilvl="0" w:tplc="B3206858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E348F5"/>
    <w:multiLevelType w:val="hybridMultilevel"/>
    <w:tmpl w:val="046A93D6"/>
    <w:lvl w:ilvl="0" w:tplc="2A6A6988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236833"/>
    <w:multiLevelType w:val="hybridMultilevel"/>
    <w:tmpl w:val="A8DA4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3F4C0D"/>
    <w:multiLevelType w:val="hybridMultilevel"/>
    <w:tmpl w:val="149CE1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5A0122"/>
    <w:multiLevelType w:val="hybridMultilevel"/>
    <w:tmpl w:val="CA04A2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2C4E"/>
    <w:rsid w:val="00025F02"/>
    <w:rsid w:val="0003561D"/>
    <w:rsid w:val="000478E1"/>
    <w:rsid w:val="00052D29"/>
    <w:rsid w:val="00071A6E"/>
    <w:rsid w:val="00075E60"/>
    <w:rsid w:val="00091B20"/>
    <w:rsid w:val="000B52E4"/>
    <w:rsid w:val="00111384"/>
    <w:rsid w:val="00126A72"/>
    <w:rsid w:val="00172C4E"/>
    <w:rsid w:val="001C1819"/>
    <w:rsid w:val="001D01F0"/>
    <w:rsid w:val="002049A7"/>
    <w:rsid w:val="002118EC"/>
    <w:rsid w:val="002177E8"/>
    <w:rsid w:val="00217C26"/>
    <w:rsid w:val="00232CE7"/>
    <w:rsid w:val="00244290"/>
    <w:rsid w:val="002820D7"/>
    <w:rsid w:val="002B0C75"/>
    <w:rsid w:val="002C65FF"/>
    <w:rsid w:val="002D1011"/>
    <w:rsid w:val="002D1ABC"/>
    <w:rsid w:val="00305299"/>
    <w:rsid w:val="00307760"/>
    <w:rsid w:val="003233B1"/>
    <w:rsid w:val="00341A5D"/>
    <w:rsid w:val="00397564"/>
    <w:rsid w:val="003E4E46"/>
    <w:rsid w:val="003F486C"/>
    <w:rsid w:val="004038D1"/>
    <w:rsid w:val="00404A1F"/>
    <w:rsid w:val="0045006C"/>
    <w:rsid w:val="004505AB"/>
    <w:rsid w:val="004A26BB"/>
    <w:rsid w:val="004B5F21"/>
    <w:rsid w:val="004C5D48"/>
    <w:rsid w:val="00521759"/>
    <w:rsid w:val="005601EB"/>
    <w:rsid w:val="005619CC"/>
    <w:rsid w:val="00595E4F"/>
    <w:rsid w:val="005C0BD7"/>
    <w:rsid w:val="005F640A"/>
    <w:rsid w:val="00604A86"/>
    <w:rsid w:val="00686CBD"/>
    <w:rsid w:val="006B25D2"/>
    <w:rsid w:val="006E51D6"/>
    <w:rsid w:val="006E60AD"/>
    <w:rsid w:val="00733A6C"/>
    <w:rsid w:val="00762B32"/>
    <w:rsid w:val="00794F00"/>
    <w:rsid w:val="007B6A04"/>
    <w:rsid w:val="007C3B85"/>
    <w:rsid w:val="007C6F4A"/>
    <w:rsid w:val="007D0767"/>
    <w:rsid w:val="008256DA"/>
    <w:rsid w:val="00843FF6"/>
    <w:rsid w:val="00852113"/>
    <w:rsid w:val="0086076A"/>
    <w:rsid w:val="008669C2"/>
    <w:rsid w:val="008A413B"/>
    <w:rsid w:val="008E2848"/>
    <w:rsid w:val="00994079"/>
    <w:rsid w:val="009D06ED"/>
    <w:rsid w:val="009F4B66"/>
    <w:rsid w:val="00A164A4"/>
    <w:rsid w:val="00A2603C"/>
    <w:rsid w:val="00A858A9"/>
    <w:rsid w:val="00A92A53"/>
    <w:rsid w:val="00AD014A"/>
    <w:rsid w:val="00AD066D"/>
    <w:rsid w:val="00AE7D3C"/>
    <w:rsid w:val="00B71338"/>
    <w:rsid w:val="00B77E30"/>
    <w:rsid w:val="00B84574"/>
    <w:rsid w:val="00B91E0D"/>
    <w:rsid w:val="00BA62BE"/>
    <w:rsid w:val="00BC0FB6"/>
    <w:rsid w:val="00BF5137"/>
    <w:rsid w:val="00C53A10"/>
    <w:rsid w:val="00C73EF1"/>
    <w:rsid w:val="00CB63AB"/>
    <w:rsid w:val="00CD2637"/>
    <w:rsid w:val="00CD342A"/>
    <w:rsid w:val="00CF6DDB"/>
    <w:rsid w:val="00D17E77"/>
    <w:rsid w:val="00D36E34"/>
    <w:rsid w:val="00D36EF1"/>
    <w:rsid w:val="00D50741"/>
    <w:rsid w:val="00D51C3F"/>
    <w:rsid w:val="00D728BE"/>
    <w:rsid w:val="00DD0DAB"/>
    <w:rsid w:val="00E03447"/>
    <w:rsid w:val="00E41616"/>
    <w:rsid w:val="00E50836"/>
    <w:rsid w:val="00E51FAC"/>
    <w:rsid w:val="00E75152"/>
    <w:rsid w:val="00EA2512"/>
    <w:rsid w:val="00F340B9"/>
    <w:rsid w:val="00F47759"/>
    <w:rsid w:val="00FF0753"/>
    <w:rsid w:val="00FF5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C4E"/>
    <w:pPr>
      <w:spacing w:after="0" w:line="240" w:lineRule="auto"/>
    </w:pPr>
    <w:rPr>
      <w:rFonts w:ascii="Calibri" w:hAnsi="Calibri" w:cs="Times New Roman"/>
      <w:sz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2C4E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3975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75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7564"/>
    <w:rPr>
      <w:rFonts w:ascii="Calibri" w:hAnsi="Calibri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75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756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5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564"/>
    <w:rPr>
      <w:rFonts w:ascii="Tahoma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6B25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25D2"/>
    <w:rPr>
      <w:rFonts w:ascii="Calibri" w:hAnsi="Calibri" w:cs="Times New Roman"/>
      <w:sz w:val="22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B25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25D2"/>
    <w:rPr>
      <w:rFonts w:ascii="Calibri" w:hAnsi="Calibri" w:cs="Times New Roman"/>
      <w:sz w:val="22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1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Office</Company>
  <LinksUpToDate>false</LinksUpToDate>
  <CharactersWithSpaces>3412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Keaney</dc:creator>
  <cp:lastModifiedBy>Louise Bratchie</cp:lastModifiedBy>
  <cp:revision>4</cp:revision>
  <dcterms:created xsi:type="dcterms:W3CDTF">2017-12-19T11:44:00Z</dcterms:created>
  <dcterms:modified xsi:type="dcterms:W3CDTF">2017-12-19T12:00:00Z</dcterms:modified>
</cp:coreProperties>
</file>