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2B0833D6" w:rsidR="00AB4073" w:rsidRDefault="00AB4073" w:rsidP="00AB4073">
      <w:pPr>
        <w:jc w:val="right"/>
        <w:rPr>
          <w:rFonts w:ascii="Arial" w:hAnsi="Arial" w:cs="Arial"/>
        </w:rPr>
      </w:pPr>
      <w:r>
        <w:rPr>
          <w:rFonts w:ascii="Arial" w:hAnsi="Arial" w:cs="Arial"/>
        </w:rPr>
        <w:t>11</w:t>
      </w:r>
      <w:r w:rsidRPr="00AB4073">
        <w:rPr>
          <w:rFonts w:ascii="Arial" w:hAnsi="Arial" w:cs="Arial"/>
          <w:vertAlign w:val="superscript"/>
        </w:rPr>
        <w:t>th</w:t>
      </w:r>
      <w:r>
        <w:rPr>
          <w:rFonts w:ascii="Arial" w:hAnsi="Arial" w:cs="Arial"/>
        </w:rPr>
        <w:t xml:space="preserve"> July 2019</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Drone Demonstration and Development Project</w:t>
      </w:r>
      <w:r w:rsidR="00AB4073" w:rsidRPr="00AB4073">
        <w:rPr>
          <w:rFonts w:ascii="Arial" w:hAnsi="Arial" w:cs="Arial"/>
        </w:rPr>
        <w:t xml:space="preserve"> </w:t>
      </w:r>
      <w:r w:rsidRPr="00BE3AA8">
        <w:rPr>
          <w:rFonts w:ascii="Arial" w:hAnsi="Arial" w:cs="Arial"/>
        </w:rPr>
        <w:t>– Clarification Q &amp; A</w:t>
      </w:r>
    </w:p>
    <w:tbl>
      <w:tblPr>
        <w:tblStyle w:val="TableGrid"/>
        <w:tblW w:w="0" w:type="auto"/>
        <w:tblLook w:val="04A0" w:firstRow="1" w:lastRow="0" w:firstColumn="1" w:lastColumn="0" w:noHBand="0" w:noVBand="1"/>
      </w:tblPr>
      <w:tblGrid>
        <w:gridCol w:w="6974"/>
        <w:gridCol w:w="6974"/>
      </w:tblGrid>
      <w:tr w:rsidR="00BE3AA8" w:rsidRPr="00BE3AA8" w14:paraId="5048B4D6" w14:textId="77777777" w:rsidTr="00BE3AA8">
        <w:tc>
          <w:tcPr>
            <w:tcW w:w="6974" w:type="dxa"/>
          </w:tcPr>
          <w:p w14:paraId="46DB5F2E" w14:textId="50AE306C" w:rsidR="00BE3AA8" w:rsidRDefault="00BE3AA8" w:rsidP="00BE3AA8">
            <w:pPr>
              <w:rPr>
                <w:rFonts w:ascii="Arial" w:hAnsi="Arial" w:cs="Arial"/>
                <w:b/>
              </w:rPr>
            </w:pPr>
            <w:r w:rsidRPr="00BE3AA8">
              <w:rPr>
                <w:rFonts w:ascii="Arial" w:hAnsi="Arial" w:cs="Arial"/>
                <w:b/>
              </w:rPr>
              <w:t xml:space="preserve">Clarification Question </w:t>
            </w:r>
            <w:r w:rsidR="00DA6401">
              <w:rPr>
                <w:rFonts w:ascii="Arial" w:hAnsi="Arial" w:cs="Arial"/>
                <w:b/>
              </w:rPr>
              <w:t>0</w:t>
            </w:r>
            <w:r w:rsidR="00AB4073">
              <w:rPr>
                <w:rFonts w:ascii="Arial" w:hAnsi="Arial" w:cs="Arial"/>
                <w:b/>
              </w:rPr>
              <w:t>1</w:t>
            </w:r>
            <w:r>
              <w:rPr>
                <w:rFonts w:ascii="Arial" w:hAnsi="Arial" w:cs="Arial"/>
                <w:b/>
              </w:rPr>
              <w:t>:</w:t>
            </w:r>
          </w:p>
          <w:p w14:paraId="0DCD78A6" w14:textId="77777777" w:rsidR="00497FE4" w:rsidRDefault="00497FE4" w:rsidP="005E3F04">
            <w:pPr>
              <w:jc w:val="both"/>
              <w:rPr>
                <w:rFonts w:ascii="Arial" w:hAnsi="Arial" w:cs="Arial"/>
                <w:bCs/>
              </w:rPr>
            </w:pPr>
          </w:p>
          <w:p w14:paraId="282AC381" w14:textId="45B00C1C" w:rsidR="00BE3AA8" w:rsidRPr="002D1D5F" w:rsidRDefault="002D1D5F" w:rsidP="005E3F04">
            <w:pPr>
              <w:jc w:val="both"/>
              <w:rPr>
                <w:rFonts w:ascii="Arial" w:hAnsi="Arial" w:cs="Arial"/>
                <w:bCs/>
              </w:rPr>
            </w:pPr>
            <w:r w:rsidRPr="002D1D5F">
              <w:rPr>
                <w:rFonts w:ascii="Arial" w:hAnsi="Arial" w:cs="Arial"/>
                <w:bCs/>
              </w:rPr>
              <w:t>UR1 states the mission profile created will be performed in unsegregated and uncontrolled airspace. Does this refer to airspace that is both unsegregated and uncontrolled e.g. Class F or Class G airspace or does this refer to airspace that is either unsegregated or uncontrolled e.g. all classes of airspace?</w:t>
            </w:r>
          </w:p>
        </w:tc>
        <w:tc>
          <w:tcPr>
            <w:tcW w:w="6974" w:type="dxa"/>
          </w:tcPr>
          <w:p w14:paraId="49A7104B" w14:textId="607EB341" w:rsidR="00BE3AA8" w:rsidRDefault="00BE3AA8" w:rsidP="00BE3AA8">
            <w:pPr>
              <w:rPr>
                <w:rFonts w:ascii="Arial" w:hAnsi="Arial" w:cs="Arial"/>
                <w:b/>
              </w:rPr>
            </w:pPr>
            <w:r w:rsidRPr="00BE3AA8">
              <w:rPr>
                <w:rFonts w:ascii="Arial" w:hAnsi="Arial" w:cs="Arial"/>
                <w:b/>
              </w:rPr>
              <w:t>MCA Response:</w:t>
            </w:r>
          </w:p>
          <w:p w14:paraId="35743207" w14:textId="77777777" w:rsidR="00497FE4" w:rsidRDefault="00497FE4" w:rsidP="00BE3AA8">
            <w:pPr>
              <w:rPr>
                <w:rFonts w:ascii="Arial" w:hAnsi="Arial" w:cs="Arial"/>
                <w:bCs/>
              </w:rPr>
            </w:pPr>
          </w:p>
          <w:p w14:paraId="77AFA6D7" w14:textId="32BDC67B" w:rsidR="002D1D5F" w:rsidRPr="002D1D5F" w:rsidRDefault="002D1D5F" w:rsidP="00BE3AA8">
            <w:pPr>
              <w:rPr>
                <w:rFonts w:ascii="Arial" w:hAnsi="Arial" w:cs="Arial"/>
                <w:bCs/>
              </w:rPr>
            </w:pPr>
            <w:r w:rsidRPr="002D1D5F">
              <w:rPr>
                <w:rFonts w:ascii="Arial" w:hAnsi="Arial" w:cs="Arial"/>
                <w:bCs/>
              </w:rPr>
              <w:t>This refers to all classes of airspace.</w:t>
            </w:r>
          </w:p>
          <w:p w14:paraId="1F16C11C" w14:textId="77777777" w:rsidR="00BE3AA8" w:rsidRDefault="00BE3AA8" w:rsidP="00BE3AA8">
            <w:pPr>
              <w:rPr>
                <w:rFonts w:ascii="Arial" w:hAnsi="Arial" w:cs="Arial"/>
              </w:rPr>
            </w:pPr>
          </w:p>
          <w:p w14:paraId="0B9AE4D0" w14:textId="5B8FAF20" w:rsidR="00BE3AA8" w:rsidRPr="00BE3AA8" w:rsidRDefault="00BE3AA8" w:rsidP="00BE3AA8">
            <w:pPr>
              <w:jc w:val="both"/>
              <w:rPr>
                <w:rFonts w:ascii="Arial" w:hAnsi="Arial" w:cs="Arial"/>
              </w:rPr>
            </w:pPr>
          </w:p>
        </w:tc>
      </w:tr>
      <w:tr w:rsidR="00BE3AA8" w14:paraId="0BDE0FAA" w14:textId="77777777" w:rsidTr="008F1413">
        <w:trPr>
          <w:trHeight w:val="1293"/>
        </w:trPr>
        <w:tc>
          <w:tcPr>
            <w:tcW w:w="6974" w:type="dxa"/>
          </w:tcPr>
          <w:p w14:paraId="0FFB826A" w14:textId="158EB677" w:rsidR="00086DB5" w:rsidRDefault="00086DB5" w:rsidP="00086DB5">
            <w:pPr>
              <w:rPr>
                <w:rFonts w:ascii="Arial" w:hAnsi="Arial" w:cs="Arial"/>
                <w:b/>
              </w:rPr>
            </w:pPr>
            <w:r w:rsidRPr="00BE3AA8">
              <w:rPr>
                <w:rFonts w:ascii="Arial" w:hAnsi="Arial" w:cs="Arial"/>
                <w:b/>
              </w:rPr>
              <w:t>Clarification Question 0</w:t>
            </w:r>
            <w:r w:rsidR="0065783B">
              <w:rPr>
                <w:rFonts w:ascii="Arial" w:hAnsi="Arial" w:cs="Arial"/>
                <w:b/>
              </w:rPr>
              <w:t>2</w:t>
            </w:r>
            <w:r>
              <w:rPr>
                <w:rFonts w:ascii="Arial" w:hAnsi="Arial" w:cs="Arial"/>
                <w:b/>
              </w:rPr>
              <w:t>:</w:t>
            </w:r>
          </w:p>
          <w:p w14:paraId="104E5534" w14:textId="19C9C1F8" w:rsidR="00086DB5" w:rsidRDefault="0065783B" w:rsidP="00086DB5">
            <w:pPr>
              <w:jc w:val="both"/>
            </w:pPr>
            <w:r w:rsidRPr="0065783B">
              <w:rPr>
                <w:rFonts w:ascii="Arial" w:hAnsi="Arial" w:cs="Arial"/>
              </w:rPr>
              <w:t xml:space="preserve">UR2 states the contractor shall engage with the regulator and airspace managers to agree a plan to achieve UR1. What happens in the case where regulatory approval is not achieved and as such flying is not possible? </w:t>
            </w:r>
          </w:p>
        </w:tc>
        <w:tc>
          <w:tcPr>
            <w:tcW w:w="6974" w:type="dxa"/>
          </w:tcPr>
          <w:p w14:paraId="4F786EE6" w14:textId="77777777" w:rsidR="00086DB5" w:rsidRPr="00BE3AA8" w:rsidRDefault="00086DB5" w:rsidP="00086DB5">
            <w:pPr>
              <w:rPr>
                <w:rFonts w:ascii="Arial" w:hAnsi="Arial" w:cs="Arial"/>
                <w:b/>
              </w:rPr>
            </w:pPr>
            <w:r w:rsidRPr="00BE3AA8">
              <w:rPr>
                <w:rFonts w:ascii="Arial" w:hAnsi="Arial" w:cs="Arial"/>
                <w:b/>
              </w:rPr>
              <w:t>MCA Response:</w:t>
            </w:r>
          </w:p>
          <w:p w14:paraId="4BC72AB2" w14:textId="77777777" w:rsidR="00497FE4" w:rsidRDefault="00497FE4" w:rsidP="00086DB5">
            <w:pPr>
              <w:jc w:val="both"/>
              <w:rPr>
                <w:rFonts w:ascii="Arial" w:hAnsi="Arial" w:cs="Arial"/>
              </w:rPr>
            </w:pPr>
          </w:p>
          <w:p w14:paraId="28276F1A" w14:textId="4F069D23" w:rsidR="00086DB5" w:rsidRPr="00086DB5" w:rsidRDefault="00F340E0" w:rsidP="00086DB5">
            <w:pPr>
              <w:jc w:val="both"/>
              <w:rPr>
                <w:rFonts w:ascii="Arial" w:hAnsi="Arial" w:cs="Arial"/>
              </w:rPr>
            </w:pPr>
            <w:r w:rsidRPr="00F340E0">
              <w:rPr>
                <w:rFonts w:ascii="Arial" w:hAnsi="Arial" w:cs="Arial"/>
              </w:rPr>
              <w:t>The contractor is expected to gain approval as this is the requirement</w:t>
            </w:r>
          </w:p>
        </w:tc>
      </w:tr>
      <w:tr w:rsidR="00086DB5" w14:paraId="390A454C" w14:textId="77777777" w:rsidTr="008D6E86">
        <w:trPr>
          <w:trHeight w:val="1570"/>
        </w:trPr>
        <w:tc>
          <w:tcPr>
            <w:tcW w:w="6974" w:type="dxa"/>
          </w:tcPr>
          <w:p w14:paraId="07E09EE7" w14:textId="77777777" w:rsidR="004B614D" w:rsidRDefault="00174E9C" w:rsidP="008D6E86">
            <w:pPr>
              <w:spacing w:before="100" w:beforeAutospacing="1" w:after="240"/>
              <w:jc w:val="both"/>
              <w:rPr>
                <w:rFonts w:ascii="Arial" w:eastAsia="Times New Roman" w:hAnsi="Arial" w:cs="Arial"/>
                <w:b/>
                <w:lang w:eastAsia="en-GB"/>
              </w:rPr>
            </w:pPr>
            <w:r w:rsidRPr="00174E9C">
              <w:rPr>
                <w:rFonts w:ascii="Arial" w:eastAsia="Times New Roman" w:hAnsi="Arial" w:cs="Arial"/>
                <w:b/>
                <w:lang w:eastAsia="en-GB"/>
              </w:rPr>
              <w:t>Clarification Question 0</w:t>
            </w:r>
            <w:r w:rsidR="00F340E0">
              <w:rPr>
                <w:rFonts w:ascii="Arial" w:eastAsia="Times New Roman" w:hAnsi="Arial" w:cs="Arial"/>
                <w:b/>
                <w:lang w:eastAsia="en-GB"/>
              </w:rPr>
              <w:t>3</w:t>
            </w:r>
            <w:r w:rsidRPr="00174E9C">
              <w:rPr>
                <w:rFonts w:ascii="Arial" w:eastAsia="Times New Roman" w:hAnsi="Arial" w:cs="Arial"/>
                <w:b/>
                <w:lang w:eastAsia="en-GB"/>
              </w:rPr>
              <w:t>:</w:t>
            </w:r>
          </w:p>
          <w:p w14:paraId="70FC92EA" w14:textId="25E87BC1" w:rsidR="00086DB5" w:rsidRPr="004B614D" w:rsidRDefault="004B614D" w:rsidP="004B614D">
            <w:pPr>
              <w:spacing w:before="100" w:beforeAutospacing="1" w:after="240"/>
              <w:jc w:val="both"/>
              <w:rPr>
                <w:rFonts w:ascii="Arial" w:eastAsia="Times New Roman" w:hAnsi="Arial" w:cs="Arial"/>
                <w:bCs/>
                <w:lang w:eastAsia="en-GB"/>
              </w:rPr>
            </w:pPr>
            <w:r w:rsidRPr="004B614D">
              <w:rPr>
                <w:rFonts w:ascii="Arial" w:eastAsia="Times New Roman" w:hAnsi="Arial" w:cs="Arial"/>
                <w:bCs/>
                <w:lang w:eastAsia="en-GB"/>
              </w:rPr>
              <w:t xml:space="preserve">UR3 states the need for a civil facility. Would MoD sites or MoD satellite airfields be acceptable? Is it necessary for airfield permissions to be in place prior to proposal submission or are proposed locations acceptable at this stage? </w:t>
            </w:r>
          </w:p>
        </w:tc>
        <w:tc>
          <w:tcPr>
            <w:tcW w:w="6974" w:type="dxa"/>
          </w:tcPr>
          <w:p w14:paraId="35A20C2F" w14:textId="5CBEB2BC" w:rsidR="00086DB5" w:rsidRDefault="00174E9C" w:rsidP="008D6E86">
            <w:pPr>
              <w:jc w:val="both"/>
              <w:rPr>
                <w:rFonts w:ascii="Arial" w:hAnsi="Arial" w:cs="Arial"/>
                <w:b/>
              </w:rPr>
            </w:pPr>
            <w:r>
              <w:rPr>
                <w:rFonts w:ascii="Arial" w:hAnsi="Arial" w:cs="Arial"/>
                <w:b/>
              </w:rPr>
              <w:t>MCA Response:</w:t>
            </w:r>
          </w:p>
          <w:p w14:paraId="153FC660" w14:textId="77777777" w:rsidR="00174E9C" w:rsidRDefault="00174E9C" w:rsidP="008D6E86">
            <w:pPr>
              <w:jc w:val="both"/>
              <w:rPr>
                <w:rFonts w:ascii="Arial" w:hAnsi="Arial" w:cs="Arial"/>
                <w:b/>
              </w:rPr>
            </w:pPr>
          </w:p>
          <w:p w14:paraId="249D13B8" w14:textId="6044EB60" w:rsidR="00174E9C" w:rsidRPr="00174E9C" w:rsidRDefault="00497FE4" w:rsidP="008D6E86">
            <w:pPr>
              <w:jc w:val="both"/>
              <w:rPr>
                <w:rFonts w:ascii="Arial" w:hAnsi="Arial" w:cs="Arial"/>
              </w:rPr>
            </w:pPr>
            <w:r w:rsidRPr="00497FE4">
              <w:rPr>
                <w:rFonts w:ascii="Arial" w:hAnsi="Arial" w:cs="Arial"/>
              </w:rPr>
              <w:t>Any facility needs to be representative, therefore a MoD facility is not suitable.   Proposed locations are acceptable, but the authority would expect any bidder to have started conversations with facility owners to establish if operations from the proposed locations are viable.</w:t>
            </w:r>
          </w:p>
        </w:tc>
      </w:tr>
      <w:tr w:rsidR="00174E9C" w14:paraId="00FA4126" w14:textId="77777777" w:rsidTr="00602BE2">
        <w:trPr>
          <w:trHeight w:val="908"/>
        </w:trPr>
        <w:tc>
          <w:tcPr>
            <w:tcW w:w="6974" w:type="dxa"/>
          </w:tcPr>
          <w:p w14:paraId="732E8102" w14:textId="1295FD6F" w:rsidR="00174E9C" w:rsidRDefault="00174E9C" w:rsidP="00174E9C">
            <w:pPr>
              <w:spacing w:before="100" w:beforeAutospacing="1" w:after="240"/>
              <w:rPr>
                <w:rFonts w:ascii="Arial" w:eastAsia="Times New Roman" w:hAnsi="Arial" w:cs="Arial"/>
                <w:b/>
                <w:lang w:eastAsia="en-GB"/>
              </w:rPr>
            </w:pPr>
            <w:r w:rsidRPr="00174E9C">
              <w:rPr>
                <w:rFonts w:ascii="Arial" w:eastAsia="Times New Roman" w:hAnsi="Arial" w:cs="Arial"/>
                <w:b/>
                <w:lang w:eastAsia="en-GB"/>
              </w:rPr>
              <w:t xml:space="preserve">Clarification Question </w:t>
            </w:r>
            <w:r w:rsidR="0018133A">
              <w:rPr>
                <w:rFonts w:ascii="Arial" w:eastAsia="Times New Roman" w:hAnsi="Arial" w:cs="Arial"/>
                <w:b/>
                <w:lang w:eastAsia="en-GB"/>
              </w:rPr>
              <w:t>04</w:t>
            </w:r>
            <w:r w:rsidRPr="00174E9C">
              <w:rPr>
                <w:rFonts w:ascii="Arial" w:eastAsia="Times New Roman" w:hAnsi="Arial" w:cs="Arial"/>
                <w:b/>
                <w:lang w:eastAsia="en-GB"/>
              </w:rPr>
              <w:t>:</w:t>
            </w:r>
          </w:p>
          <w:p w14:paraId="18840085" w14:textId="70529D3D" w:rsidR="00174E9C" w:rsidRPr="008D6E86" w:rsidRDefault="00E20BF8" w:rsidP="008D6E86">
            <w:pPr>
              <w:spacing w:before="100" w:beforeAutospacing="1" w:after="240"/>
              <w:jc w:val="both"/>
              <w:rPr>
                <w:rFonts w:ascii="Arial" w:eastAsia="Times New Roman" w:hAnsi="Arial" w:cs="Arial"/>
                <w:lang w:eastAsia="en-GB"/>
              </w:rPr>
            </w:pPr>
            <w:r w:rsidRPr="00E20BF8">
              <w:rPr>
                <w:rFonts w:ascii="Arial" w:eastAsia="Times New Roman" w:hAnsi="Arial" w:cs="Arial"/>
                <w:lang w:eastAsia="en-GB"/>
              </w:rPr>
              <w:t>UR7</w:t>
            </w:r>
            <w:bookmarkStart w:id="0" w:name="_GoBack"/>
            <w:bookmarkEnd w:id="0"/>
            <w:r w:rsidRPr="00E20BF8">
              <w:rPr>
                <w:rFonts w:ascii="Arial" w:eastAsia="Times New Roman" w:hAnsi="Arial" w:cs="Arial"/>
                <w:lang w:eastAsia="en-GB"/>
              </w:rPr>
              <w:t xml:space="preserve"> refers to example scenarios in Table 2. Is this actually Table 3?</w:t>
            </w:r>
          </w:p>
        </w:tc>
        <w:tc>
          <w:tcPr>
            <w:tcW w:w="6974" w:type="dxa"/>
          </w:tcPr>
          <w:p w14:paraId="4133B0B6" w14:textId="63CC33B2" w:rsidR="00174E9C" w:rsidRPr="00174E9C" w:rsidRDefault="00174E9C" w:rsidP="00174E9C">
            <w:pPr>
              <w:tabs>
                <w:tab w:val="num" w:pos="720"/>
              </w:tabs>
              <w:spacing w:before="100" w:beforeAutospacing="1" w:after="240"/>
              <w:rPr>
                <w:rFonts w:ascii="Arial" w:eastAsia="Times New Roman" w:hAnsi="Arial" w:cs="Arial"/>
                <w:b/>
                <w:bCs/>
                <w:lang w:eastAsia="en-GB"/>
              </w:rPr>
            </w:pPr>
            <w:r w:rsidRPr="00174E9C">
              <w:rPr>
                <w:rFonts w:ascii="Arial" w:eastAsia="Times New Roman" w:hAnsi="Arial" w:cs="Arial"/>
                <w:b/>
                <w:bCs/>
                <w:lang w:eastAsia="en-GB"/>
              </w:rPr>
              <w:t xml:space="preserve">MCA Response: </w:t>
            </w:r>
          </w:p>
          <w:p w14:paraId="1B149DE6" w14:textId="2B23799C" w:rsidR="00174E9C" w:rsidRPr="008D6E86" w:rsidRDefault="00602BE2" w:rsidP="008D6E86">
            <w:pPr>
              <w:tabs>
                <w:tab w:val="num" w:pos="720"/>
              </w:tabs>
              <w:spacing w:before="100" w:beforeAutospacing="1" w:after="240"/>
              <w:jc w:val="both"/>
              <w:rPr>
                <w:rFonts w:ascii="Arial" w:hAnsi="Arial" w:cs="Arial"/>
              </w:rPr>
            </w:pPr>
            <w:r w:rsidRPr="00602BE2">
              <w:rPr>
                <w:rFonts w:ascii="Arial" w:hAnsi="Arial" w:cs="Arial"/>
              </w:rPr>
              <w:t>Yes,</w:t>
            </w:r>
            <w:r w:rsidRPr="00602BE2">
              <w:rPr>
                <w:rFonts w:ascii="Arial" w:hAnsi="Arial" w:cs="Arial"/>
              </w:rPr>
              <w:t xml:space="preserve"> this should read Table 3</w:t>
            </w:r>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86DB5"/>
    <w:rsid w:val="00174E9C"/>
    <w:rsid w:val="0018133A"/>
    <w:rsid w:val="002D1D5F"/>
    <w:rsid w:val="00497FE4"/>
    <w:rsid w:val="004B614D"/>
    <w:rsid w:val="005E3F04"/>
    <w:rsid w:val="00602BE2"/>
    <w:rsid w:val="0065783B"/>
    <w:rsid w:val="008D6E86"/>
    <w:rsid w:val="008F1413"/>
    <w:rsid w:val="00AB4073"/>
    <w:rsid w:val="00BE3AA8"/>
    <w:rsid w:val="00C1162C"/>
    <w:rsid w:val="00DA6401"/>
    <w:rsid w:val="00E20BF8"/>
    <w:rsid w:val="00F340E0"/>
    <w:rsid w:val="00FE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12</cp:revision>
  <dcterms:created xsi:type="dcterms:W3CDTF">2019-07-11T11:50:00Z</dcterms:created>
  <dcterms:modified xsi:type="dcterms:W3CDTF">2019-07-11T12:54:00Z</dcterms:modified>
</cp:coreProperties>
</file>