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86DED" w14:textId="77777777" w:rsidR="00C4679C" w:rsidRPr="0044759A" w:rsidRDefault="00C4679C">
      <w:pPr>
        <w:rPr>
          <w:sz w:val="22"/>
          <w:szCs w:val="22"/>
        </w:rPr>
      </w:pPr>
    </w:p>
    <w:p w14:paraId="15886DEE" w14:textId="188F65C6" w:rsidR="00061122" w:rsidRPr="0044759A" w:rsidRDefault="00483CE0" w:rsidP="2E4F8200">
      <w:pPr>
        <w:rPr>
          <w:sz w:val="22"/>
          <w:szCs w:val="22"/>
        </w:rPr>
        <w:sectPr w:rsidR="00061122" w:rsidRPr="0044759A" w:rsidSect="00F6539D">
          <w:headerReference w:type="even" r:id="rId11"/>
          <w:headerReference w:type="default" r:id="rId12"/>
          <w:footerReference w:type="even" r:id="rId13"/>
          <w:footerReference w:type="default" r:id="rId14"/>
          <w:headerReference w:type="first" r:id="rId15"/>
          <w:footerReference w:type="first" r:id="rId16"/>
          <w:pgSz w:w="11900" w:h="16840"/>
          <w:pgMar w:top="1134" w:right="1134" w:bottom="1134" w:left="1134" w:header="708" w:footer="708" w:gutter="0"/>
          <w:cols w:space="708"/>
          <w:titlePg/>
          <w:docGrid w:linePitch="360"/>
        </w:sectPr>
      </w:pPr>
      <w:r w:rsidRPr="0044759A">
        <w:rPr>
          <w:noProof/>
          <w:sz w:val="22"/>
          <w:szCs w:val="22"/>
          <w:lang w:eastAsia="en-GB"/>
        </w:rPr>
        <mc:AlternateContent>
          <mc:Choice Requires="wps">
            <w:drawing>
              <wp:anchor distT="0" distB="0" distL="114300" distR="114300" simplePos="0" relativeHeight="251658240" behindDoc="0" locked="0" layoutInCell="1" allowOverlap="1" wp14:anchorId="15886ECC" wp14:editId="5040119B">
                <wp:simplePos x="0" y="0"/>
                <wp:positionH relativeFrom="page">
                  <wp:posOffset>382773</wp:posOffset>
                </wp:positionH>
                <wp:positionV relativeFrom="margin">
                  <wp:posOffset>332533</wp:posOffset>
                </wp:positionV>
                <wp:extent cx="4614530" cy="2701925"/>
                <wp:effectExtent l="0" t="0" r="0" b="3175"/>
                <wp:wrapNone/>
                <wp:docPr id="10" name="Text Box 10"/>
                <wp:cNvGraphicFramePr/>
                <a:graphic xmlns:a="http://schemas.openxmlformats.org/drawingml/2006/main">
                  <a:graphicData uri="http://schemas.microsoft.com/office/word/2010/wordprocessingShape">
                    <wps:wsp>
                      <wps:cNvSpPr txBox="1"/>
                      <wps:spPr>
                        <a:xfrm>
                          <a:off x="0" y="0"/>
                          <a:ext cx="4614530" cy="27019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AC2FB59" w14:textId="09A99CF0" w:rsidR="005D28AE" w:rsidRDefault="008B47CB" w:rsidP="00265C8C">
                            <w:pPr>
                              <w:spacing w:before="120"/>
                              <w:rPr>
                                <w:rFonts w:ascii="NJFont Medium" w:hAnsi="NJFont Medium"/>
                                <w:color w:val="FFFFFF" w:themeColor="background1"/>
                                <w:sz w:val="70"/>
                                <w:szCs w:val="70"/>
                              </w:rPr>
                            </w:pPr>
                            <w:r>
                              <w:rPr>
                                <w:rFonts w:ascii="NJFont Medium" w:hAnsi="NJFont Medium"/>
                                <w:color w:val="FFFFFF" w:themeColor="background1"/>
                                <w:sz w:val="70"/>
                                <w:szCs w:val="70"/>
                              </w:rPr>
                              <w:t>Digital</w:t>
                            </w:r>
                            <w:r w:rsidR="009804E6">
                              <w:rPr>
                                <w:rFonts w:ascii="NJFont Medium" w:hAnsi="NJFont Medium"/>
                                <w:color w:val="FFFFFF" w:themeColor="background1"/>
                                <w:sz w:val="70"/>
                                <w:szCs w:val="70"/>
                              </w:rPr>
                              <w:t xml:space="preserve"> customer Panel</w:t>
                            </w:r>
                          </w:p>
                          <w:p w14:paraId="15886EF1" w14:textId="77777777" w:rsidR="00AA004D" w:rsidRPr="00CD0F63" w:rsidRDefault="00265C8C" w:rsidP="00265C8C">
                            <w:pPr>
                              <w:spacing w:before="120"/>
                              <w:rPr>
                                <w:rFonts w:ascii="NJFont Medium" w:hAnsi="NJFont Medium"/>
                                <w:color w:val="FFFFFF" w:themeColor="background1"/>
                                <w:sz w:val="70"/>
                                <w:szCs w:val="70"/>
                              </w:rPr>
                            </w:pPr>
                            <w:r>
                              <w:rPr>
                                <w:rFonts w:ascii="NJFont Medium" w:hAnsi="NJFont Medium"/>
                                <w:color w:val="FFFFFF" w:themeColor="background1"/>
                                <w:sz w:val="70"/>
                                <w:szCs w:val="70"/>
                              </w:rPr>
                              <w:t>Market Sounding</w:t>
                            </w:r>
                            <w:r w:rsidR="00747AB2">
                              <w:rPr>
                                <w:rFonts w:ascii="NJFont Medium" w:hAnsi="NJFont Medium"/>
                                <w:color w:val="FFFFFF" w:themeColor="background1"/>
                                <w:sz w:val="70"/>
                                <w:szCs w:val="70"/>
                              </w:rPr>
                              <w:t xml:space="preserve"> </w:t>
                            </w:r>
                            <w:r w:rsidR="00AA004D" w:rsidRPr="00CD0F63">
                              <w:rPr>
                                <w:rFonts w:ascii="NJFont Medium" w:hAnsi="NJFont Medium"/>
                                <w:color w:val="FFFFFF" w:themeColor="background1"/>
                                <w:sz w:val="70"/>
                                <w:szCs w:val="70"/>
                              </w:rPr>
                              <w:t>Questionnaire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886ECC" id="_x0000_t202" coordsize="21600,21600" o:spt="202" path="m,l,21600r21600,l21600,xe">
                <v:stroke joinstyle="miter"/>
                <v:path gradientshapeok="t" o:connecttype="rect"/>
              </v:shapetype>
              <v:shape id="Text Box 10" o:spid="_x0000_s1026" type="#_x0000_t202" style="position:absolute;margin-left:30.15pt;margin-top:26.2pt;width:363.35pt;height:212.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" filled="f" stroked="f">
                <v:textbox>
                  <w:txbxContent>
                    <w:p w14:paraId="3AC2FB59" w14:textId="09A99CF0" w:rsidR="005D28AE" w:rsidRDefault="008B47CB" w:rsidP="00265C8C">
                      <w:pPr>
                        <w:spacing w:before="120"/>
                        <w:rPr>
                          <w:rFonts w:ascii="NJFont Medium" w:hAnsi="NJFont Medium"/>
                          <w:color w:val="FFFFFF" w:themeColor="background1"/>
                          <w:sz w:val="70"/>
                          <w:szCs w:val="70"/>
                        </w:rPr>
                      </w:pPr>
                      <w:r>
                        <w:rPr>
                          <w:rFonts w:ascii="NJFont Medium" w:hAnsi="NJFont Medium"/>
                          <w:color w:val="FFFFFF" w:themeColor="background1"/>
                          <w:sz w:val="70"/>
                          <w:szCs w:val="70"/>
                        </w:rPr>
                        <w:t>Digital</w:t>
                      </w:r>
                      <w:r w:rsidR="009804E6">
                        <w:rPr>
                          <w:rFonts w:ascii="NJFont Medium" w:hAnsi="NJFont Medium"/>
                          <w:color w:val="FFFFFF" w:themeColor="background1"/>
                          <w:sz w:val="70"/>
                          <w:szCs w:val="70"/>
                        </w:rPr>
                        <w:t xml:space="preserve"> customer Panel</w:t>
                      </w:r>
                    </w:p>
                    <w:p w14:paraId="15886EF1" w14:textId="77777777" w:rsidR="00AA004D" w:rsidRPr="00CD0F63" w:rsidRDefault="00265C8C" w:rsidP="00265C8C">
                      <w:pPr>
                        <w:spacing w:before="120"/>
                        <w:rPr>
                          <w:rFonts w:ascii="NJFont Medium" w:hAnsi="NJFont Medium"/>
                          <w:color w:val="FFFFFF" w:themeColor="background1"/>
                          <w:sz w:val="70"/>
                          <w:szCs w:val="70"/>
                        </w:rPr>
                      </w:pPr>
                      <w:r>
                        <w:rPr>
                          <w:rFonts w:ascii="NJFont Medium" w:hAnsi="NJFont Medium"/>
                          <w:color w:val="FFFFFF" w:themeColor="background1"/>
                          <w:sz w:val="70"/>
                          <w:szCs w:val="70"/>
                        </w:rPr>
                        <w:t>Market Sounding</w:t>
                      </w:r>
                      <w:r w:rsidR="00747AB2">
                        <w:rPr>
                          <w:rFonts w:ascii="NJFont Medium" w:hAnsi="NJFont Medium"/>
                          <w:color w:val="FFFFFF" w:themeColor="background1"/>
                          <w:sz w:val="70"/>
                          <w:szCs w:val="70"/>
                        </w:rPr>
                        <w:t xml:space="preserve"> </w:t>
                      </w:r>
                      <w:r w:rsidR="00AA004D" w:rsidRPr="00CD0F63">
                        <w:rPr>
                          <w:rFonts w:ascii="NJFont Medium" w:hAnsi="NJFont Medium"/>
                          <w:color w:val="FFFFFF" w:themeColor="background1"/>
                          <w:sz w:val="70"/>
                          <w:szCs w:val="70"/>
                        </w:rPr>
                        <w:t>Questionnaire</w:t>
                      </w:r>
                    </w:p>
                  </w:txbxContent>
                </v:textbox>
                <w10:wrap anchorx="page" anchory="margin"/>
              </v:shape>
            </w:pict>
          </mc:Fallback>
        </mc:AlternateContent>
      </w:r>
      <w:r w:rsidR="00532ADE" w:rsidRPr="0044759A">
        <w:rPr>
          <w:noProof/>
          <w:sz w:val="22"/>
          <w:szCs w:val="22"/>
          <w:lang w:eastAsia="en-GB"/>
        </w:rPr>
        <mc:AlternateContent>
          <mc:Choice Requires="wps">
            <w:drawing>
              <wp:anchor distT="0" distB="0" distL="114300" distR="114300" simplePos="0" relativeHeight="251658242" behindDoc="0" locked="0" layoutInCell="1" allowOverlap="1" wp14:anchorId="15886ECE" wp14:editId="15886ECF">
                <wp:simplePos x="0" y="0"/>
                <wp:positionH relativeFrom="column">
                  <wp:posOffset>339354</wp:posOffset>
                </wp:positionH>
                <wp:positionV relativeFrom="paragraph">
                  <wp:posOffset>8645087</wp:posOffset>
                </wp:positionV>
                <wp:extent cx="2374265" cy="38977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374265" cy="389773"/>
                        </a:xfrm>
                        <a:prstGeom prst="rect">
                          <a:avLst/>
                        </a:prstGeom>
                        <a:noFill/>
                        <a:ln w="9525">
                          <a:noFill/>
                          <a:miter/>
                        </a:ln>
                      </wps:spPr>
                      <wps:txbx>
                        <w:txbxContent>
                          <w:p w14:paraId="22BCD1B7" w14:textId="5E5355B5" w:rsidR="00AE76B6" w:rsidRDefault="004F5639">
                            <w:pPr>
                              <w:spacing w:line="256" w:lineRule="auto"/>
                              <w:rPr>
                                <w:rFonts w:ascii="Cambria" w:eastAsia="Cambria" w:hAnsi="Cambria"/>
                              </w:rPr>
                            </w:pPr>
                            <w:r>
                              <w:rPr>
                                <w:rFonts w:ascii="Cambria" w:eastAsia="Cambria" w:hAnsi="Cambria"/>
                              </w:rPr>
                              <w:t>13</w:t>
                            </w:r>
                            <w:r w:rsidR="00AE76B6">
                              <w:rPr>
                                <w:rFonts w:ascii="Cambria" w:eastAsia="Cambria" w:hAnsi="Cambria"/>
                              </w:rPr>
                              <w:t>/0</w:t>
                            </w:r>
                            <w:r w:rsidR="00AE76B6">
                              <w:rPr>
                                <w:rFonts w:ascii="Cambria" w:eastAsia="Cambria" w:hAnsi="Cambria"/>
                                <w:color w:val="000000"/>
                              </w:rPr>
                              <w:t>3</w:t>
                            </w:r>
                            <w:r w:rsidR="00AE76B6">
                              <w:rPr>
                                <w:rFonts w:ascii="Cambria" w:eastAsia="Cambria" w:hAnsi="Cambria"/>
                              </w:rPr>
                              <w:t>/2024</w:t>
                            </w:r>
                          </w:p>
                        </w:txbxContent>
                      </wps:txbx>
                      <wps:bodyPr wrap="square" lIns="91440" tIns="45720" rIns="91440" bIns="45720" anchor="t">
                        <a:spAutoFit/>
                      </wps:bodyPr>
                    </wps:wsp>
                  </a:graphicData>
                </a:graphic>
                <wp14:sizeRelH relativeFrom="margin">
                  <wp14:pctWidth>40000</wp14:pctWidth>
                </wp14:sizeRelH>
                <wp14:sizeRelV relativeFrom="margin">
                  <wp14:pctHeight>20000</wp14:pctHeight>
                </wp14:sizeRelV>
              </wp:anchor>
            </w:drawing>
          </mc:Choice>
          <mc:Fallback>
            <w:pict>
              <v:rect w14:anchorId="15886ECE" id="Text Box 2" o:spid="_x0000_s1027" style="position:absolute;margin-left:26.7pt;margin-top:680.7pt;width:186.95pt;height:30.7pt;z-index:25165824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" filled="f" stroked="f">
                <v:textbox style="mso-fit-shape-to-text:t">
                  <w:txbxContent>
                    <w:p w14:paraId="22BCD1B7" w14:textId="5E5355B5" w:rsidR="00AE76B6" w:rsidRDefault="004F5639">
                      <w:pPr>
                        <w:spacing w:line="256" w:lineRule="auto"/>
                        <w:rPr>
                          <w:rFonts w:ascii="Cambria" w:eastAsia="Cambria" w:hAnsi="Cambria"/>
                        </w:rPr>
                      </w:pPr>
                      <w:r>
                        <w:rPr>
                          <w:rFonts w:ascii="Cambria" w:eastAsia="Cambria" w:hAnsi="Cambria"/>
                        </w:rPr>
                        <w:t>13</w:t>
                      </w:r>
                      <w:r w:rsidR="00AE76B6">
                        <w:rPr>
                          <w:rFonts w:ascii="Cambria" w:eastAsia="Cambria" w:hAnsi="Cambria"/>
                        </w:rPr>
                        <w:t>/0</w:t>
                      </w:r>
                      <w:r w:rsidR="00AE76B6">
                        <w:rPr>
                          <w:rFonts w:ascii="Cambria" w:eastAsia="Cambria" w:hAnsi="Cambria"/>
                          <w:color w:val="000000"/>
                        </w:rPr>
                        <w:t>3</w:t>
                      </w:r>
                      <w:r w:rsidR="00AE76B6">
                        <w:rPr>
                          <w:rFonts w:ascii="Cambria" w:eastAsia="Cambria" w:hAnsi="Cambria"/>
                        </w:rPr>
                        <w:t>/2024</w:t>
                      </w:r>
                    </w:p>
                  </w:txbxContent>
                </v:textbox>
              </v:rect>
            </w:pict>
          </mc:Fallback>
        </mc:AlternateContent>
      </w:r>
    </w:p>
    <w:bookmarkStart w:id="0" w:name="_Toc454370975" w:displacedByCustomXml="next"/>
    <w:bookmarkStart w:id="1" w:name="_Toc388449429" w:displacedByCustomXml="next"/>
    <w:bookmarkStart w:id="2" w:name="_Toc388449551" w:displacedByCustomXml="next"/>
    <w:bookmarkStart w:id="3" w:name="_Toc388617401" w:displacedByCustomXml="next"/>
    <w:bookmarkStart w:id="4" w:name="_Ref452990998" w:displacedByCustomXml="next"/>
    <w:bookmarkStart w:id="5" w:name="_Toc453061083" w:displacedByCustomXml="next"/>
    <w:bookmarkStart w:id="6" w:name="_Toc453061570" w:displacedByCustomXml="next"/>
    <w:sdt>
      <w:sdtPr>
        <w:rPr>
          <w:rFonts w:ascii="NJFont Book" w:eastAsiaTheme="minorEastAsia" w:hAnsi="NJFont Book" w:cstheme="minorBidi"/>
          <w:b w:val="0"/>
          <w:bCs w:val="0"/>
          <w:color w:val="auto"/>
          <w:sz w:val="22"/>
          <w:szCs w:val="22"/>
          <w:lang w:val="en-GB" w:eastAsia="en-US"/>
        </w:rPr>
        <w:id w:val="-34118896"/>
        <w:docPartObj>
          <w:docPartGallery w:val="Table of Contents"/>
          <w:docPartUnique/>
        </w:docPartObj>
      </w:sdtPr>
      <w:sdtEndPr>
        <w:rPr>
          <w:noProof/>
        </w:rPr>
      </w:sdtEndPr>
      <w:sdtContent>
        <w:p w14:paraId="15886DEF" w14:textId="77777777" w:rsidR="0063524D" w:rsidRPr="0044759A" w:rsidRDefault="0063524D">
          <w:pPr>
            <w:pStyle w:val="TOCHeading"/>
            <w:rPr>
              <w:rFonts w:ascii="NJFont Book" w:hAnsi="NJFont Book"/>
              <w:sz w:val="22"/>
              <w:szCs w:val="22"/>
            </w:rPr>
          </w:pPr>
          <w:r w:rsidRPr="0044759A">
            <w:rPr>
              <w:rFonts w:ascii="NJFont Book" w:hAnsi="NJFont Book"/>
              <w:sz w:val="22"/>
              <w:szCs w:val="22"/>
            </w:rPr>
            <w:t>Contents</w:t>
          </w:r>
        </w:p>
        <w:p w14:paraId="15886DF0" w14:textId="77777777" w:rsidR="0063524D" w:rsidRPr="0044759A" w:rsidRDefault="0063524D">
          <w:pPr>
            <w:pStyle w:val="TOC1"/>
            <w:tabs>
              <w:tab w:val="left" w:pos="440"/>
              <w:tab w:val="right" w:leader="dot" w:pos="9622"/>
            </w:tabs>
            <w:rPr>
              <w:rFonts w:ascii="NJFont Book" w:hAnsi="NJFont Book" w:cstheme="minorBidi"/>
              <w:b w:val="0"/>
              <w:bCs w:val="0"/>
              <w:caps w:val="0"/>
              <w:noProof/>
              <w:sz w:val="22"/>
              <w:szCs w:val="22"/>
              <w:lang w:eastAsia="en-GB"/>
            </w:rPr>
          </w:pPr>
          <w:r w:rsidRPr="0044759A">
            <w:rPr>
              <w:rFonts w:ascii="NJFont Book" w:hAnsi="NJFont Book"/>
              <w:sz w:val="22"/>
              <w:szCs w:val="22"/>
            </w:rPr>
            <w:fldChar w:fldCharType="begin"/>
          </w:r>
          <w:r w:rsidRPr="0044759A">
            <w:rPr>
              <w:rFonts w:ascii="NJFont Book" w:hAnsi="NJFont Book"/>
              <w:sz w:val="22"/>
              <w:szCs w:val="22"/>
            </w:rPr>
            <w:instrText xml:space="preserve"> TOC \o "1-3" \h \z \u </w:instrText>
          </w:r>
          <w:r w:rsidRPr="0044759A">
            <w:rPr>
              <w:rFonts w:ascii="NJFont Book" w:hAnsi="NJFont Book"/>
              <w:sz w:val="22"/>
              <w:szCs w:val="22"/>
            </w:rPr>
            <w:fldChar w:fldCharType="separate"/>
          </w:r>
          <w:hyperlink w:anchor="_Toc456774222" w:history="1">
            <w:r w:rsidRPr="0044759A">
              <w:rPr>
                <w:rStyle w:val="Hyperlink"/>
                <w:rFonts w:ascii="NJFont Book" w:hAnsi="NJFont Book"/>
                <w:noProof/>
                <w:sz w:val="22"/>
                <w:szCs w:val="22"/>
              </w:rPr>
              <w:t>1.</w:t>
            </w:r>
            <w:r w:rsidRPr="0044759A">
              <w:rPr>
                <w:rFonts w:ascii="NJFont Book" w:hAnsi="NJFont Book" w:cstheme="minorBidi"/>
                <w:b w:val="0"/>
                <w:bCs w:val="0"/>
                <w:caps w:val="0"/>
                <w:noProof/>
                <w:sz w:val="22"/>
                <w:szCs w:val="22"/>
                <w:lang w:eastAsia="en-GB"/>
              </w:rPr>
              <w:tab/>
            </w:r>
            <w:r w:rsidRPr="0044759A">
              <w:rPr>
                <w:rStyle w:val="Hyperlink"/>
                <w:rFonts w:ascii="NJFont Book" w:hAnsi="NJFont Book"/>
                <w:noProof/>
                <w:sz w:val="22"/>
                <w:szCs w:val="22"/>
              </w:rPr>
              <w:t>Introduction</w:t>
            </w:r>
            <w:r w:rsidRPr="0044759A">
              <w:rPr>
                <w:rFonts w:ascii="NJFont Book" w:hAnsi="NJFont Book"/>
                <w:noProof/>
                <w:webHidden/>
                <w:sz w:val="22"/>
                <w:szCs w:val="22"/>
              </w:rPr>
              <w:tab/>
            </w:r>
            <w:r w:rsidRPr="0044759A">
              <w:rPr>
                <w:rFonts w:ascii="NJFont Book" w:hAnsi="NJFont Book"/>
                <w:noProof/>
                <w:webHidden/>
                <w:sz w:val="22"/>
                <w:szCs w:val="22"/>
              </w:rPr>
              <w:fldChar w:fldCharType="begin"/>
            </w:r>
            <w:r w:rsidRPr="0044759A">
              <w:rPr>
                <w:rFonts w:ascii="NJFont Book" w:hAnsi="NJFont Book"/>
                <w:noProof/>
                <w:webHidden/>
                <w:sz w:val="22"/>
                <w:szCs w:val="22"/>
              </w:rPr>
              <w:instrText xml:space="preserve"> PAGEREF _Toc456774222 \h </w:instrText>
            </w:r>
            <w:r w:rsidRPr="0044759A">
              <w:rPr>
                <w:rFonts w:ascii="NJFont Book" w:hAnsi="NJFont Book"/>
                <w:noProof/>
                <w:webHidden/>
                <w:sz w:val="22"/>
                <w:szCs w:val="22"/>
              </w:rPr>
            </w:r>
            <w:r w:rsidRPr="0044759A">
              <w:rPr>
                <w:rFonts w:ascii="NJFont Book" w:hAnsi="NJFont Book"/>
                <w:noProof/>
                <w:webHidden/>
                <w:sz w:val="22"/>
                <w:szCs w:val="22"/>
              </w:rPr>
              <w:fldChar w:fldCharType="separate"/>
            </w:r>
            <w:r w:rsidR="00FE7CAB" w:rsidRPr="0044759A">
              <w:rPr>
                <w:rFonts w:ascii="NJFont Book" w:hAnsi="NJFont Book"/>
                <w:noProof/>
                <w:webHidden/>
                <w:sz w:val="22"/>
                <w:szCs w:val="22"/>
              </w:rPr>
              <w:t>1</w:t>
            </w:r>
            <w:r w:rsidRPr="0044759A">
              <w:rPr>
                <w:rFonts w:ascii="NJFont Book" w:hAnsi="NJFont Book"/>
                <w:noProof/>
                <w:webHidden/>
                <w:sz w:val="22"/>
                <w:szCs w:val="22"/>
              </w:rPr>
              <w:fldChar w:fldCharType="end"/>
            </w:r>
          </w:hyperlink>
        </w:p>
        <w:p w14:paraId="15886DF1" w14:textId="77777777" w:rsidR="0063524D" w:rsidRPr="0044759A" w:rsidRDefault="00B827BA">
          <w:pPr>
            <w:pStyle w:val="TOC1"/>
            <w:tabs>
              <w:tab w:val="left" w:pos="440"/>
              <w:tab w:val="right" w:leader="dot" w:pos="9622"/>
            </w:tabs>
            <w:rPr>
              <w:rFonts w:ascii="NJFont Book" w:hAnsi="NJFont Book" w:cstheme="minorBidi"/>
              <w:b w:val="0"/>
              <w:bCs w:val="0"/>
              <w:caps w:val="0"/>
              <w:noProof/>
              <w:sz w:val="22"/>
              <w:szCs w:val="22"/>
              <w:lang w:eastAsia="en-GB"/>
            </w:rPr>
          </w:pPr>
          <w:hyperlink w:anchor="_Toc456774223" w:history="1">
            <w:r w:rsidR="0063524D" w:rsidRPr="0044759A">
              <w:rPr>
                <w:rStyle w:val="Hyperlink"/>
                <w:rFonts w:ascii="NJFont Book" w:hAnsi="NJFont Book"/>
                <w:noProof/>
                <w:sz w:val="22"/>
                <w:szCs w:val="22"/>
              </w:rPr>
              <w:t>2.</w:t>
            </w:r>
            <w:r w:rsidR="0063524D" w:rsidRPr="0044759A">
              <w:rPr>
                <w:rFonts w:ascii="NJFont Book" w:hAnsi="NJFont Book" w:cstheme="minorBidi"/>
                <w:b w:val="0"/>
                <w:bCs w:val="0"/>
                <w:caps w:val="0"/>
                <w:noProof/>
                <w:sz w:val="22"/>
                <w:szCs w:val="22"/>
                <w:lang w:eastAsia="en-GB"/>
              </w:rPr>
              <w:tab/>
            </w:r>
            <w:r w:rsidR="0063524D" w:rsidRPr="0044759A">
              <w:rPr>
                <w:rStyle w:val="Hyperlink"/>
                <w:rFonts w:ascii="NJFont Book" w:hAnsi="NJFont Book"/>
                <w:noProof/>
                <w:sz w:val="22"/>
                <w:szCs w:val="22"/>
              </w:rPr>
              <w:t>Feedback Request</w:t>
            </w:r>
            <w:r w:rsidR="0063524D" w:rsidRPr="0044759A">
              <w:rPr>
                <w:rFonts w:ascii="NJFont Book" w:hAnsi="NJFont Book"/>
                <w:noProof/>
                <w:webHidden/>
                <w:sz w:val="22"/>
                <w:szCs w:val="22"/>
              </w:rPr>
              <w:tab/>
            </w:r>
            <w:r w:rsidR="0063524D" w:rsidRPr="0044759A">
              <w:rPr>
                <w:rFonts w:ascii="NJFont Book" w:hAnsi="NJFont Book"/>
                <w:noProof/>
                <w:webHidden/>
                <w:sz w:val="22"/>
                <w:szCs w:val="22"/>
              </w:rPr>
              <w:fldChar w:fldCharType="begin"/>
            </w:r>
            <w:r w:rsidR="0063524D" w:rsidRPr="0044759A">
              <w:rPr>
                <w:rFonts w:ascii="NJFont Book" w:hAnsi="NJFont Book"/>
                <w:noProof/>
                <w:webHidden/>
                <w:sz w:val="22"/>
                <w:szCs w:val="22"/>
              </w:rPr>
              <w:instrText xml:space="preserve"> PAGEREF _Toc456774223 \h </w:instrText>
            </w:r>
            <w:r w:rsidR="0063524D" w:rsidRPr="0044759A">
              <w:rPr>
                <w:rFonts w:ascii="NJFont Book" w:hAnsi="NJFont Book"/>
                <w:noProof/>
                <w:webHidden/>
                <w:sz w:val="22"/>
                <w:szCs w:val="22"/>
              </w:rPr>
            </w:r>
            <w:r w:rsidR="0063524D" w:rsidRPr="0044759A">
              <w:rPr>
                <w:rFonts w:ascii="NJFont Book" w:hAnsi="NJFont Book"/>
                <w:noProof/>
                <w:webHidden/>
                <w:sz w:val="22"/>
                <w:szCs w:val="22"/>
              </w:rPr>
              <w:fldChar w:fldCharType="separate"/>
            </w:r>
            <w:r w:rsidR="00FE7CAB" w:rsidRPr="0044759A">
              <w:rPr>
                <w:rFonts w:ascii="NJFont Book" w:hAnsi="NJFont Book"/>
                <w:noProof/>
                <w:webHidden/>
                <w:sz w:val="22"/>
                <w:szCs w:val="22"/>
              </w:rPr>
              <w:t>1</w:t>
            </w:r>
            <w:r w:rsidR="0063524D" w:rsidRPr="0044759A">
              <w:rPr>
                <w:rFonts w:ascii="NJFont Book" w:hAnsi="NJFont Book"/>
                <w:noProof/>
                <w:webHidden/>
                <w:sz w:val="22"/>
                <w:szCs w:val="22"/>
              </w:rPr>
              <w:fldChar w:fldCharType="end"/>
            </w:r>
          </w:hyperlink>
        </w:p>
        <w:p w14:paraId="15886DF2" w14:textId="77777777" w:rsidR="0063524D" w:rsidRPr="0044759A" w:rsidRDefault="00B827BA">
          <w:pPr>
            <w:pStyle w:val="TOC1"/>
            <w:tabs>
              <w:tab w:val="left" w:pos="440"/>
              <w:tab w:val="right" w:leader="dot" w:pos="9622"/>
            </w:tabs>
            <w:rPr>
              <w:rFonts w:ascii="NJFont Book" w:hAnsi="NJFont Book" w:cstheme="minorBidi"/>
              <w:b w:val="0"/>
              <w:bCs w:val="0"/>
              <w:caps w:val="0"/>
              <w:noProof/>
              <w:sz w:val="22"/>
              <w:szCs w:val="22"/>
              <w:lang w:eastAsia="en-GB"/>
            </w:rPr>
          </w:pPr>
          <w:hyperlink w:anchor="_Toc456774224" w:history="1">
            <w:r w:rsidR="0063524D" w:rsidRPr="0044759A">
              <w:rPr>
                <w:rStyle w:val="Hyperlink"/>
                <w:rFonts w:ascii="NJFont Book" w:hAnsi="NJFont Book"/>
                <w:noProof/>
                <w:sz w:val="22"/>
                <w:szCs w:val="22"/>
              </w:rPr>
              <w:t>3.</w:t>
            </w:r>
            <w:r w:rsidR="0063524D" w:rsidRPr="0044759A">
              <w:rPr>
                <w:rFonts w:ascii="NJFont Book" w:hAnsi="NJFont Book" w:cstheme="minorBidi"/>
                <w:b w:val="0"/>
                <w:bCs w:val="0"/>
                <w:caps w:val="0"/>
                <w:noProof/>
                <w:sz w:val="22"/>
                <w:szCs w:val="22"/>
                <w:lang w:eastAsia="en-GB"/>
              </w:rPr>
              <w:tab/>
            </w:r>
            <w:r w:rsidR="0063524D" w:rsidRPr="0044759A">
              <w:rPr>
                <w:rStyle w:val="Hyperlink"/>
                <w:rFonts w:ascii="NJFont Book" w:hAnsi="NJFont Book"/>
                <w:noProof/>
                <w:sz w:val="22"/>
                <w:szCs w:val="22"/>
              </w:rPr>
              <w:t>Proposals for Consideration and Feedback</w:t>
            </w:r>
            <w:r w:rsidR="0063524D" w:rsidRPr="0044759A">
              <w:rPr>
                <w:rFonts w:ascii="NJFont Book" w:hAnsi="NJFont Book"/>
                <w:noProof/>
                <w:webHidden/>
                <w:sz w:val="22"/>
                <w:szCs w:val="22"/>
              </w:rPr>
              <w:tab/>
            </w:r>
            <w:r w:rsidR="0063524D" w:rsidRPr="0044759A">
              <w:rPr>
                <w:rFonts w:ascii="NJFont Book" w:hAnsi="NJFont Book"/>
                <w:noProof/>
                <w:webHidden/>
                <w:sz w:val="22"/>
                <w:szCs w:val="22"/>
              </w:rPr>
              <w:fldChar w:fldCharType="begin"/>
            </w:r>
            <w:r w:rsidR="0063524D" w:rsidRPr="0044759A">
              <w:rPr>
                <w:rFonts w:ascii="NJFont Book" w:hAnsi="NJFont Book"/>
                <w:noProof/>
                <w:webHidden/>
                <w:sz w:val="22"/>
                <w:szCs w:val="22"/>
              </w:rPr>
              <w:instrText xml:space="preserve"> PAGEREF _Toc456774224 \h </w:instrText>
            </w:r>
            <w:r w:rsidR="0063524D" w:rsidRPr="0044759A">
              <w:rPr>
                <w:rFonts w:ascii="NJFont Book" w:hAnsi="NJFont Book"/>
                <w:noProof/>
                <w:webHidden/>
                <w:sz w:val="22"/>
                <w:szCs w:val="22"/>
              </w:rPr>
            </w:r>
            <w:r w:rsidR="0063524D" w:rsidRPr="0044759A">
              <w:rPr>
                <w:rFonts w:ascii="NJFont Book" w:hAnsi="NJFont Book"/>
                <w:noProof/>
                <w:webHidden/>
                <w:sz w:val="22"/>
                <w:szCs w:val="22"/>
              </w:rPr>
              <w:fldChar w:fldCharType="separate"/>
            </w:r>
            <w:r w:rsidR="00FE7CAB" w:rsidRPr="0044759A">
              <w:rPr>
                <w:rFonts w:ascii="NJFont Book" w:hAnsi="NJFont Book"/>
                <w:noProof/>
                <w:webHidden/>
                <w:sz w:val="22"/>
                <w:szCs w:val="22"/>
              </w:rPr>
              <w:t>1</w:t>
            </w:r>
            <w:r w:rsidR="0063524D" w:rsidRPr="0044759A">
              <w:rPr>
                <w:rFonts w:ascii="NJFont Book" w:hAnsi="NJFont Book"/>
                <w:noProof/>
                <w:webHidden/>
                <w:sz w:val="22"/>
                <w:szCs w:val="22"/>
              </w:rPr>
              <w:fldChar w:fldCharType="end"/>
            </w:r>
          </w:hyperlink>
        </w:p>
        <w:p w14:paraId="15886DF3" w14:textId="77777777" w:rsidR="0063524D" w:rsidRPr="0044759A" w:rsidRDefault="00B827BA">
          <w:pPr>
            <w:pStyle w:val="TOC1"/>
            <w:tabs>
              <w:tab w:val="left" w:pos="440"/>
              <w:tab w:val="right" w:leader="dot" w:pos="9622"/>
            </w:tabs>
            <w:rPr>
              <w:rFonts w:ascii="NJFont Book" w:hAnsi="NJFont Book" w:cstheme="minorBidi"/>
              <w:b w:val="0"/>
              <w:bCs w:val="0"/>
              <w:caps w:val="0"/>
              <w:noProof/>
              <w:sz w:val="22"/>
              <w:szCs w:val="22"/>
              <w:lang w:eastAsia="en-GB"/>
            </w:rPr>
          </w:pPr>
          <w:hyperlink w:anchor="_Toc456774225" w:history="1">
            <w:r w:rsidR="0063524D" w:rsidRPr="0044759A">
              <w:rPr>
                <w:rStyle w:val="Hyperlink"/>
                <w:rFonts w:ascii="NJFont Book" w:hAnsi="NJFont Book"/>
                <w:noProof/>
                <w:sz w:val="22"/>
                <w:szCs w:val="22"/>
              </w:rPr>
              <w:t>4.</w:t>
            </w:r>
            <w:r w:rsidR="0063524D" w:rsidRPr="0044759A">
              <w:rPr>
                <w:rFonts w:ascii="NJFont Book" w:hAnsi="NJFont Book" w:cstheme="minorBidi"/>
                <w:b w:val="0"/>
                <w:bCs w:val="0"/>
                <w:caps w:val="0"/>
                <w:noProof/>
                <w:sz w:val="22"/>
                <w:szCs w:val="22"/>
                <w:lang w:eastAsia="en-GB"/>
              </w:rPr>
              <w:tab/>
            </w:r>
            <w:r w:rsidR="0063524D" w:rsidRPr="0044759A">
              <w:rPr>
                <w:rStyle w:val="Hyperlink"/>
                <w:rFonts w:ascii="NJFont Book" w:hAnsi="NJFont Book"/>
                <w:noProof/>
                <w:sz w:val="22"/>
                <w:szCs w:val="22"/>
              </w:rPr>
              <w:t>Questionnaire</w:t>
            </w:r>
            <w:r w:rsidR="0063524D" w:rsidRPr="0044759A">
              <w:rPr>
                <w:rFonts w:ascii="NJFont Book" w:hAnsi="NJFont Book"/>
                <w:noProof/>
                <w:webHidden/>
                <w:sz w:val="22"/>
                <w:szCs w:val="22"/>
              </w:rPr>
              <w:tab/>
            </w:r>
            <w:r w:rsidR="0063524D" w:rsidRPr="0044759A">
              <w:rPr>
                <w:rFonts w:ascii="NJFont Book" w:hAnsi="NJFont Book"/>
                <w:noProof/>
                <w:webHidden/>
                <w:sz w:val="22"/>
                <w:szCs w:val="22"/>
              </w:rPr>
              <w:fldChar w:fldCharType="begin"/>
            </w:r>
            <w:r w:rsidR="0063524D" w:rsidRPr="0044759A">
              <w:rPr>
                <w:rFonts w:ascii="NJFont Book" w:hAnsi="NJFont Book"/>
                <w:noProof/>
                <w:webHidden/>
                <w:sz w:val="22"/>
                <w:szCs w:val="22"/>
              </w:rPr>
              <w:instrText xml:space="preserve"> PAGEREF _Toc456774225 \h </w:instrText>
            </w:r>
            <w:r w:rsidR="0063524D" w:rsidRPr="0044759A">
              <w:rPr>
                <w:rFonts w:ascii="NJFont Book" w:hAnsi="NJFont Book"/>
                <w:noProof/>
                <w:webHidden/>
                <w:sz w:val="22"/>
                <w:szCs w:val="22"/>
              </w:rPr>
            </w:r>
            <w:r w:rsidR="0063524D" w:rsidRPr="0044759A">
              <w:rPr>
                <w:rFonts w:ascii="NJFont Book" w:hAnsi="NJFont Book"/>
                <w:noProof/>
                <w:webHidden/>
                <w:sz w:val="22"/>
                <w:szCs w:val="22"/>
              </w:rPr>
              <w:fldChar w:fldCharType="separate"/>
            </w:r>
            <w:r w:rsidR="00FE7CAB" w:rsidRPr="0044759A">
              <w:rPr>
                <w:rFonts w:ascii="NJFont Book" w:hAnsi="NJFont Book"/>
                <w:noProof/>
                <w:webHidden/>
                <w:sz w:val="22"/>
                <w:szCs w:val="22"/>
              </w:rPr>
              <w:t>1</w:t>
            </w:r>
            <w:r w:rsidR="0063524D" w:rsidRPr="0044759A">
              <w:rPr>
                <w:rFonts w:ascii="NJFont Book" w:hAnsi="NJFont Book"/>
                <w:noProof/>
                <w:webHidden/>
                <w:sz w:val="22"/>
                <w:szCs w:val="22"/>
              </w:rPr>
              <w:fldChar w:fldCharType="end"/>
            </w:r>
          </w:hyperlink>
        </w:p>
        <w:p w14:paraId="15886DF4" w14:textId="77777777" w:rsidR="0063524D" w:rsidRPr="0044759A" w:rsidRDefault="0063524D">
          <w:pPr>
            <w:rPr>
              <w:sz w:val="22"/>
              <w:szCs w:val="22"/>
            </w:rPr>
          </w:pPr>
          <w:r w:rsidRPr="0044759A">
            <w:rPr>
              <w:b/>
              <w:bCs/>
              <w:noProof/>
              <w:sz w:val="22"/>
              <w:szCs w:val="22"/>
            </w:rPr>
            <w:fldChar w:fldCharType="end"/>
          </w:r>
        </w:p>
      </w:sdtContent>
    </w:sdt>
    <w:p w14:paraId="15886DF5" w14:textId="77777777" w:rsidR="00CD0F63" w:rsidRPr="0044759A" w:rsidRDefault="00CD0F63" w:rsidP="008739E1">
      <w:pPr>
        <w:pStyle w:val="Heading10"/>
        <w:numPr>
          <w:ilvl w:val="0"/>
          <w:numId w:val="0"/>
        </w:numPr>
        <w:ind w:left="720"/>
        <w:rPr>
          <w:sz w:val="22"/>
          <w:szCs w:val="22"/>
        </w:rPr>
      </w:pPr>
    </w:p>
    <w:p w14:paraId="15886DF6" w14:textId="77777777" w:rsidR="00CD0F63" w:rsidRPr="0044759A" w:rsidRDefault="00CD0F63" w:rsidP="008739E1">
      <w:pPr>
        <w:pStyle w:val="Heading10"/>
        <w:numPr>
          <w:ilvl w:val="0"/>
          <w:numId w:val="0"/>
        </w:numPr>
        <w:ind w:left="720"/>
        <w:rPr>
          <w:sz w:val="22"/>
          <w:szCs w:val="22"/>
        </w:rPr>
      </w:pPr>
    </w:p>
    <w:p w14:paraId="15886DF7" w14:textId="77777777" w:rsidR="00CD0F63" w:rsidRPr="0044759A" w:rsidRDefault="00CD0F63" w:rsidP="008739E1">
      <w:pPr>
        <w:pStyle w:val="Heading10"/>
        <w:numPr>
          <w:ilvl w:val="0"/>
          <w:numId w:val="0"/>
        </w:numPr>
        <w:ind w:left="720"/>
        <w:rPr>
          <w:sz w:val="22"/>
          <w:szCs w:val="22"/>
        </w:rPr>
      </w:pPr>
    </w:p>
    <w:p w14:paraId="15886DF8" w14:textId="77777777" w:rsidR="00CD0F63" w:rsidRPr="0044759A" w:rsidRDefault="00CD0F63" w:rsidP="008739E1">
      <w:pPr>
        <w:pStyle w:val="Heading10"/>
        <w:numPr>
          <w:ilvl w:val="0"/>
          <w:numId w:val="0"/>
        </w:numPr>
        <w:ind w:left="720"/>
        <w:rPr>
          <w:sz w:val="22"/>
          <w:szCs w:val="22"/>
        </w:rPr>
      </w:pPr>
    </w:p>
    <w:p w14:paraId="15886DF9" w14:textId="77777777" w:rsidR="00CD0F63" w:rsidRPr="0044759A" w:rsidRDefault="00CD0F63" w:rsidP="008739E1">
      <w:pPr>
        <w:pStyle w:val="Heading10"/>
        <w:numPr>
          <w:ilvl w:val="0"/>
          <w:numId w:val="0"/>
        </w:numPr>
        <w:ind w:left="720"/>
        <w:rPr>
          <w:sz w:val="22"/>
          <w:szCs w:val="22"/>
        </w:rPr>
      </w:pPr>
    </w:p>
    <w:p w14:paraId="15886DFA" w14:textId="77777777" w:rsidR="00CD0F63" w:rsidRPr="0044759A" w:rsidRDefault="00CD0F63" w:rsidP="008739E1">
      <w:pPr>
        <w:pStyle w:val="Heading10"/>
        <w:numPr>
          <w:ilvl w:val="0"/>
          <w:numId w:val="0"/>
        </w:numPr>
        <w:ind w:left="720"/>
        <w:rPr>
          <w:sz w:val="22"/>
          <w:szCs w:val="22"/>
        </w:rPr>
      </w:pPr>
    </w:p>
    <w:p w14:paraId="15886DFB" w14:textId="77777777" w:rsidR="00CD0F63" w:rsidRPr="0044759A" w:rsidRDefault="00CD0F63" w:rsidP="008739E1">
      <w:pPr>
        <w:pStyle w:val="Heading10"/>
        <w:numPr>
          <w:ilvl w:val="0"/>
          <w:numId w:val="0"/>
        </w:numPr>
        <w:ind w:left="720"/>
        <w:rPr>
          <w:sz w:val="22"/>
          <w:szCs w:val="22"/>
        </w:rPr>
      </w:pPr>
    </w:p>
    <w:p w14:paraId="15886DFC" w14:textId="77777777" w:rsidR="00CD0F63" w:rsidRPr="0044759A" w:rsidRDefault="00CD0F63" w:rsidP="008739E1">
      <w:pPr>
        <w:pStyle w:val="Heading10"/>
        <w:numPr>
          <w:ilvl w:val="0"/>
          <w:numId w:val="0"/>
        </w:numPr>
        <w:ind w:left="720"/>
        <w:rPr>
          <w:sz w:val="22"/>
          <w:szCs w:val="22"/>
        </w:rPr>
      </w:pPr>
    </w:p>
    <w:p w14:paraId="15886DFD" w14:textId="77777777" w:rsidR="00CD0616" w:rsidRPr="0044759A" w:rsidRDefault="00CD0616" w:rsidP="008739E1">
      <w:pPr>
        <w:pStyle w:val="Heading10"/>
        <w:numPr>
          <w:ilvl w:val="0"/>
          <w:numId w:val="0"/>
        </w:numPr>
        <w:ind w:left="720"/>
        <w:rPr>
          <w:sz w:val="22"/>
          <w:szCs w:val="22"/>
        </w:rPr>
      </w:pPr>
    </w:p>
    <w:p w14:paraId="15886DFE" w14:textId="77777777" w:rsidR="00EE43D8" w:rsidRPr="0044759A" w:rsidRDefault="00EE43D8" w:rsidP="008739E1">
      <w:pPr>
        <w:pStyle w:val="Heading10"/>
        <w:numPr>
          <w:ilvl w:val="0"/>
          <w:numId w:val="0"/>
        </w:numPr>
        <w:ind w:left="720"/>
        <w:rPr>
          <w:sz w:val="22"/>
          <w:szCs w:val="22"/>
        </w:rPr>
      </w:pPr>
    </w:p>
    <w:p w14:paraId="15886DFF" w14:textId="77777777" w:rsidR="00EE43D8" w:rsidRPr="0044759A" w:rsidRDefault="00EE43D8" w:rsidP="008739E1">
      <w:pPr>
        <w:pStyle w:val="Heading10"/>
        <w:numPr>
          <w:ilvl w:val="0"/>
          <w:numId w:val="0"/>
        </w:numPr>
        <w:ind w:left="720"/>
        <w:rPr>
          <w:sz w:val="22"/>
          <w:szCs w:val="22"/>
        </w:rPr>
      </w:pPr>
    </w:p>
    <w:p w14:paraId="15886E00" w14:textId="77777777" w:rsidR="00EE43D8" w:rsidRPr="0044759A" w:rsidRDefault="00EE43D8" w:rsidP="008739E1">
      <w:pPr>
        <w:pStyle w:val="Heading10"/>
        <w:numPr>
          <w:ilvl w:val="0"/>
          <w:numId w:val="0"/>
        </w:numPr>
        <w:ind w:left="720"/>
        <w:rPr>
          <w:sz w:val="22"/>
          <w:szCs w:val="22"/>
        </w:rPr>
      </w:pPr>
    </w:p>
    <w:p w14:paraId="15886E01" w14:textId="77777777" w:rsidR="00EE43D8" w:rsidRPr="0044759A" w:rsidRDefault="00EE43D8" w:rsidP="008739E1">
      <w:pPr>
        <w:pStyle w:val="Heading10"/>
        <w:numPr>
          <w:ilvl w:val="0"/>
          <w:numId w:val="0"/>
        </w:numPr>
        <w:ind w:left="720"/>
        <w:rPr>
          <w:sz w:val="22"/>
          <w:szCs w:val="22"/>
        </w:rPr>
      </w:pPr>
    </w:p>
    <w:p w14:paraId="15886E02" w14:textId="77777777" w:rsidR="00EE43D8" w:rsidRPr="0044759A" w:rsidRDefault="00EE43D8" w:rsidP="008739E1">
      <w:pPr>
        <w:pStyle w:val="Heading10"/>
        <w:numPr>
          <w:ilvl w:val="0"/>
          <w:numId w:val="0"/>
        </w:numPr>
        <w:ind w:left="720"/>
        <w:rPr>
          <w:sz w:val="22"/>
          <w:szCs w:val="22"/>
        </w:rPr>
      </w:pPr>
    </w:p>
    <w:p w14:paraId="15886E03" w14:textId="77777777" w:rsidR="00EE43D8" w:rsidRPr="0044759A" w:rsidRDefault="00EE43D8" w:rsidP="008739E1">
      <w:pPr>
        <w:pStyle w:val="Heading10"/>
        <w:numPr>
          <w:ilvl w:val="0"/>
          <w:numId w:val="0"/>
        </w:numPr>
        <w:ind w:left="720"/>
        <w:rPr>
          <w:sz w:val="22"/>
          <w:szCs w:val="22"/>
        </w:rPr>
      </w:pPr>
    </w:p>
    <w:p w14:paraId="15886E04" w14:textId="77777777" w:rsidR="00EE43D8" w:rsidRPr="0044759A" w:rsidRDefault="00EE43D8" w:rsidP="008739E1">
      <w:pPr>
        <w:pStyle w:val="Heading10"/>
        <w:numPr>
          <w:ilvl w:val="0"/>
          <w:numId w:val="0"/>
        </w:numPr>
        <w:ind w:left="720"/>
        <w:rPr>
          <w:sz w:val="22"/>
          <w:szCs w:val="22"/>
        </w:rPr>
      </w:pPr>
    </w:p>
    <w:p w14:paraId="15886E05" w14:textId="77777777" w:rsidR="00EE43D8" w:rsidRPr="0044759A" w:rsidRDefault="00EE43D8" w:rsidP="008739E1">
      <w:pPr>
        <w:pStyle w:val="Heading10"/>
        <w:numPr>
          <w:ilvl w:val="0"/>
          <w:numId w:val="0"/>
        </w:numPr>
        <w:ind w:left="720"/>
        <w:rPr>
          <w:sz w:val="22"/>
          <w:szCs w:val="22"/>
        </w:rPr>
      </w:pPr>
    </w:p>
    <w:p w14:paraId="15886E06" w14:textId="77777777" w:rsidR="00CD0F63" w:rsidRPr="0044759A" w:rsidRDefault="00CD0F63" w:rsidP="008739E1">
      <w:pPr>
        <w:pStyle w:val="Heading10"/>
        <w:numPr>
          <w:ilvl w:val="0"/>
          <w:numId w:val="0"/>
        </w:numPr>
        <w:ind w:left="720"/>
        <w:rPr>
          <w:sz w:val="22"/>
          <w:szCs w:val="22"/>
        </w:rPr>
      </w:pPr>
    </w:p>
    <w:p w14:paraId="15886E07" w14:textId="77777777" w:rsidR="00CD0F63" w:rsidRDefault="00CD0F63" w:rsidP="008739E1">
      <w:pPr>
        <w:pStyle w:val="Heading10"/>
        <w:numPr>
          <w:ilvl w:val="0"/>
          <w:numId w:val="0"/>
        </w:numPr>
        <w:ind w:left="720"/>
        <w:rPr>
          <w:sz w:val="22"/>
          <w:szCs w:val="22"/>
        </w:rPr>
      </w:pPr>
    </w:p>
    <w:p w14:paraId="2891A2FE" w14:textId="77777777" w:rsidR="0044759A" w:rsidRPr="0044759A" w:rsidRDefault="0044759A" w:rsidP="008739E1">
      <w:pPr>
        <w:pStyle w:val="Heading10"/>
        <w:numPr>
          <w:ilvl w:val="0"/>
          <w:numId w:val="0"/>
        </w:numPr>
        <w:ind w:left="720"/>
        <w:rPr>
          <w:sz w:val="22"/>
          <w:szCs w:val="22"/>
        </w:rPr>
      </w:pPr>
    </w:p>
    <w:p w14:paraId="15886E08" w14:textId="77777777" w:rsidR="00CD0F63" w:rsidRPr="0044759A" w:rsidRDefault="00CD0F63" w:rsidP="008739E1">
      <w:pPr>
        <w:pStyle w:val="Heading10"/>
        <w:numPr>
          <w:ilvl w:val="0"/>
          <w:numId w:val="0"/>
        </w:numPr>
        <w:ind w:left="720"/>
        <w:rPr>
          <w:sz w:val="22"/>
          <w:szCs w:val="22"/>
        </w:rPr>
      </w:pPr>
    </w:p>
    <w:p w14:paraId="15886E09" w14:textId="77777777" w:rsidR="00CD0F63" w:rsidRPr="0044759A" w:rsidRDefault="00CD0F63" w:rsidP="008739E1">
      <w:pPr>
        <w:pStyle w:val="Heading10"/>
        <w:rPr>
          <w:sz w:val="22"/>
          <w:szCs w:val="22"/>
        </w:rPr>
      </w:pPr>
      <w:bookmarkStart w:id="7" w:name="_Toc456774222"/>
      <w:r w:rsidRPr="0044759A">
        <w:rPr>
          <w:sz w:val="22"/>
          <w:szCs w:val="22"/>
        </w:rPr>
        <w:t>Introduction</w:t>
      </w:r>
      <w:bookmarkEnd w:id="7"/>
      <w:bookmarkEnd w:id="0"/>
    </w:p>
    <w:p w14:paraId="15886E0A" w14:textId="42A30407" w:rsidR="00CD0F63" w:rsidRPr="0044759A" w:rsidRDefault="00CD0F63" w:rsidP="008739E1">
      <w:pPr>
        <w:pStyle w:val="Questions"/>
        <w:rPr>
          <w:color w:val="000000" w:themeColor="text1"/>
          <w:sz w:val="22"/>
          <w:szCs w:val="22"/>
        </w:rPr>
      </w:pPr>
      <w:bookmarkStart w:id="8" w:name="_Toc388449430"/>
      <w:bookmarkEnd w:id="6"/>
      <w:bookmarkEnd w:id="5"/>
      <w:bookmarkEnd w:id="4"/>
      <w:bookmarkEnd w:id="3"/>
      <w:bookmarkEnd w:id="2"/>
      <w:bookmarkEnd w:id="1"/>
      <w:r w:rsidRPr="0044759A">
        <w:rPr>
          <w:sz w:val="22"/>
          <w:szCs w:val="22"/>
        </w:rPr>
        <w:t xml:space="preserve">This Market Sounding Questionnaire (MSQ) is issued </w:t>
      </w:r>
      <w:r w:rsidR="00B401BE" w:rsidRPr="0044759A">
        <w:rPr>
          <w:sz w:val="22"/>
          <w:szCs w:val="22"/>
        </w:rPr>
        <w:t>by Transport for London</w:t>
      </w:r>
      <w:r w:rsidR="00AA004D" w:rsidRPr="0044759A">
        <w:rPr>
          <w:sz w:val="22"/>
          <w:szCs w:val="22"/>
        </w:rPr>
        <w:t xml:space="preserve"> (</w:t>
      </w:r>
      <w:r w:rsidR="00B401BE" w:rsidRPr="0044759A">
        <w:rPr>
          <w:sz w:val="22"/>
          <w:szCs w:val="22"/>
        </w:rPr>
        <w:t>TfL</w:t>
      </w:r>
      <w:r w:rsidR="005413F4" w:rsidRPr="0044759A">
        <w:rPr>
          <w:sz w:val="22"/>
          <w:szCs w:val="22"/>
        </w:rPr>
        <w:t>)</w:t>
      </w:r>
      <w:r w:rsidRPr="0044759A">
        <w:rPr>
          <w:sz w:val="22"/>
          <w:szCs w:val="22"/>
        </w:rPr>
        <w:t xml:space="preserve"> </w:t>
      </w:r>
      <w:r w:rsidR="007D4D73" w:rsidRPr="0044759A">
        <w:rPr>
          <w:sz w:val="22"/>
          <w:szCs w:val="22"/>
        </w:rPr>
        <w:t>and</w:t>
      </w:r>
      <w:r w:rsidRPr="0044759A">
        <w:rPr>
          <w:sz w:val="22"/>
          <w:szCs w:val="22"/>
        </w:rPr>
        <w:t xml:space="preserve"> seeks to obtain market feedback in relation to the procurement</w:t>
      </w:r>
      <w:r w:rsidR="00153E19" w:rsidRPr="0044759A">
        <w:rPr>
          <w:sz w:val="22"/>
          <w:szCs w:val="22"/>
        </w:rPr>
        <w:t xml:space="preserve"> for the</w:t>
      </w:r>
      <w:bookmarkEnd w:id="8"/>
      <w:r w:rsidR="006D5A76" w:rsidRPr="0044759A">
        <w:rPr>
          <w:sz w:val="22"/>
          <w:szCs w:val="22"/>
        </w:rPr>
        <w:t xml:space="preserve"> </w:t>
      </w:r>
      <w:r w:rsidR="004F5639" w:rsidRPr="0044759A">
        <w:rPr>
          <w:sz w:val="22"/>
          <w:szCs w:val="22"/>
        </w:rPr>
        <w:t xml:space="preserve">TfL </w:t>
      </w:r>
      <w:r w:rsidR="006A485F" w:rsidRPr="00276EC2">
        <w:rPr>
          <w:color w:val="000000" w:themeColor="text1"/>
          <w:sz w:val="22"/>
          <w:szCs w:val="22"/>
        </w:rPr>
        <w:t>Digital</w:t>
      </w:r>
      <w:r w:rsidR="009804E6" w:rsidRPr="00276EC2">
        <w:rPr>
          <w:color w:val="000000" w:themeColor="text1"/>
          <w:sz w:val="22"/>
          <w:szCs w:val="22"/>
        </w:rPr>
        <w:t xml:space="preserve"> </w:t>
      </w:r>
      <w:r w:rsidR="005B0310" w:rsidRPr="00276EC2">
        <w:rPr>
          <w:color w:val="000000" w:themeColor="text1"/>
          <w:sz w:val="22"/>
          <w:szCs w:val="22"/>
        </w:rPr>
        <w:t>and Customer Insights Strategy &amp; Experience teams</w:t>
      </w:r>
      <w:r w:rsidR="004F5639" w:rsidRPr="00276EC2">
        <w:rPr>
          <w:color w:val="000000" w:themeColor="text1"/>
          <w:sz w:val="22"/>
          <w:szCs w:val="22"/>
        </w:rPr>
        <w:t xml:space="preserve"> (CIS)</w:t>
      </w:r>
      <w:r w:rsidR="009804E6" w:rsidRPr="00276EC2">
        <w:rPr>
          <w:color w:val="000000" w:themeColor="text1"/>
          <w:sz w:val="22"/>
          <w:szCs w:val="22"/>
        </w:rPr>
        <w:t xml:space="preserve"> of the set up and running of a customer</w:t>
      </w:r>
      <w:r w:rsidR="009804E6" w:rsidRPr="0044759A">
        <w:rPr>
          <w:color w:val="000000" w:themeColor="text1"/>
          <w:sz w:val="22"/>
          <w:szCs w:val="22"/>
        </w:rPr>
        <w:t xml:space="preserve"> research Panel</w:t>
      </w:r>
      <w:r w:rsidR="00681DBC" w:rsidRPr="0044759A">
        <w:rPr>
          <w:sz w:val="22"/>
          <w:szCs w:val="22"/>
        </w:rPr>
        <w:t xml:space="preserve">. </w:t>
      </w:r>
      <w:r w:rsidR="00B94BA8" w:rsidRPr="0044759A">
        <w:rPr>
          <w:sz w:val="22"/>
          <w:szCs w:val="22"/>
        </w:rPr>
        <w:t>It’s</w:t>
      </w:r>
      <w:r w:rsidR="00D2431C" w:rsidRPr="0044759A">
        <w:rPr>
          <w:sz w:val="22"/>
          <w:szCs w:val="22"/>
        </w:rPr>
        <w:t xml:space="preserve"> </w:t>
      </w:r>
      <w:r w:rsidRPr="0044759A">
        <w:rPr>
          <w:sz w:val="22"/>
          <w:szCs w:val="22"/>
        </w:rPr>
        <w:t>primary focus</w:t>
      </w:r>
      <w:r w:rsidR="007D4D73" w:rsidRPr="0044759A">
        <w:rPr>
          <w:sz w:val="22"/>
          <w:szCs w:val="22"/>
        </w:rPr>
        <w:t xml:space="preserve"> is to better understand </w:t>
      </w:r>
      <w:r w:rsidR="00257F5B" w:rsidRPr="0044759A">
        <w:rPr>
          <w:sz w:val="22"/>
          <w:szCs w:val="22"/>
        </w:rPr>
        <w:t>market interest</w:t>
      </w:r>
      <w:r w:rsidR="007D4D73" w:rsidRPr="0044759A">
        <w:rPr>
          <w:sz w:val="22"/>
          <w:szCs w:val="22"/>
        </w:rPr>
        <w:t xml:space="preserve"> and c</w:t>
      </w:r>
      <w:r w:rsidRPr="0044759A">
        <w:rPr>
          <w:sz w:val="22"/>
          <w:szCs w:val="22"/>
        </w:rPr>
        <w:t>apacity</w:t>
      </w:r>
      <w:r w:rsidR="007D4D73" w:rsidRPr="0044759A">
        <w:rPr>
          <w:sz w:val="22"/>
          <w:szCs w:val="22"/>
        </w:rPr>
        <w:t>,</w:t>
      </w:r>
      <w:r w:rsidRPr="0044759A">
        <w:rPr>
          <w:sz w:val="22"/>
          <w:szCs w:val="22"/>
        </w:rPr>
        <w:t xml:space="preserve"> a</w:t>
      </w:r>
      <w:r w:rsidR="00853624" w:rsidRPr="0044759A">
        <w:rPr>
          <w:sz w:val="22"/>
          <w:szCs w:val="22"/>
        </w:rPr>
        <w:t>nd gather market feedback on</w:t>
      </w:r>
      <w:r w:rsidRPr="0044759A">
        <w:rPr>
          <w:sz w:val="22"/>
          <w:szCs w:val="22"/>
        </w:rPr>
        <w:t xml:space="preserve"> risks and opportunities</w:t>
      </w:r>
      <w:r w:rsidR="00B401BE" w:rsidRPr="0044759A">
        <w:rPr>
          <w:sz w:val="22"/>
          <w:szCs w:val="22"/>
        </w:rPr>
        <w:t xml:space="preserve"> </w:t>
      </w:r>
      <w:bookmarkStart w:id="9" w:name="_Toc388447569"/>
      <w:bookmarkStart w:id="10" w:name="_Toc388449431"/>
      <w:bookmarkStart w:id="11" w:name="_Toc388449552"/>
      <w:bookmarkStart w:id="12" w:name="_Toc388617402"/>
      <w:bookmarkStart w:id="13" w:name="_Ref452991017"/>
      <w:bookmarkStart w:id="14" w:name="_Toc453059630"/>
      <w:bookmarkStart w:id="15" w:name="_Toc453059663"/>
      <w:bookmarkStart w:id="16" w:name="_Toc453061084"/>
      <w:bookmarkStart w:id="17" w:name="_Toc453061571"/>
      <w:r w:rsidR="00681DBC" w:rsidRPr="0044759A">
        <w:rPr>
          <w:sz w:val="22"/>
          <w:szCs w:val="22"/>
        </w:rPr>
        <w:t xml:space="preserve">in relation </w:t>
      </w:r>
      <w:r w:rsidR="00681DBC" w:rsidRPr="0044759A">
        <w:rPr>
          <w:color w:val="000000" w:themeColor="text1"/>
          <w:sz w:val="22"/>
          <w:szCs w:val="22"/>
        </w:rPr>
        <w:t xml:space="preserve">to </w:t>
      </w:r>
      <w:r w:rsidR="003E40F4" w:rsidRPr="0044759A">
        <w:rPr>
          <w:color w:val="000000" w:themeColor="text1"/>
          <w:sz w:val="22"/>
          <w:szCs w:val="22"/>
        </w:rPr>
        <w:t>set up</w:t>
      </w:r>
      <w:r w:rsidR="00E82A5C" w:rsidRPr="0044759A">
        <w:rPr>
          <w:color w:val="000000" w:themeColor="text1"/>
          <w:sz w:val="22"/>
          <w:szCs w:val="22"/>
        </w:rPr>
        <w:t xml:space="preserve">, maintenance </w:t>
      </w:r>
      <w:r w:rsidR="003E40F4" w:rsidRPr="0044759A">
        <w:rPr>
          <w:color w:val="000000" w:themeColor="text1"/>
          <w:sz w:val="22"/>
          <w:szCs w:val="22"/>
        </w:rPr>
        <w:t>and running of a customer research Panel.</w:t>
      </w:r>
    </w:p>
    <w:p w14:paraId="15886E0B" w14:textId="77777777" w:rsidR="00CD0F63" w:rsidRPr="0044759A" w:rsidRDefault="00CD0F63" w:rsidP="008739E1">
      <w:pPr>
        <w:pStyle w:val="Heading10"/>
        <w:rPr>
          <w:sz w:val="22"/>
          <w:szCs w:val="22"/>
        </w:rPr>
      </w:pPr>
      <w:bookmarkStart w:id="18" w:name="_Toc454370976"/>
      <w:bookmarkStart w:id="19" w:name="_Toc456774223"/>
      <w:r w:rsidRPr="0044759A">
        <w:rPr>
          <w:sz w:val="22"/>
          <w:szCs w:val="22"/>
        </w:rPr>
        <w:t>Feedback Request</w:t>
      </w:r>
      <w:bookmarkEnd w:id="18"/>
      <w:bookmarkEnd w:id="19"/>
    </w:p>
    <w:p w14:paraId="15886E0C" w14:textId="77777777" w:rsidR="00050362" w:rsidRPr="0044759A" w:rsidRDefault="00050362" w:rsidP="00647009">
      <w:pPr>
        <w:pStyle w:val="ListParagraph"/>
        <w:numPr>
          <w:ilvl w:val="0"/>
          <w:numId w:val="2"/>
        </w:numPr>
        <w:spacing w:before="240" w:after="120"/>
        <w:rPr>
          <w:vanish/>
          <w:sz w:val="22"/>
          <w:szCs w:val="22"/>
        </w:rPr>
      </w:pPr>
      <w:bookmarkStart w:id="20" w:name="_Toc388449432"/>
      <w:bookmarkEnd w:id="9"/>
      <w:bookmarkEnd w:id="10"/>
      <w:bookmarkEnd w:id="11"/>
      <w:bookmarkEnd w:id="12"/>
      <w:bookmarkEnd w:id="13"/>
      <w:bookmarkEnd w:id="14"/>
      <w:bookmarkEnd w:id="15"/>
      <w:bookmarkEnd w:id="16"/>
      <w:bookmarkEnd w:id="17"/>
    </w:p>
    <w:p w14:paraId="15886E0D" w14:textId="77777777" w:rsidR="00CD0F63" w:rsidRPr="0044759A" w:rsidRDefault="00CD0F63" w:rsidP="008739E1">
      <w:pPr>
        <w:pStyle w:val="Questions"/>
        <w:rPr>
          <w:sz w:val="22"/>
          <w:szCs w:val="22"/>
        </w:rPr>
      </w:pPr>
      <w:r w:rsidRPr="0044759A">
        <w:rPr>
          <w:sz w:val="22"/>
          <w:szCs w:val="22"/>
        </w:rPr>
        <w:t>Feedback is requested in relation to the proposals described within this document. Your feedback is important as it will allow views from the market to inform the development and finalisation of the procurement strategy</w:t>
      </w:r>
      <w:r w:rsidR="00357FFE" w:rsidRPr="0044759A">
        <w:rPr>
          <w:sz w:val="22"/>
          <w:szCs w:val="22"/>
        </w:rPr>
        <w:t xml:space="preserve"> and the tender documents that follow</w:t>
      </w:r>
      <w:r w:rsidRPr="0044759A">
        <w:rPr>
          <w:sz w:val="22"/>
          <w:szCs w:val="22"/>
        </w:rPr>
        <w:t>.</w:t>
      </w:r>
      <w:bookmarkEnd w:id="20"/>
    </w:p>
    <w:p w14:paraId="15886E0E" w14:textId="7F423D06" w:rsidR="005413F4" w:rsidRPr="0044759A" w:rsidRDefault="00CD0F63" w:rsidP="001B34F8">
      <w:pPr>
        <w:pStyle w:val="Questions"/>
        <w:rPr>
          <w:sz w:val="22"/>
          <w:szCs w:val="22"/>
        </w:rPr>
      </w:pPr>
      <w:bookmarkStart w:id="21" w:name="_Toc388449433"/>
      <w:r w:rsidRPr="0044759A">
        <w:rPr>
          <w:sz w:val="22"/>
          <w:szCs w:val="22"/>
        </w:rPr>
        <w:t xml:space="preserve">TfL would greatly appreciate your feedback in the form of a response to the questionnaire in Section 4. Please </w:t>
      </w:r>
      <w:bookmarkEnd w:id="21"/>
      <w:r w:rsidR="001B34F8" w:rsidRPr="0044759A">
        <w:rPr>
          <w:sz w:val="22"/>
          <w:szCs w:val="22"/>
        </w:rPr>
        <w:t xml:space="preserve">submit your responses via </w:t>
      </w:r>
      <w:r w:rsidR="00856AF2">
        <w:rPr>
          <w:sz w:val="22"/>
          <w:szCs w:val="22"/>
        </w:rPr>
        <w:t>e</w:t>
      </w:r>
      <w:r w:rsidR="00F37ADE" w:rsidRPr="00856AF2">
        <w:rPr>
          <w:sz w:val="22"/>
          <w:szCs w:val="22"/>
        </w:rPr>
        <w:t>mail</w:t>
      </w:r>
      <w:r w:rsidR="00856AF2">
        <w:rPr>
          <w:sz w:val="22"/>
          <w:szCs w:val="22"/>
        </w:rPr>
        <w:t xml:space="preserve"> to </w:t>
      </w:r>
      <w:hyperlink r:id="rId17" w:history="1">
        <w:r w:rsidR="00856AF2" w:rsidRPr="000B559C">
          <w:rPr>
            <w:rStyle w:val="Hyperlink"/>
            <w:sz w:val="22"/>
            <w:szCs w:val="22"/>
          </w:rPr>
          <w:t>v_vikramgudra@tfl.gov.uk</w:t>
        </w:r>
      </w:hyperlink>
      <w:r w:rsidR="00856AF2">
        <w:rPr>
          <w:sz w:val="22"/>
          <w:szCs w:val="22"/>
        </w:rPr>
        <w:t xml:space="preserve">. </w:t>
      </w:r>
    </w:p>
    <w:p w14:paraId="15886E0F" w14:textId="2940C9F8" w:rsidR="00CD0F63" w:rsidRPr="0044759A" w:rsidRDefault="00CD0F63" w:rsidP="008739E1">
      <w:pPr>
        <w:pStyle w:val="Questions"/>
        <w:rPr>
          <w:sz w:val="22"/>
          <w:szCs w:val="22"/>
        </w:rPr>
      </w:pPr>
      <w:bookmarkStart w:id="22" w:name="_Toc388449434"/>
      <w:r w:rsidRPr="0044759A">
        <w:rPr>
          <w:sz w:val="22"/>
          <w:szCs w:val="22"/>
        </w:rPr>
        <w:t xml:space="preserve">The feedback that we receive will be reviewed, analysed and will be taken into account in finalising the </w:t>
      </w:r>
      <w:r w:rsidR="00101981" w:rsidRPr="0044759A">
        <w:rPr>
          <w:color w:val="000000" w:themeColor="text1"/>
          <w:sz w:val="22"/>
          <w:szCs w:val="22"/>
        </w:rPr>
        <w:t xml:space="preserve">Digital customer research Panel </w:t>
      </w:r>
      <w:r w:rsidRPr="0044759A">
        <w:rPr>
          <w:color w:val="000000" w:themeColor="text1"/>
          <w:sz w:val="22"/>
          <w:szCs w:val="22"/>
        </w:rPr>
        <w:t xml:space="preserve">for </w:t>
      </w:r>
      <w:r w:rsidR="00B401BE" w:rsidRPr="0044759A">
        <w:rPr>
          <w:color w:val="000000" w:themeColor="text1"/>
          <w:sz w:val="22"/>
          <w:szCs w:val="22"/>
        </w:rPr>
        <w:t>TfL</w:t>
      </w:r>
      <w:r w:rsidRPr="0044759A">
        <w:rPr>
          <w:color w:val="000000" w:themeColor="text1"/>
          <w:sz w:val="22"/>
          <w:szCs w:val="22"/>
        </w:rPr>
        <w:t xml:space="preserve">. </w:t>
      </w:r>
    </w:p>
    <w:p w14:paraId="15886E10" w14:textId="5CF8DA54" w:rsidR="00CD0F63" w:rsidRPr="0044759A" w:rsidRDefault="00CD0F63" w:rsidP="008739E1">
      <w:pPr>
        <w:pStyle w:val="Questions"/>
        <w:rPr>
          <w:sz w:val="22"/>
          <w:szCs w:val="22"/>
        </w:rPr>
      </w:pPr>
      <w:r w:rsidRPr="0044759A">
        <w:rPr>
          <w:sz w:val="22"/>
          <w:szCs w:val="22"/>
        </w:rPr>
        <w:t>For your feedback to be taken into account</w:t>
      </w:r>
      <w:r w:rsidR="005413F4" w:rsidRPr="0044759A">
        <w:rPr>
          <w:sz w:val="22"/>
          <w:szCs w:val="22"/>
        </w:rPr>
        <w:t>,</w:t>
      </w:r>
      <w:r w:rsidRPr="0044759A">
        <w:rPr>
          <w:sz w:val="22"/>
          <w:szCs w:val="22"/>
        </w:rPr>
        <w:t xml:space="preserve"> </w:t>
      </w:r>
      <w:r w:rsidR="005413F4" w:rsidRPr="0044759A">
        <w:rPr>
          <w:sz w:val="22"/>
          <w:szCs w:val="22"/>
        </w:rPr>
        <w:t>your completed MSQ</w:t>
      </w:r>
      <w:r w:rsidRPr="0044759A">
        <w:rPr>
          <w:sz w:val="22"/>
          <w:szCs w:val="22"/>
        </w:rPr>
        <w:t xml:space="preserve"> must be received by</w:t>
      </w:r>
      <w:bookmarkStart w:id="23" w:name="_Toc388447570"/>
      <w:bookmarkEnd w:id="22"/>
      <w:r w:rsidR="00681DBC" w:rsidRPr="0044759A">
        <w:rPr>
          <w:sz w:val="22"/>
          <w:szCs w:val="22"/>
        </w:rPr>
        <w:t xml:space="preserve"> </w:t>
      </w:r>
      <w:r w:rsidR="00C44BFE">
        <w:rPr>
          <w:sz w:val="22"/>
          <w:szCs w:val="22"/>
        </w:rPr>
        <w:t>end of May 2024.</w:t>
      </w:r>
      <w:r w:rsidR="00264E88" w:rsidRPr="0044759A">
        <w:rPr>
          <w:b/>
          <w:bCs/>
          <w:sz w:val="22"/>
          <w:szCs w:val="22"/>
        </w:rPr>
        <w:t xml:space="preserve"> </w:t>
      </w:r>
    </w:p>
    <w:p w14:paraId="15886E11" w14:textId="77777777" w:rsidR="00CD0F63" w:rsidRPr="0044759A" w:rsidRDefault="00CD0F63" w:rsidP="008739E1">
      <w:pPr>
        <w:pStyle w:val="Heading10"/>
        <w:rPr>
          <w:sz w:val="22"/>
          <w:szCs w:val="22"/>
        </w:rPr>
      </w:pPr>
      <w:bookmarkStart w:id="24" w:name="_Toc388449435"/>
      <w:bookmarkStart w:id="25" w:name="_Toc388449553"/>
      <w:bookmarkStart w:id="26" w:name="_Toc388617403"/>
      <w:bookmarkStart w:id="27" w:name="_Toc453059631"/>
      <w:bookmarkStart w:id="28" w:name="_Toc453059664"/>
      <w:bookmarkStart w:id="29" w:name="_Toc453061085"/>
      <w:bookmarkStart w:id="30" w:name="_Toc453061572"/>
      <w:bookmarkStart w:id="31" w:name="_Toc454370977"/>
      <w:bookmarkStart w:id="32" w:name="_Toc456774224"/>
      <w:r w:rsidRPr="0044759A">
        <w:rPr>
          <w:sz w:val="22"/>
          <w:szCs w:val="22"/>
        </w:rPr>
        <w:t>Proposals for Consideration and Feedback</w:t>
      </w:r>
      <w:bookmarkEnd w:id="23"/>
      <w:bookmarkEnd w:id="24"/>
      <w:bookmarkEnd w:id="25"/>
      <w:bookmarkEnd w:id="26"/>
      <w:bookmarkEnd w:id="27"/>
      <w:bookmarkEnd w:id="28"/>
      <w:bookmarkEnd w:id="29"/>
      <w:bookmarkEnd w:id="30"/>
      <w:bookmarkEnd w:id="31"/>
      <w:bookmarkEnd w:id="32"/>
    </w:p>
    <w:p w14:paraId="15886E12" w14:textId="77777777" w:rsidR="00FE7CAB" w:rsidRPr="0044759A" w:rsidRDefault="00FE7CAB" w:rsidP="00FE7CAB">
      <w:pPr>
        <w:pStyle w:val="ListParagraph"/>
        <w:numPr>
          <w:ilvl w:val="0"/>
          <w:numId w:val="2"/>
        </w:numPr>
        <w:spacing w:before="240" w:after="120" w:line="264" w:lineRule="auto"/>
        <w:contextualSpacing w:val="0"/>
        <w:rPr>
          <w:vanish/>
          <w:sz w:val="22"/>
          <w:szCs w:val="22"/>
        </w:rPr>
      </w:pPr>
    </w:p>
    <w:p w14:paraId="61B8595B" w14:textId="2FF412DB" w:rsidR="00C6032D" w:rsidRPr="00DF1604" w:rsidRDefault="000C7CB5" w:rsidP="004116BA">
      <w:pPr>
        <w:pStyle w:val="Questions"/>
        <w:rPr>
          <w:sz w:val="22"/>
          <w:szCs w:val="22"/>
        </w:rPr>
      </w:pPr>
      <w:r w:rsidRPr="00DF1604">
        <w:rPr>
          <w:sz w:val="22"/>
          <w:szCs w:val="22"/>
        </w:rPr>
        <w:t xml:space="preserve">The </w:t>
      </w:r>
      <w:r w:rsidR="00E82A5C" w:rsidRPr="00DF1604">
        <w:rPr>
          <w:sz w:val="22"/>
          <w:szCs w:val="22"/>
        </w:rPr>
        <w:t>Digital customer research Panel</w:t>
      </w:r>
      <w:r w:rsidR="00AA30EF" w:rsidRPr="00DF1604">
        <w:rPr>
          <w:sz w:val="22"/>
          <w:szCs w:val="22"/>
        </w:rPr>
        <w:t>’s</w:t>
      </w:r>
      <w:r w:rsidRPr="00DF1604">
        <w:rPr>
          <w:sz w:val="22"/>
          <w:szCs w:val="22"/>
        </w:rPr>
        <w:t xml:space="preserve"> detailed specification </w:t>
      </w:r>
      <w:r w:rsidR="00AA30EF" w:rsidRPr="00DF1604">
        <w:rPr>
          <w:sz w:val="22"/>
          <w:szCs w:val="22"/>
        </w:rPr>
        <w:t xml:space="preserve">is </w:t>
      </w:r>
      <w:r w:rsidRPr="00DF1604">
        <w:rPr>
          <w:sz w:val="22"/>
          <w:szCs w:val="22"/>
        </w:rPr>
        <w:t xml:space="preserve">provided </w:t>
      </w:r>
      <w:r w:rsidR="00070B3F" w:rsidRPr="00DF1604">
        <w:rPr>
          <w:sz w:val="22"/>
          <w:szCs w:val="22"/>
        </w:rPr>
        <w:t>in</w:t>
      </w:r>
      <w:r w:rsidRPr="00DF1604">
        <w:rPr>
          <w:sz w:val="22"/>
          <w:szCs w:val="22"/>
        </w:rPr>
        <w:t xml:space="preserve"> Appendix 1. A supplier must demonstrate their capacity and capability to provide </w:t>
      </w:r>
      <w:r w:rsidR="00E82A5C" w:rsidRPr="00DF1604">
        <w:rPr>
          <w:sz w:val="22"/>
          <w:szCs w:val="22"/>
        </w:rPr>
        <w:t xml:space="preserve">set up, maintenance and running of a </w:t>
      </w:r>
      <w:r w:rsidR="00E82A5C" w:rsidRPr="00DF1604">
        <w:rPr>
          <w:color w:val="000000" w:themeColor="text1"/>
          <w:sz w:val="22"/>
          <w:szCs w:val="22"/>
        </w:rPr>
        <w:t>customer research Panel</w:t>
      </w:r>
      <w:r w:rsidR="004116BA" w:rsidRPr="00DF1604">
        <w:rPr>
          <w:color w:val="000000" w:themeColor="text1"/>
          <w:sz w:val="22"/>
          <w:szCs w:val="22"/>
        </w:rPr>
        <w:t xml:space="preserve"> </w:t>
      </w:r>
      <w:r w:rsidR="004511BA" w:rsidRPr="00DF1604">
        <w:rPr>
          <w:color w:val="000000" w:themeColor="text1"/>
          <w:sz w:val="22"/>
          <w:szCs w:val="22"/>
        </w:rPr>
        <w:t xml:space="preserve">for </w:t>
      </w:r>
      <w:r w:rsidR="00390193" w:rsidRPr="00DF1604">
        <w:rPr>
          <w:color w:val="000000" w:themeColor="text1"/>
          <w:sz w:val="22"/>
          <w:szCs w:val="22"/>
        </w:rPr>
        <w:t xml:space="preserve">TfL </w:t>
      </w:r>
      <w:r w:rsidR="00AA30EF" w:rsidRPr="00DF1604">
        <w:rPr>
          <w:sz w:val="22"/>
          <w:szCs w:val="22"/>
        </w:rPr>
        <w:t>and</w:t>
      </w:r>
      <w:r w:rsidRPr="00DF1604">
        <w:rPr>
          <w:sz w:val="22"/>
          <w:szCs w:val="22"/>
        </w:rPr>
        <w:t xml:space="preserve"> any similar </w:t>
      </w:r>
      <w:r w:rsidR="00187F9A" w:rsidRPr="00DF1604">
        <w:rPr>
          <w:sz w:val="22"/>
          <w:szCs w:val="22"/>
        </w:rPr>
        <w:t xml:space="preserve">customer research </w:t>
      </w:r>
      <w:r w:rsidRPr="00DF1604">
        <w:rPr>
          <w:sz w:val="22"/>
          <w:szCs w:val="22"/>
        </w:rPr>
        <w:t>they may have /supplied previously</w:t>
      </w:r>
      <w:r w:rsidR="00B4650F" w:rsidRPr="00DF1604">
        <w:rPr>
          <w:sz w:val="22"/>
          <w:szCs w:val="22"/>
        </w:rPr>
        <w:t xml:space="preserve"> to </w:t>
      </w:r>
      <w:r w:rsidR="00E26222" w:rsidRPr="00DF1604">
        <w:rPr>
          <w:sz w:val="22"/>
          <w:szCs w:val="22"/>
        </w:rPr>
        <w:t xml:space="preserve">their </w:t>
      </w:r>
      <w:r w:rsidR="00B4650F" w:rsidRPr="00DF1604">
        <w:rPr>
          <w:sz w:val="22"/>
          <w:szCs w:val="22"/>
        </w:rPr>
        <w:t>cus</w:t>
      </w:r>
      <w:r w:rsidR="00C2201D" w:rsidRPr="00DF1604">
        <w:rPr>
          <w:sz w:val="22"/>
          <w:szCs w:val="22"/>
        </w:rPr>
        <w:t>tomers.</w:t>
      </w:r>
    </w:p>
    <w:p w14:paraId="2F172554" w14:textId="0956FD2B" w:rsidR="006B5969" w:rsidRPr="0044759A" w:rsidRDefault="00AB7D9C" w:rsidP="006B5969">
      <w:pPr>
        <w:pStyle w:val="Questions"/>
        <w:rPr>
          <w:sz w:val="22"/>
          <w:szCs w:val="22"/>
          <w:highlight w:val="yellow"/>
        </w:rPr>
      </w:pPr>
      <w:r w:rsidRPr="00DF1604">
        <w:rPr>
          <w:color w:val="000000" w:themeColor="text1"/>
          <w:sz w:val="22"/>
          <w:szCs w:val="22"/>
        </w:rPr>
        <w:t>A</w:t>
      </w:r>
      <w:r w:rsidRPr="00DF1604">
        <w:rPr>
          <w:sz w:val="22"/>
          <w:szCs w:val="22"/>
        </w:rPr>
        <w:t xml:space="preserve">dditional information in relation to </w:t>
      </w:r>
      <w:r w:rsidR="00134DED" w:rsidRPr="00DF1604">
        <w:rPr>
          <w:sz w:val="22"/>
          <w:szCs w:val="22"/>
        </w:rPr>
        <w:t>any relevant experience in similar areas of work</w:t>
      </w:r>
      <w:r w:rsidRPr="00DF1604">
        <w:rPr>
          <w:sz w:val="22"/>
          <w:szCs w:val="22"/>
        </w:rPr>
        <w:t xml:space="preserve"> </w:t>
      </w:r>
      <w:r w:rsidR="00DD3C0E" w:rsidRPr="00DF1604">
        <w:rPr>
          <w:sz w:val="22"/>
          <w:szCs w:val="22"/>
        </w:rPr>
        <w:t xml:space="preserve">would be beneficial </w:t>
      </w:r>
      <w:r w:rsidR="001F5939" w:rsidRPr="00DF1604">
        <w:rPr>
          <w:color w:val="000000" w:themeColor="text1"/>
          <w:sz w:val="22"/>
          <w:szCs w:val="22"/>
        </w:rPr>
        <w:t xml:space="preserve">to </w:t>
      </w:r>
      <w:r w:rsidR="004F5639" w:rsidRPr="00DF1604">
        <w:rPr>
          <w:color w:val="000000" w:themeColor="text1"/>
          <w:sz w:val="22"/>
          <w:szCs w:val="22"/>
        </w:rPr>
        <w:t>TfL</w:t>
      </w:r>
      <w:r w:rsidR="00F86865" w:rsidRPr="00DF1604">
        <w:rPr>
          <w:color w:val="000000" w:themeColor="text1"/>
          <w:sz w:val="22"/>
          <w:szCs w:val="22"/>
        </w:rPr>
        <w:t xml:space="preserve"> Digital</w:t>
      </w:r>
      <w:r w:rsidR="005B0310" w:rsidRPr="00DF1604">
        <w:rPr>
          <w:color w:val="000000" w:themeColor="text1"/>
          <w:sz w:val="22"/>
          <w:szCs w:val="22"/>
        </w:rPr>
        <w:t xml:space="preserve"> and </w:t>
      </w:r>
      <w:r w:rsidR="004F5639" w:rsidRPr="00DF1604">
        <w:rPr>
          <w:color w:val="000000" w:themeColor="text1"/>
          <w:sz w:val="22"/>
          <w:szCs w:val="22"/>
        </w:rPr>
        <w:t>CSI team</w:t>
      </w:r>
      <w:r w:rsidR="005B0310" w:rsidRPr="00DF1604">
        <w:rPr>
          <w:color w:val="000000" w:themeColor="text1"/>
          <w:sz w:val="22"/>
          <w:szCs w:val="22"/>
        </w:rPr>
        <w:t xml:space="preserve"> </w:t>
      </w:r>
      <w:r w:rsidR="001F5939" w:rsidRPr="00DF1604">
        <w:rPr>
          <w:color w:val="000000" w:themeColor="text1"/>
          <w:sz w:val="22"/>
          <w:szCs w:val="22"/>
        </w:rPr>
        <w:t>from a forecasting perspective</w:t>
      </w:r>
      <w:r w:rsidR="001F5939" w:rsidRPr="00DF1604">
        <w:rPr>
          <w:sz w:val="22"/>
          <w:szCs w:val="22"/>
        </w:rPr>
        <w:t>.</w:t>
      </w:r>
      <w:r w:rsidR="007264DE" w:rsidRPr="00DF1604">
        <w:rPr>
          <w:sz w:val="22"/>
          <w:szCs w:val="22"/>
        </w:rPr>
        <w:t xml:space="preserve"> A</w:t>
      </w:r>
      <w:r w:rsidR="00070B3F" w:rsidRPr="00DF1604">
        <w:rPr>
          <w:sz w:val="22"/>
          <w:szCs w:val="22"/>
        </w:rPr>
        <w:t>s outlined in the detailed specification,</w:t>
      </w:r>
      <w:r w:rsidR="007264DE" w:rsidRPr="00DF1604">
        <w:rPr>
          <w:sz w:val="22"/>
          <w:szCs w:val="22"/>
        </w:rPr>
        <w:t xml:space="preserve"> </w:t>
      </w:r>
      <w:r w:rsidR="00070B3F" w:rsidRPr="00DF1604">
        <w:rPr>
          <w:sz w:val="22"/>
          <w:szCs w:val="22"/>
        </w:rPr>
        <w:t xml:space="preserve">the </w:t>
      </w:r>
      <w:r w:rsidR="007264DE" w:rsidRPr="00DF1604">
        <w:rPr>
          <w:sz w:val="22"/>
          <w:szCs w:val="22"/>
        </w:rPr>
        <w:t>supplier can recommend</w:t>
      </w:r>
      <w:r w:rsidR="00070B3F" w:rsidRPr="00DF1604">
        <w:rPr>
          <w:sz w:val="22"/>
          <w:szCs w:val="22"/>
        </w:rPr>
        <w:t xml:space="preserve"> alternative </w:t>
      </w:r>
      <w:r w:rsidR="00B864A7" w:rsidRPr="00DF1604">
        <w:rPr>
          <w:sz w:val="22"/>
          <w:szCs w:val="22"/>
        </w:rPr>
        <w:t>customer research set-ups</w:t>
      </w:r>
      <w:r w:rsidR="00070B3F" w:rsidRPr="00DF1604">
        <w:rPr>
          <w:sz w:val="22"/>
          <w:szCs w:val="22"/>
        </w:rPr>
        <w:t xml:space="preserve">, </w:t>
      </w:r>
      <w:r w:rsidR="007264DE" w:rsidRPr="00DF1604">
        <w:rPr>
          <w:sz w:val="22"/>
          <w:szCs w:val="22"/>
        </w:rPr>
        <w:t xml:space="preserve">but </w:t>
      </w:r>
      <w:r w:rsidR="00255317" w:rsidRPr="00DF1604">
        <w:rPr>
          <w:sz w:val="22"/>
          <w:szCs w:val="22"/>
        </w:rPr>
        <w:t xml:space="preserve">this must </w:t>
      </w:r>
      <w:r w:rsidR="000428AE" w:rsidRPr="00DF1604">
        <w:rPr>
          <w:sz w:val="22"/>
          <w:szCs w:val="22"/>
        </w:rPr>
        <w:t>support</w:t>
      </w:r>
      <w:r w:rsidR="00255317" w:rsidRPr="00DF1604">
        <w:rPr>
          <w:sz w:val="22"/>
          <w:szCs w:val="22"/>
        </w:rPr>
        <w:t xml:space="preserve"> the specification required and </w:t>
      </w:r>
      <w:r w:rsidR="000428AE" w:rsidRPr="00DF1604">
        <w:rPr>
          <w:sz w:val="22"/>
          <w:szCs w:val="22"/>
        </w:rPr>
        <w:t>relevant case studies</w:t>
      </w:r>
      <w:r w:rsidR="00255317" w:rsidRPr="00DF1604">
        <w:rPr>
          <w:sz w:val="22"/>
          <w:szCs w:val="22"/>
        </w:rPr>
        <w:t xml:space="preserve"> must be provided to validate </w:t>
      </w:r>
      <w:r w:rsidR="00DE5C85" w:rsidRPr="00DF1604">
        <w:rPr>
          <w:sz w:val="22"/>
          <w:szCs w:val="22"/>
        </w:rPr>
        <w:t xml:space="preserve">the </w:t>
      </w:r>
      <w:r w:rsidR="00C6032D" w:rsidRPr="00DF1604">
        <w:rPr>
          <w:sz w:val="22"/>
          <w:szCs w:val="22"/>
        </w:rPr>
        <w:t xml:space="preserve">compatibility of </w:t>
      </w:r>
      <w:r w:rsidR="00070B3F" w:rsidRPr="00DF1604">
        <w:rPr>
          <w:sz w:val="22"/>
          <w:szCs w:val="22"/>
        </w:rPr>
        <w:t>proposed</w:t>
      </w:r>
      <w:r w:rsidR="00070B3F" w:rsidRPr="0044759A">
        <w:rPr>
          <w:sz w:val="22"/>
          <w:szCs w:val="22"/>
        </w:rPr>
        <w:t xml:space="preserve"> </w:t>
      </w:r>
      <w:r w:rsidR="000428AE" w:rsidRPr="0044759A">
        <w:rPr>
          <w:sz w:val="22"/>
          <w:szCs w:val="22"/>
        </w:rPr>
        <w:t>alternative</w:t>
      </w:r>
      <w:r w:rsidR="00F64AA1" w:rsidRPr="0044759A">
        <w:rPr>
          <w:sz w:val="22"/>
          <w:szCs w:val="22"/>
        </w:rPr>
        <w:t xml:space="preserve"> customer research set-up</w:t>
      </w:r>
      <w:r w:rsidR="003823C4" w:rsidRPr="0044759A">
        <w:rPr>
          <w:sz w:val="22"/>
          <w:szCs w:val="22"/>
        </w:rPr>
        <w:t>s</w:t>
      </w:r>
      <w:r w:rsidR="00C6032D" w:rsidRPr="0044759A">
        <w:rPr>
          <w:sz w:val="22"/>
          <w:szCs w:val="22"/>
        </w:rPr>
        <w:t>.</w:t>
      </w:r>
    </w:p>
    <w:p w14:paraId="0BDB900A" w14:textId="693B1896" w:rsidR="00D23149" w:rsidRPr="0044759A" w:rsidRDefault="00F86865" w:rsidP="00415461">
      <w:pPr>
        <w:pStyle w:val="Questions"/>
        <w:rPr>
          <w:color w:val="000000" w:themeColor="text1"/>
          <w:sz w:val="22"/>
          <w:szCs w:val="22"/>
        </w:rPr>
      </w:pPr>
      <w:r w:rsidRPr="0044759A">
        <w:rPr>
          <w:color w:val="000000" w:themeColor="text1"/>
          <w:sz w:val="22"/>
          <w:szCs w:val="22"/>
        </w:rPr>
        <w:t>T</w:t>
      </w:r>
      <w:r w:rsidR="004F5639" w:rsidRPr="0044759A">
        <w:rPr>
          <w:color w:val="000000" w:themeColor="text1"/>
          <w:sz w:val="22"/>
          <w:szCs w:val="22"/>
        </w:rPr>
        <w:t xml:space="preserve">fL </w:t>
      </w:r>
      <w:r w:rsidRPr="0044759A">
        <w:rPr>
          <w:color w:val="000000" w:themeColor="text1"/>
          <w:sz w:val="22"/>
          <w:szCs w:val="22"/>
        </w:rPr>
        <w:t>Di</w:t>
      </w:r>
      <w:r w:rsidR="00415461" w:rsidRPr="0044759A">
        <w:rPr>
          <w:color w:val="000000" w:themeColor="text1"/>
          <w:sz w:val="22"/>
          <w:szCs w:val="22"/>
        </w:rPr>
        <w:t>gital</w:t>
      </w:r>
      <w:r w:rsidR="006E278C" w:rsidRPr="0044759A">
        <w:rPr>
          <w:color w:val="000000" w:themeColor="text1"/>
          <w:sz w:val="22"/>
          <w:szCs w:val="22"/>
        </w:rPr>
        <w:t xml:space="preserve"> and </w:t>
      </w:r>
      <w:r w:rsidR="004F5639" w:rsidRPr="0044759A">
        <w:rPr>
          <w:color w:val="000000" w:themeColor="text1"/>
          <w:sz w:val="22"/>
          <w:szCs w:val="22"/>
        </w:rPr>
        <w:t>C</w:t>
      </w:r>
      <w:r w:rsidR="006E278C" w:rsidRPr="0044759A">
        <w:rPr>
          <w:color w:val="000000" w:themeColor="text1"/>
          <w:sz w:val="22"/>
          <w:szCs w:val="22"/>
        </w:rPr>
        <w:t>I</w:t>
      </w:r>
      <w:r w:rsidR="005B0310" w:rsidRPr="0044759A">
        <w:rPr>
          <w:color w:val="000000" w:themeColor="text1"/>
          <w:sz w:val="22"/>
          <w:szCs w:val="22"/>
        </w:rPr>
        <w:t>S team</w:t>
      </w:r>
      <w:r w:rsidR="00D23149" w:rsidRPr="0044759A">
        <w:rPr>
          <w:color w:val="000000" w:themeColor="text1"/>
          <w:sz w:val="22"/>
          <w:szCs w:val="22"/>
        </w:rPr>
        <w:t xml:space="preserve"> would like to commence </w:t>
      </w:r>
      <w:r w:rsidR="002B4F23" w:rsidRPr="0044759A">
        <w:rPr>
          <w:color w:val="000000" w:themeColor="text1"/>
          <w:sz w:val="22"/>
          <w:szCs w:val="22"/>
        </w:rPr>
        <w:t xml:space="preserve">in 2024 and would want to </w:t>
      </w:r>
      <w:r w:rsidR="00A27C14" w:rsidRPr="0044759A">
        <w:rPr>
          <w:color w:val="000000" w:themeColor="text1"/>
          <w:sz w:val="22"/>
          <w:szCs w:val="22"/>
        </w:rPr>
        <w:t>understand the leads</w:t>
      </w:r>
      <w:r w:rsidR="00D130C0" w:rsidRPr="0044759A">
        <w:rPr>
          <w:color w:val="000000" w:themeColor="text1"/>
          <w:sz w:val="22"/>
          <w:szCs w:val="22"/>
        </w:rPr>
        <w:t xml:space="preserve"> time</w:t>
      </w:r>
      <w:r w:rsidR="002B4F23" w:rsidRPr="0044759A">
        <w:rPr>
          <w:color w:val="000000" w:themeColor="text1"/>
          <w:sz w:val="22"/>
          <w:szCs w:val="22"/>
        </w:rPr>
        <w:t xml:space="preserve"> for mobilisation.</w:t>
      </w:r>
    </w:p>
    <w:p w14:paraId="55860573" w14:textId="1C69D41F" w:rsidR="00867305" w:rsidRPr="0044759A" w:rsidRDefault="00867305" w:rsidP="00867305">
      <w:pPr>
        <w:pStyle w:val="Questions"/>
        <w:rPr>
          <w:sz w:val="22"/>
          <w:szCs w:val="22"/>
        </w:rPr>
      </w:pPr>
      <w:r w:rsidRPr="0044759A">
        <w:rPr>
          <w:sz w:val="22"/>
          <w:szCs w:val="22"/>
        </w:rPr>
        <w:t xml:space="preserve">All of the Panel set -up and activities will need to be agreed and coordinated with the </w:t>
      </w:r>
      <w:r w:rsidRPr="0044759A">
        <w:rPr>
          <w:color w:val="000000" w:themeColor="text1"/>
          <w:sz w:val="22"/>
          <w:szCs w:val="22"/>
        </w:rPr>
        <w:t>T</w:t>
      </w:r>
      <w:r w:rsidR="004F5639" w:rsidRPr="0044759A">
        <w:rPr>
          <w:color w:val="000000" w:themeColor="text1"/>
          <w:sz w:val="22"/>
          <w:szCs w:val="22"/>
        </w:rPr>
        <w:t>fL</w:t>
      </w:r>
      <w:r w:rsidRPr="0044759A">
        <w:rPr>
          <w:color w:val="000000" w:themeColor="text1"/>
          <w:sz w:val="22"/>
          <w:szCs w:val="22"/>
        </w:rPr>
        <w:t xml:space="preserve"> Digital and C</w:t>
      </w:r>
      <w:r w:rsidR="004F5639" w:rsidRPr="0044759A">
        <w:rPr>
          <w:color w:val="000000" w:themeColor="text1"/>
          <w:sz w:val="22"/>
          <w:szCs w:val="22"/>
        </w:rPr>
        <w:t>IS</w:t>
      </w:r>
      <w:r w:rsidRPr="0044759A">
        <w:rPr>
          <w:color w:val="000000" w:themeColor="text1"/>
          <w:sz w:val="22"/>
          <w:szCs w:val="22"/>
        </w:rPr>
        <w:t xml:space="preserve"> team</w:t>
      </w:r>
      <w:r w:rsidRPr="0044759A">
        <w:rPr>
          <w:sz w:val="22"/>
          <w:szCs w:val="22"/>
        </w:rPr>
        <w:t>.</w:t>
      </w:r>
    </w:p>
    <w:p w14:paraId="5570B086" w14:textId="70868843" w:rsidR="003C3BE8" w:rsidRPr="0044759A" w:rsidRDefault="003C3BE8" w:rsidP="003C3BE8">
      <w:pPr>
        <w:pStyle w:val="Questions"/>
        <w:rPr>
          <w:sz w:val="22"/>
          <w:szCs w:val="22"/>
        </w:rPr>
      </w:pPr>
      <w:r w:rsidRPr="0044759A">
        <w:rPr>
          <w:sz w:val="22"/>
          <w:szCs w:val="22"/>
        </w:rPr>
        <w:t>As part of this market sounding exercise, TfL wishes to seek your views on the extent of your capabilities and appetite for set up, maintenance and running of a customer research Panel.</w:t>
      </w:r>
      <w:r w:rsidR="00643BDB" w:rsidRPr="0044759A">
        <w:rPr>
          <w:sz w:val="22"/>
          <w:szCs w:val="22"/>
        </w:rPr>
        <w:t xml:space="preserve"> </w:t>
      </w:r>
    </w:p>
    <w:p w14:paraId="55B3DC0C" w14:textId="7626A64A" w:rsidR="21FFBC74" w:rsidRPr="0044759A" w:rsidRDefault="00643BDB" w:rsidP="0044759A">
      <w:pPr>
        <w:pStyle w:val="Heading10"/>
        <w:numPr>
          <w:ilvl w:val="0"/>
          <w:numId w:val="0"/>
        </w:numPr>
        <w:rPr>
          <w:sz w:val="22"/>
          <w:szCs w:val="22"/>
        </w:rPr>
      </w:pPr>
      <w:r w:rsidRPr="0044759A">
        <w:rPr>
          <w:sz w:val="22"/>
          <w:szCs w:val="22"/>
        </w:rPr>
        <w:lastRenderedPageBreak/>
        <w:t>Questionnaire</w:t>
      </w:r>
    </w:p>
    <w:p w14:paraId="24D3E694" w14:textId="77777777" w:rsidR="0044759A" w:rsidRDefault="00CD0F63" w:rsidP="0044759A">
      <w:pPr>
        <w:pStyle w:val="Paragraph10"/>
        <w:rPr>
          <w:sz w:val="22"/>
          <w:szCs w:val="22"/>
        </w:rPr>
      </w:pPr>
      <w:r w:rsidRPr="0044759A">
        <w:rPr>
          <w:sz w:val="22"/>
          <w:szCs w:val="22"/>
        </w:rPr>
        <w:t xml:space="preserve">TfL would appreciate your feedback in the form of a response to the following questionnaire, with the specific questions to </w:t>
      </w:r>
      <w:r w:rsidR="00781F60" w:rsidRPr="0044759A">
        <w:rPr>
          <w:sz w:val="22"/>
          <w:szCs w:val="22"/>
        </w:rPr>
        <w:t>be answered in the blank tables/</w:t>
      </w:r>
      <w:r w:rsidRPr="0044759A">
        <w:rPr>
          <w:sz w:val="22"/>
          <w:szCs w:val="22"/>
        </w:rPr>
        <w:t>boxes provided.</w:t>
      </w:r>
      <w:r w:rsidR="00A45865" w:rsidRPr="0044759A">
        <w:rPr>
          <w:sz w:val="22"/>
          <w:szCs w:val="22"/>
        </w:rPr>
        <w:t xml:space="preserve"> </w:t>
      </w:r>
      <w:r w:rsidR="00107DC2" w:rsidRPr="0044759A">
        <w:rPr>
          <w:sz w:val="22"/>
          <w:szCs w:val="22"/>
        </w:rPr>
        <w:t>Should you consider</w:t>
      </w:r>
      <w:r w:rsidR="00A45865" w:rsidRPr="0044759A">
        <w:rPr>
          <w:sz w:val="22"/>
          <w:szCs w:val="22"/>
        </w:rPr>
        <w:t xml:space="preserve"> a </w:t>
      </w:r>
      <w:r w:rsidR="00781F60" w:rsidRPr="0044759A">
        <w:rPr>
          <w:sz w:val="22"/>
          <w:szCs w:val="22"/>
        </w:rPr>
        <w:t>particular question</w:t>
      </w:r>
      <w:r w:rsidR="00A45865" w:rsidRPr="0044759A">
        <w:rPr>
          <w:sz w:val="22"/>
          <w:szCs w:val="22"/>
        </w:rPr>
        <w:t xml:space="preserve"> is not applicable to your organisation</w:t>
      </w:r>
      <w:r w:rsidR="00107DC2" w:rsidRPr="0044759A">
        <w:rPr>
          <w:sz w:val="22"/>
          <w:szCs w:val="22"/>
        </w:rPr>
        <w:t>,</w:t>
      </w:r>
      <w:r w:rsidR="00A45865" w:rsidRPr="0044759A">
        <w:rPr>
          <w:sz w:val="22"/>
          <w:szCs w:val="22"/>
        </w:rPr>
        <w:t xml:space="preserve"> </w:t>
      </w:r>
      <w:r w:rsidR="00107DC2" w:rsidRPr="0044759A">
        <w:rPr>
          <w:sz w:val="22"/>
          <w:szCs w:val="22"/>
        </w:rPr>
        <w:t>please</w:t>
      </w:r>
      <w:r w:rsidR="00A45865" w:rsidRPr="0044759A">
        <w:rPr>
          <w:sz w:val="22"/>
          <w:szCs w:val="22"/>
        </w:rPr>
        <w:t xml:space="preserve"> stat</w:t>
      </w:r>
      <w:r w:rsidR="00107DC2" w:rsidRPr="0044759A">
        <w:rPr>
          <w:sz w:val="22"/>
          <w:szCs w:val="22"/>
        </w:rPr>
        <w:t>e</w:t>
      </w:r>
      <w:r w:rsidR="00A45865" w:rsidRPr="0044759A">
        <w:rPr>
          <w:sz w:val="22"/>
          <w:szCs w:val="22"/>
        </w:rPr>
        <w:t xml:space="preserve"> “not applicable” in the </w:t>
      </w:r>
      <w:r w:rsidR="00781F60" w:rsidRPr="0044759A">
        <w:rPr>
          <w:sz w:val="22"/>
          <w:szCs w:val="22"/>
        </w:rPr>
        <w:t>tables/</w:t>
      </w:r>
      <w:r w:rsidR="00A45865" w:rsidRPr="0044759A">
        <w:rPr>
          <w:sz w:val="22"/>
          <w:szCs w:val="22"/>
        </w:rPr>
        <w:t>box</w:t>
      </w:r>
      <w:r w:rsidR="00BF380D" w:rsidRPr="0044759A">
        <w:rPr>
          <w:sz w:val="22"/>
          <w:szCs w:val="22"/>
        </w:rPr>
        <w:t>es</w:t>
      </w:r>
      <w:r w:rsidR="00A45865" w:rsidRPr="0044759A">
        <w:rPr>
          <w:sz w:val="22"/>
          <w:szCs w:val="22"/>
        </w:rPr>
        <w:t xml:space="preserve"> provided.</w:t>
      </w:r>
    </w:p>
    <w:p w14:paraId="209FCCB6" w14:textId="711DF1D8" w:rsidR="006E1A9D" w:rsidRPr="0044759A" w:rsidRDefault="00E904E0" w:rsidP="0044759A">
      <w:pPr>
        <w:pStyle w:val="Paragraph10"/>
        <w:rPr>
          <w:sz w:val="22"/>
          <w:szCs w:val="22"/>
        </w:rPr>
      </w:pPr>
      <w:r w:rsidRPr="0044759A">
        <w:rPr>
          <w:sz w:val="22"/>
          <w:szCs w:val="22"/>
        </w:rPr>
        <w:t>Please read the following appendices provided as this will provide background needed to inform your responses to this questionnaire:</w:t>
      </w:r>
    </w:p>
    <w:p w14:paraId="15886E1D" w14:textId="70418B90" w:rsidR="006B1ADE" w:rsidRDefault="001E5CC5" w:rsidP="0044759A">
      <w:pPr>
        <w:pStyle w:val="Paragraph10"/>
        <w:rPr>
          <w:sz w:val="22"/>
          <w:szCs w:val="22"/>
        </w:rPr>
      </w:pPr>
      <w:r w:rsidRPr="0044759A">
        <w:rPr>
          <w:sz w:val="22"/>
          <w:szCs w:val="22"/>
        </w:rPr>
        <w:t>Appendix 1- Scope of Services</w:t>
      </w:r>
    </w:p>
    <w:p w14:paraId="02E74845" w14:textId="77777777" w:rsidR="0044759A" w:rsidRPr="0044759A" w:rsidRDefault="0044759A" w:rsidP="0044759A">
      <w:pPr>
        <w:pStyle w:val="Paragraph10"/>
        <w:rPr>
          <w:sz w:val="22"/>
          <w:szCs w:val="22"/>
        </w:rPr>
      </w:pPr>
    </w:p>
    <w:p w14:paraId="15886E1E" w14:textId="18E0F8E6" w:rsidR="00C01AC3" w:rsidRPr="0044759A" w:rsidRDefault="00415461" w:rsidP="21FFBC74">
      <w:pPr>
        <w:rPr>
          <w:b/>
          <w:bCs/>
          <w:sz w:val="22"/>
          <w:szCs w:val="22"/>
        </w:rPr>
      </w:pPr>
      <w:r w:rsidRPr="0044759A">
        <w:rPr>
          <w:b/>
          <w:bCs/>
          <w:sz w:val="22"/>
          <w:szCs w:val="22"/>
        </w:rPr>
        <w:t>Digital customer Panel</w:t>
      </w:r>
      <w:r w:rsidR="00E03A84" w:rsidRPr="0044759A">
        <w:rPr>
          <w:b/>
          <w:bCs/>
          <w:sz w:val="22"/>
          <w:szCs w:val="22"/>
        </w:rPr>
        <w:t xml:space="preserve"> </w:t>
      </w:r>
      <w:r w:rsidR="00C01AC3" w:rsidRPr="0044759A">
        <w:rPr>
          <w:b/>
          <w:bCs/>
          <w:sz w:val="22"/>
          <w:szCs w:val="22"/>
        </w:rPr>
        <w:t>– Market Sounding Questionnaire</w:t>
      </w:r>
    </w:p>
    <w:p w14:paraId="15886E1F" w14:textId="77777777" w:rsidR="00C01AC3" w:rsidRPr="0044759A" w:rsidRDefault="00C01AC3" w:rsidP="00264E88">
      <w:pPr>
        <w:ind w:left="567"/>
        <w:rPr>
          <w:sz w:val="22"/>
          <w:szCs w:val="22"/>
        </w:rPr>
      </w:pPr>
    </w:p>
    <w:p w14:paraId="15886E20" w14:textId="77777777" w:rsidR="00CD0F63" w:rsidRPr="0044759A" w:rsidRDefault="00CD0F63" w:rsidP="00264E88">
      <w:pPr>
        <w:ind w:left="567"/>
        <w:rPr>
          <w:sz w:val="22"/>
          <w:szCs w:val="22"/>
        </w:rPr>
      </w:pPr>
      <w:r w:rsidRPr="0044759A">
        <w:rPr>
          <w:sz w:val="22"/>
          <w:szCs w:val="22"/>
        </w:rPr>
        <w:t>Please</w:t>
      </w:r>
      <w:r w:rsidR="00264E88" w:rsidRPr="0044759A">
        <w:rPr>
          <w:sz w:val="22"/>
          <w:szCs w:val="22"/>
        </w:rPr>
        <w:t xml:space="preserve"> </w:t>
      </w:r>
      <w:r w:rsidRPr="0044759A">
        <w:rPr>
          <w:sz w:val="22"/>
          <w:szCs w:val="22"/>
        </w:rPr>
        <w:t>complete:</w:t>
      </w:r>
    </w:p>
    <w:p w14:paraId="15886E21" w14:textId="77777777" w:rsidR="00CD0F63" w:rsidRPr="0044759A" w:rsidRDefault="00CD0F63" w:rsidP="006A4622">
      <w:pPr>
        <w:pStyle w:val="ListParagraph"/>
        <w:numPr>
          <w:ilvl w:val="0"/>
          <w:numId w:val="19"/>
        </w:numPr>
        <w:rPr>
          <w:sz w:val="22"/>
          <w:szCs w:val="22"/>
        </w:rPr>
      </w:pPr>
      <w:r w:rsidRPr="0044759A">
        <w:rPr>
          <w:sz w:val="22"/>
          <w:szCs w:val="22"/>
        </w:rPr>
        <w:t xml:space="preserve">Organisation Name: </w:t>
      </w:r>
    </w:p>
    <w:p w14:paraId="15886E22" w14:textId="77777777" w:rsidR="00CD0F63" w:rsidRPr="0044759A" w:rsidRDefault="00CD0F63" w:rsidP="006A4622">
      <w:pPr>
        <w:pStyle w:val="ListParagraph"/>
        <w:numPr>
          <w:ilvl w:val="0"/>
          <w:numId w:val="19"/>
        </w:numPr>
        <w:rPr>
          <w:sz w:val="22"/>
          <w:szCs w:val="22"/>
        </w:rPr>
      </w:pPr>
      <w:r w:rsidRPr="0044759A">
        <w:rPr>
          <w:sz w:val="22"/>
          <w:szCs w:val="22"/>
        </w:rPr>
        <w:t>Key Contact Name:</w:t>
      </w:r>
    </w:p>
    <w:p w14:paraId="15886E23" w14:textId="77777777" w:rsidR="009A55EC" w:rsidRPr="0044759A" w:rsidRDefault="00CD0F63" w:rsidP="006A4622">
      <w:pPr>
        <w:pStyle w:val="ListParagraph"/>
        <w:numPr>
          <w:ilvl w:val="0"/>
          <w:numId w:val="19"/>
        </w:numPr>
        <w:rPr>
          <w:sz w:val="22"/>
          <w:szCs w:val="22"/>
        </w:rPr>
      </w:pPr>
      <w:r w:rsidRPr="0044759A">
        <w:rPr>
          <w:sz w:val="22"/>
          <w:szCs w:val="22"/>
        </w:rPr>
        <w:t xml:space="preserve">Key Contact Email &amp; Telephone Number: </w:t>
      </w:r>
    </w:p>
    <w:p w14:paraId="15886E24" w14:textId="77777777" w:rsidR="00264E88" w:rsidRPr="0044759A" w:rsidRDefault="00CD0F63" w:rsidP="00264E88">
      <w:pPr>
        <w:pStyle w:val="Paragraph10"/>
        <w:rPr>
          <w:sz w:val="22"/>
          <w:szCs w:val="22"/>
        </w:rPr>
      </w:pPr>
      <w:bookmarkStart w:id="33" w:name="_Toc388449437"/>
      <w:r w:rsidRPr="0044759A">
        <w:rPr>
          <w:sz w:val="22"/>
          <w:szCs w:val="22"/>
        </w:rPr>
        <w:t xml:space="preserve">This exercise does not form part of any formal procurement process. All responses will be carefully considered but will not bind </w:t>
      </w:r>
      <w:r w:rsidR="00B401BE" w:rsidRPr="0044759A">
        <w:rPr>
          <w:sz w:val="22"/>
          <w:szCs w:val="22"/>
        </w:rPr>
        <w:t>TfL</w:t>
      </w:r>
      <w:r w:rsidRPr="0044759A">
        <w:rPr>
          <w:sz w:val="22"/>
          <w:szCs w:val="22"/>
        </w:rPr>
        <w:t xml:space="preserve"> to any particular approach to the procurement</w:t>
      </w:r>
      <w:bookmarkEnd w:id="33"/>
      <w:r w:rsidRPr="0044759A">
        <w:rPr>
          <w:sz w:val="22"/>
          <w:szCs w:val="22"/>
        </w:rPr>
        <w:t>, nor will responses be treated as conveying any promise or commitment on the part of the respondent.</w:t>
      </w:r>
    </w:p>
    <w:p w14:paraId="15886E25" w14:textId="47C5CF1E" w:rsidR="00CD0F63" w:rsidRPr="0044759A" w:rsidRDefault="00264E88" w:rsidP="00264E88">
      <w:pPr>
        <w:pStyle w:val="Mini-heading"/>
        <w:ind w:left="0" w:firstLine="68"/>
        <w:rPr>
          <w:sz w:val="22"/>
          <w:szCs w:val="22"/>
        </w:rPr>
      </w:pPr>
      <w:r w:rsidRPr="0044759A">
        <w:rPr>
          <w:sz w:val="22"/>
          <w:szCs w:val="22"/>
        </w:rPr>
        <w:t>I</w:t>
      </w:r>
      <w:r w:rsidR="00CD0F63" w:rsidRPr="0044759A">
        <w:rPr>
          <w:sz w:val="22"/>
          <w:szCs w:val="22"/>
        </w:rPr>
        <w:t xml:space="preserve">nterest </w:t>
      </w:r>
    </w:p>
    <w:p w14:paraId="1B7D3961" w14:textId="77777777" w:rsidR="00ED4FB6" w:rsidRPr="0044759A" w:rsidRDefault="00B401BE" w:rsidP="00ED4FB6">
      <w:pPr>
        <w:pStyle w:val="NoSpacing"/>
        <w:ind w:left="360"/>
        <w:rPr>
          <w:sz w:val="22"/>
          <w:szCs w:val="22"/>
        </w:rPr>
      </w:pPr>
      <w:r w:rsidRPr="0044759A">
        <w:rPr>
          <w:rFonts w:cs="Arial"/>
          <w:color w:val="000000" w:themeColor="text1"/>
          <w:sz w:val="22"/>
          <w:szCs w:val="22"/>
        </w:rPr>
        <w:t xml:space="preserve">TfL would like to gauge your interest in responding to this procurement. </w:t>
      </w:r>
    </w:p>
    <w:p w14:paraId="11672665" w14:textId="28A6A10D" w:rsidR="00ED4FB6" w:rsidRPr="0044759A" w:rsidRDefault="4BA23D4B" w:rsidP="00ED4FB6">
      <w:pPr>
        <w:pStyle w:val="NoSpacing"/>
        <w:numPr>
          <w:ilvl w:val="0"/>
          <w:numId w:val="0"/>
        </w:numPr>
        <w:ind w:left="360"/>
        <w:rPr>
          <w:sz w:val="22"/>
          <w:szCs w:val="22"/>
        </w:rPr>
      </w:pPr>
      <w:r w:rsidRPr="0044759A">
        <w:rPr>
          <w:rFonts w:cs="Arial"/>
          <w:color w:val="000000" w:themeColor="text1"/>
          <w:sz w:val="22"/>
          <w:szCs w:val="22"/>
        </w:rPr>
        <w:t xml:space="preserve">What would be the set-up that you envisage for a </w:t>
      </w:r>
      <w:r w:rsidR="00E90905" w:rsidRPr="0044759A">
        <w:rPr>
          <w:rFonts w:cs="Arial"/>
          <w:color w:val="000000" w:themeColor="text1"/>
          <w:sz w:val="22"/>
          <w:szCs w:val="22"/>
        </w:rPr>
        <w:t xml:space="preserve">TfL Digital </w:t>
      </w:r>
      <w:r w:rsidRPr="0044759A">
        <w:rPr>
          <w:rFonts w:cs="Arial"/>
          <w:color w:val="000000" w:themeColor="text1"/>
          <w:sz w:val="22"/>
          <w:szCs w:val="22"/>
        </w:rPr>
        <w:t xml:space="preserve">customer Panel? </w:t>
      </w:r>
    </w:p>
    <w:p w14:paraId="288E0ACD" w14:textId="3CA0AA0C" w:rsidR="00ED4FB6" w:rsidRPr="0044759A" w:rsidRDefault="004F5639" w:rsidP="00ED4FB6">
      <w:pPr>
        <w:pStyle w:val="NoSpacing"/>
        <w:numPr>
          <w:ilvl w:val="0"/>
          <w:numId w:val="44"/>
        </w:numPr>
        <w:rPr>
          <w:rFonts w:cs="Arial"/>
          <w:color w:val="000000" w:themeColor="text1"/>
          <w:sz w:val="22"/>
          <w:szCs w:val="22"/>
        </w:rPr>
      </w:pPr>
      <w:r w:rsidRPr="0044759A">
        <w:rPr>
          <w:rFonts w:cs="Arial"/>
          <w:color w:val="000000" w:themeColor="text1"/>
          <w:sz w:val="22"/>
          <w:szCs w:val="22"/>
        </w:rPr>
        <w:t>T</w:t>
      </w:r>
      <w:r w:rsidR="00ED4FB6" w:rsidRPr="0044759A">
        <w:rPr>
          <w:rFonts w:cs="Arial"/>
          <w:color w:val="000000" w:themeColor="text1"/>
          <w:sz w:val="22"/>
          <w:szCs w:val="22"/>
        </w:rPr>
        <w:t>he research methodologies/activities</w:t>
      </w:r>
    </w:p>
    <w:p w14:paraId="2A831967" w14:textId="2A2AF8C5" w:rsidR="00ED4FB6" w:rsidRPr="0044759A" w:rsidRDefault="004F5639" w:rsidP="00ED4FB6">
      <w:pPr>
        <w:pStyle w:val="NoSpacing"/>
        <w:numPr>
          <w:ilvl w:val="0"/>
          <w:numId w:val="44"/>
        </w:numPr>
        <w:rPr>
          <w:sz w:val="22"/>
          <w:szCs w:val="22"/>
        </w:rPr>
      </w:pPr>
      <w:r w:rsidRPr="0044759A">
        <w:rPr>
          <w:sz w:val="22"/>
          <w:szCs w:val="22"/>
        </w:rPr>
        <w:t>T</w:t>
      </w:r>
      <w:r w:rsidR="00ED4FB6" w:rsidRPr="0044759A">
        <w:rPr>
          <w:sz w:val="22"/>
          <w:szCs w:val="22"/>
        </w:rPr>
        <w:t>he frequency of delivery of research activities and over what period of time</w:t>
      </w:r>
    </w:p>
    <w:p w14:paraId="1DA2E61A" w14:textId="3D68001D" w:rsidR="00ED4FB6" w:rsidRDefault="0044759A" w:rsidP="00ED4FB6">
      <w:pPr>
        <w:pStyle w:val="NoSpacing"/>
        <w:numPr>
          <w:ilvl w:val="0"/>
          <w:numId w:val="44"/>
        </w:numPr>
        <w:rPr>
          <w:sz w:val="22"/>
          <w:szCs w:val="22"/>
        </w:rPr>
      </w:pPr>
      <w:r>
        <w:rPr>
          <w:noProof/>
          <w:sz w:val="22"/>
          <w:szCs w:val="22"/>
        </w:rPr>
        <mc:AlternateContent>
          <mc:Choice Requires="wps">
            <w:drawing>
              <wp:anchor distT="0" distB="0" distL="114300" distR="114300" simplePos="0" relativeHeight="251659266" behindDoc="0" locked="0" layoutInCell="1" allowOverlap="1" wp14:anchorId="59D92676" wp14:editId="4F336291">
                <wp:simplePos x="0" y="0"/>
                <wp:positionH relativeFrom="column">
                  <wp:posOffset>-123190</wp:posOffset>
                </wp:positionH>
                <wp:positionV relativeFrom="paragraph">
                  <wp:posOffset>245110</wp:posOffset>
                </wp:positionV>
                <wp:extent cx="6610350" cy="2603500"/>
                <wp:effectExtent l="0" t="0" r="19050" b="12700"/>
                <wp:wrapNone/>
                <wp:docPr id="1769595769" name="Text Box 3"/>
                <wp:cNvGraphicFramePr/>
                <a:graphic xmlns:a="http://schemas.openxmlformats.org/drawingml/2006/main">
                  <a:graphicData uri="http://schemas.microsoft.com/office/word/2010/wordprocessingShape">
                    <wps:wsp>
                      <wps:cNvSpPr txBox="1"/>
                      <wps:spPr>
                        <a:xfrm>
                          <a:off x="0" y="0"/>
                          <a:ext cx="6610350" cy="2603500"/>
                        </a:xfrm>
                        <a:prstGeom prst="rect">
                          <a:avLst/>
                        </a:prstGeom>
                        <a:solidFill>
                          <a:schemeClr val="lt1"/>
                        </a:solidFill>
                        <a:ln w="6350">
                          <a:solidFill>
                            <a:prstClr val="black"/>
                          </a:solidFill>
                        </a:ln>
                      </wps:spPr>
                      <wps:txbx>
                        <w:txbxContent>
                          <w:p w14:paraId="337235A2" w14:textId="77777777" w:rsidR="0044759A" w:rsidRDefault="004475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92676" id="Text Box 3" o:spid="_x0000_s1028" type="#_x0000_t202" style="position:absolute;left:0;text-align:left;margin-left:-9.7pt;margin-top:19.3pt;width:520.5pt;height:205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" fillcolor="white [3201]" strokeweight=".5pt">
                <v:textbox>
                  <w:txbxContent>
                    <w:p w14:paraId="337235A2" w14:textId="77777777" w:rsidR="0044759A" w:rsidRDefault="0044759A"/>
                  </w:txbxContent>
                </v:textbox>
              </v:shape>
            </w:pict>
          </mc:Fallback>
        </mc:AlternateContent>
      </w:r>
      <w:r w:rsidR="004F5639" w:rsidRPr="0044759A">
        <w:rPr>
          <w:sz w:val="22"/>
          <w:szCs w:val="22"/>
        </w:rPr>
        <w:t>H</w:t>
      </w:r>
      <w:r w:rsidR="00ED4FB6" w:rsidRPr="0044759A">
        <w:rPr>
          <w:sz w:val="22"/>
          <w:szCs w:val="22"/>
        </w:rPr>
        <w:t>ow you imagine involv</w:t>
      </w:r>
      <w:r w:rsidR="004F5639" w:rsidRPr="0044759A">
        <w:rPr>
          <w:sz w:val="22"/>
          <w:szCs w:val="22"/>
        </w:rPr>
        <w:t>ing</w:t>
      </w:r>
      <w:r w:rsidR="00ED4FB6" w:rsidRPr="0044759A">
        <w:rPr>
          <w:sz w:val="22"/>
          <w:szCs w:val="22"/>
        </w:rPr>
        <w:t xml:space="preserve"> the TfL Digital and </w:t>
      </w:r>
      <w:r w:rsidR="004F5639" w:rsidRPr="0044759A">
        <w:rPr>
          <w:sz w:val="22"/>
          <w:szCs w:val="22"/>
        </w:rPr>
        <w:t>CIS</w:t>
      </w:r>
      <w:r w:rsidR="00ED4FB6" w:rsidRPr="0044759A">
        <w:rPr>
          <w:sz w:val="22"/>
          <w:szCs w:val="22"/>
        </w:rPr>
        <w:t xml:space="preserve"> team in the Panel activities</w:t>
      </w:r>
    </w:p>
    <w:p w14:paraId="2BF15809" w14:textId="77777777" w:rsidR="0044759A" w:rsidRPr="0044759A" w:rsidRDefault="0044759A" w:rsidP="0044759A">
      <w:pPr>
        <w:pStyle w:val="NoSpacing"/>
        <w:numPr>
          <w:ilvl w:val="0"/>
          <w:numId w:val="0"/>
        </w:numPr>
        <w:ind w:left="720"/>
        <w:rPr>
          <w:sz w:val="22"/>
          <w:szCs w:val="22"/>
        </w:rPr>
      </w:pPr>
    </w:p>
    <w:p w14:paraId="68F1C1C1" w14:textId="77777777" w:rsidR="00ED4FB6" w:rsidRDefault="00ED4FB6" w:rsidP="00ED4FB6">
      <w:pPr>
        <w:pStyle w:val="NoSpacing"/>
        <w:numPr>
          <w:ilvl w:val="0"/>
          <w:numId w:val="0"/>
        </w:numPr>
        <w:ind w:left="360"/>
        <w:rPr>
          <w:sz w:val="22"/>
          <w:szCs w:val="22"/>
        </w:rPr>
      </w:pPr>
    </w:p>
    <w:p w14:paraId="1D1517AC" w14:textId="77777777" w:rsidR="0044759A" w:rsidRDefault="0044759A" w:rsidP="00ED4FB6">
      <w:pPr>
        <w:pStyle w:val="NoSpacing"/>
        <w:numPr>
          <w:ilvl w:val="0"/>
          <w:numId w:val="0"/>
        </w:numPr>
        <w:ind w:left="360"/>
        <w:rPr>
          <w:sz w:val="22"/>
          <w:szCs w:val="22"/>
        </w:rPr>
      </w:pPr>
    </w:p>
    <w:p w14:paraId="4362FCB9" w14:textId="77777777" w:rsidR="0044759A" w:rsidRDefault="0044759A" w:rsidP="00ED4FB6">
      <w:pPr>
        <w:pStyle w:val="NoSpacing"/>
        <w:numPr>
          <w:ilvl w:val="0"/>
          <w:numId w:val="0"/>
        </w:numPr>
        <w:ind w:left="360"/>
        <w:rPr>
          <w:sz w:val="22"/>
          <w:szCs w:val="22"/>
        </w:rPr>
      </w:pPr>
    </w:p>
    <w:p w14:paraId="7EA42990" w14:textId="77777777" w:rsidR="0044759A" w:rsidRDefault="0044759A" w:rsidP="00ED4FB6">
      <w:pPr>
        <w:pStyle w:val="NoSpacing"/>
        <w:numPr>
          <w:ilvl w:val="0"/>
          <w:numId w:val="0"/>
        </w:numPr>
        <w:ind w:left="360"/>
        <w:rPr>
          <w:sz w:val="22"/>
          <w:szCs w:val="22"/>
        </w:rPr>
      </w:pPr>
    </w:p>
    <w:p w14:paraId="51448987" w14:textId="77777777" w:rsidR="0044759A" w:rsidRDefault="0044759A" w:rsidP="00ED4FB6">
      <w:pPr>
        <w:pStyle w:val="NoSpacing"/>
        <w:numPr>
          <w:ilvl w:val="0"/>
          <w:numId w:val="0"/>
        </w:numPr>
        <w:ind w:left="360"/>
        <w:rPr>
          <w:sz w:val="22"/>
          <w:szCs w:val="22"/>
        </w:rPr>
      </w:pPr>
    </w:p>
    <w:p w14:paraId="7D678D0C" w14:textId="77777777" w:rsidR="0044759A" w:rsidRPr="0044759A" w:rsidRDefault="0044759A" w:rsidP="00ED4FB6">
      <w:pPr>
        <w:pStyle w:val="NoSpacing"/>
        <w:numPr>
          <w:ilvl w:val="0"/>
          <w:numId w:val="0"/>
        </w:numPr>
        <w:ind w:left="360"/>
        <w:rPr>
          <w:sz w:val="22"/>
          <w:szCs w:val="22"/>
        </w:rPr>
      </w:pPr>
    </w:p>
    <w:p w14:paraId="1E49C115" w14:textId="2E6413BA" w:rsidR="00ED4FB6" w:rsidRPr="0044759A" w:rsidRDefault="00ED4FB6" w:rsidP="00ED4FB6">
      <w:pPr>
        <w:pStyle w:val="NoSpacing"/>
        <w:numPr>
          <w:ilvl w:val="0"/>
          <w:numId w:val="0"/>
        </w:numPr>
        <w:ind w:left="360"/>
        <w:rPr>
          <w:sz w:val="22"/>
          <w:szCs w:val="22"/>
        </w:rPr>
      </w:pPr>
    </w:p>
    <w:p w14:paraId="56524BDD" w14:textId="77777777" w:rsidR="004F5639" w:rsidRPr="0044759A" w:rsidRDefault="004F5639" w:rsidP="00ED4FB6">
      <w:pPr>
        <w:pStyle w:val="NoSpacing"/>
        <w:numPr>
          <w:ilvl w:val="0"/>
          <w:numId w:val="0"/>
        </w:numPr>
        <w:ind w:left="360"/>
        <w:rPr>
          <w:sz w:val="22"/>
          <w:szCs w:val="22"/>
        </w:rPr>
      </w:pPr>
    </w:p>
    <w:p w14:paraId="5BEB9643" w14:textId="77777777" w:rsidR="004F5639" w:rsidRPr="0044759A" w:rsidRDefault="004F5639" w:rsidP="00ED4FB6">
      <w:pPr>
        <w:pStyle w:val="NoSpacing"/>
        <w:numPr>
          <w:ilvl w:val="0"/>
          <w:numId w:val="0"/>
        </w:numPr>
        <w:ind w:left="360"/>
        <w:rPr>
          <w:sz w:val="22"/>
          <w:szCs w:val="22"/>
        </w:rPr>
      </w:pPr>
    </w:p>
    <w:p w14:paraId="5F0FDAF1" w14:textId="77777777" w:rsidR="0044759A" w:rsidRPr="0044759A" w:rsidRDefault="0044759A" w:rsidP="0044759A">
      <w:pPr>
        <w:pStyle w:val="NoSpacing"/>
        <w:numPr>
          <w:ilvl w:val="0"/>
          <w:numId w:val="0"/>
        </w:numPr>
        <w:rPr>
          <w:sz w:val="22"/>
          <w:szCs w:val="22"/>
        </w:rPr>
      </w:pPr>
    </w:p>
    <w:p w14:paraId="0A902828" w14:textId="1602A440" w:rsidR="0011335C" w:rsidRPr="0044759A" w:rsidRDefault="0011335C" w:rsidP="001774F0">
      <w:pPr>
        <w:pStyle w:val="NoSpacing"/>
        <w:ind w:left="360"/>
        <w:rPr>
          <w:sz w:val="22"/>
          <w:szCs w:val="22"/>
        </w:rPr>
      </w:pPr>
      <w:bookmarkStart w:id="34" w:name="_Hlk163047107"/>
      <w:r w:rsidRPr="0044759A">
        <w:rPr>
          <w:rFonts w:cs="Arial"/>
          <w:color w:val="000000" w:themeColor="text1"/>
          <w:sz w:val="22"/>
          <w:szCs w:val="22"/>
        </w:rPr>
        <w:lastRenderedPageBreak/>
        <w:t xml:space="preserve">What </w:t>
      </w:r>
      <w:r w:rsidR="004D6E0E" w:rsidRPr="0044759A">
        <w:rPr>
          <w:rFonts w:cs="Arial"/>
          <w:color w:val="000000" w:themeColor="text1"/>
          <w:sz w:val="22"/>
          <w:szCs w:val="22"/>
        </w:rPr>
        <w:t>would be the n</w:t>
      </w:r>
      <w:r w:rsidR="002941C9" w:rsidRPr="0044759A">
        <w:rPr>
          <w:rFonts w:cs="Arial"/>
          <w:color w:val="000000" w:themeColor="text1"/>
          <w:sz w:val="22"/>
          <w:szCs w:val="22"/>
        </w:rPr>
        <w:t>umbers of customers</w:t>
      </w:r>
      <w:r w:rsidR="004D6E0E" w:rsidRPr="0044759A">
        <w:rPr>
          <w:rFonts w:cs="Arial"/>
          <w:color w:val="000000" w:themeColor="text1"/>
          <w:sz w:val="22"/>
          <w:szCs w:val="22"/>
        </w:rPr>
        <w:t xml:space="preserve"> that you would suggest TfL</w:t>
      </w:r>
      <w:r w:rsidR="002941C9" w:rsidRPr="0044759A">
        <w:rPr>
          <w:rFonts w:cs="Arial"/>
          <w:color w:val="000000" w:themeColor="text1"/>
          <w:sz w:val="22"/>
          <w:szCs w:val="22"/>
        </w:rPr>
        <w:t xml:space="preserve"> </w:t>
      </w:r>
      <w:r w:rsidR="004E2B37" w:rsidRPr="0044759A">
        <w:rPr>
          <w:rFonts w:cs="Arial"/>
          <w:color w:val="000000" w:themeColor="text1"/>
          <w:sz w:val="22"/>
          <w:szCs w:val="22"/>
        </w:rPr>
        <w:t>involve</w:t>
      </w:r>
      <w:r w:rsidR="004D6E0E" w:rsidRPr="0044759A">
        <w:rPr>
          <w:rFonts w:cs="Arial"/>
          <w:color w:val="000000" w:themeColor="text1"/>
          <w:sz w:val="22"/>
          <w:szCs w:val="22"/>
        </w:rPr>
        <w:t>s</w:t>
      </w:r>
      <w:r w:rsidR="004E2B37" w:rsidRPr="0044759A">
        <w:rPr>
          <w:rFonts w:cs="Arial"/>
          <w:color w:val="000000" w:themeColor="text1"/>
          <w:sz w:val="22"/>
          <w:szCs w:val="22"/>
        </w:rPr>
        <w:t xml:space="preserve"> in the Panel </w:t>
      </w:r>
      <w:r w:rsidR="002941C9" w:rsidRPr="0044759A">
        <w:rPr>
          <w:rFonts w:cs="Arial"/>
          <w:color w:val="000000" w:themeColor="text1"/>
          <w:sz w:val="22"/>
          <w:szCs w:val="22"/>
        </w:rPr>
        <w:t xml:space="preserve">and </w:t>
      </w:r>
      <w:r w:rsidR="005A3C02" w:rsidRPr="0044759A">
        <w:rPr>
          <w:rFonts w:cs="Arial"/>
          <w:color w:val="000000" w:themeColor="text1"/>
          <w:sz w:val="22"/>
          <w:szCs w:val="22"/>
        </w:rPr>
        <w:t>how you expect to recruit and maintain a constant</w:t>
      </w:r>
      <w:r w:rsidR="00F30A90" w:rsidRPr="0044759A">
        <w:rPr>
          <w:rFonts w:cs="Arial"/>
          <w:color w:val="000000" w:themeColor="text1"/>
          <w:sz w:val="22"/>
          <w:szCs w:val="22"/>
        </w:rPr>
        <w:t xml:space="preserve"> customer base</w:t>
      </w:r>
      <w:r w:rsidR="004D6E0E" w:rsidRPr="0044759A">
        <w:rPr>
          <w:rFonts w:cs="Arial"/>
          <w:color w:val="000000" w:themeColor="text1"/>
          <w:sz w:val="22"/>
          <w:szCs w:val="22"/>
        </w:rPr>
        <w:t>?</w:t>
      </w:r>
    </w:p>
    <w:bookmarkEnd w:id="34"/>
    <w:p w14:paraId="57614073" w14:textId="7E63EC82" w:rsidR="0011335C" w:rsidRPr="0044759A" w:rsidRDefault="0044759A" w:rsidP="0011335C">
      <w:pPr>
        <w:pStyle w:val="ListParagraph"/>
        <w:rPr>
          <w:rFonts w:cs="Arial"/>
          <w:color w:val="000000" w:themeColor="text1"/>
          <w:sz w:val="22"/>
          <w:szCs w:val="22"/>
        </w:rPr>
      </w:pPr>
      <w:r>
        <w:rPr>
          <w:rFonts w:cs="Arial"/>
          <w:noProof/>
          <w:color w:val="000000" w:themeColor="text1"/>
          <w:sz w:val="22"/>
          <w:szCs w:val="22"/>
        </w:rPr>
        <mc:AlternateContent>
          <mc:Choice Requires="wps">
            <w:drawing>
              <wp:anchor distT="0" distB="0" distL="114300" distR="114300" simplePos="0" relativeHeight="251660290" behindDoc="0" locked="0" layoutInCell="1" allowOverlap="1" wp14:anchorId="32B70C17" wp14:editId="43CBA735">
                <wp:simplePos x="0" y="0"/>
                <wp:positionH relativeFrom="column">
                  <wp:posOffset>-123190</wp:posOffset>
                </wp:positionH>
                <wp:positionV relativeFrom="paragraph">
                  <wp:posOffset>86995</wp:posOffset>
                </wp:positionV>
                <wp:extent cx="6642100" cy="1308100"/>
                <wp:effectExtent l="0" t="0" r="12700" b="12700"/>
                <wp:wrapNone/>
                <wp:docPr id="48799889" name="Text Box 4"/>
                <wp:cNvGraphicFramePr/>
                <a:graphic xmlns:a="http://schemas.openxmlformats.org/drawingml/2006/main">
                  <a:graphicData uri="http://schemas.microsoft.com/office/word/2010/wordprocessingShape">
                    <wps:wsp>
                      <wps:cNvSpPr txBox="1"/>
                      <wps:spPr>
                        <a:xfrm>
                          <a:off x="0" y="0"/>
                          <a:ext cx="6642100" cy="1308100"/>
                        </a:xfrm>
                        <a:prstGeom prst="rect">
                          <a:avLst/>
                        </a:prstGeom>
                        <a:solidFill>
                          <a:schemeClr val="lt1"/>
                        </a:solidFill>
                        <a:ln w="6350">
                          <a:solidFill>
                            <a:prstClr val="black"/>
                          </a:solidFill>
                        </a:ln>
                      </wps:spPr>
                      <wps:txbx>
                        <w:txbxContent>
                          <w:p w14:paraId="75ED087F" w14:textId="77777777" w:rsidR="0044759A" w:rsidRDefault="004475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B70C17" id="Text Box 4" o:spid="_x0000_s1029" type="#_x0000_t202" style="position:absolute;left:0;text-align:left;margin-left:-9.7pt;margin-top:6.85pt;width:523pt;height:103pt;z-index:2516602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" fillcolor="white [3201]" strokeweight=".5pt">
                <v:textbox>
                  <w:txbxContent>
                    <w:p w14:paraId="75ED087F" w14:textId="77777777" w:rsidR="0044759A" w:rsidRDefault="0044759A"/>
                  </w:txbxContent>
                </v:textbox>
              </v:shape>
            </w:pict>
          </mc:Fallback>
        </mc:AlternateContent>
      </w:r>
    </w:p>
    <w:p w14:paraId="0DED1887" w14:textId="77777777" w:rsidR="0007212E" w:rsidRPr="0044759A" w:rsidRDefault="0007212E" w:rsidP="00ED4FB6">
      <w:pPr>
        <w:rPr>
          <w:sz w:val="22"/>
          <w:szCs w:val="22"/>
        </w:rPr>
      </w:pPr>
    </w:p>
    <w:p w14:paraId="0CA5ABAC" w14:textId="77777777" w:rsidR="00C05C0D" w:rsidRPr="0044759A" w:rsidRDefault="00C05C0D" w:rsidP="00ED4FB6">
      <w:pPr>
        <w:rPr>
          <w:rFonts w:cs="Arial"/>
          <w:color w:val="000000" w:themeColor="text1"/>
          <w:sz w:val="22"/>
          <w:szCs w:val="22"/>
        </w:rPr>
      </w:pPr>
    </w:p>
    <w:p w14:paraId="638BE5A4" w14:textId="77777777" w:rsidR="00D4633E" w:rsidRPr="0044759A" w:rsidRDefault="00D4633E" w:rsidP="00D4633E">
      <w:pPr>
        <w:pStyle w:val="NoSpacing"/>
        <w:numPr>
          <w:ilvl w:val="0"/>
          <w:numId w:val="0"/>
        </w:numPr>
        <w:rPr>
          <w:sz w:val="22"/>
          <w:szCs w:val="22"/>
        </w:rPr>
      </w:pPr>
    </w:p>
    <w:p w14:paraId="4F5B1B45" w14:textId="441CDBC2" w:rsidR="002872B8" w:rsidRPr="0044759A" w:rsidRDefault="002872B8" w:rsidP="001021A1">
      <w:pPr>
        <w:pStyle w:val="NoSpacing"/>
        <w:ind w:left="360"/>
        <w:rPr>
          <w:sz w:val="22"/>
          <w:szCs w:val="22"/>
        </w:rPr>
      </w:pPr>
      <w:r w:rsidRPr="0044759A">
        <w:rPr>
          <w:sz w:val="22"/>
          <w:szCs w:val="22"/>
        </w:rPr>
        <w:t xml:space="preserve">What would you imagine to be the cost </w:t>
      </w:r>
      <w:r w:rsidR="002E34B6" w:rsidRPr="0044759A">
        <w:rPr>
          <w:sz w:val="22"/>
          <w:szCs w:val="22"/>
        </w:rPr>
        <w:t xml:space="preserve">for the </w:t>
      </w:r>
      <w:r w:rsidRPr="0044759A">
        <w:rPr>
          <w:sz w:val="22"/>
          <w:szCs w:val="22"/>
        </w:rPr>
        <w:t xml:space="preserve">set-up, running/maintaining and reporting of the </w:t>
      </w:r>
      <w:r w:rsidR="004B538C" w:rsidRPr="0044759A">
        <w:rPr>
          <w:sz w:val="22"/>
          <w:szCs w:val="22"/>
        </w:rPr>
        <w:t>Tf</w:t>
      </w:r>
      <w:r w:rsidR="009171EA">
        <w:rPr>
          <w:sz w:val="22"/>
          <w:szCs w:val="22"/>
        </w:rPr>
        <w:t>L</w:t>
      </w:r>
      <w:r w:rsidR="004B538C" w:rsidRPr="0044759A">
        <w:rPr>
          <w:sz w:val="22"/>
          <w:szCs w:val="22"/>
        </w:rPr>
        <w:t xml:space="preserve"> Digital </w:t>
      </w:r>
      <w:r w:rsidRPr="0044759A">
        <w:rPr>
          <w:sz w:val="22"/>
          <w:szCs w:val="22"/>
        </w:rPr>
        <w:t>Panel</w:t>
      </w:r>
      <w:r w:rsidR="009171EA">
        <w:rPr>
          <w:sz w:val="22"/>
          <w:szCs w:val="22"/>
        </w:rPr>
        <w:t>, based on current specification</w:t>
      </w:r>
      <w:r w:rsidR="004B538C" w:rsidRPr="0044759A">
        <w:rPr>
          <w:sz w:val="22"/>
          <w:szCs w:val="22"/>
        </w:rPr>
        <w:t>?</w:t>
      </w:r>
      <w:r w:rsidR="002E34B6" w:rsidRPr="0044759A">
        <w:rPr>
          <w:sz w:val="22"/>
          <w:szCs w:val="22"/>
        </w:rPr>
        <w:t xml:space="preserve"> Please provide </w:t>
      </w:r>
      <w:r w:rsidR="00BA4358" w:rsidRPr="0044759A">
        <w:rPr>
          <w:sz w:val="22"/>
          <w:szCs w:val="22"/>
        </w:rPr>
        <w:t>example figures for each stage or variation of approach.</w:t>
      </w:r>
    </w:p>
    <w:p w14:paraId="147D0179" w14:textId="77777777" w:rsidR="00856AF2" w:rsidRDefault="00856AF2" w:rsidP="00D4633E">
      <w:pPr>
        <w:pStyle w:val="NoSpacing"/>
        <w:numPr>
          <w:ilvl w:val="0"/>
          <w:numId w:val="0"/>
        </w:numPr>
        <w:rPr>
          <w:sz w:val="22"/>
          <w:szCs w:val="22"/>
        </w:rPr>
      </w:pPr>
    </w:p>
    <w:p w14:paraId="0FF80819" w14:textId="01BCDCEB" w:rsidR="00856AF2" w:rsidRPr="0044759A" w:rsidRDefault="00856AF2" w:rsidP="00856AF2">
      <w:pPr>
        <w:pStyle w:val="NoSpacing"/>
        <w:numPr>
          <w:ilvl w:val="0"/>
          <w:numId w:val="45"/>
        </w:numPr>
      </w:pPr>
      <w:r w:rsidRPr="0044759A">
        <w:t xml:space="preserve">What </w:t>
      </w:r>
      <w:r>
        <w:t>approximate budget would you apply to the scope of work? This is purely for budgetary information, and you will not be held to any figure that you provide.</w:t>
      </w:r>
    </w:p>
    <w:p w14:paraId="2A1EE37C" w14:textId="77777777" w:rsidR="00856AF2" w:rsidRDefault="00856AF2" w:rsidP="00D4633E">
      <w:pPr>
        <w:pStyle w:val="NoSpacing"/>
        <w:numPr>
          <w:ilvl w:val="0"/>
          <w:numId w:val="0"/>
        </w:numPr>
        <w:rPr>
          <w:sz w:val="22"/>
          <w:szCs w:val="22"/>
        </w:rPr>
      </w:pPr>
    </w:p>
    <w:p w14:paraId="5308846F" w14:textId="1AAE41CC" w:rsidR="00D4633E" w:rsidRDefault="0044759A" w:rsidP="00D4633E">
      <w:pPr>
        <w:pStyle w:val="NoSpacing"/>
        <w:numPr>
          <w:ilvl w:val="0"/>
          <w:numId w:val="0"/>
        </w:numPr>
        <w:rPr>
          <w:sz w:val="22"/>
          <w:szCs w:val="22"/>
        </w:rPr>
      </w:pPr>
      <w:r>
        <w:rPr>
          <w:noProof/>
          <w:sz w:val="22"/>
          <w:szCs w:val="22"/>
        </w:rPr>
        <mc:AlternateContent>
          <mc:Choice Requires="wps">
            <w:drawing>
              <wp:anchor distT="0" distB="0" distL="114300" distR="114300" simplePos="0" relativeHeight="251661314" behindDoc="0" locked="0" layoutInCell="1" allowOverlap="1" wp14:anchorId="0BC08ED5" wp14:editId="67E42035">
                <wp:simplePos x="0" y="0"/>
                <wp:positionH relativeFrom="column">
                  <wp:posOffset>-27940</wp:posOffset>
                </wp:positionH>
                <wp:positionV relativeFrom="paragraph">
                  <wp:posOffset>53975</wp:posOffset>
                </wp:positionV>
                <wp:extent cx="6635750" cy="1428750"/>
                <wp:effectExtent l="0" t="0" r="19050" b="19050"/>
                <wp:wrapNone/>
                <wp:docPr id="2112617557" name="Text Box 5"/>
                <wp:cNvGraphicFramePr/>
                <a:graphic xmlns:a="http://schemas.openxmlformats.org/drawingml/2006/main">
                  <a:graphicData uri="http://schemas.microsoft.com/office/word/2010/wordprocessingShape">
                    <wps:wsp>
                      <wps:cNvSpPr txBox="1"/>
                      <wps:spPr>
                        <a:xfrm>
                          <a:off x="0" y="0"/>
                          <a:ext cx="6635750" cy="1428750"/>
                        </a:xfrm>
                        <a:prstGeom prst="rect">
                          <a:avLst/>
                        </a:prstGeom>
                        <a:solidFill>
                          <a:schemeClr val="lt1"/>
                        </a:solidFill>
                        <a:ln w="6350">
                          <a:solidFill>
                            <a:prstClr val="black"/>
                          </a:solidFill>
                        </a:ln>
                      </wps:spPr>
                      <wps:txbx>
                        <w:txbxContent>
                          <w:p w14:paraId="6DA588BA" w14:textId="77777777" w:rsidR="0044759A" w:rsidRDefault="004475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C08ED5" id="Text Box 5" o:spid="_x0000_s1030" type="#_x0000_t202" style="position:absolute;margin-left:-2.2pt;margin-top:4.25pt;width:522.5pt;height:112.5pt;z-index:2516613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" fillcolor="white [3201]" strokeweight=".5pt">
                <v:textbox>
                  <w:txbxContent>
                    <w:p w14:paraId="6DA588BA" w14:textId="77777777" w:rsidR="0044759A" w:rsidRDefault="0044759A"/>
                  </w:txbxContent>
                </v:textbox>
              </v:shape>
            </w:pict>
          </mc:Fallback>
        </mc:AlternateContent>
      </w:r>
    </w:p>
    <w:p w14:paraId="3F268D97" w14:textId="77777777" w:rsidR="0044759A" w:rsidRDefault="0044759A" w:rsidP="00D4633E">
      <w:pPr>
        <w:pStyle w:val="NoSpacing"/>
        <w:numPr>
          <w:ilvl w:val="0"/>
          <w:numId w:val="0"/>
        </w:numPr>
        <w:rPr>
          <w:sz w:val="22"/>
          <w:szCs w:val="22"/>
        </w:rPr>
      </w:pPr>
    </w:p>
    <w:p w14:paraId="4001207A" w14:textId="77777777" w:rsidR="0044759A" w:rsidRDefault="0044759A" w:rsidP="00D4633E">
      <w:pPr>
        <w:pStyle w:val="NoSpacing"/>
        <w:numPr>
          <w:ilvl w:val="0"/>
          <w:numId w:val="0"/>
        </w:numPr>
        <w:rPr>
          <w:sz w:val="22"/>
          <w:szCs w:val="22"/>
        </w:rPr>
      </w:pPr>
    </w:p>
    <w:p w14:paraId="0BE779F0" w14:textId="77777777" w:rsidR="0044759A" w:rsidRDefault="0044759A" w:rsidP="00D4633E">
      <w:pPr>
        <w:pStyle w:val="NoSpacing"/>
        <w:numPr>
          <w:ilvl w:val="0"/>
          <w:numId w:val="0"/>
        </w:numPr>
        <w:rPr>
          <w:sz w:val="22"/>
          <w:szCs w:val="22"/>
        </w:rPr>
      </w:pPr>
    </w:p>
    <w:p w14:paraId="3A39E1E3" w14:textId="77777777" w:rsidR="0044759A" w:rsidRDefault="0044759A" w:rsidP="00D4633E">
      <w:pPr>
        <w:pStyle w:val="NoSpacing"/>
        <w:numPr>
          <w:ilvl w:val="0"/>
          <w:numId w:val="0"/>
        </w:numPr>
        <w:rPr>
          <w:sz w:val="22"/>
          <w:szCs w:val="22"/>
        </w:rPr>
      </w:pPr>
    </w:p>
    <w:p w14:paraId="0F15E83B" w14:textId="77777777" w:rsidR="0044759A" w:rsidRDefault="0044759A" w:rsidP="0044759A">
      <w:pPr>
        <w:pStyle w:val="NoSpacing"/>
        <w:numPr>
          <w:ilvl w:val="0"/>
          <w:numId w:val="0"/>
        </w:numPr>
        <w:rPr>
          <w:sz w:val="22"/>
          <w:szCs w:val="22"/>
        </w:rPr>
      </w:pPr>
    </w:p>
    <w:p w14:paraId="0C474870" w14:textId="77777777" w:rsidR="0044759A" w:rsidRPr="0044759A" w:rsidRDefault="0044759A" w:rsidP="0044759A">
      <w:pPr>
        <w:pStyle w:val="NoSpacing"/>
        <w:numPr>
          <w:ilvl w:val="0"/>
          <w:numId w:val="0"/>
        </w:numPr>
        <w:rPr>
          <w:sz w:val="22"/>
          <w:szCs w:val="22"/>
        </w:rPr>
      </w:pPr>
    </w:p>
    <w:p w14:paraId="72B32447" w14:textId="4AE1FD13" w:rsidR="0044759A" w:rsidRPr="0044759A" w:rsidRDefault="0044759A" w:rsidP="0056284D">
      <w:pPr>
        <w:pStyle w:val="NoSpacing"/>
        <w:numPr>
          <w:ilvl w:val="0"/>
          <w:numId w:val="0"/>
        </w:numPr>
        <w:rPr>
          <w:sz w:val="22"/>
          <w:szCs w:val="22"/>
        </w:rPr>
      </w:pPr>
    </w:p>
    <w:p w14:paraId="72B7288C" w14:textId="5C571C54" w:rsidR="004F5639" w:rsidRPr="0044759A" w:rsidRDefault="004C0B19" w:rsidP="004F5639">
      <w:pPr>
        <w:pStyle w:val="Mini-heading"/>
        <w:rPr>
          <w:sz w:val="22"/>
          <w:szCs w:val="22"/>
        </w:rPr>
      </w:pPr>
      <w:r w:rsidRPr="0044759A">
        <w:rPr>
          <w:sz w:val="22"/>
          <w:szCs w:val="22"/>
        </w:rPr>
        <w:t>Risk</w:t>
      </w:r>
      <w:r w:rsidR="0085215E" w:rsidRPr="0044759A">
        <w:rPr>
          <w:sz w:val="22"/>
          <w:szCs w:val="22"/>
        </w:rPr>
        <w:t>s</w:t>
      </w:r>
      <w:r w:rsidRPr="0044759A">
        <w:rPr>
          <w:sz w:val="22"/>
          <w:szCs w:val="22"/>
        </w:rPr>
        <w:t xml:space="preserve"> and </w:t>
      </w:r>
      <w:r w:rsidR="00C0715B" w:rsidRPr="0044759A">
        <w:rPr>
          <w:sz w:val="22"/>
          <w:szCs w:val="22"/>
        </w:rPr>
        <w:t>opportunities</w:t>
      </w:r>
    </w:p>
    <w:p w14:paraId="15886E92" w14:textId="25B6F47D" w:rsidR="00CD0F63" w:rsidRPr="00856AF2" w:rsidRDefault="000C7833" w:rsidP="001774F0">
      <w:pPr>
        <w:pStyle w:val="NoSpacing"/>
        <w:ind w:left="360"/>
      </w:pPr>
      <w:r w:rsidRPr="00856AF2">
        <w:rPr>
          <w:rFonts w:cs="Arial"/>
        </w:rPr>
        <w:t xml:space="preserve">What does your organisation consider to be the </w:t>
      </w:r>
      <w:r w:rsidRPr="00856AF2">
        <w:rPr>
          <w:rFonts w:cs="Arial"/>
          <w:b/>
        </w:rPr>
        <w:t xml:space="preserve">top three risks </w:t>
      </w:r>
      <w:r w:rsidRPr="00856AF2">
        <w:rPr>
          <w:rFonts w:cs="Arial"/>
        </w:rPr>
        <w:t xml:space="preserve">to the successful delivery of </w:t>
      </w:r>
      <w:r w:rsidR="00691DF1" w:rsidRPr="00856AF2">
        <w:rPr>
          <w:rFonts w:cs="Arial"/>
        </w:rPr>
        <w:t>a TfL Digital Panel</w:t>
      </w:r>
      <w:r w:rsidRPr="00856AF2">
        <w:rPr>
          <w:rFonts w:cs="Arial"/>
        </w:rPr>
        <w:t>? What mitigating action do you think can be taken by TfL to mitigate these risks?</w:t>
      </w:r>
      <w:r w:rsidR="00CD0F63" w:rsidRPr="00856AF2">
        <w:t xml:space="preserve"> </w:t>
      </w:r>
    </w:p>
    <w:tbl>
      <w:tblPr>
        <w:tblStyle w:val="TableGrid"/>
        <w:tblW w:w="0" w:type="auto"/>
        <w:tblInd w:w="360" w:type="dxa"/>
        <w:tblLook w:val="04A0" w:firstRow="1" w:lastRow="0" w:firstColumn="1" w:lastColumn="0" w:noHBand="0" w:noVBand="1"/>
      </w:tblPr>
      <w:tblGrid>
        <w:gridCol w:w="458"/>
        <w:gridCol w:w="4558"/>
        <w:gridCol w:w="4246"/>
      </w:tblGrid>
      <w:tr w:rsidR="001D0FAC" w:rsidRPr="0044759A" w14:paraId="15886E96" w14:textId="77777777" w:rsidTr="006A4622">
        <w:tc>
          <w:tcPr>
            <w:tcW w:w="463" w:type="dxa"/>
          </w:tcPr>
          <w:p w14:paraId="15886E93" w14:textId="77777777" w:rsidR="001D0FAC" w:rsidRPr="0044759A" w:rsidRDefault="001D0FAC" w:rsidP="001D0FAC">
            <w:pPr>
              <w:pStyle w:val="NoSpacing"/>
              <w:numPr>
                <w:ilvl w:val="0"/>
                <w:numId w:val="0"/>
              </w:numPr>
              <w:rPr>
                <w:sz w:val="22"/>
                <w:szCs w:val="22"/>
              </w:rPr>
            </w:pPr>
          </w:p>
        </w:tc>
        <w:tc>
          <w:tcPr>
            <w:tcW w:w="4672" w:type="dxa"/>
          </w:tcPr>
          <w:p w14:paraId="15886E94" w14:textId="77777777" w:rsidR="001D0FAC" w:rsidRPr="0044759A" w:rsidRDefault="006008BD" w:rsidP="006008BD">
            <w:pPr>
              <w:pStyle w:val="NoSpacing"/>
              <w:numPr>
                <w:ilvl w:val="0"/>
                <w:numId w:val="0"/>
              </w:numPr>
              <w:rPr>
                <w:sz w:val="22"/>
                <w:szCs w:val="22"/>
              </w:rPr>
            </w:pPr>
            <w:r w:rsidRPr="0044759A">
              <w:rPr>
                <w:sz w:val="22"/>
                <w:szCs w:val="22"/>
              </w:rPr>
              <w:t>Risk and description</w:t>
            </w:r>
          </w:p>
        </w:tc>
        <w:tc>
          <w:tcPr>
            <w:tcW w:w="4353" w:type="dxa"/>
          </w:tcPr>
          <w:p w14:paraId="15886E95" w14:textId="77777777" w:rsidR="001D0FAC" w:rsidRPr="0044759A" w:rsidRDefault="001D0FAC" w:rsidP="001D0FAC">
            <w:pPr>
              <w:pStyle w:val="NoSpacing"/>
              <w:numPr>
                <w:ilvl w:val="0"/>
                <w:numId w:val="0"/>
              </w:numPr>
              <w:rPr>
                <w:sz w:val="22"/>
                <w:szCs w:val="22"/>
              </w:rPr>
            </w:pPr>
            <w:r w:rsidRPr="0044759A">
              <w:rPr>
                <w:sz w:val="22"/>
                <w:szCs w:val="22"/>
              </w:rPr>
              <w:t>Mitigation</w:t>
            </w:r>
          </w:p>
        </w:tc>
      </w:tr>
      <w:tr w:rsidR="001D0FAC" w:rsidRPr="0044759A" w14:paraId="15886E9A" w14:textId="77777777" w:rsidTr="006A4622">
        <w:tc>
          <w:tcPr>
            <w:tcW w:w="463" w:type="dxa"/>
          </w:tcPr>
          <w:p w14:paraId="15886E97" w14:textId="77777777" w:rsidR="001D0FAC" w:rsidRPr="0044759A" w:rsidRDefault="001D0FAC" w:rsidP="001D0FAC">
            <w:pPr>
              <w:pStyle w:val="NoSpacing"/>
              <w:numPr>
                <w:ilvl w:val="0"/>
                <w:numId w:val="0"/>
              </w:numPr>
              <w:rPr>
                <w:sz w:val="22"/>
                <w:szCs w:val="22"/>
              </w:rPr>
            </w:pPr>
            <w:r w:rsidRPr="0044759A">
              <w:rPr>
                <w:sz w:val="22"/>
                <w:szCs w:val="22"/>
              </w:rPr>
              <w:t>1</w:t>
            </w:r>
          </w:p>
        </w:tc>
        <w:tc>
          <w:tcPr>
            <w:tcW w:w="4672" w:type="dxa"/>
          </w:tcPr>
          <w:p w14:paraId="15886E98" w14:textId="77777777" w:rsidR="001D0FAC" w:rsidRPr="0044759A" w:rsidRDefault="001D0FAC" w:rsidP="001D0FAC">
            <w:pPr>
              <w:pStyle w:val="NoSpacing"/>
              <w:numPr>
                <w:ilvl w:val="0"/>
                <w:numId w:val="0"/>
              </w:numPr>
              <w:rPr>
                <w:sz w:val="22"/>
                <w:szCs w:val="22"/>
              </w:rPr>
            </w:pPr>
          </w:p>
        </w:tc>
        <w:tc>
          <w:tcPr>
            <w:tcW w:w="4353" w:type="dxa"/>
          </w:tcPr>
          <w:p w14:paraId="15886E99" w14:textId="77777777" w:rsidR="001D0FAC" w:rsidRPr="0044759A" w:rsidRDefault="001D0FAC" w:rsidP="001D0FAC">
            <w:pPr>
              <w:pStyle w:val="NoSpacing"/>
              <w:numPr>
                <w:ilvl w:val="0"/>
                <w:numId w:val="0"/>
              </w:numPr>
              <w:rPr>
                <w:sz w:val="22"/>
                <w:szCs w:val="22"/>
              </w:rPr>
            </w:pPr>
          </w:p>
        </w:tc>
      </w:tr>
      <w:tr w:rsidR="001D0FAC" w:rsidRPr="0044759A" w14:paraId="15886E9E" w14:textId="77777777" w:rsidTr="006A4622">
        <w:tc>
          <w:tcPr>
            <w:tcW w:w="463" w:type="dxa"/>
          </w:tcPr>
          <w:p w14:paraId="15886E9B" w14:textId="77777777" w:rsidR="001D0FAC" w:rsidRPr="0044759A" w:rsidRDefault="001D0FAC" w:rsidP="001D0FAC">
            <w:pPr>
              <w:pStyle w:val="NoSpacing"/>
              <w:numPr>
                <w:ilvl w:val="0"/>
                <w:numId w:val="0"/>
              </w:numPr>
              <w:rPr>
                <w:sz w:val="22"/>
                <w:szCs w:val="22"/>
              </w:rPr>
            </w:pPr>
            <w:r w:rsidRPr="0044759A">
              <w:rPr>
                <w:sz w:val="22"/>
                <w:szCs w:val="22"/>
              </w:rPr>
              <w:t>2</w:t>
            </w:r>
          </w:p>
        </w:tc>
        <w:tc>
          <w:tcPr>
            <w:tcW w:w="4672" w:type="dxa"/>
          </w:tcPr>
          <w:p w14:paraId="15886E9C" w14:textId="77777777" w:rsidR="001D0FAC" w:rsidRPr="0044759A" w:rsidRDefault="001D0FAC" w:rsidP="001D0FAC">
            <w:pPr>
              <w:pStyle w:val="NoSpacing"/>
              <w:numPr>
                <w:ilvl w:val="0"/>
                <w:numId w:val="0"/>
              </w:numPr>
              <w:rPr>
                <w:sz w:val="22"/>
                <w:szCs w:val="22"/>
              </w:rPr>
            </w:pPr>
          </w:p>
        </w:tc>
        <w:tc>
          <w:tcPr>
            <w:tcW w:w="4353" w:type="dxa"/>
          </w:tcPr>
          <w:p w14:paraId="15886E9D" w14:textId="77777777" w:rsidR="001D0FAC" w:rsidRPr="0044759A" w:rsidRDefault="001D0FAC" w:rsidP="001D0FAC">
            <w:pPr>
              <w:pStyle w:val="NoSpacing"/>
              <w:numPr>
                <w:ilvl w:val="0"/>
                <w:numId w:val="0"/>
              </w:numPr>
              <w:rPr>
                <w:sz w:val="22"/>
                <w:szCs w:val="22"/>
              </w:rPr>
            </w:pPr>
          </w:p>
        </w:tc>
      </w:tr>
      <w:tr w:rsidR="001D0FAC" w:rsidRPr="0044759A" w14:paraId="15886EA2" w14:textId="77777777" w:rsidTr="006A4622">
        <w:tc>
          <w:tcPr>
            <w:tcW w:w="463" w:type="dxa"/>
          </w:tcPr>
          <w:p w14:paraId="15886E9F" w14:textId="77777777" w:rsidR="001D0FAC" w:rsidRPr="0044759A" w:rsidRDefault="001D0FAC" w:rsidP="001D0FAC">
            <w:pPr>
              <w:pStyle w:val="NoSpacing"/>
              <w:numPr>
                <w:ilvl w:val="0"/>
                <w:numId w:val="0"/>
              </w:numPr>
              <w:rPr>
                <w:sz w:val="22"/>
                <w:szCs w:val="22"/>
              </w:rPr>
            </w:pPr>
            <w:r w:rsidRPr="0044759A">
              <w:rPr>
                <w:sz w:val="22"/>
                <w:szCs w:val="22"/>
              </w:rPr>
              <w:t>3</w:t>
            </w:r>
          </w:p>
        </w:tc>
        <w:tc>
          <w:tcPr>
            <w:tcW w:w="4672" w:type="dxa"/>
          </w:tcPr>
          <w:p w14:paraId="15886EA0" w14:textId="77777777" w:rsidR="001D0FAC" w:rsidRPr="0044759A" w:rsidRDefault="001D0FAC" w:rsidP="001D0FAC">
            <w:pPr>
              <w:pStyle w:val="NoSpacing"/>
              <w:numPr>
                <w:ilvl w:val="0"/>
                <w:numId w:val="0"/>
              </w:numPr>
              <w:rPr>
                <w:sz w:val="22"/>
                <w:szCs w:val="22"/>
              </w:rPr>
            </w:pPr>
          </w:p>
        </w:tc>
        <w:tc>
          <w:tcPr>
            <w:tcW w:w="4353" w:type="dxa"/>
          </w:tcPr>
          <w:p w14:paraId="15886EA1" w14:textId="77777777" w:rsidR="001D0FAC" w:rsidRPr="0044759A" w:rsidRDefault="001D0FAC" w:rsidP="001D0FAC">
            <w:pPr>
              <w:pStyle w:val="NoSpacing"/>
              <w:numPr>
                <w:ilvl w:val="0"/>
                <w:numId w:val="0"/>
              </w:numPr>
              <w:rPr>
                <w:sz w:val="22"/>
                <w:szCs w:val="22"/>
              </w:rPr>
            </w:pPr>
          </w:p>
        </w:tc>
      </w:tr>
    </w:tbl>
    <w:p w14:paraId="49C9A6FB" w14:textId="77777777" w:rsidR="00ED4FB6" w:rsidRPr="0044759A" w:rsidRDefault="00ED4FB6" w:rsidP="00B42AC4">
      <w:pPr>
        <w:pStyle w:val="Mini-heading"/>
        <w:ind w:left="0"/>
        <w:rPr>
          <w:sz w:val="22"/>
          <w:szCs w:val="22"/>
        </w:rPr>
      </w:pPr>
    </w:p>
    <w:p w14:paraId="15886EB5" w14:textId="77777777" w:rsidR="00CD0F63" w:rsidRPr="0044759A" w:rsidRDefault="00CD0F63" w:rsidP="002A75DA">
      <w:pPr>
        <w:pStyle w:val="Mini-heading"/>
        <w:rPr>
          <w:sz w:val="22"/>
          <w:szCs w:val="22"/>
        </w:rPr>
      </w:pPr>
      <w:r w:rsidRPr="0044759A">
        <w:rPr>
          <w:sz w:val="22"/>
          <w:szCs w:val="22"/>
        </w:rPr>
        <w:t>Other</w:t>
      </w:r>
    </w:p>
    <w:p w14:paraId="15886EB6" w14:textId="77777777" w:rsidR="00CD0F63" w:rsidRPr="0044759A" w:rsidRDefault="00CD0F63" w:rsidP="001774F0">
      <w:pPr>
        <w:pStyle w:val="NoSpacing"/>
        <w:ind w:left="360"/>
        <w:rPr>
          <w:sz w:val="22"/>
          <w:szCs w:val="22"/>
        </w:rPr>
      </w:pPr>
      <w:r w:rsidRPr="0044759A">
        <w:rPr>
          <w:rFonts w:cs="Arial"/>
          <w:sz w:val="22"/>
          <w:szCs w:val="22"/>
        </w:rPr>
        <w:t>Would</w:t>
      </w:r>
      <w:r w:rsidRPr="0044759A">
        <w:rPr>
          <w:sz w:val="22"/>
          <w:szCs w:val="22"/>
        </w:rPr>
        <w:t xml:space="preserve"> you be prepared to follow up this market engagement questionnaire with further engagement activity, for example through a 1-2-1 engagement session?</w:t>
      </w:r>
      <w:r w:rsidR="002F3814" w:rsidRPr="0044759A">
        <w:rPr>
          <w:sz w:val="22"/>
          <w:szCs w:val="22"/>
        </w:rPr>
        <w:t xml:space="preserve"> </w:t>
      </w:r>
    </w:p>
    <w:tbl>
      <w:tblPr>
        <w:tblStyle w:val="TableGrid"/>
        <w:tblW w:w="0" w:type="auto"/>
        <w:tblLook w:val="04A0" w:firstRow="1" w:lastRow="0" w:firstColumn="1" w:lastColumn="0" w:noHBand="0" w:noVBand="1"/>
      </w:tblPr>
      <w:tblGrid>
        <w:gridCol w:w="9622"/>
      </w:tblGrid>
      <w:tr w:rsidR="00CD0F63" w:rsidRPr="0044759A" w14:paraId="15886EBC" w14:textId="77777777" w:rsidTr="007D4D73">
        <w:tc>
          <w:tcPr>
            <w:tcW w:w="9848" w:type="dxa"/>
          </w:tcPr>
          <w:p w14:paraId="15886EB7" w14:textId="77777777" w:rsidR="00CD0F63" w:rsidRPr="0044759A" w:rsidRDefault="00CD0F63" w:rsidP="007D4D73">
            <w:pPr>
              <w:rPr>
                <w:sz w:val="22"/>
                <w:szCs w:val="22"/>
              </w:rPr>
            </w:pPr>
          </w:p>
          <w:p w14:paraId="15886EB8" w14:textId="77777777" w:rsidR="00CD0F63" w:rsidRPr="0044759A" w:rsidRDefault="00CD0F63" w:rsidP="007D4D73">
            <w:pPr>
              <w:rPr>
                <w:sz w:val="22"/>
                <w:szCs w:val="22"/>
              </w:rPr>
            </w:pPr>
          </w:p>
          <w:p w14:paraId="15886EB9" w14:textId="77777777" w:rsidR="00CD0F63" w:rsidRPr="0044759A" w:rsidRDefault="00CD0F63" w:rsidP="007D4D73">
            <w:pPr>
              <w:rPr>
                <w:sz w:val="22"/>
                <w:szCs w:val="22"/>
              </w:rPr>
            </w:pPr>
          </w:p>
          <w:p w14:paraId="15886EBA" w14:textId="77777777" w:rsidR="00CD0F63" w:rsidRPr="0044759A" w:rsidRDefault="00CD0F63" w:rsidP="007D4D73">
            <w:pPr>
              <w:rPr>
                <w:sz w:val="22"/>
                <w:szCs w:val="22"/>
              </w:rPr>
            </w:pPr>
          </w:p>
          <w:p w14:paraId="15886EBB" w14:textId="77777777" w:rsidR="00CD0F63" w:rsidRPr="0044759A" w:rsidRDefault="00CD0F63" w:rsidP="007D4D73">
            <w:pPr>
              <w:rPr>
                <w:sz w:val="22"/>
                <w:szCs w:val="22"/>
              </w:rPr>
            </w:pPr>
          </w:p>
        </w:tc>
      </w:tr>
    </w:tbl>
    <w:p w14:paraId="15886EBD" w14:textId="77777777" w:rsidR="00CD0F63" w:rsidRPr="0044759A" w:rsidRDefault="00CD0F63" w:rsidP="00CD0F63">
      <w:pPr>
        <w:rPr>
          <w:sz w:val="22"/>
          <w:szCs w:val="22"/>
        </w:rPr>
      </w:pPr>
    </w:p>
    <w:p w14:paraId="15886EBE" w14:textId="77777777" w:rsidR="00040183" w:rsidRPr="0044759A" w:rsidRDefault="00040183" w:rsidP="001774F0">
      <w:pPr>
        <w:pStyle w:val="NoSpacing"/>
        <w:ind w:left="360"/>
        <w:rPr>
          <w:sz w:val="22"/>
          <w:szCs w:val="22"/>
        </w:rPr>
      </w:pPr>
      <w:r w:rsidRPr="0044759A">
        <w:rPr>
          <w:sz w:val="22"/>
          <w:szCs w:val="22"/>
        </w:rPr>
        <w:t xml:space="preserve">Do </w:t>
      </w:r>
      <w:r w:rsidRPr="0044759A">
        <w:rPr>
          <w:rFonts w:cs="Arial"/>
          <w:sz w:val="22"/>
          <w:szCs w:val="22"/>
        </w:rPr>
        <w:t>you</w:t>
      </w:r>
      <w:r w:rsidRPr="0044759A">
        <w:rPr>
          <w:sz w:val="22"/>
          <w:szCs w:val="22"/>
        </w:rPr>
        <w:t xml:space="preserve"> have any other comments regarding the proposals set out in this market engagement </w:t>
      </w:r>
      <w:r w:rsidR="005D22CE" w:rsidRPr="0044759A">
        <w:rPr>
          <w:sz w:val="22"/>
          <w:szCs w:val="22"/>
        </w:rPr>
        <w:t>questionnaire</w:t>
      </w:r>
      <w:r w:rsidRPr="0044759A">
        <w:rPr>
          <w:sz w:val="22"/>
          <w:szCs w:val="22"/>
        </w:rPr>
        <w:t>?</w:t>
      </w:r>
    </w:p>
    <w:tbl>
      <w:tblPr>
        <w:tblStyle w:val="TableGrid"/>
        <w:tblW w:w="0" w:type="auto"/>
        <w:tblLook w:val="04A0" w:firstRow="1" w:lastRow="0" w:firstColumn="1" w:lastColumn="0" w:noHBand="0" w:noVBand="1"/>
      </w:tblPr>
      <w:tblGrid>
        <w:gridCol w:w="9622"/>
      </w:tblGrid>
      <w:tr w:rsidR="00040183" w:rsidRPr="0044759A" w14:paraId="15886EC4" w14:textId="77777777" w:rsidTr="00216405">
        <w:tc>
          <w:tcPr>
            <w:tcW w:w="9848" w:type="dxa"/>
          </w:tcPr>
          <w:p w14:paraId="15886EBF" w14:textId="77777777" w:rsidR="00040183" w:rsidRPr="0044759A" w:rsidRDefault="00040183" w:rsidP="00216405">
            <w:pPr>
              <w:rPr>
                <w:sz w:val="22"/>
                <w:szCs w:val="22"/>
              </w:rPr>
            </w:pPr>
          </w:p>
          <w:p w14:paraId="15886EC0" w14:textId="77777777" w:rsidR="00040183" w:rsidRPr="0044759A" w:rsidRDefault="00040183" w:rsidP="00216405">
            <w:pPr>
              <w:rPr>
                <w:sz w:val="22"/>
                <w:szCs w:val="22"/>
              </w:rPr>
            </w:pPr>
          </w:p>
          <w:p w14:paraId="15886EC1" w14:textId="77777777" w:rsidR="00040183" w:rsidRPr="0044759A" w:rsidRDefault="00040183" w:rsidP="00216405">
            <w:pPr>
              <w:rPr>
                <w:sz w:val="22"/>
                <w:szCs w:val="22"/>
              </w:rPr>
            </w:pPr>
          </w:p>
          <w:p w14:paraId="15886EC2" w14:textId="77777777" w:rsidR="00040183" w:rsidRPr="0044759A" w:rsidRDefault="00040183" w:rsidP="00216405">
            <w:pPr>
              <w:rPr>
                <w:sz w:val="22"/>
                <w:szCs w:val="22"/>
              </w:rPr>
            </w:pPr>
          </w:p>
          <w:p w14:paraId="15886EC3" w14:textId="77777777" w:rsidR="00040183" w:rsidRPr="0044759A" w:rsidRDefault="00040183" w:rsidP="00216405">
            <w:pPr>
              <w:rPr>
                <w:sz w:val="22"/>
                <w:szCs w:val="22"/>
              </w:rPr>
            </w:pPr>
          </w:p>
        </w:tc>
      </w:tr>
    </w:tbl>
    <w:p w14:paraId="15886EC5" w14:textId="77777777" w:rsidR="00040183" w:rsidRPr="0044759A" w:rsidRDefault="00040183" w:rsidP="00CD0F63">
      <w:pPr>
        <w:rPr>
          <w:sz w:val="22"/>
          <w:szCs w:val="22"/>
        </w:rPr>
      </w:pPr>
    </w:p>
    <w:p w14:paraId="15886EC6" w14:textId="77777777" w:rsidR="00040183" w:rsidRPr="0044759A" w:rsidRDefault="00040183" w:rsidP="00CD0F63">
      <w:pPr>
        <w:rPr>
          <w:sz w:val="22"/>
          <w:szCs w:val="22"/>
        </w:rPr>
      </w:pPr>
    </w:p>
    <w:p w14:paraId="15886ECA" w14:textId="50F8424B" w:rsidR="007F782C" w:rsidRPr="0044759A" w:rsidRDefault="00CD0F63" w:rsidP="00994BC8">
      <w:pPr>
        <w:rPr>
          <w:sz w:val="22"/>
          <w:szCs w:val="22"/>
        </w:rPr>
        <w:sectPr w:rsidR="007F782C" w:rsidRPr="0044759A" w:rsidSect="00F6539D">
          <w:headerReference w:type="default" r:id="rId18"/>
          <w:footerReference w:type="even" r:id="rId19"/>
          <w:footerReference w:type="default" r:id="rId20"/>
          <w:footerReference w:type="first" r:id="rId21"/>
          <w:pgSz w:w="11900" w:h="16840"/>
          <w:pgMar w:top="1134" w:right="1134" w:bottom="1985" w:left="1134" w:header="709" w:footer="709" w:gutter="0"/>
          <w:pgNumType w:start="0"/>
          <w:cols w:space="708"/>
          <w:docGrid w:linePitch="360"/>
        </w:sectPr>
      </w:pPr>
      <w:r w:rsidRPr="0044759A">
        <w:rPr>
          <w:sz w:val="22"/>
          <w:szCs w:val="22"/>
        </w:rPr>
        <w:t>We would like to thank you for taking the time to respond to this questionnaire</w:t>
      </w:r>
    </w:p>
    <w:p w14:paraId="15886ECB" w14:textId="77777777" w:rsidR="0081578B" w:rsidRPr="0044759A" w:rsidRDefault="00B164DB" w:rsidP="00365CFC">
      <w:pPr>
        <w:rPr>
          <w:sz w:val="22"/>
          <w:szCs w:val="22"/>
        </w:rPr>
      </w:pPr>
      <w:r w:rsidRPr="0044759A">
        <w:rPr>
          <w:noProof/>
          <w:sz w:val="22"/>
          <w:szCs w:val="22"/>
          <w:lang w:eastAsia="en-GB"/>
        </w:rPr>
        <w:lastRenderedPageBreak/>
        <mc:AlternateContent>
          <mc:Choice Requires="wps">
            <w:drawing>
              <wp:anchor distT="0" distB="0" distL="114300" distR="114300" simplePos="0" relativeHeight="251658241" behindDoc="0" locked="0" layoutInCell="1" allowOverlap="1" wp14:anchorId="15886ED0" wp14:editId="15886ED1">
                <wp:simplePos x="0" y="0"/>
                <wp:positionH relativeFrom="margin">
                  <wp:posOffset>-114300</wp:posOffset>
                </wp:positionH>
                <wp:positionV relativeFrom="margin">
                  <wp:posOffset>114300</wp:posOffset>
                </wp:positionV>
                <wp:extent cx="3429000" cy="22860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429000" cy="2286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5886EF3" w14:textId="77777777" w:rsidR="00AA004D" w:rsidRDefault="00AA00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86ED0" id="Text Box 1" o:spid="_x0000_s1031" type="#_x0000_t202" style="position:absolute;margin-left:-9pt;margin-top:9pt;width:270pt;height:180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" filled="f" stroked="f">
                <v:textbox>
                  <w:txbxContent>
                    <w:p w14:paraId="15886EF3" w14:textId="77777777" w:rsidR="00AA004D" w:rsidRDefault="00AA004D"/>
                  </w:txbxContent>
                </v:textbox>
                <w10:wrap type="square" anchorx="margin" anchory="margin"/>
              </v:shape>
            </w:pict>
          </mc:Fallback>
        </mc:AlternateContent>
      </w:r>
    </w:p>
    <w:sectPr w:rsidR="0081578B" w:rsidRPr="0044759A" w:rsidSect="00F6539D">
      <w:headerReference w:type="default" r:id="rId22"/>
      <w:footerReference w:type="even" r:id="rId23"/>
      <w:footerReference w:type="default" r:id="rId24"/>
      <w:footerReference w:type="first" r:id="rId25"/>
      <w:pgSz w:w="11900" w:h="16840"/>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E0ACF" w14:textId="77777777" w:rsidR="00F6539D" w:rsidRDefault="00F6539D" w:rsidP="00D31D45">
      <w:r>
        <w:separator/>
      </w:r>
    </w:p>
    <w:p w14:paraId="27114865" w14:textId="77777777" w:rsidR="00F6539D" w:rsidRDefault="00F6539D"/>
  </w:endnote>
  <w:endnote w:type="continuationSeparator" w:id="0">
    <w:p w14:paraId="3F5C95E3" w14:textId="77777777" w:rsidR="00F6539D" w:rsidRDefault="00F6539D" w:rsidP="00D31D45">
      <w:r>
        <w:continuationSeparator/>
      </w:r>
    </w:p>
    <w:p w14:paraId="5DEEF3B0" w14:textId="77777777" w:rsidR="00F6539D" w:rsidRDefault="00F6539D"/>
  </w:endnote>
  <w:endnote w:type="continuationNotice" w:id="1">
    <w:p w14:paraId="45877A10" w14:textId="77777777" w:rsidR="00F6539D" w:rsidRDefault="00F653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JFont Book">
    <w:panose1 w:val="020B0403030304020204"/>
    <w:charset w:val="00"/>
    <w:family w:val="swiss"/>
    <w:notTrueType/>
    <w:pitch w:val="variable"/>
    <w:sig w:usb0="A00002AF" w:usb1="5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NJFont Medium">
    <w:altName w:val="Calibri"/>
    <w:panose1 w:val="020B0603020304020204"/>
    <w:charset w:val="00"/>
    <w:family w:val="swiss"/>
    <w:notTrueType/>
    <w:pitch w:val="variable"/>
    <w:sig w:usb0="A00002AF" w:usb1="5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B0604020202020204"/>
    <w:charset w:val="00"/>
    <w:family w:val="swiss"/>
    <w:pitch w:val="variable"/>
    <w:sig w:usb0="E0002EFF" w:usb1="C0007843" w:usb2="00000009" w:usb3="00000000" w:csb0="000001F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Bembo">
    <w:charset w:val="00"/>
    <w:family w:val="roman"/>
    <w:pitch w:val="variable"/>
    <w:sig w:usb0="80000003" w:usb1="00000000" w:usb2="00000000" w:usb3="00000000" w:csb0="00000001" w:csb1="00000000"/>
  </w:font>
  <w:font w:name="Arial">
    <w:panose1 w:val="020B0604020202020204"/>
    <w:charset w:val="CC"/>
    <w:family w:val="swiss"/>
    <w:pitch w:val="variable"/>
    <w:sig w:usb0="E0000EFF" w:usb1="00007843" w:usb2="0000000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6A42F" w14:textId="606FB7A8" w:rsidR="00EA62A0" w:rsidRDefault="00AC0BCF">
    <w:pPr>
      <w:pStyle w:val="Footer"/>
    </w:pPr>
    <w:r>
      <w:rPr>
        <w:noProof/>
      </w:rPr>
      <mc:AlternateContent>
        <mc:Choice Requires="wps">
          <w:drawing>
            <wp:anchor distT="0" distB="0" distL="0" distR="0" simplePos="0" relativeHeight="251658248" behindDoc="0" locked="0" layoutInCell="1" allowOverlap="1" wp14:anchorId="38E59DBF" wp14:editId="09119297">
              <wp:simplePos x="635" y="635"/>
              <wp:positionH relativeFrom="page">
                <wp:align>center</wp:align>
              </wp:positionH>
              <wp:positionV relativeFrom="page">
                <wp:align>bottom</wp:align>
              </wp:positionV>
              <wp:extent cx="443865" cy="443865"/>
              <wp:effectExtent l="0" t="0" r="3175" b="0"/>
              <wp:wrapNone/>
              <wp:docPr id="258623995" name="Text Box 2" descr="TfL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D08863" w14:textId="200D0406" w:rsidR="00AC0BCF" w:rsidRPr="00AC0BCF" w:rsidRDefault="00AC0BCF" w:rsidP="00AC0BCF">
                          <w:pPr>
                            <w:rPr>
                              <w:rFonts w:ascii="Calibri" w:eastAsia="Calibri" w:hAnsi="Calibri" w:cs="Calibri"/>
                              <w:noProof/>
                              <w:color w:val="000000"/>
                              <w:sz w:val="28"/>
                              <w:szCs w:val="28"/>
                            </w:rPr>
                          </w:pPr>
                          <w:r w:rsidRPr="00AC0BCF">
                            <w:rPr>
                              <w:rFonts w:ascii="Calibri" w:eastAsia="Calibri" w:hAnsi="Calibri" w:cs="Calibri"/>
                              <w:noProof/>
                              <w:color w:val="000000"/>
                              <w:sz w:val="28"/>
                              <w:szCs w:val="28"/>
                            </w:rPr>
                            <w:t>TfL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E59DBF" id="_x0000_t202" coordsize="21600,21600" o:spt="202" path="m,l,21600r21600,l21600,xe">
              <v:stroke joinstyle="miter"/>
              <v:path gradientshapeok="t" o:connecttype="rect"/>
            </v:shapetype>
            <v:shape id="_x0000_s1032" type="#_x0000_t202" alt="TfL RESTRICTED" style="position:absolute;margin-left:0;margin-top:0;width:34.95pt;height:34.9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09D08863" w14:textId="200D0406" w:rsidR="00AC0BCF" w:rsidRPr="00AC0BCF" w:rsidRDefault="00AC0BCF" w:rsidP="00AC0BCF">
                    <w:pPr>
                      <w:rPr>
                        <w:rFonts w:ascii="Calibri" w:eastAsia="Calibri" w:hAnsi="Calibri" w:cs="Calibri"/>
                        <w:noProof/>
                        <w:color w:val="000000"/>
                        <w:sz w:val="28"/>
                        <w:szCs w:val="28"/>
                      </w:rPr>
                    </w:pPr>
                    <w:r w:rsidRPr="00AC0BCF">
                      <w:rPr>
                        <w:rFonts w:ascii="Calibri" w:eastAsia="Calibri" w:hAnsi="Calibri" w:cs="Calibri"/>
                        <w:noProof/>
                        <w:color w:val="000000"/>
                        <w:sz w:val="28"/>
                        <w:szCs w:val="28"/>
                      </w:rPr>
                      <w:t>TfL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86EDB" w14:textId="3B307239" w:rsidR="00AA004D" w:rsidRDefault="00AC0BCF" w:rsidP="00695221">
    <w:pPr>
      <w:pStyle w:val="Footer"/>
      <w:tabs>
        <w:tab w:val="clear" w:pos="4320"/>
        <w:tab w:val="clear" w:pos="8640"/>
        <w:tab w:val="left" w:pos="8720"/>
      </w:tabs>
    </w:pPr>
    <w:r>
      <w:rPr>
        <w:noProof/>
        <w:lang w:eastAsia="en-GB"/>
      </w:rPr>
      <mc:AlternateContent>
        <mc:Choice Requires="wps">
          <w:drawing>
            <wp:anchor distT="0" distB="0" distL="0" distR="0" simplePos="0" relativeHeight="251658249" behindDoc="0" locked="0" layoutInCell="1" allowOverlap="1" wp14:anchorId="4C9AD0A5" wp14:editId="3B84D862">
              <wp:simplePos x="635" y="635"/>
              <wp:positionH relativeFrom="page">
                <wp:align>center</wp:align>
              </wp:positionH>
              <wp:positionV relativeFrom="page">
                <wp:align>bottom</wp:align>
              </wp:positionV>
              <wp:extent cx="443865" cy="443865"/>
              <wp:effectExtent l="0" t="0" r="3175" b="0"/>
              <wp:wrapNone/>
              <wp:docPr id="1342582819" name="Text Box 3" descr="TfL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BE6672" w14:textId="596CFF93" w:rsidR="00AC0BCF" w:rsidRPr="00AC0BCF" w:rsidRDefault="00AC0BCF" w:rsidP="00AC0BCF">
                          <w:pPr>
                            <w:rPr>
                              <w:rFonts w:ascii="Calibri" w:eastAsia="Calibri" w:hAnsi="Calibri" w:cs="Calibri"/>
                              <w:noProof/>
                              <w:color w:val="000000"/>
                              <w:sz w:val="28"/>
                              <w:szCs w:val="28"/>
                            </w:rPr>
                          </w:pPr>
                          <w:r w:rsidRPr="00AC0BCF">
                            <w:rPr>
                              <w:rFonts w:ascii="Calibri" w:eastAsia="Calibri" w:hAnsi="Calibri" w:cs="Calibri"/>
                              <w:noProof/>
                              <w:color w:val="000000"/>
                              <w:sz w:val="28"/>
                              <w:szCs w:val="28"/>
                            </w:rPr>
                            <w:t>TfL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9AD0A5" id="_x0000_t202" coordsize="21600,21600" o:spt="202" path="m,l,21600r21600,l21600,xe">
              <v:stroke joinstyle="miter"/>
              <v:path gradientshapeok="t" o:connecttype="rect"/>
            </v:shapetype>
            <v:shape id="_x0000_s1033" type="#_x0000_t202" alt="TfL RESTRICTED" style="position:absolute;margin-left:0;margin-top:0;width:34.95pt;height:34.9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2EBE6672" w14:textId="596CFF93" w:rsidR="00AC0BCF" w:rsidRPr="00AC0BCF" w:rsidRDefault="00AC0BCF" w:rsidP="00AC0BCF">
                    <w:pPr>
                      <w:rPr>
                        <w:rFonts w:ascii="Calibri" w:eastAsia="Calibri" w:hAnsi="Calibri" w:cs="Calibri"/>
                        <w:noProof/>
                        <w:color w:val="000000"/>
                        <w:sz w:val="28"/>
                        <w:szCs w:val="28"/>
                      </w:rPr>
                    </w:pPr>
                    <w:r w:rsidRPr="00AC0BCF">
                      <w:rPr>
                        <w:rFonts w:ascii="Calibri" w:eastAsia="Calibri" w:hAnsi="Calibri" w:cs="Calibri"/>
                        <w:noProof/>
                        <w:color w:val="000000"/>
                        <w:sz w:val="28"/>
                        <w:szCs w:val="28"/>
                      </w:rPr>
                      <w:t>TfL RESTRICTED</w:t>
                    </w:r>
                  </w:p>
                </w:txbxContent>
              </v:textbox>
              <w10:wrap anchorx="page" anchory="page"/>
            </v:shape>
          </w:pict>
        </mc:Fallback>
      </mc:AlternateContent>
    </w:r>
    <w:r w:rsidR="00AA004D">
      <w:rPr>
        <w:noProof/>
        <w:lang w:eastAsia="en-GB"/>
      </w:rPr>
      <w:drawing>
        <wp:anchor distT="0" distB="0" distL="114300" distR="114300" simplePos="0" relativeHeight="251658244" behindDoc="1" locked="0" layoutInCell="1" allowOverlap="1" wp14:anchorId="15886EE6" wp14:editId="15886EE7">
          <wp:simplePos x="0" y="0"/>
          <wp:positionH relativeFrom="column">
            <wp:posOffset>-720090</wp:posOffset>
          </wp:positionH>
          <wp:positionV relativeFrom="paragraph">
            <wp:posOffset>-10066655</wp:posOffset>
          </wp:positionV>
          <wp:extent cx="7559675" cy="106927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r w:rsidR="00AA004D">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A9FDF" w14:textId="0C6E78AA" w:rsidR="00EA62A0" w:rsidRDefault="00AC0BCF">
    <w:pPr>
      <w:pStyle w:val="Footer"/>
    </w:pPr>
    <w:r>
      <w:rPr>
        <w:noProof/>
      </w:rPr>
      <mc:AlternateContent>
        <mc:Choice Requires="wps">
          <w:drawing>
            <wp:anchor distT="0" distB="0" distL="0" distR="0" simplePos="0" relativeHeight="251658247" behindDoc="0" locked="0" layoutInCell="1" allowOverlap="1" wp14:anchorId="0517CA1C" wp14:editId="1407CEEF">
              <wp:simplePos x="0" y="0"/>
              <wp:positionH relativeFrom="page">
                <wp:align>center</wp:align>
              </wp:positionH>
              <wp:positionV relativeFrom="page">
                <wp:align>bottom</wp:align>
              </wp:positionV>
              <wp:extent cx="443865" cy="443865"/>
              <wp:effectExtent l="0" t="0" r="3175" b="0"/>
              <wp:wrapNone/>
              <wp:docPr id="503404328" name="Text Box 1" descr="TfL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8F531A" w14:textId="6D73E768" w:rsidR="00AC0BCF" w:rsidRPr="00AC0BCF" w:rsidRDefault="00AC0BCF" w:rsidP="00AC0BCF">
                          <w:pPr>
                            <w:rPr>
                              <w:rFonts w:ascii="Calibri" w:eastAsia="Calibri" w:hAnsi="Calibri" w:cs="Calibri"/>
                              <w:noProof/>
                              <w:color w:val="000000"/>
                              <w:sz w:val="28"/>
                              <w:szCs w:val="28"/>
                            </w:rPr>
                          </w:pPr>
                          <w:r w:rsidRPr="00AC0BCF">
                            <w:rPr>
                              <w:rFonts w:ascii="Calibri" w:eastAsia="Calibri" w:hAnsi="Calibri" w:cs="Calibri"/>
                              <w:noProof/>
                              <w:color w:val="000000"/>
                              <w:sz w:val="28"/>
                              <w:szCs w:val="28"/>
                            </w:rPr>
                            <w:t>TfL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17CA1C" id="_x0000_t202" coordsize="21600,21600" o:spt="202" path="m,l,21600r21600,l21600,xe">
              <v:stroke joinstyle="miter"/>
              <v:path gradientshapeok="t" o:connecttype="rect"/>
            </v:shapetype>
            <v:shape id="_x0000_s1034" type="#_x0000_t202" alt="TfL RESTRICTED" style="position:absolute;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388F531A" w14:textId="6D73E768" w:rsidR="00AC0BCF" w:rsidRPr="00AC0BCF" w:rsidRDefault="00AC0BCF" w:rsidP="00AC0BCF">
                    <w:pPr>
                      <w:rPr>
                        <w:rFonts w:ascii="Calibri" w:eastAsia="Calibri" w:hAnsi="Calibri" w:cs="Calibri"/>
                        <w:noProof/>
                        <w:color w:val="000000"/>
                        <w:sz w:val="28"/>
                        <w:szCs w:val="28"/>
                      </w:rPr>
                    </w:pPr>
                    <w:r w:rsidRPr="00AC0BCF">
                      <w:rPr>
                        <w:rFonts w:ascii="Calibri" w:eastAsia="Calibri" w:hAnsi="Calibri" w:cs="Calibri"/>
                        <w:noProof/>
                        <w:color w:val="000000"/>
                        <w:sz w:val="28"/>
                        <w:szCs w:val="28"/>
                      </w:rPr>
                      <w:t>TfL RESTRICTED</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C78DE" w14:textId="27A98AF4" w:rsidR="00AC0BCF" w:rsidRDefault="00AC0BCF">
    <w:pPr>
      <w:pStyle w:val="Footer"/>
    </w:pPr>
    <w:r>
      <w:rPr>
        <w:noProof/>
      </w:rPr>
      <mc:AlternateContent>
        <mc:Choice Requires="wps">
          <w:drawing>
            <wp:anchor distT="0" distB="0" distL="0" distR="0" simplePos="0" relativeHeight="251658251" behindDoc="0" locked="0" layoutInCell="1" allowOverlap="1" wp14:anchorId="2E4487E9" wp14:editId="4BBED031">
              <wp:simplePos x="635" y="635"/>
              <wp:positionH relativeFrom="page">
                <wp:align>center</wp:align>
              </wp:positionH>
              <wp:positionV relativeFrom="page">
                <wp:align>bottom</wp:align>
              </wp:positionV>
              <wp:extent cx="443865" cy="443865"/>
              <wp:effectExtent l="0" t="0" r="3175" b="0"/>
              <wp:wrapNone/>
              <wp:docPr id="816108610" name="Text Box 5" descr="TfL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4560A4" w14:textId="3499518A" w:rsidR="00AC0BCF" w:rsidRPr="00AC0BCF" w:rsidRDefault="00AC0BCF" w:rsidP="00AC0BCF">
                          <w:pPr>
                            <w:rPr>
                              <w:rFonts w:ascii="Calibri" w:eastAsia="Calibri" w:hAnsi="Calibri" w:cs="Calibri"/>
                              <w:noProof/>
                              <w:color w:val="000000"/>
                              <w:sz w:val="28"/>
                              <w:szCs w:val="28"/>
                            </w:rPr>
                          </w:pPr>
                          <w:r w:rsidRPr="00AC0BCF">
                            <w:rPr>
                              <w:rFonts w:ascii="Calibri" w:eastAsia="Calibri" w:hAnsi="Calibri" w:cs="Calibri"/>
                              <w:noProof/>
                              <w:color w:val="000000"/>
                              <w:sz w:val="28"/>
                              <w:szCs w:val="28"/>
                            </w:rPr>
                            <w:t>TfL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4487E9" id="_x0000_t202" coordsize="21600,21600" o:spt="202" path="m,l,21600r21600,l21600,xe">
              <v:stroke joinstyle="miter"/>
              <v:path gradientshapeok="t" o:connecttype="rect"/>
            </v:shapetype>
            <v:shape id="_x0000_s1035" type="#_x0000_t202" alt="TfL RESTRICTED" style="position:absolute;margin-left:0;margin-top:0;width:34.95pt;height:34.9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444560A4" w14:textId="3499518A" w:rsidR="00AC0BCF" w:rsidRPr="00AC0BCF" w:rsidRDefault="00AC0BCF" w:rsidP="00AC0BCF">
                    <w:pPr>
                      <w:rPr>
                        <w:rFonts w:ascii="Calibri" w:eastAsia="Calibri" w:hAnsi="Calibri" w:cs="Calibri"/>
                        <w:noProof/>
                        <w:color w:val="000000"/>
                        <w:sz w:val="28"/>
                        <w:szCs w:val="28"/>
                      </w:rPr>
                    </w:pPr>
                    <w:r w:rsidRPr="00AC0BCF">
                      <w:rPr>
                        <w:rFonts w:ascii="Calibri" w:eastAsia="Calibri" w:hAnsi="Calibri" w:cs="Calibri"/>
                        <w:noProof/>
                        <w:color w:val="000000"/>
                        <w:sz w:val="28"/>
                        <w:szCs w:val="28"/>
                      </w:rPr>
                      <w:t>TfL RESTRICTED</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86EDE" w14:textId="76EF1B98" w:rsidR="00AA004D" w:rsidRDefault="00AC0BCF">
    <w:pPr>
      <w:pStyle w:val="Footer"/>
      <w:jc w:val="center"/>
    </w:pPr>
    <w:r>
      <w:rPr>
        <w:noProof/>
      </w:rPr>
      <mc:AlternateContent>
        <mc:Choice Requires="wps">
          <w:drawing>
            <wp:anchor distT="0" distB="0" distL="0" distR="0" simplePos="0" relativeHeight="251658252" behindDoc="0" locked="0" layoutInCell="1" allowOverlap="1" wp14:anchorId="4E029838" wp14:editId="1A26B00E">
              <wp:simplePos x="635" y="635"/>
              <wp:positionH relativeFrom="page">
                <wp:align>center</wp:align>
              </wp:positionH>
              <wp:positionV relativeFrom="page">
                <wp:align>bottom</wp:align>
              </wp:positionV>
              <wp:extent cx="443865" cy="443865"/>
              <wp:effectExtent l="0" t="0" r="3175" b="0"/>
              <wp:wrapNone/>
              <wp:docPr id="402918774" name="Text Box 6" descr="TfL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307A78" w14:textId="20D711EE" w:rsidR="00AC0BCF" w:rsidRPr="00AC0BCF" w:rsidRDefault="00AC0BCF" w:rsidP="00AC0BCF">
                          <w:pPr>
                            <w:rPr>
                              <w:rFonts w:ascii="Calibri" w:eastAsia="Calibri" w:hAnsi="Calibri" w:cs="Calibri"/>
                              <w:noProof/>
                              <w:color w:val="000000"/>
                              <w:sz w:val="28"/>
                              <w:szCs w:val="28"/>
                            </w:rPr>
                          </w:pPr>
                          <w:r w:rsidRPr="00AC0BCF">
                            <w:rPr>
                              <w:rFonts w:ascii="Calibri" w:eastAsia="Calibri" w:hAnsi="Calibri" w:cs="Calibri"/>
                              <w:noProof/>
                              <w:color w:val="000000"/>
                              <w:sz w:val="28"/>
                              <w:szCs w:val="28"/>
                            </w:rPr>
                            <w:t>TfL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029838" id="_x0000_t202" coordsize="21600,21600" o:spt="202" path="m,l,21600r21600,l21600,xe">
              <v:stroke joinstyle="miter"/>
              <v:path gradientshapeok="t" o:connecttype="rect"/>
            </v:shapetype>
            <v:shape id="Text Box 6" o:spid="_x0000_s1036" type="#_x0000_t202" alt="TfL RESTRICTED" style="position:absolute;left:0;text-align:left;margin-left:0;margin-top:0;width:34.95pt;height:34.9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2A307A78" w14:textId="20D711EE" w:rsidR="00AC0BCF" w:rsidRPr="00AC0BCF" w:rsidRDefault="00AC0BCF" w:rsidP="00AC0BCF">
                    <w:pPr>
                      <w:rPr>
                        <w:rFonts w:ascii="Calibri" w:eastAsia="Calibri" w:hAnsi="Calibri" w:cs="Calibri"/>
                        <w:noProof/>
                        <w:color w:val="000000"/>
                        <w:sz w:val="28"/>
                        <w:szCs w:val="28"/>
                      </w:rPr>
                    </w:pPr>
                    <w:r w:rsidRPr="00AC0BCF">
                      <w:rPr>
                        <w:rFonts w:ascii="Calibri" w:eastAsia="Calibri" w:hAnsi="Calibri" w:cs="Calibri"/>
                        <w:noProof/>
                        <w:color w:val="000000"/>
                        <w:sz w:val="28"/>
                        <w:szCs w:val="28"/>
                      </w:rPr>
                      <w:t>TfL RESTRICTED</w:t>
                    </w:r>
                  </w:p>
                </w:txbxContent>
              </v:textbox>
              <w10:wrap anchorx="page" anchory="page"/>
            </v:shape>
          </w:pict>
        </mc:Fallback>
      </mc:AlternateContent>
    </w:r>
    <w:sdt>
      <w:sdtPr>
        <w:id w:val="-1510050774"/>
        <w:docPartObj>
          <w:docPartGallery w:val="Page Numbers (Bottom of Page)"/>
          <w:docPartUnique/>
        </w:docPartObj>
      </w:sdtPr>
      <w:sdtEndPr>
        <w:rPr>
          <w:noProof/>
        </w:rPr>
      </w:sdtEndPr>
      <w:sdtContent>
        <w:r w:rsidR="00AA004D">
          <w:rPr>
            <w:noProof/>
            <w:lang w:eastAsia="en-GB"/>
          </w:rPr>
          <w:drawing>
            <wp:anchor distT="0" distB="0" distL="114300" distR="114300" simplePos="0" relativeHeight="251658241" behindDoc="1" locked="0" layoutInCell="1" allowOverlap="1" wp14:anchorId="15886EEC" wp14:editId="15886EED">
              <wp:simplePos x="0" y="0"/>
              <wp:positionH relativeFrom="page">
                <wp:posOffset>11430</wp:posOffset>
              </wp:positionH>
              <wp:positionV relativeFrom="page">
                <wp:posOffset>9022525</wp:posOffset>
              </wp:positionV>
              <wp:extent cx="7555230" cy="174561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back page overground.png"/>
                      <pic:cNvPicPr/>
                    </pic:nvPicPr>
                    <pic:blipFill rotWithShape="1">
                      <a:blip r:embed="rId1">
                        <a:extLst>
                          <a:ext uri="{28A0092B-C50C-407E-A947-70E740481C1C}">
                            <a14:useLocalDpi xmlns:a14="http://schemas.microsoft.com/office/drawing/2010/main" val="0"/>
                          </a:ext>
                        </a:extLst>
                      </a:blip>
                      <a:srcRect t="83667"/>
                      <a:stretch/>
                    </pic:blipFill>
                    <pic:spPr bwMode="auto">
                      <a:xfrm>
                        <a:off x="0" y="0"/>
                        <a:ext cx="7555230" cy="1745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004D">
          <w:fldChar w:fldCharType="begin"/>
        </w:r>
        <w:r w:rsidR="00AA004D">
          <w:instrText xml:space="preserve"> PAGE   \* MERGEFORMAT </w:instrText>
        </w:r>
        <w:r w:rsidR="00AA004D">
          <w:fldChar w:fldCharType="separate"/>
        </w:r>
        <w:r w:rsidR="00BE2AE9">
          <w:rPr>
            <w:noProof/>
          </w:rPr>
          <w:t>1</w:t>
        </w:r>
        <w:r w:rsidR="00AA004D">
          <w:rPr>
            <w:noProof/>
          </w:rPr>
          <w:fldChar w:fldCharType="end"/>
        </w:r>
      </w:sdtContent>
    </w:sdt>
  </w:p>
  <w:p w14:paraId="15886EDF" w14:textId="77777777" w:rsidR="00AA004D" w:rsidRDefault="00AA004D" w:rsidP="007F782C">
    <w:pPr>
      <w:pStyle w:val="Footer"/>
      <w:tabs>
        <w:tab w:val="clear" w:pos="4320"/>
        <w:tab w:val="clear" w:pos="8640"/>
        <w:tab w:val="left" w:pos="819"/>
        <w:tab w:val="left" w:pos="872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DB608" w14:textId="13916482" w:rsidR="00AC0BCF" w:rsidRDefault="00AC0BCF">
    <w:pPr>
      <w:pStyle w:val="Footer"/>
    </w:pPr>
    <w:r>
      <w:rPr>
        <w:noProof/>
      </w:rPr>
      <mc:AlternateContent>
        <mc:Choice Requires="wps">
          <w:drawing>
            <wp:anchor distT="0" distB="0" distL="0" distR="0" simplePos="0" relativeHeight="251658250" behindDoc="0" locked="0" layoutInCell="1" allowOverlap="1" wp14:anchorId="4BC97D3B" wp14:editId="6362E71A">
              <wp:simplePos x="635" y="635"/>
              <wp:positionH relativeFrom="page">
                <wp:align>center</wp:align>
              </wp:positionH>
              <wp:positionV relativeFrom="page">
                <wp:align>bottom</wp:align>
              </wp:positionV>
              <wp:extent cx="443865" cy="443865"/>
              <wp:effectExtent l="0" t="0" r="3175" b="0"/>
              <wp:wrapNone/>
              <wp:docPr id="1630632112" name="Text Box 4" descr="TfL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D28A50" w14:textId="401105B7" w:rsidR="00AC0BCF" w:rsidRPr="00AC0BCF" w:rsidRDefault="00AC0BCF" w:rsidP="00AC0BCF">
                          <w:pPr>
                            <w:rPr>
                              <w:rFonts w:ascii="Calibri" w:eastAsia="Calibri" w:hAnsi="Calibri" w:cs="Calibri"/>
                              <w:noProof/>
                              <w:color w:val="000000"/>
                              <w:sz w:val="28"/>
                              <w:szCs w:val="28"/>
                            </w:rPr>
                          </w:pPr>
                          <w:r w:rsidRPr="00AC0BCF">
                            <w:rPr>
                              <w:rFonts w:ascii="Calibri" w:eastAsia="Calibri" w:hAnsi="Calibri" w:cs="Calibri"/>
                              <w:noProof/>
                              <w:color w:val="000000"/>
                              <w:sz w:val="28"/>
                              <w:szCs w:val="28"/>
                            </w:rPr>
                            <w:t>TfL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C97D3B" id="_x0000_t202" coordsize="21600,21600" o:spt="202" path="m,l,21600r21600,l21600,xe">
              <v:stroke joinstyle="miter"/>
              <v:path gradientshapeok="t" o:connecttype="rect"/>
            </v:shapetype>
            <v:shape id="_x0000_s1037" type="#_x0000_t202" alt="TfL RESTRICTED" style="position:absolute;margin-left:0;margin-top:0;width:34.95pt;height:34.9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78D28A50" w14:textId="401105B7" w:rsidR="00AC0BCF" w:rsidRPr="00AC0BCF" w:rsidRDefault="00AC0BCF" w:rsidP="00AC0BCF">
                    <w:pPr>
                      <w:rPr>
                        <w:rFonts w:ascii="Calibri" w:eastAsia="Calibri" w:hAnsi="Calibri" w:cs="Calibri"/>
                        <w:noProof/>
                        <w:color w:val="000000"/>
                        <w:sz w:val="28"/>
                        <w:szCs w:val="28"/>
                      </w:rPr>
                    </w:pPr>
                    <w:r w:rsidRPr="00AC0BCF">
                      <w:rPr>
                        <w:rFonts w:ascii="Calibri" w:eastAsia="Calibri" w:hAnsi="Calibri" w:cs="Calibri"/>
                        <w:noProof/>
                        <w:color w:val="000000"/>
                        <w:sz w:val="28"/>
                        <w:szCs w:val="28"/>
                      </w:rPr>
                      <w:t>TfL RESTRICTED</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B01A9" w14:textId="31B2B74E" w:rsidR="00AC0BCF" w:rsidRDefault="00AC0BCF">
    <w:pPr>
      <w:pStyle w:val="Footer"/>
    </w:pPr>
    <w:r>
      <w:rPr>
        <w:noProof/>
      </w:rPr>
      <mc:AlternateContent>
        <mc:Choice Requires="wps">
          <w:drawing>
            <wp:anchor distT="0" distB="0" distL="0" distR="0" simplePos="0" relativeHeight="251658254" behindDoc="0" locked="0" layoutInCell="1" allowOverlap="1" wp14:anchorId="302F0507" wp14:editId="31276F48">
              <wp:simplePos x="635" y="635"/>
              <wp:positionH relativeFrom="page">
                <wp:align>center</wp:align>
              </wp:positionH>
              <wp:positionV relativeFrom="page">
                <wp:align>bottom</wp:align>
              </wp:positionV>
              <wp:extent cx="443865" cy="443865"/>
              <wp:effectExtent l="0" t="0" r="3175" b="0"/>
              <wp:wrapNone/>
              <wp:docPr id="1859491535" name="Text Box 8" descr="TfL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A1DD12" w14:textId="48AAF4B3" w:rsidR="00AC0BCF" w:rsidRPr="00AC0BCF" w:rsidRDefault="00AC0BCF" w:rsidP="00AC0BCF">
                          <w:pPr>
                            <w:rPr>
                              <w:rFonts w:ascii="Calibri" w:eastAsia="Calibri" w:hAnsi="Calibri" w:cs="Calibri"/>
                              <w:noProof/>
                              <w:color w:val="000000"/>
                              <w:sz w:val="28"/>
                              <w:szCs w:val="28"/>
                            </w:rPr>
                          </w:pPr>
                          <w:r w:rsidRPr="00AC0BCF">
                            <w:rPr>
                              <w:rFonts w:ascii="Calibri" w:eastAsia="Calibri" w:hAnsi="Calibri" w:cs="Calibri"/>
                              <w:noProof/>
                              <w:color w:val="000000"/>
                              <w:sz w:val="28"/>
                              <w:szCs w:val="28"/>
                            </w:rPr>
                            <w:t>TfL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2F0507" id="_x0000_t202" coordsize="21600,21600" o:spt="202" path="m,l,21600r21600,l21600,xe">
              <v:stroke joinstyle="miter"/>
              <v:path gradientshapeok="t" o:connecttype="rect"/>
            </v:shapetype>
            <v:shape id="Text Box 8" o:spid="_x0000_s1038" type="#_x0000_t202" alt="TfL RESTRICTED" style="position:absolute;margin-left:0;margin-top:0;width:34.95pt;height:34.9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5CA1DD12" w14:textId="48AAF4B3" w:rsidR="00AC0BCF" w:rsidRPr="00AC0BCF" w:rsidRDefault="00AC0BCF" w:rsidP="00AC0BCF">
                    <w:pPr>
                      <w:rPr>
                        <w:rFonts w:ascii="Calibri" w:eastAsia="Calibri" w:hAnsi="Calibri" w:cs="Calibri"/>
                        <w:noProof/>
                        <w:color w:val="000000"/>
                        <w:sz w:val="28"/>
                        <w:szCs w:val="28"/>
                      </w:rPr>
                    </w:pPr>
                    <w:r w:rsidRPr="00AC0BCF">
                      <w:rPr>
                        <w:rFonts w:ascii="Calibri" w:eastAsia="Calibri" w:hAnsi="Calibri" w:cs="Calibri"/>
                        <w:noProof/>
                        <w:color w:val="000000"/>
                        <w:sz w:val="28"/>
                        <w:szCs w:val="28"/>
                      </w:rPr>
                      <w:t>TfL RESTRICTED</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86EE1" w14:textId="7AEFE5CA" w:rsidR="00AA004D" w:rsidRDefault="00AC0BCF" w:rsidP="00695221">
    <w:pPr>
      <w:pStyle w:val="Footer"/>
      <w:tabs>
        <w:tab w:val="clear" w:pos="4320"/>
        <w:tab w:val="clear" w:pos="8640"/>
        <w:tab w:val="left" w:pos="8720"/>
      </w:tabs>
    </w:pPr>
    <w:r>
      <w:rPr>
        <w:noProof/>
      </w:rPr>
      <mc:AlternateContent>
        <mc:Choice Requires="wps">
          <w:drawing>
            <wp:anchor distT="0" distB="0" distL="0" distR="0" simplePos="0" relativeHeight="251658255" behindDoc="0" locked="0" layoutInCell="1" allowOverlap="1" wp14:anchorId="604F65A6" wp14:editId="76628972">
              <wp:simplePos x="635" y="635"/>
              <wp:positionH relativeFrom="page">
                <wp:align>center</wp:align>
              </wp:positionH>
              <wp:positionV relativeFrom="page">
                <wp:align>bottom</wp:align>
              </wp:positionV>
              <wp:extent cx="443865" cy="443865"/>
              <wp:effectExtent l="0" t="0" r="3175" b="0"/>
              <wp:wrapNone/>
              <wp:docPr id="1025441827" name="Text Box 9" descr="TfL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E95899" w14:textId="10F8A7F9" w:rsidR="00AC0BCF" w:rsidRPr="00AC0BCF" w:rsidRDefault="00AC0BCF" w:rsidP="00AC0BCF">
                          <w:pPr>
                            <w:rPr>
                              <w:rFonts w:ascii="Calibri" w:eastAsia="Calibri" w:hAnsi="Calibri" w:cs="Calibri"/>
                              <w:noProof/>
                              <w:color w:val="000000"/>
                              <w:sz w:val="28"/>
                              <w:szCs w:val="28"/>
                            </w:rPr>
                          </w:pPr>
                          <w:r w:rsidRPr="00AC0BCF">
                            <w:rPr>
                              <w:rFonts w:ascii="Calibri" w:eastAsia="Calibri" w:hAnsi="Calibri" w:cs="Calibri"/>
                              <w:noProof/>
                              <w:color w:val="000000"/>
                              <w:sz w:val="28"/>
                              <w:szCs w:val="28"/>
                            </w:rPr>
                            <w:t>TfL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4F65A6" id="_x0000_t202" coordsize="21600,21600" o:spt="202" path="m,l,21600r21600,l21600,xe">
              <v:stroke joinstyle="miter"/>
              <v:path gradientshapeok="t" o:connecttype="rect"/>
            </v:shapetype>
            <v:shape id="Text Box 9" o:spid="_x0000_s1039" type="#_x0000_t202" alt="TfL RESTRICTED" style="position:absolute;margin-left:0;margin-top:0;width:34.95pt;height:34.9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filled="f" stroked="f">
              <v:textbox style="mso-fit-shape-to-text:t" inset="0,0,0,15pt">
                <w:txbxContent>
                  <w:p w14:paraId="16E95899" w14:textId="10F8A7F9" w:rsidR="00AC0BCF" w:rsidRPr="00AC0BCF" w:rsidRDefault="00AC0BCF" w:rsidP="00AC0BCF">
                    <w:pPr>
                      <w:rPr>
                        <w:rFonts w:ascii="Calibri" w:eastAsia="Calibri" w:hAnsi="Calibri" w:cs="Calibri"/>
                        <w:noProof/>
                        <w:color w:val="000000"/>
                        <w:sz w:val="28"/>
                        <w:szCs w:val="28"/>
                      </w:rPr>
                    </w:pPr>
                    <w:r w:rsidRPr="00AC0BCF">
                      <w:rPr>
                        <w:rFonts w:ascii="Calibri" w:eastAsia="Calibri" w:hAnsi="Calibri" w:cs="Calibri"/>
                        <w:noProof/>
                        <w:color w:val="000000"/>
                        <w:sz w:val="28"/>
                        <w:szCs w:val="28"/>
                      </w:rPr>
                      <w:t>TfL RESTRICTED</w:t>
                    </w:r>
                  </w:p>
                </w:txbxContent>
              </v:textbox>
              <w10:wrap anchorx="page" anchory="page"/>
            </v:shape>
          </w:pict>
        </mc:Fallback>
      </mc:AlternateContent>
    </w:r>
    <w:r w:rsidR="00AA004D">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1D650" w14:textId="742875CD" w:rsidR="00AC0BCF" w:rsidRDefault="00AC0BCF">
    <w:pPr>
      <w:pStyle w:val="Footer"/>
    </w:pPr>
    <w:r>
      <w:rPr>
        <w:noProof/>
      </w:rPr>
      <mc:AlternateContent>
        <mc:Choice Requires="wps">
          <w:drawing>
            <wp:anchor distT="0" distB="0" distL="0" distR="0" simplePos="0" relativeHeight="251658253" behindDoc="0" locked="0" layoutInCell="1" allowOverlap="1" wp14:anchorId="4F3C3960" wp14:editId="7E7532B9">
              <wp:simplePos x="635" y="635"/>
              <wp:positionH relativeFrom="page">
                <wp:align>center</wp:align>
              </wp:positionH>
              <wp:positionV relativeFrom="page">
                <wp:align>bottom</wp:align>
              </wp:positionV>
              <wp:extent cx="443865" cy="443865"/>
              <wp:effectExtent l="0" t="0" r="3175" b="0"/>
              <wp:wrapNone/>
              <wp:docPr id="236239717" name="Text Box 7" descr="TfL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15AD0E" w14:textId="389CF2AA" w:rsidR="00AC0BCF" w:rsidRPr="00AC0BCF" w:rsidRDefault="00AC0BCF" w:rsidP="00AC0BCF">
                          <w:pPr>
                            <w:rPr>
                              <w:rFonts w:ascii="Calibri" w:eastAsia="Calibri" w:hAnsi="Calibri" w:cs="Calibri"/>
                              <w:noProof/>
                              <w:color w:val="000000"/>
                              <w:sz w:val="28"/>
                              <w:szCs w:val="28"/>
                            </w:rPr>
                          </w:pPr>
                          <w:r w:rsidRPr="00AC0BCF">
                            <w:rPr>
                              <w:rFonts w:ascii="Calibri" w:eastAsia="Calibri" w:hAnsi="Calibri" w:cs="Calibri"/>
                              <w:noProof/>
                              <w:color w:val="000000"/>
                              <w:sz w:val="28"/>
                              <w:szCs w:val="28"/>
                            </w:rPr>
                            <w:t>TfL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3C3960" id="_x0000_t202" coordsize="21600,21600" o:spt="202" path="m,l,21600r21600,l21600,xe">
              <v:stroke joinstyle="miter"/>
              <v:path gradientshapeok="t" o:connecttype="rect"/>
            </v:shapetype>
            <v:shape id="Text Box 7" o:spid="_x0000_s1040" type="#_x0000_t202" alt="TfL RESTRICTED" style="position:absolute;margin-left:0;margin-top:0;width:34.95pt;height:34.9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7615AD0E" w14:textId="389CF2AA" w:rsidR="00AC0BCF" w:rsidRPr="00AC0BCF" w:rsidRDefault="00AC0BCF" w:rsidP="00AC0BCF">
                    <w:pPr>
                      <w:rPr>
                        <w:rFonts w:ascii="Calibri" w:eastAsia="Calibri" w:hAnsi="Calibri" w:cs="Calibri"/>
                        <w:noProof/>
                        <w:color w:val="000000"/>
                        <w:sz w:val="28"/>
                        <w:szCs w:val="28"/>
                      </w:rPr>
                    </w:pPr>
                    <w:r w:rsidRPr="00AC0BCF">
                      <w:rPr>
                        <w:rFonts w:ascii="Calibri" w:eastAsia="Calibri" w:hAnsi="Calibri" w:cs="Calibri"/>
                        <w:noProof/>
                        <w:color w:val="000000"/>
                        <w:sz w:val="28"/>
                        <w:szCs w:val="28"/>
                      </w:rPr>
                      <w:t>TfL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2EDAC" w14:textId="77777777" w:rsidR="00F6539D" w:rsidRDefault="00F6539D" w:rsidP="00D31D45">
      <w:r>
        <w:separator/>
      </w:r>
    </w:p>
    <w:p w14:paraId="0D948B3F" w14:textId="77777777" w:rsidR="00F6539D" w:rsidRDefault="00F6539D"/>
  </w:footnote>
  <w:footnote w:type="continuationSeparator" w:id="0">
    <w:p w14:paraId="4530F349" w14:textId="77777777" w:rsidR="00F6539D" w:rsidRDefault="00F6539D" w:rsidP="00D31D45">
      <w:r>
        <w:continuationSeparator/>
      </w:r>
    </w:p>
    <w:p w14:paraId="01F20586" w14:textId="77777777" w:rsidR="00F6539D" w:rsidRDefault="00F6539D"/>
  </w:footnote>
  <w:footnote w:type="continuationNotice" w:id="1">
    <w:p w14:paraId="43E3BF63" w14:textId="77777777" w:rsidR="00F6539D" w:rsidRDefault="00F653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9DCD5" w14:textId="77777777" w:rsidR="00EA62A0" w:rsidRDefault="00EA62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86EDA" w14:textId="77777777" w:rsidR="00AA004D" w:rsidRDefault="00AA004D" w:rsidP="00E71D77">
    <w:pPr>
      <w:pStyle w:val="Header"/>
      <w:tabs>
        <w:tab w:val="left" w:pos="2835"/>
      </w:tabs>
    </w:pPr>
    <w:r>
      <w:rPr>
        <w:noProof/>
        <w:lang w:eastAsia="en-GB"/>
      </w:rPr>
      <w:drawing>
        <wp:anchor distT="0" distB="0" distL="114300" distR="114300" simplePos="0" relativeHeight="251658246" behindDoc="1" locked="0" layoutInCell="1" allowOverlap="1" wp14:anchorId="15886EE2" wp14:editId="15886EE3">
          <wp:simplePos x="0" y="0"/>
          <wp:positionH relativeFrom="page">
            <wp:posOffset>0</wp:posOffset>
          </wp:positionH>
          <wp:positionV relativeFrom="page">
            <wp:posOffset>0</wp:posOffset>
          </wp:positionV>
          <wp:extent cx="7559675" cy="1069276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back page overground.pn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5" behindDoc="1" locked="0" layoutInCell="1" allowOverlap="1" wp14:anchorId="15886EE4" wp14:editId="15886EE5">
          <wp:simplePos x="0" y="0"/>
          <wp:positionH relativeFrom="page">
            <wp:posOffset>0</wp:posOffset>
          </wp:positionH>
          <wp:positionV relativeFrom="page">
            <wp:posOffset>0</wp:posOffset>
          </wp:positionV>
          <wp:extent cx="7559675" cy="106927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inside spread overground.png"/>
                  <pic:cNvPicPr/>
                </pic:nvPicPr>
                <pic:blipFill>
                  <a:blip r:embed="rId2">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86EDC" w14:textId="77777777" w:rsidR="00AA004D" w:rsidRDefault="00AA004D">
    <w:pPr>
      <w:pStyle w:val="Header"/>
    </w:pPr>
    <w:r>
      <w:rPr>
        <w:noProof/>
        <w:lang w:eastAsia="en-GB"/>
      </w:rPr>
      <w:drawing>
        <wp:anchor distT="0" distB="0" distL="114300" distR="114300" simplePos="0" relativeHeight="251658240" behindDoc="1" locked="0" layoutInCell="1" allowOverlap="1" wp14:anchorId="15886EE8" wp14:editId="15886EE9">
          <wp:simplePos x="0" y="0"/>
          <wp:positionH relativeFrom="column">
            <wp:posOffset>-719329</wp:posOffset>
          </wp:positionH>
          <wp:positionV relativeFrom="paragraph">
            <wp:posOffset>-1090848</wp:posOffset>
          </wp:positionV>
          <wp:extent cx="7551277" cy="11329200"/>
          <wp:effectExtent l="0" t="0" r="0"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01-16262.jpg"/>
                  <pic:cNvPicPr/>
                </pic:nvPicPr>
                <pic:blipFill>
                  <a:blip r:embed="rId1">
                    <a:extLst>
                      <a:ext uri="{28A0092B-C50C-407E-A947-70E740481C1C}">
                        <a14:useLocalDpi xmlns:a14="http://schemas.microsoft.com/office/drawing/2010/main" val="0"/>
                      </a:ext>
                    </a:extLst>
                  </a:blip>
                  <a:stretch>
                    <a:fillRect/>
                  </a:stretch>
                </pic:blipFill>
                <pic:spPr>
                  <a:xfrm>
                    <a:off x="0" y="0"/>
                    <a:ext cx="7551277" cy="113292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2" behindDoc="1" locked="0" layoutInCell="1" allowOverlap="1" wp14:anchorId="15886EEA" wp14:editId="15886EEB">
          <wp:simplePos x="0" y="0"/>
          <wp:positionH relativeFrom="page">
            <wp:posOffset>0</wp:posOffset>
          </wp:positionH>
          <wp:positionV relativeFrom="page">
            <wp:posOffset>0</wp:posOffset>
          </wp:positionV>
          <wp:extent cx="7559656" cy="10693255"/>
          <wp:effectExtent l="0" t="0" r="1016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cover overground.png"/>
                  <pic:cNvPicPr/>
                </pic:nvPicPr>
                <pic:blipFill>
                  <a:blip r:embed="rId2">
                    <a:extLst>
                      <a:ext uri="{28A0092B-C50C-407E-A947-70E740481C1C}">
                        <a14:useLocalDpi xmlns:a14="http://schemas.microsoft.com/office/drawing/2010/main" val="0"/>
                      </a:ext>
                    </a:extLst>
                  </a:blip>
                  <a:stretch>
                    <a:fillRect/>
                  </a:stretch>
                </pic:blipFill>
                <pic:spPr>
                  <a:xfrm>
                    <a:off x="0" y="0"/>
                    <a:ext cx="7559656" cy="1069325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86EDD" w14:textId="77777777" w:rsidR="00AA004D" w:rsidRDefault="00AA004D" w:rsidP="007F782C">
    <w:pPr>
      <w:pStyle w:val="Header"/>
      <w:tabs>
        <w:tab w:val="clear" w:pos="4320"/>
        <w:tab w:val="clear" w:pos="8640"/>
        <w:tab w:val="left" w:pos="1490"/>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86EE0" w14:textId="77777777" w:rsidR="00AA004D" w:rsidRDefault="00AA004D" w:rsidP="00E71D77">
    <w:pPr>
      <w:pStyle w:val="Header"/>
      <w:tabs>
        <w:tab w:val="left" w:pos="2835"/>
      </w:tabs>
    </w:pPr>
    <w:r>
      <w:rPr>
        <w:noProof/>
        <w:lang w:eastAsia="en-GB"/>
      </w:rPr>
      <w:drawing>
        <wp:anchor distT="0" distB="0" distL="114300" distR="114300" simplePos="0" relativeHeight="251658243" behindDoc="1" locked="0" layoutInCell="1" allowOverlap="1" wp14:anchorId="15886EEE" wp14:editId="15886EEF">
          <wp:simplePos x="0" y="0"/>
          <wp:positionH relativeFrom="page">
            <wp:posOffset>183</wp:posOffset>
          </wp:positionH>
          <wp:positionV relativeFrom="page">
            <wp:posOffset>0</wp:posOffset>
          </wp:positionV>
          <wp:extent cx="7559309" cy="10692765"/>
          <wp:effectExtent l="0" t="0" r="1016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back page overground.png"/>
                  <pic:cNvPicPr/>
                </pic:nvPicPr>
                <pic:blipFill>
                  <a:blip r:embed="rId1">
                    <a:extLst>
                      <a:ext uri="{28A0092B-C50C-407E-A947-70E740481C1C}">
                        <a14:useLocalDpi xmlns:a14="http://schemas.microsoft.com/office/drawing/2010/main" val="0"/>
                      </a:ext>
                    </a:extLst>
                  </a:blip>
                  <a:stretch>
                    <a:fillRect/>
                  </a:stretch>
                </pic:blipFill>
                <pic:spPr>
                  <a:xfrm>
                    <a:off x="0" y="0"/>
                    <a:ext cx="7559309" cy="106927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A0302"/>
    <w:multiLevelType w:val="hybridMultilevel"/>
    <w:tmpl w:val="05CCBA3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078517A1"/>
    <w:multiLevelType w:val="hybridMultilevel"/>
    <w:tmpl w:val="6A8E543C"/>
    <w:lvl w:ilvl="0" w:tplc="C8226C7C">
      <w:start w:val="1"/>
      <w:numFmt w:val="decimal"/>
      <w:pStyle w:val="Heading10"/>
      <w:lvlText w:val="%1."/>
      <w:lvlJc w:val="left"/>
      <w:pPr>
        <w:ind w:left="720" w:hanging="360"/>
      </w:pPr>
      <w:rPr>
        <w:rFonts w:hint="default"/>
        <w:sz w:val="24"/>
        <w:szCs w:val="24"/>
      </w:rPr>
    </w:lvl>
    <w:lvl w:ilvl="1" w:tplc="50A2B34C">
      <w:start w:val="1"/>
      <w:numFmt w:val="decimal"/>
      <w:lvlText w:val="%2"/>
      <w:lvlJc w:val="left"/>
      <w:pPr>
        <w:ind w:left="1440" w:hanging="360"/>
      </w:pPr>
      <w:rPr>
        <w:rFonts w:hint="default"/>
      </w:rPr>
    </w:lvl>
    <w:lvl w:ilvl="2" w:tplc="D3F4CE6E">
      <w:numFmt w:val="bullet"/>
      <w:pStyle w:val="Bullets"/>
      <w:lvlText w:val="•"/>
      <w:lvlJc w:val="left"/>
      <w:pPr>
        <w:ind w:left="2340" w:hanging="360"/>
      </w:pPr>
      <w:rPr>
        <w:rFonts w:ascii="NJFont Book" w:eastAsiaTheme="minorEastAsia" w:hAnsi="NJFont Book" w:cstheme="minorBid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A060EB"/>
    <w:multiLevelType w:val="hybridMultilevel"/>
    <w:tmpl w:val="98F2FAA6"/>
    <w:lvl w:ilvl="0" w:tplc="F4528742">
      <w:start w:val="16"/>
      <w:numFmt w:val="bullet"/>
      <w:lvlText w:val="-"/>
      <w:lvlJc w:val="left"/>
      <w:pPr>
        <w:ind w:left="1800" w:hanging="360"/>
      </w:pPr>
      <w:rPr>
        <w:rFonts w:ascii="NJFont Book" w:eastAsiaTheme="minorEastAsia" w:hAnsi="NJFont Book"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2B1C157B"/>
    <w:multiLevelType w:val="multilevel"/>
    <w:tmpl w:val="5D98E2A4"/>
    <w:lvl w:ilvl="0">
      <w:start w:val="1"/>
      <w:numFmt w:val="decimal"/>
      <w:lvlText w:val="%1."/>
      <w:lvlJc w:val="left"/>
      <w:pPr>
        <w:ind w:left="360" w:hanging="360"/>
      </w:pPr>
      <w:rPr>
        <w:rFonts w:hint="default"/>
      </w:rPr>
    </w:lvl>
    <w:lvl w:ilvl="1">
      <w:start w:val="1"/>
      <w:numFmt w:val="decimal"/>
      <w:pStyle w:val="Questions"/>
      <w:lvlText w:val="%1.%2."/>
      <w:lvlJc w:val="left"/>
      <w:pPr>
        <w:ind w:left="1141" w:hanging="432"/>
      </w:pPr>
      <w:rPr>
        <w:rFonts w:hint="default"/>
        <w:b w:val="0"/>
        <w:bCs w:val="0"/>
        <w:strike w:val="0"/>
        <w:color w:val="000000" w:themeColor="text1"/>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B600A9A"/>
    <w:multiLevelType w:val="hybridMultilevel"/>
    <w:tmpl w:val="34DA1D7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1">
      <w:start w:val="1"/>
      <w:numFmt w:val="bullet"/>
      <w:lvlText w:val=""/>
      <w:lvlJc w:val="left"/>
      <w:pPr>
        <w:ind w:left="2727" w:hanging="360"/>
      </w:pPr>
      <w:rPr>
        <w:rFonts w:ascii="Symbol" w:hAnsi="Symbol"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4E1E2893"/>
    <w:multiLevelType w:val="hybridMultilevel"/>
    <w:tmpl w:val="95821F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37E4B35"/>
    <w:multiLevelType w:val="hybridMultilevel"/>
    <w:tmpl w:val="F7E82A7E"/>
    <w:lvl w:ilvl="0" w:tplc="A790ED48">
      <w:start w:val="1"/>
      <w:numFmt w:val="decimal"/>
      <w:pStyle w:val="NoSpacing"/>
      <w:lvlText w:val="Q%1."/>
      <w:lvlJc w:val="left"/>
      <w:pPr>
        <w:ind w:left="644" w:hanging="360"/>
      </w:pPr>
      <w:rPr>
        <w:rFonts w:hint="default"/>
        <w:color w:val="000000" w:themeColor="text1"/>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9291407"/>
    <w:multiLevelType w:val="hybridMultilevel"/>
    <w:tmpl w:val="A896EBF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57C77B7"/>
    <w:multiLevelType w:val="hybridMultilevel"/>
    <w:tmpl w:val="F3603D1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793863755">
    <w:abstractNumId w:val="1"/>
  </w:num>
  <w:num w:numId="2" w16cid:durableId="1870801434">
    <w:abstractNumId w:val="3"/>
  </w:num>
  <w:num w:numId="3" w16cid:durableId="1469667562">
    <w:abstractNumId w:val="6"/>
  </w:num>
  <w:num w:numId="4" w16cid:durableId="400251353">
    <w:abstractNumId w:val="3"/>
  </w:num>
  <w:num w:numId="5" w16cid:durableId="895244134">
    <w:abstractNumId w:val="3"/>
  </w:num>
  <w:num w:numId="6" w16cid:durableId="1958172193">
    <w:abstractNumId w:val="3"/>
  </w:num>
  <w:num w:numId="7" w16cid:durableId="2139906040">
    <w:abstractNumId w:val="3"/>
  </w:num>
  <w:num w:numId="8" w16cid:durableId="1800301310">
    <w:abstractNumId w:val="3"/>
  </w:num>
  <w:num w:numId="9" w16cid:durableId="803543925">
    <w:abstractNumId w:val="3"/>
  </w:num>
  <w:num w:numId="10" w16cid:durableId="973483174">
    <w:abstractNumId w:val="3"/>
  </w:num>
  <w:num w:numId="11" w16cid:durableId="535309516">
    <w:abstractNumId w:val="3"/>
  </w:num>
  <w:num w:numId="12" w16cid:durableId="1264806203">
    <w:abstractNumId w:val="3"/>
  </w:num>
  <w:num w:numId="13" w16cid:durableId="992678705">
    <w:abstractNumId w:val="3"/>
  </w:num>
  <w:num w:numId="14" w16cid:durableId="415173084">
    <w:abstractNumId w:val="3"/>
  </w:num>
  <w:num w:numId="15" w16cid:durableId="16721793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13373659">
    <w:abstractNumId w:val="0"/>
  </w:num>
  <w:num w:numId="17" w16cid:durableId="592471958">
    <w:abstractNumId w:val="4"/>
  </w:num>
  <w:num w:numId="18" w16cid:durableId="297879962">
    <w:abstractNumId w:val="3"/>
  </w:num>
  <w:num w:numId="19" w16cid:durableId="1889026876">
    <w:abstractNumId w:val="2"/>
  </w:num>
  <w:num w:numId="20" w16cid:durableId="691297849">
    <w:abstractNumId w:val="7"/>
  </w:num>
  <w:num w:numId="21" w16cid:durableId="1493833475">
    <w:abstractNumId w:val="6"/>
  </w:num>
  <w:num w:numId="22" w16cid:durableId="277953979">
    <w:abstractNumId w:val="6"/>
  </w:num>
  <w:num w:numId="23" w16cid:durableId="175388943">
    <w:abstractNumId w:val="6"/>
  </w:num>
  <w:num w:numId="24" w16cid:durableId="251479045">
    <w:abstractNumId w:val="6"/>
  </w:num>
  <w:num w:numId="25" w16cid:durableId="1835022352">
    <w:abstractNumId w:val="6"/>
  </w:num>
  <w:num w:numId="26" w16cid:durableId="2046324969">
    <w:abstractNumId w:val="6"/>
  </w:num>
  <w:num w:numId="27" w16cid:durableId="331881831">
    <w:abstractNumId w:val="6"/>
  </w:num>
  <w:num w:numId="28" w16cid:durableId="1257664753">
    <w:abstractNumId w:val="6"/>
  </w:num>
  <w:num w:numId="29" w16cid:durableId="1381124097">
    <w:abstractNumId w:val="6"/>
  </w:num>
  <w:num w:numId="30" w16cid:durableId="254285811">
    <w:abstractNumId w:val="6"/>
  </w:num>
  <w:num w:numId="31" w16cid:durableId="539054455">
    <w:abstractNumId w:val="6"/>
  </w:num>
  <w:num w:numId="32" w16cid:durableId="782264716">
    <w:abstractNumId w:val="6"/>
  </w:num>
  <w:num w:numId="33" w16cid:durableId="405225571">
    <w:abstractNumId w:val="6"/>
  </w:num>
  <w:num w:numId="34" w16cid:durableId="351684656">
    <w:abstractNumId w:val="6"/>
  </w:num>
  <w:num w:numId="35" w16cid:durableId="645740474">
    <w:abstractNumId w:val="6"/>
  </w:num>
  <w:num w:numId="36" w16cid:durableId="1647277959">
    <w:abstractNumId w:val="6"/>
  </w:num>
  <w:num w:numId="37" w16cid:durableId="1479806131">
    <w:abstractNumId w:val="6"/>
  </w:num>
  <w:num w:numId="38" w16cid:durableId="997733157">
    <w:abstractNumId w:val="6"/>
  </w:num>
  <w:num w:numId="39" w16cid:durableId="1580210143">
    <w:abstractNumId w:val="6"/>
  </w:num>
  <w:num w:numId="40" w16cid:durableId="217133836">
    <w:abstractNumId w:val="1"/>
  </w:num>
  <w:num w:numId="41" w16cid:durableId="190846030">
    <w:abstractNumId w:val="3"/>
  </w:num>
  <w:num w:numId="42" w16cid:durableId="736514510">
    <w:abstractNumId w:val="3"/>
  </w:num>
  <w:num w:numId="43" w16cid:durableId="500508989">
    <w:abstractNumId w:val="3"/>
  </w:num>
  <w:num w:numId="44" w16cid:durableId="128405691">
    <w:abstractNumId w:val="5"/>
  </w:num>
  <w:num w:numId="45" w16cid:durableId="907498233">
    <w:abstractNumId w:val="6"/>
    <w:lvlOverride w:ilvl="0">
      <w:startOverride w:val="3"/>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D45"/>
    <w:rsid w:val="000002B4"/>
    <w:rsid w:val="0000135C"/>
    <w:rsid w:val="000034BA"/>
    <w:rsid w:val="0000380B"/>
    <w:rsid w:val="00005032"/>
    <w:rsid w:val="00007EC6"/>
    <w:rsid w:val="000111FA"/>
    <w:rsid w:val="000228F9"/>
    <w:rsid w:val="00022C48"/>
    <w:rsid w:val="00025805"/>
    <w:rsid w:val="00030C58"/>
    <w:rsid w:val="00040183"/>
    <w:rsid w:val="000428AE"/>
    <w:rsid w:val="00043E75"/>
    <w:rsid w:val="00044752"/>
    <w:rsid w:val="00045576"/>
    <w:rsid w:val="00050362"/>
    <w:rsid w:val="00053BD4"/>
    <w:rsid w:val="00053EEB"/>
    <w:rsid w:val="00054C00"/>
    <w:rsid w:val="00057B3E"/>
    <w:rsid w:val="000608EC"/>
    <w:rsid w:val="00061122"/>
    <w:rsid w:val="00070B3F"/>
    <w:rsid w:val="0007212E"/>
    <w:rsid w:val="00074AEC"/>
    <w:rsid w:val="0007563F"/>
    <w:rsid w:val="00083B12"/>
    <w:rsid w:val="00090E2B"/>
    <w:rsid w:val="0009445D"/>
    <w:rsid w:val="000A0343"/>
    <w:rsid w:val="000B053E"/>
    <w:rsid w:val="000B36B0"/>
    <w:rsid w:val="000B7DF7"/>
    <w:rsid w:val="000C002B"/>
    <w:rsid w:val="000C2641"/>
    <w:rsid w:val="000C26F7"/>
    <w:rsid w:val="000C2966"/>
    <w:rsid w:val="000C3D57"/>
    <w:rsid w:val="000C462A"/>
    <w:rsid w:val="000C7833"/>
    <w:rsid w:val="000C7CB5"/>
    <w:rsid w:val="000D0819"/>
    <w:rsid w:val="000D0DB6"/>
    <w:rsid w:val="000D3D2A"/>
    <w:rsid w:val="000D6253"/>
    <w:rsid w:val="000E528B"/>
    <w:rsid w:val="000E5F24"/>
    <w:rsid w:val="000E7070"/>
    <w:rsid w:val="000F0A0E"/>
    <w:rsid w:val="000F26AE"/>
    <w:rsid w:val="000F4EB1"/>
    <w:rsid w:val="00101981"/>
    <w:rsid w:val="001021A1"/>
    <w:rsid w:val="00107DC2"/>
    <w:rsid w:val="001119AB"/>
    <w:rsid w:val="00112441"/>
    <w:rsid w:val="0011335C"/>
    <w:rsid w:val="00134DED"/>
    <w:rsid w:val="00136508"/>
    <w:rsid w:val="00141A27"/>
    <w:rsid w:val="001523C3"/>
    <w:rsid w:val="00153E19"/>
    <w:rsid w:val="0015488D"/>
    <w:rsid w:val="001568C9"/>
    <w:rsid w:val="001572B7"/>
    <w:rsid w:val="001578E2"/>
    <w:rsid w:val="00160DAD"/>
    <w:rsid w:val="00173521"/>
    <w:rsid w:val="00174C84"/>
    <w:rsid w:val="001774F0"/>
    <w:rsid w:val="00187F9A"/>
    <w:rsid w:val="001901DD"/>
    <w:rsid w:val="0019301D"/>
    <w:rsid w:val="00194263"/>
    <w:rsid w:val="001A404C"/>
    <w:rsid w:val="001A695C"/>
    <w:rsid w:val="001A6CD6"/>
    <w:rsid w:val="001A7A94"/>
    <w:rsid w:val="001A7AF3"/>
    <w:rsid w:val="001B095C"/>
    <w:rsid w:val="001B0EFF"/>
    <w:rsid w:val="001B34F8"/>
    <w:rsid w:val="001B798F"/>
    <w:rsid w:val="001B7E08"/>
    <w:rsid w:val="001C28E1"/>
    <w:rsid w:val="001C3EF5"/>
    <w:rsid w:val="001D0FAC"/>
    <w:rsid w:val="001D76F1"/>
    <w:rsid w:val="001E34A1"/>
    <w:rsid w:val="001E5CC5"/>
    <w:rsid w:val="001E694B"/>
    <w:rsid w:val="001F0365"/>
    <w:rsid w:val="001F3C31"/>
    <w:rsid w:val="001F4082"/>
    <w:rsid w:val="001F5939"/>
    <w:rsid w:val="001F5EA2"/>
    <w:rsid w:val="0020168C"/>
    <w:rsid w:val="00202806"/>
    <w:rsid w:val="00202BD0"/>
    <w:rsid w:val="00204C8F"/>
    <w:rsid w:val="0020794B"/>
    <w:rsid w:val="00207A1E"/>
    <w:rsid w:val="00213E50"/>
    <w:rsid w:val="00216405"/>
    <w:rsid w:val="0022103B"/>
    <w:rsid w:val="00222D48"/>
    <w:rsid w:val="002279A8"/>
    <w:rsid w:val="00232901"/>
    <w:rsid w:val="002357EF"/>
    <w:rsid w:val="00240512"/>
    <w:rsid w:val="00245A0A"/>
    <w:rsid w:val="00253253"/>
    <w:rsid w:val="002549E8"/>
    <w:rsid w:val="00255233"/>
    <w:rsid w:val="00255317"/>
    <w:rsid w:val="0025539E"/>
    <w:rsid w:val="00257F5B"/>
    <w:rsid w:val="002606CB"/>
    <w:rsid w:val="00262389"/>
    <w:rsid w:val="00264E88"/>
    <w:rsid w:val="0026508C"/>
    <w:rsid w:val="00265C8C"/>
    <w:rsid w:val="00276EC2"/>
    <w:rsid w:val="00280C88"/>
    <w:rsid w:val="00284877"/>
    <w:rsid w:val="002872B8"/>
    <w:rsid w:val="00290628"/>
    <w:rsid w:val="002941C9"/>
    <w:rsid w:val="00296A1B"/>
    <w:rsid w:val="002A13AB"/>
    <w:rsid w:val="002A3F7B"/>
    <w:rsid w:val="002A75DA"/>
    <w:rsid w:val="002B0715"/>
    <w:rsid w:val="002B1F66"/>
    <w:rsid w:val="002B3158"/>
    <w:rsid w:val="002B4F23"/>
    <w:rsid w:val="002B6608"/>
    <w:rsid w:val="002B662A"/>
    <w:rsid w:val="002C09B7"/>
    <w:rsid w:val="002C135F"/>
    <w:rsid w:val="002C16E0"/>
    <w:rsid w:val="002C347C"/>
    <w:rsid w:val="002C4FB5"/>
    <w:rsid w:val="002C7D0D"/>
    <w:rsid w:val="002D102B"/>
    <w:rsid w:val="002D2DA4"/>
    <w:rsid w:val="002D30D4"/>
    <w:rsid w:val="002E34B6"/>
    <w:rsid w:val="002E48C4"/>
    <w:rsid w:val="002F1AB7"/>
    <w:rsid w:val="002F23C0"/>
    <w:rsid w:val="002F2CCC"/>
    <w:rsid w:val="002F379C"/>
    <w:rsid w:val="002F3814"/>
    <w:rsid w:val="002F6D8E"/>
    <w:rsid w:val="002F70A4"/>
    <w:rsid w:val="0030194E"/>
    <w:rsid w:val="00303D9A"/>
    <w:rsid w:val="0030635A"/>
    <w:rsid w:val="00311238"/>
    <w:rsid w:val="00313CD7"/>
    <w:rsid w:val="00316811"/>
    <w:rsid w:val="00320EE3"/>
    <w:rsid w:val="00321ABC"/>
    <w:rsid w:val="00323CED"/>
    <w:rsid w:val="00327B14"/>
    <w:rsid w:val="003308F5"/>
    <w:rsid w:val="003323AE"/>
    <w:rsid w:val="00341F43"/>
    <w:rsid w:val="003507D5"/>
    <w:rsid w:val="00354A32"/>
    <w:rsid w:val="003555CA"/>
    <w:rsid w:val="00357FFE"/>
    <w:rsid w:val="0036258F"/>
    <w:rsid w:val="003629B5"/>
    <w:rsid w:val="00365C00"/>
    <w:rsid w:val="00365CFC"/>
    <w:rsid w:val="003661B4"/>
    <w:rsid w:val="00371F42"/>
    <w:rsid w:val="00377836"/>
    <w:rsid w:val="003823C4"/>
    <w:rsid w:val="00382FF7"/>
    <w:rsid w:val="003869D9"/>
    <w:rsid w:val="00387ABE"/>
    <w:rsid w:val="00390193"/>
    <w:rsid w:val="00390263"/>
    <w:rsid w:val="003919D3"/>
    <w:rsid w:val="003943E8"/>
    <w:rsid w:val="003A1B93"/>
    <w:rsid w:val="003A6BDE"/>
    <w:rsid w:val="003B4646"/>
    <w:rsid w:val="003B52BF"/>
    <w:rsid w:val="003B5E39"/>
    <w:rsid w:val="003B78EB"/>
    <w:rsid w:val="003C3BE8"/>
    <w:rsid w:val="003C60B8"/>
    <w:rsid w:val="003D3581"/>
    <w:rsid w:val="003D35A6"/>
    <w:rsid w:val="003D5ED7"/>
    <w:rsid w:val="003D66FB"/>
    <w:rsid w:val="003E218B"/>
    <w:rsid w:val="003E3B2D"/>
    <w:rsid w:val="003E40F4"/>
    <w:rsid w:val="003E5F95"/>
    <w:rsid w:val="003E736B"/>
    <w:rsid w:val="003F46B0"/>
    <w:rsid w:val="00400388"/>
    <w:rsid w:val="004020D2"/>
    <w:rsid w:val="00411619"/>
    <w:rsid w:val="004116BA"/>
    <w:rsid w:val="00411F7E"/>
    <w:rsid w:val="00412366"/>
    <w:rsid w:val="00413FEA"/>
    <w:rsid w:val="00415461"/>
    <w:rsid w:val="0043289E"/>
    <w:rsid w:val="00437F3F"/>
    <w:rsid w:val="004438B7"/>
    <w:rsid w:val="00444996"/>
    <w:rsid w:val="0044588A"/>
    <w:rsid w:val="0044759A"/>
    <w:rsid w:val="004511BA"/>
    <w:rsid w:val="00451A02"/>
    <w:rsid w:val="00453F45"/>
    <w:rsid w:val="00461CED"/>
    <w:rsid w:val="00464570"/>
    <w:rsid w:val="00466FF0"/>
    <w:rsid w:val="00470C26"/>
    <w:rsid w:val="00483CE0"/>
    <w:rsid w:val="004973A6"/>
    <w:rsid w:val="00497C16"/>
    <w:rsid w:val="004A424C"/>
    <w:rsid w:val="004A733C"/>
    <w:rsid w:val="004B3632"/>
    <w:rsid w:val="004B538C"/>
    <w:rsid w:val="004C0B19"/>
    <w:rsid w:val="004C5511"/>
    <w:rsid w:val="004D1323"/>
    <w:rsid w:val="004D1F4E"/>
    <w:rsid w:val="004D6E0E"/>
    <w:rsid w:val="004E2B37"/>
    <w:rsid w:val="004E333D"/>
    <w:rsid w:val="004F1617"/>
    <w:rsid w:val="004F44DE"/>
    <w:rsid w:val="004F5639"/>
    <w:rsid w:val="004F630E"/>
    <w:rsid w:val="00523B1D"/>
    <w:rsid w:val="00523F5C"/>
    <w:rsid w:val="00532ADE"/>
    <w:rsid w:val="00537A1E"/>
    <w:rsid w:val="005413F4"/>
    <w:rsid w:val="00542D3E"/>
    <w:rsid w:val="00543ABD"/>
    <w:rsid w:val="00545B72"/>
    <w:rsid w:val="005504A0"/>
    <w:rsid w:val="005518D4"/>
    <w:rsid w:val="00551BA9"/>
    <w:rsid w:val="005575FC"/>
    <w:rsid w:val="00560DCA"/>
    <w:rsid w:val="00561174"/>
    <w:rsid w:val="0056284D"/>
    <w:rsid w:val="005664E9"/>
    <w:rsid w:val="005707B9"/>
    <w:rsid w:val="00574DC1"/>
    <w:rsid w:val="00576F99"/>
    <w:rsid w:val="00577C0C"/>
    <w:rsid w:val="0058145C"/>
    <w:rsid w:val="00583EEC"/>
    <w:rsid w:val="0059157A"/>
    <w:rsid w:val="00594ABC"/>
    <w:rsid w:val="005A3C02"/>
    <w:rsid w:val="005A3C3C"/>
    <w:rsid w:val="005B0310"/>
    <w:rsid w:val="005B0C15"/>
    <w:rsid w:val="005B1344"/>
    <w:rsid w:val="005B3107"/>
    <w:rsid w:val="005B338E"/>
    <w:rsid w:val="005B37EC"/>
    <w:rsid w:val="005C4895"/>
    <w:rsid w:val="005C53B7"/>
    <w:rsid w:val="005C5E3D"/>
    <w:rsid w:val="005D22CE"/>
    <w:rsid w:val="005D24CA"/>
    <w:rsid w:val="005D2524"/>
    <w:rsid w:val="005D28AE"/>
    <w:rsid w:val="005D4D5D"/>
    <w:rsid w:val="005D78E3"/>
    <w:rsid w:val="005E73CC"/>
    <w:rsid w:val="005F13A4"/>
    <w:rsid w:val="005F75B0"/>
    <w:rsid w:val="006008BD"/>
    <w:rsid w:val="0060638F"/>
    <w:rsid w:val="006077E8"/>
    <w:rsid w:val="006114F6"/>
    <w:rsid w:val="006179AB"/>
    <w:rsid w:val="0062147C"/>
    <w:rsid w:val="006217C2"/>
    <w:rsid w:val="00627448"/>
    <w:rsid w:val="0063081E"/>
    <w:rsid w:val="0063142F"/>
    <w:rsid w:val="00633789"/>
    <w:rsid w:val="0063524D"/>
    <w:rsid w:val="00643BDB"/>
    <w:rsid w:val="00647009"/>
    <w:rsid w:val="006524A3"/>
    <w:rsid w:val="00653869"/>
    <w:rsid w:val="00657A37"/>
    <w:rsid w:val="00662E2E"/>
    <w:rsid w:val="00663F03"/>
    <w:rsid w:val="006727DB"/>
    <w:rsid w:val="006763A7"/>
    <w:rsid w:val="00677B36"/>
    <w:rsid w:val="00680DF2"/>
    <w:rsid w:val="00681DBC"/>
    <w:rsid w:val="00686BC4"/>
    <w:rsid w:val="00691DF1"/>
    <w:rsid w:val="00694ABA"/>
    <w:rsid w:val="00694D9B"/>
    <w:rsid w:val="00695221"/>
    <w:rsid w:val="006A1665"/>
    <w:rsid w:val="006A1983"/>
    <w:rsid w:val="006A4622"/>
    <w:rsid w:val="006A485F"/>
    <w:rsid w:val="006B01A6"/>
    <w:rsid w:val="006B101F"/>
    <w:rsid w:val="006B1ADE"/>
    <w:rsid w:val="006B1E3F"/>
    <w:rsid w:val="006B347E"/>
    <w:rsid w:val="006B3E2A"/>
    <w:rsid w:val="006B5476"/>
    <w:rsid w:val="006B5969"/>
    <w:rsid w:val="006D188B"/>
    <w:rsid w:val="006D42D9"/>
    <w:rsid w:val="006D5A76"/>
    <w:rsid w:val="006E1A9D"/>
    <w:rsid w:val="006E278C"/>
    <w:rsid w:val="006F3D7F"/>
    <w:rsid w:val="00700753"/>
    <w:rsid w:val="007040EB"/>
    <w:rsid w:val="00704275"/>
    <w:rsid w:val="00706AB2"/>
    <w:rsid w:val="00713810"/>
    <w:rsid w:val="007159F3"/>
    <w:rsid w:val="007206A5"/>
    <w:rsid w:val="00720FA6"/>
    <w:rsid w:val="00721100"/>
    <w:rsid w:val="00722A05"/>
    <w:rsid w:val="00723D5E"/>
    <w:rsid w:val="00724347"/>
    <w:rsid w:val="007264DE"/>
    <w:rsid w:val="00726C49"/>
    <w:rsid w:val="0073618E"/>
    <w:rsid w:val="00736493"/>
    <w:rsid w:val="00747AB2"/>
    <w:rsid w:val="007524DD"/>
    <w:rsid w:val="0075277D"/>
    <w:rsid w:val="00755C7F"/>
    <w:rsid w:val="0076636D"/>
    <w:rsid w:val="00766EEB"/>
    <w:rsid w:val="00781F60"/>
    <w:rsid w:val="00782442"/>
    <w:rsid w:val="00785114"/>
    <w:rsid w:val="007858B8"/>
    <w:rsid w:val="0079170A"/>
    <w:rsid w:val="00791AD2"/>
    <w:rsid w:val="007A2C2D"/>
    <w:rsid w:val="007A36C7"/>
    <w:rsid w:val="007A4E8B"/>
    <w:rsid w:val="007A5536"/>
    <w:rsid w:val="007B1F86"/>
    <w:rsid w:val="007B4F63"/>
    <w:rsid w:val="007B53C9"/>
    <w:rsid w:val="007C0254"/>
    <w:rsid w:val="007C432B"/>
    <w:rsid w:val="007D03B5"/>
    <w:rsid w:val="007D3063"/>
    <w:rsid w:val="007D459E"/>
    <w:rsid w:val="007D4D73"/>
    <w:rsid w:val="007D6659"/>
    <w:rsid w:val="007E7474"/>
    <w:rsid w:val="007F782C"/>
    <w:rsid w:val="007F7C3E"/>
    <w:rsid w:val="0080074E"/>
    <w:rsid w:val="008009DB"/>
    <w:rsid w:val="00804348"/>
    <w:rsid w:val="00805A9B"/>
    <w:rsid w:val="0081578B"/>
    <w:rsid w:val="00820241"/>
    <w:rsid w:val="00820A9C"/>
    <w:rsid w:val="00821E3D"/>
    <w:rsid w:val="00822EAD"/>
    <w:rsid w:val="00824332"/>
    <w:rsid w:val="008345D7"/>
    <w:rsid w:val="00837783"/>
    <w:rsid w:val="0085215E"/>
    <w:rsid w:val="00853624"/>
    <w:rsid w:val="00853D73"/>
    <w:rsid w:val="00855B95"/>
    <w:rsid w:val="00856AF2"/>
    <w:rsid w:val="00863EA8"/>
    <w:rsid w:val="00864DA2"/>
    <w:rsid w:val="008662C3"/>
    <w:rsid w:val="00867305"/>
    <w:rsid w:val="008739E1"/>
    <w:rsid w:val="00874820"/>
    <w:rsid w:val="00884329"/>
    <w:rsid w:val="00896F5E"/>
    <w:rsid w:val="008A02BA"/>
    <w:rsid w:val="008A0D17"/>
    <w:rsid w:val="008A1009"/>
    <w:rsid w:val="008B47CB"/>
    <w:rsid w:val="008C00B1"/>
    <w:rsid w:val="008C5D98"/>
    <w:rsid w:val="008C5E6A"/>
    <w:rsid w:val="008D4889"/>
    <w:rsid w:val="008D659C"/>
    <w:rsid w:val="008E0A6C"/>
    <w:rsid w:val="008E2421"/>
    <w:rsid w:val="008F18D3"/>
    <w:rsid w:val="008F1B18"/>
    <w:rsid w:val="008F3F90"/>
    <w:rsid w:val="009074EB"/>
    <w:rsid w:val="00907A3E"/>
    <w:rsid w:val="0091412C"/>
    <w:rsid w:val="00914345"/>
    <w:rsid w:val="00914A9E"/>
    <w:rsid w:val="009170F7"/>
    <w:rsid w:val="009171EA"/>
    <w:rsid w:val="009173B2"/>
    <w:rsid w:val="0092291D"/>
    <w:rsid w:val="00923958"/>
    <w:rsid w:val="00925EE4"/>
    <w:rsid w:val="00926275"/>
    <w:rsid w:val="00926EB0"/>
    <w:rsid w:val="009331FF"/>
    <w:rsid w:val="0093610C"/>
    <w:rsid w:val="00942EB5"/>
    <w:rsid w:val="00943428"/>
    <w:rsid w:val="00945907"/>
    <w:rsid w:val="009479EF"/>
    <w:rsid w:val="00951EED"/>
    <w:rsid w:val="0095467D"/>
    <w:rsid w:val="009610BA"/>
    <w:rsid w:val="009646DF"/>
    <w:rsid w:val="0096481A"/>
    <w:rsid w:val="009712DA"/>
    <w:rsid w:val="0097142A"/>
    <w:rsid w:val="009804E6"/>
    <w:rsid w:val="00985C82"/>
    <w:rsid w:val="00990F24"/>
    <w:rsid w:val="009928CE"/>
    <w:rsid w:val="00994BC8"/>
    <w:rsid w:val="00994DD0"/>
    <w:rsid w:val="009A559D"/>
    <w:rsid w:val="009A55EC"/>
    <w:rsid w:val="009B736B"/>
    <w:rsid w:val="009C3BBC"/>
    <w:rsid w:val="009D3D7B"/>
    <w:rsid w:val="009D6D25"/>
    <w:rsid w:val="009E35B6"/>
    <w:rsid w:val="009E4C96"/>
    <w:rsid w:val="009F12B6"/>
    <w:rsid w:val="009F1C2D"/>
    <w:rsid w:val="009F66C4"/>
    <w:rsid w:val="009F77E3"/>
    <w:rsid w:val="00A0119B"/>
    <w:rsid w:val="00A014DA"/>
    <w:rsid w:val="00A01BBB"/>
    <w:rsid w:val="00A10387"/>
    <w:rsid w:val="00A109ED"/>
    <w:rsid w:val="00A13CBA"/>
    <w:rsid w:val="00A159B1"/>
    <w:rsid w:val="00A2467A"/>
    <w:rsid w:val="00A260DC"/>
    <w:rsid w:val="00A27C14"/>
    <w:rsid w:val="00A3176A"/>
    <w:rsid w:val="00A31F1F"/>
    <w:rsid w:val="00A33F80"/>
    <w:rsid w:val="00A34AF0"/>
    <w:rsid w:val="00A352F1"/>
    <w:rsid w:val="00A45865"/>
    <w:rsid w:val="00A45EBA"/>
    <w:rsid w:val="00A47AF5"/>
    <w:rsid w:val="00A53433"/>
    <w:rsid w:val="00A540D0"/>
    <w:rsid w:val="00A577B0"/>
    <w:rsid w:val="00A57BAF"/>
    <w:rsid w:val="00A669B2"/>
    <w:rsid w:val="00A702BA"/>
    <w:rsid w:val="00A76CFA"/>
    <w:rsid w:val="00A77D87"/>
    <w:rsid w:val="00A95FC4"/>
    <w:rsid w:val="00A9744B"/>
    <w:rsid w:val="00AA004D"/>
    <w:rsid w:val="00AA08CA"/>
    <w:rsid w:val="00AA26AD"/>
    <w:rsid w:val="00AA30EF"/>
    <w:rsid w:val="00AB1F97"/>
    <w:rsid w:val="00AB634B"/>
    <w:rsid w:val="00AB6B10"/>
    <w:rsid w:val="00AB6B78"/>
    <w:rsid w:val="00AB7D9C"/>
    <w:rsid w:val="00AC0BCF"/>
    <w:rsid w:val="00AC3264"/>
    <w:rsid w:val="00AC45A5"/>
    <w:rsid w:val="00AD2BA8"/>
    <w:rsid w:val="00AD3A79"/>
    <w:rsid w:val="00AD5B4C"/>
    <w:rsid w:val="00AD5B96"/>
    <w:rsid w:val="00AE0836"/>
    <w:rsid w:val="00AE76B6"/>
    <w:rsid w:val="00AF098D"/>
    <w:rsid w:val="00AF265E"/>
    <w:rsid w:val="00AF5FD1"/>
    <w:rsid w:val="00B01568"/>
    <w:rsid w:val="00B02B5B"/>
    <w:rsid w:val="00B04F4C"/>
    <w:rsid w:val="00B05FB7"/>
    <w:rsid w:val="00B164DB"/>
    <w:rsid w:val="00B17784"/>
    <w:rsid w:val="00B25EC2"/>
    <w:rsid w:val="00B401BE"/>
    <w:rsid w:val="00B41D0D"/>
    <w:rsid w:val="00B42107"/>
    <w:rsid w:val="00B42AC4"/>
    <w:rsid w:val="00B43581"/>
    <w:rsid w:val="00B435A0"/>
    <w:rsid w:val="00B4362A"/>
    <w:rsid w:val="00B437DF"/>
    <w:rsid w:val="00B43D1D"/>
    <w:rsid w:val="00B45AD3"/>
    <w:rsid w:val="00B4650F"/>
    <w:rsid w:val="00B51EC0"/>
    <w:rsid w:val="00B527B2"/>
    <w:rsid w:val="00B53C18"/>
    <w:rsid w:val="00B55881"/>
    <w:rsid w:val="00B56854"/>
    <w:rsid w:val="00B5688C"/>
    <w:rsid w:val="00B64A52"/>
    <w:rsid w:val="00B656ED"/>
    <w:rsid w:val="00B72C11"/>
    <w:rsid w:val="00B82678"/>
    <w:rsid w:val="00B827BA"/>
    <w:rsid w:val="00B82F6A"/>
    <w:rsid w:val="00B864A7"/>
    <w:rsid w:val="00B92766"/>
    <w:rsid w:val="00B94BA8"/>
    <w:rsid w:val="00B96673"/>
    <w:rsid w:val="00BA2904"/>
    <w:rsid w:val="00BA29A0"/>
    <w:rsid w:val="00BA3A02"/>
    <w:rsid w:val="00BA4358"/>
    <w:rsid w:val="00BB5A7C"/>
    <w:rsid w:val="00BC3877"/>
    <w:rsid w:val="00BD0E6F"/>
    <w:rsid w:val="00BD3D26"/>
    <w:rsid w:val="00BD466D"/>
    <w:rsid w:val="00BE221F"/>
    <w:rsid w:val="00BE293E"/>
    <w:rsid w:val="00BE2AE9"/>
    <w:rsid w:val="00BE6FD3"/>
    <w:rsid w:val="00BF2CBA"/>
    <w:rsid w:val="00BF36DB"/>
    <w:rsid w:val="00BF380D"/>
    <w:rsid w:val="00BF7F39"/>
    <w:rsid w:val="00C01AC3"/>
    <w:rsid w:val="00C01E73"/>
    <w:rsid w:val="00C05C0D"/>
    <w:rsid w:val="00C0715B"/>
    <w:rsid w:val="00C07246"/>
    <w:rsid w:val="00C15E9C"/>
    <w:rsid w:val="00C17627"/>
    <w:rsid w:val="00C1797E"/>
    <w:rsid w:val="00C21640"/>
    <w:rsid w:val="00C2201D"/>
    <w:rsid w:val="00C24663"/>
    <w:rsid w:val="00C253A3"/>
    <w:rsid w:val="00C25D39"/>
    <w:rsid w:val="00C26210"/>
    <w:rsid w:val="00C26589"/>
    <w:rsid w:val="00C2738C"/>
    <w:rsid w:val="00C332D5"/>
    <w:rsid w:val="00C34055"/>
    <w:rsid w:val="00C346B5"/>
    <w:rsid w:val="00C35B18"/>
    <w:rsid w:val="00C36230"/>
    <w:rsid w:val="00C439B5"/>
    <w:rsid w:val="00C442E4"/>
    <w:rsid w:val="00C44BFE"/>
    <w:rsid w:val="00C4679C"/>
    <w:rsid w:val="00C50DE7"/>
    <w:rsid w:val="00C51254"/>
    <w:rsid w:val="00C54108"/>
    <w:rsid w:val="00C553D0"/>
    <w:rsid w:val="00C563A7"/>
    <w:rsid w:val="00C57742"/>
    <w:rsid w:val="00C6032D"/>
    <w:rsid w:val="00C61328"/>
    <w:rsid w:val="00C61832"/>
    <w:rsid w:val="00C61C6C"/>
    <w:rsid w:val="00C6396B"/>
    <w:rsid w:val="00C63C99"/>
    <w:rsid w:val="00C66FB6"/>
    <w:rsid w:val="00C71B55"/>
    <w:rsid w:val="00C72206"/>
    <w:rsid w:val="00C72D84"/>
    <w:rsid w:val="00C74458"/>
    <w:rsid w:val="00C74DC8"/>
    <w:rsid w:val="00C7624D"/>
    <w:rsid w:val="00C81A43"/>
    <w:rsid w:val="00C826DA"/>
    <w:rsid w:val="00C95F97"/>
    <w:rsid w:val="00CA3D3B"/>
    <w:rsid w:val="00CA4810"/>
    <w:rsid w:val="00CA7A4F"/>
    <w:rsid w:val="00CB53A7"/>
    <w:rsid w:val="00CC1BC0"/>
    <w:rsid w:val="00CC72A3"/>
    <w:rsid w:val="00CD0616"/>
    <w:rsid w:val="00CD0F63"/>
    <w:rsid w:val="00CD2845"/>
    <w:rsid w:val="00CE0DAD"/>
    <w:rsid w:val="00CE605A"/>
    <w:rsid w:val="00CF00F9"/>
    <w:rsid w:val="00CF1F0E"/>
    <w:rsid w:val="00CF2351"/>
    <w:rsid w:val="00CF278B"/>
    <w:rsid w:val="00CF349B"/>
    <w:rsid w:val="00CF3EA4"/>
    <w:rsid w:val="00D00120"/>
    <w:rsid w:val="00D00E2F"/>
    <w:rsid w:val="00D130C0"/>
    <w:rsid w:val="00D153B1"/>
    <w:rsid w:val="00D22907"/>
    <w:rsid w:val="00D23149"/>
    <w:rsid w:val="00D236DF"/>
    <w:rsid w:val="00D2431C"/>
    <w:rsid w:val="00D30536"/>
    <w:rsid w:val="00D31D45"/>
    <w:rsid w:val="00D345BD"/>
    <w:rsid w:val="00D35BD9"/>
    <w:rsid w:val="00D3682A"/>
    <w:rsid w:val="00D404D5"/>
    <w:rsid w:val="00D40768"/>
    <w:rsid w:val="00D41AD6"/>
    <w:rsid w:val="00D43BF0"/>
    <w:rsid w:val="00D4633E"/>
    <w:rsid w:val="00D508CB"/>
    <w:rsid w:val="00D50A46"/>
    <w:rsid w:val="00D55F58"/>
    <w:rsid w:val="00D60CFF"/>
    <w:rsid w:val="00D65193"/>
    <w:rsid w:val="00D65972"/>
    <w:rsid w:val="00D67697"/>
    <w:rsid w:val="00D71386"/>
    <w:rsid w:val="00D72A18"/>
    <w:rsid w:val="00D748B0"/>
    <w:rsid w:val="00D75A1B"/>
    <w:rsid w:val="00D84A92"/>
    <w:rsid w:val="00D862AC"/>
    <w:rsid w:val="00D873CE"/>
    <w:rsid w:val="00D87BEC"/>
    <w:rsid w:val="00D97A9D"/>
    <w:rsid w:val="00DA2602"/>
    <w:rsid w:val="00DA44F5"/>
    <w:rsid w:val="00DA4606"/>
    <w:rsid w:val="00DB20E0"/>
    <w:rsid w:val="00DB44EC"/>
    <w:rsid w:val="00DB784E"/>
    <w:rsid w:val="00DC13FA"/>
    <w:rsid w:val="00DC314B"/>
    <w:rsid w:val="00DC7945"/>
    <w:rsid w:val="00DD01F7"/>
    <w:rsid w:val="00DD1426"/>
    <w:rsid w:val="00DD3990"/>
    <w:rsid w:val="00DD3C0E"/>
    <w:rsid w:val="00DE19EB"/>
    <w:rsid w:val="00DE2FD5"/>
    <w:rsid w:val="00DE5C85"/>
    <w:rsid w:val="00DF1604"/>
    <w:rsid w:val="00DF210F"/>
    <w:rsid w:val="00DF5DF0"/>
    <w:rsid w:val="00DF74D2"/>
    <w:rsid w:val="00E023B6"/>
    <w:rsid w:val="00E03059"/>
    <w:rsid w:val="00E03A84"/>
    <w:rsid w:val="00E043CD"/>
    <w:rsid w:val="00E06661"/>
    <w:rsid w:val="00E10228"/>
    <w:rsid w:val="00E10BFA"/>
    <w:rsid w:val="00E12482"/>
    <w:rsid w:val="00E13EE3"/>
    <w:rsid w:val="00E241DB"/>
    <w:rsid w:val="00E24425"/>
    <w:rsid w:val="00E24DB9"/>
    <w:rsid w:val="00E26105"/>
    <w:rsid w:val="00E26222"/>
    <w:rsid w:val="00E27F95"/>
    <w:rsid w:val="00E37CEB"/>
    <w:rsid w:val="00E4137E"/>
    <w:rsid w:val="00E43D91"/>
    <w:rsid w:val="00E506AA"/>
    <w:rsid w:val="00E63103"/>
    <w:rsid w:val="00E65553"/>
    <w:rsid w:val="00E6692D"/>
    <w:rsid w:val="00E669CD"/>
    <w:rsid w:val="00E71115"/>
    <w:rsid w:val="00E71D77"/>
    <w:rsid w:val="00E75DED"/>
    <w:rsid w:val="00E82A5C"/>
    <w:rsid w:val="00E84D75"/>
    <w:rsid w:val="00E904E0"/>
    <w:rsid w:val="00E90905"/>
    <w:rsid w:val="00E9478D"/>
    <w:rsid w:val="00E962CC"/>
    <w:rsid w:val="00EA100F"/>
    <w:rsid w:val="00EA1223"/>
    <w:rsid w:val="00EA238E"/>
    <w:rsid w:val="00EA3C8F"/>
    <w:rsid w:val="00EA62A0"/>
    <w:rsid w:val="00EA7C0C"/>
    <w:rsid w:val="00EB69A6"/>
    <w:rsid w:val="00EC03B8"/>
    <w:rsid w:val="00EC2517"/>
    <w:rsid w:val="00EC5C52"/>
    <w:rsid w:val="00EC6548"/>
    <w:rsid w:val="00ED06C9"/>
    <w:rsid w:val="00ED1769"/>
    <w:rsid w:val="00ED360C"/>
    <w:rsid w:val="00ED37DC"/>
    <w:rsid w:val="00ED4FB6"/>
    <w:rsid w:val="00ED6DC5"/>
    <w:rsid w:val="00EE3A21"/>
    <w:rsid w:val="00EE3CD8"/>
    <w:rsid w:val="00EE43D8"/>
    <w:rsid w:val="00EE5726"/>
    <w:rsid w:val="00EF0B0B"/>
    <w:rsid w:val="00EF0B53"/>
    <w:rsid w:val="00EF1129"/>
    <w:rsid w:val="00EF5B00"/>
    <w:rsid w:val="00EF7DF4"/>
    <w:rsid w:val="00F02052"/>
    <w:rsid w:val="00F1051F"/>
    <w:rsid w:val="00F10879"/>
    <w:rsid w:val="00F12389"/>
    <w:rsid w:val="00F13339"/>
    <w:rsid w:val="00F165F6"/>
    <w:rsid w:val="00F21448"/>
    <w:rsid w:val="00F2463A"/>
    <w:rsid w:val="00F27C17"/>
    <w:rsid w:val="00F30A90"/>
    <w:rsid w:val="00F35C28"/>
    <w:rsid w:val="00F377AD"/>
    <w:rsid w:val="00F37ADE"/>
    <w:rsid w:val="00F410D2"/>
    <w:rsid w:val="00F463EB"/>
    <w:rsid w:val="00F54055"/>
    <w:rsid w:val="00F64193"/>
    <w:rsid w:val="00F64AA1"/>
    <w:rsid w:val="00F64E1D"/>
    <w:rsid w:val="00F6539D"/>
    <w:rsid w:val="00F65F89"/>
    <w:rsid w:val="00F672AD"/>
    <w:rsid w:val="00F72A40"/>
    <w:rsid w:val="00F74A30"/>
    <w:rsid w:val="00F76871"/>
    <w:rsid w:val="00F84B80"/>
    <w:rsid w:val="00F86865"/>
    <w:rsid w:val="00F86C10"/>
    <w:rsid w:val="00FA25E1"/>
    <w:rsid w:val="00FB31A6"/>
    <w:rsid w:val="00FB377F"/>
    <w:rsid w:val="00FC0DE3"/>
    <w:rsid w:val="00FD2CC2"/>
    <w:rsid w:val="00FD401E"/>
    <w:rsid w:val="00FD71D1"/>
    <w:rsid w:val="00FD77B7"/>
    <w:rsid w:val="00FE16DC"/>
    <w:rsid w:val="00FE76EA"/>
    <w:rsid w:val="00FE7CAB"/>
    <w:rsid w:val="00FF62CB"/>
    <w:rsid w:val="00FF69EA"/>
    <w:rsid w:val="00FF6EEC"/>
    <w:rsid w:val="02CEB1F8"/>
    <w:rsid w:val="038BC37B"/>
    <w:rsid w:val="0E25D13C"/>
    <w:rsid w:val="11A6B6B8"/>
    <w:rsid w:val="11F77982"/>
    <w:rsid w:val="139349E3"/>
    <w:rsid w:val="1AE601E3"/>
    <w:rsid w:val="1B29C9E2"/>
    <w:rsid w:val="1B3470A1"/>
    <w:rsid w:val="1C9C5F62"/>
    <w:rsid w:val="1DA28B9F"/>
    <w:rsid w:val="20AC9E81"/>
    <w:rsid w:val="21312007"/>
    <w:rsid w:val="21FFBC74"/>
    <w:rsid w:val="251F1AE6"/>
    <w:rsid w:val="2768C57F"/>
    <w:rsid w:val="282C952D"/>
    <w:rsid w:val="2A209CB7"/>
    <w:rsid w:val="2E4F8200"/>
    <w:rsid w:val="30AC8F46"/>
    <w:rsid w:val="3143BDF6"/>
    <w:rsid w:val="3183A12E"/>
    <w:rsid w:val="31DE1668"/>
    <w:rsid w:val="3C0AD1C7"/>
    <w:rsid w:val="3D28098E"/>
    <w:rsid w:val="3F9710B8"/>
    <w:rsid w:val="440E2013"/>
    <w:rsid w:val="4452BB3F"/>
    <w:rsid w:val="453D81A2"/>
    <w:rsid w:val="457A394F"/>
    <w:rsid w:val="469AE6D9"/>
    <w:rsid w:val="4BA23D4B"/>
    <w:rsid w:val="4BE2EA44"/>
    <w:rsid w:val="4C09D42C"/>
    <w:rsid w:val="530FA7B7"/>
    <w:rsid w:val="58E4A9C5"/>
    <w:rsid w:val="5A002045"/>
    <w:rsid w:val="5B2C67D4"/>
    <w:rsid w:val="5C426A7D"/>
    <w:rsid w:val="5FEE6B4F"/>
    <w:rsid w:val="68439068"/>
    <w:rsid w:val="6BAA27E5"/>
    <w:rsid w:val="6C364E91"/>
    <w:rsid w:val="6CE3D96C"/>
    <w:rsid w:val="6D465CED"/>
    <w:rsid w:val="74C34ABC"/>
    <w:rsid w:val="7CB9D0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5886DED"/>
  <w14:defaultImageDpi w14:val="300"/>
  <w15:docId w15:val="{2DD316E0-9778-4A6B-951F-F4D5F9836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JFont Book" w:eastAsiaTheme="minorEastAsia" w:hAnsi="NJFont Book"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476"/>
  </w:style>
  <w:style w:type="paragraph" w:styleId="Heading1">
    <w:name w:val="heading 1"/>
    <w:aliases w:val="Heading_NJ Font Medium"/>
    <w:basedOn w:val="Normal"/>
    <w:next w:val="Normal"/>
    <w:link w:val="Heading1Char"/>
    <w:uiPriority w:val="9"/>
    <w:qFormat/>
    <w:rsid w:val="00365CFC"/>
    <w:pPr>
      <w:keepNext/>
      <w:keepLines/>
      <w:spacing w:after="960" w:line="580" w:lineRule="exact"/>
      <w:outlineLvl w:val="0"/>
    </w:pPr>
    <w:rPr>
      <w:rFonts w:ascii="NJFont Medium" w:eastAsiaTheme="majorEastAsia" w:hAnsi="NJFont Medium" w:cstheme="majorBidi"/>
      <w:bCs/>
      <w:sz w:val="48"/>
      <w:szCs w:val="28"/>
    </w:rPr>
  </w:style>
  <w:style w:type="paragraph" w:styleId="Heading2">
    <w:name w:val="heading 2"/>
    <w:basedOn w:val="Normal"/>
    <w:next w:val="Normal"/>
    <w:link w:val="Heading2Char"/>
    <w:uiPriority w:val="9"/>
    <w:unhideWhenUsed/>
    <w:qFormat/>
    <w:rsid w:val="0005036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45AD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1D45"/>
    <w:pPr>
      <w:tabs>
        <w:tab w:val="center" w:pos="4320"/>
        <w:tab w:val="right" w:pos="8640"/>
      </w:tabs>
    </w:pPr>
  </w:style>
  <w:style w:type="character" w:customStyle="1" w:styleId="HeaderChar">
    <w:name w:val="Header Char"/>
    <w:basedOn w:val="DefaultParagraphFont"/>
    <w:link w:val="Header"/>
    <w:uiPriority w:val="99"/>
    <w:rsid w:val="00D31D45"/>
  </w:style>
  <w:style w:type="paragraph" w:styleId="Footer">
    <w:name w:val="footer"/>
    <w:basedOn w:val="Normal"/>
    <w:link w:val="FooterChar"/>
    <w:uiPriority w:val="99"/>
    <w:unhideWhenUsed/>
    <w:rsid w:val="00D31D45"/>
    <w:pPr>
      <w:tabs>
        <w:tab w:val="center" w:pos="4320"/>
        <w:tab w:val="right" w:pos="8640"/>
      </w:tabs>
    </w:pPr>
  </w:style>
  <w:style w:type="character" w:customStyle="1" w:styleId="FooterChar">
    <w:name w:val="Footer Char"/>
    <w:basedOn w:val="DefaultParagraphFont"/>
    <w:link w:val="Footer"/>
    <w:uiPriority w:val="99"/>
    <w:rsid w:val="00D31D45"/>
  </w:style>
  <w:style w:type="paragraph" w:styleId="BalloonText">
    <w:name w:val="Balloon Text"/>
    <w:basedOn w:val="Normal"/>
    <w:link w:val="BalloonTextChar"/>
    <w:uiPriority w:val="99"/>
    <w:semiHidden/>
    <w:unhideWhenUsed/>
    <w:rsid w:val="00D31D45"/>
    <w:rPr>
      <w:rFonts w:ascii="Lucida Grande" w:hAnsi="Lucida Grande"/>
      <w:sz w:val="18"/>
      <w:szCs w:val="18"/>
    </w:rPr>
  </w:style>
  <w:style w:type="character" w:customStyle="1" w:styleId="BalloonTextChar">
    <w:name w:val="Balloon Text Char"/>
    <w:basedOn w:val="DefaultParagraphFont"/>
    <w:link w:val="BalloonText"/>
    <w:uiPriority w:val="99"/>
    <w:semiHidden/>
    <w:rsid w:val="00D31D45"/>
    <w:rPr>
      <w:rFonts w:ascii="Lucida Grande" w:hAnsi="Lucida Grande"/>
      <w:sz w:val="18"/>
      <w:szCs w:val="18"/>
    </w:rPr>
  </w:style>
  <w:style w:type="character" w:customStyle="1" w:styleId="Heading1Char">
    <w:name w:val="Heading 1 Char"/>
    <w:aliases w:val="Heading_NJ Font Medium Char"/>
    <w:basedOn w:val="DefaultParagraphFont"/>
    <w:link w:val="Heading1"/>
    <w:uiPriority w:val="9"/>
    <w:rsid w:val="00365CFC"/>
    <w:rPr>
      <w:rFonts w:ascii="NJFont Medium" w:eastAsiaTheme="majorEastAsia" w:hAnsi="NJFont Medium" w:cstheme="majorBidi"/>
      <w:bCs/>
      <w:sz w:val="48"/>
      <w:szCs w:val="28"/>
    </w:rPr>
  </w:style>
  <w:style w:type="paragraph" w:customStyle="1" w:styleId="mediumnormal">
    <w:name w:val="medium normal"/>
    <w:basedOn w:val="Normal"/>
    <w:link w:val="mediumnormalChar"/>
    <w:qFormat/>
    <w:rsid w:val="00365CFC"/>
    <w:pPr>
      <w:spacing w:after="140" w:line="280" w:lineRule="exact"/>
    </w:pPr>
    <w:rPr>
      <w:rFonts w:asciiTheme="majorHAnsi" w:eastAsiaTheme="minorHAnsi" w:hAnsiTheme="majorHAnsi"/>
      <w:szCs w:val="22"/>
    </w:rPr>
  </w:style>
  <w:style w:type="character" w:customStyle="1" w:styleId="mediumnormalChar">
    <w:name w:val="medium normal Char"/>
    <w:basedOn w:val="DefaultParagraphFont"/>
    <w:link w:val="mediumnormal"/>
    <w:rsid w:val="00365CFC"/>
    <w:rPr>
      <w:rFonts w:asciiTheme="majorHAnsi" w:eastAsiaTheme="minorHAnsi" w:hAnsiTheme="majorHAnsi"/>
      <w:szCs w:val="22"/>
    </w:rPr>
  </w:style>
  <w:style w:type="paragraph" w:customStyle="1" w:styleId="BodyCopyNJFontBook">
    <w:name w:val="BodyCopy_NJFont Book"/>
    <w:basedOn w:val="Normal"/>
    <w:qFormat/>
    <w:rsid w:val="00365CFC"/>
    <w:pPr>
      <w:spacing w:after="280" w:line="280" w:lineRule="exact"/>
    </w:pPr>
    <w:rPr>
      <w:rFonts w:eastAsiaTheme="minorHAnsi"/>
      <w:szCs w:val="22"/>
    </w:rPr>
  </w:style>
  <w:style w:type="paragraph" w:customStyle="1" w:styleId="SubheadingNJFontMedium">
    <w:name w:val="Subheading_NJ Font Medium"/>
    <w:basedOn w:val="Normal"/>
    <w:link w:val="SubheadingNJFontMediumChar"/>
    <w:qFormat/>
    <w:rsid w:val="00F12389"/>
    <w:pPr>
      <w:spacing w:before="280" w:after="160" w:line="380" w:lineRule="exact"/>
    </w:pPr>
    <w:rPr>
      <w:rFonts w:ascii="NJFont Medium" w:eastAsiaTheme="minorHAnsi" w:hAnsi="NJFont Medium"/>
      <w:sz w:val="32"/>
      <w:szCs w:val="32"/>
    </w:rPr>
  </w:style>
  <w:style w:type="character" w:customStyle="1" w:styleId="SubheadingNJFontMediumChar">
    <w:name w:val="Subheading_NJ Font Medium Char"/>
    <w:basedOn w:val="DefaultParagraphFont"/>
    <w:link w:val="SubheadingNJFontMedium"/>
    <w:rsid w:val="00F12389"/>
    <w:rPr>
      <w:rFonts w:ascii="NJFont Medium" w:eastAsiaTheme="minorHAnsi" w:hAnsi="NJFont Medium"/>
      <w:sz w:val="32"/>
      <w:szCs w:val="32"/>
    </w:rPr>
  </w:style>
  <w:style w:type="character" w:styleId="Hyperlink">
    <w:name w:val="Hyperlink"/>
    <w:basedOn w:val="DefaultParagraphFont"/>
    <w:uiPriority w:val="99"/>
    <w:unhideWhenUsed/>
    <w:rsid w:val="00E962CC"/>
    <w:rPr>
      <w:color w:val="0000FF" w:themeColor="hyperlink"/>
      <w:u w:val="single"/>
    </w:rPr>
  </w:style>
  <w:style w:type="table" w:styleId="TableGrid">
    <w:name w:val="Table Grid"/>
    <w:basedOn w:val="TableNormal"/>
    <w:uiPriority w:val="59"/>
    <w:rsid w:val="00CD0F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D0F63"/>
    <w:pPr>
      <w:ind w:left="720"/>
      <w:contextualSpacing/>
    </w:pPr>
  </w:style>
  <w:style w:type="paragraph" w:styleId="TOC1">
    <w:name w:val="toc 1"/>
    <w:basedOn w:val="Normal"/>
    <w:next w:val="Normal"/>
    <w:autoRedefine/>
    <w:uiPriority w:val="39"/>
    <w:unhideWhenUsed/>
    <w:rsid w:val="00CD0F63"/>
    <w:pPr>
      <w:spacing w:before="360"/>
    </w:pPr>
    <w:rPr>
      <w:rFonts w:asciiTheme="majorHAnsi" w:hAnsiTheme="majorHAnsi" w:cstheme="majorHAnsi"/>
      <w:b/>
      <w:bCs/>
      <w:caps/>
    </w:rPr>
  </w:style>
  <w:style w:type="character" w:styleId="CommentReference">
    <w:name w:val="annotation reference"/>
    <w:basedOn w:val="DefaultParagraphFont"/>
    <w:uiPriority w:val="99"/>
    <w:semiHidden/>
    <w:unhideWhenUsed/>
    <w:rsid w:val="00CD0F63"/>
    <w:rPr>
      <w:sz w:val="16"/>
      <w:szCs w:val="16"/>
    </w:rPr>
  </w:style>
  <w:style w:type="paragraph" w:styleId="CommentText">
    <w:name w:val="annotation text"/>
    <w:basedOn w:val="Normal"/>
    <w:link w:val="CommentTextChar"/>
    <w:uiPriority w:val="99"/>
    <w:unhideWhenUsed/>
    <w:rsid w:val="00CD0F63"/>
    <w:rPr>
      <w:sz w:val="20"/>
      <w:szCs w:val="20"/>
    </w:rPr>
  </w:style>
  <w:style w:type="character" w:customStyle="1" w:styleId="CommentTextChar">
    <w:name w:val="Comment Text Char"/>
    <w:basedOn w:val="DefaultParagraphFont"/>
    <w:link w:val="CommentText"/>
    <w:uiPriority w:val="99"/>
    <w:rsid w:val="00CD0F63"/>
    <w:rPr>
      <w:sz w:val="20"/>
      <w:szCs w:val="20"/>
    </w:rPr>
  </w:style>
  <w:style w:type="character" w:customStyle="1" w:styleId="ListParagraphChar">
    <w:name w:val="List Paragraph Char"/>
    <w:link w:val="ListParagraph"/>
    <w:uiPriority w:val="34"/>
    <w:rsid w:val="00CD0F63"/>
  </w:style>
  <w:style w:type="table" w:customStyle="1" w:styleId="TableGrid1">
    <w:name w:val="Table Grid1"/>
    <w:basedOn w:val="TableNormal"/>
    <w:next w:val="TableGrid"/>
    <w:uiPriority w:val="59"/>
    <w:rsid w:val="00CD0F63"/>
    <w:rPr>
      <w:rFonts w:ascii="Cambria" w:eastAsia="Cambria"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0">
    <w:name w:val="Heading 1.0"/>
    <w:basedOn w:val="Heading1"/>
    <w:link w:val="Heading10Char"/>
    <w:qFormat/>
    <w:rsid w:val="008739E1"/>
    <w:pPr>
      <w:keepNext w:val="0"/>
      <w:keepLines w:val="0"/>
      <w:numPr>
        <w:numId w:val="1"/>
      </w:numPr>
      <w:spacing w:before="240" w:after="240" w:line="240" w:lineRule="auto"/>
    </w:pPr>
    <w:rPr>
      <w:rFonts w:ascii="NJFont Book" w:hAnsi="NJFont Book"/>
      <w:b/>
      <w:sz w:val="24"/>
      <w:szCs w:val="24"/>
      <w:u w:val="single"/>
    </w:rPr>
  </w:style>
  <w:style w:type="paragraph" w:customStyle="1" w:styleId="Paragraph10">
    <w:name w:val="Paragraph 1.0"/>
    <w:basedOn w:val="Questions"/>
    <w:link w:val="Paragraph10Char"/>
    <w:qFormat/>
    <w:rsid w:val="008739E1"/>
    <w:pPr>
      <w:numPr>
        <w:ilvl w:val="0"/>
        <w:numId w:val="0"/>
      </w:numPr>
      <w:ind w:left="567"/>
    </w:pPr>
  </w:style>
  <w:style w:type="character" w:customStyle="1" w:styleId="Heading10Char">
    <w:name w:val="Heading 1.0 Char"/>
    <w:basedOn w:val="Heading1Char"/>
    <w:link w:val="Heading10"/>
    <w:rsid w:val="008739E1"/>
    <w:rPr>
      <w:rFonts w:ascii="NJFont Medium" w:eastAsiaTheme="majorEastAsia" w:hAnsi="NJFont Medium" w:cstheme="majorBidi"/>
      <w:b/>
      <w:bCs/>
      <w:sz w:val="48"/>
      <w:szCs w:val="28"/>
      <w:u w:val="single"/>
    </w:rPr>
  </w:style>
  <w:style w:type="paragraph" w:customStyle="1" w:styleId="Bullets">
    <w:name w:val="Bullets"/>
    <w:basedOn w:val="Paragraph10"/>
    <w:link w:val="BulletsChar"/>
    <w:qFormat/>
    <w:rsid w:val="008739E1"/>
    <w:pPr>
      <w:numPr>
        <w:ilvl w:val="2"/>
        <w:numId w:val="1"/>
      </w:numPr>
    </w:pPr>
  </w:style>
  <w:style w:type="character" w:customStyle="1" w:styleId="Paragraph10Char">
    <w:name w:val="Paragraph 1.0 Char"/>
    <w:basedOn w:val="ListParagraphChar"/>
    <w:link w:val="Paragraph10"/>
    <w:rsid w:val="008739E1"/>
  </w:style>
  <w:style w:type="paragraph" w:customStyle="1" w:styleId="Mini-heading">
    <w:name w:val="Mini-heading"/>
    <w:basedOn w:val="Normal"/>
    <w:link w:val="Mini-headingChar"/>
    <w:qFormat/>
    <w:rsid w:val="008739E1"/>
    <w:pPr>
      <w:spacing w:before="240" w:after="240"/>
      <w:ind w:left="567"/>
    </w:pPr>
    <w:rPr>
      <w:b/>
      <w:u w:val="single"/>
    </w:rPr>
  </w:style>
  <w:style w:type="character" w:customStyle="1" w:styleId="BulletsChar">
    <w:name w:val="Bullets Char"/>
    <w:basedOn w:val="Paragraph10Char"/>
    <w:link w:val="Bullets"/>
    <w:rsid w:val="008739E1"/>
  </w:style>
  <w:style w:type="paragraph" w:customStyle="1" w:styleId="Questions">
    <w:name w:val="Questions"/>
    <w:basedOn w:val="ListParagraph"/>
    <w:next w:val="Heading2"/>
    <w:link w:val="QuestionsChar"/>
    <w:qFormat/>
    <w:rsid w:val="008739E1"/>
    <w:pPr>
      <w:numPr>
        <w:ilvl w:val="1"/>
        <w:numId w:val="2"/>
      </w:numPr>
      <w:spacing w:before="240" w:after="120" w:line="264" w:lineRule="auto"/>
      <w:ind w:left="792"/>
      <w:contextualSpacing w:val="0"/>
    </w:pPr>
  </w:style>
  <w:style w:type="character" w:customStyle="1" w:styleId="Mini-headingChar">
    <w:name w:val="Mini-heading Char"/>
    <w:basedOn w:val="DefaultParagraphFont"/>
    <w:link w:val="Mini-heading"/>
    <w:rsid w:val="008739E1"/>
    <w:rPr>
      <w:b/>
      <w:u w:val="single"/>
    </w:rPr>
  </w:style>
  <w:style w:type="character" w:customStyle="1" w:styleId="QuestionsChar">
    <w:name w:val="Questions Char"/>
    <w:basedOn w:val="ListParagraphChar"/>
    <w:link w:val="Questions"/>
    <w:rsid w:val="008739E1"/>
  </w:style>
  <w:style w:type="paragraph" w:styleId="TOCHeading">
    <w:name w:val="TOC Heading"/>
    <w:basedOn w:val="Heading1"/>
    <w:next w:val="Normal"/>
    <w:uiPriority w:val="39"/>
    <w:semiHidden/>
    <w:unhideWhenUsed/>
    <w:qFormat/>
    <w:rsid w:val="0063524D"/>
    <w:pPr>
      <w:spacing w:before="480" w:after="0" w:line="276" w:lineRule="auto"/>
      <w:outlineLvl w:val="9"/>
    </w:pPr>
    <w:rPr>
      <w:rFonts w:asciiTheme="majorHAnsi" w:hAnsiTheme="majorHAnsi"/>
      <w:b/>
      <w:color w:val="365F91" w:themeColor="accent1" w:themeShade="BF"/>
      <w:sz w:val="28"/>
      <w:lang w:val="en-US" w:eastAsia="ja-JP"/>
    </w:rPr>
  </w:style>
  <w:style w:type="paragraph" w:styleId="CommentSubject">
    <w:name w:val="annotation subject"/>
    <w:basedOn w:val="CommentText"/>
    <w:next w:val="CommentText"/>
    <w:link w:val="CommentSubjectChar"/>
    <w:uiPriority w:val="99"/>
    <w:semiHidden/>
    <w:unhideWhenUsed/>
    <w:rsid w:val="00257F5B"/>
    <w:rPr>
      <w:b/>
      <w:bCs/>
    </w:rPr>
  </w:style>
  <w:style w:type="character" w:customStyle="1" w:styleId="CommentSubjectChar">
    <w:name w:val="Comment Subject Char"/>
    <w:basedOn w:val="CommentTextChar"/>
    <w:link w:val="CommentSubject"/>
    <w:uiPriority w:val="99"/>
    <w:semiHidden/>
    <w:rsid w:val="00257F5B"/>
    <w:rPr>
      <w:b/>
      <w:bCs/>
      <w:sz w:val="20"/>
      <w:szCs w:val="20"/>
    </w:rPr>
  </w:style>
  <w:style w:type="character" w:styleId="PlaceholderText">
    <w:name w:val="Placeholder Text"/>
    <w:basedOn w:val="DefaultParagraphFont"/>
    <w:uiPriority w:val="99"/>
    <w:semiHidden/>
    <w:rsid w:val="00853624"/>
    <w:rPr>
      <w:color w:val="808080"/>
    </w:rPr>
  </w:style>
  <w:style w:type="character" w:customStyle="1" w:styleId="Heading3Char">
    <w:name w:val="Heading 3 Char"/>
    <w:basedOn w:val="DefaultParagraphFont"/>
    <w:link w:val="Heading3"/>
    <w:uiPriority w:val="9"/>
    <w:semiHidden/>
    <w:rsid w:val="00B45AD3"/>
    <w:rPr>
      <w:rFonts w:asciiTheme="majorHAnsi" w:eastAsiaTheme="majorEastAsia" w:hAnsiTheme="majorHAnsi" w:cstheme="majorBidi"/>
      <w:b/>
      <w:bCs/>
      <w:color w:val="4F81BD" w:themeColor="accent1"/>
    </w:rPr>
  </w:style>
  <w:style w:type="paragraph" w:styleId="NoSpacing">
    <w:name w:val="No Spacing"/>
    <w:basedOn w:val="ListParagraph"/>
    <w:uiPriority w:val="1"/>
    <w:qFormat/>
    <w:rsid w:val="00D3682A"/>
    <w:pPr>
      <w:numPr>
        <w:numId w:val="3"/>
      </w:numPr>
      <w:spacing w:before="120" w:after="120" w:line="264" w:lineRule="auto"/>
      <w:contextualSpacing w:val="0"/>
    </w:pPr>
  </w:style>
  <w:style w:type="character" w:customStyle="1" w:styleId="Heading2Char">
    <w:name w:val="Heading 2 Char"/>
    <w:basedOn w:val="DefaultParagraphFont"/>
    <w:link w:val="Heading2"/>
    <w:uiPriority w:val="9"/>
    <w:rsid w:val="00050362"/>
    <w:rPr>
      <w:rFonts w:asciiTheme="majorHAnsi" w:eastAsiaTheme="majorEastAsia" w:hAnsiTheme="majorHAnsi" w:cstheme="majorBidi"/>
      <w:b/>
      <w:bCs/>
      <w:color w:val="4F81BD" w:themeColor="accent1"/>
      <w:sz w:val="26"/>
      <w:szCs w:val="26"/>
    </w:rPr>
  </w:style>
  <w:style w:type="paragraph" w:styleId="Revision">
    <w:name w:val="Revision"/>
    <w:hidden/>
    <w:uiPriority w:val="99"/>
    <w:semiHidden/>
    <w:rsid w:val="00107DC2"/>
  </w:style>
  <w:style w:type="paragraph" w:customStyle="1" w:styleId="Htext1">
    <w:name w:val="H text 1"/>
    <w:basedOn w:val="Normal"/>
    <w:rsid w:val="00B527B2"/>
    <w:pPr>
      <w:overflowPunct w:val="0"/>
      <w:autoSpaceDE w:val="0"/>
      <w:autoSpaceDN w:val="0"/>
      <w:adjustRightInd w:val="0"/>
      <w:spacing w:before="120" w:after="120" w:line="360" w:lineRule="atLeast"/>
      <w:ind w:left="1152" w:hanging="1152"/>
      <w:textAlignment w:val="baseline"/>
    </w:pPr>
    <w:rPr>
      <w:rFonts w:ascii="Bembo" w:eastAsia="Times New Roman" w:hAnsi="Bembo" w:cs="Times New Roman"/>
      <w:szCs w:val="20"/>
      <w:lang w:eastAsia="en-GB"/>
    </w:rPr>
  </w:style>
  <w:style w:type="paragraph" w:styleId="NormalWeb">
    <w:name w:val="Normal (Web)"/>
    <w:basedOn w:val="Normal"/>
    <w:uiPriority w:val="99"/>
    <w:semiHidden/>
    <w:unhideWhenUsed/>
    <w:rsid w:val="005413F4"/>
    <w:pPr>
      <w:spacing w:before="100" w:beforeAutospacing="1" w:after="100" w:afterAutospacing="1"/>
    </w:pPr>
    <w:rPr>
      <w:rFonts w:ascii="Times New Roman" w:eastAsia="Times New Roman" w:hAnsi="Times New Roman" w:cs="Times New Roman"/>
      <w:lang w:eastAsia="en-GB"/>
    </w:rPr>
  </w:style>
  <w:style w:type="character" w:styleId="UnresolvedMention">
    <w:name w:val="Unresolved Mention"/>
    <w:basedOn w:val="DefaultParagraphFont"/>
    <w:uiPriority w:val="99"/>
    <w:unhideWhenUsed/>
    <w:rsid w:val="00B64A52"/>
    <w:rPr>
      <w:color w:val="605E5C"/>
      <w:shd w:val="clear" w:color="auto" w:fill="E1DFDD"/>
    </w:rPr>
  </w:style>
  <w:style w:type="character" w:styleId="Mention">
    <w:name w:val="Mention"/>
    <w:basedOn w:val="DefaultParagraphFont"/>
    <w:uiPriority w:val="99"/>
    <w:unhideWhenUsed/>
    <w:rsid w:val="00B64A5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291694">
      <w:bodyDiv w:val="1"/>
      <w:marLeft w:val="0"/>
      <w:marRight w:val="0"/>
      <w:marTop w:val="0"/>
      <w:marBottom w:val="0"/>
      <w:divBdr>
        <w:top w:val="none" w:sz="0" w:space="0" w:color="auto"/>
        <w:left w:val="none" w:sz="0" w:space="0" w:color="auto"/>
        <w:bottom w:val="none" w:sz="0" w:space="0" w:color="auto"/>
        <w:right w:val="none" w:sz="0" w:space="0" w:color="auto"/>
      </w:divBdr>
    </w:div>
    <w:div w:id="673579550">
      <w:bodyDiv w:val="1"/>
      <w:marLeft w:val="0"/>
      <w:marRight w:val="0"/>
      <w:marTop w:val="0"/>
      <w:marBottom w:val="0"/>
      <w:divBdr>
        <w:top w:val="none" w:sz="0" w:space="0" w:color="auto"/>
        <w:left w:val="none" w:sz="0" w:space="0" w:color="auto"/>
        <w:bottom w:val="none" w:sz="0" w:space="0" w:color="auto"/>
        <w:right w:val="none" w:sz="0" w:space="0" w:color="auto"/>
      </w:divBdr>
    </w:div>
    <w:div w:id="707267933">
      <w:bodyDiv w:val="1"/>
      <w:marLeft w:val="0"/>
      <w:marRight w:val="0"/>
      <w:marTop w:val="0"/>
      <w:marBottom w:val="0"/>
      <w:divBdr>
        <w:top w:val="none" w:sz="0" w:space="0" w:color="auto"/>
        <w:left w:val="none" w:sz="0" w:space="0" w:color="auto"/>
        <w:bottom w:val="none" w:sz="0" w:space="0" w:color="auto"/>
        <w:right w:val="none" w:sz="0" w:space="0" w:color="auto"/>
      </w:divBdr>
    </w:div>
    <w:div w:id="857352743">
      <w:bodyDiv w:val="1"/>
      <w:marLeft w:val="0"/>
      <w:marRight w:val="0"/>
      <w:marTop w:val="0"/>
      <w:marBottom w:val="0"/>
      <w:divBdr>
        <w:top w:val="none" w:sz="0" w:space="0" w:color="auto"/>
        <w:left w:val="none" w:sz="0" w:space="0" w:color="auto"/>
        <w:bottom w:val="none" w:sz="0" w:space="0" w:color="auto"/>
        <w:right w:val="none" w:sz="0" w:space="0" w:color="auto"/>
      </w:divBdr>
    </w:div>
    <w:div w:id="1030569293">
      <w:bodyDiv w:val="1"/>
      <w:marLeft w:val="0"/>
      <w:marRight w:val="0"/>
      <w:marTop w:val="0"/>
      <w:marBottom w:val="0"/>
      <w:divBdr>
        <w:top w:val="none" w:sz="0" w:space="0" w:color="auto"/>
        <w:left w:val="none" w:sz="0" w:space="0" w:color="auto"/>
        <w:bottom w:val="none" w:sz="0" w:space="0" w:color="auto"/>
        <w:right w:val="none" w:sz="0" w:space="0" w:color="auto"/>
      </w:divBdr>
    </w:div>
    <w:div w:id="1085760714">
      <w:bodyDiv w:val="1"/>
      <w:marLeft w:val="0"/>
      <w:marRight w:val="0"/>
      <w:marTop w:val="0"/>
      <w:marBottom w:val="0"/>
      <w:divBdr>
        <w:top w:val="none" w:sz="0" w:space="0" w:color="auto"/>
        <w:left w:val="none" w:sz="0" w:space="0" w:color="auto"/>
        <w:bottom w:val="none" w:sz="0" w:space="0" w:color="auto"/>
        <w:right w:val="none" w:sz="0" w:space="0" w:color="auto"/>
      </w:divBdr>
    </w:div>
    <w:div w:id="1118986036">
      <w:bodyDiv w:val="1"/>
      <w:marLeft w:val="0"/>
      <w:marRight w:val="0"/>
      <w:marTop w:val="0"/>
      <w:marBottom w:val="0"/>
      <w:divBdr>
        <w:top w:val="none" w:sz="0" w:space="0" w:color="auto"/>
        <w:left w:val="none" w:sz="0" w:space="0" w:color="auto"/>
        <w:bottom w:val="none" w:sz="0" w:space="0" w:color="auto"/>
        <w:right w:val="none" w:sz="0" w:space="0" w:color="auto"/>
      </w:divBdr>
    </w:div>
    <w:div w:id="1135021726">
      <w:bodyDiv w:val="1"/>
      <w:marLeft w:val="0"/>
      <w:marRight w:val="0"/>
      <w:marTop w:val="0"/>
      <w:marBottom w:val="0"/>
      <w:divBdr>
        <w:top w:val="none" w:sz="0" w:space="0" w:color="auto"/>
        <w:left w:val="none" w:sz="0" w:space="0" w:color="auto"/>
        <w:bottom w:val="none" w:sz="0" w:space="0" w:color="auto"/>
        <w:right w:val="none" w:sz="0" w:space="0" w:color="auto"/>
      </w:divBdr>
      <w:divsChild>
        <w:div w:id="894044623">
          <w:marLeft w:val="90"/>
          <w:marRight w:val="0"/>
          <w:marTop w:val="0"/>
          <w:marBottom w:val="90"/>
          <w:divBdr>
            <w:top w:val="none" w:sz="0" w:space="0" w:color="auto"/>
            <w:left w:val="none" w:sz="0" w:space="0" w:color="auto"/>
            <w:bottom w:val="none" w:sz="0" w:space="0" w:color="auto"/>
            <w:right w:val="none" w:sz="0" w:space="0" w:color="auto"/>
          </w:divBdr>
        </w:div>
      </w:divsChild>
    </w:div>
    <w:div w:id="1279945040">
      <w:bodyDiv w:val="1"/>
      <w:marLeft w:val="0"/>
      <w:marRight w:val="0"/>
      <w:marTop w:val="0"/>
      <w:marBottom w:val="0"/>
      <w:divBdr>
        <w:top w:val="none" w:sz="0" w:space="0" w:color="auto"/>
        <w:left w:val="none" w:sz="0" w:space="0" w:color="auto"/>
        <w:bottom w:val="none" w:sz="0" w:space="0" w:color="auto"/>
        <w:right w:val="none" w:sz="0" w:space="0" w:color="auto"/>
      </w:divBdr>
    </w:div>
    <w:div w:id="1448961179">
      <w:bodyDiv w:val="1"/>
      <w:marLeft w:val="0"/>
      <w:marRight w:val="0"/>
      <w:marTop w:val="0"/>
      <w:marBottom w:val="0"/>
      <w:divBdr>
        <w:top w:val="none" w:sz="0" w:space="0" w:color="auto"/>
        <w:left w:val="none" w:sz="0" w:space="0" w:color="auto"/>
        <w:bottom w:val="none" w:sz="0" w:space="0" w:color="auto"/>
        <w:right w:val="none" w:sz="0" w:space="0" w:color="auto"/>
      </w:divBdr>
    </w:div>
    <w:div w:id="1499804271">
      <w:bodyDiv w:val="1"/>
      <w:marLeft w:val="0"/>
      <w:marRight w:val="0"/>
      <w:marTop w:val="0"/>
      <w:marBottom w:val="0"/>
      <w:divBdr>
        <w:top w:val="none" w:sz="0" w:space="0" w:color="auto"/>
        <w:left w:val="none" w:sz="0" w:space="0" w:color="auto"/>
        <w:bottom w:val="none" w:sz="0" w:space="0" w:color="auto"/>
        <w:right w:val="none" w:sz="0" w:space="0" w:color="auto"/>
      </w:divBdr>
    </w:div>
    <w:div w:id="1571693646">
      <w:bodyDiv w:val="1"/>
      <w:marLeft w:val="0"/>
      <w:marRight w:val="0"/>
      <w:marTop w:val="0"/>
      <w:marBottom w:val="0"/>
      <w:divBdr>
        <w:top w:val="none" w:sz="0" w:space="0" w:color="auto"/>
        <w:left w:val="none" w:sz="0" w:space="0" w:color="auto"/>
        <w:bottom w:val="none" w:sz="0" w:space="0" w:color="auto"/>
        <w:right w:val="none" w:sz="0" w:space="0" w:color="auto"/>
      </w:divBdr>
    </w:div>
    <w:div w:id="1617250114">
      <w:bodyDiv w:val="1"/>
      <w:marLeft w:val="0"/>
      <w:marRight w:val="0"/>
      <w:marTop w:val="0"/>
      <w:marBottom w:val="0"/>
      <w:divBdr>
        <w:top w:val="none" w:sz="0" w:space="0" w:color="auto"/>
        <w:left w:val="none" w:sz="0" w:space="0" w:color="auto"/>
        <w:bottom w:val="none" w:sz="0" w:space="0" w:color="auto"/>
        <w:right w:val="none" w:sz="0" w:space="0" w:color="auto"/>
      </w:divBdr>
    </w:div>
    <w:div w:id="1625652612">
      <w:bodyDiv w:val="1"/>
      <w:marLeft w:val="0"/>
      <w:marRight w:val="0"/>
      <w:marTop w:val="0"/>
      <w:marBottom w:val="0"/>
      <w:divBdr>
        <w:top w:val="none" w:sz="0" w:space="0" w:color="auto"/>
        <w:left w:val="none" w:sz="0" w:space="0" w:color="auto"/>
        <w:bottom w:val="none" w:sz="0" w:space="0" w:color="auto"/>
        <w:right w:val="none" w:sz="0" w:space="0" w:color="auto"/>
      </w:divBdr>
    </w:div>
    <w:div w:id="1811708956">
      <w:bodyDiv w:val="1"/>
      <w:marLeft w:val="0"/>
      <w:marRight w:val="0"/>
      <w:marTop w:val="0"/>
      <w:marBottom w:val="0"/>
      <w:divBdr>
        <w:top w:val="none" w:sz="0" w:space="0" w:color="auto"/>
        <w:left w:val="none" w:sz="0" w:space="0" w:color="auto"/>
        <w:bottom w:val="none" w:sz="0" w:space="0" w:color="auto"/>
        <w:right w:val="none" w:sz="0" w:space="0" w:color="auto"/>
      </w:divBdr>
    </w:div>
    <w:div w:id="1832871645">
      <w:bodyDiv w:val="1"/>
      <w:marLeft w:val="0"/>
      <w:marRight w:val="0"/>
      <w:marTop w:val="0"/>
      <w:marBottom w:val="0"/>
      <w:divBdr>
        <w:top w:val="none" w:sz="0" w:space="0" w:color="auto"/>
        <w:left w:val="none" w:sz="0" w:space="0" w:color="auto"/>
        <w:bottom w:val="none" w:sz="0" w:space="0" w:color="auto"/>
        <w:right w:val="none" w:sz="0" w:space="0" w:color="auto"/>
      </w:divBdr>
    </w:div>
    <w:div w:id="1947274025">
      <w:bodyDiv w:val="1"/>
      <w:marLeft w:val="0"/>
      <w:marRight w:val="0"/>
      <w:marTop w:val="0"/>
      <w:marBottom w:val="0"/>
      <w:divBdr>
        <w:top w:val="none" w:sz="0" w:space="0" w:color="auto"/>
        <w:left w:val="none" w:sz="0" w:space="0" w:color="auto"/>
        <w:bottom w:val="none" w:sz="0" w:space="0" w:color="auto"/>
        <w:right w:val="none" w:sz="0" w:space="0" w:color="auto"/>
      </w:divBdr>
    </w:div>
    <w:div w:id="2042583010">
      <w:bodyDiv w:val="1"/>
      <w:marLeft w:val="0"/>
      <w:marRight w:val="0"/>
      <w:marTop w:val="0"/>
      <w:marBottom w:val="0"/>
      <w:divBdr>
        <w:top w:val="none" w:sz="0" w:space="0" w:color="auto"/>
        <w:left w:val="none" w:sz="0" w:space="0" w:color="auto"/>
        <w:bottom w:val="none" w:sz="0" w:space="0" w:color="auto"/>
        <w:right w:val="none" w:sz="0" w:space="0" w:color="auto"/>
      </w:divBdr>
    </w:div>
    <w:div w:id="20941609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v_vikramgudra@tfl.gov.uk" TargetMode="External"/><Relationship Id="rId25"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cb85f1d-5c58-44af-9a9b-b8a0b66179f0">
      <UserInfo>
        <DisplayName>Sayid Mohamed</DisplayName>
        <AccountId>26</AccountId>
        <AccountType/>
      </UserInfo>
      <UserInfo>
        <DisplayName>Tiffney Ian</DisplayName>
        <AccountId>27</AccountId>
        <AccountType/>
      </UserInfo>
      <UserInfo>
        <DisplayName>Rowatt Rachel</DisplayName>
        <AccountId>13</AccountId>
        <AccountType/>
      </UserInfo>
      <UserInfo>
        <DisplayName>Sweeney Michelle</DisplayName>
        <AccountId>4</AccountId>
        <AccountType/>
      </UserInfo>
    </SharedWithUsers>
    <TaxCatchAll xmlns="801ea4e6-356c-4d90-aef9-664fc2866395" xsi:nil="true"/>
    <lcf76f155ced4ddcb4097134ff3c332f xmlns="b4a38421-bacb-4ff6-a622-1e18014318a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DC3AC1BF197114DB32C4CD9882AA63D" ma:contentTypeVersion="18" ma:contentTypeDescription="Create a new document." ma:contentTypeScope="" ma:versionID="aff1690150d4b8b1df0257cb59afea3c">
  <xsd:schema xmlns:xsd="http://www.w3.org/2001/XMLSchema" xmlns:xs="http://www.w3.org/2001/XMLSchema" xmlns:p="http://schemas.microsoft.com/office/2006/metadata/properties" xmlns:ns2="b4a38421-bacb-4ff6-a622-1e18014318a2" xmlns:ns3="2cb85f1d-5c58-44af-9a9b-b8a0b66179f0" xmlns:ns4="801ea4e6-356c-4d90-aef9-664fc2866395" targetNamespace="http://schemas.microsoft.com/office/2006/metadata/properties" ma:root="true" ma:fieldsID="db0102d64ec87e2fbf04f4b3a071756c" ns2:_="" ns3:_="" ns4:_="">
    <xsd:import namespace="b4a38421-bacb-4ff6-a622-1e18014318a2"/>
    <xsd:import namespace="2cb85f1d-5c58-44af-9a9b-b8a0b66179f0"/>
    <xsd:import namespace="801ea4e6-356c-4d90-aef9-664fc28663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38421-bacb-4ff6-a622-1e18014318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c4632c-c0dc-4527-9b44-4e2626a7d4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b85f1d-5c58-44af-9a9b-b8a0b66179f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1ea4e6-356c-4d90-aef9-664fc286639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88fdf008-27dc-4acd-8e9f-095a27a25609}" ma:internalName="TaxCatchAll" ma:showField="CatchAllData" ma:web="2cb85f1d-5c58-44af-9a9b-b8a0b66179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2CDD6B-B184-496D-B625-E9053BA7B632}">
  <ds:schemaRefs>
    <ds:schemaRef ds:uri="http://schemas.openxmlformats.org/officeDocument/2006/bibliography"/>
  </ds:schemaRefs>
</ds:datastoreItem>
</file>

<file path=customXml/itemProps2.xml><?xml version="1.0" encoding="utf-8"?>
<ds:datastoreItem xmlns:ds="http://schemas.openxmlformats.org/officeDocument/2006/customXml" ds:itemID="{0737D824-884E-4846-A61F-DBF8BCAF36A0}">
  <ds:schemaRefs>
    <ds:schemaRef ds:uri="http://schemas.microsoft.com/sharepoint/v3/contenttype/forms"/>
  </ds:schemaRefs>
</ds:datastoreItem>
</file>

<file path=customXml/itemProps3.xml><?xml version="1.0" encoding="utf-8"?>
<ds:datastoreItem xmlns:ds="http://schemas.openxmlformats.org/officeDocument/2006/customXml" ds:itemID="{B58E8A44-FA1A-4808-B7F8-8C2F8F002E2E}">
  <ds:schemaRefs>
    <ds:schemaRef ds:uri="http://schemas.microsoft.com/office/2006/metadata/properties"/>
    <ds:schemaRef ds:uri="http://schemas.microsoft.com/office/infopath/2007/PartnerControls"/>
    <ds:schemaRef ds:uri="2cb85f1d-5c58-44af-9a9b-b8a0b66179f0"/>
    <ds:schemaRef ds:uri="801ea4e6-356c-4d90-aef9-664fc2866395"/>
    <ds:schemaRef ds:uri="b4a38421-bacb-4ff6-a622-1e18014318a2"/>
  </ds:schemaRefs>
</ds:datastoreItem>
</file>

<file path=customXml/itemProps4.xml><?xml version="1.0" encoding="utf-8"?>
<ds:datastoreItem xmlns:ds="http://schemas.openxmlformats.org/officeDocument/2006/customXml" ds:itemID="{C8238064-B9D1-42B8-9E00-E1F29D88FC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a38421-bacb-4ff6-a622-1e18014318a2"/>
    <ds:schemaRef ds:uri="2cb85f1d-5c58-44af-9a9b-b8a0b66179f0"/>
    <ds:schemaRef ds:uri="801ea4e6-356c-4d90-aef9-664fc28663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799</Words>
  <Characters>4558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Transport for London</Company>
  <LinksUpToDate>false</LinksUpToDate>
  <CharactersWithSpaces>5347</CharactersWithSpaces>
  <SharedDoc>false</SharedDoc>
  <HLinks>
    <vt:vector size="24" baseType="variant">
      <vt:variant>
        <vt:i4>1245239</vt:i4>
      </vt:variant>
      <vt:variant>
        <vt:i4>20</vt:i4>
      </vt:variant>
      <vt:variant>
        <vt:i4>0</vt:i4>
      </vt:variant>
      <vt:variant>
        <vt:i4>5</vt:i4>
      </vt:variant>
      <vt:variant>
        <vt:lpwstr/>
      </vt:variant>
      <vt:variant>
        <vt:lpwstr>_Toc456774225</vt:lpwstr>
      </vt:variant>
      <vt:variant>
        <vt:i4>1245239</vt:i4>
      </vt:variant>
      <vt:variant>
        <vt:i4>14</vt:i4>
      </vt:variant>
      <vt:variant>
        <vt:i4>0</vt:i4>
      </vt:variant>
      <vt:variant>
        <vt:i4>5</vt:i4>
      </vt:variant>
      <vt:variant>
        <vt:lpwstr/>
      </vt:variant>
      <vt:variant>
        <vt:lpwstr>_Toc456774224</vt:lpwstr>
      </vt:variant>
      <vt:variant>
        <vt:i4>1245239</vt:i4>
      </vt:variant>
      <vt:variant>
        <vt:i4>8</vt:i4>
      </vt:variant>
      <vt:variant>
        <vt:i4>0</vt:i4>
      </vt:variant>
      <vt:variant>
        <vt:i4>5</vt:i4>
      </vt:variant>
      <vt:variant>
        <vt:lpwstr/>
      </vt:variant>
      <vt:variant>
        <vt:lpwstr>_Toc456774223</vt:lpwstr>
      </vt:variant>
      <vt:variant>
        <vt:i4>1245239</vt:i4>
      </vt:variant>
      <vt:variant>
        <vt:i4>2</vt:i4>
      </vt:variant>
      <vt:variant>
        <vt:i4>0</vt:i4>
      </vt:variant>
      <vt:variant>
        <vt:i4>5</vt:i4>
      </vt:variant>
      <vt:variant>
        <vt:lpwstr/>
      </vt:variant>
      <vt:variant>
        <vt:lpwstr>_Toc456774222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TfL TfL</dc:creator>
  <cp:keywords/>
  <cp:lastModifiedBy>Vikram Gudra</cp:lastModifiedBy>
  <cp:revision>4</cp:revision>
  <cp:lastPrinted>2016-09-07T18:24:00Z</cp:lastPrinted>
  <dcterms:created xsi:type="dcterms:W3CDTF">2024-04-03T13:34:00Z</dcterms:created>
  <dcterms:modified xsi:type="dcterms:W3CDTF">2024-04-11T08:07:00Z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0x010100CDC3AC1BF197114DB32C4CD9882AA63D</vt:lpwstr>
  </property>
  <property fmtid="{D5CDD505-2E9C-101B-9397-08002B2CF9AE}" pid="3" name="_DocHome">
    <vt:i4>1278548365</vt:i4>
  </property>
  <property fmtid="{D5CDD505-2E9C-101B-9397-08002B2CF9AE}" pid="4" name="ClassificationContentMarkingFooterShapeIds">
    <vt:lpwstr>1e015728,f6a49fb,50063023,613178b0,30a4d442,18040d76,e14bb65,6ed596cf,3d1f0023</vt:lpwstr>
  </property>
  <property fmtid="{D5CDD505-2E9C-101B-9397-08002B2CF9AE}" pid="5" name="ClassificationContentMarkingFooterFontProps">
    <vt:lpwstr>#000000,14,Calibri</vt:lpwstr>
  </property>
  <property fmtid="{D5CDD505-2E9C-101B-9397-08002B2CF9AE}" pid="6" name="ClassificationContentMarkingFooterText">
    <vt:lpwstr>TfL RESTRICTED</vt:lpwstr>
  </property>
  <property fmtid="{D5CDD505-2E9C-101B-9397-08002B2CF9AE}" pid="7" name="MSIP_Label_9ef3ba87-802c-49e2-929f-e58400db79f1_Enabled">
    <vt:lpwstr>true</vt:lpwstr>
  </property>
  <property fmtid="{D5CDD505-2E9C-101B-9397-08002B2CF9AE}" pid="8" name="MSIP_Label_9ef3ba87-802c-49e2-929f-e58400db79f1_SetDate">
    <vt:lpwstr>2024-02-06T10:35:32Z</vt:lpwstr>
  </property>
  <property fmtid="{D5CDD505-2E9C-101B-9397-08002B2CF9AE}" pid="9" name="MSIP_Label_9ef3ba87-802c-49e2-929f-e58400db79f1_Method">
    <vt:lpwstr>Privileged</vt:lpwstr>
  </property>
  <property fmtid="{D5CDD505-2E9C-101B-9397-08002B2CF9AE}" pid="10" name="MSIP_Label_9ef3ba87-802c-49e2-929f-e58400db79f1_Name">
    <vt:lpwstr>TfL Restricted - Protected</vt:lpwstr>
  </property>
  <property fmtid="{D5CDD505-2E9C-101B-9397-08002B2CF9AE}" pid="11" name="MSIP_Label_9ef3ba87-802c-49e2-929f-e58400db79f1_SiteId">
    <vt:lpwstr>1fbd65bf-5def-4eea-a692-a089c255346b</vt:lpwstr>
  </property>
  <property fmtid="{D5CDD505-2E9C-101B-9397-08002B2CF9AE}" pid="12" name="MSIP_Label_9ef3ba87-802c-49e2-929f-e58400db79f1_ActionId">
    <vt:lpwstr>0fdf7163-7f79-4c0a-a993-4fd07b561f5d</vt:lpwstr>
  </property>
  <property fmtid="{D5CDD505-2E9C-101B-9397-08002B2CF9AE}" pid="13" name="MSIP_Label_9ef3ba87-802c-49e2-929f-e58400db79f1_ContentBits">
    <vt:lpwstr>2</vt:lpwstr>
  </property>
  <property fmtid="{D5CDD505-2E9C-101B-9397-08002B2CF9AE}" pid="14" name="MediaServiceImageTags">
    <vt:lpwstr/>
  </property>
</Properties>
</file>