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2FC54" w14:textId="77777777" w:rsidR="00F42BFA" w:rsidRDefault="00EB1A2D">
      <w:pPr>
        <w:spacing w:after="0" w:line="259" w:lineRule="auto"/>
        <w:ind w:left="16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372618" w14:textId="77777777" w:rsidR="00F42BFA" w:rsidRDefault="00EB1A2D">
      <w:pPr>
        <w:spacing w:after="0" w:line="259" w:lineRule="auto"/>
        <w:ind w:left="16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8E69BF" wp14:editId="617B917C">
                <wp:extent cx="1600200" cy="1019175"/>
                <wp:effectExtent l="0" t="0" r="0" b="0"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019175"/>
                          <a:chOff x="0" y="0"/>
                          <a:chExt cx="1600200" cy="10191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09168" y="642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56043" w14:textId="77777777" w:rsidR="00F42BFA" w:rsidRDefault="00EB1A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02716" y="15120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39A9C" w14:textId="77777777" w:rsidR="00F42BFA" w:rsidRDefault="00EB1A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426972" y="29750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F393D" w14:textId="77777777" w:rsidR="00F42BFA" w:rsidRDefault="00EB1A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19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7" style="width:126pt;height:80.25pt;mso-position-horizontal-relative:char;mso-position-vertical-relative:line" coordsize="16002,10191">
                <v:rect id="Rectangle 7" style="position:absolute;width:420;height:1862;left:7091;top: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20;height:1862;left:9027;top:1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14269;top:2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" style="position:absolute;width:16002;height:10191;left:0;top:0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1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3322"/>
      </w:tblGrid>
      <w:tr w:rsidR="00F42BFA" w14:paraId="2FF99C61" w14:textId="77777777">
        <w:trPr>
          <w:trHeight w:val="2752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23BD18B3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869446D" w14:textId="77777777" w:rsidR="00F42BFA" w:rsidRDefault="00EB1A2D">
            <w:pPr>
              <w:spacing w:after="0" w:line="247" w:lineRule="auto"/>
              <w:ind w:left="0" w:right="2060" w:firstLine="0"/>
            </w:pPr>
            <w:r>
              <w:t xml:space="preserve">Our ref: </w:t>
            </w:r>
            <w:r>
              <w:tab/>
              <w:t xml:space="preserve">As stated below Your ref: </w:t>
            </w:r>
            <w:r>
              <w:tab/>
              <w:t xml:space="preserve"> </w:t>
            </w:r>
          </w:p>
          <w:p w14:paraId="6972C251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2958A85" w14:textId="77777777" w:rsidR="00F42BFA" w:rsidRDefault="00EB1A2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DEFFC23" w14:textId="77777777" w:rsidR="00F42BFA" w:rsidRDefault="00EB1A2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AA8B33E" w14:textId="77777777" w:rsidR="00F42BFA" w:rsidRDefault="00EB1A2D">
            <w:pPr>
              <w:spacing w:after="0" w:line="240" w:lineRule="auto"/>
              <w:ind w:left="0" w:right="275" w:firstLine="0"/>
            </w:pPr>
            <w:r>
              <w:rPr>
                <w:b/>
              </w:rPr>
              <w:t xml:space="preserve">SPaTS 2 Lot 1 - Atkins Jacobs Joint Venture </w:t>
            </w:r>
            <w:r>
              <w:t xml:space="preserve">via Bravo  </w:t>
            </w:r>
          </w:p>
          <w:p w14:paraId="24F113FD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F9888CE" w14:textId="77777777" w:rsidR="00F42BFA" w:rsidRDefault="00EB1A2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9C53402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D68FD28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Department for Transport </w:t>
            </w:r>
          </w:p>
          <w:p w14:paraId="0FC4A580" w14:textId="77777777" w:rsidR="00F42BFA" w:rsidRDefault="00EB1A2D">
            <w:pPr>
              <w:spacing w:after="0" w:line="259" w:lineRule="auto"/>
              <w:ind w:left="0" w:firstLine="0"/>
              <w:jc w:val="both"/>
            </w:pPr>
            <w:r>
              <w:t xml:space="preserve">Group Commercial Directorate </w:t>
            </w:r>
          </w:p>
          <w:p w14:paraId="060DDB4C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Great Minster House </w:t>
            </w:r>
          </w:p>
          <w:p w14:paraId="5CA2A423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Horseferry Road </w:t>
            </w:r>
          </w:p>
          <w:p w14:paraId="667FAF06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London  </w:t>
            </w:r>
          </w:p>
          <w:p w14:paraId="4B6A70FD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SW1P 4DR </w:t>
            </w:r>
          </w:p>
          <w:p w14:paraId="4D7D84C2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35AE110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Web Site: </w:t>
            </w:r>
            <w:hyperlink r:id="rId6">
              <w:r>
                <w:rPr>
                  <w:color w:val="0000FF"/>
                  <w:u w:val="single" w:color="0000FF"/>
                </w:rPr>
                <w:t>www.dft.gov.uk</w:t>
              </w:r>
            </w:hyperlink>
            <w:hyperlink r:id="rId7">
              <w:r>
                <w:t xml:space="preserve"> </w:t>
              </w:r>
            </w:hyperlink>
          </w:p>
          <w:p w14:paraId="307913CE" w14:textId="77777777" w:rsidR="00F42BFA" w:rsidRDefault="00EB1A2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5F10736" w14:textId="77777777" w:rsidR="00F42BFA" w:rsidRDefault="00EB1A2D">
      <w:pPr>
        <w:spacing w:after="237"/>
        <w:ind w:left="5963" w:firstLine="0"/>
      </w:pPr>
      <w:r>
        <w:rPr>
          <w:b/>
        </w:rPr>
        <w:t xml:space="preserve">22 December 2021 </w:t>
      </w:r>
    </w:p>
    <w:p w14:paraId="5AAE7184" w14:textId="77777777" w:rsidR="00F42BFA" w:rsidRDefault="00EB1A2D">
      <w:pPr>
        <w:ind w:left="121"/>
        <w:jc w:val="center"/>
      </w:pPr>
      <w:r>
        <w:rPr>
          <w:b/>
        </w:rPr>
        <w:t xml:space="preserve">OFFICIAL </w:t>
      </w:r>
    </w:p>
    <w:p w14:paraId="7145B90E" w14:textId="77777777" w:rsidR="00F42BFA" w:rsidRDefault="00EB1A2D">
      <w:pPr>
        <w:spacing w:after="0" w:line="259" w:lineRule="auto"/>
        <w:ind w:left="166" w:firstLine="0"/>
      </w:pPr>
      <w:r>
        <w:rPr>
          <w:b/>
        </w:rPr>
        <w:t xml:space="preserve"> </w:t>
      </w:r>
    </w:p>
    <w:p w14:paraId="1AD941B4" w14:textId="77777777" w:rsidR="00F42BFA" w:rsidRDefault="00EB1A2D">
      <w:pPr>
        <w:ind w:left="161"/>
      </w:pPr>
      <w:r>
        <w:t xml:space="preserve">To whom it may concern, </w:t>
      </w:r>
    </w:p>
    <w:p w14:paraId="1BBA545C" w14:textId="77777777" w:rsidR="00F42BFA" w:rsidRDefault="00EB1A2D">
      <w:pPr>
        <w:spacing w:after="0" w:line="259" w:lineRule="auto"/>
        <w:ind w:left="166" w:firstLine="0"/>
      </w:pPr>
      <w:r>
        <w:t xml:space="preserve"> </w:t>
      </w:r>
    </w:p>
    <w:p w14:paraId="56430937" w14:textId="77777777" w:rsidR="00F42BFA" w:rsidRDefault="00EB1A2D">
      <w:pPr>
        <w:pStyle w:val="Heading1"/>
        <w:ind w:left="121"/>
      </w:pPr>
      <w:r>
        <w:t xml:space="preserve">SPECIALIST PROFESSIONAL AND TECHNICAL SERVICES FRAMEWORK 2 </w:t>
      </w:r>
    </w:p>
    <w:p w14:paraId="64C55ADF" w14:textId="77777777" w:rsidR="00F42BFA" w:rsidRDefault="00EB1A2D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14:paraId="023BF954" w14:textId="77777777" w:rsidR="00F42BFA" w:rsidRDefault="00EB1A2D">
      <w:pPr>
        <w:spacing w:after="0"/>
        <w:ind w:left="3322" w:hanging="3104"/>
      </w:pPr>
      <w:r>
        <w:rPr>
          <w:b/>
        </w:rPr>
        <w:t xml:space="preserve">Lot 1 - Technical consultancy, engineering advice, research, </w:t>
      </w:r>
      <w:proofErr w:type="gramStart"/>
      <w:r>
        <w:rPr>
          <w:b/>
        </w:rPr>
        <w:t>innovation</w:t>
      </w:r>
      <w:proofErr w:type="gramEnd"/>
      <w:r>
        <w:rPr>
          <w:b/>
        </w:rPr>
        <w:t xml:space="preserve"> and post implementation evaluation </w:t>
      </w:r>
    </w:p>
    <w:p w14:paraId="51D8B699" w14:textId="77777777" w:rsidR="00F42BFA" w:rsidRDefault="00EB1A2D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14:paraId="01E1F670" w14:textId="77777777" w:rsidR="00F42BFA" w:rsidRDefault="00EB1A2D">
      <w:pPr>
        <w:spacing w:after="0" w:line="259" w:lineRule="auto"/>
        <w:ind w:left="112" w:firstLine="0"/>
        <w:jc w:val="center"/>
      </w:pPr>
      <w:r>
        <w:rPr>
          <w:b/>
          <w:u w:val="single" w:color="000000"/>
        </w:rPr>
        <w:t>Reference</w:t>
      </w:r>
      <w:r>
        <w:rPr>
          <w:b/>
        </w:rPr>
        <w:t xml:space="preserve"> </w:t>
      </w:r>
    </w:p>
    <w:p w14:paraId="54B7CB8D" w14:textId="77777777" w:rsidR="00F42BFA" w:rsidRDefault="00EB1A2D">
      <w:pPr>
        <w:spacing w:after="0" w:line="259" w:lineRule="auto"/>
        <w:ind w:left="178" w:firstLine="0"/>
        <w:jc w:val="center"/>
      </w:pPr>
      <w:r>
        <w:rPr>
          <w:b/>
        </w:rPr>
        <w:t xml:space="preserve"> </w:t>
      </w:r>
    </w:p>
    <w:p w14:paraId="2A08C827" w14:textId="77777777" w:rsidR="00F42BFA" w:rsidRDefault="00EB1A2D" w:rsidP="00EB1A2D">
      <w:pPr>
        <w:pStyle w:val="Heading1"/>
        <w:ind w:left="1008" w:right="827" w:firstLine="0"/>
        <w:jc w:val="left"/>
      </w:pPr>
      <w:r>
        <w:t>T0218 TETI0049 Roadside vehicle noise measurement - Phase 3</w:t>
      </w:r>
      <w:r>
        <w:rPr>
          <w:b w:val="0"/>
        </w:rPr>
        <w:t xml:space="preserve"> </w:t>
      </w:r>
      <w:r>
        <w:t xml:space="preserve">DfT AWARD LETTER </w:t>
      </w:r>
    </w:p>
    <w:p w14:paraId="2DF3482D" w14:textId="77777777" w:rsidR="00F42BFA" w:rsidRDefault="00EB1A2D">
      <w:pPr>
        <w:spacing w:after="0" w:line="259" w:lineRule="auto"/>
        <w:ind w:left="166" w:firstLine="0"/>
      </w:pPr>
      <w:r>
        <w:t xml:space="preserve"> </w:t>
      </w:r>
    </w:p>
    <w:p w14:paraId="6924AF2D" w14:textId="77777777" w:rsidR="00F42BFA" w:rsidRDefault="00EB1A2D" w:rsidP="00EB1A2D">
      <w:pPr>
        <w:ind w:left="166" w:firstLine="0"/>
      </w:pPr>
      <w:r>
        <w:t xml:space="preserve">On behalf of the Secretary of State for Transport I am authorised to accept your proposal on </w:t>
      </w:r>
      <w:r>
        <w:rPr>
          <w:b/>
        </w:rPr>
        <w:t>24 November 2021</w:t>
      </w:r>
      <w:r>
        <w:t xml:space="preserve"> for the above Package Order at the prices/rates quoted.  </w:t>
      </w:r>
    </w:p>
    <w:p w14:paraId="3F614077" w14:textId="77777777" w:rsidR="00F42BFA" w:rsidRDefault="00EB1A2D">
      <w:pPr>
        <w:ind w:left="161"/>
      </w:pPr>
      <w:r>
        <w:t>This Pac</w:t>
      </w:r>
      <w:r>
        <w:t xml:space="preserve">kage Order start date is </w:t>
      </w:r>
      <w:r>
        <w:rPr>
          <w:b/>
        </w:rPr>
        <w:t>22 December 2021</w:t>
      </w:r>
      <w:r>
        <w:t xml:space="preserve">, and the completion date is </w:t>
      </w:r>
      <w:r>
        <w:rPr>
          <w:b/>
        </w:rPr>
        <w:t>31 January 2023</w:t>
      </w:r>
      <w:r>
        <w:t xml:space="preserve"> </w:t>
      </w:r>
    </w:p>
    <w:p w14:paraId="10F2FD62" w14:textId="77777777" w:rsidR="00F42BFA" w:rsidRDefault="00EB1A2D">
      <w:pPr>
        <w:ind w:left="161"/>
      </w:pPr>
      <w:r>
        <w:t xml:space="preserve">The authorised maximum Package Order cost is </w:t>
      </w:r>
      <w:r>
        <w:rPr>
          <w:b/>
        </w:rPr>
        <w:t>£224,335.32</w:t>
      </w:r>
      <w:r>
        <w:t xml:space="preserve"> (excluding VAT). This cost is not to be exceeded without prior written approval of the Commercial team at </w:t>
      </w:r>
      <w:proofErr w:type="spellStart"/>
      <w:r>
        <w:t>DfT.</w:t>
      </w:r>
      <w:proofErr w:type="spellEnd"/>
      <w:r>
        <w:t xml:space="preserve"> </w:t>
      </w:r>
    </w:p>
    <w:p w14:paraId="54EF5E82" w14:textId="77777777" w:rsidR="00F42BFA" w:rsidRDefault="00EB1A2D">
      <w:pPr>
        <w:spacing w:after="0" w:line="259" w:lineRule="auto"/>
        <w:ind w:left="166" w:firstLine="0"/>
      </w:pPr>
      <w:r>
        <w:t xml:space="preserve"> </w:t>
      </w:r>
    </w:p>
    <w:p w14:paraId="7E098D1F" w14:textId="2304C37E" w:rsidR="00F42BFA" w:rsidRDefault="00EB1A2D">
      <w:pPr>
        <w:ind w:left="161"/>
      </w:pPr>
      <w:r>
        <w:t>x</w:t>
      </w:r>
      <w:r>
        <w:t xml:space="preserve"> is the DfT Project Sponsor and can be contacted direct on x</w:t>
      </w:r>
      <w:r>
        <w:t xml:space="preserve"> to arrange an Inception Meeting.  </w:t>
      </w:r>
    </w:p>
    <w:p w14:paraId="4F77CDAE" w14:textId="77777777" w:rsidR="00F42BFA" w:rsidRDefault="00EB1A2D">
      <w:pPr>
        <w:ind w:left="161"/>
      </w:pPr>
      <w:r>
        <w:t xml:space="preserve">Any queries relating to this letter and its contents should be sent via Bravo messaging. </w:t>
      </w:r>
    </w:p>
    <w:p w14:paraId="421A69F2" w14:textId="77777777" w:rsidR="00F42BFA" w:rsidRDefault="00EB1A2D">
      <w:pPr>
        <w:spacing w:after="0" w:line="259" w:lineRule="auto"/>
        <w:ind w:left="166" w:firstLine="0"/>
      </w:pPr>
      <w:r>
        <w:t xml:space="preserve"> </w:t>
      </w:r>
    </w:p>
    <w:p w14:paraId="0A5F4BAC" w14:textId="77777777" w:rsidR="00F42BFA" w:rsidRDefault="00EB1A2D">
      <w:pPr>
        <w:ind w:left="161"/>
      </w:pPr>
      <w:r>
        <w:t xml:space="preserve">Yours faithfully </w:t>
      </w:r>
    </w:p>
    <w:p w14:paraId="04E6C866" w14:textId="2A0A8F41" w:rsidR="00F42BFA" w:rsidRDefault="00F42BFA">
      <w:pPr>
        <w:spacing w:after="8" w:line="259" w:lineRule="auto"/>
        <w:ind w:left="106" w:firstLine="0"/>
      </w:pPr>
    </w:p>
    <w:p w14:paraId="0FBC9981" w14:textId="77777777" w:rsidR="00F42BFA" w:rsidRDefault="00EB1A2D">
      <w:pPr>
        <w:spacing w:after="127"/>
        <w:ind w:left="161"/>
      </w:pPr>
      <w:r>
        <w:t xml:space="preserve">Commercial Relationship Advisor, On Behalf of the Secretary of State for Transport </w:t>
      </w:r>
    </w:p>
    <w:p w14:paraId="47239816" w14:textId="55D5FE01" w:rsidR="00F42BFA" w:rsidRDefault="00EB1A2D" w:rsidP="00EB1A2D">
      <w:pPr>
        <w:spacing w:after="0" w:line="259" w:lineRule="auto"/>
        <w:ind w:left="166" w:firstLine="0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sectPr w:rsidR="00F42BFA">
      <w:pgSz w:w="11906" w:h="16838"/>
      <w:pgMar w:top="950" w:right="1081" w:bottom="1440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FA"/>
    <w:rsid w:val="00EB1A2D"/>
    <w:rsid w:val="00F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4160"/>
  <w15:docId w15:val="{731B9DEE-566F-4D2D-9C63-1150978C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76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597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ft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ft.gov.uk/" TargetMode="External"/><Relationship Id="rId5" Type="http://schemas.openxmlformats.org/officeDocument/2006/relationships/image" Target="media/image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Bradbury, Marie</cp:lastModifiedBy>
  <cp:revision>2</cp:revision>
  <dcterms:created xsi:type="dcterms:W3CDTF">2022-01-12T12:19:00Z</dcterms:created>
  <dcterms:modified xsi:type="dcterms:W3CDTF">2022-01-12T12:19:00Z</dcterms:modified>
</cp:coreProperties>
</file>