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366AF" w14:textId="77777777" w:rsidR="00DF13C3" w:rsidRDefault="00DF13C3" w:rsidP="00433807">
      <w:pPr>
        <w:spacing w:before="120"/>
        <w:jc w:val="center"/>
        <w:rPr>
          <w:rFonts w:ascii="Arial" w:eastAsia="Times New Roman" w:hAnsi="Arial" w:cs="Arial"/>
          <w:b/>
          <w:color w:val="000000"/>
          <w:sz w:val="22"/>
          <w:szCs w:val="22"/>
          <w:lang w:eastAsia="en-GB"/>
        </w:rPr>
      </w:pPr>
    </w:p>
    <w:p w14:paraId="1CD3D069" w14:textId="77777777" w:rsidR="00DF13C3" w:rsidRDefault="00DF13C3" w:rsidP="00433807">
      <w:pPr>
        <w:spacing w:before="120"/>
        <w:jc w:val="center"/>
        <w:rPr>
          <w:rFonts w:ascii="Arial" w:eastAsia="Times New Roman" w:hAnsi="Arial" w:cs="Arial"/>
          <w:b/>
          <w:color w:val="000000"/>
          <w:sz w:val="22"/>
          <w:szCs w:val="22"/>
          <w:lang w:eastAsia="en-GB"/>
        </w:rPr>
      </w:pPr>
    </w:p>
    <w:p w14:paraId="5F27B010" w14:textId="77777777" w:rsidR="00DF13C3" w:rsidRDefault="00DF13C3" w:rsidP="00433807">
      <w:pPr>
        <w:spacing w:before="120"/>
        <w:jc w:val="center"/>
        <w:rPr>
          <w:rFonts w:ascii="Arial" w:eastAsia="Times New Roman" w:hAnsi="Arial" w:cs="Arial"/>
          <w:b/>
          <w:color w:val="000000"/>
          <w:sz w:val="22"/>
          <w:szCs w:val="22"/>
          <w:lang w:eastAsia="en-GB"/>
        </w:rPr>
      </w:pPr>
    </w:p>
    <w:p w14:paraId="2A480B0A" w14:textId="04EEFB34" w:rsidR="00AF1021" w:rsidRDefault="00970377" w:rsidP="00433807">
      <w:pPr>
        <w:spacing w:before="120"/>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RM6100 Technology Services 3 Agreement </w:t>
      </w:r>
    </w:p>
    <w:p w14:paraId="28DC419F" w14:textId="77777777" w:rsidR="00AF1021" w:rsidRDefault="00970377">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Framework Schedule 4 - Annex 1</w:t>
      </w:r>
    </w:p>
    <w:p w14:paraId="24CE3313" w14:textId="77777777" w:rsidR="00AF1021" w:rsidRDefault="00970377">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Lots 2, 3 and 5 Order Form</w:t>
      </w:r>
    </w:p>
    <w:p w14:paraId="158A303A" w14:textId="77777777" w:rsidR="00AF1021" w:rsidRDefault="00AF1021">
      <w:pPr>
        <w:jc w:val="center"/>
        <w:rPr>
          <w:rFonts w:ascii="Arial" w:eastAsia="Times New Roman" w:hAnsi="Arial" w:cs="Arial"/>
          <w:b/>
          <w:color w:val="365F91"/>
          <w:sz w:val="36"/>
          <w:szCs w:val="36"/>
          <w:lang w:eastAsia="en-GB"/>
        </w:rPr>
      </w:pPr>
    </w:p>
    <w:p w14:paraId="7168F01E" w14:textId="77777777" w:rsidR="00AF1021" w:rsidRDefault="00970377">
      <w:pPr>
        <w:jc w:val="center"/>
        <w:rPr>
          <w:rFonts w:ascii="Arial" w:eastAsia="Times New Roman" w:hAnsi="Arial" w:cs="Arial"/>
          <w:b/>
          <w:color w:val="365F91"/>
          <w:sz w:val="36"/>
          <w:szCs w:val="36"/>
          <w:lang w:eastAsia="en-GB"/>
        </w:rPr>
      </w:pPr>
      <w:r>
        <w:rPr>
          <w:rFonts w:ascii="Arial" w:eastAsia="Times New Roman" w:hAnsi="Arial" w:cs="Arial"/>
          <w:b/>
          <w:color w:val="365F91"/>
          <w:sz w:val="36"/>
          <w:szCs w:val="36"/>
          <w:lang w:eastAsia="en-GB"/>
        </w:rPr>
        <w:t>Order Form</w:t>
      </w:r>
    </w:p>
    <w:p w14:paraId="61D0A0F0" w14:textId="77777777" w:rsidR="00AF1021" w:rsidRPr="00B2306B" w:rsidRDefault="00AF1021">
      <w:pPr>
        <w:jc w:val="center"/>
        <w:rPr>
          <w:rFonts w:ascii="Arial" w:eastAsia="Times New Roman" w:hAnsi="Arial" w:cs="Arial"/>
          <w:b/>
          <w:color w:val="365F91"/>
          <w:sz w:val="22"/>
          <w:szCs w:val="22"/>
          <w:lang w:eastAsia="en-GB"/>
        </w:rPr>
      </w:pPr>
    </w:p>
    <w:p w14:paraId="1BBB02B6" w14:textId="5C2F1781" w:rsidR="00AF1021" w:rsidRPr="00B2306B" w:rsidRDefault="00970377" w:rsidP="00B2306B">
      <w:pPr>
        <w:rPr>
          <w:rFonts w:ascii="Arial" w:hAnsi="Arial" w:cs="Arial"/>
          <w:sz w:val="22"/>
          <w:szCs w:val="22"/>
        </w:rPr>
      </w:pPr>
      <w:r w:rsidRPr="00B2306B">
        <w:rPr>
          <w:rFonts w:ascii="Arial" w:hAnsi="Arial" w:cs="Arial"/>
          <w:sz w:val="22"/>
          <w:szCs w:val="22"/>
        </w:rPr>
        <w:t xml:space="preserve">This Order Form is issued in accordance with the provisions of the Technology Services 3 Framework Agreement RM6100 dated </w:t>
      </w:r>
      <w:r w:rsidR="34B82EE9" w:rsidRPr="00B2306B">
        <w:rPr>
          <w:rFonts w:ascii="Arial" w:hAnsi="Arial" w:cs="Arial"/>
          <w:sz w:val="22"/>
          <w:szCs w:val="22"/>
        </w:rPr>
        <w:t>09/03/2023</w:t>
      </w:r>
      <w:r w:rsidRPr="00B2306B">
        <w:rPr>
          <w:rFonts w:ascii="Arial" w:hAnsi="Arial" w:cs="Arial"/>
          <w:sz w:val="22"/>
          <w:szCs w:val="22"/>
        </w:rPr>
        <w:t xml:space="preserve"> between the Supplier (as defined below) and the Minister for the Cabinet Office (the "Framework Agreement") and should be used by Buyers after making a direct award or conducting a further competition under the Framework Agreement.</w:t>
      </w:r>
    </w:p>
    <w:p w14:paraId="7063CCB1" w14:textId="77777777" w:rsidR="00AF1021" w:rsidRPr="00B2306B" w:rsidRDefault="00970377" w:rsidP="00B2306B">
      <w:pPr>
        <w:rPr>
          <w:rFonts w:ascii="Arial" w:hAnsi="Arial" w:cs="Arial"/>
          <w:sz w:val="22"/>
          <w:szCs w:val="22"/>
        </w:rPr>
      </w:pPr>
      <w:r w:rsidRPr="00B2306B">
        <w:rPr>
          <w:rFonts w:ascii="Arial" w:hAnsi="Arial" w:cs="Arial"/>
          <w:sz w:val="22"/>
          <w:szCs w:val="22"/>
        </w:rPr>
        <w:t xml:space="preserve">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set out in Annex 2 to Schedule 4 to the Framework Agreement and copies of which are available from the Crown Commercial Service website </w:t>
      </w:r>
      <w:hyperlink r:id="rId10" w:history="1">
        <w:r w:rsidRPr="00B2306B">
          <w:rPr>
            <w:rStyle w:val="Hyperlink"/>
            <w:rFonts w:ascii="Arial" w:hAnsi="Arial" w:cs="Arial"/>
            <w:sz w:val="22"/>
            <w:szCs w:val="22"/>
          </w:rPr>
          <w:t>http://ccs-agreements.cabinetoffice.gov.uk/contracts/rm1234</w:t>
        </w:r>
      </w:hyperlink>
      <w:r w:rsidRPr="00B2306B">
        <w:rPr>
          <w:rFonts w:ascii="Arial" w:hAnsi="Arial" w:cs="Arial"/>
          <w:sz w:val="22"/>
          <w:szCs w:val="22"/>
        </w:rPr>
        <w:t>. The agreed Call-Off Terms for the Contract being set out as the Annex 1 to this Order Form.</w:t>
      </w:r>
    </w:p>
    <w:p w14:paraId="3FB09491" w14:textId="77777777" w:rsidR="00AF1021" w:rsidRDefault="00AF1021">
      <w:pPr>
        <w:jc w:val="both"/>
        <w:rPr>
          <w:rFonts w:ascii="Arial" w:eastAsia="Times New Roman" w:hAnsi="Arial" w:cs="Arial"/>
          <w:color w:val="000000"/>
          <w:sz w:val="22"/>
          <w:szCs w:val="22"/>
          <w:lang w:eastAsia="en-GB"/>
        </w:rPr>
      </w:pPr>
    </w:p>
    <w:p w14:paraId="744058A9" w14:textId="77777777" w:rsidR="00AF1021" w:rsidRDefault="00970377">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provide the Services and/or Goods specified in this Order Form (including any attachments to this Order Form) to the Buyer on and subject to the terms of the Contract for the duration of the Contract Period.</w:t>
      </w:r>
    </w:p>
    <w:p w14:paraId="6396515D" w14:textId="77777777" w:rsidR="00AF1021" w:rsidRDefault="00AF1021">
      <w:pPr>
        <w:rPr>
          <w:rFonts w:ascii="Arial" w:eastAsia="Times New Roman" w:hAnsi="Arial" w:cs="Arial"/>
          <w:color w:val="000000"/>
          <w:sz w:val="22"/>
          <w:szCs w:val="22"/>
          <w:lang w:eastAsia="en-GB"/>
        </w:rPr>
      </w:pPr>
    </w:p>
    <w:p w14:paraId="18BC544C" w14:textId="77777777" w:rsidR="00AF1021" w:rsidRDefault="00970377">
      <w:pPr>
        <w:jc w:val="both"/>
      </w:pPr>
      <w:r>
        <w:rPr>
          <w:rFonts w:ascii="Arial" w:eastAsia="Times New Roman" w:hAnsi="Arial" w:cs="Arial"/>
          <w:color w:val="000000"/>
          <w:sz w:val="22"/>
          <w:szCs w:val="22"/>
          <w:lang w:eastAsia="en-GB"/>
        </w:rPr>
        <w:t>In this Order Form, capitalised expressions shall have the meanings set out in Schedule 1 (Definitions) of the Call-Off Terms</w:t>
      </w:r>
      <w:r>
        <w:rPr>
          <w:rStyle w:val="Hyperlink"/>
          <w:rFonts w:ascii="Arial" w:hAnsi="Arial" w:cs="Arial"/>
          <w:b/>
          <w:sz w:val="22"/>
          <w:szCs w:val="22"/>
          <w:u w:val="none"/>
        </w:rPr>
        <w:t xml:space="preserve"> </w:t>
      </w:r>
    </w:p>
    <w:p w14:paraId="0BFAB696" w14:textId="77777777" w:rsidR="00AF1021" w:rsidRDefault="00AF1021">
      <w:pPr>
        <w:jc w:val="both"/>
      </w:pPr>
    </w:p>
    <w:p w14:paraId="2C3B5D34" w14:textId="77777777" w:rsidR="00AF1021" w:rsidRDefault="00970377">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Order Form shall comprise:</w:t>
      </w:r>
    </w:p>
    <w:p w14:paraId="7C735D04" w14:textId="77777777" w:rsidR="00AF1021" w:rsidRDefault="00AF1021">
      <w:pPr>
        <w:rPr>
          <w:rFonts w:ascii="Arial" w:eastAsia="Times New Roman" w:hAnsi="Arial" w:cs="Arial"/>
          <w:color w:val="000000"/>
          <w:sz w:val="22"/>
          <w:szCs w:val="22"/>
          <w:lang w:eastAsia="en-GB"/>
        </w:rPr>
      </w:pPr>
    </w:p>
    <w:p w14:paraId="70C46D71" w14:textId="77777777" w:rsidR="00AF1021" w:rsidRDefault="00970377" w:rsidP="00CC11DD">
      <w:pPr>
        <w:pStyle w:val="ListParagraph"/>
        <w:numPr>
          <w:ilvl w:val="0"/>
          <w:numId w:val="9"/>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This document headed “Order Form”; </w:t>
      </w:r>
    </w:p>
    <w:p w14:paraId="3AA78628" w14:textId="77777777" w:rsidR="00AF1021" w:rsidRDefault="00970377" w:rsidP="00CC11DD">
      <w:pPr>
        <w:pStyle w:val="ListParagraph"/>
        <w:numPr>
          <w:ilvl w:val="0"/>
          <w:numId w:val="9"/>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1 – Services Specification;</w:t>
      </w:r>
    </w:p>
    <w:p w14:paraId="47D27AFB" w14:textId="77777777" w:rsidR="00AF1021" w:rsidRDefault="00970377" w:rsidP="00CC11DD">
      <w:pPr>
        <w:pStyle w:val="ListParagraph"/>
        <w:numPr>
          <w:ilvl w:val="0"/>
          <w:numId w:val="9"/>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2 – Charges and Invoicing;</w:t>
      </w:r>
    </w:p>
    <w:p w14:paraId="70C4CFD7" w14:textId="77777777" w:rsidR="00AF1021" w:rsidRDefault="00970377" w:rsidP="00CC11DD">
      <w:pPr>
        <w:pStyle w:val="ListParagraph"/>
        <w:numPr>
          <w:ilvl w:val="0"/>
          <w:numId w:val="9"/>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3 – Implementation Plan; </w:t>
      </w:r>
    </w:p>
    <w:p w14:paraId="49665115" w14:textId="77777777" w:rsidR="00AF1021" w:rsidRDefault="00970377" w:rsidP="00CC11DD">
      <w:pPr>
        <w:pStyle w:val="ListParagraph"/>
        <w:numPr>
          <w:ilvl w:val="0"/>
          <w:numId w:val="9"/>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4 – Service Levels and Service Credits; </w:t>
      </w:r>
    </w:p>
    <w:p w14:paraId="754174B5" w14:textId="77777777" w:rsidR="00AF1021" w:rsidRDefault="00970377" w:rsidP="00CC11DD">
      <w:pPr>
        <w:pStyle w:val="ListParagraph"/>
        <w:numPr>
          <w:ilvl w:val="0"/>
          <w:numId w:val="9"/>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5 – Key Supplier Personnel and Key Sub-Contractors; </w:t>
      </w:r>
    </w:p>
    <w:p w14:paraId="6B273B0A" w14:textId="77777777" w:rsidR="00AF1021" w:rsidRDefault="00970377" w:rsidP="00CC11DD">
      <w:pPr>
        <w:pStyle w:val="ListParagraph"/>
        <w:numPr>
          <w:ilvl w:val="0"/>
          <w:numId w:val="9"/>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6 – Software; </w:t>
      </w:r>
    </w:p>
    <w:p w14:paraId="5B10CF10" w14:textId="77777777" w:rsidR="00AF1021" w:rsidRDefault="00970377" w:rsidP="00CC11DD">
      <w:pPr>
        <w:pStyle w:val="ListParagraph"/>
        <w:numPr>
          <w:ilvl w:val="0"/>
          <w:numId w:val="9"/>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7 – Financial Distress;</w:t>
      </w:r>
    </w:p>
    <w:p w14:paraId="2EE49053" w14:textId="77777777" w:rsidR="00AF1021" w:rsidRDefault="00970377" w:rsidP="00CC11DD">
      <w:pPr>
        <w:pStyle w:val="ListParagraph"/>
        <w:numPr>
          <w:ilvl w:val="0"/>
          <w:numId w:val="9"/>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8 - Governance </w:t>
      </w:r>
    </w:p>
    <w:p w14:paraId="11818F21" w14:textId="77777777" w:rsidR="00AF1021" w:rsidRDefault="00970377" w:rsidP="00CC11DD">
      <w:pPr>
        <w:pStyle w:val="ListParagraph"/>
        <w:numPr>
          <w:ilvl w:val="0"/>
          <w:numId w:val="9"/>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9 – Schedule of Processing, Personal Data and Data Subjects;</w:t>
      </w:r>
    </w:p>
    <w:p w14:paraId="325CA9B3" w14:textId="4B238862" w:rsidR="00AF1021" w:rsidRDefault="00970377" w:rsidP="00CC11DD">
      <w:pPr>
        <w:pStyle w:val="ListParagraph"/>
        <w:numPr>
          <w:ilvl w:val="0"/>
          <w:numId w:val="9"/>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10 – Transparency Reports;  </w:t>
      </w:r>
    </w:p>
    <w:p w14:paraId="27E70129" w14:textId="41D91746" w:rsidR="00AF1021" w:rsidRDefault="3D78CCFA" w:rsidP="00CC11DD">
      <w:pPr>
        <w:pStyle w:val="ListParagraph"/>
        <w:numPr>
          <w:ilvl w:val="0"/>
          <w:numId w:val="9"/>
        </w:numPr>
        <w:ind w:left="426" w:hanging="426"/>
        <w:rPr>
          <w:rFonts w:ascii="Arial" w:eastAsia="Times New Roman" w:hAnsi="Arial" w:cs="Arial"/>
          <w:color w:val="000000"/>
          <w:sz w:val="22"/>
          <w:szCs w:val="22"/>
          <w:lang w:eastAsia="en-GB"/>
        </w:rPr>
      </w:pPr>
      <w:r w:rsidRPr="079990BA">
        <w:rPr>
          <w:rFonts w:ascii="Arial" w:eastAsia="Times New Roman" w:hAnsi="Arial" w:cs="Arial"/>
          <w:color w:val="000000" w:themeColor="text1"/>
          <w:sz w:val="22"/>
          <w:szCs w:val="22"/>
          <w:lang w:eastAsia="en-GB"/>
        </w:rPr>
        <w:t>Attachment</w:t>
      </w:r>
      <w:r w:rsidR="000F3084" w:rsidRPr="079990BA">
        <w:rPr>
          <w:rFonts w:ascii="Arial" w:eastAsia="Times New Roman" w:hAnsi="Arial" w:cs="Arial"/>
          <w:color w:val="000000" w:themeColor="text1"/>
          <w:sz w:val="22"/>
          <w:szCs w:val="22"/>
          <w:lang w:eastAsia="en-GB"/>
        </w:rPr>
        <w:t xml:space="preserve"> 11 - </w:t>
      </w:r>
      <w:r w:rsidR="00970377" w:rsidRPr="079990BA">
        <w:rPr>
          <w:rFonts w:ascii="Arial" w:eastAsia="Times New Roman" w:hAnsi="Arial" w:cs="Arial"/>
          <w:color w:val="000000" w:themeColor="text1"/>
          <w:sz w:val="22"/>
          <w:szCs w:val="22"/>
          <w:lang w:eastAsia="en-GB"/>
        </w:rPr>
        <w:t xml:space="preserve">Call Off Terms and Additional/Alternative Schedules and Clauses. </w:t>
      </w:r>
    </w:p>
    <w:p w14:paraId="3EDEB569" w14:textId="1E84E811" w:rsidR="000F3084" w:rsidRDefault="000F3084" w:rsidP="00CC11DD">
      <w:pPr>
        <w:pStyle w:val="ListParagraph"/>
        <w:numPr>
          <w:ilvl w:val="0"/>
          <w:numId w:val="9"/>
        </w:numPr>
        <w:ind w:left="426" w:hanging="426"/>
        <w:rPr>
          <w:rFonts w:ascii="Arial" w:eastAsia="Times New Roman" w:hAnsi="Arial" w:cs="Arial"/>
          <w:color w:val="000000"/>
          <w:sz w:val="22"/>
          <w:szCs w:val="22"/>
          <w:lang w:eastAsia="en-GB"/>
        </w:rPr>
      </w:pPr>
      <w:r w:rsidRPr="079990BA">
        <w:rPr>
          <w:rFonts w:ascii="Arial" w:eastAsia="Times New Roman" w:hAnsi="Arial" w:cs="Arial"/>
          <w:color w:val="000000" w:themeColor="text1"/>
          <w:sz w:val="22"/>
          <w:szCs w:val="22"/>
          <w:lang w:eastAsia="en-GB"/>
        </w:rPr>
        <w:t>Attachment 12 - Statement Relating to Good Standing (PCR 2015)</w:t>
      </w:r>
    </w:p>
    <w:p w14:paraId="45FA6C42" w14:textId="1D96600A" w:rsidR="000F3084" w:rsidRDefault="000F3084" w:rsidP="00CC11DD">
      <w:pPr>
        <w:pStyle w:val="ListParagraph"/>
        <w:numPr>
          <w:ilvl w:val="0"/>
          <w:numId w:val="9"/>
        </w:numPr>
        <w:ind w:left="426" w:hanging="426"/>
        <w:rPr>
          <w:rFonts w:ascii="Arial" w:eastAsia="Times New Roman" w:hAnsi="Arial" w:cs="Arial"/>
          <w:color w:val="000000"/>
          <w:sz w:val="22"/>
          <w:szCs w:val="22"/>
          <w:lang w:eastAsia="en-GB"/>
        </w:rPr>
      </w:pPr>
      <w:r w:rsidRPr="079990BA">
        <w:rPr>
          <w:rFonts w:ascii="Arial" w:eastAsia="Times New Roman" w:hAnsi="Arial" w:cs="Arial"/>
          <w:color w:val="000000" w:themeColor="text1"/>
          <w:sz w:val="22"/>
          <w:szCs w:val="22"/>
          <w:lang w:eastAsia="en-GB"/>
        </w:rPr>
        <w:t>Attachment 13 - Supplier’s Tender Response</w:t>
      </w:r>
    </w:p>
    <w:p w14:paraId="64244028" w14:textId="77777777" w:rsidR="00AF1021" w:rsidRDefault="00AF1021">
      <w:pPr>
        <w:rPr>
          <w:rFonts w:ascii="Arial" w:eastAsia="Times New Roman" w:hAnsi="Arial" w:cs="Arial"/>
          <w:color w:val="000000"/>
          <w:sz w:val="22"/>
          <w:szCs w:val="22"/>
          <w:lang w:eastAsia="en-GB"/>
        </w:rPr>
      </w:pPr>
    </w:p>
    <w:p w14:paraId="5DBE3C8F" w14:textId="77777777" w:rsidR="00AF1021" w:rsidRDefault="00970377">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Order of Precedence shall be as set out in Clause 2.2 of the Call-Off Terms being:</w:t>
      </w:r>
    </w:p>
    <w:p w14:paraId="60CE9BA7" w14:textId="77777777" w:rsidR="00AF1021" w:rsidRPr="00433807" w:rsidRDefault="1131DD98" w:rsidP="00CC11DD">
      <w:pPr>
        <w:pStyle w:val="ListParagraph"/>
        <w:numPr>
          <w:ilvl w:val="0"/>
          <w:numId w:val="16"/>
        </w:numPr>
        <w:rPr>
          <w:rFonts w:ascii="Arial" w:hAnsi="Arial" w:cs="Arial"/>
          <w:sz w:val="22"/>
          <w:szCs w:val="22"/>
        </w:rPr>
      </w:pPr>
      <w:r w:rsidRPr="00433807">
        <w:rPr>
          <w:rFonts w:ascii="Arial" w:hAnsi="Arial" w:cs="Arial"/>
          <w:sz w:val="22"/>
          <w:szCs w:val="22"/>
        </w:rPr>
        <w:t>the Framework, except Framework Schedule 18 (Tender);</w:t>
      </w:r>
    </w:p>
    <w:p w14:paraId="71363F64" w14:textId="77777777" w:rsidR="00AF1021" w:rsidRPr="00433807" w:rsidRDefault="00970377" w:rsidP="00CC11DD">
      <w:pPr>
        <w:pStyle w:val="ListParagraph"/>
        <w:numPr>
          <w:ilvl w:val="0"/>
          <w:numId w:val="16"/>
        </w:numPr>
        <w:rPr>
          <w:rFonts w:ascii="Arial" w:hAnsi="Arial" w:cs="Arial"/>
          <w:sz w:val="22"/>
          <w:szCs w:val="22"/>
        </w:rPr>
      </w:pPr>
      <w:r w:rsidRPr="00433807">
        <w:rPr>
          <w:rFonts w:ascii="Arial" w:hAnsi="Arial" w:cs="Arial"/>
          <w:sz w:val="22"/>
          <w:szCs w:val="22"/>
        </w:rPr>
        <w:t>the Order Form;</w:t>
      </w:r>
    </w:p>
    <w:p w14:paraId="492AC47B" w14:textId="77777777" w:rsidR="00AF1021" w:rsidRPr="00433807" w:rsidRDefault="00970377" w:rsidP="00CC11DD">
      <w:pPr>
        <w:pStyle w:val="ListParagraph"/>
        <w:numPr>
          <w:ilvl w:val="0"/>
          <w:numId w:val="16"/>
        </w:numPr>
        <w:rPr>
          <w:rFonts w:ascii="Arial" w:hAnsi="Arial" w:cs="Arial"/>
          <w:sz w:val="22"/>
          <w:szCs w:val="22"/>
        </w:rPr>
      </w:pPr>
      <w:r w:rsidRPr="00433807">
        <w:rPr>
          <w:rFonts w:ascii="Arial" w:hAnsi="Arial" w:cs="Arial"/>
          <w:sz w:val="22"/>
          <w:szCs w:val="22"/>
        </w:rPr>
        <w:t xml:space="preserve">the Call Off Terms; and </w:t>
      </w:r>
    </w:p>
    <w:p w14:paraId="08C084EB" w14:textId="77777777" w:rsidR="00AF1021" w:rsidRDefault="00970377" w:rsidP="00CC11DD">
      <w:pPr>
        <w:pStyle w:val="ListParagraph"/>
        <w:numPr>
          <w:ilvl w:val="0"/>
          <w:numId w:val="16"/>
        </w:numPr>
        <w:rPr>
          <w:rFonts w:ascii="Arial" w:hAnsi="Arial" w:cs="Arial"/>
          <w:sz w:val="22"/>
          <w:szCs w:val="22"/>
        </w:rPr>
      </w:pPr>
      <w:r w:rsidRPr="00433807">
        <w:rPr>
          <w:rFonts w:ascii="Arial" w:hAnsi="Arial" w:cs="Arial"/>
          <w:sz w:val="22"/>
          <w:szCs w:val="22"/>
        </w:rPr>
        <w:t>Framework Schedule 18 (Tender).</w:t>
      </w:r>
    </w:p>
    <w:p w14:paraId="1162B986" w14:textId="77777777" w:rsidR="00433807" w:rsidRDefault="00433807" w:rsidP="00433807">
      <w:pPr>
        <w:rPr>
          <w:rFonts w:ascii="Arial" w:hAnsi="Arial" w:cs="Arial"/>
          <w:sz w:val="22"/>
          <w:szCs w:val="22"/>
        </w:rPr>
      </w:pPr>
    </w:p>
    <w:p w14:paraId="0B0D2F35" w14:textId="77777777" w:rsidR="00433807" w:rsidRDefault="00433807" w:rsidP="00433807">
      <w:pPr>
        <w:rPr>
          <w:rFonts w:ascii="Arial" w:hAnsi="Arial" w:cs="Arial"/>
          <w:sz w:val="22"/>
          <w:szCs w:val="22"/>
        </w:rPr>
        <w:sectPr w:rsidR="00433807" w:rsidSect="00433807">
          <w:headerReference w:type="default" r:id="rId11"/>
          <w:footerReference w:type="default" r:id="rId12"/>
          <w:headerReference w:type="first" r:id="rId13"/>
          <w:footerReference w:type="first" r:id="rId14"/>
          <w:pgSz w:w="11900" w:h="16840"/>
          <w:pgMar w:top="1134" w:right="1134" w:bottom="1134" w:left="1134" w:header="709" w:footer="567" w:gutter="0"/>
          <w:cols w:space="720"/>
          <w:titlePg/>
          <w:docGrid w:linePitch="326"/>
        </w:sectPr>
      </w:pPr>
    </w:p>
    <w:p w14:paraId="753EF318" w14:textId="77777777" w:rsidR="00433807" w:rsidRPr="00433807" w:rsidRDefault="00433807" w:rsidP="00433807">
      <w:pPr>
        <w:rPr>
          <w:rFonts w:ascii="Arial" w:hAnsi="Arial" w:cs="Arial"/>
          <w:sz w:val="22"/>
          <w:szCs w:val="22"/>
        </w:rPr>
      </w:pPr>
    </w:p>
    <w:p w14:paraId="5CB7E3DE" w14:textId="77777777" w:rsidR="00AF1021" w:rsidRDefault="00970377">
      <w:pPr>
        <w:jc w:val="both"/>
        <w:rPr>
          <w:rFonts w:ascii="Arial" w:hAnsi="Arial" w:cs="Arial"/>
          <w:b/>
          <w:color w:val="365F91"/>
          <w:sz w:val="28"/>
          <w:szCs w:val="28"/>
        </w:rPr>
      </w:pPr>
      <w:r>
        <w:rPr>
          <w:rFonts w:ascii="Arial" w:hAnsi="Arial" w:cs="Arial"/>
          <w:b/>
          <w:color w:val="365F91"/>
          <w:sz w:val="28"/>
          <w:szCs w:val="28"/>
        </w:rPr>
        <w:t>Section A</w:t>
      </w:r>
    </w:p>
    <w:p w14:paraId="15AD93D8" w14:textId="77777777" w:rsidR="00AF1021" w:rsidRDefault="00970377">
      <w:pPr>
        <w:jc w:val="both"/>
        <w:rPr>
          <w:rFonts w:ascii="Arial" w:hAnsi="Arial" w:cs="Arial"/>
          <w:b/>
          <w:color w:val="365F91"/>
          <w:sz w:val="28"/>
          <w:szCs w:val="28"/>
        </w:rPr>
      </w:pPr>
      <w:r>
        <w:rPr>
          <w:rFonts w:ascii="Arial" w:hAnsi="Arial" w:cs="Arial"/>
          <w:b/>
          <w:color w:val="365F91"/>
          <w:sz w:val="28"/>
          <w:szCs w:val="28"/>
        </w:rPr>
        <w:t>General information</w:t>
      </w:r>
    </w:p>
    <w:p w14:paraId="3F0D70ED" w14:textId="77777777" w:rsidR="00AF1021" w:rsidRDefault="00AF1021">
      <w:pPr>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4816"/>
        <w:gridCol w:w="4816"/>
      </w:tblGrid>
      <w:tr w:rsidR="00AF1021" w14:paraId="28D2EA95" w14:textId="77777777" w:rsidTr="421E7E62">
        <w:tc>
          <w:tcPr>
            <w:tcW w:w="9632" w:type="dxa"/>
            <w:gridSpan w:val="2"/>
            <w:shd w:val="clear" w:color="auto" w:fill="B8CCE4"/>
            <w:tcMar>
              <w:top w:w="113" w:type="dxa"/>
              <w:left w:w="108" w:type="dxa"/>
              <w:bottom w:w="113" w:type="dxa"/>
              <w:right w:w="108" w:type="dxa"/>
            </w:tcMar>
          </w:tcPr>
          <w:p w14:paraId="01B21B6E" w14:textId="77777777" w:rsidR="00AF1021" w:rsidRDefault="00970377">
            <w:pPr>
              <w:jc w:val="both"/>
            </w:pPr>
            <w:r>
              <w:rPr>
                <w:rFonts w:ascii="Arial" w:hAnsi="Arial" w:cs="Arial"/>
                <w:b/>
                <w:sz w:val="22"/>
                <w:szCs w:val="22"/>
              </w:rPr>
              <w:t>Contract Details</w:t>
            </w:r>
          </w:p>
        </w:tc>
      </w:tr>
      <w:tr w:rsidR="008059C4" w:rsidRPr="008059C4" w14:paraId="08D7265B" w14:textId="77777777" w:rsidTr="421E7E62">
        <w:tc>
          <w:tcPr>
            <w:tcW w:w="4816" w:type="dxa"/>
            <w:shd w:val="clear" w:color="auto" w:fill="DBE5F1"/>
            <w:tcMar>
              <w:top w:w="113" w:type="dxa"/>
              <w:left w:w="108" w:type="dxa"/>
              <w:bottom w:w="113" w:type="dxa"/>
              <w:right w:w="108" w:type="dxa"/>
            </w:tcMar>
          </w:tcPr>
          <w:p w14:paraId="3E7E22A2" w14:textId="77777777" w:rsidR="00AF1021" w:rsidRPr="008059C4" w:rsidRDefault="00970377">
            <w:pPr>
              <w:jc w:val="both"/>
              <w:rPr>
                <w:rFonts w:ascii="Arial" w:hAnsi="Arial" w:cs="Arial"/>
                <w:b/>
                <w:color w:val="000000" w:themeColor="text1"/>
                <w:sz w:val="22"/>
                <w:szCs w:val="22"/>
              </w:rPr>
            </w:pPr>
            <w:r w:rsidRPr="008059C4">
              <w:rPr>
                <w:rFonts w:ascii="Arial" w:hAnsi="Arial" w:cs="Arial"/>
                <w:b/>
                <w:color w:val="000000" w:themeColor="text1"/>
                <w:sz w:val="22"/>
                <w:szCs w:val="22"/>
              </w:rPr>
              <w:t>Contract Reference:</w:t>
            </w:r>
          </w:p>
        </w:tc>
        <w:tc>
          <w:tcPr>
            <w:tcW w:w="4816" w:type="dxa"/>
            <w:shd w:val="clear" w:color="auto" w:fill="DBE5F1"/>
            <w:tcMar>
              <w:top w:w="0" w:type="dxa"/>
              <w:left w:w="108" w:type="dxa"/>
              <w:bottom w:w="0" w:type="dxa"/>
              <w:right w:w="108" w:type="dxa"/>
            </w:tcMar>
          </w:tcPr>
          <w:p w14:paraId="08037CCB" w14:textId="5CA5B014" w:rsidR="00AF1021" w:rsidRPr="008059C4" w:rsidRDefault="248EDFAD" w:rsidP="505F7EDF">
            <w:pPr>
              <w:spacing w:line="259" w:lineRule="auto"/>
              <w:jc w:val="both"/>
              <w:rPr>
                <w:color w:val="000000" w:themeColor="text1"/>
              </w:rPr>
            </w:pPr>
            <w:r w:rsidRPr="008059C4">
              <w:rPr>
                <w:rStyle w:val="PlaceholderText"/>
                <w:rFonts w:ascii="Arial" w:hAnsi="Arial" w:cs="Arial"/>
                <w:color w:val="000000" w:themeColor="text1"/>
                <w:sz w:val="22"/>
                <w:szCs w:val="22"/>
              </w:rPr>
              <w:t>706653451</w:t>
            </w:r>
          </w:p>
        </w:tc>
      </w:tr>
    </w:tbl>
    <w:p w14:paraId="40E723C9" w14:textId="77777777" w:rsidR="00AF1021" w:rsidRPr="008059C4" w:rsidRDefault="00AF1021">
      <w:pPr>
        <w:jc w:val="both"/>
        <w:rPr>
          <w:rFonts w:ascii="Arial" w:hAnsi="Arial" w:cs="Arial"/>
          <w:color w:val="000000" w:themeColor="text1"/>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8059C4" w:rsidRPr="008059C4" w14:paraId="172BD853" w14:textId="77777777" w:rsidTr="079990BA">
        <w:tc>
          <w:tcPr>
            <w:tcW w:w="4816" w:type="dxa"/>
            <w:shd w:val="clear" w:color="auto" w:fill="DBE5F1"/>
            <w:tcMar>
              <w:top w:w="113" w:type="dxa"/>
              <w:left w:w="108" w:type="dxa"/>
              <w:bottom w:w="113" w:type="dxa"/>
              <w:right w:w="108" w:type="dxa"/>
            </w:tcMar>
          </w:tcPr>
          <w:p w14:paraId="7E54AEBB" w14:textId="77777777" w:rsidR="00AF1021" w:rsidRPr="008059C4" w:rsidRDefault="00970377">
            <w:pPr>
              <w:jc w:val="both"/>
              <w:rPr>
                <w:color w:val="000000" w:themeColor="text1"/>
              </w:rPr>
            </w:pPr>
            <w:r w:rsidRPr="008059C4">
              <w:rPr>
                <w:rFonts w:ascii="Arial" w:hAnsi="Arial" w:cs="Arial"/>
                <w:b/>
                <w:color w:val="000000" w:themeColor="text1"/>
                <w:sz w:val="22"/>
                <w:szCs w:val="22"/>
              </w:rPr>
              <w:t>Contract Title:</w:t>
            </w:r>
          </w:p>
        </w:tc>
        <w:tc>
          <w:tcPr>
            <w:tcW w:w="4816" w:type="dxa"/>
            <w:shd w:val="clear" w:color="auto" w:fill="DBE5F1"/>
            <w:tcMar>
              <w:top w:w="0" w:type="dxa"/>
              <w:left w:w="108" w:type="dxa"/>
              <w:bottom w:w="0" w:type="dxa"/>
              <w:right w:w="108" w:type="dxa"/>
            </w:tcMar>
          </w:tcPr>
          <w:p w14:paraId="11C03E89" w14:textId="2304EAC6" w:rsidR="00AF1021" w:rsidRPr="008059C4" w:rsidRDefault="75B44155" w:rsidP="505F7EDF">
            <w:pPr>
              <w:jc w:val="both"/>
              <w:rPr>
                <w:rStyle w:val="PlaceholderText"/>
                <w:rFonts w:ascii="Arial" w:hAnsi="Arial" w:cs="Arial"/>
                <w:color w:val="000000" w:themeColor="text1"/>
                <w:sz w:val="22"/>
                <w:szCs w:val="22"/>
              </w:rPr>
            </w:pPr>
            <w:r w:rsidRPr="079990BA">
              <w:rPr>
                <w:rStyle w:val="PlaceholderText"/>
                <w:rFonts w:ascii="Arial" w:hAnsi="Arial" w:cs="Arial"/>
                <w:color w:val="000000" w:themeColor="text1"/>
                <w:sz w:val="22"/>
                <w:szCs w:val="22"/>
              </w:rPr>
              <w:t xml:space="preserve">Provision of </w:t>
            </w:r>
            <w:r w:rsidR="1A5987EB" w:rsidRPr="079990BA">
              <w:rPr>
                <w:rStyle w:val="PlaceholderText"/>
                <w:rFonts w:ascii="Arial" w:hAnsi="Arial" w:cs="Arial"/>
                <w:color w:val="000000" w:themeColor="text1"/>
                <w:sz w:val="22"/>
                <w:szCs w:val="22"/>
              </w:rPr>
              <w:t>Web Application Support as a Service (WASaaS)</w:t>
            </w:r>
            <w:r w:rsidRPr="079990BA">
              <w:rPr>
                <w:rStyle w:val="PlaceholderText"/>
                <w:rFonts w:ascii="Arial" w:hAnsi="Arial" w:cs="Arial"/>
                <w:color w:val="000000" w:themeColor="text1"/>
                <w:sz w:val="22"/>
                <w:szCs w:val="22"/>
              </w:rPr>
              <w:t xml:space="preserve"> (DInfoCom/02</w:t>
            </w:r>
            <w:r w:rsidR="2E04CF39" w:rsidRPr="079990BA">
              <w:rPr>
                <w:rStyle w:val="PlaceholderText"/>
                <w:rFonts w:ascii="Arial" w:hAnsi="Arial" w:cs="Arial"/>
                <w:color w:val="000000" w:themeColor="text1"/>
                <w:sz w:val="22"/>
                <w:szCs w:val="22"/>
              </w:rPr>
              <w:t>36</w:t>
            </w:r>
            <w:r w:rsidRPr="079990BA">
              <w:rPr>
                <w:rStyle w:val="PlaceholderText"/>
                <w:rFonts w:ascii="Arial" w:hAnsi="Arial" w:cs="Arial"/>
                <w:color w:val="000000" w:themeColor="text1"/>
                <w:sz w:val="22"/>
                <w:szCs w:val="22"/>
              </w:rPr>
              <w:t>)</w:t>
            </w:r>
          </w:p>
        </w:tc>
      </w:tr>
    </w:tbl>
    <w:p w14:paraId="0816B7BB" w14:textId="77777777" w:rsidR="00AF1021" w:rsidRPr="008059C4" w:rsidRDefault="00AF1021">
      <w:pPr>
        <w:jc w:val="both"/>
        <w:rPr>
          <w:rFonts w:ascii="Arial" w:hAnsi="Arial" w:cs="Arial"/>
          <w:color w:val="000000" w:themeColor="text1"/>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8059C4" w:rsidRPr="008059C4" w14:paraId="4EB089C8" w14:textId="77777777" w:rsidTr="4E3CFE82">
        <w:trPr>
          <w:trHeight w:val="525"/>
        </w:trPr>
        <w:tc>
          <w:tcPr>
            <w:tcW w:w="4816" w:type="dxa"/>
            <w:shd w:val="clear" w:color="auto" w:fill="DBE5F1"/>
            <w:tcMar>
              <w:top w:w="113" w:type="dxa"/>
              <w:left w:w="108" w:type="dxa"/>
              <w:bottom w:w="113" w:type="dxa"/>
              <w:right w:w="108" w:type="dxa"/>
            </w:tcMar>
          </w:tcPr>
          <w:p w14:paraId="6A9330A9" w14:textId="77777777" w:rsidR="00AF1021" w:rsidRPr="008059C4" w:rsidRDefault="00970377">
            <w:pPr>
              <w:jc w:val="both"/>
              <w:rPr>
                <w:color w:val="000000" w:themeColor="text1"/>
              </w:rPr>
            </w:pPr>
            <w:r w:rsidRPr="008059C4">
              <w:rPr>
                <w:rFonts w:ascii="Arial" w:hAnsi="Arial" w:cs="Arial"/>
                <w:b/>
                <w:color w:val="000000" w:themeColor="text1"/>
                <w:sz w:val="22"/>
                <w:szCs w:val="22"/>
              </w:rPr>
              <w:t>Contract Description:</w:t>
            </w:r>
          </w:p>
        </w:tc>
        <w:tc>
          <w:tcPr>
            <w:tcW w:w="4816" w:type="dxa"/>
            <w:shd w:val="clear" w:color="auto" w:fill="DBE5F1"/>
            <w:tcMar>
              <w:top w:w="0" w:type="dxa"/>
              <w:left w:w="108" w:type="dxa"/>
              <w:bottom w:w="0" w:type="dxa"/>
              <w:right w:w="108" w:type="dxa"/>
            </w:tcMar>
          </w:tcPr>
          <w:p w14:paraId="2BBEB849" w14:textId="3CE83E77" w:rsidR="00AF1021" w:rsidRPr="008059C4" w:rsidRDefault="0030793B">
            <w:pPr>
              <w:jc w:val="both"/>
              <w:rPr>
                <w:color w:val="000000" w:themeColor="text1"/>
              </w:rPr>
            </w:pPr>
            <w:r w:rsidRPr="008059C4">
              <w:rPr>
                <w:rStyle w:val="PlaceholderText"/>
                <w:rFonts w:ascii="Arial" w:hAnsi="Arial" w:cs="Arial"/>
                <w:color w:val="000000" w:themeColor="text1"/>
                <w:sz w:val="22"/>
                <w:szCs w:val="22"/>
              </w:rPr>
              <w:t>To provide the necessary technical suitably qualified and experienced personnel (SQEP) resource for efficient and effective 3rd line support services for to ADS-owned and ADS-supported internet-facing platform(s) and applications, including emergency production support, ensuring a timely response for the restoration of services during business-critical denial of services.</w:t>
            </w:r>
          </w:p>
        </w:tc>
      </w:tr>
    </w:tbl>
    <w:p w14:paraId="65A29F83" w14:textId="77777777" w:rsidR="00AF1021" w:rsidRPr="008059C4" w:rsidRDefault="00AF1021">
      <w:pPr>
        <w:jc w:val="both"/>
        <w:rPr>
          <w:rFonts w:ascii="Arial" w:hAnsi="Arial" w:cs="Arial"/>
          <w:color w:val="000000" w:themeColor="text1"/>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8059C4" w:rsidRPr="008059C4" w14:paraId="0B47EEC8" w14:textId="77777777" w:rsidTr="6ABF4E3E">
        <w:trPr>
          <w:trHeight w:val="300"/>
        </w:trPr>
        <w:tc>
          <w:tcPr>
            <w:tcW w:w="4816" w:type="dxa"/>
            <w:shd w:val="clear" w:color="auto" w:fill="DBE5F1"/>
            <w:tcMar>
              <w:top w:w="113" w:type="dxa"/>
              <w:left w:w="108" w:type="dxa"/>
              <w:bottom w:w="113" w:type="dxa"/>
              <w:right w:w="108" w:type="dxa"/>
            </w:tcMar>
          </w:tcPr>
          <w:p w14:paraId="2ACE46F9" w14:textId="652785E4" w:rsidR="00AF1021" w:rsidRPr="008059C4" w:rsidRDefault="00970377" w:rsidP="6ABF4E3E">
            <w:pPr>
              <w:jc w:val="both"/>
              <w:rPr>
                <w:rFonts w:ascii="Arial" w:hAnsi="Arial" w:cs="Arial"/>
                <w:color w:val="000000" w:themeColor="text1"/>
                <w:sz w:val="18"/>
                <w:szCs w:val="18"/>
              </w:rPr>
            </w:pPr>
            <w:r w:rsidRPr="6ABF4E3E">
              <w:rPr>
                <w:rFonts w:ascii="Arial" w:hAnsi="Arial" w:cs="Arial"/>
                <w:b/>
                <w:bCs/>
                <w:color w:val="000000" w:themeColor="text1"/>
                <w:sz w:val="22"/>
                <w:szCs w:val="22"/>
              </w:rPr>
              <w:t>Contract Anticipated Potential Value:</w:t>
            </w:r>
            <w:r w:rsidRPr="6ABF4E3E">
              <w:rPr>
                <w:rFonts w:ascii="Arial" w:hAnsi="Arial" w:cs="Arial"/>
                <w:color w:val="000000" w:themeColor="text1"/>
                <w:sz w:val="22"/>
                <w:szCs w:val="22"/>
              </w:rPr>
              <w:t xml:space="preserve"> </w:t>
            </w:r>
          </w:p>
        </w:tc>
        <w:tc>
          <w:tcPr>
            <w:tcW w:w="4816" w:type="dxa"/>
            <w:shd w:val="clear" w:color="auto" w:fill="DBE5F1"/>
            <w:tcMar>
              <w:top w:w="0" w:type="dxa"/>
              <w:left w:w="108" w:type="dxa"/>
              <w:bottom w:w="0" w:type="dxa"/>
              <w:right w:w="108" w:type="dxa"/>
            </w:tcMar>
          </w:tcPr>
          <w:p w14:paraId="50C1AA8D" w14:textId="2007F7DD" w:rsidR="008059C4" w:rsidRPr="008516FA" w:rsidRDefault="008516FA" w:rsidP="6ABF4E3E">
            <w:pPr>
              <w:spacing w:after="160"/>
              <w:ind w:left="-15"/>
              <w:rPr>
                <w:rFonts w:ascii="Arial" w:eastAsia="Arial" w:hAnsi="Arial" w:cs="Arial"/>
                <w:color w:val="FF0000"/>
                <w:sz w:val="22"/>
                <w:szCs w:val="22"/>
              </w:rPr>
            </w:pPr>
            <w:r w:rsidRPr="008516FA">
              <w:rPr>
                <w:rFonts w:ascii="Arial" w:eastAsia="Arial" w:hAnsi="Arial" w:cs="Arial"/>
                <w:b/>
                <w:bCs/>
                <w:color w:val="FF0000"/>
                <w:sz w:val="22"/>
                <w:szCs w:val="22"/>
              </w:rPr>
              <w:t>REDACTED</w:t>
            </w:r>
          </w:p>
          <w:p w14:paraId="2376122C" w14:textId="4E0F1EB0" w:rsidR="008059C4" w:rsidRPr="008516FA" w:rsidRDefault="008516FA" w:rsidP="6ABF4E3E">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p w14:paraId="36D4885B" w14:textId="77777777" w:rsidR="008516FA" w:rsidRPr="008516FA" w:rsidRDefault="008516FA" w:rsidP="008516FA">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p w14:paraId="468584E4" w14:textId="22898BDC" w:rsidR="008059C4" w:rsidRPr="008059C4" w:rsidRDefault="008059C4" w:rsidP="6ABF4E3E">
            <w:pPr>
              <w:jc w:val="both"/>
              <w:rPr>
                <w:color w:val="000000" w:themeColor="text1"/>
              </w:rPr>
            </w:pPr>
          </w:p>
        </w:tc>
      </w:tr>
    </w:tbl>
    <w:p w14:paraId="61A01ADD" w14:textId="77777777" w:rsidR="00AF1021" w:rsidRPr="008059C4" w:rsidRDefault="00AF1021">
      <w:pPr>
        <w:spacing w:line="24" w:lineRule="auto"/>
        <w:jc w:val="both"/>
        <w:rPr>
          <w:rFonts w:ascii="Arial" w:hAnsi="Arial" w:cs="Arial"/>
          <w:color w:val="000000" w:themeColor="text1"/>
          <w:sz w:val="4"/>
          <w:szCs w:val="4"/>
        </w:rPr>
      </w:pPr>
    </w:p>
    <w:p w14:paraId="56337091" w14:textId="77777777" w:rsidR="00AF1021" w:rsidRPr="008059C4" w:rsidRDefault="00AF1021">
      <w:pPr>
        <w:spacing w:line="24" w:lineRule="auto"/>
        <w:jc w:val="both"/>
        <w:rPr>
          <w:rFonts w:ascii="Arial" w:hAnsi="Arial" w:cs="Arial"/>
          <w:color w:val="000000" w:themeColor="text1"/>
          <w:sz w:val="4"/>
          <w:szCs w:val="4"/>
        </w:rPr>
      </w:pPr>
    </w:p>
    <w:p w14:paraId="0E72542E" w14:textId="77777777" w:rsidR="00AF1021" w:rsidRPr="008059C4" w:rsidRDefault="00AF1021">
      <w:pPr>
        <w:spacing w:line="48" w:lineRule="auto"/>
        <w:jc w:val="both"/>
        <w:rPr>
          <w:rFonts w:ascii="Arial" w:hAnsi="Arial" w:cs="Arial"/>
          <w:color w:val="000000" w:themeColor="text1"/>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8059C4" w:rsidRPr="008059C4" w14:paraId="3E092C8F" w14:textId="77777777" w:rsidTr="6ABF4E3E">
        <w:tc>
          <w:tcPr>
            <w:tcW w:w="4816" w:type="dxa"/>
            <w:shd w:val="clear" w:color="auto" w:fill="DBE5F1"/>
            <w:tcMar>
              <w:top w:w="113" w:type="dxa"/>
              <w:left w:w="108" w:type="dxa"/>
              <w:bottom w:w="113" w:type="dxa"/>
              <w:right w:w="108" w:type="dxa"/>
            </w:tcMar>
          </w:tcPr>
          <w:p w14:paraId="53141298" w14:textId="77777777" w:rsidR="00AF1021" w:rsidRPr="008059C4" w:rsidRDefault="00970377">
            <w:pPr>
              <w:jc w:val="both"/>
              <w:rPr>
                <w:color w:val="000000" w:themeColor="text1"/>
              </w:rPr>
            </w:pPr>
            <w:r w:rsidRPr="008059C4">
              <w:rPr>
                <w:rFonts w:ascii="Arial" w:hAnsi="Arial" w:cs="Arial"/>
                <w:b/>
                <w:color w:val="000000" w:themeColor="text1"/>
                <w:sz w:val="22"/>
                <w:szCs w:val="22"/>
              </w:rPr>
              <w:t>Estimated Year 1 Charges:</w:t>
            </w:r>
          </w:p>
        </w:tc>
        <w:tc>
          <w:tcPr>
            <w:tcW w:w="4816" w:type="dxa"/>
            <w:shd w:val="clear" w:color="auto" w:fill="DBE5F1"/>
            <w:tcMar>
              <w:top w:w="0" w:type="dxa"/>
              <w:left w:w="108" w:type="dxa"/>
              <w:bottom w:w="0" w:type="dxa"/>
              <w:right w:w="108" w:type="dxa"/>
            </w:tcMar>
          </w:tcPr>
          <w:p w14:paraId="441A3FAA" w14:textId="183D0BA3" w:rsidR="00AF1021" w:rsidRPr="002D0DA4" w:rsidRDefault="005B4D4E" w:rsidP="6ABF4E3E">
            <w:pPr>
              <w:jc w:val="both"/>
              <w:rPr>
                <w:rStyle w:val="PlaceholderText"/>
                <w:rFonts w:ascii="Arial" w:hAnsi="Arial" w:cs="Arial"/>
                <w:color w:val="auto"/>
                <w:sz w:val="22"/>
                <w:szCs w:val="22"/>
              </w:rPr>
            </w:pPr>
            <w:r w:rsidRPr="002D0DA4">
              <w:rPr>
                <w:rStyle w:val="PlaceholderText"/>
                <w:rFonts w:ascii="Arial" w:hAnsi="Arial" w:cs="Arial"/>
                <w:color w:val="auto"/>
                <w:sz w:val="22"/>
                <w:szCs w:val="22"/>
              </w:rPr>
              <w:t>£1,374,300.00</w:t>
            </w:r>
            <w:r w:rsidR="0F1ECC83" w:rsidRPr="002D0DA4">
              <w:rPr>
                <w:rStyle w:val="PlaceholderText"/>
                <w:rFonts w:ascii="Arial" w:hAnsi="Arial" w:cs="Arial"/>
                <w:color w:val="auto"/>
                <w:sz w:val="22"/>
                <w:szCs w:val="22"/>
              </w:rPr>
              <w:t xml:space="preserve"> ex VAT</w:t>
            </w:r>
          </w:p>
        </w:tc>
      </w:tr>
    </w:tbl>
    <w:p w14:paraId="00FF2E96" w14:textId="77777777" w:rsidR="00AF1021" w:rsidRPr="008059C4" w:rsidRDefault="00AF1021">
      <w:pPr>
        <w:spacing w:line="24" w:lineRule="auto"/>
        <w:jc w:val="both"/>
        <w:rPr>
          <w:rFonts w:ascii="Arial" w:hAnsi="Arial" w:cs="Arial"/>
          <w:color w:val="000000" w:themeColor="text1"/>
          <w:sz w:val="4"/>
          <w:szCs w:val="4"/>
        </w:rPr>
      </w:pPr>
    </w:p>
    <w:p w14:paraId="58AAF2A7" w14:textId="77777777" w:rsidR="00AF1021" w:rsidRPr="008059C4" w:rsidRDefault="00AF1021">
      <w:pPr>
        <w:spacing w:line="24" w:lineRule="auto"/>
        <w:jc w:val="both"/>
        <w:rPr>
          <w:rFonts w:ascii="Arial" w:hAnsi="Arial" w:cs="Arial"/>
          <w:color w:val="000000" w:themeColor="text1"/>
          <w:sz w:val="4"/>
          <w:szCs w:val="4"/>
        </w:rPr>
      </w:pPr>
    </w:p>
    <w:p w14:paraId="312BD96C" w14:textId="77777777" w:rsidR="00AF1021" w:rsidRPr="008059C4" w:rsidRDefault="00AF1021">
      <w:pPr>
        <w:spacing w:line="48" w:lineRule="auto"/>
        <w:jc w:val="both"/>
        <w:rPr>
          <w:rFonts w:ascii="Arial" w:hAnsi="Arial" w:cs="Arial"/>
          <w:color w:val="000000" w:themeColor="text1"/>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E505F7" w:rsidRPr="00E505F7" w14:paraId="7BCB61D5" w14:textId="77777777" w:rsidTr="048CCCD6">
        <w:tc>
          <w:tcPr>
            <w:tcW w:w="4816" w:type="dxa"/>
            <w:shd w:val="clear" w:color="auto" w:fill="DBE5F1"/>
            <w:tcMar>
              <w:top w:w="113" w:type="dxa"/>
              <w:left w:w="108" w:type="dxa"/>
              <w:bottom w:w="113" w:type="dxa"/>
              <w:right w:w="108" w:type="dxa"/>
            </w:tcMar>
          </w:tcPr>
          <w:p w14:paraId="7A40C0A0" w14:textId="52BEA59E" w:rsidR="00AF1021" w:rsidRPr="00E505F7" w:rsidRDefault="00970377">
            <w:pPr>
              <w:jc w:val="both"/>
              <w:rPr>
                <w:color w:val="000000" w:themeColor="text1"/>
              </w:rPr>
            </w:pPr>
            <w:r w:rsidRPr="00E505F7">
              <w:rPr>
                <w:rFonts w:ascii="Arial" w:hAnsi="Arial" w:cs="Arial"/>
                <w:b/>
                <w:color w:val="000000" w:themeColor="text1"/>
                <w:sz w:val="22"/>
                <w:szCs w:val="22"/>
              </w:rPr>
              <w:t xml:space="preserve">Commencement Date: </w:t>
            </w:r>
          </w:p>
        </w:tc>
        <w:tc>
          <w:tcPr>
            <w:tcW w:w="4816" w:type="dxa"/>
            <w:shd w:val="clear" w:color="auto" w:fill="DBE5F1"/>
            <w:tcMar>
              <w:top w:w="0" w:type="dxa"/>
              <w:left w:w="108" w:type="dxa"/>
              <w:bottom w:w="0" w:type="dxa"/>
              <w:right w:w="108" w:type="dxa"/>
            </w:tcMar>
          </w:tcPr>
          <w:p w14:paraId="212AA367" w14:textId="02E57C3F" w:rsidR="00AF1021" w:rsidRPr="00E505F7" w:rsidRDefault="007E428D">
            <w:pPr>
              <w:jc w:val="both"/>
              <w:rPr>
                <w:color w:val="000000" w:themeColor="text1"/>
              </w:rPr>
            </w:pPr>
            <w:r w:rsidRPr="00E505F7">
              <w:rPr>
                <w:rStyle w:val="PlaceholderText"/>
                <w:rFonts w:ascii="Arial" w:hAnsi="Arial" w:cs="Arial"/>
                <w:color w:val="000000" w:themeColor="text1"/>
                <w:sz w:val="22"/>
                <w:szCs w:val="22"/>
              </w:rPr>
              <w:t>01</w:t>
            </w:r>
            <w:r w:rsidR="00E505F7" w:rsidRPr="00E505F7">
              <w:rPr>
                <w:rStyle w:val="PlaceholderText"/>
                <w:rFonts w:ascii="Arial" w:hAnsi="Arial" w:cs="Arial"/>
                <w:color w:val="000000" w:themeColor="text1"/>
                <w:sz w:val="22"/>
                <w:szCs w:val="22"/>
              </w:rPr>
              <w:t xml:space="preserve"> Apr 2023</w:t>
            </w:r>
          </w:p>
        </w:tc>
      </w:tr>
      <w:tr w:rsidR="00E505F7" w:rsidRPr="00E505F7" w14:paraId="19CBE1D1" w14:textId="77777777" w:rsidTr="048CCCD6">
        <w:tc>
          <w:tcPr>
            <w:tcW w:w="4816" w:type="dxa"/>
            <w:shd w:val="clear" w:color="auto" w:fill="DBE5F1"/>
            <w:tcMar>
              <w:top w:w="113" w:type="dxa"/>
              <w:left w:w="108" w:type="dxa"/>
              <w:bottom w:w="113" w:type="dxa"/>
              <w:right w:w="108" w:type="dxa"/>
            </w:tcMar>
          </w:tcPr>
          <w:p w14:paraId="043085DC" w14:textId="5338A99C" w:rsidR="00E505F7" w:rsidRPr="00E505F7" w:rsidRDefault="00E505F7">
            <w:pPr>
              <w:jc w:val="both"/>
              <w:rPr>
                <w:rFonts w:ascii="Arial" w:hAnsi="Arial" w:cs="Arial"/>
                <w:b/>
                <w:color w:val="000000" w:themeColor="text1"/>
                <w:sz w:val="22"/>
                <w:szCs w:val="22"/>
              </w:rPr>
            </w:pPr>
            <w:r>
              <w:rPr>
                <w:rFonts w:ascii="Arial" w:hAnsi="Arial" w:cs="Arial"/>
                <w:b/>
                <w:color w:val="000000" w:themeColor="text1"/>
                <w:sz w:val="22"/>
                <w:szCs w:val="22"/>
              </w:rPr>
              <w:t>Option Period:</w:t>
            </w:r>
          </w:p>
        </w:tc>
        <w:tc>
          <w:tcPr>
            <w:tcW w:w="4816" w:type="dxa"/>
            <w:shd w:val="clear" w:color="auto" w:fill="DBE5F1"/>
            <w:tcMar>
              <w:top w:w="0" w:type="dxa"/>
              <w:left w:w="108" w:type="dxa"/>
              <w:bottom w:w="0" w:type="dxa"/>
              <w:right w:w="108" w:type="dxa"/>
            </w:tcMar>
          </w:tcPr>
          <w:p w14:paraId="548BFF3E" w14:textId="3C074748" w:rsidR="00E505F7" w:rsidRPr="00E505F7" w:rsidRDefault="63017AB8">
            <w:pPr>
              <w:jc w:val="both"/>
              <w:rPr>
                <w:rStyle w:val="PlaceholderText"/>
                <w:rFonts w:ascii="Arial" w:hAnsi="Arial" w:cs="Arial"/>
                <w:color w:val="000000" w:themeColor="text1"/>
                <w:sz w:val="22"/>
                <w:szCs w:val="22"/>
              </w:rPr>
            </w:pPr>
            <w:r w:rsidRPr="048CCCD6">
              <w:rPr>
                <w:rStyle w:val="PlaceholderText"/>
                <w:rFonts w:ascii="Arial" w:hAnsi="Arial" w:cs="Arial"/>
                <w:color w:val="000000" w:themeColor="text1"/>
                <w:sz w:val="22"/>
                <w:szCs w:val="22"/>
              </w:rPr>
              <w:t>Tw</w:t>
            </w:r>
            <w:r w:rsidR="410495A7" w:rsidRPr="048CCCD6">
              <w:rPr>
                <w:rStyle w:val="PlaceholderText"/>
                <w:rFonts w:ascii="Arial" w:hAnsi="Arial" w:cs="Arial"/>
                <w:color w:val="000000" w:themeColor="text1"/>
                <w:sz w:val="22"/>
                <w:szCs w:val="22"/>
              </w:rPr>
              <w:t>e</w:t>
            </w:r>
            <w:r w:rsidR="0BAB118F" w:rsidRPr="048CCCD6">
              <w:rPr>
                <w:rStyle w:val="PlaceholderText"/>
                <w:rFonts w:ascii="Arial" w:hAnsi="Arial" w:cs="Arial"/>
                <w:color w:val="000000" w:themeColor="text1"/>
                <w:sz w:val="22"/>
                <w:szCs w:val="22"/>
              </w:rPr>
              <w:t>lve</w:t>
            </w:r>
            <w:r w:rsidRPr="048CCCD6">
              <w:rPr>
                <w:rStyle w:val="PlaceholderText"/>
                <w:rFonts w:ascii="Arial" w:hAnsi="Arial" w:cs="Arial"/>
                <w:color w:val="000000" w:themeColor="text1"/>
                <w:sz w:val="22"/>
                <w:szCs w:val="22"/>
              </w:rPr>
              <w:t xml:space="preserve"> (</w:t>
            </w:r>
            <w:r w:rsidR="0ABDCB40" w:rsidRPr="048CCCD6">
              <w:rPr>
                <w:rStyle w:val="PlaceholderText"/>
                <w:rFonts w:ascii="Arial" w:hAnsi="Arial" w:cs="Arial"/>
                <w:color w:val="000000" w:themeColor="text1"/>
                <w:sz w:val="22"/>
                <w:szCs w:val="22"/>
              </w:rPr>
              <w:t>12</w:t>
            </w:r>
            <w:r w:rsidRPr="048CCCD6">
              <w:rPr>
                <w:rStyle w:val="PlaceholderText"/>
                <w:rFonts w:ascii="Arial" w:hAnsi="Arial" w:cs="Arial"/>
                <w:color w:val="000000" w:themeColor="text1"/>
                <w:sz w:val="22"/>
                <w:szCs w:val="22"/>
              </w:rPr>
              <w:t>) months</w:t>
            </w:r>
          </w:p>
        </w:tc>
      </w:tr>
      <w:tr w:rsidR="00E505F7" w:rsidRPr="00E505F7" w14:paraId="24ABB21D" w14:textId="77777777" w:rsidTr="048CCCD6">
        <w:trPr>
          <w:trHeight w:val="27"/>
        </w:trPr>
        <w:tc>
          <w:tcPr>
            <w:tcW w:w="4816" w:type="dxa"/>
            <w:shd w:val="clear" w:color="auto" w:fill="DBE5F1"/>
            <w:tcMar>
              <w:top w:w="113" w:type="dxa"/>
              <w:left w:w="108" w:type="dxa"/>
              <w:bottom w:w="113" w:type="dxa"/>
              <w:right w:w="108" w:type="dxa"/>
            </w:tcMar>
          </w:tcPr>
          <w:p w14:paraId="347E12F9" w14:textId="0A5D6869" w:rsidR="00E505F7" w:rsidRDefault="00E505F7">
            <w:pPr>
              <w:jc w:val="both"/>
              <w:rPr>
                <w:rFonts w:ascii="Arial" w:hAnsi="Arial" w:cs="Arial"/>
                <w:b/>
                <w:color w:val="000000" w:themeColor="text1"/>
                <w:sz w:val="22"/>
                <w:szCs w:val="22"/>
              </w:rPr>
            </w:pPr>
            <w:r>
              <w:rPr>
                <w:rFonts w:ascii="Arial" w:hAnsi="Arial" w:cs="Arial"/>
                <w:b/>
                <w:color w:val="000000" w:themeColor="text1"/>
                <w:sz w:val="22"/>
                <w:szCs w:val="22"/>
              </w:rPr>
              <w:t>Expiry Date:</w:t>
            </w:r>
          </w:p>
        </w:tc>
        <w:tc>
          <w:tcPr>
            <w:tcW w:w="4816" w:type="dxa"/>
            <w:shd w:val="clear" w:color="auto" w:fill="DBE5F1"/>
            <w:tcMar>
              <w:top w:w="0" w:type="dxa"/>
              <w:left w:w="108" w:type="dxa"/>
              <w:bottom w:w="0" w:type="dxa"/>
              <w:right w:w="108" w:type="dxa"/>
            </w:tcMar>
          </w:tcPr>
          <w:p w14:paraId="63AAA5E8" w14:textId="22003E49" w:rsidR="00E505F7" w:rsidRPr="00E505F7" w:rsidRDefault="00E505F7">
            <w:pPr>
              <w:jc w:val="both"/>
              <w:rPr>
                <w:rStyle w:val="PlaceholderText"/>
                <w:rFonts w:ascii="Arial" w:hAnsi="Arial" w:cs="Arial"/>
                <w:color w:val="000000" w:themeColor="text1"/>
                <w:sz w:val="22"/>
                <w:szCs w:val="22"/>
              </w:rPr>
            </w:pPr>
            <w:r w:rsidRPr="00E505F7">
              <w:rPr>
                <w:rStyle w:val="PlaceholderText"/>
                <w:rFonts w:ascii="Arial" w:hAnsi="Arial" w:cs="Arial"/>
                <w:color w:val="000000" w:themeColor="text1"/>
                <w:sz w:val="22"/>
                <w:szCs w:val="22"/>
              </w:rPr>
              <w:t>31 Mar 2025</w:t>
            </w:r>
          </w:p>
        </w:tc>
      </w:tr>
    </w:tbl>
    <w:p w14:paraId="44752A28" w14:textId="77777777" w:rsidR="00AF1021" w:rsidRDefault="00AF1021">
      <w:pPr>
        <w:jc w:val="both"/>
        <w:rPr>
          <w:rFonts w:ascii="Arial" w:hAnsi="Arial" w:cs="Arial"/>
          <w:sz w:val="22"/>
          <w:szCs w:val="22"/>
        </w:rPr>
      </w:pPr>
    </w:p>
    <w:p w14:paraId="5DDF0B15" w14:textId="77777777" w:rsidR="00AF1021" w:rsidRDefault="00AF1021">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AF1021" w14:paraId="683D02C4" w14:textId="77777777" w:rsidTr="505F7EDF">
        <w:tc>
          <w:tcPr>
            <w:tcW w:w="9637" w:type="dxa"/>
            <w:shd w:val="clear" w:color="auto" w:fill="A6A6A6" w:themeFill="background1" w:themeFillShade="A6"/>
            <w:tcMar>
              <w:top w:w="113" w:type="dxa"/>
              <w:left w:w="108" w:type="dxa"/>
              <w:bottom w:w="113" w:type="dxa"/>
              <w:right w:w="108" w:type="dxa"/>
            </w:tcMar>
          </w:tcPr>
          <w:p w14:paraId="50B91A91" w14:textId="77777777" w:rsidR="00AF1021" w:rsidRDefault="00970377">
            <w:pPr>
              <w:jc w:val="both"/>
            </w:pPr>
            <w:r>
              <w:rPr>
                <w:rFonts w:ascii="Arial" w:hAnsi="Arial" w:cs="Arial"/>
                <w:b/>
                <w:sz w:val="22"/>
                <w:szCs w:val="22"/>
              </w:rPr>
              <w:t>Buyer details</w:t>
            </w:r>
          </w:p>
        </w:tc>
      </w:tr>
      <w:tr w:rsidR="00AF1021" w:rsidRPr="00EE6CD4" w14:paraId="7659D209" w14:textId="77777777" w:rsidTr="505F7EDF">
        <w:tc>
          <w:tcPr>
            <w:tcW w:w="9637" w:type="dxa"/>
            <w:shd w:val="clear" w:color="auto" w:fill="D9D9D9" w:themeFill="background1" w:themeFillShade="D9"/>
            <w:tcMar>
              <w:top w:w="113" w:type="dxa"/>
              <w:left w:w="108" w:type="dxa"/>
              <w:bottom w:w="113" w:type="dxa"/>
              <w:right w:w="108" w:type="dxa"/>
            </w:tcMar>
          </w:tcPr>
          <w:p w14:paraId="07A00E18" w14:textId="77777777" w:rsidR="00AF1021" w:rsidRPr="00EE6CD4" w:rsidRDefault="00970377">
            <w:pPr>
              <w:shd w:val="clear" w:color="auto" w:fill="D9D9D9"/>
              <w:jc w:val="both"/>
              <w:rPr>
                <w:rFonts w:ascii="Arial" w:hAnsi="Arial" w:cs="Arial"/>
              </w:rPr>
            </w:pPr>
            <w:r w:rsidRPr="00EE6CD4">
              <w:rPr>
                <w:rFonts w:ascii="Arial" w:hAnsi="Arial" w:cs="Arial"/>
                <w:b/>
                <w:sz w:val="22"/>
                <w:szCs w:val="22"/>
              </w:rPr>
              <w:t>Buyer organisation name</w:t>
            </w:r>
          </w:p>
          <w:p w14:paraId="22496FFC" w14:textId="58D0E00B" w:rsidR="00AF1021" w:rsidRPr="00EE6CD4" w:rsidRDefault="75B44155">
            <w:pPr>
              <w:jc w:val="both"/>
              <w:rPr>
                <w:rFonts w:ascii="Arial" w:hAnsi="Arial" w:cs="Arial"/>
              </w:rPr>
            </w:pPr>
            <w:r w:rsidRPr="00EE6CD4">
              <w:rPr>
                <w:rFonts w:ascii="Arial" w:hAnsi="Arial" w:cs="Arial"/>
              </w:rPr>
              <w:t>D</w:t>
            </w:r>
            <w:r w:rsidR="080F251A" w:rsidRPr="00EE6CD4">
              <w:rPr>
                <w:rFonts w:ascii="Arial" w:hAnsi="Arial" w:cs="Arial"/>
              </w:rPr>
              <w:t>I</w:t>
            </w:r>
            <w:r w:rsidRPr="00EE6CD4">
              <w:rPr>
                <w:rFonts w:ascii="Arial" w:hAnsi="Arial" w:cs="Arial"/>
              </w:rPr>
              <w:t>nfo Commercial</w:t>
            </w:r>
          </w:p>
        </w:tc>
      </w:tr>
    </w:tbl>
    <w:p w14:paraId="6EDBAC03" w14:textId="77777777" w:rsidR="00AF1021" w:rsidRPr="00EE6CD4"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EE6CD4" w14:paraId="693FF596" w14:textId="77777777">
        <w:tc>
          <w:tcPr>
            <w:tcW w:w="9632" w:type="dxa"/>
            <w:shd w:val="clear" w:color="auto" w:fill="D9D9D9"/>
            <w:tcMar>
              <w:top w:w="113" w:type="dxa"/>
              <w:left w:w="108" w:type="dxa"/>
              <w:bottom w:w="113" w:type="dxa"/>
              <w:right w:w="108" w:type="dxa"/>
            </w:tcMar>
          </w:tcPr>
          <w:p w14:paraId="7C62DBF5" w14:textId="77777777" w:rsidR="00AF1021" w:rsidRPr="00EE6CD4" w:rsidRDefault="00970377">
            <w:pPr>
              <w:shd w:val="clear" w:color="auto" w:fill="D9D9D9"/>
              <w:jc w:val="both"/>
              <w:rPr>
                <w:rFonts w:ascii="Arial" w:hAnsi="Arial" w:cs="Arial"/>
              </w:rPr>
            </w:pPr>
            <w:r w:rsidRPr="00EE6CD4">
              <w:rPr>
                <w:rFonts w:ascii="Arial" w:hAnsi="Arial" w:cs="Arial"/>
                <w:b/>
                <w:sz w:val="22"/>
                <w:szCs w:val="22"/>
              </w:rPr>
              <w:t>Billing address</w:t>
            </w:r>
          </w:p>
          <w:p w14:paraId="779D435B" w14:textId="77777777" w:rsidR="00AF1021" w:rsidRPr="00EE6CD4" w:rsidRDefault="00970377">
            <w:pPr>
              <w:shd w:val="clear" w:color="auto" w:fill="D9D9D9"/>
              <w:jc w:val="both"/>
              <w:rPr>
                <w:rFonts w:ascii="Arial" w:hAnsi="Arial" w:cs="Arial"/>
              </w:rPr>
            </w:pPr>
            <w:r w:rsidRPr="00EE6CD4">
              <w:rPr>
                <w:rFonts w:ascii="Arial" w:hAnsi="Arial" w:cs="Arial"/>
                <w:sz w:val="18"/>
                <w:szCs w:val="18"/>
              </w:rPr>
              <w:t>Your organisation’s billing address - please ensure you include a postcode</w:t>
            </w:r>
          </w:p>
          <w:p w14:paraId="672DF5EA" w14:textId="07D6D5A5" w:rsidR="00AF1021" w:rsidRPr="00EE6CD4" w:rsidRDefault="00000000">
            <w:pPr>
              <w:jc w:val="both"/>
              <w:rPr>
                <w:rFonts w:ascii="Arial" w:hAnsi="Arial" w:cs="Arial"/>
              </w:rPr>
            </w:pPr>
            <w:sdt>
              <w:sdtPr>
                <w:rPr>
                  <w:rFonts w:ascii="Arial" w:hAnsi="Arial" w:cs="Arial"/>
                  <w:sz w:val="22"/>
                  <w:szCs w:val="22"/>
                </w:rPr>
                <w:id w:val="1523671925"/>
                <w:placeholder>
                  <w:docPart w:val="9DE4686F59A04E53958FBF8DED7BCED8"/>
                </w:placeholder>
                <w:text/>
              </w:sdtPr>
              <w:sdtContent>
                <w:r w:rsidR="00162D00" w:rsidRPr="00EE6CD4">
                  <w:rPr>
                    <w:rFonts w:ascii="Arial" w:hAnsi="Arial" w:cs="Arial"/>
                    <w:sz w:val="22"/>
                    <w:szCs w:val="22"/>
                  </w:rPr>
                  <w:t>Blenheim Bldg, Army HQ, Monxton Road, Andover SP11 8HJ</w:t>
                </w:r>
              </w:sdtContent>
            </w:sdt>
          </w:p>
        </w:tc>
      </w:tr>
    </w:tbl>
    <w:p w14:paraId="55BD64B1" w14:textId="77777777" w:rsidR="00AF1021" w:rsidRPr="00EE6CD4"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EE6CD4" w14:paraId="6928A2BC" w14:textId="77777777" w:rsidTr="1818B3EF">
        <w:tc>
          <w:tcPr>
            <w:tcW w:w="9632" w:type="dxa"/>
            <w:shd w:val="clear" w:color="auto" w:fill="D9D9D9" w:themeFill="background1" w:themeFillShade="D9"/>
            <w:tcMar>
              <w:top w:w="113" w:type="dxa"/>
              <w:left w:w="108" w:type="dxa"/>
              <w:bottom w:w="113" w:type="dxa"/>
              <w:right w:w="108" w:type="dxa"/>
            </w:tcMar>
          </w:tcPr>
          <w:p w14:paraId="5DCCB50A" w14:textId="77777777" w:rsidR="00AF1021" w:rsidRPr="00EE6CD4" w:rsidRDefault="00970377">
            <w:pPr>
              <w:shd w:val="clear" w:color="auto" w:fill="D9D9D9"/>
              <w:jc w:val="both"/>
              <w:rPr>
                <w:rFonts w:ascii="Arial" w:hAnsi="Arial" w:cs="Arial"/>
              </w:rPr>
            </w:pPr>
            <w:r w:rsidRPr="00EE6CD4">
              <w:rPr>
                <w:rFonts w:ascii="Arial" w:hAnsi="Arial" w:cs="Arial"/>
                <w:b/>
                <w:sz w:val="22"/>
                <w:szCs w:val="22"/>
              </w:rPr>
              <w:t>Buyer representative name</w:t>
            </w:r>
          </w:p>
          <w:p w14:paraId="114A1934" w14:textId="77777777" w:rsidR="00AF1021" w:rsidRPr="00EE6CD4" w:rsidRDefault="0DB7B6D3">
            <w:pPr>
              <w:shd w:val="clear" w:color="auto" w:fill="D9D9D9"/>
              <w:jc w:val="both"/>
              <w:rPr>
                <w:rFonts w:ascii="Arial" w:hAnsi="Arial" w:cs="Arial"/>
                <w:sz w:val="18"/>
                <w:szCs w:val="18"/>
              </w:rPr>
            </w:pPr>
            <w:r w:rsidRPr="00EE6CD4">
              <w:rPr>
                <w:rFonts w:ascii="Arial" w:hAnsi="Arial" w:cs="Arial"/>
                <w:sz w:val="18"/>
                <w:szCs w:val="18"/>
              </w:rPr>
              <w:t>The name of your point of contact for this Order</w:t>
            </w:r>
          </w:p>
          <w:p w14:paraId="62B587D3" w14:textId="33EBD262" w:rsidR="00AF1021" w:rsidRPr="008516FA" w:rsidRDefault="008516FA" w:rsidP="008516FA">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tc>
      </w:tr>
    </w:tbl>
    <w:p w14:paraId="56F7F484" w14:textId="77777777" w:rsidR="00AF1021" w:rsidRPr="00EE6CD4"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EE6CD4" w14:paraId="44A54024" w14:textId="77777777" w:rsidTr="1818B3EF">
        <w:tc>
          <w:tcPr>
            <w:tcW w:w="9632" w:type="dxa"/>
            <w:shd w:val="clear" w:color="auto" w:fill="D9D9D9" w:themeFill="background1" w:themeFillShade="D9"/>
            <w:tcMar>
              <w:top w:w="113" w:type="dxa"/>
              <w:left w:w="108" w:type="dxa"/>
              <w:bottom w:w="113" w:type="dxa"/>
              <w:right w:w="108" w:type="dxa"/>
            </w:tcMar>
          </w:tcPr>
          <w:p w14:paraId="016C4D37" w14:textId="77777777" w:rsidR="00AF1021" w:rsidRPr="00EE6CD4" w:rsidRDefault="00970377">
            <w:pPr>
              <w:shd w:val="clear" w:color="auto" w:fill="D9D9D9"/>
              <w:jc w:val="both"/>
              <w:rPr>
                <w:rFonts w:ascii="Arial" w:hAnsi="Arial" w:cs="Arial"/>
                <w:b/>
                <w:sz w:val="22"/>
                <w:szCs w:val="22"/>
              </w:rPr>
            </w:pPr>
            <w:r w:rsidRPr="00EE6CD4">
              <w:rPr>
                <w:rFonts w:ascii="Arial" w:hAnsi="Arial" w:cs="Arial"/>
                <w:b/>
                <w:sz w:val="22"/>
                <w:szCs w:val="22"/>
              </w:rPr>
              <w:t>Buyer representative contact details</w:t>
            </w:r>
          </w:p>
          <w:p w14:paraId="32DAE19E" w14:textId="77777777" w:rsidR="00AF1021" w:rsidRPr="00EE6CD4" w:rsidRDefault="00970377">
            <w:pPr>
              <w:shd w:val="clear" w:color="auto" w:fill="D9D9D9"/>
              <w:jc w:val="both"/>
              <w:rPr>
                <w:rFonts w:ascii="Arial" w:hAnsi="Arial" w:cs="Arial"/>
              </w:rPr>
            </w:pPr>
            <w:r w:rsidRPr="00EE6CD4">
              <w:rPr>
                <w:rFonts w:ascii="Arial" w:hAnsi="Arial" w:cs="Arial"/>
                <w:sz w:val="18"/>
                <w:szCs w:val="18"/>
              </w:rPr>
              <w:t xml:space="preserve">Email and telephone contact details for the Buyer’s representative. This must include an email for the purpose of Clause 50.6 of the Contract. </w:t>
            </w:r>
          </w:p>
          <w:p w14:paraId="2B8ADF8A" w14:textId="77777777" w:rsidR="008516FA" w:rsidRPr="008516FA" w:rsidRDefault="008516FA" w:rsidP="008516FA">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lastRenderedPageBreak/>
              <w:t>REDACTED</w:t>
            </w:r>
          </w:p>
          <w:p w14:paraId="17EB391D" w14:textId="6EF0EB97" w:rsidR="008516FA" w:rsidRPr="008516FA" w:rsidRDefault="008516FA" w:rsidP="008516FA">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p w14:paraId="120E2B71" w14:textId="35FABB51" w:rsidR="00AF1021" w:rsidRPr="00EE6CD4" w:rsidRDefault="00AF1021" w:rsidP="505F7EDF">
            <w:pPr>
              <w:shd w:val="clear" w:color="auto" w:fill="D9D9D9" w:themeFill="background1" w:themeFillShade="D9"/>
              <w:jc w:val="both"/>
              <w:rPr>
                <w:rFonts w:ascii="Arial" w:hAnsi="Arial" w:cs="Arial"/>
              </w:rPr>
            </w:pPr>
          </w:p>
        </w:tc>
      </w:tr>
    </w:tbl>
    <w:p w14:paraId="129A7C1C" w14:textId="77777777" w:rsidR="00AF1021" w:rsidRPr="00EE6CD4" w:rsidRDefault="00AF1021">
      <w:pPr>
        <w:jc w:val="both"/>
        <w:rPr>
          <w:rFonts w:ascii="Arial" w:hAnsi="Arial" w:cs="Arial"/>
          <w:sz w:val="4"/>
          <w:szCs w:val="4"/>
        </w:rPr>
      </w:pPr>
    </w:p>
    <w:p w14:paraId="24D9C58D" w14:textId="77777777" w:rsidR="00850510" w:rsidRDefault="00850510">
      <w:r>
        <w:br w:type="page"/>
      </w:r>
    </w:p>
    <w:tbl>
      <w:tblPr>
        <w:tblW w:w="9632" w:type="dxa"/>
        <w:tblCellMar>
          <w:left w:w="10" w:type="dxa"/>
          <w:right w:w="10" w:type="dxa"/>
        </w:tblCellMar>
        <w:tblLook w:val="04A0" w:firstRow="1" w:lastRow="0" w:firstColumn="1" w:lastColumn="0" w:noHBand="0" w:noVBand="1"/>
      </w:tblPr>
      <w:tblGrid>
        <w:gridCol w:w="9632"/>
      </w:tblGrid>
      <w:tr w:rsidR="00AF1021" w:rsidRPr="00EE6CD4" w14:paraId="1A30C51E" w14:textId="77777777">
        <w:tc>
          <w:tcPr>
            <w:tcW w:w="9632" w:type="dxa"/>
            <w:shd w:val="clear" w:color="auto" w:fill="D9D9D9"/>
            <w:tcMar>
              <w:top w:w="113" w:type="dxa"/>
              <w:left w:w="108" w:type="dxa"/>
              <w:bottom w:w="113" w:type="dxa"/>
              <w:right w:w="108" w:type="dxa"/>
            </w:tcMar>
          </w:tcPr>
          <w:p w14:paraId="4B9803DB" w14:textId="5C402BB6" w:rsidR="00AF1021" w:rsidRPr="00EE6CD4" w:rsidRDefault="00970377">
            <w:pPr>
              <w:shd w:val="clear" w:color="auto" w:fill="D9D9D9"/>
              <w:jc w:val="both"/>
              <w:rPr>
                <w:rFonts w:ascii="Arial" w:hAnsi="Arial" w:cs="Arial"/>
              </w:rPr>
            </w:pPr>
            <w:r w:rsidRPr="00EE6CD4">
              <w:rPr>
                <w:rFonts w:ascii="Arial" w:hAnsi="Arial" w:cs="Arial"/>
                <w:b/>
                <w:sz w:val="22"/>
                <w:szCs w:val="22"/>
              </w:rPr>
              <w:lastRenderedPageBreak/>
              <w:t>Buyer Project Reference</w:t>
            </w:r>
          </w:p>
          <w:p w14:paraId="21D8BF8D" w14:textId="77777777" w:rsidR="00AF1021" w:rsidRPr="00EE6CD4" w:rsidRDefault="00970377">
            <w:pPr>
              <w:jc w:val="both"/>
              <w:rPr>
                <w:rFonts w:ascii="Arial" w:hAnsi="Arial" w:cs="Arial"/>
                <w:sz w:val="18"/>
                <w:szCs w:val="18"/>
              </w:rPr>
            </w:pPr>
            <w:r w:rsidRPr="00EE6CD4">
              <w:rPr>
                <w:rFonts w:ascii="Arial" w:hAnsi="Arial" w:cs="Arial"/>
                <w:sz w:val="18"/>
                <w:szCs w:val="18"/>
              </w:rPr>
              <w:t>Please provide the customer project reference number.</w:t>
            </w:r>
          </w:p>
          <w:p w14:paraId="133959A5" w14:textId="713F6D4F" w:rsidR="00AF1021" w:rsidRPr="00EE6CD4" w:rsidRDefault="00BC4B23">
            <w:pPr>
              <w:jc w:val="both"/>
              <w:rPr>
                <w:rFonts w:ascii="Arial" w:hAnsi="Arial" w:cs="Arial"/>
              </w:rPr>
            </w:pPr>
            <w:r w:rsidRPr="00DF13C3">
              <w:rPr>
                <w:rFonts w:ascii="Arial" w:hAnsi="Arial" w:cs="Arial"/>
                <w:sz w:val="20"/>
                <w:szCs w:val="20"/>
              </w:rPr>
              <w:t>706653451</w:t>
            </w:r>
          </w:p>
        </w:tc>
      </w:tr>
    </w:tbl>
    <w:p w14:paraId="5C06CFE3" w14:textId="77777777" w:rsidR="00AF1021" w:rsidRDefault="00AF1021">
      <w:pPr>
        <w:jc w:val="both"/>
        <w:rPr>
          <w:rFonts w:ascii="Arial" w:hAnsi="Arial" w:cs="Arial"/>
          <w:sz w:val="4"/>
          <w:szCs w:val="4"/>
        </w:rPr>
      </w:pPr>
    </w:p>
    <w:p w14:paraId="0C6215F4" w14:textId="77777777" w:rsidR="00AF1021" w:rsidRDefault="00AF1021">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AF1021" w14:paraId="19DA5E57" w14:textId="77777777" w:rsidTr="6ABF4E3E">
        <w:tc>
          <w:tcPr>
            <w:tcW w:w="9637" w:type="dxa"/>
            <w:shd w:val="clear" w:color="auto" w:fill="A6A6A6" w:themeFill="background1" w:themeFillShade="A6"/>
            <w:tcMar>
              <w:top w:w="113" w:type="dxa"/>
              <w:left w:w="108" w:type="dxa"/>
              <w:bottom w:w="113" w:type="dxa"/>
              <w:right w:w="108" w:type="dxa"/>
            </w:tcMar>
          </w:tcPr>
          <w:p w14:paraId="29F0E6FE" w14:textId="77777777" w:rsidR="00AF1021" w:rsidRDefault="00970377">
            <w:pPr>
              <w:jc w:val="both"/>
            </w:pPr>
            <w:r>
              <w:rPr>
                <w:rFonts w:ascii="Arial" w:hAnsi="Arial" w:cs="Arial"/>
                <w:b/>
                <w:sz w:val="22"/>
                <w:szCs w:val="22"/>
              </w:rPr>
              <w:t>Supplier details</w:t>
            </w:r>
          </w:p>
        </w:tc>
      </w:tr>
      <w:tr w:rsidR="00AF1021" w:rsidRPr="00C264AF" w14:paraId="0402A271" w14:textId="77777777" w:rsidTr="6ABF4E3E">
        <w:tc>
          <w:tcPr>
            <w:tcW w:w="9637" w:type="dxa"/>
            <w:shd w:val="clear" w:color="auto" w:fill="D9D9D9" w:themeFill="background1" w:themeFillShade="D9"/>
            <w:tcMar>
              <w:top w:w="113" w:type="dxa"/>
              <w:left w:w="108" w:type="dxa"/>
              <w:bottom w:w="113" w:type="dxa"/>
              <w:right w:w="108" w:type="dxa"/>
            </w:tcMar>
          </w:tcPr>
          <w:p w14:paraId="6961EEB1" w14:textId="77777777" w:rsidR="00AF1021" w:rsidRPr="00C264AF" w:rsidRDefault="00970377">
            <w:pPr>
              <w:shd w:val="clear" w:color="auto" w:fill="D9D9D9"/>
              <w:jc w:val="both"/>
              <w:rPr>
                <w:rFonts w:ascii="Arial" w:hAnsi="Arial" w:cs="Arial"/>
              </w:rPr>
            </w:pPr>
            <w:r w:rsidRPr="00C264AF">
              <w:rPr>
                <w:rFonts w:ascii="Arial" w:hAnsi="Arial" w:cs="Arial"/>
                <w:b/>
                <w:sz w:val="22"/>
                <w:szCs w:val="22"/>
              </w:rPr>
              <w:t>Supplier name</w:t>
            </w:r>
          </w:p>
          <w:p w14:paraId="6D0EFA41" w14:textId="77777777" w:rsidR="00AF1021" w:rsidRPr="00C264AF" w:rsidRDefault="00970377">
            <w:pPr>
              <w:jc w:val="both"/>
              <w:rPr>
                <w:rFonts w:ascii="Arial" w:hAnsi="Arial" w:cs="Arial"/>
                <w:sz w:val="18"/>
                <w:szCs w:val="18"/>
              </w:rPr>
            </w:pPr>
            <w:r w:rsidRPr="00C264AF">
              <w:rPr>
                <w:rFonts w:ascii="Arial" w:hAnsi="Arial" w:cs="Arial"/>
                <w:sz w:val="18"/>
                <w:szCs w:val="18"/>
              </w:rPr>
              <w:t>The supplier organisation name, as it appears in the Framework Agreement</w:t>
            </w:r>
          </w:p>
          <w:p w14:paraId="73FDF039" w14:textId="7CE883D1" w:rsidR="00AF1021" w:rsidRPr="00C264AF" w:rsidRDefault="3C098EA5" w:rsidP="6ABF4E3E">
            <w:pPr>
              <w:jc w:val="both"/>
              <w:rPr>
                <w:rFonts w:ascii="Arial" w:eastAsia="Arial" w:hAnsi="Arial" w:cs="Arial"/>
                <w:sz w:val="22"/>
                <w:szCs w:val="22"/>
              </w:rPr>
            </w:pPr>
            <w:r w:rsidRPr="00C264AF">
              <w:rPr>
                <w:rFonts w:ascii="Arial" w:eastAsia="Arial" w:hAnsi="Arial" w:cs="Arial"/>
                <w:color w:val="000000" w:themeColor="text1"/>
              </w:rPr>
              <w:t>Mastek (UK) Limited</w:t>
            </w:r>
          </w:p>
          <w:p w14:paraId="72A3766A" w14:textId="62328C95" w:rsidR="00AF1021" w:rsidRPr="00C264AF" w:rsidRDefault="00AF1021" w:rsidP="6ABF4E3E">
            <w:pPr>
              <w:jc w:val="both"/>
              <w:rPr>
                <w:rStyle w:val="PlaceholderText"/>
                <w:rFonts w:ascii="Arial" w:hAnsi="Arial" w:cs="Arial"/>
                <w:sz w:val="22"/>
                <w:szCs w:val="22"/>
              </w:rPr>
            </w:pPr>
          </w:p>
        </w:tc>
      </w:tr>
    </w:tbl>
    <w:p w14:paraId="741E8C1C" w14:textId="77777777" w:rsidR="00AF1021" w:rsidRPr="00C264AF"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C264AF" w14:paraId="6CEE1A71" w14:textId="77777777" w:rsidTr="6ABF4E3E">
        <w:tc>
          <w:tcPr>
            <w:tcW w:w="9632" w:type="dxa"/>
            <w:shd w:val="clear" w:color="auto" w:fill="D9D9D9" w:themeFill="background1" w:themeFillShade="D9"/>
            <w:tcMar>
              <w:top w:w="113" w:type="dxa"/>
              <w:left w:w="108" w:type="dxa"/>
              <w:bottom w:w="113" w:type="dxa"/>
              <w:right w:w="108" w:type="dxa"/>
            </w:tcMar>
          </w:tcPr>
          <w:p w14:paraId="52F1FDD0" w14:textId="77777777" w:rsidR="00AF1021" w:rsidRPr="00C264AF" w:rsidRDefault="00970377">
            <w:pPr>
              <w:shd w:val="clear" w:color="auto" w:fill="D9D9D9"/>
              <w:jc w:val="both"/>
              <w:rPr>
                <w:rFonts w:ascii="Arial" w:hAnsi="Arial" w:cs="Arial"/>
              </w:rPr>
            </w:pPr>
            <w:r w:rsidRPr="00C264AF">
              <w:rPr>
                <w:rFonts w:ascii="Arial" w:hAnsi="Arial" w:cs="Arial"/>
                <w:b/>
                <w:sz w:val="22"/>
                <w:szCs w:val="22"/>
              </w:rPr>
              <w:t>Supplier address</w:t>
            </w:r>
          </w:p>
          <w:p w14:paraId="28A30748" w14:textId="77777777" w:rsidR="00AF1021" w:rsidRPr="00C264AF" w:rsidRDefault="00970377">
            <w:pPr>
              <w:jc w:val="both"/>
              <w:rPr>
                <w:rFonts w:ascii="Arial" w:hAnsi="Arial" w:cs="Arial"/>
                <w:sz w:val="18"/>
                <w:szCs w:val="18"/>
              </w:rPr>
            </w:pPr>
            <w:r w:rsidRPr="00C264AF">
              <w:rPr>
                <w:rFonts w:ascii="Arial" w:hAnsi="Arial" w:cs="Arial"/>
                <w:sz w:val="18"/>
                <w:szCs w:val="18"/>
              </w:rPr>
              <w:t>Supplier’s registered address</w:t>
            </w:r>
          </w:p>
          <w:p w14:paraId="115B0C28" w14:textId="1C826FBA" w:rsidR="00AF1021" w:rsidRPr="00C264AF" w:rsidRDefault="00806300" w:rsidP="6ABF4E3E">
            <w:pPr>
              <w:jc w:val="both"/>
              <w:rPr>
                <w:rFonts w:ascii="Arial" w:eastAsia="Arial" w:hAnsi="Arial" w:cs="Arial"/>
              </w:rPr>
            </w:pPr>
            <w:r w:rsidRPr="00C264AF">
              <w:rPr>
                <w:rFonts w:ascii="Arial" w:eastAsia="Cambria" w:hAnsi="Arial" w:cs="Arial"/>
                <w:color w:val="000000" w:themeColor="text1"/>
              </w:rPr>
              <w:t>Pennant House, 2 Napier Court, Napier Road, Reading RG1 8BW</w:t>
            </w:r>
          </w:p>
        </w:tc>
      </w:tr>
    </w:tbl>
    <w:p w14:paraId="05795EEF" w14:textId="77777777" w:rsidR="00AF1021" w:rsidRPr="00C264AF"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rsidRPr="00C264AF" w14:paraId="01B3C754" w14:textId="77777777" w:rsidTr="6ABF4E3E">
        <w:tc>
          <w:tcPr>
            <w:tcW w:w="9632" w:type="dxa"/>
            <w:shd w:val="clear" w:color="auto" w:fill="D9D9D9" w:themeFill="background1" w:themeFillShade="D9"/>
            <w:tcMar>
              <w:top w:w="113" w:type="dxa"/>
              <w:left w:w="108" w:type="dxa"/>
              <w:bottom w:w="113" w:type="dxa"/>
              <w:right w:w="108" w:type="dxa"/>
            </w:tcMar>
          </w:tcPr>
          <w:p w14:paraId="1C3BB04C" w14:textId="77777777" w:rsidR="00AF1021" w:rsidRPr="00C264AF" w:rsidRDefault="00970377">
            <w:pPr>
              <w:shd w:val="clear" w:color="auto" w:fill="D9D9D9"/>
              <w:jc w:val="both"/>
              <w:rPr>
                <w:rFonts w:ascii="Arial" w:hAnsi="Arial" w:cs="Arial"/>
              </w:rPr>
            </w:pPr>
            <w:r w:rsidRPr="00C264AF">
              <w:rPr>
                <w:rFonts w:ascii="Arial" w:hAnsi="Arial" w:cs="Arial"/>
                <w:b/>
                <w:sz w:val="22"/>
                <w:szCs w:val="22"/>
              </w:rPr>
              <w:t>Supplier representative name</w:t>
            </w:r>
          </w:p>
          <w:p w14:paraId="38E7134D" w14:textId="77777777" w:rsidR="00AF1021" w:rsidRPr="00C264AF" w:rsidRDefault="00970377">
            <w:pPr>
              <w:jc w:val="both"/>
              <w:rPr>
                <w:rFonts w:ascii="Arial" w:hAnsi="Arial" w:cs="Arial"/>
              </w:rPr>
            </w:pPr>
            <w:r w:rsidRPr="00C264AF">
              <w:rPr>
                <w:rFonts w:ascii="Arial" w:hAnsi="Arial" w:cs="Arial"/>
                <w:sz w:val="18"/>
                <w:szCs w:val="18"/>
              </w:rPr>
              <w:t>The name of the Supplier point of contact for this Order</w:t>
            </w:r>
          </w:p>
          <w:p w14:paraId="09AE8954" w14:textId="77777777" w:rsidR="008516FA" w:rsidRPr="008516FA" w:rsidRDefault="008516FA" w:rsidP="008516FA">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p w14:paraId="13DC3396" w14:textId="59860D71" w:rsidR="00AF1021" w:rsidRPr="00C264AF" w:rsidRDefault="00AF1021" w:rsidP="6ABF4E3E">
            <w:pPr>
              <w:jc w:val="both"/>
              <w:rPr>
                <w:rFonts w:ascii="Arial" w:hAnsi="Arial" w:cs="Arial"/>
                <w:highlight w:val="yellow"/>
              </w:rPr>
            </w:pPr>
          </w:p>
        </w:tc>
      </w:tr>
    </w:tbl>
    <w:p w14:paraId="68F2A014" w14:textId="77777777" w:rsidR="00AF1021"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14:paraId="6A7FA31C" w14:textId="77777777" w:rsidTr="6ABF4E3E">
        <w:tc>
          <w:tcPr>
            <w:tcW w:w="9632" w:type="dxa"/>
            <w:shd w:val="clear" w:color="auto" w:fill="D9D9D9" w:themeFill="background1" w:themeFillShade="D9"/>
            <w:tcMar>
              <w:top w:w="113" w:type="dxa"/>
              <w:left w:w="108" w:type="dxa"/>
              <w:bottom w:w="113" w:type="dxa"/>
              <w:right w:w="108" w:type="dxa"/>
            </w:tcMar>
          </w:tcPr>
          <w:p w14:paraId="3EF412CF" w14:textId="77777777" w:rsidR="00AF1021" w:rsidRDefault="00970377">
            <w:pPr>
              <w:shd w:val="clear" w:color="auto" w:fill="D9D9D9"/>
              <w:jc w:val="both"/>
              <w:rPr>
                <w:rFonts w:ascii="Arial" w:hAnsi="Arial" w:cs="Arial"/>
                <w:b/>
                <w:sz w:val="22"/>
                <w:szCs w:val="22"/>
              </w:rPr>
            </w:pPr>
            <w:r>
              <w:rPr>
                <w:rFonts w:ascii="Arial" w:hAnsi="Arial" w:cs="Arial"/>
                <w:b/>
                <w:sz w:val="22"/>
                <w:szCs w:val="22"/>
              </w:rPr>
              <w:t>Supplier representative contact details</w:t>
            </w:r>
          </w:p>
          <w:p w14:paraId="34825D20" w14:textId="77777777" w:rsidR="00AF1021" w:rsidRDefault="00970377">
            <w:pPr>
              <w:shd w:val="clear" w:color="auto" w:fill="D9D9D9"/>
              <w:jc w:val="both"/>
              <w:rPr>
                <w:rFonts w:ascii="Arial" w:hAnsi="Arial" w:cs="Arial"/>
                <w:sz w:val="18"/>
                <w:szCs w:val="18"/>
              </w:rPr>
            </w:pPr>
            <w:r w:rsidRPr="6ABF4E3E">
              <w:rPr>
                <w:rFonts w:ascii="Arial" w:hAnsi="Arial" w:cs="Arial"/>
                <w:sz w:val="18"/>
                <w:szCs w:val="18"/>
              </w:rPr>
              <w:t>Email and telephone contact details of the supplier’s representative. This must include an email for the purpose of Clause 50.6 of the Contract.</w:t>
            </w:r>
          </w:p>
          <w:p w14:paraId="5F3365C8" w14:textId="77777777" w:rsidR="008516FA" w:rsidRPr="008516FA" w:rsidRDefault="008516FA" w:rsidP="008516FA">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p w14:paraId="638B70DD" w14:textId="77777777" w:rsidR="008516FA" w:rsidRPr="008516FA" w:rsidRDefault="008516FA" w:rsidP="008516FA">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p w14:paraId="083B6ADF" w14:textId="51D49600" w:rsidR="00AF1021" w:rsidRPr="00C264AF" w:rsidRDefault="00AF1021" w:rsidP="6ABF4E3E">
            <w:pPr>
              <w:jc w:val="both"/>
              <w:rPr>
                <w:rFonts w:ascii="Arial" w:eastAsia="Arial" w:hAnsi="Arial" w:cs="Arial"/>
              </w:rPr>
            </w:pPr>
          </w:p>
        </w:tc>
      </w:tr>
    </w:tbl>
    <w:p w14:paraId="3DA1488E" w14:textId="77777777" w:rsidR="00AF1021"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14:paraId="67535A52" w14:textId="77777777">
        <w:tc>
          <w:tcPr>
            <w:tcW w:w="9632" w:type="dxa"/>
            <w:shd w:val="clear" w:color="auto" w:fill="D9D9D9"/>
            <w:tcMar>
              <w:top w:w="113" w:type="dxa"/>
              <w:left w:w="108" w:type="dxa"/>
              <w:bottom w:w="113" w:type="dxa"/>
              <w:right w:w="108" w:type="dxa"/>
            </w:tcMar>
          </w:tcPr>
          <w:p w14:paraId="6F695230" w14:textId="77777777" w:rsidR="00AF1021" w:rsidRDefault="00970377">
            <w:pPr>
              <w:shd w:val="clear" w:color="auto" w:fill="D9D9D9"/>
              <w:jc w:val="both"/>
              <w:rPr>
                <w:rFonts w:ascii="Arial" w:hAnsi="Arial" w:cs="Arial"/>
                <w:b/>
                <w:sz w:val="22"/>
                <w:szCs w:val="22"/>
              </w:rPr>
            </w:pPr>
            <w:r>
              <w:rPr>
                <w:rFonts w:ascii="Arial" w:hAnsi="Arial" w:cs="Arial"/>
                <w:b/>
                <w:sz w:val="22"/>
                <w:szCs w:val="22"/>
              </w:rPr>
              <w:t>Order reference number or the Supplier’s Catalogue Service Offer Reference Number</w:t>
            </w:r>
          </w:p>
          <w:p w14:paraId="3682FD24" w14:textId="77777777" w:rsidR="00AF1021" w:rsidRDefault="00970377">
            <w:pPr>
              <w:shd w:val="clear" w:color="auto" w:fill="D9D9D9"/>
              <w:jc w:val="both"/>
              <w:rPr>
                <w:rFonts w:ascii="Arial" w:hAnsi="Arial" w:cs="Arial"/>
                <w:sz w:val="18"/>
                <w:szCs w:val="18"/>
              </w:rPr>
            </w:pPr>
            <w:r>
              <w:rPr>
                <w:rFonts w:ascii="Arial" w:hAnsi="Arial" w:cs="Arial"/>
                <w:sz w:val="18"/>
                <w:szCs w:val="18"/>
              </w:rPr>
              <w:t>A unique number provided by the supplier at the time of the Further Competition Procedure. Please provide the order reference number, this will be used in management information provided by suppliers to assist CCS with framework management.  If a Direct Award, please refer to the Supplier’s Catalogue Service Offer Reference Number.</w:t>
            </w:r>
          </w:p>
          <w:p w14:paraId="5A3611BD" w14:textId="7F22F8E1" w:rsidR="00AF1021" w:rsidRPr="00B2306B" w:rsidRDefault="00BC4B23">
            <w:pPr>
              <w:shd w:val="clear" w:color="auto" w:fill="D9D9D9"/>
              <w:jc w:val="both"/>
              <w:rPr>
                <w:sz w:val="22"/>
                <w:szCs w:val="22"/>
              </w:rPr>
            </w:pPr>
            <w:r w:rsidRPr="00B2306B">
              <w:rPr>
                <w:rFonts w:ascii="Arial" w:hAnsi="Arial" w:cs="Arial"/>
                <w:sz w:val="22"/>
                <w:szCs w:val="22"/>
              </w:rPr>
              <w:t>TBC</w:t>
            </w:r>
          </w:p>
        </w:tc>
      </w:tr>
    </w:tbl>
    <w:p w14:paraId="03BCF3C1" w14:textId="77777777" w:rsidR="00AF1021" w:rsidRDefault="00AF1021">
      <w:pPr>
        <w:rPr>
          <w:rFonts w:ascii="Arial" w:hAnsi="Arial" w:cs="Arial"/>
          <w:b/>
          <w:color w:val="365F91"/>
          <w:sz w:val="28"/>
          <w:szCs w:val="28"/>
        </w:rPr>
      </w:pPr>
    </w:p>
    <w:tbl>
      <w:tblPr>
        <w:tblW w:w="9637" w:type="dxa"/>
        <w:tblInd w:w="-5" w:type="dxa"/>
        <w:tblCellMar>
          <w:left w:w="10" w:type="dxa"/>
          <w:right w:w="10" w:type="dxa"/>
        </w:tblCellMar>
        <w:tblLook w:val="04A0" w:firstRow="1" w:lastRow="0" w:firstColumn="1" w:lastColumn="0" w:noHBand="0" w:noVBand="1"/>
      </w:tblPr>
      <w:tblGrid>
        <w:gridCol w:w="9637"/>
      </w:tblGrid>
      <w:tr w:rsidR="00AF1021" w14:paraId="3D4C2142" w14:textId="77777777" w:rsidTr="6ABF4E3E">
        <w:tc>
          <w:tcPr>
            <w:tcW w:w="9637" w:type="dxa"/>
            <w:shd w:val="clear" w:color="auto" w:fill="A6A6A6" w:themeFill="background1" w:themeFillShade="A6"/>
            <w:tcMar>
              <w:top w:w="113" w:type="dxa"/>
              <w:left w:w="108" w:type="dxa"/>
              <w:bottom w:w="113" w:type="dxa"/>
              <w:right w:w="108" w:type="dxa"/>
            </w:tcMar>
          </w:tcPr>
          <w:p w14:paraId="02DFDF2D" w14:textId="77777777" w:rsidR="00AF1021" w:rsidRDefault="00970377">
            <w:pPr>
              <w:jc w:val="both"/>
              <w:rPr>
                <w:rFonts w:ascii="Arial" w:hAnsi="Arial" w:cs="Arial"/>
                <w:b/>
                <w:sz w:val="22"/>
                <w:szCs w:val="22"/>
              </w:rPr>
            </w:pPr>
            <w:r>
              <w:rPr>
                <w:rFonts w:ascii="Arial" w:hAnsi="Arial" w:cs="Arial"/>
                <w:b/>
                <w:sz w:val="22"/>
                <w:szCs w:val="22"/>
              </w:rPr>
              <w:t>Guarantor details</w:t>
            </w:r>
          </w:p>
          <w:p w14:paraId="61816D54" w14:textId="77777777" w:rsidR="00AF1021" w:rsidRDefault="00970377">
            <w:pPr>
              <w:jc w:val="both"/>
            </w:pPr>
            <w:r>
              <w:rPr>
                <w:rFonts w:ascii="Arial" w:hAnsi="Arial" w:cs="Arial"/>
                <w:i/>
                <w:sz w:val="18"/>
                <w:szCs w:val="18"/>
              </w:rPr>
              <w:t xml:space="preserve">Guidance Note: Where the additional clause in respect of the guarantee has been selected to apply to this Contract under Part C of this Order Form, include details of the Guarantor immediately below.  </w:t>
            </w:r>
          </w:p>
        </w:tc>
      </w:tr>
      <w:tr w:rsidR="00AF1021" w14:paraId="14C917B1" w14:textId="77777777" w:rsidTr="6ABF4E3E">
        <w:tc>
          <w:tcPr>
            <w:tcW w:w="9637" w:type="dxa"/>
            <w:shd w:val="clear" w:color="auto" w:fill="D9D9D9" w:themeFill="background1" w:themeFillShade="D9"/>
            <w:tcMar>
              <w:top w:w="113" w:type="dxa"/>
              <w:left w:w="108" w:type="dxa"/>
              <w:bottom w:w="113" w:type="dxa"/>
              <w:right w:w="108" w:type="dxa"/>
            </w:tcMar>
          </w:tcPr>
          <w:p w14:paraId="2CA4C77B" w14:textId="77777777" w:rsidR="00AF1021" w:rsidRDefault="00970377">
            <w:pPr>
              <w:shd w:val="clear" w:color="auto" w:fill="D9D9D9"/>
              <w:jc w:val="both"/>
            </w:pPr>
            <w:r>
              <w:rPr>
                <w:rFonts w:ascii="Arial" w:hAnsi="Arial" w:cs="Arial"/>
                <w:b/>
                <w:sz w:val="22"/>
                <w:szCs w:val="22"/>
              </w:rPr>
              <w:t>Guarantor Company Name</w:t>
            </w:r>
          </w:p>
          <w:p w14:paraId="48857FBE" w14:textId="77777777" w:rsidR="00AF1021" w:rsidRDefault="00970377">
            <w:pPr>
              <w:jc w:val="both"/>
              <w:rPr>
                <w:rFonts w:ascii="Arial" w:hAnsi="Arial" w:cs="Arial"/>
                <w:sz w:val="18"/>
                <w:szCs w:val="18"/>
              </w:rPr>
            </w:pPr>
            <w:r>
              <w:rPr>
                <w:rFonts w:ascii="Arial" w:hAnsi="Arial" w:cs="Arial"/>
                <w:sz w:val="18"/>
                <w:szCs w:val="18"/>
              </w:rPr>
              <w:t xml:space="preserve">The guarantor organisation name </w:t>
            </w:r>
          </w:p>
          <w:p w14:paraId="44826F7E" w14:textId="77777777" w:rsidR="00AF1021" w:rsidRDefault="00AF1021">
            <w:pPr>
              <w:jc w:val="both"/>
              <w:rPr>
                <w:rFonts w:ascii="Arial" w:hAnsi="Arial" w:cs="Arial"/>
                <w:sz w:val="18"/>
                <w:szCs w:val="18"/>
              </w:rPr>
            </w:pPr>
          </w:p>
          <w:p w14:paraId="5AFC1BF3" w14:textId="7311FD9C" w:rsidR="00AF1021" w:rsidRDefault="31DCED78" w:rsidP="6ABF4E3E">
            <w:pPr>
              <w:spacing w:line="259" w:lineRule="auto"/>
              <w:jc w:val="both"/>
            </w:pPr>
            <w:r w:rsidRPr="6ABF4E3E">
              <w:rPr>
                <w:rFonts w:ascii="Arial" w:hAnsi="Arial" w:cs="Arial"/>
                <w:sz w:val="22"/>
                <w:szCs w:val="22"/>
              </w:rPr>
              <w:t xml:space="preserve">NOT APPLICABLE </w:t>
            </w:r>
          </w:p>
        </w:tc>
      </w:tr>
    </w:tbl>
    <w:p w14:paraId="019E8FAF" w14:textId="77777777" w:rsidR="00AF1021"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14:paraId="259B58DF" w14:textId="77777777" w:rsidTr="6ABF4E3E">
        <w:tc>
          <w:tcPr>
            <w:tcW w:w="9632" w:type="dxa"/>
            <w:shd w:val="clear" w:color="auto" w:fill="D9D9D9" w:themeFill="background1" w:themeFillShade="D9"/>
            <w:tcMar>
              <w:top w:w="113" w:type="dxa"/>
              <w:left w:w="108" w:type="dxa"/>
              <w:bottom w:w="113" w:type="dxa"/>
              <w:right w:w="108" w:type="dxa"/>
            </w:tcMar>
          </w:tcPr>
          <w:p w14:paraId="3AFAF0C2" w14:textId="77777777" w:rsidR="00AF1021" w:rsidRDefault="00970377">
            <w:pPr>
              <w:shd w:val="clear" w:color="auto" w:fill="D9D9D9"/>
              <w:jc w:val="both"/>
            </w:pPr>
            <w:r>
              <w:rPr>
                <w:rFonts w:ascii="Arial" w:hAnsi="Arial" w:cs="Arial"/>
                <w:b/>
                <w:sz w:val="22"/>
                <w:szCs w:val="22"/>
              </w:rPr>
              <w:t>Guarantor Company Number</w:t>
            </w:r>
          </w:p>
          <w:p w14:paraId="47F3278E" w14:textId="77777777" w:rsidR="00AF1021" w:rsidRDefault="00970377">
            <w:pPr>
              <w:jc w:val="both"/>
              <w:rPr>
                <w:rFonts w:ascii="Arial" w:hAnsi="Arial" w:cs="Arial"/>
                <w:sz w:val="18"/>
                <w:szCs w:val="18"/>
              </w:rPr>
            </w:pPr>
            <w:r>
              <w:rPr>
                <w:rFonts w:ascii="Arial" w:hAnsi="Arial" w:cs="Arial"/>
                <w:sz w:val="18"/>
                <w:szCs w:val="18"/>
              </w:rPr>
              <w:t>Guarantor’s registered company number</w:t>
            </w:r>
          </w:p>
          <w:p w14:paraId="56415929" w14:textId="77777777" w:rsidR="00AF1021" w:rsidRDefault="00AF1021">
            <w:pPr>
              <w:jc w:val="both"/>
              <w:rPr>
                <w:rFonts w:ascii="Arial" w:hAnsi="Arial" w:cs="Arial"/>
                <w:sz w:val="18"/>
                <w:szCs w:val="18"/>
              </w:rPr>
            </w:pPr>
          </w:p>
          <w:p w14:paraId="24066D49" w14:textId="5673DE59" w:rsidR="00AF1021" w:rsidRDefault="4CA5235F" w:rsidP="6ABF4E3E">
            <w:pPr>
              <w:jc w:val="both"/>
            </w:pPr>
            <w:r w:rsidRPr="6ABF4E3E">
              <w:rPr>
                <w:rFonts w:ascii="Arial" w:hAnsi="Arial" w:cs="Arial"/>
                <w:sz w:val="22"/>
                <w:szCs w:val="22"/>
              </w:rPr>
              <w:t>NOT APPLICABLE</w:t>
            </w:r>
          </w:p>
        </w:tc>
      </w:tr>
    </w:tbl>
    <w:p w14:paraId="53AD2433" w14:textId="77777777" w:rsidR="00AF1021" w:rsidRDefault="00AF1021">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14:paraId="382D66C2" w14:textId="77777777" w:rsidTr="6ABF4E3E">
        <w:tc>
          <w:tcPr>
            <w:tcW w:w="9632" w:type="dxa"/>
            <w:shd w:val="clear" w:color="auto" w:fill="D9D9D9" w:themeFill="background1" w:themeFillShade="D9"/>
            <w:tcMar>
              <w:top w:w="113" w:type="dxa"/>
              <w:left w:w="108" w:type="dxa"/>
              <w:bottom w:w="113" w:type="dxa"/>
              <w:right w:w="108" w:type="dxa"/>
            </w:tcMar>
          </w:tcPr>
          <w:p w14:paraId="3452936B" w14:textId="77777777" w:rsidR="00AF1021" w:rsidRDefault="00970377">
            <w:pPr>
              <w:shd w:val="clear" w:color="auto" w:fill="D9D9D9"/>
              <w:jc w:val="both"/>
            </w:pPr>
            <w:r>
              <w:rPr>
                <w:rFonts w:ascii="Arial" w:hAnsi="Arial" w:cs="Arial"/>
                <w:b/>
                <w:sz w:val="22"/>
                <w:szCs w:val="22"/>
              </w:rPr>
              <w:t>Guarantor Registered Address</w:t>
            </w:r>
          </w:p>
          <w:p w14:paraId="5EEE3002" w14:textId="77777777" w:rsidR="00AF1021" w:rsidRDefault="00970377">
            <w:pPr>
              <w:jc w:val="both"/>
              <w:rPr>
                <w:rFonts w:ascii="Arial" w:hAnsi="Arial" w:cs="Arial"/>
                <w:sz w:val="18"/>
                <w:szCs w:val="18"/>
              </w:rPr>
            </w:pPr>
            <w:r>
              <w:rPr>
                <w:rFonts w:ascii="Arial" w:hAnsi="Arial" w:cs="Arial"/>
                <w:sz w:val="18"/>
                <w:szCs w:val="18"/>
              </w:rPr>
              <w:t>Guarantor’s registered address</w:t>
            </w:r>
          </w:p>
          <w:p w14:paraId="72B4A925" w14:textId="77777777" w:rsidR="00AF1021" w:rsidRDefault="00AF1021">
            <w:pPr>
              <w:jc w:val="both"/>
              <w:rPr>
                <w:rFonts w:ascii="Arial" w:hAnsi="Arial" w:cs="Arial"/>
                <w:sz w:val="18"/>
                <w:szCs w:val="18"/>
              </w:rPr>
            </w:pPr>
          </w:p>
          <w:p w14:paraId="17C9EA47" w14:textId="4D69A4FE" w:rsidR="00AF1021" w:rsidRDefault="0825AD8B" w:rsidP="6ABF4E3E">
            <w:pPr>
              <w:jc w:val="both"/>
            </w:pPr>
            <w:r w:rsidRPr="6ABF4E3E">
              <w:rPr>
                <w:rFonts w:ascii="Arial" w:hAnsi="Arial" w:cs="Arial"/>
                <w:sz w:val="22"/>
                <w:szCs w:val="22"/>
              </w:rPr>
              <w:t>NOT APPLICABLE</w:t>
            </w:r>
          </w:p>
        </w:tc>
      </w:tr>
    </w:tbl>
    <w:p w14:paraId="40CBE676" w14:textId="77777777" w:rsidR="00AF1021" w:rsidRDefault="00AF1021">
      <w:pPr>
        <w:jc w:val="both"/>
        <w:rPr>
          <w:rFonts w:ascii="Arial" w:hAnsi="Arial" w:cs="Arial"/>
          <w:sz w:val="4"/>
          <w:szCs w:val="4"/>
        </w:rPr>
      </w:pPr>
    </w:p>
    <w:p w14:paraId="208748F9" w14:textId="77777777" w:rsidR="00BC4B23" w:rsidRDefault="00BC4B23">
      <w:pPr>
        <w:jc w:val="both"/>
        <w:rPr>
          <w:rFonts w:ascii="Arial" w:hAnsi="Arial" w:cs="Arial"/>
          <w:b/>
          <w:color w:val="365F91"/>
          <w:sz w:val="28"/>
          <w:szCs w:val="28"/>
        </w:rPr>
        <w:sectPr w:rsidR="00BC4B23" w:rsidSect="00433807">
          <w:headerReference w:type="first" r:id="rId15"/>
          <w:pgSz w:w="11900" w:h="16840"/>
          <w:pgMar w:top="1134" w:right="1134" w:bottom="1134" w:left="1134" w:header="709" w:footer="567" w:gutter="0"/>
          <w:cols w:space="720"/>
          <w:titlePg/>
          <w:docGrid w:linePitch="326"/>
        </w:sectPr>
      </w:pPr>
    </w:p>
    <w:p w14:paraId="7E554671" w14:textId="77777777" w:rsidR="00AF1021" w:rsidRDefault="00970377" w:rsidP="58DEA3BE">
      <w:pPr>
        <w:jc w:val="both"/>
        <w:rPr>
          <w:rFonts w:ascii="Arial" w:eastAsia="Arial" w:hAnsi="Arial" w:cs="Arial"/>
          <w:b/>
          <w:bCs/>
          <w:color w:val="365F91"/>
          <w:sz w:val="28"/>
          <w:szCs w:val="28"/>
        </w:rPr>
      </w:pPr>
      <w:r w:rsidRPr="58DEA3BE">
        <w:rPr>
          <w:rFonts w:ascii="Arial" w:eastAsia="Arial" w:hAnsi="Arial" w:cs="Arial"/>
          <w:b/>
          <w:bCs/>
          <w:color w:val="365F91"/>
          <w:sz w:val="28"/>
          <w:szCs w:val="28"/>
        </w:rPr>
        <w:lastRenderedPageBreak/>
        <w:t>Section B</w:t>
      </w:r>
    </w:p>
    <w:p w14:paraId="287C6173" w14:textId="77777777" w:rsidR="00AF1021" w:rsidRDefault="00970377" w:rsidP="58DEA3BE">
      <w:pPr>
        <w:jc w:val="both"/>
        <w:rPr>
          <w:rFonts w:ascii="Arial" w:eastAsia="Arial" w:hAnsi="Arial" w:cs="Arial"/>
          <w:b/>
          <w:bCs/>
          <w:color w:val="365F91"/>
          <w:sz w:val="28"/>
          <w:szCs w:val="28"/>
        </w:rPr>
      </w:pPr>
      <w:r w:rsidRPr="58DEA3BE">
        <w:rPr>
          <w:rFonts w:ascii="Arial" w:eastAsia="Arial" w:hAnsi="Arial" w:cs="Arial"/>
          <w:b/>
          <w:bCs/>
          <w:color w:val="365F91"/>
          <w:sz w:val="28"/>
          <w:szCs w:val="28"/>
        </w:rPr>
        <w:t xml:space="preserve">Part A – Framework Lot </w:t>
      </w:r>
    </w:p>
    <w:p w14:paraId="46B3511E" w14:textId="77777777" w:rsidR="00AF1021" w:rsidRDefault="00AF1021" w:rsidP="58DEA3BE">
      <w:pPr>
        <w:jc w:val="both"/>
        <w:rPr>
          <w:rFonts w:ascii="Arial" w:eastAsia="Arial" w:hAnsi="Arial" w:cs="Arial"/>
          <w:sz w:val="22"/>
          <w:szCs w:val="22"/>
        </w:rPr>
      </w:pPr>
    </w:p>
    <w:tbl>
      <w:tblPr>
        <w:tblW w:w="9639" w:type="dxa"/>
        <w:tblLayout w:type="fixed"/>
        <w:tblCellMar>
          <w:left w:w="10" w:type="dxa"/>
          <w:right w:w="10" w:type="dxa"/>
        </w:tblCellMar>
        <w:tblLook w:val="04A0" w:firstRow="1" w:lastRow="0" w:firstColumn="1" w:lastColumn="0" w:noHBand="0" w:noVBand="1"/>
      </w:tblPr>
      <w:tblGrid>
        <w:gridCol w:w="4815"/>
        <w:gridCol w:w="4824"/>
      </w:tblGrid>
      <w:tr w:rsidR="00AF1021" w14:paraId="6D27804F" w14:textId="77777777" w:rsidTr="58DEA3BE">
        <w:trPr>
          <w:trHeight w:val="180"/>
        </w:trPr>
        <w:tc>
          <w:tcPr>
            <w:tcW w:w="9639" w:type="dxa"/>
            <w:gridSpan w:val="2"/>
            <w:shd w:val="clear" w:color="auto" w:fill="DBE5F1"/>
            <w:tcMar>
              <w:top w:w="0" w:type="dxa"/>
              <w:left w:w="108" w:type="dxa"/>
              <w:bottom w:w="0" w:type="dxa"/>
              <w:right w:w="108" w:type="dxa"/>
            </w:tcMar>
          </w:tcPr>
          <w:p w14:paraId="683BCBA8" w14:textId="77777777" w:rsidR="00AF1021" w:rsidRDefault="00970377" w:rsidP="58DEA3BE">
            <w:pPr>
              <w:rPr>
                <w:rFonts w:ascii="Arial" w:eastAsia="Arial" w:hAnsi="Arial" w:cs="Arial"/>
                <w:b/>
                <w:bCs/>
                <w:sz w:val="22"/>
                <w:szCs w:val="22"/>
              </w:rPr>
            </w:pPr>
            <w:r w:rsidRPr="58DEA3BE">
              <w:rPr>
                <w:rFonts w:ascii="Arial" w:eastAsia="Arial" w:hAnsi="Arial" w:cs="Arial"/>
                <w:b/>
                <w:bCs/>
                <w:sz w:val="22"/>
                <w:szCs w:val="22"/>
              </w:rPr>
              <w:t>Framework Lot under which this Order is being placed</w:t>
            </w:r>
          </w:p>
          <w:p w14:paraId="5900CB1D" w14:textId="77777777" w:rsidR="00AF1021" w:rsidRDefault="00970377" w:rsidP="58DEA3BE">
            <w:pPr>
              <w:rPr>
                <w:rFonts w:ascii="Arial" w:eastAsia="Arial" w:hAnsi="Arial" w:cs="Arial"/>
                <w:i/>
                <w:iCs/>
                <w:sz w:val="18"/>
                <w:szCs w:val="18"/>
              </w:rPr>
            </w:pPr>
            <w:r w:rsidRPr="58DEA3BE">
              <w:rPr>
                <w:rFonts w:ascii="Arial" w:eastAsia="Arial" w:hAnsi="Arial" w:cs="Arial"/>
                <w:i/>
                <w:iCs/>
                <w:sz w:val="18"/>
                <w:szCs w:val="18"/>
              </w:rPr>
              <w:t xml:space="preserve">Tick one box below as applicable (unless a cross-Lot Further Competition or Direct Award, which case, tick Lot 1 also where the buyer is procuring technology strategy &amp; Services Design in addition to Lots 2, 3 and/or 5. Where Lot 1 is also selected then this Order Form and corresponding Call-Off Terms shall apply and the Buyer is not required to complete the Lot 1 Order Form. </w:t>
            </w:r>
          </w:p>
          <w:p w14:paraId="0E7D04A2" w14:textId="77777777" w:rsidR="00AF1021" w:rsidRDefault="00AF1021" w:rsidP="58DEA3BE">
            <w:pPr>
              <w:rPr>
                <w:rFonts w:ascii="Arial" w:eastAsia="Arial" w:hAnsi="Arial" w:cs="Arial"/>
                <w:b/>
                <w:bCs/>
                <w:i/>
                <w:iCs/>
                <w:sz w:val="22"/>
                <w:szCs w:val="22"/>
              </w:rPr>
            </w:pPr>
          </w:p>
        </w:tc>
      </w:tr>
      <w:tr w:rsidR="00AF1021" w14:paraId="3CF0F3A6" w14:textId="77777777" w:rsidTr="58DEA3BE">
        <w:trPr>
          <w:trHeight w:val="180"/>
        </w:trPr>
        <w:tc>
          <w:tcPr>
            <w:tcW w:w="4815" w:type="dxa"/>
            <w:shd w:val="clear" w:color="auto" w:fill="DBE5F1"/>
            <w:tcMar>
              <w:top w:w="113" w:type="dxa"/>
              <w:left w:w="108" w:type="dxa"/>
              <w:bottom w:w="113" w:type="dxa"/>
              <w:right w:w="108" w:type="dxa"/>
            </w:tcMar>
            <w:vAlign w:val="center"/>
          </w:tcPr>
          <w:p w14:paraId="1F723F27" w14:textId="77777777" w:rsidR="00AF1021" w:rsidRDefault="00970377" w:rsidP="00CC11DD">
            <w:pPr>
              <w:pStyle w:val="ListParagraph"/>
              <w:numPr>
                <w:ilvl w:val="0"/>
                <w:numId w:val="10"/>
              </w:numPr>
              <w:ind w:left="318"/>
              <w:rPr>
                <w:rFonts w:ascii="Arial" w:eastAsia="Arial" w:hAnsi="Arial" w:cs="Arial"/>
                <w:color w:val="000000"/>
                <w:sz w:val="18"/>
                <w:szCs w:val="18"/>
                <w:lang w:eastAsia="en-GB"/>
              </w:rPr>
            </w:pPr>
            <w:r w:rsidRPr="58DEA3BE">
              <w:rPr>
                <w:rFonts w:ascii="Arial" w:eastAsia="Arial" w:hAnsi="Arial" w:cs="Arial"/>
                <w:color w:val="000000" w:themeColor="text1"/>
                <w:sz w:val="18"/>
                <w:szCs w:val="18"/>
                <w:lang w:eastAsia="en-GB"/>
              </w:rPr>
              <w:t>TECHNOLOGY STRATEGY &amp; SERVICES DESIGN</w:t>
            </w:r>
          </w:p>
        </w:tc>
        <w:tc>
          <w:tcPr>
            <w:tcW w:w="4824" w:type="dxa"/>
            <w:shd w:val="clear" w:color="auto" w:fill="DBE5F1"/>
            <w:tcMar>
              <w:top w:w="0" w:type="dxa"/>
              <w:left w:w="108" w:type="dxa"/>
              <w:bottom w:w="0" w:type="dxa"/>
              <w:right w:w="108" w:type="dxa"/>
            </w:tcMar>
            <w:vAlign w:val="center"/>
          </w:tcPr>
          <w:p w14:paraId="7CED76BC" w14:textId="77777777" w:rsidR="00AF1021" w:rsidRDefault="00970377" w:rsidP="58DEA3BE">
            <w:pPr>
              <w:jc w:val="center"/>
              <w:rPr>
                <w:rFonts w:ascii="Arial" w:eastAsia="Arial" w:hAnsi="Arial" w:cs="Arial"/>
                <w:sz w:val="18"/>
                <w:szCs w:val="18"/>
              </w:rPr>
            </w:pPr>
            <w:r w:rsidRPr="58DEA3BE">
              <w:rPr>
                <w:rFonts w:ascii="Arial" w:eastAsia="Arial" w:hAnsi="Arial" w:cs="Arial"/>
                <w:sz w:val="18"/>
                <w:szCs w:val="18"/>
              </w:rPr>
              <w:t>☐</w:t>
            </w:r>
          </w:p>
        </w:tc>
      </w:tr>
      <w:tr w:rsidR="00AF1021" w14:paraId="6D37B60A" w14:textId="77777777" w:rsidTr="58DEA3BE">
        <w:trPr>
          <w:trHeight w:val="150"/>
        </w:trPr>
        <w:tc>
          <w:tcPr>
            <w:tcW w:w="4815" w:type="dxa"/>
            <w:shd w:val="clear" w:color="auto" w:fill="DBE5F1"/>
            <w:tcMar>
              <w:top w:w="113" w:type="dxa"/>
              <w:left w:w="108" w:type="dxa"/>
              <w:bottom w:w="113" w:type="dxa"/>
              <w:right w:w="108" w:type="dxa"/>
            </w:tcMar>
          </w:tcPr>
          <w:p w14:paraId="02BFE9C5" w14:textId="77777777" w:rsidR="00AF1021" w:rsidRDefault="00970377" w:rsidP="00CC11DD">
            <w:pPr>
              <w:pStyle w:val="ListParagraph"/>
              <w:numPr>
                <w:ilvl w:val="0"/>
                <w:numId w:val="10"/>
              </w:numPr>
              <w:ind w:left="318"/>
              <w:rPr>
                <w:rFonts w:ascii="Arial" w:eastAsia="Arial" w:hAnsi="Arial" w:cs="Arial"/>
                <w:color w:val="000000"/>
                <w:sz w:val="18"/>
                <w:szCs w:val="18"/>
                <w:lang w:eastAsia="en-GB"/>
              </w:rPr>
            </w:pPr>
            <w:r w:rsidRPr="58DEA3BE">
              <w:rPr>
                <w:rFonts w:ascii="Arial" w:eastAsia="Arial" w:hAnsi="Arial" w:cs="Arial"/>
                <w:color w:val="000000" w:themeColor="text1"/>
                <w:sz w:val="18"/>
                <w:szCs w:val="18"/>
                <w:lang w:eastAsia="en-GB"/>
              </w:rPr>
              <w:t>TRANSITION &amp; TRANSFORMATION</w:t>
            </w:r>
          </w:p>
        </w:tc>
        <w:tc>
          <w:tcPr>
            <w:tcW w:w="4824" w:type="dxa"/>
            <w:shd w:val="clear" w:color="auto" w:fill="DBE5F1"/>
            <w:tcMar>
              <w:top w:w="0" w:type="dxa"/>
              <w:left w:w="108" w:type="dxa"/>
              <w:bottom w:w="0" w:type="dxa"/>
              <w:right w:w="108" w:type="dxa"/>
            </w:tcMar>
          </w:tcPr>
          <w:p w14:paraId="1777E277" w14:textId="77777777" w:rsidR="00AF1021" w:rsidRDefault="00970377" w:rsidP="58DEA3BE">
            <w:pPr>
              <w:jc w:val="center"/>
              <w:rPr>
                <w:rFonts w:ascii="Arial" w:eastAsia="Arial" w:hAnsi="Arial" w:cs="Arial"/>
                <w:sz w:val="18"/>
                <w:szCs w:val="18"/>
              </w:rPr>
            </w:pPr>
            <w:r w:rsidRPr="58DEA3BE">
              <w:rPr>
                <w:rFonts w:ascii="Arial" w:eastAsia="Arial" w:hAnsi="Arial" w:cs="Arial"/>
                <w:sz w:val="18"/>
                <w:szCs w:val="18"/>
              </w:rPr>
              <w:t>☐</w:t>
            </w:r>
          </w:p>
        </w:tc>
      </w:tr>
      <w:tr w:rsidR="00AF1021" w14:paraId="17EC81C2" w14:textId="77777777" w:rsidTr="58DEA3BE">
        <w:trPr>
          <w:trHeight w:val="312"/>
        </w:trPr>
        <w:tc>
          <w:tcPr>
            <w:tcW w:w="4815" w:type="dxa"/>
            <w:shd w:val="clear" w:color="auto" w:fill="DBE5F1"/>
            <w:tcMar>
              <w:top w:w="113" w:type="dxa"/>
              <w:left w:w="108" w:type="dxa"/>
              <w:bottom w:w="113" w:type="dxa"/>
              <w:right w:w="108" w:type="dxa"/>
            </w:tcMar>
          </w:tcPr>
          <w:p w14:paraId="0D4F8111" w14:textId="77777777" w:rsidR="00AF1021" w:rsidRDefault="00970377" w:rsidP="00CC11DD">
            <w:pPr>
              <w:pStyle w:val="ListParagraph"/>
              <w:numPr>
                <w:ilvl w:val="0"/>
                <w:numId w:val="10"/>
              </w:numPr>
              <w:ind w:left="318"/>
              <w:rPr>
                <w:rFonts w:ascii="Arial" w:eastAsia="Arial" w:hAnsi="Arial" w:cs="Arial"/>
                <w:sz w:val="18"/>
                <w:szCs w:val="18"/>
                <w:lang w:val="en-US"/>
              </w:rPr>
            </w:pPr>
            <w:r w:rsidRPr="58DEA3BE">
              <w:rPr>
                <w:rFonts w:ascii="Arial" w:eastAsia="Arial" w:hAnsi="Arial" w:cs="Arial"/>
                <w:color w:val="000000" w:themeColor="text1"/>
                <w:sz w:val="18"/>
                <w:szCs w:val="18"/>
                <w:lang w:eastAsia="en-GB"/>
              </w:rPr>
              <w:t>OPERATION</w:t>
            </w:r>
            <w:r w:rsidRPr="58DEA3BE">
              <w:rPr>
                <w:rFonts w:ascii="Arial" w:eastAsia="Arial" w:hAnsi="Arial" w:cs="Arial"/>
                <w:sz w:val="18"/>
                <w:szCs w:val="18"/>
                <w:lang w:val="en-US"/>
              </w:rPr>
              <w:t>AL SERVICES</w:t>
            </w:r>
          </w:p>
        </w:tc>
        <w:tc>
          <w:tcPr>
            <w:tcW w:w="4824" w:type="dxa"/>
            <w:shd w:val="clear" w:color="auto" w:fill="DBE5F1"/>
            <w:tcMar>
              <w:top w:w="0" w:type="dxa"/>
              <w:left w:w="108" w:type="dxa"/>
              <w:bottom w:w="0" w:type="dxa"/>
              <w:right w:w="108" w:type="dxa"/>
            </w:tcMar>
          </w:tcPr>
          <w:p w14:paraId="3E171E27" w14:textId="77777777" w:rsidR="00AF1021" w:rsidRDefault="00AF1021" w:rsidP="58DEA3BE">
            <w:pPr>
              <w:rPr>
                <w:rFonts w:ascii="Arial" w:eastAsia="Arial" w:hAnsi="Arial" w:cs="Arial"/>
                <w:sz w:val="18"/>
                <w:szCs w:val="18"/>
              </w:rPr>
            </w:pPr>
          </w:p>
        </w:tc>
      </w:tr>
      <w:tr w:rsidR="00AF1021" w14:paraId="32AAB76B" w14:textId="77777777" w:rsidTr="58DEA3BE">
        <w:trPr>
          <w:trHeight w:val="82"/>
        </w:trPr>
        <w:tc>
          <w:tcPr>
            <w:tcW w:w="4815" w:type="dxa"/>
            <w:shd w:val="clear" w:color="auto" w:fill="DBE5F1"/>
            <w:tcMar>
              <w:top w:w="113" w:type="dxa"/>
              <w:left w:w="108" w:type="dxa"/>
              <w:bottom w:w="113" w:type="dxa"/>
              <w:right w:w="108" w:type="dxa"/>
            </w:tcMar>
          </w:tcPr>
          <w:p w14:paraId="673A9CCE" w14:textId="77777777" w:rsidR="00AF1021" w:rsidRDefault="00970377" w:rsidP="58DEA3BE">
            <w:pPr>
              <w:ind w:left="316"/>
              <w:rPr>
                <w:rFonts w:ascii="Arial" w:eastAsia="Arial" w:hAnsi="Arial" w:cs="Arial"/>
                <w:color w:val="000000"/>
                <w:sz w:val="18"/>
                <w:szCs w:val="18"/>
                <w:lang w:eastAsia="en-GB"/>
              </w:rPr>
            </w:pPr>
            <w:r w:rsidRPr="58DEA3BE">
              <w:rPr>
                <w:rFonts w:ascii="Arial" w:eastAsia="Arial" w:hAnsi="Arial" w:cs="Arial"/>
                <w:color w:val="000000" w:themeColor="text1"/>
                <w:sz w:val="18"/>
                <w:szCs w:val="18"/>
                <w:lang w:eastAsia="en-GB"/>
              </w:rPr>
              <w:t>a: End User Services</w:t>
            </w:r>
          </w:p>
        </w:tc>
        <w:tc>
          <w:tcPr>
            <w:tcW w:w="4824" w:type="dxa"/>
            <w:shd w:val="clear" w:color="auto" w:fill="DBE5F1"/>
            <w:tcMar>
              <w:top w:w="0" w:type="dxa"/>
              <w:left w:w="108" w:type="dxa"/>
              <w:bottom w:w="0" w:type="dxa"/>
              <w:right w:w="108" w:type="dxa"/>
            </w:tcMar>
          </w:tcPr>
          <w:p w14:paraId="4E9E86EB" w14:textId="77777777" w:rsidR="00AF1021" w:rsidRDefault="00970377" w:rsidP="58DEA3BE">
            <w:pPr>
              <w:jc w:val="center"/>
              <w:rPr>
                <w:rFonts w:ascii="Arial" w:eastAsia="Arial" w:hAnsi="Arial" w:cs="Arial"/>
                <w:sz w:val="18"/>
                <w:szCs w:val="18"/>
              </w:rPr>
            </w:pPr>
            <w:r w:rsidRPr="58DEA3BE">
              <w:rPr>
                <w:rFonts w:ascii="Arial" w:eastAsia="Arial" w:hAnsi="Arial" w:cs="Arial"/>
                <w:sz w:val="18"/>
                <w:szCs w:val="18"/>
              </w:rPr>
              <w:t>☐</w:t>
            </w:r>
          </w:p>
        </w:tc>
      </w:tr>
      <w:tr w:rsidR="00AF1021" w14:paraId="03669292" w14:textId="77777777" w:rsidTr="58DEA3BE">
        <w:trPr>
          <w:trHeight w:val="262"/>
        </w:trPr>
        <w:tc>
          <w:tcPr>
            <w:tcW w:w="4815" w:type="dxa"/>
            <w:shd w:val="clear" w:color="auto" w:fill="DBE5F1"/>
            <w:tcMar>
              <w:top w:w="113" w:type="dxa"/>
              <w:left w:w="108" w:type="dxa"/>
              <w:bottom w:w="113" w:type="dxa"/>
              <w:right w:w="108" w:type="dxa"/>
            </w:tcMar>
          </w:tcPr>
          <w:p w14:paraId="5A4B59BD" w14:textId="77777777" w:rsidR="00AF1021" w:rsidRDefault="00970377" w:rsidP="58DEA3BE">
            <w:pPr>
              <w:ind w:left="316"/>
              <w:rPr>
                <w:rFonts w:ascii="Arial" w:eastAsia="Arial" w:hAnsi="Arial" w:cs="Arial"/>
                <w:color w:val="000000"/>
                <w:sz w:val="18"/>
                <w:szCs w:val="18"/>
                <w:lang w:eastAsia="en-GB"/>
              </w:rPr>
            </w:pPr>
            <w:r w:rsidRPr="58DEA3BE">
              <w:rPr>
                <w:rFonts w:ascii="Arial" w:eastAsia="Arial" w:hAnsi="Arial" w:cs="Arial"/>
                <w:color w:val="000000" w:themeColor="text1"/>
                <w:sz w:val="18"/>
                <w:szCs w:val="18"/>
                <w:lang w:eastAsia="en-GB"/>
              </w:rPr>
              <w:t>b: Operational Management</w:t>
            </w:r>
          </w:p>
        </w:tc>
        <w:tc>
          <w:tcPr>
            <w:tcW w:w="4824" w:type="dxa"/>
            <w:shd w:val="clear" w:color="auto" w:fill="DBE5F1"/>
            <w:tcMar>
              <w:top w:w="0" w:type="dxa"/>
              <w:left w:w="108" w:type="dxa"/>
              <w:bottom w:w="0" w:type="dxa"/>
              <w:right w:w="108" w:type="dxa"/>
            </w:tcMar>
          </w:tcPr>
          <w:p w14:paraId="17BE87A5" w14:textId="77777777" w:rsidR="00AF1021" w:rsidRDefault="00970377" w:rsidP="58DEA3BE">
            <w:pPr>
              <w:jc w:val="center"/>
              <w:rPr>
                <w:rFonts w:ascii="Arial" w:eastAsia="Arial" w:hAnsi="Arial" w:cs="Arial"/>
                <w:sz w:val="18"/>
                <w:szCs w:val="18"/>
              </w:rPr>
            </w:pPr>
            <w:r w:rsidRPr="58DEA3BE">
              <w:rPr>
                <w:rFonts w:ascii="Arial" w:eastAsia="Arial" w:hAnsi="Arial" w:cs="Arial"/>
                <w:sz w:val="18"/>
                <w:szCs w:val="18"/>
              </w:rPr>
              <w:t>☐</w:t>
            </w:r>
          </w:p>
        </w:tc>
      </w:tr>
      <w:tr w:rsidR="00AF1021" w14:paraId="387B8475" w14:textId="77777777" w:rsidTr="58DEA3BE">
        <w:trPr>
          <w:trHeight w:val="273"/>
        </w:trPr>
        <w:tc>
          <w:tcPr>
            <w:tcW w:w="4815" w:type="dxa"/>
            <w:shd w:val="clear" w:color="auto" w:fill="DBE5F1"/>
            <w:tcMar>
              <w:top w:w="113" w:type="dxa"/>
              <w:left w:w="108" w:type="dxa"/>
              <w:bottom w:w="113" w:type="dxa"/>
              <w:right w:w="108" w:type="dxa"/>
            </w:tcMar>
          </w:tcPr>
          <w:p w14:paraId="1111A569" w14:textId="77777777" w:rsidR="00AF1021" w:rsidRDefault="00970377" w:rsidP="58DEA3BE">
            <w:pPr>
              <w:ind w:left="316"/>
              <w:rPr>
                <w:rFonts w:ascii="Arial" w:eastAsia="Arial" w:hAnsi="Arial" w:cs="Arial"/>
                <w:color w:val="000000"/>
                <w:sz w:val="18"/>
                <w:szCs w:val="18"/>
                <w:lang w:eastAsia="en-GB"/>
              </w:rPr>
            </w:pPr>
            <w:r w:rsidRPr="58DEA3BE">
              <w:rPr>
                <w:rFonts w:ascii="Arial" w:eastAsia="Arial" w:hAnsi="Arial" w:cs="Arial"/>
                <w:color w:val="000000" w:themeColor="text1"/>
                <w:sz w:val="18"/>
                <w:szCs w:val="18"/>
                <w:lang w:eastAsia="en-GB"/>
              </w:rPr>
              <w:t>c: Technical Management</w:t>
            </w:r>
          </w:p>
        </w:tc>
        <w:tc>
          <w:tcPr>
            <w:tcW w:w="4824" w:type="dxa"/>
            <w:shd w:val="clear" w:color="auto" w:fill="DBE5F1"/>
            <w:tcMar>
              <w:top w:w="0" w:type="dxa"/>
              <w:left w:w="108" w:type="dxa"/>
              <w:bottom w:w="0" w:type="dxa"/>
              <w:right w:w="108" w:type="dxa"/>
            </w:tcMar>
          </w:tcPr>
          <w:p w14:paraId="6D0373B9" w14:textId="77777777" w:rsidR="00AF1021" w:rsidRDefault="00970377" w:rsidP="58DEA3BE">
            <w:pPr>
              <w:jc w:val="center"/>
              <w:rPr>
                <w:rFonts w:ascii="Arial" w:eastAsia="Arial" w:hAnsi="Arial" w:cs="Arial"/>
                <w:sz w:val="18"/>
                <w:szCs w:val="18"/>
              </w:rPr>
            </w:pPr>
            <w:r w:rsidRPr="58DEA3BE">
              <w:rPr>
                <w:rFonts w:ascii="Arial" w:eastAsia="Arial" w:hAnsi="Arial" w:cs="Arial"/>
                <w:sz w:val="18"/>
                <w:szCs w:val="18"/>
              </w:rPr>
              <w:t>☐</w:t>
            </w:r>
          </w:p>
        </w:tc>
      </w:tr>
      <w:tr w:rsidR="00AF1021" w14:paraId="4FD31A7E" w14:textId="77777777" w:rsidTr="58DEA3BE">
        <w:trPr>
          <w:trHeight w:val="180"/>
        </w:trPr>
        <w:tc>
          <w:tcPr>
            <w:tcW w:w="4815" w:type="dxa"/>
            <w:shd w:val="clear" w:color="auto" w:fill="DBE5F1"/>
            <w:tcMar>
              <w:top w:w="113" w:type="dxa"/>
              <w:left w:w="108" w:type="dxa"/>
              <w:bottom w:w="113" w:type="dxa"/>
              <w:right w:w="108" w:type="dxa"/>
            </w:tcMar>
          </w:tcPr>
          <w:p w14:paraId="759546E8" w14:textId="77777777" w:rsidR="00AF1021" w:rsidRDefault="00970377" w:rsidP="58DEA3BE">
            <w:pPr>
              <w:ind w:left="316"/>
              <w:rPr>
                <w:rFonts w:ascii="Arial" w:eastAsia="Arial" w:hAnsi="Arial" w:cs="Arial"/>
                <w:color w:val="000000"/>
                <w:sz w:val="18"/>
                <w:szCs w:val="18"/>
                <w:lang w:eastAsia="en-GB"/>
              </w:rPr>
            </w:pPr>
            <w:r w:rsidRPr="58DEA3BE">
              <w:rPr>
                <w:rFonts w:ascii="Arial" w:eastAsia="Arial" w:hAnsi="Arial" w:cs="Arial"/>
                <w:color w:val="000000" w:themeColor="text1"/>
                <w:sz w:val="18"/>
                <w:szCs w:val="18"/>
                <w:lang w:eastAsia="en-GB"/>
              </w:rPr>
              <w:t>d: Application and Data Management</w:t>
            </w:r>
          </w:p>
        </w:tc>
        <w:tc>
          <w:tcPr>
            <w:tcW w:w="4824" w:type="dxa"/>
            <w:shd w:val="clear" w:color="auto" w:fill="DBE5F1"/>
            <w:tcMar>
              <w:top w:w="0" w:type="dxa"/>
              <w:left w:w="108" w:type="dxa"/>
              <w:bottom w:w="0" w:type="dxa"/>
              <w:right w:w="108" w:type="dxa"/>
            </w:tcMar>
          </w:tcPr>
          <w:p w14:paraId="7ACE1A47" w14:textId="6DB64918" w:rsidR="00AF1021" w:rsidRDefault="2F7C869D" w:rsidP="58DEA3BE">
            <w:pPr>
              <w:jc w:val="center"/>
              <w:rPr>
                <w:rFonts w:ascii="Arial" w:eastAsia="Arial" w:hAnsi="Arial" w:cs="Arial"/>
                <w:sz w:val="18"/>
                <w:szCs w:val="18"/>
              </w:rPr>
            </w:pPr>
            <w:r w:rsidRPr="58DEA3BE">
              <w:rPr>
                <w:rFonts w:ascii="Arial" w:eastAsia="Arial" w:hAnsi="Arial" w:cs="Arial"/>
                <w:sz w:val="18"/>
                <w:szCs w:val="18"/>
              </w:rPr>
              <w:t>X</w:t>
            </w:r>
          </w:p>
        </w:tc>
      </w:tr>
      <w:tr w:rsidR="00AF1021" w14:paraId="17D217CA" w14:textId="77777777" w:rsidTr="58DEA3BE">
        <w:trPr>
          <w:trHeight w:val="250"/>
        </w:trPr>
        <w:tc>
          <w:tcPr>
            <w:tcW w:w="4815" w:type="dxa"/>
            <w:shd w:val="clear" w:color="auto" w:fill="DBE5F1"/>
            <w:tcMar>
              <w:top w:w="113" w:type="dxa"/>
              <w:left w:w="108" w:type="dxa"/>
              <w:bottom w:w="113" w:type="dxa"/>
              <w:right w:w="108" w:type="dxa"/>
            </w:tcMar>
          </w:tcPr>
          <w:p w14:paraId="70AC219F" w14:textId="77777777" w:rsidR="00AF1021" w:rsidRDefault="00970377" w:rsidP="00CC11DD">
            <w:pPr>
              <w:pStyle w:val="ListParagraph"/>
              <w:numPr>
                <w:ilvl w:val="0"/>
                <w:numId w:val="11"/>
              </w:numPr>
              <w:ind w:left="316" w:hanging="316"/>
              <w:rPr>
                <w:rFonts w:ascii="Arial" w:eastAsia="Arial" w:hAnsi="Arial" w:cs="Arial"/>
                <w:color w:val="000000"/>
                <w:sz w:val="18"/>
                <w:szCs w:val="18"/>
                <w:lang w:eastAsia="en-GB"/>
              </w:rPr>
            </w:pPr>
            <w:r w:rsidRPr="58DEA3BE">
              <w:rPr>
                <w:rFonts w:ascii="Arial" w:eastAsia="Arial" w:hAnsi="Arial" w:cs="Arial"/>
                <w:color w:val="000000" w:themeColor="text1"/>
                <w:sz w:val="18"/>
                <w:szCs w:val="18"/>
                <w:lang w:eastAsia="en-GB"/>
              </w:rPr>
              <w:t>SERVICE INTEGRATION AND MANAGEMENT</w:t>
            </w:r>
          </w:p>
        </w:tc>
        <w:tc>
          <w:tcPr>
            <w:tcW w:w="4824" w:type="dxa"/>
            <w:shd w:val="clear" w:color="auto" w:fill="DBE5F1"/>
            <w:tcMar>
              <w:top w:w="0" w:type="dxa"/>
              <w:left w:w="108" w:type="dxa"/>
              <w:bottom w:w="0" w:type="dxa"/>
              <w:right w:w="108" w:type="dxa"/>
            </w:tcMar>
          </w:tcPr>
          <w:p w14:paraId="1692C667" w14:textId="77777777" w:rsidR="00AF1021" w:rsidRDefault="00970377" w:rsidP="58DEA3BE">
            <w:pPr>
              <w:ind w:left="318" w:hanging="360"/>
              <w:jc w:val="center"/>
              <w:rPr>
                <w:rFonts w:ascii="Arial" w:eastAsia="Arial" w:hAnsi="Arial" w:cs="Arial"/>
                <w:color w:val="000000" w:themeColor="text1"/>
                <w:sz w:val="18"/>
                <w:szCs w:val="18"/>
                <w:lang w:eastAsia="en-GB"/>
              </w:rPr>
            </w:pPr>
            <w:r w:rsidRPr="58DEA3BE">
              <w:rPr>
                <w:rFonts w:ascii="Arial" w:eastAsia="Arial" w:hAnsi="Arial" w:cs="Arial"/>
                <w:color w:val="000000" w:themeColor="text1"/>
                <w:sz w:val="18"/>
                <w:szCs w:val="18"/>
                <w:lang w:eastAsia="en-GB"/>
              </w:rPr>
              <w:t>☐</w:t>
            </w:r>
          </w:p>
        </w:tc>
      </w:tr>
    </w:tbl>
    <w:p w14:paraId="71E766F6" w14:textId="77777777" w:rsidR="00AF1021" w:rsidRDefault="00AF1021" w:rsidP="58DEA3BE">
      <w:pPr>
        <w:jc w:val="both"/>
        <w:rPr>
          <w:rFonts w:ascii="Arial" w:eastAsia="Arial" w:hAnsi="Arial" w:cs="Arial"/>
          <w:sz w:val="4"/>
          <w:szCs w:val="4"/>
        </w:rPr>
      </w:pPr>
    </w:p>
    <w:p w14:paraId="5565EF9D" w14:textId="77777777" w:rsidR="00AF1021" w:rsidRDefault="00AF1021" w:rsidP="58DEA3BE">
      <w:pPr>
        <w:jc w:val="both"/>
        <w:rPr>
          <w:rFonts w:ascii="Arial" w:eastAsia="Arial" w:hAnsi="Arial" w:cs="Arial"/>
          <w:sz w:val="4"/>
          <w:szCs w:val="4"/>
        </w:rPr>
      </w:pPr>
    </w:p>
    <w:p w14:paraId="42A64ACD" w14:textId="77777777" w:rsidR="00AF1021" w:rsidRDefault="00AF1021" w:rsidP="58DEA3BE">
      <w:pPr>
        <w:jc w:val="both"/>
        <w:rPr>
          <w:rFonts w:ascii="Arial" w:eastAsia="Arial" w:hAnsi="Arial" w:cs="Arial"/>
          <w:sz w:val="4"/>
          <w:szCs w:val="4"/>
        </w:rPr>
      </w:pPr>
    </w:p>
    <w:p w14:paraId="0090827A" w14:textId="77777777" w:rsidR="00AF1021" w:rsidRDefault="00AF1021" w:rsidP="58DEA3BE">
      <w:pPr>
        <w:jc w:val="both"/>
        <w:rPr>
          <w:rFonts w:ascii="Arial" w:eastAsia="Arial" w:hAnsi="Arial" w:cs="Arial"/>
          <w:sz w:val="4"/>
          <w:szCs w:val="4"/>
        </w:rPr>
      </w:pPr>
    </w:p>
    <w:p w14:paraId="42EA3A4B" w14:textId="77777777" w:rsidR="00AF1021" w:rsidRDefault="00AF1021" w:rsidP="58DEA3BE">
      <w:pPr>
        <w:jc w:val="both"/>
        <w:rPr>
          <w:rFonts w:ascii="Arial" w:eastAsia="Arial" w:hAnsi="Arial" w:cs="Arial"/>
          <w:sz w:val="4"/>
          <w:szCs w:val="4"/>
        </w:rPr>
      </w:pPr>
    </w:p>
    <w:p w14:paraId="2ECB1D06" w14:textId="77777777" w:rsidR="00AF1021" w:rsidRDefault="00AF1021" w:rsidP="58DEA3BE">
      <w:pPr>
        <w:jc w:val="both"/>
        <w:rPr>
          <w:rFonts w:ascii="Arial" w:eastAsia="Arial" w:hAnsi="Arial" w:cs="Arial"/>
          <w:sz w:val="4"/>
          <w:szCs w:val="4"/>
        </w:rPr>
      </w:pPr>
    </w:p>
    <w:p w14:paraId="412542F3" w14:textId="77777777" w:rsidR="00AF1021" w:rsidRDefault="00AF1021" w:rsidP="58DEA3BE">
      <w:pPr>
        <w:jc w:val="both"/>
        <w:rPr>
          <w:rFonts w:ascii="Arial" w:eastAsia="Arial" w:hAnsi="Arial" w:cs="Arial"/>
          <w:sz w:val="4"/>
          <w:szCs w:val="4"/>
        </w:rPr>
      </w:pPr>
    </w:p>
    <w:p w14:paraId="4D8640F7" w14:textId="77777777" w:rsidR="00AF1021" w:rsidRDefault="00AF1021" w:rsidP="58DEA3BE">
      <w:pPr>
        <w:jc w:val="both"/>
        <w:rPr>
          <w:rFonts w:ascii="Arial" w:eastAsia="Arial" w:hAnsi="Arial" w:cs="Arial"/>
          <w:sz w:val="4"/>
          <w:szCs w:val="4"/>
        </w:rPr>
      </w:pPr>
    </w:p>
    <w:p w14:paraId="327711A8" w14:textId="77777777" w:rsidR="00AF1021" w:rsidRDefault="00AF1021" w:rsidP="58DEA3BE">
      <w:pPr>
        <w:jc w:val="both"/>
        <w:rPr>
          <w:rFonts w:ascii="Arial" w:eastAsia="Arial" w:hAnsi="Arial" w:cs="Arial"/>
          <w:sz w:val="4"/>
          <w:szCs w:val="4"/>
        </w:rPr>
      </w:pPr>
    </w:p>
    <w:p w14:paraId="1CED3047" w14:textId="77777777" w:rsidR="00AF1021" w:rsidRDefault="00970377" w:rsidP="58DEA3BE">
      <w:pPr>
        <w:jc w:val="both"/>
        <w:rPr>
          <w:rFonts w:ascii="Arial" w:eastAsia="Arial" w:hAnsi="Arial" w:cs="Arial"/>
          <w:b/>
          <w:bCs/>
          <w:color w:val="365F91"/>
          <w:sz w:val="28"/>
          <w:szCs w:val="28"/>
        </w:rPr>
      </w:pPr>
      <w:r w:rsidRPr="58DEA3BE">
        <w:rPr>
          <w:rFonts w:ascii="Arial" w:eastAsia="Arial" w:hAnsi="Arial" w:cs="Arial"/>
          <w:b/>
          <w:bCs/>
          <w:color w:val="365F91"/>
          <w:sz w:val="28"/>
          <w:szCs w:val="28"/>
        </w:rPr>
        <w:t>Part B – The Services Requirement</w:t>
      </w:r>
    </w:p>
    <w:p w14:paraId="5261C9E4" w14:textId="77777777" w:rsidR="00AF1021" w:rsidRDefault="00AF1021" w:rsidP="58DEA3BE">
      <w:pPr>
        <w:jc w:val="both"/>
        <w:rPr>
          <w:rFonts w:ascii="Arial" w:eastAsia="Arial" w:hAnsi="Arial" w:cs="Arial"/>
          <w:b/>
          <w:bCs/>
          <w:color w:val="365F91"/>
          <w:sz w:val="28"/>
          <w:szCs w:val="28"/>
        </w:rPr>
      </w:pPr>
    </w:p>
    <w:tbl>
      <w:tblPr>
        <w:tblW w:w="9632" w:type="dxa"/>
        <w:tblCellMar>
          <w:left w:w="10" w:type="dxa"/>
          <w:right w:w="10" w:type="dxa"/>
        </w:tblCellMar>
        <w:tblLook w:val="04A0" w:firstRow="1" w:lastRow="0" w:firstColumn="1" w:lastColumn="0" w:noHBand="0" w:noVBand="1"/>
      </w:tblPr>
      <w:tblGrid>
        <w:gridCol w:w="9632"/>
      </w:tblGrid>
      <w:tr w:rsidR="00AF1021" w14:paraId="4311FF0B" w14:textId="77777777" w:rsidTr="58DEA3BE">
        <w:tc>
          <w:tcPr>
            <w:tcW w:w="9632" w:type="dxa"/>
            <w:shd w:val="clear" w:color="auto" w:fill="DBE5F1"/>
            <w:tcMar>
              <w:top w:w="113" w:type="dxa"/>
              <w:left w:w="108" w:type="dxa"/>
              <w:bottom w:w="113" w:type="dxa"/>
              <w:right w:w="108" w:type="dxa"/>
            </w:tcMar>
          </w:tcPr>
          <w:p w14:paraId="0C8B0F37"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Commencement  Date</w:t>
            </w:r>
          </w:p>
          <w:p w14:paraId="4DD36D39"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See above in Section A</w:t>
            </w:r>
          </w:p>
        </w:tc>
      </w:tr>
    </w:tbl>
    <w:p w14:paraId="247232F2" w14:textId="77777777" w:rsidR="00AF1021" w:rsidRDefault="00AF1021" w:rsidP="58DEA3BE">
      <w:pPr>
        <w:jc w:val="both"/>
        <w:rPr>
          <w:rFonts w:ascii="Arial" w:eastAsia="Arial" w:hAnsi="Arial" w:cs="Arial"/>
          <w:sz w:val="4"/>
          <w:szCs w:val="4"/>
        </w:rPr>
      </w:pPr>
    </w:p>
    <w:tbl>
      <w:tblPr>
        <w:tblW w:w="9632" w:type="dxa"/>
        <w:tblCellMar>
          <w:left w:w="10" w:type="dxa"/>
          <w:right w:w="10" w:type="dxa"/>
        </w:tblCellMar>
        <w:tblLook w:val="04A0" w:firstRow="1" w:lastRow="0" w:firstColumn="1" w:lastColumn="0" w:noHBand="0" w:noVBand="1"/>
      </w:tblPr>
      <w:tblGrid>
        <w:gridCol w:w="4358"/>
        <w:gridCol w:w="2872"/>
        <w:gridCol w:w="2402"/>
      </w:tblGrid>
      <w:tr w:rsidR="00AF1021" w14:paraId="1B9B97FC" w14:textId="77777777" w:rsidTr="58DEA3BE">
        <w:trPr>
          <w:trHeight w:val="165"/>
        </w:trPr>
        <w:tc>
          <w:tcPr>
            <w:tcW w:w="9632" w:type="dxa"/>
            <w:gridSpan w:val="3"/>
            <w:shd w:val="clear" w:color="auto" w:fill="DBE5F1"/>
            <w:tcMar>
              <w:top w:w="113" w:type="dxa"/>
              <w:left w:w="108" w:type="dxa"/>
              <w:bottom w:w="113" w:type="dxa"/>
              <w:right w:w="108" w:type="dxa"/>
            </w:tcMar>
          </w:tcPr>
          <w:p w14:paraId="4C19419C"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Contract Period</w:t>
            </w:r>
          </w:p>
          <w:p w14:paraId="7FF6D363"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Guidance Note – this should be a period which does not exceed the maximum durations specified per Lot below:</w:t>
            </w:r>
          </w:p>
          <w:p w14:paraId="3B187560" w14:textId="77777777" w:rsidR="00AF1021" w:rsidRDefault="00AF1021" w:rsidP="58DEA3BE">
            <w:pPr>
              <w:jc w:val="both"/>
              <w:rPr>
                <w:rFonts w:ascii="Arial" w:eastAsia="Arial" w:hAnsi="Arial" w:cs="Arial"/>
                <w:i/>
                <w:iCs/>
                <w:sz w:val="18"/>
                <w:szCs w:val="18"/>
              </w:rPr>
            </w:pPr>
          </w:p>
          <w:tbl>
            <w:tblPr>
              <w:tblW w:w="5414" w:type="dxa"/>
              <w:tblCellMar>
                <w:left w:w="10" w:type="dxa"/>
                <w:right w:w="10" w:type="dxa"/>
              </w:tblCellMar>
              <w:tblLook w:val="04A0" w:firstRow="1" w:lastRow="0" w:firstColumn="1" w:lastColumn="0" w:noHBand="0" w:noVBand="1"/>
            </w:tblPr>
            <w:tblGrid>
              <w:gridCol w:w="851"/>
              <w:gridCol w:w="4563"/>
            </w:tblGrid>
            <w:tr w:rsidR="00AF1021" w14:paraId="65281A3E" w14:textId="77777777" w:rsidTr="58DEA3B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5BB9D2" w14:textId="77777777" w:rsidR="00AF1021" w:rsidRDefault="00970377" w:rsidP="58DEA3BE">
                  <w:pPr>
                    <w:ind w:left="-26" w:firstLine="26"/>
                    <w:jc w:val="center"/>
                    <w:rPr>
                      <w:rFonts w:ascii="Arial" w:eastAsia="Arial" w:hAnsi="Arial" w:cs="Arial"/>
                      <w:b/>
                      <w:bCs/>
                      <w:sz w:val="18"/>
                      <w:szCs w:val="18"/>
                    </w:rPr>
                  </w:pPr>
                  <w:r w:rsidRPr="58DEA3BE">
                    <w:rPr>
                      <w:rFonts w:ascii="Arial" w:eastAsia="Arial" w:hAnsi="Arial" w:cs="Arial"/>
                      <w:b/>
                      <w:bCs/>
                      <w:sz w:val="18"/>
                      <w:szCs w:val="18"/>
                    </w:rPr>
                    <w:t>Lot</w:t>
                  </w:r>
                </w:p>
              </w:tc>
              <w:tc>
                <w:tcPr>
                  <w:tcW w:w="4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F46DE1" w14:textId="77777777" w:rsidR="00AF1021" w:rsidRDefault="00970377" w:rsidP="58DEA3BE">
                  <w:pPr>
                    <w:ind w:left="-26" w:firstLine="26"/>
                    <w:jc w:val="center"/>
                    <w:rPr>
                      <w:rFonts w:ascii="Arial" w:eastAsia="Arial" w:hAnsi="Arial" w:cs="Arial"/>
                      <w:b/>
                      <w:bCs/>
                      <w:sz w:val="18"/>
                      <w:szCs w:val="18"/>
                    </w:rPr>
                  </w:pPr>
                  <w:r w:rsidRPr="58DEA3BE">
                    <w:rPr>
                      <w:rFonts w:ascii="Arial" w:eastAsia="Arial" w:hAnsi="Arial" w:cs="Arial"/>
                      <w:b/>
                      <w:bCs/>
                      <w:sz w:val="18"/>
                      <w:szCs w:val="18"/>
                    </w:rPr>
                    <w:t>Maximum Term (including Initial Term and Extension Period) – Months (Years)</w:t>
                  </w:r>
                </w:p>
              </w:tc>
            </w:tr>
            <w:tr w:rsidR="00AF1021" w14:paraId="6E8FCF06" w14:textId="77777777" w:rsidTr="58DEA3B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C93716" w14:textId="77777777" w:rsidR="00AF1021" w:rsidRDefault="00970377" w:rsidP="58DEA3BE">
                  <w:pPr>
                    <w:ind w:left="-26" w:firstLine="26"/>
                    <w:jc w:val="center"/>
                    <w:rPr>
                      <w:rFonts w:ascii="Arial" w:eastAsia="Arial" w:hAnsi="Arial" w:cs="Arial"/>
                      <w:b/>
                      <w:bCs/>
                      <w:sz w:val="18"/>
                      <w:szCs w:val="18"/>
                    </w:rPr>
                  </w:pPr>
                  <w:r w:rsidRPr="58DEA3BE">
                    <w:rPr>
                      <w:rFonts w:ascii="Arial" w:eastAsia="Arial" w:hAnsi="Arial" w:cs="Arial"/>
                      <w:b/>
                      <w:bCs/>
                      <w:sz w:val="18"/>
                      <w:szCs w:val="18"/>
                    </w:rPr>
                    <w:t>3</w:t>
                  </w:r>
                </w:p>
              </w:tc>
              <w:tc>
                <w:tcPr>
                  <w:tcW w:w="4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3166A" w14:textId="77777777" w:rsidR="00AF1021" w:rsidRDefault="00970377" w:rsidP="58DEA3BE">
                  <w:pPr>
                    <w:ind w:left="-26" w:firstLine="26"/>
                    <w:jc w:val="center"/>
                    <w:rPr>
                      <w:rFonts w:ascii="Arial" w:eastAsia="Arial" w:hAnsi="Arial" w:cs="Arial"/>
                      <w:sz w:val="18"/>
                      <w:szCs w:val="18"/>
                    </w:rPr>
                  </w:pPr>
                  <w:r w:rsidRPr="58DEA3BE">
                    <w:rPr>
                      <w:rFonts w:ascii="Arial" w:eastAsia="Arial" w:hAnsi="Arial" w:cs="Arial"/>
                      <w:sz w:val="18"/>
                      <w:szCs w:val="18"/>
                    </w:rPr>
                    <w:t>60 (5)</w:t>
                  </w:r>
                </w:p>
              </w:tc>
            </w:tr>
          </w:tbl>
          <w:p w14:paraId="093A45FC" w14:textId="77777777" w:rsidR="00AF1021" w:rsidRDefault="00AF1021" w:rsidP="58DEA3BE">
            <w:pPr>
              <w:jc w:val="both"/>
              <w:rPr>
                <w:rFonts w:ascii="Arial" w:eastAsia="Arial" w:hAnsi="Arial" w:cs="Arial"/>
                <w:sz w:val="18"/>
                <w:szCs w:val="18"/>
              </w:rPr>
            </w:pPr>
          </w:p>
        </w:tc>
      </w:tr>
      <w:tr w:rsidR="00AF1021" w14:paraId="5B66F5A1" w14:textId="77777777" w:rsidTr="58DEA3BE">
        <w:trPr>
          <w:trHeight w:val="548"/>
        </w:trPr>
        <w:tc>
          <w:tcPr>
            <w:tcW w:w="4358" w:type="dxa"/>
            <w:shd w:val="clear" w:color="auto" w:fill="DBE5F1"/>
            <w:tcMar>
              <w:top w:w="113" w:type="dxa"/>
              <w:left w:w="108" w:type="dxa"/>
              <w:bottom w:w="113" w:type="dxa"/>
              <w:right w:w="108" w:type="dxa"/>
            </w:tcMar>
          </w:tcPr>
          <w:p w14:paraId="3B22644E" w14:textId="77777777" w:rsidR="00AF1021" w:rsidRDefault="00970377" w:rsidP="58DEA3BE">
            <w:pPr>
              <w:jc w:val="both"/>
              <w:rPr>
                <w:rFonts w:ascii="Arial" w:eastAsia="Arial" w:hAnsi="Arial" w:cs="Arial"/>
                <w:sz w:val="18"/>
                <w:szCs w:val="18"/>
              </w:rPr>
            </w:pPr>
            <w:r w:rsidRPr="58DEA3BE">
              <w:rPr>
                <w:rFonts w:ascii="Arial" w:eastAsia="Arial" w:hAnsi="Arial" w:cs="Arial"/>
                <w:b/>
                <w:bCs/>
                <w:sz w:val="22"/>
                <w:szCs w:val="22"/>
              </w:rPr>
              <w:t>Initial Term</w:t>
            </w:r>
            <w:r w:rsidRPr="58DEA3BE">
              <w:rPr>
                <w:rFonts w:ascii="Arial" w:eastAsia="Arial" w:hAnsi="Arial" w:cs="Arial"/>
                <w:sz w:val="18"/>
                <w:szCs w:val="18"/>
              </w:rPr>
              <w:t xml:space="preserve"> Months</w:t>
            </w:r>
          </w:p>
          <w:p w14:paraId="316EE24C" w14:textId="5BCBE8B5" w:rsidR="00AF1021" w:rsidRDefault="6B07F708" w:rsidP="58DEA3BE">
            <w:pPr>
              <w:jc w:val="both"/>
              <w:rPr>
                <w:rFonts w:ascii="Arial" w:eastAsia="Arial" w:hAnsi="Arial" w:cs="Arial"/>
              </w:rPr>
            </w:pPr>
            <w:r w:rsidRPr="58DEA3BE">
              <w:rPr>
                <w:rFonts w:ascii="Arial" w:eastAsia="Arial" w:hAnsi="Arial" w:cs="Arial"/>
              </w:rPr>
              <w:t>24</w:t>
            </w:r>
            <w:r w:rsidR="395C6560" w:rsidRPr="58DEA3BE">
              <w:rPr>
                <w:rFonts w:ascii="Arial" w:eastAsia="Arial" w:hAnsi="Arial" w:cs="Arial"/>
              </w:rPr>
              <w:t xml:space="preserve"> months</w:t>
            </w:r>
          </w:p>
        </w:tc>
        <w:tc>
          <w:tcPr>
            <w:tcW w:w="5274" w:type="dxa"/>
            <w:gridSpan w:val="2"/>
            <w:shd w:val="clear" w:color="auto" w:fill="DBE5F1"/>
            <w:tcMar>
              <w:top w:w="0" w:type="dxa"/>
              <w:left w:w="108" w:type="dxa"/>
              <w:bottom w:w="0" w:type="dxa"/>
              <w:right w:w="108" w:type="dxa"/>
            </w:tcMar>
          </w:tcPr>
          <w:p w14:paraId="05EC4EE9" w14:textId="77777777" w:rsidR="00AF1021" w:rsidRDefault="0DB7B6D3" w:rsidP="58DEA3BE">
            <w:pPr>
              <w:jc w:val="both"/>
              <w:rPr>
                <w:rFonts w:ascii="Arial" w:eastAsia="Arial" w:hAnsi="Arial" w:cs="Arial"/>
                <w:sz w:val="18"/>
                <w:szCs w:val="18"/>
              </w:rPr>
            </w:pPr>
            <w:r w:rsidRPr="58DEA3BE">
              <w:rPr>
                <w:rFonts w:ascii="Arial" w:eastAsia="Arial" w:hAnsi="Arial" w:cs="Arial"/>
                <w:b/>
                <w:bCs/>
                <w:sz w:val="22"/>
                <w:szCs w:val="22"/>
              </w:rPr>
              <w:t xml:space="preserve">Extension Period (Optional) </w:t>
            </w:r>
            <w:r w:rsidRPr="58DEA3BE">
              <w:rPr>
                <w:rFonts w:ascii="Arial" w:eastAsia="Arial" w:hAnsi="Arial" w:cs="Arial"/>
                <w:sz w:val="18"/>
                <w:szCs w:val="18"/>
              </w:rPr>
              <w:t>Months</w:t>
            </w:r>
          </w:p>
          <w:p w14:paraId="559BF731" w14:textId="5B83297D" w:rsidR="00AF1021" w:rsidRDefault="5680AE4D" w:rsidP="58DEA3BE">
            <w:pPr>
              <w:spacing w:line="259" w:lineRule="auto"/>
              <w:jc w:val="both"/>
              <w:rPr>
                <w:rFonts w:ascii="Arial" w:eastAsia="Arial" w:hAnsi="Arial" w:cs="Arial"/>
              </w:rPr>
            </w:pPr>
            <w:r w:rsidRPr="58DEA3BE">
              <w:rPr>
                <w:rFonts w:ascii="Arial" w:eastAsia="Arial" w:hAnsi="Arial" w:cs="Arial"/>
              </w:rPr>
              <w:t>12</w:t>
            </w:r>
          </w:p>
        </w:tc>
      </w:tr>
      <w:tr w:rsidR="00AF1021" w14:paraId="0A7670DF" w14:textId="77777777" w:rsidTr="58DEA3BE">
        <w:trPr>
          <w:trHeight w:val="548"/>
        </w:trPr>
        <w:tc>
          <w:tcPr>
            <w:tcW w:w="7230" w:type="dxa"/>
            <w:gridSpan w:val="2"/>
            <w:shd w:val="clear" w:color="auto" w:fill="DBE5F1"/>
            <w:tcMar>
              <w:top w:w="113" w:type="dxa"/>
              <w:left w:w="108" w:type="dxa"/>
              <w:bottom w:w="113" w:type="dxa"/>
              <w:right w:w="108" w:type="dxa"/>
            </w:tcMar>
          </w:tcPr>
          <w:p w14:paraId="17EA11BC"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Minimum Notice Period for exercise of Termination Without Cause</w:t>
            </w:r>
          </w:p>
          <w:p w14:paraId="09B71086" w14:textId="77777777" w:rsidR="00AF1021" w:rsidRDefault="00970377" w:rsidP="58DEA3BE">
            <w:pPr>
              <w:jc w:val="both"/>
              <w:rPr>
                <w:rFonts w:ascii="Arial" w:eastAsia="Arial" w:hAnsi="Arial" w:cs="Arial"/>
                <w:i/>
                <w:iCs/>
                <w:sz w:val="18"/>
                <w:szCs w:val="18"/>
              </w:rPr>
            </w:pPr>
            <w:r w:rsidRPr="58DEA3BE">
              <w:rPr>
                <w:rFonts w:ascii="Arial" w:eastAsia="Arial" w:hAnsi="Arial" w:cs="Arial"/>
                <w:sz w:val="22"/>
                <w:szCs w:val="22"/>
              </w:rPr>
              <w:t>(Calendar days)</w:t>
            </w:r>
            <w:r w:rsidRPr="58DEA3BE">
              <w:rPr>
                <w:rFonts w:ascii="Arial" w:eastAsia="Arial" w:hAnsi="Arial" w:cs="Arial"/>
                <w:sz w:val="18"/>
                <w:szCs w:val="18"/>
              </w:rPr>
              <w:t xml:space="preserve">  </w:t>
            </w:r>
            <w:r w:rsidRPr="58DEA3BE">
              <w:rPr>
                <w:rFonts w:ascii="Arial" w:eastAsia="Arial" w:hAnsi="Arial" w:cs="Arial"/>
                <w:i/>
                <w:iCs/>
                <w:sz w:val="18"/>
                <w:szCs w:val="18"/>
              </w:rPr>
              <w:t>Insert right (see Clause 35.1.9 of the Call-Off Terms)</w:t>
            </w:r>
          </w:p>
        </w:tc>
        <w:tc>
          <w:tcPr>
            <w:tcW w:w="2402" w:type="dxa"/>
            <w:shd w:val="clear" w:color="auto" w:fill="DBE5F1"/>
            <w:tcMar>
              <w:top w:w="0" w:type="dxa"/>
              <w:left w:w="108" w:type="dxa"/>
              <w:bottom w:w="0" w:type="dxa"/>
              <w:right w:w="108" w:type="dxa"/>
            </w:tcMar>
          </w:tcPr>
          <w:p w14:paraId="4F019322" w14:textId="5A18C9D3" w:rsidR="00AF1021" w:rsidRDefault="2F7C869D" w:rsidP="58DEA3BE">
            <w:pPr>
              <w:jc w:val="both"/>
              <w:rPr>
                <w:rFonts w:ascii="Arial" w:eastAsia="Arial" w:hAnsi="Arial" w:cs="Arial"/>
              </w:rPr>
            </w:pPr>
            <w:r w:rsidRPr="58DEA3BE">
              <w:rPr>
                <w:rFonts w:ascii="Arial" w:eastAsia="Arial" w:hAnsi="Arial" w:cs="Arial"/>
              </w:rPr>
              <w:t>30 calendar days</w:t>
            </w:r>
          </w:p>
        </w:tc>
      </w:tr>
    </w:tbl>
    <w:p w14:paraId="7CD4D59A" w14:textId="77777777" w:rsidR="00AF1021" w:rsidRDefault="00AF1021" w:rsidP="58DEA3BE">
      <w:pPr>
        <w:jc w:val="both"/>
        <w:rPr>
          <w:rFonts w:ascii="Arial" w:eastAsia="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14:paraId="0DC08C13" w14:textId="77777777" w:rsidTr="58DEA3BE">
        <w:trPr>
          <w:trHeight w:val="165"/>
        </w:trPr>
        <w:tc>
          <w:tcPr>
            <w:tcW w:w="9632" w:type="dxa"/>
            <w:shd w:val="clear" w:color="auto" w:fill="DBE5F1"/>
            <w:tcMar>
              <w:top w:w="113" w:type="dxa"/>
              <w:left w:w="108" w:type="dxa"/>
              <w:bottom w:w="113" w:type="dxa"/>
              <w:right w:w="108" w:type="dxa"/>
            </w:tcMar>
          </w:tcPr>
          <w:p w14:paraId="0C1376CD"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Sites for the provision of the Services</w:t>
            </w:r>
          </w:p>
          <w:p w14:paraId="61C141B4"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 xml:space="preserve">Guidance Note - Insert details of the sites at which the Supplier will provide the Services, which shall include details of the Buyer Premises, Supplier premises and any third party premises. </w:t>
            </w:r>
          </w:p>
          <w:p w14:paraId="4E028F2D" w14:textId="77777777" w:rsidR="00AF1021" w:rsidRDefault="00AF1021" w:rsidP="58DEA3BE">
            <w:pPr>
              <w:jc w:val="both"/>
              <w:rPr>
                <w:rFonts w:ascii="Arial" w:eastAsia="Arial" w:hAnsi="Arial" w:cs="Arial"/>
                <w:sz w:val="22"/>
                <w:szCs w:val="22"/>
              </w:rPr>
            </w:pPr>
          </w:p>
          <w:p w14:paraId="533B83B1" w14:textId="77777777" w:rsidR="00AF1021" w:rsidRDefault="00970377" w:rsidP="58DEA3BE">
            <w:pPr>
              <w:jc w:val="both"/>
              <w:rPr>
                <w:rFonts w:ascii="Arial" w:eastAsia="Arial" w:hAnsi="Arial" w:cs="Arial"/>
                <w:b/>
                <w:bCs/>
                <w:sz w:val="22"/>
                <w:szCs w:val="22"/>
              </w:rPr>
            </w:pPr>
            <w:r w:rsidRPr="58DEA3BE">
              <w:rPr>
                <w:rFonts w:ascii="Arial" w:eastAsia="Arial" w:hAnsi="Arial" w:cs="Arial"/>
                <w:sz w:val="22"/>
                <w:szCs w:val="22"/>
              </w:rPr>
              <w:t>The Supplier shall provide the Services from the following Sites</w:t>
            </w:r>
            <w:r w:rsidRPr="58DEA3BE">
              <w:rPr>
                <w:rFonts w:ascii="Arial" w:eastAsia="Arial" w:hAnsi="Arial" w:cs="Arial"/>
                <w:b/>
                <w:bCs/>
                <w:sz w:val="22"/>
                <w:szCs w:val="22"/>
              </w:rPr>
              <w:t xml:space="preserve">: </w:t>
            </w:r>
          </w:p>
          <w:p w14:paraId="2D380F0B"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lastRenderedPageBreak/>
              <w:t xml:space="preserve">Buyer Premises: </w:t>
            </w:r>
          </w:p>
          <w:p w14:paraId="5AA5E87E" w14:textId="77777777" w:rsidR="00AF1021" w:rsidRDefault="00AF1021" w:rsidP="58DEA3BE">
            <w:pPr>
              <w:jc w:val="both"/>
              <w:rPr>
                <w:rFonts w:ascii="Arial" w:eastAsia="Arial" w:hAnsi="Arial" w:cs="Arial"/>
                <w:sz w:val="22"/>
                <w:szCs w:val="22"/>
              </w:rPr>
            </w:pPr>
          </w:p>
          <w:p w14:paraId="6B57435F" w14:textId="04F99C5E" w:rsidR="00AF1021" w:rsidRDefault="00000000" w:rsidP="58DEA3BE">
            <w:pPr>
              <w:jc w:val="both"/>
              <w:rPr>
                <w:rFonts w:ascii="Arial" w:eastAsia="Arial" w:hAnsi="Arial" w:cs="Arial"/>
                <w:color w:val="000000" w:themeColor="text1"/>
                <w:sz w:val="22"/>
                <w:szCs w:val="22"/>
              </w:rPr>
            </w:pPr>
            <w:sdt>
              <w:sdtPr>
                <w:rPr>
                  <w:rFonts w:ascii="Arial" w:hAnsi="Arial" w:cs="Arial"/>
                  <w:color w:val="000000" w:themeColor="text1"/>
                  <w:sz w:val="22"/>
                  <w:szCs w:val="22"/>
                </w:rPr>
                <w:id w:val="1184226556"/>
              </w:sdtPr>
              <w:sdtContent>
                <w:r w:rsidR="2F7C869D" w:rsidRPr="58DEA3BE">
                  <w:rPr>
                    <w:rFonts w:ascii="Arial" w:eastAsia="Arial" w:hAnsi="Arial" w:cs="Arial"/>
                    <w:color w:val="000000" w:themeColor="text1"/>
                    <w:sz w:val="22"/>
                    <w:szCs w:val="22"/>
                  </w:rPr>
                  <w:t xml:space="preserve">Please refer to </w:t>
                </w:r>
                <w:r w:rsidR="00C264AF">
                  <w:rPr>
                    <w:rFonts w:ascii="Arial" w:eastAsia="Arial" w:hAnsi="Arial" w:cs="Arial"/>
                    <w:color w:val="000000" w:themeColor="text1"/>
                    <w:sz w:val="22"/>
                    <w:szCs w:val="22"/>
                  </w:rPr>
                  <w:t>Attachment 1</w:t>
                </w:r>
                <w:r w:rsidR="2F7C869D" w:rsidRPr="58DEA3BE">
                  <w:rPr>
                    <w:rFonts w:ascii="Arial" w:eastAsia="Arial" w:hAnsi="Arial" w:cs="Arial"/>
                    <w:color w:val="000000" w:themeColor="text1"/>
                    <w:sz w:val="22"/>
                    <w:szCs w:val="22"/>
                  </w:rPr>
                  <w:t>: Statement of Requirement</w:t>
                </w:r>
              </w:sdtContent>
            </w:sdt>
          </w:p>
        </w:tc>
      </w:tr>
    </w:tbl>
    <w:p w14:paraId="2ECA726B" w14:textId="77777777" w:rsidR="00AF1021" w:rsidRDefault="00AF1021" w:rsidP="58DEA3BE">
      <w:pPr>
        <w:spacing w:line="48" w:lineRule="auto"/>
        <w:rPr>
          <w:rFonts w:ascii="Arial" w:eastAsia="Arial" w:hAnsi="Arial" w:cs="Arial"/>
          <w:b/>
          <w:bCs/>
          <w:color w:val="365F91"/>
          <w:sz w:val="28"/>
          <w:szCs w:val="28"/>
        </w:rPr>
      </w:pPr>
      <w:bookmarkStart w:id="0" w:name="_1ksv4uv"/>
      <w:bookmarkStart w:id="1" w:name="_44sinio"/>
      <w:bookmarkStart w:id="2" w:name="_3j2qqm3"/>
      <w:bookmarkStart w:id="3" w:name="_4i7ojhp"/>
      <w:bookmarkStart w:id="4" w:name="_3whwml4"/>
      <w:bookmarkStart w:id="5" w:name="_1ci93xb"/>
      <w:bookmarkStart w:id="6" w:name="_2xcytpi"/>
      <w:bookmarkStart w:id="7" w:name="_2bn6wsx"/>
      <w:bookmarkEnd w:id="0"/>
      <w:bookmarkEnd w:id="1"/>
      <w:bookmarkEnd w:id="2"/>
      <w:bookmarkEnd w:id="3"/>
      <w:bookmarkEnd w:id="4"/>
      <w:bookmarkEnd w:id="5"/>
      <w:bookmarkEnd w:id="6"/>
      <w:bookmarkEnd w:id="7"/>
    </w:p>
    <w:p w14:paraId="0EC19C6A" w14:textId="77777777" w:rsidR="000C2950" w:rsidRDefault="000C2950" w:rsidP="58DEA3BE">
      <w:pPr>
        <w:rPr>
          <w:rFonts w:ascii="Arial" w:eastAsia="Arial" w:hAnsi="Arial" w:cs="Arial"/>
        </w:rPr>
      </w:pPr>
      <w:r w:rsidRPr="58DEA3BE">
        <w:rPr>
          <w:rFonts w:ascii="Arial" w:eastAsia="Arial" w:hAnsi="Arial" w:cs="Arial"/>
        </w:rPr>
        <w:br w:type="page"/>
      </w:r>
    </w:p>
    <w:tbl>
      <w:tblPr>
        <w:tblW w:w="9632" w:type="dxa"/>
        <w:tblCellMar>
          <w:left w:w="10" w:type="dxa"/>
          <w:right w:w="10" w:type="dxa"/>
        </w:tblCellMar>
        <w:tblLook w:val="04A0" w:firstRow="1" w:lastRow="0" w:firstColumn="1" w:lastColumn="0" w:noHBand="0" w:noVBand="1"/>
      </w:tblPr>
      <w:tblGrid>
        <w:gridCol w:w="9632"/>
      </w:tblGrid>
      <w:tr w:rsidR="00AF1021" w14:paraId="10634857" w14:textId="77777777" w:rsidTr="43919878">
        <w:trPr>
          <w:trHeight w:val="5660"/>
        </w:trPr>
        <w:tc>
          <w:tcPr>
            <w:tcW w:w="9632" w:type="dxa"/>
            <w:shd w:val="clear" w:color="auto" w:fill="DBE5F1"/>
            <w:tcMar>
              <w:top w:w="113" w:type="dxa"/>
              <w:left w:w="108" w:type="dxa"/>
              <w:bottom w:w="113" w:type="dxa"/>
              <w:right w:w="108" w:type="dxa"/>
            </w:tcMar>
          </w:tcPr>
          <w:p w14:paraId="27945195" w14:textId="654121FC"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lastRenderedPageBreak/>
              <w:t xml:space="preserve">Buyer Assets </w:t>
            </w:r>
          </w:p>
          <w:p w14:paraId="000A8B63"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 xml:space="preserve">Guidance Note: see definition of Buyer Assets in Schedule 1 of the Call-Off Terms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542"/>
              <w:gridCol w:w="1864"/>
              <w:gridCol w:w="1905"/>
            </w:tblGrid>
            <w:tr w:rsidR="000C2950" w:rsidRPr="007A05B8" w14:paraId="7171CCDB" w14:textId="77777777" w:rsidTr="43919878">
              <w:tc>
                <w:tcPr>
                  <w:tcW w:w="819" w:type="dxa"/>
                  <w:shd w:val="clear" w:color="auto" w:fill="D9D9D9" w:themeFill="background1" w:themeFillShade="D9"/>
                  <w:vAlign w:val="center"/>
                </w:tcPr>
                <w:p w14:paraId="6BF0A9CD" w14:textId="77777777" w:rsidR="000C2950" w:rsidRPr="007A05B8" w:rsidRDefault="000C2950" w:rsidP="58DEA3BE">
                  <w:pPr>
                    <w:pStyle w:val="ListParagraph"/>
                    <w:spacing w:after="120"/>
                    <w:ind w:left="0"/>
                    <w:jc w:val="center"/>
                    <w:rPr>
                      <w:rFonts w:ascii="Arial" w:eastAsia="Arial" w:hAnsi="Arial" w:cs="Arial"/>
                      <w:sz w:val="22"/>
                      <w:szCs w:val="22"/>
                    </w:rPr>
                  </w:pPr>
                  <w:bookmarkStart w:id="8" w:name="_Hlk107914496"/>
                  <w:r w:rsidRPr="58DEA3BE">
                    <w:rPr>
                      <w:rFonts w:ascii="Arial" w:eastAsia="Arial" w:hAnsi="Arial" w:cs="Arial"/>
                      <w:sz w:val="22"/>
                      <w:szCs w:val="22"/>
                    </w:rPr>
                    <w:t>Item No</w:t>
                  </w:r>
                </w:p>
              </w:tc>
              <w:tc>
                <w:tcPr>
                  <w:tcW w:w="3542" w:type="dxa"/>
                  <w:shd w:val="clear" w:color="auto" w:fill="D9D9D9" w:themeFill="background1" w:themeFillShade="D9"/>
                  <w:vAlign w:val="center"/>
                </w:tcPr>
                <w:p w14:paraId="0AAEFE35" w14:textId="77777777" w:rsidR="000C2950" w:rsidRPr="007A05B8" w:rsidRDefault="000C2950" w:rsidP="58DEA3BE">
                  <w:pPr>
                    <w:pStyle w:val="ListParagraph"/>
                    <w:spacing w:after="120"/>
                    <w:ind w:left="0"/>
                    <w:jc w:val="center"/>
                    <w:rPr>
                      <w:rFonts w:ascii="Arial" w:eastAsia="Arial" w:hAnsi="Arial" w:cs="Arial"/>
                      <w:sz w:val="22"/>
                      <w:szCs w:val="22"/>
                    </w:rPr>
                  </w:pPr>
                  <w:r w:rsidRPr="58DEA3BE">
                    <w:rPr>
                      <w:rFonts w:ascii="Arial" w:eastAsia="Arial" w:hAnsi="Arial" w:cs="Arial"/>
                      <w:sz w:val="22"/>
                      <w:szCs w:val="22"/>
                    </w:rPr>
                    <w:t>Description</w:t>
                  </w:r>
                </w:p>
              </w:tc>
              <w:tc>
                <w:tcPr>
                  <w:tcW w:w="1864" w:type="dxa"/>
                  <w:shd w:val="clear" w:color="auto" w:fill="D9D9D9" w:themeFill="background1" w:themeFillShade="D9"/>
                  <w:vAlign w:val="center"/>
                </w:tcPr>
                <w:p w14:paraId="765AFDE9" w14:textId="77777777" w:rsidR="000C2950" w:rsidRPr="007A05B8" w:rsidRDefault="000C2950" w:rsidP="58DEA3BE">
                  <w:pPr>
                    <w:pStyle w:val="ListParagraph"/>
                    <w:spacing w:after="120"/>
                    <w:ind w:left="0"/>
                    <w:jc w:val="center"/>
                    <w:rPr>
                      <w:rFonts w:ascii="Arial" w:eastAsia="Arial" w:hAnsi="Arial" w:cs="Arial"/>
                      <w:sz w:val="22"/>
                      <w:szCs w:val="22"/>
                    </w:rPr>
                  </w:pPr>
                  <w:r w:rsidRPr="58DEA3BE">
                    <w:rPr>
                      <w:rFonts w:ascii="Arial" w:eastAsia="Arial" w:hAnsi="Arial" w:cs="Arial"/>
                      <w:sz w:val="22"/>
                      <w:szCs w:val="22"/>
                    </w:rPr>
                    <w:t>Available Date</w:t>
                  </w:r>
                </w:p>
              </w:tc>
              <w:tc>
                <w:tcPr>
                  <w:tcW w:w="1905" w:type="dxa"/>
                  <w:shd w:val="clear" w:color="auto" w:fill="D9D9D9" w:themeFill="background1" w:themeFillShade="D9"/>
                  <w:vAlign w:val="center"/>
                </w:tcPr>
                <w:p w14:paraId="1BCBB880" w14:textId="77777777" w:rsidR="000C2950" w:rsidRPr="007A05B8" w:rsidRDefault="000C2950" w:rsidP="58DEA3BE">
                  <w:pPr>
                    <w:pStyle w:val="ListParagraph"/>
                    <w:spacing w:after="120"/>
                    <w:ind w:left="0"/>
                    <w:jc w:val="center"/>
                    <w:rPr>
                      <w:rFonts w:ascii="Arial" w:eastAsia="Arial" w:hAnsi="Arial" w:cs="Arial"/>
                      <w:sz w:val="22"/>
                      <w:szCs w:val="22"/>
                    </w:rPr>
                  </w:pPr>
                  <w:r w:rsidRPr="58DEA3BE">
                    <w:rPr>
                      <w:rFonts w:ascii="Arial" w:eastAsia="Arial" w:hAnsi="Arial" w:cs="Arial"/>
                      <w:sz w:val="22"/>
                      <w:szCs w:val="22"/>
                    </w:rPr>
                    <w:t>Return Date/ Confirmation of Disposal</w:t>
                  </w:r>
                </w:p>
              </w:tc>
            </w:tr>
            <w:tr w:rsidR="000C2950" w:rsidRPr="007A05B8" w14:paraId="60227329" w14:textId="77777777" w:rsidTr="43919878">
              <w:tc>
                <w:tcPr>
                  <w:tcW w:w="819" w:type="dxa"/>
                  <w:shd w:val="clear" w:color="auto" w:fill="auto"/>
                  <w:vAlign w:val="center"/>
                </w:tcPr>
                <w:p w14:paraId="35CCDCE7" w14:textId="77777777" w:rsidR="000C2950" w:rsidRPr="007A05B8" w:rsidRDefault="000C2950" w:rsidP="58DEA3BE">
                  <w:pPr>
                    <w:pStyle w:val="ListParagraph"/>
                    <w:spacing w:before="120" w:after="120"/>
                    <w:ind w:left="0"/>
                    <w:jc w:val="center"/>
                    <w:rPr>
                      <w:rFonts w:ascii="Arial" w:eastAsia="Arial" w:hAnsi="Arial" w:cs="Arial"/>
                      <w:sz w:val="22"/>
                      <w:szCs w:val="22"/>
                    </w:rPr>
                  </w:pPr>
                  <w:r w:rsidRPr="58DEA3BE">
                    <w:rPr>
                      <w:rFonts w:ascii="Arial" w:eastAsia="Arial" w:hAnsi="Arial" w:cs="Arial"/>
                      <w:sz w:val="22"/>
                      <w:szCs w:val="22"/>
                    </w:rPr>
                    <w:t>1</w:t>
                  </w:r>
                </w:p>
              </w:tc>
              <w:tc>
                <w:tcPr>
                  <w:tcW w:w="3542" w:type="dxa"/>
                  <w:shd w:val="clear" w:color="auto" w:fill="auto"/>
                  <w:vAlign w:val="center"/>
                </w:tcPr>
                <w:p w14:paraId="0F4360C3" w14:textId="57699074" w:rsidR="000C2950" w:rsidRPr="007A05B8" w:rsidRDefault="000C2950" w:rsidP="58DEA3BE">
                  <w:pPr>
                    <w:pStyle w:val="ListParagraph"/>
                    <w:ind w:left="0"/>
                    <w:rPr>
                      <w:rFonts w:ascii="Arial" w:eastAsia="Arial" w:hAnsi="Arial" w:cs="Arial"/>
                      <w:sz w:val="22"/>
                      <w:szCs w:val="22"/>
                    </w:rPr>
                  </w:pPr>
                  <w:r w:rsidRPr="43919878">
                    <w:rPr>
                      <w:rFonts w:ascii="Arial" w:eastAsia="Arial" w:hAnsi="Arial" w:cs="Arial"/>
                      <w:sz w:val="22"/>
                      <w:szCs w:val="22"/>
                    </w:rPr>
                    <w:t xml:space="preserve">Each contractor involved with </w:t>
                  </w:r>
                  <w:r w:rsidR="05EFF9AF" w:rsidRPr="43919878">
                    <w:rPr>
                      <w:rFonts w:ascii="Arial" w:eastAsia="Arial" w:hAnsi="Arial" w:cs="Arial"/>
                      <w:sz w:val="22"/>
                      <w:szCs w:val="22"/>
                    </w:rPr>
                    <w:t>WASaaS</w:t>
                  </w:r>
                  <w:r w:rsidRPr="43919878">
                    <w:rPr>
                      <w:rFonts w:ascii="Arial" w:eastAsia="Arial" w:hAnsi="Arial" w:cs="Arial"/>
                      <w:sz w:val="22"/>
                      <w:szCs w:val="22"/>
                    </w:rPr>
                    <w:t>:</w:t>
                  </w:r>
                </w:p>
                <w:p w14:paraId="26E3E053" w14:textId="77777777" w:rsidR="000C2950" w:rsidRPr="007A05B8" w:rsidRDefault="000C2950" w:rsidP="00CC11DD">
                  <w:pPr>
                    <w:pStyle w:val="ListParagraph"/>
                    <w:numPr>
                      <w:ilvl w:val="0"/>
                      <w:numId w:val="20"/>
                    </w:numPr>
                    <w:suppressAutoHyphens w:val="0"/>
                    <w:autoSpaceDN/>
                    <w:textAlignment w:val="auto"/>
                    <w:rPr>
                      <w:rFonts w:ascii="Arial" w:eastAsia="Arial" w:hAnsi="Arial" w:cs="Arial"/>
                      <w:sz w:val="22"/>
                      <w:szCs w:val="22"/>
                    </w:rPr>
                  </w:pPr>
                  <w:r w:rsidRPr="58DEA3BE">
                    <w:rPr>
                      <w:rFonts w:ascii="Arial" w:eastAsia="Arial" w:hAnsi="Arial" w:cs="Arial"/>
                      <w:sz w:val="22"/>
                      <w:szCs w:val="22"/>
                    </w:rPr>
                    <w:t>A MoD Laptop</w:t>
                  </w:r>
                </w:p>
                <w:p w14:paraId="0F218E92" w14:textId="77777777" w:rsidR="000C2950" w:rsidRPr="007A05B8" w:rsidRDefault="000C2950" w:rsidP="00CC11DD">
                  <w:pPr>
                    <w:pStyle w:val="ListParagraph"/>
                    <w:numPr>
                      <w:ilvl w:val="0"/>
                      <w:numId w:val="20"/>
                    </w:numPr>
                    <w:suppressAutoHyphens w:val="0"/>
                    <w:autoSpaceDN/>
                    <w:textAlignment w:val="auto"/>
                    <w:rPr>
                      <w:rFonts w:ascii="Arial" w:eastAsia="Arial" w:hAnsi="Arial" w:cs="Arial"/>
                      <w:sz w:val="22"/>
                      <w:szCs w:val="22"/>
                    </w:rPr>
                  </w:pPr>
                  <w:r w:rsidRPr="58DEA3BE">
                    <w:rPr>
                      <w:rFonts w:ascii="Arial" w:eastAsia="Arial" w:hAnsi="Arial" w:cs="Arial"/>
                      <w:sz w:val="22"/>
                      <w:szCs w:val="22"/>
                    </w:rPr>
                    <w:t xml:space="preserve"> MoDNet Network access. </w:t>
                  </w:r>
                </w:p>
                <w:p w14:paraId="15673648" w14:textId="77777777" w:rsidR="000C2950" w:rsidRPr="007A05B8" w:rsidRDefault="000C2950" w:rsidP="00CC11DD">
                  <w:pPr>
                    <w:pStyle w:val="ListParagraph"/>
                    <w:numPr>
                      <w:ilvl w:val="0"/>
                      <w:numId w:val="20"/>
                    </w:numPr>
                    <w:suppressAutoHyphens w:val="0"/>
                    <w:autoSpaceDN/>
                    <w:textAlignment w:val="auto"/>
                    <w:rPr>
                      <w:rFonts w:ascii="Arial" w:eastAsia="Arial" w:hAnsi="Arial" w:cs="Arial"/>
                      <w:sz w:val="22"/>
                      <w:szCs w:val="22"/>
                    </w:rPr>
                  </w:pPr>
                  <w:r w:rsidRPr="58DEA3BE">
                    <w:rPr>
                      <w:rFonts w:ascii="Arial" w:eastAsia="Arial" w:hAnsi="Arial" w:cs="Arial"/>
                      <w:sz w:val="22"/>
                      <w:szCs w:val="22"/>
                    </w:rPr>
                    <w:t xml:space="preserve">SDLC Think Client Laptop (In some cases if MOD Laptops not available.) </w:t>
                  </w:r>
                </w:p>
                <w:p w14:paraId="339A2752" w14:textId="77777777" w:rsidR="000C2950" w:rsidRPr="007A05B8" w:rsidRDefault="000C2950" w:rsidP="00CC11DD">
                  <w:pPr>
                    <w:pStyle w:val="ListParagraph"/>
                    <w:numPr>
                      <w:ilvl w:val="0"/>
                      <w:numId w:val="20"/>
                    </w:numPr>
                    <w:suppressAutoHyphens w:val="0"/>
                    <w:autoSpaceDN/>
                    <w:textAlignment w:val="auto"/>
                    <w:rPr>
                      <w:rFonts w:ascii="Arial" w:eastAsia="Arial" w:hAnsi="Arial" w:cs="Arial"/>
                      <w:sz w:val="22"/>
                      <w:szCs w:val="22"/>
                    </w:rPr>
                  </w:pPr>
                  <w:r w:rsidRPr="58DEA3BE">
                    <w:rPr>
                      <w:rFonts w:ascii="Arial" w:eastAsia="Arial" w:hAnsi="Arial" w:cs="Arial"/>
                      <w:sz w:val="22"/>
                      <w:szCs w:val="22"/>
                    </w:rPr>
                    <w:t xml:space="preserve">AHE Network access. </w:t>
                  </w:r>
                </w:p>
                <w:p w14:paraId="3BE35359" w14:textId="77777777" w:rsidR="000C2950" w:rsidRPr="007A05B8" w:rsidRDefault="000C2950" w:rsidP="58DEA3BE">
                  <w:pPr>
                    <w:pStyle w:val="ListParagraph"/>
                    <w:ind w:left="0"/>
                    <w:rPr>
                      <w:rFonts w:ascii="Arial" w:eastAsia="Arial" w:hAnsi="Arial" w:cs="Arial"/>
                      <w:sz w:val="22"/>
                      <w:szCs w:val="22"/>
                    </w:rPr>
                  </w:pPr>
                  <w:r w:rsidRPr="58DEA3BE">
                    <w:rPr>
                      <w:rFonts w:ascii="Arial" w:eastAsia="Arial" w:hAnsi="Arial" w:cs="Arial"/>
                      <w:sz w:val="22"/>
                      <w:szCs w:val="22"/>
                    </w:rPr>
                    <w:t xml:space="preserve">The contractors will have access to the Army Data Warehouse (ADW), giving them sight of all the information that holds, which is circa 30+ sources systems. </w:t>
                  </w:r>
                </w:p>
                <w:p w14:paraId="1ECD3566" w14:textId="5B55003E" w:rsidR="000C2950" w:rsidRPr="007A05B8" w:rsidRDefault="000C2950" w:rsidP="58DEA3BE">
                  <w:pPr>
                    <w:pStyle w:val="ListParagraph"/>
                    <w:ind w:left="0"/>
                    <w:rPr>
                      <w:rFonts w:ascii="Arial" w:eastAsia="Arial" w:hAnsi="Arial" w:cs="Arial"/>
                      <w:sz w:val="22"/>
                      <w:szCs w:val="22"/>
                    </w:rPr>
                  </w:pPr>
                  <w:r w:rsidRPr="58DEA3BE">
                    <w:rPr>
                      <w:rFonts w:ascii="Arial" w:eastAsia="Arial" w:hAnsi="Arial" w:cs="Arial"/>
                      <w:sz w:val="22"/>
                      <w:szCs w:val="22"/>
                    </w:rPr>
                    <w:t xml:space="preserve">Contractors only get this access to live data once they have SC clearances. </w:t>
                  </w:r>
                </w:p>
              </w:tc>
              <w:tc>
                <w:tcPr>
                  <w:tcW w:w="1864" w:type="dxa"/>
                  <w:shd w:val="clear" w:color="auto" w:fill="auto"/>
                  <w:vAlign w:val="center"/>
                </w:tcPr>
                <w:p w14:paraId="41864985" w14:textId="7ECAD015" w:rsidR="000C2950" w:rsidRPr="007A05B8" w:rsidRDefault="000C2950" w:rsidP="58DEA3BE">
                  <w:pPr>
                    <w:pStyle w:val="ListParagraph"/>
                    <w:spacing w:before="120" w:after="120"/>
                    <w:ind w:left="0"/>
                    <w:jc w:val="center"/>
                    <w:rPr>
                      <w:rFonts w:ascii="Arial" w:eastAsia="Arial" w:hAnsi="Arial" w:cs="Arial"/>
                      <w:sz w:val="22"/>
                      <w:szCs w:val="22"/>
                    </w:rPr>
                  </w:pPr>
                  <w:r w:rsidRPr="58DEA3BE">
                    <w:rPr>
                      <w:rFonts w:ascii="Arial" w:eastAsia="Arial" w:hAnsi="Arial" w:cs="Arial"/>
                      <w:sz w:val="22"/>
                      <w:szCs w:val="22"/>
                    </w:rPr>
                    <w:t>At contract start</w:t>
                  </w:r>
                </w:p>
              </w:tc>
              <w:tc>
                <w:tcPr>
                  <w:tcW w:w="1905" w:type="dxa"/>
                  <w:shd w:val="clear" w:color="auto" w:fill="auto"/>
                  <w:vAlign w:val="center"/>
                </w:tcPr>
                <w:p w14:paraId="57BF4763" w14:textId="77777777" w:rsidR="000C2950" w:rsidRPr="007A05B8" w:rsidRDefault="000C2950" w:rsidP="58DEA3BE">
                  <w:pPr>
                    <w:pStyle w:val="ListParagraph"/>
                    <w:spacing w:before="120" w:after="120"/>
                    <w:ind w:left="0"/>
                    <w:jc w:val="center"/>
                    <w:rPr>
                      <w:rFonts w:ascii="Arial" w:eastAsia="Arial" w:hAnsi="Arial" w:cs="Arial"/>
                      <w:sz w:val="22"/>
                      <w:szCs w:val="22"/>
                    </w:rPr>
                  </w:pPr>
                  <w:r w:rsidRPr="58DEA3BE">
                    <w:rPr>
                      <w:rFonts w:ascii="Arial" w:eastAsia="Arial" w:hAnsi="Arial" w:cs="Arial"/>
                      <w:sz w:val="22"/>
                      <w:szCs w:val="22"/>
                    </w:rPr>
                    <w:t>Contract end date</w:t>
                  </w:r>
                </w:p>
              </w:tc>
            </w:tr>
            <w:bookmarkEnd w:id="8"/>
          </w:tbl>
          <w:p w14:paraId="2F9208AB" w14:textId="735DAE32" w:rsidR="00AF1021" w:rsidRDefault="00AF1021" w:rsidP="58DEA3BE">
            <w:pPr>
              <w:jc w:val="both"/>
              <w:rPr>
                <w:rFonts w:ascii="Arial" w:eastAsia="Arial" w:hAnsi="Arial" w:cs="Arial"/>
              </w:rPr>
            </w:pPr>
          </w:p>
        </w:tc>
      </w:tr>
    </w:tbl>
    <w:p w14:paraId="4BDAE5E8" w14:textId="77777777" w:rsidR="00AF1021" w:rsidRDefault="00AF1021" w:rsidP="58DEA3BE">
      <w:pPr>
        <w:spacing w:line="48" w:lineRule="auto"/>
        <w:rPr>
          <w:rFonts w:ascii="Arial" w:eastAsia="Arial" w:hAnsi="Arial" w:cs="Arial"/>
          <w:b/>
          <w:bCs/>
          <w:color w:val="365F91"/>
          <w:sz w:val="28"/>
          <w:szCs w:val="28"/>
        </w:rPr>
      </w:pPr>
    </w:p>
    <w:p w14:paraId="27B2C6E1" w14:textId="77777777" w:rsidR="00AF1021" w:rsidRDefault="00AF1021" w:rsidP="58DEA3BE">
      <w:pPr>
        <w:jc w:val="both"/>
        <w:rPr>
          <w:rFonts w:ascii="Arial" w:eastAsia="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14:paraId="7821B8FE" w14:textId="77777777" w:rsidTr="6ABF4E3E">
        <w:tc>
          <w:tcPr>
            <w:tcW w:w="9632" w:type="dxa"/>
            <w:shd w:val="clear" w:color="auto" w:fill="DBE5F1"/>
            <w:tcMar>
              <w:top w:w="113" w:type="dxa"/>
              <w:left w:w="108" w:type="dxa"/>
              <w:bottom w:w="113" w:type="dxa"/>
              <w:right w:w="108" w:type="dxa"/>
            </w:tcMar>
          </w:tcPr>
          <w:p w14:paraId="1084782A" w14:textId="77777777" w:rsidR="00AF1021" w:rsidRDefault="00970377" w:rsidP="58DEA3BE">
            <w:pPr>
              <w:rPr>
                <w:rFonts w:ascii="Arial" w:eastAsia="Arial" w:hAnsi="Arial" w:cs="Arial"/>
                <w:b/>
                <w:bCs/>
                <w:sz w:val="22"/>
                <w:szCs w:val="22"/>
              </w:rPr>
            </w:pPr>
            <w:r w:rsidRPr="58DEA3BE">
              <w:rPr>
                <w:rFonts w:ascii="Arial" w:eastAsia="Arial" w:hAnsi="Arial" w:cs="Arial"/>
                <w:b/>
                <w:bCs/>
                <w:sz w:val="22"/>
                <w:szCs w:val="22"/>
              </w:rPr>
              <w:t xml:space="preserve">Additional Standards </w:t>
            </w:r>
          </w:p>
          <w:p w14:paraId="45028F3E" w14:textId="77777777" w:rsidR="00AF1021" w:rsidRDefault="00970377" w:rsidP="43919878">
            <w:pPr>
              <w:jc w:val="both"/>
              <w:rPr>
                <w:rFonts w:ascii="Arial" w:eastAsia="Arial" w:hAnsi="Arial" w:cs="Arial"/>
                <w:i/>
                <w:iCs/>
                <w:sz w:val="18"/>
                <w:szCs w:val="18"/>
              </w:rPr>
            </w:pPr>
            <w:r w:rsidRPr="43919878">
              <w:rPr>
                <w:rFonts w:ascii="Arial" w:eastAsia="Arial" w:hAnsi="Arial" w:cs="Arial"/>
                <w:sz w:val="18"/>
                <w:szCs w:val="18"/>
              </w:rPr>
              <w:t xml:space="preserve">Guidance </w:t>
            </w:r>
            <w:r w:rsidRPr="43919878">
              <w:rPr>
                <w:rFonts w:ascii="Arial" w:eastAsia="Arial" w:hAnsi="Arial" w:cs="Arial"/>
                <w:i/>
                <w:iCs/>
                <w:sz w:val="18"/>
                <w:szCs w:val="18"/>
              </w:rPr>
              <w:t xml:space="preserve">Note: see Clause 13 (Standards) and the definition of Standards in Schedule 1 of the Contract. Schedule 1 (Definitions). Specify any particular standards that should apply to the Contract over and above the Standards. </w:t>
            </w:r>
          </w:p>
          <w:p w14:paraId="0E3E08E8" w14:textId="77777777" w:rsidR="00AF1021" w:rsidRDefault="00AF1021" w:rsidP="58DEA3BE">
            <w:pPr>
              <w:jc w:val="both"/>
              <w:rPr>
                <w:rFonts w:ascii="Arial" w:eastAsia="Arial" w:hAnsi="Arial" w:cs="Arial"/>
                <w:sz w:val="22"/>
                <w:szCs w:val="22"/>
              </w:rPr>
            </w:pPr>
          </w:p>
          <w:p w14:paraId="7CE8556A" w14:textId="71881108" w:rsidR="00AF1021" w:rsidRDefault="00000000" w:rsidP="58DEA3BE">
            <w:pPr>
              <w:jc w:val="both"/>
              <w:rPr>
                <w:rFonts w:ascii="Arial" w:eastAsia="Arial" w:hAnsi="Arial" w:cs="Arial"/>
                <w:color w:val="000000" w:themeColor="text1"/>
                <w:sz w:val="22"/>
                <w:szCs w:val="22"/>
              </w:rPr>
            </w:pPr>
            <w:sdt>
              <w:sdtPr>
                <w:rPr>
                  <w:rFonts w:ascii="Arial" w:hAnsi="Arial" w:cs="Arial"/>
                  <w:color w:val="000000" w:themeColor="text1"/>
                  <w:sz w:val="22"/>
                  <w:szCs w:val="22"/>
                </w:rPr>
                <w:id w:val="945519295"/>
              </w:sdtPr>
              <w:sdtContent>
                <w:r w:rsidR="27A4FBE4" w:rsidRPr="6ABF4E3E">
                  <w:rPr>
                    <w:rFonts w:ascii="Arial" w:eastAsia="Arial" w:hAnsi="Arial" w:cs="Arial"/>
                    <w:color w:val="000000" w:themeColor="text1"/>
                    <w:sz w:val="22"/>
                    <w:szCs w:val="22"/>
                  </w:rPr>
                  <w:t>Please refer to A</w:t>
                </w:r>
                <w:r w:rsidR="1898DBAE" w:rsidRPr="6ABF4E3E">
                  <w:rPr>
                    <w:rFonts w:ascii="Arial" w:eastAsia="Arial" w:hAnsi="Arial" w:cs="Arial"/>
                    <w:color w:val="000000" w:themeColor="text1"/>
                    <w:sz w:val="22"/>
                    <w:szCs w:val="22"/>
                  </w:rPr>
                  <w:t>nnex B</w:t>
                </w:r>
                <w:r w:rsidR="27A4FBE4" w:rsidRPr="6ABF4E3E">
                  <w:rPr>
                    <w:rFonts w:ascii="Arial" w:eastAsia="Arial" w:hAnsi="Arial" w:cs="Arial"/>
                    <w:color w:val="000000" w:themeColor="text1"/>
                    <w:sz w:val="22"/>
                    <w:szCs w:val="22"/>
                  </w:rPr>
                  <w:t>: Statement of Requirement</w:t>
                </w:r>
              </w:sdtContent>
            </w:sdt>
          </w:p>
        </w:tc>
      </w:tr>
    </w:tbl>
    <w:p w14:paraId="40C2E148" w14:textId="77777777" w:rsidR="00AF1021" w:rsidRDefault="00AF1021" w:rsidP="58DEA3BE">
      <w:pPr>
        <w:jc w:val="both"/>
        <w:rPr>
          <w:rFonts w:ascii="Arial" w:eastAsia="Arial" w:hAnsi="Arial" w:cs="Arial"/>
          <w:sz w:val="4"/>
          <w:szCs w:val="4"/>
        </w:rPr>
      </w:pPr>
    </w:p>
    <w:p w14:paraId="0F496E7C" w14:textId="77777777" w:rsidR="00AF1021" w:rsidRDefault="00AF1021" w:rsidP="58DEA3BE">
      <w:pPr>
        <w:jc w:val="both"/>
        <w:rPr>
          <w:rFonts w:ascii="Arial" w:eastAsia="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14:paraId="7BBF103C" w14:textId="77777777" w:rsidTr="58DEA3BE">
        <w:trPr>
          <w:trHeight w:val="165"/>
        </w:trPr>
        <w:tc>
          <w:tcPr>
            <w:tcW w:w="9632" w:type="dxa"/>
            <w:shd w:val="clear" w:color="auto" w:fill="DBE5F1"/>
            <w:tcMar>
              <w:top w:w="113" w:type="dxa"/>
              <w:left w:w="108" w:type="dxa"/>
              <w:bottom w:w="113" w:type="dxa"/>
              <w:right w:w="108" w:type="dxa"/>
            </w:tcMar>
          </w:tcPr>
          <w:p w14:paraId="0F205109"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 xml:space="preserve">Buyer Security Policy </w:t>
            </w:r>
          </w:p>
          <w:p w14:paraId="65D16C68"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 xml:space="preserve">Guidance Note: where the Supplier is required to comply with the Buyer’s Security Policy then append to this Order Form below. </w:t>
            </w:r>
          </w:p>
          <w:p w14:paraId="2E38BD14" w14:textId="77777777" w:rsidR="00AF1021" w:rsidRDefault="00AF1021" w:rsidP="58DEA3BE">
            <w:pPr>
              <w:jc w:val="both"/>
              <w:rPr>
                <w:rFonts w:ascii="Arial" w:eastAsia="Arial" w:hAnsi="Arial" w:cs="Arial"/>
                <w:i/>
                <w:iCs/>
                <w:sz w:val="18"/>
                <w:szCs w:val="18"/>
              </w:rPr>
            </w:pPr>
          </w:p>
          <w:p w14:paraId="51BA864D" w14:textId="556B29BD" w:rsidR="00AF1021" w:rsidRPr="00162D00" w:rsidRDefault="2F7C869D" w:rsidP="58DEA3BE">
            <w:pPr>
              <w:jc w:val="both"/>
              <w:rPr>
                <w:rFonts w:ascii="Arial" w:eastAsia="Arial" w:hAnsi="Arial" w:cs="Arial"/>
                <w:sz w:val="22"/>
                <w:szCs w:val="22"/>
              </w:rPr>
            </w:pPr>
            <w:r w:rsidRPr="58DEA3BE">
              <w:rPr>
                <w:rFonts w:ascii="Arial" w:eastAsia="Arial" w:hAnsi="Arial" w:cs="Arial"/>
                <w:sz w:val="22"/>
                <w:szCs w:val="22"/>
              </w:rPr>
              <w:t>JSP 440, The Defence Manual of Security, Resilience and Business Continuity.</w:t>
            </w:r>
          </w:p>
        </w:tc>
      </w:tr>
    </w:tbl>
    <w:p w14:paraId="6BDECCF3" w14:textId="77777777" w:rsidR="00AF1021" w:rsidRDefault="00AF1021" w:rsidP="58DEA3BE">
      <w:pPr>
        <w:jc w:val="both"/>
        <w:rPr>
          <w:rFonts w:ascii="Arial" w:eastAsia="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14:paraId="723E29E2" w14:textId="77777777" w:rsidTr="58DEA3BE">
        <w:trPr>
          <w:trHeight w:val="165"/>
        </w:trPr>
        <w:tc>
          <w:tcPr>
            <w:tcW w:w="9632" w:type="dxa"/>
            <w:shd w:val="clear" w:color="auto" w:fill="DBE5F1"/>
            <w:tcMar>
              <w:top w:w="113" w:type="dxa"/>
              <w:left w:w="108" w:type="dxa"/>
              <w:bottom w:w="113" w:type="dxa"/>
              <w:right w:w="108" w:type="dxa"/>
            </w:tcMar>
          </w:tcPr>
          <w:p w14:paraId="5D69698E"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 xml:space="preserve">Buyer ICT Policy </w:t>
            </w:r>
          </w:p>
          <w:p w14:paraId="3003605A"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 xml:space="preserve">Guidance Note: where the Supplier is required to comply with the Buyer’s ICT Policy then append to this Order Form below. </w:t>
            </w:r>
          </w:p>
          <w:p w14:paraId="0C942887" w14:textId="77777777" w:rsidR="00AF1021" w:rsidRDefault="00AF1021" w:rsidP="58DEA3BE">
            <w:pPr>
              <w:jc w:val="both"/>
              <w:rPr>
                <w:rFonts w:ascii="Arial" w:eastAsia="Arial" w:hAnsi="Arial" w:cs="Arial"/>
                <w:i/>
                <w:iCs/>
                <w:sz w:val="18"/>
                <w:szCs w:val="18"/>
              </w:rPr>
            </w:pPr>
          </w:p>
          <w:p w14:paraId="2AE36FA0" w14:textId="4CF163F1" w:rsidR="00AF1021" w:rsidRDefault="2F7C869D" w:rsidP="58DEA3BE">
            <w:pPr>
              <w:jc w:val="both"/>
              <w:rPr>
                <w:rFonts w:ascii="Arial" w:eastAsia="Arial" w:hAnsi="Arial" w:cs="Arial"/>
                <w:sz w:val="22"/>
                <w:szCs w:val="22"/>
              </w:rPr>
            </w:pPr>
            <w:r w:rsidRPr="58DEA3BE">
              <w:rPr>
                <w:rFonts w:ascii="Arial" w:eastAsia="Arial" w:hAnsi="Arial" w:cs="Arial"/>
                <w:sz w:val="22"/>
                <w:szCs w:val="22"/>
              </w:rPr>
              <w:t>JSP 604, Defence Manual for Information and Communications Technology (ICT).</w:t>
            </w:r>
          </w:p>
        </w:tc>
      </w:tr>
    </w:tbl>
    <w:p w14:paraId="55D9BE5C" w14:textId="77777777" w:rsidR="00AF1021" w:rsidRDefault="00AF1021" w:rsidP="58DEA3BE">
      <w:pPr>
        <w:jc w:val="both"/>
        <w:rPr>
          <w:rFonts w:ascii="Arial" w:eastAsia="Arial" w:hAnsi="Arial" w:cs="Arial"/>
          <w:sz w:val="4"/>
          <w:szCs w:val="4"/>
        </w:rPr>
      </w:pPr>
    </w:p>
    <w:p w14:paraId="1D68A19F" w14:textId="77777777" w:rsidR="00AF1021" w:rsidRDefault="00AF1021" w:rsidP="58DEA3BE">
      <w:pPr>
        <w:jc w:val="both"/>
        <w:rPr>
          <w:rFonts w:ascii="Arial" w:eastAsia="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14:paraId="7CCA7825" w14:textId="77777777" w:rsidTr="58DEA3BE">
        <w:trPr>
          <w:trHeight w:val="165"/>
        </w:trPr>
        <w:tc>
          <w:tcPr>
            <w:tcW w:w="9632" w:type="dxa"/>
            <w:shd w:val="clear" w:color="auto" w:fill="DBE5F1"/>
            <w:tcMar>
              <w:top w:w="113" w:type="dxa"/>
              <w:left w:w="108" w:type="dxa"/>
              <w:bottom w:w="113" w:type="dxa"/>
              <w:right w:w="108" w:type="dxa"/>
            </w:tcMar>
          </w:tcPr>
          <w:p w14:paraId="520D0E34"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 xml:space="preserve">Insurance </w:t>
            </w:r>
          </w:p>
          <w:p w14:paraId="59E6B8A1"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Guidance Note: if the Call Off Contract requires a higher level of insurance cover than the £1m default in Framework Agreement or the Buyer requires any additional insurances please specify the details below.</w:t>
            </w:r>
          </w:p>
          <w:p w14:paraId="0345ED3B" w14:textId="77777777" w:rsidR="00AF1021" w:rsidRDefault="00AF1021" w:rsidP="58DEA3BE">
            <w:pPr>
              <w:jc w:val="both"/>
              <w:rPr>
                <w:rFonts w:ascii="Arial" w:eastAsia="Arial" w:hAnsi="Arial" w:cs="Arial"/>
                <w:i/>
                <w:iCs/>
                <w:sz w:val="18"/>
                <w:szCs w:val="18"/>
              </w:rPr>
            </w:pPr>
          </w:p>
          <w:p w14:paraId="2CAAA3C3" w14:textId="47B8DD54" w:rsidR="00AF1021" w:rsidRDefault="00970377" w:rsidP="58DEA3BE">
            <w:pPr>
              <w:jc w:val="both"/>
              <w:rPr>
                <w:rFonts w:ascii="Arial" w:eastAsia="Arial" w:hAnsi="Arial" w:cs="Arial"/>
                <w:sz w:val="22"/>
                <w:szCs w:val="22"/>
              </w:rPr>
            </w:pPr>
            <w:r w:rsidRPr="58DEA3BE">
              <w:rPr>
                <w:rFonts w:ascii="Arial" w:eastAsia="Arial" w:hAnsi="Arial" w:cs="Arial"/>
                <w:sz w:val="22"/>
                <w:szCs w:val="22"/>
              </w:rPr>
              <w:t xml:space="preserve">Third Party Public Liability Insurance (£) </w:t>
            </w:r>
            <w:r w:rsidR="2F7C869D" w:rsidRPr="58DEA3BE">
              <w:rPr>
                <w:rFonts w:ascii="Arial" w:eastAsia="Arial" w:hAnsi="Arial" w:cs="Arial"/>
                <w:sz w:val="22"/>
                <w:szCs w:val="22"/>
              </w:rPr>
              <w:t>–</w:t>
            </w:r>
            <w:r w:rsidRPr="58DEA3BE">
              <w:rPr>
                <w:rFonts w:ascii="Arial" w:eastAsia="Arial" w:hAnsi="Arial" w:cs="Arial"/>
                <w:sz w:val="22"/>
                <w:szCs w:val="22"/>
              </w:rPr>
              <w:t xml:space="preserve"> </w:t>
            </w:r>
            <w:r w:rsidR="2F7C869D" w:rsidRPr="58DEA3BE">
              <w:rPr>
                <w:rFonts w:ascii="Arial" w:eastAsia="Arial" w:hAnsi="Arial" w:cs="Arial"/>
                <w:sz w:val="22"/>
                <w:szCs w:val="22"/>
              </w:rPr>
              <w:t>Not Applicable</w:t>
            </w:r>
          </w:p>
          <w:p w14:paraId="29593394" w14:textId="77777777" w:rsidR="00AF1021" w:rsidRDefault="00AF1021" w:rsidP="58DEA3BE">
            <w:pPr>
              <w:jc w:val="both"/>
              <w:rPr>
                <w:rFonts w:ascii="Arial" w:eastAsia="Arial" w:hAnsi="Arial" w:cs="Arial"/>
                <w:sz w:val="22"/>
                <w:szCs w:val="22"/>
              </w:rPr>
            </w:pPr>
          </w:p>
          <w:p w14:paraId="5E1C8709" w14:textId="07411F52" w:rsidR="00AF1021" w:rsidRDefault="00970377" w:rsidP="58DEA3BE">
            <w:pPr>
              <w:jc w:val="both"/>
              <w:rPr>
                <w:rFonts w:ascii="Arial" w:eastAsia="Arial" w:hAnsi="Arial" w:cs="Arial"/>
                <w:sz w:val="22"/>
                <w:szCs w:val="22"/>
              </w:rPr>
            </w:pPr>
            <w:r w:rsidRPr="58DEA3BE">
              <w:rPr>
                <w:rFonts w:ascii="Arial" w:eastAsia="Arial" w:hAnsi="Arial" w:cs="Arial"/>
                <w:sz w:val="22"/>
                <w:szCs w:val="22"/>
              </w:rPr>
              <w:t xml:space="preserve">Professional Indemnity Insurance (£) </w:t>
            </w:r>
            <w:r w:rsidR="2F7C869D" w:rsidRPr="58DEA3BE">
              <w:rPr>
                <w:rFonts w:ascii="Arial" w:eastAsia="Arial" w:hAnsi="Arial" w:cs="Arial"/>
                <w:sz w:val="22"/>
                <w:szCs w:val="22"/>
              </w:rPr>
              <w:t>–</w:t>
            </w:r>
            <w:r w:rsidRPr="58DEA3BE">
              <w:rPr>
                <w:rFonts w:ascii="Arial" w:eastAsia="Arial" w:hAnsi="Arial" w:cs="Arial"/>
                <w:sz w:val="22"/>
                <w:szCs w:val="22"/>
              </w:rPr>
              <w:t xml:space="preserve"> </w:t>
            </w:r>
            <w:r w:rsidR="2F7C869D" w:rsidRPr="58DEA3BE">
              <w:rPr>
                <w:rFonts w:ascii="Arial" w:eastAsia="Arial" w:hAnsi="Arial" w:cs="Arial"/>
                <w:sz w:val="22"/>
                <w:szCs w:val="22"/>
              </w:rPr>
              <w:t>Not Applicable</w:t>
            </w:r>
          </w:p>
          <w:p w14:paraId="3A662C9E" w14:textId="685B3061" w:rsidR="00AF1021" w:rsidRDefault="00AF1021" w:rsidP="58DEA3BE">
            <w:pPr>
              <w:jc w:val="both"/>
              <w:rPr>
                <w:rFonts w:ascii="Arial" w:eastAsia="Arial" w:hAnsi="Arial" w:cs="Arial"/>
              </w:rPr>
            </w:pPr>
          </w:p>
        </w:tc>
      </w:tr>
    </w:tbl>
    <w:p w14:paraId="7E701FF8" w14:textId="77777777" w:rsidR="00AF1021" w:rsidRDefault="00AF1021" w:rsidP="58DEA3BE">
      <w:pPr>
        <w:jc w:val="both"/>
        <w:rPr>
          <w:rFonts w:ascii="Arial" w:eastAsia="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14:paraId="197B5149" w14:textId="77777777" w:rsidTr="58DEA3BE">
        <w:trPr>
          <w:trHeight w:val="119"/>
        </w:trPr>
        <w:tc>
          <w:tcPr>
            <w:tcW w:w="9632" w:type="dxa"/>
            <w:shd w:val="clear" w:color="auto" w:fill="DBE5F1"/>
            <w:tcMar>
              <w:top w:w="113" w:type="dxa"/>
              <w:left w:w="108" w:type="dxa"/>
              <w:bottom w:w="113" w:type="dxa"/>
              <w:right w:w="108" w:type="dxa"/>
            </w:tcMar>
          </w:tcPr>
          <w:p w14:paraId="2E87691A"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lastRenderedPageBreak/>
              <w:t xml:space="preserve">Buyer Responsibilities  </w:t>
            </w:r>
          </w:p>
          <w:p w14:paraId="1BD7D59A"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 xml:space="preserve">Guidance Note: list any applicable Buyer Responsibilities below. </w:t>
            </w:r>
          </w:p>
          <w:p w14:paraId="422A2F8A" w14:textId="77777777" w:rsidR="00AF1021" w:rsidRDefault="00AF1021" w:rsidP="58DEA3BE">
            <w:pPr>
              <w:jc w:val="both"/>
              <w:rPr>
                <w:rFonts w:ascii="Arial" w:eastAsia="Arial" w:hAnsi="Arial" w:cs="Arial"/>
                <w:i/>
                <w:iCs/>
                <w:sz w:val="18"/>
                <w:szCs w:val="18"/>
              </w:rPr>
            </w:pPr>
          </w:p>
          <w:p w14:paraId="676E9C9E" w14:textId="68FF371B" w:rsidR="00AF1021" w:rsidRDefault="4E2581BD" w:rsidP="58DEA3BE">
            <w:pPr>
              <w:jc w:val="both"/>
              <w:rPr>
                <w:rFonts w:ascii="Arial" w:eastAsia="Arial" w:hAnsi="Arial" w:cs="Arial"/>
                <w:sz w:val="22"/>
                <w:szCs w:val="22"/>
              </w:rPr>
            </w:pPr>
            <w:r w:rsidRPr="58DEA3BE">
              <w:rPr>
                <w:rFonts w:ascii="Arial" w:eastAsia="Arial" w:hAnsi="Arial" w:cs="Arial"/>
                <w:sz w:val="22"/>
                <w:szCs w:val="22"/>
              </w:rPr>
              <w:t>Provision of on-site access and office accommodation and access to buyer ICT systems</w:t>
            </w:r>
          </w:p>
        </w:tc>
      </w:tr>
    </w:tbl>
    <w:p w14:paraId="2AEA28F9" w14:textId="77777777" w:rsidR="00AF1021" w:rsidRDefault="00AF1021" w:rsidP="58DEA3BE">
      <w:pPr>
        <w:jc w:val="both"/>
        <w:rPr>
          <w:rFonts w:ascii="Arial" w:eastAsia="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14:paraId="36F50108" w14:textId="77777777" w:rsidTr="58DEA3BE">
        <w:trPr>
          <w:trHeight w:val="165"/>
        </w:trPr>
        <w:tc>
          <w:tcPr>
            <w:tcW w:w="9632" w:type="dxa"/>
            <w:shd w:val="clear" w:color="auto" w:fill="DBE5F1"/>
            <w:tcMar>
              <w:top w:w="113" w:type="dxa"/>
              <w:left w:w="108" w:type="dxa"/>
              <w:bottom w:w="113" w:type="dxa"/>
              <w:right w:w="108" w:type="dxa"/>
            </w:tcMar>
          </w:tcPr>
          <w:p w14:paraId="7432AEEC"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Goods</w:t>
            </w:r>
          </w:p>
          <w:p w14:paraId="576D851A"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 xml:space="preserve">Guidance Note: list any Goods and their prices.  </w:t>
            </w:r>
          </w:p>
          <w:p w14:paraId="1F98098B" w14:textId="77777777" w:rsidR="00AF1021" w:rsidRDefault="00AF1021" w:rsidP="58DEA3BE">
            <w:pPr>
              <w:jc w:val="both"/>
              <w:rPr>
                <w:rFonts w:ascii="Arial" w:eastAsia="Arial" w:hAnsi="Arial" w:cs="Arial"/>
                <w:i/>
                <w:iCs/>
                <w:sz w:val="18"/>
                <w:szCs w:val="18"/>
              </w:rPr>
            </w:pPr>
          </w:p>
          <w:p w14:paraId="26B2DDD5" w14:textId="73F1BB2C" w:rsidR="00AF1021" w:rsidRDefault="4E2581BD" w:rsidP="58DEA3BE">
            <w:pPr>
              <w:jc w:val="both"/>
              <w:rPr>
                <w:rFonts w:ascii="Arial" w:eastAsia="Arial" w:hAnsi="Arial" w:cs="Arial"/>
                <w:sz w:val="22"/>
                <w:szCs w:val="22"/>
              </w:rPr>
            </w:pPr>
            <w:r w:rsidRPr="58DEA3BE">
              <w:rPr>
                <w:rFonts w:ascii="Arial" w:eastAsia="Arial" w:hAnsi="Arial" w:cs="Arial"/>
                <w:sz w:val="22"/>
                <w:szCs w:val="22"/>
              </w:rPr>
              <w:t>Not Applicable</w:t>
            </w:r>
          </w:p>
        </w:tc>
      </w:tr>
    </w:tbl>
    <w:p w14:paraId="703562C6" w14:textId="77777777" w:rsidR="00AF1021" w:rsidRDefault="00AF1021" w:rsidP="58DEA3BE">
      <w:pPr>
        <w:jc w:val="both"/>
        <w:rPr>
          <w:rFonts w:ascii="Arial" w:eastAsia="Arial" w:hAnsi="Arial" w:cs="Arial"/>
          <w:sz w:val="4"/>
          <w:szCs w:val="4"/>
        </w:rPr>
      </w:pPr>
    </w:p>
    <w:p w14:paraId="4B1B4216" w14:textId="77777777" w:rsidR="00AF1021" w:rsidRDefault="00AF1021" w:rsidP="58DEA3BE">
      <w:pPr>
        <w:jc w:val="both"/>
        <w:rPr>
          <w:rFonts w:ascii="Arial" w:eastAsia="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AF1021" w14:paraId="615FB0C7" w14:textId="77777777" w:rsidTr="58DEA3BE">
        <w:trPr>
          <w:trHeight w:val="165"/>
        </w:trPr>
        <w:tc>
          <w:tcPr>
            <w:tcW w:w="9632" w:type="dxa"/>
            <w:shd w:val="clear" w:color="auto" w:fill="DBE5F1"/>
            <w:tcMar>
              <w:top w:w="113" w:type="dxa"/>
              <w:left w:w="108" w:type="dxa"/>
              <w:bottom w:w="113" w:type="dxa"/>
              <w:right w:w="108" w:type="dxa"/>
            </w:tcMar>
          </w:tcPr>
          <w:p w14:paraId="6FC31F14"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Governance – Option Part A or Part B</w:t>
            </w:r>
          </w:p>
          <w:p w14:paraId="2B8C4158"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 xml:space="preserve">Guidance Note: the Call-Off Terms has two options in respect of governance. Part A is the short form option and Part B is the long form option. The short form option should only be used where there is limited project governance required during the Contract Period. </w:t>
            </w:r>
          </w:p>
          <w:p w14:paraId="3EB3A935" w14:textId="77777777" w:rsidR="00AF1021" w:rsidRDefault="00AF1021" w:rsidP="58DEA3BE">
            <w:pPr>
              <w:jc w:val="both"/>
              <w:rPr>
                <w:rFonts w:ascii="Arial" w:eastAsia="Arial" w:hAnsi="Arial" w:cs="Arial"/>
                <w:i/>
                <w:iCs/>
                <w:sz w:val="18"/>
                <w:szCs w:val="18"/>
              </w:rPr>
            </w:pPr>
          </w:p>
          <w:tbl>
            <w:tblPr>
              <w:tblW w:w="9241" w:type="dxa"/>
              <w:tblCellMar>
                <w:left w:w="10" w:type="dxa"/>
                <w:right w:w="10" w:type="dxa"/>
              </w:tblCellMar>
              <w:tblLook w:val="04A0" w:firstRow="1" w:lastRow="0" w:firstColumn="1" w:lastColumn="0" w:noHBand="0" w:noVBand="1"/>
            </w:tblPr>
            <w:tblGrid>
              <w:gridCol w:w="6122"/>
              <w:gridCol w:w="3119"/>
            </w:tblGrid>
            <w:tr w:rsidR="00AF1021" w14:paraId="04283C23" w14:textId="77777777" w:rsidTr="58DEA3BE">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0D6F20BC" w14:textId="77777777" w:rsidR="00AF1021" w:rsidRDefault="00970377" w:rsidP="58DEA3BE">
                  <w:pPr>
                    <w:jc w:val="center"/>
                    <w:rPr>
                      <w:rFonts w:ascii="Arial" w:eastAsia="Arial" w:hAnsi="Arial" w:cs="Arial"/>
                      <w:b/>
                      <w:bCs/>
                      <w:sz w:val="22"/>
                      <w:szCs w:val="22"/>
                    </w:rPr>
                  </w:pPr>
                  <w:r w:rsidRPr="58DEA3BE">
                    <w:rPr>
                      <w:rFonts w:ascii="Arial" w:eastAsia="Arial" w:hAnsi="Arial" w:cs="Arial"/>
                      <w:b/>
                      <w:bCs/>
                      <w:sz w:val="22"/>
                      <w:szCs w:val="22"/>
                    </w:rPr>
                    <w:t>Governance Schedule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B4794E6" w14:textId="77777777" w:rsidR="00AF1021" w:rsidRDefault="00970377" w:rsidP="58DEA3BE">
                  <w:pPr>
                    <w:jc w:val="center"/>
                    <w:rPr>
                      <w:rFonts w:ascii="Arial" w:eastAsia="Arial" w:hAnsi="Arial" w:cs="Arial"/>
                      <w:b/>
                      <w:bCs/>
                      <w:sz w:val="22"/>
                      <w:szCs w:val="22"/>
                    </w:rPr>
                  </w:pPr>
                  <w:r w:rsidRPr="58DEA3BE">
                    <w:rPr>
                      <w:rFonts w:ascii="Arial" w:eastAsia="Arial" w:hAnsi="Arial" w:cs="Arial"/>
                      <w:b/>
                      <w:bCs/>
                      <w:sz w:val="22"/>
                      <w:szCs w:val="22"/>
                    </w:rPr>
                    <w:t>Tick as applicable</w:t>
                  </w:r>
                </w:p>
              </w:tc>
            </w:tr>
            <w:tr w:rsidR="00AF1021" w14:paraId="43098767" w14:textId="77777777" w:rsidTr="58DEA3BE">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97B281"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Part A – Short Form Governance Schedule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A7C3A6" w14:textId="6C22C534" w:rsidR="00AF1021" w:rsidRDefault="0A1BC098" w:rsidP="58DEA3BE">
                  <w:pPr>
                    <w:jc w:val="center"/>
                    <w:rPr>
                      <w:rFonts w:ascii="Arial" w:eastAsia="Arial" w:hAnsi="Arial" w:cs="Arial"/>
                      <w:color w:val="000000" w:themeColor="text1"/>
                      <w:sz w:val="18"/>
                      <w:szCs w:val="18"/>
                      <w:lang w:eastAsia="en-GB"/>
                    </w:rPr>
                  </w:pPr>
                  <w:r w:rsidRPr="58DEA3BE">
                    <w:rPr>
                      <w:rFonts w:ascii="Arial" w:eastAsia="Arial" w:hAnsi="Arial" w:cs="Arial"/>
                      <w:color w:val="000000" w:themeColor="text1"/>
                      <w:sz w:val="18"/>
                      <w:szCs w:val="18"/>
                      <w:lang w:eastAsia="en-GB"/>
                    </w:rPr>
                    <w:t>X</w:t>
                  </w:r>
                </w:p>
              </w:tc>
            </w:tr>
            <w:tr w:rsidR="00AF1021" w14:paraId="4F803EF6" w14:textId="77777777" w:rsidTr="58DEA3BE">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9C5AED"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 xml:space="preserve">Part B – Long Form Governance Schedule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590E24" w14:textId="123C4783" w:rsidR="00AF1021" w:rsidRDefault="0A1BC098" w:rsidP="58DEA3BE">
                  <w:pPr>
                    <w:jc w:val="center"/>
                    <w:rPr>
                      <w:rFonts w:ascii="Arial" w:eastAsia="Arial" w:hAnsi="Arial" w:cs="Arial"/>
                      <w:color w:val="000000" w:themeColor="text1"/>
                      <w:sz w:val="18"/>
                      <w:szCs w:val="18"/>
                      <w:lang w:eastAsia="en-GB"/>
                    </w:rPr>
                  </w:pPr>
                  <w:r w:rsidRPr="58DEA3BE">
                    <w:rPr>
                      <w:rFonts w:ascii="Arial" w:eastAsia="Arial" w:hAnsi="Arial" w:cs="Arial"/>
                      <w:color w:val="000000" w:themeColor="text1"/>
                      <w:sz w:val="18"/>
                      <w:szCs w:val="18"/>
                      <w:lang w:eastAsia="en-GB"/>
                    </w:rPr>
                    <w:t>☐</w:t>
                  </w:r>
                </w:p>
              </w:tc>
            </w:tr>
          </w:tbl>
          <w:p w14:paraId="05FC52F0" w14:textId="77777777" w:rsidR="00AF1021" w:rsidRDefault="00AF1021" w:rsidP="58DEA3BE">
            <w:pPr>
              <w:jc w:val="both"/>
              <w:rPr>
                <w:rFonts w:ascii="Arial" w:eastAsia="Arial" w:hAnsi="Arial" w:cs="Arial"/>
                <w:i/>
                <w:iCs/>
                <w:sz w:val="18"/>
                <w:szCs w:val="18"/>
                <w:shd w:val="clear" w:color="auto" w:fill="00FF00"/>
              </w:rPr>
            </w:pPr>
          </w:p>
          <w:p w14:paraId="3C06866C" w14:textId="77777777" w:rsidR="00AF1021" w:rsidRDefault="00970377" w:rsidP="58DEA3BE">
            <w:pPr>
              <w:jc w:val="both"/>
              <w:rPr>
                <w:rFonts w:ascii="Arial" w:eastAsia="Arial" w:hAnsi="Arial" w:cs="Arial"/>
                <w:color w:val="000000"/>
                <w:sz w:val="22"/>
                <w:szCs w:val="22"/>
                <w:lang w:eastAsia="en-GB"/>
              </w:rPr>
            </w:pPr>
            <w:r w:rsidRPr="58DEA3BE">
              <w:rPr>
                <w:rFonts w:ascii="Arial" w:eastAsia="Arial" w:hAnsi="Arial" w:cs="Arial"/>
                <w:color w:val="000000" w:themeColor="text1"/>
                <w:sz w:val="22"/>
                <w:szCs w:val="22"/>
                <w:lang w:eastAsia="en-GB"/>
              </w:rPr>
              <w:t xml:space="preserve">The Part selected above shall apply this Contract. </w:t>
            </w:r>
          </w:p>
        </w:tc>
      </w:tr>
    </w:tbl>
    <w:p w14:paraId="2F0DB070" w14:textId="77777777" w:rsidR="00AF1021" w:rsidRDefault="00AF1021" w:rsidP="58DEA3BE">
      <w:pPr>
        <w:jc w:val="both"/>
        <w:rPr>
          <w:rFonts w:ascii="Arial" w:eastAsia="Arial" w:hAnsi="Arial" w:cs="Arial"/>
          <w:sz w:val="4"/>
          <w:szCs w:val="4"/>
          <w:shd w:val="clear" w:color="auto" w:fill="00FF00"/>
        </w:rPr>
      </w:pPr>
    </w:p>
    <w:p w14:paraId="3B3692FA" w14:textId="77777777" w:rsidR="00AF1021" w:rsidRDefault="00AF1021" w:rsidP="58DEA3BE">
      <w:pPr>
        <w:jc w:val="both"/>
        <w:rPr>
          <w:rFonts w:ascii="Arial" w:eastAsia="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AF1021" w14:paraId="662BD30A" w14:textId="77777777" w:rsidTr="58DEA3BE">
        <w:trPr>
          <w:trHeight w:val="2669"/>
        </w:trPr>
        <w:tc>
          <w:tcPr>
            <w:tcW w:w="9632" w:type="dxa"/>
            <w:shd w:val="clear" w:color="auto" w:fill="DBE5F1"/>
            <w:tcMar>
              <w:top w:w="113" w:type="dxa"/>
              <w:left w:w="108" w:type="dxa"/>
              <w:bottom w:w="113" w:type="dxa"/>
              <w:right w:w="108" w:type="dxa"/>
            </w:tcMar>
          </w:tcPr>
          <w:p w14:paraId="37B155F1"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Change Control Procedure – Option Part A or Part B</w:t>
            </w:r>
          </w:p>
          <w:p w14:paraId="293ABF37"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 xml:space="preserve">Guidance Note: the Call-Off Terms has two options in respect of change control. Part A is the short form option and Part B is the long form option. The short form option should only be used where there is no requirement to include a complex change control procedure where operational and fast track changes will not be required.  </w:t>
            </w:r>
          </w:p>
          <w:p w14:paraId="4DC67174" w14:textId="77777777" w:rsidR="00AF1021" w:rsidRDefault="00AF1021" w:rsidP="58DEA3BE">
            <w:pPr>
              <w:jc w:val="both"/>
              <w:rPr>
                <w:rFonts w:ascii="Arial" w:eastAsia="Arial" w:hAnsi="Arial" w:cs="Arial"/>
                <w:i/>
                <w:iCs/>
                <w:sz w:val="18"/>
                <w:szCs w:val="18"/>
                <w:shd w:val="clear" w:color="auto" w:fill="00FF00"/>
              </w:rPr>
            </w:pPr>
          </w:p>
          <w:tbl>
            <w:tblPr>
              <w:tblW w:w="9241" w:type="dxa"/>
              <w:tblCellMar>
                <w:left w:w="10" w:type="dxa"/>
                <w:right w:w="10" w:type="dxa"/>
              </w:tblCellMar>
              <w:tblLook w:val="04A0" w:firstRow="1" w:lastRow="0" w:firstColumn="1" w:lastColumn="0" w:noHBand="0" w:noVBand="1"/>
            </w:tblPr>
            <w:tblGrid>
              <w:gridCol w:w="6122"/>
              <w:gridCol w:w="3119"/>
            </w:tblGrid>
            <w:tr w:rsidR="00AF1021" w14:paraId="61D4885B" w14:textId="77777777" w:rsidTr="58DEA3BE">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50FB4C20" w14:textId="77777777" w:rsidR="00AF1021" w:rsidRDefault="00970377" w:rsidP="58DEA3BE">
                  <w:pPr>
                    <w:jc w:val="center"/>
                    <w:rPr>
                      <w:rFonts w:ascii="Arial" w:eastAsia="Arial" w:hAnsi="Arial" w:cs="Arial"/>
                      <w:b/>
                      <w:bCs/>
                      <w:sz w:val="22"/>
                      <w:szCs w:val="22"/>
                    </w:rPr>
                  </w:pPr>
                  <w:r w:rsidRPr="58DEA3BE">
                    <w:rPr>
                      <w:rFonts w:ascii="Arial" w:eastAsia="Arial" w:hAnsi="Arial" w:cs="Arial"/>
                      <w:b/>
                      <w:bCs/>
                      <w:sz w:val="22"/>
                      <w:szCs w:val="22"/>
                    </w:rPr>
                    <w:t>Change Control Schedule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53A4516C" w14:textId="77777777" w:rsidR="00AF1021" w:rsidRDefault="00970377" w:rsidP="58DEA3BE">
                  <w:pPr>
                    <w:jc w:val="center"/>
                    <w:rPr>
                      <w:rFonts w:ascii="Arial" w:eastAsia="Arial" w:hAnsi="Arial" w:cs="Arial"/>
                      <w:b/>
                      <w:bCs/>
                      <w:sz w:val="22"/>
                      <w:szCs w:val="22"/>
                    </w:rPr>
                  </w:pPr>
                  <w:r w:rsidRPr="58DEA3BE">
                    <w:rPr>
                      <w:rFonts w:ascii="Arial" w:eastAsia="Arial" w:hAnsi="Arial" w:cs="Arial"/>
                      <w:b/>
                      <w:bCs/>
                      <w:sz w:val="22"/>
                      <w:szCs w:val="22"/>
                    </w:rPr>
                    <w:t>Tick as applicable</w:t>
                  </w:r>
                </w:p>
              </w:tc>
            </w:tr>
            <w:tr w:rsidR="00AF1021" w14:paraId="15F7D373" w14:textId="77777777" w:rsidTr="58DEA3BE">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7FE905"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Part A – Short Form Change Control Schedule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1B361E" w14:textId="1BAA0D38" w:rsidR="00AF1021" w:rsidRDefault="4E2581BD" w:rsidP="58DEA3BE">
                  <w:pPr>
                    <w:jc w:val="center"/>
                    <w:rPr>
                      <w:rFonts w:ascii="Arial" w:eastAsia="Arial" w:hAnsi="Arial" w:cs="Arial"/>
                    </w:rPr>
                  </w:pPr>
                  <w:r w:rsidRPr="58DEA3BE">
                    <w:rPr>
                      <w:rFonts w:ascii="Arial" w:eastAsia="Arial" w:hAnsi="Arial" w:cs="Arial"/>
                    </w:rPr>
                    <w:t>X</w:t>
                  </w:r>
                </w:p>
              </w:tc>
            </w:tr>
            <w:tr w:rsidR="00AF1021" w14:paraId="252825CA" w14:textId="77777777" w:rsidTr="58DEA3BE">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779F3E"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 xml:space="preserve">Part B – Long Form Change Control Schedule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24FDC5" w14:textId="77777777" w:rsidR="00AF1021" w:rsidRDefault="00970377" w:rsidP="58DEA3BE">
                  <w:pPr>
                    <w:jc w:val="center"/>
                    <w:rPr>
                      <w:rFonts w:ascii="Arial" w:eastAsia="Arial" w:hAnsi="Arial" w:cs="Arial"/>
                      <w:color w:val="000000" w:themeColor="text1"/>
                      <w:sz w:val="18"/>
                      <w:szCs w:val="18"/>
                      <w:lang w:eastAsia="en-GB"/>
                    </w:rPr>
                  </w:pPr>
                  <w:r w:rsidRPr="58DEA3BE">
                    <w:rPr>
                      <w:rFonts w:ascii="Arial" w:eastAsia="Arial" w:hAnsi="Arial" w:cs="Arial"/>
                      <w:color w:val="000000" w:themeColor="text1"/>
                      <w:sz w:val="18"/>
                      <w:szCs w:val="18"/>
                      <w:lang w:eastAsia="en-GB"/>
                    </w:rPr>
                    <w:t>☐</w:t>
                  </w:r>
                </w:p>
              </w:tc>
            </w:tr>
          </w:tbl>
          <w:p w14:paraId="103E8B34" w14:textId="77777777" w:rsidR="00AF1021" w:rsidRDefault="00AF1021" w:rsidP="58DEA3BE">
            <w:pPr>
              <w:jc w:val="both"/>
              <w:rPr>
                <w:rFonts w:ascii="Arial" w:eastAsia="Arial" w:hAnsi="Arial" w:cs="Arial"/>
                <w:sz w:val="20"/>
                <w:szCs w:val="20"/>
              </w:rPr>
            </w:pPr>
          </w:p>
          <w:p w14:paraId="4A6F150B" w14:textId="77777777" w:rsidR="00AF1021" w:rsidRDefault="00970377" w:rsidP="58DEA3BE">
            <w:pPr>
              <w:rPr>
                <w:rFonts w:ascii="Arial" w:eastAsia="Arial" w:hAnsi="Arial" w:cs="Arial"/>
                <w:color w:val="000000"/>
                <w:sz w:val="22"/>
                <w:szCs w:val="22"/>
                <w:lang w:eastAsia="en-GB"/>
              </w:rPr>
            </w:pPr>
            <w:r w:rsidRPr="58DEA3BE">
              <w:rPr>
                <w:rFonts w:ascii="Arial" w:eastAsia="Arial" w:hAnsi="Arial" w:cs="Arial"/>
                <w:color w:val="000000" w:themeColor="text1"/>
                <w:sz w:val="22"/>
                <w:szCs w:val="22"/>
                <w:lang w:eastAsia="en-GB"/>
              </w:rPr>
              <w:t>The Part selected above shall apply this Contract. Where Part B is selected, the following information shall be incorporated into Part B of Schedule 5 (Change Control Procedure):</w:t>
            </w:r>
          </w:p>
          <w:p w14:paraId="228727F5" w14:textId="77777777" w:rsidR="00AF1021" w:rsidRDefault="00AF1021" w:rsidP="58DEA3BE">
            <w:pPr>
              <w:rPr>
                <w:rFonts w:ascii="Arial" w:eastAsia="Arial" w:hAnsi="Arial" w:cs="Arial"/>
                <w:color w:val="000000"/>
                <w:sz w:val="22"/>
                <w:szCs w:val="22"/>
                <w:lang w:eastAsia="en-GB"/>
              </w:rPr>
            </w:pPr>
          </w:p>
          <w:p w14:paraId="36149721" w14:textId="068F110C" w:rsidR="00AF1021" w:rsidRDefault="00970377" w:rsidP="00CC11DD">
            <w:pPr>
              <w:pStyle w:val="ListParagraph"/>
              <w:numPr>
                <w:ilvl w:val="0"/>
                <w:numId w:val="12"/>
              </w:numPr>
              <w:rPr>
                <w:rFonts w:ascii="Arial" w:eastAsia="Arial" w:hAnsi="Arial" w:cs="Arial"/>
                <w:color w:val="000000" w:themeColor="text1"/>
                <w:sz w:val="22"/>
                <w:szCs w:val="22"/>
                <w:lang w:eastAsia="en-GB"/>
              </w:rPr>
            </w:pPr>
            <w:r w:rsidRPr="58DEA3BE">
              <w:rPr>
                <w:rFonts w:ascii="Arial" w:eastAsia="Arial" w:hAnsi="Arial" w:cs="Arial"/>
                <w:color w:val="000000" w:themeColor="text1"/>
                <w:sz w:val="22"/>
                <w:szCs w:val="22"/>
                <w:lang w:eastAsia="en-GB"/>
              </w:rPr>
              <w:t>for the purpose of Paragraph 3.1.2 (a), the figure shall be £</w:t>
            </w:r>
            <w:r w:rsidR="31A0E4BD" w:rsidRPr="58DEA3BE">
              <w:rPr>
                <w:rFonts w:ascii="Arial" w:eastAsia="Arial" w:hAnsi="Arial" w:cs="Arial"/>
                <w:color w:val="000000" w:themeColor="text1"/>
                <w:sz w:val="22"/>
                <w:szCs w:val="22"/>
                <w:lang w:eastAsia="en-GB"/>
              </w:rPr>
              <w:t xml:space="preserve"> NOT APPLICABLE </w:t>
            </w:r>
            <w:r w:rsidRPr="58DEA3BE">
              <w:rPr>
                <w:rFonts w:ascii="Arial" w:eastAsia="Arial" w:hAnsi="Arial" w:cs="Arial"/>
                <w:color w:val="000000" w:themeColor="text1"/>
                <w:sz w:val="22"/>
                <w:szCs w:val="22"/>
                <w:lang w:eastAsia="en-GB"/>
              </w:rPr>
              <w:t xml:space="preserve">and </w:t>
            </w:r>
          </w:p>
          <w:p w14:paraId="4EF69E82" w14:textId="28C6517B" w:rsidR="00AF1021" w:rsidRDefault="00970377" w:rsidP="00CC11DD">
            <w:pPr>
              <w:pStyle w:val="ListParagraph"/>
              <w:numPr>
                <w:ilvl w:val="0"/>
                <w:numId w:val="12"/>
              </w:numPr>
              <w:rPr>
                <w:rFonts w:ascii="Arial" w:eastAsia="Arial" w:hAnsi="Arial" w:cs="Arial"/>
                <w:color w:val="000000" w:themeColor="text1"/>
                <w:sz w:val="22"/>
                <w:szCs w:val="22"/>
                <w:lang w:eastAsia="en-GB"/>
              </w:rPr>
            </w:pPr>
            <w:r w:rsidRPr="58DEA3BE">
              <w:rPr>
                <w:rFonts w:ascii="Arial" w:eastAsia="Arial" w:hAnsi="Arial" w:cs="Arial"/>
                <w:color w:val="000000" w:themeColor="text1"/>
                <w:sz w:val="22"/>
                <w:szCs w:val="22"/>
                <w:lang w:eastAsia="en-GB"/>
              </w:rPr>
              <w:t>for the purpose of Paragraph 8.2.2, the figure shall be £</w:t>
            </w:r>
            <w:r w:rsidR="31A0E4BD" w:rsidRPr="58DEA3BE">
              <w:rPr>
                <w:rFonts w:ascii="Arial" w:eastAsia="Arial" w:hAnsi="Arial" w:cs="Arial"/>
                <w:color w:val="000000" w:themeColor="text1"/>
                <w:sz w:val="22"/>
                <w:szCs w:val="22"/>
                <w:lang w:eastAsia="en-GB"/>
              </w:rPr>
              <w:t xml:space="preserve">  NOT APPLICABLE.</w:t>
            </w:r>
          </w:p>
        </w:tc>
      </w:tr>
    </w:tbl>
    <w:p w14:paraId="3A4C2377" w14:textId="77777777" w:rsidR="00AF1021" w:rsidRDefault="00AF1021" w:rsidP="58DEA3BE">
      <w:pPr>
        <w:jc w:val="both"/>
        <w:rPr>
          <w:rFonts w:ascii="Arial" w:eastAsia="Arial" w:hAnsi="Arial" w:cs="Arial"/>
          <w:sz w:val="4"/>
          <w:szCs w:val="4"/>
        </w:rPr>
      </w:pPr>
    </w:p>
    <w:p w14:paraId="15F9573D" w14:textId="77777777" w:rsidR="00AF1021" w:rsidRDefault="00AF1021" w:rsidP="58DEA3BE">
      <w:pPr>
        <w:tabs>
          <w:tab w:val="left" w:pos="851"/>
        </w:tabs>
        <w:rPr>
          <w:rFonts w:ascii="Arial" w:eastAsia="Arial" w:hAnsi="Arial" w:cs="Arial"/>
          <w:sz w:val="4"/>
          <w:szCs w:val="4"/>
        </w:rPr>
      </w:pPr>
    </w:p>
    <w:p w14:paraId="19946BD2" w14:textId="77777777" w:rsidR="00AF1021" w:rsidRDefault="00AF1021" w:rsidP="58DEA3BE">
      <w:pPr>
        <w:tabs>
          <w:tab w:val="left" w:pos="851"/>
        </w:tabs>
        <w:rPr>
          <w:rFonts w:ascii="Arial" w:eastAsia="Arial" w:hAnsi="Arial" w:cs="Arial"/>
          <w:sz w:val="4"/>
          <w:szCs w:val="4"/>
        </w:rPr>
      </w:pPr>
    </w:p>
    <w:p w14:paraId="6DF914A7" w14:textId="77777777" w:rsidR="00AF1021" w:rsidRDefault="00AF1021" w:rsidP="58DEA3BE">
      <w:pPr>
        <w:tabs>
          <w:tab w:val="left" w:pos="851"/>
        </w:tabs>
        <w:rPr>
          <w:rFonts w:ascii="Arial" w:eastAsia="Arial" w:hAnsi="Arial" w:cs="Arial"/>
          <w:sz w:val="4"/>
          <w:szCs w:val="4"/>
        </w:rPr>
      </w:pPr>
    </w:p>
    <w:p w14:paraId="079A41CF" w14:textId="77777777" w:rsidR="00AF1021" w:rsidRDefault="00AF1021" w:rsidP="58DEA3BE">
      <w:pPr>
        <w:tabs>
          <w:tab w:val="left" w:pos="851"/>
        </w:tabs>
        <w:rPr>
          <w:rFonts w:ascii="Arial" w:eastAsia="Arial" w:hAnsi="Arial" w:cs="Arial"/>
          <w:sz w:val="4"/>
          <w:szCs w:val="4"/>
        </w:rPr>
      </w:pPr>
    </w:p>
    <w:p w14:paraId="43DB4E7B" w14:textId="77777777" w:rsidR="00AF1021" w:rsidRDefault="00AF1021" w:rsidP="58DEA3BE">
      <w:pPr>
        <w:tabs>
          <w:tab w:val="left" w:pos="851"/>
        </w:tabs>
        <w:rPr>
          <w:rFonts w:ascii="Arial" w:eastAsia="Arial" w:hAnsi="Arial" w:cs="Arial"/>
          <w:b/>
          <w:bCs/>
          <w:color w:val="365F91"/>
          <w:sz w:val="28"/>
          <w:szCs w:val="28"/>
        </w:rPr>
      </w:pPr>
    </w:p>
    <w:p w14:paraId="4F5EABEF" w14:textId="77777777" w:rsidR="00AF1021" w:rsidRDefault="00AF1021" w:rsidP="58DEA3BE">
      <w:pPr>
        <w:tabs>
          <w:tab w:val="left" w:pos="851"/>
        </w:tabs>
        <w:rPr>
          <w:rFonts w:ascii="Arial" w:eastAsia="Arial" w:hAnsi="Arial" w:cs="Arial"/>
          <w:b/>
          <w:bCs/>
          <w:color w:val="365F91"/>
          <w:sz w:val="28"/>
          <w:szCs w:val="28"/>
        </w:rPr>
      </w:pPr>
    </w:p>
    <w:p w14:paraId="7DF6D533" w14:textId="77777777" w:rsidR="00AF1021" w:rsidRDefault="00AF1021" w:rsidP="58DEA3BE">
      <w:pPr>
        <w:tabs>
          <w:tab w:val="left" w:pos="851"/>
        </w:tabs>
        <w:rPr>
          <w:rFonts w:ascii="Arial" w:eastAsia="Arial" w:hAnsi="Arial" w:cs="Arial"/>
          <w:b/>
          <w:bCs/>
          <w:color w:val="365F91"/>
          <w:sz w:val="28"/>
          <w:szCs w:val="28"/>
        </w:rPr>
      </w:pPr>
    </w:p>
    <w:p w14:paraId="015DFC85" w14:textId="77777777" w:rsidR="00AF1021" w:rsidRDefault="00AF1021" w:rsidP="58DEA3BE">
      <w:pPr>
        <w:tabs>
          <w:tab w:val="left" w:pos="851"/>
        </w:tabs>
        <w:rPr>
          <w:rFonts w:ascii="Arial" w:eastAsia="Arial" w:hAnsi="Arial" w:cs="Arial"/>
          <w:b/>
          <w:bCs/>
          <w:color w:val="365F91"/>
          <w:sz w:val="28"/>
          <w:szCs w:val="28"/>
        </w:rPr>
      </w:pPr>
    </w:p>
    <w:p w14:paraId="0DAD1884" w14:textId="77777777" w:rsidR="00AF1021" w:rsidRDefault="00AF1021" w:rsidP="58DEA3BE">
      <w:pPr>
        <w:tabs>
          <w:tab w:val="left" w:pos="851"/>
        </w:tabs>
        <w:rPr>
          <w:rFonts w:ascii="Arial" w:eastAsia="Arial" w:hAnsi="Arial" w:cs="Arial"/>
          <w:b/>
          <w:bCs/>
          <w:color w:val="365F91"/>
          <w:sz w:val="28"/>
          <w:szCs w:val="28"/>
        </w:rPr>
      </w:pPr>
    </w:p>
    <w:p w14:paraId="44923B26" w14:textId="77777777" w:rsidR="00AF1021" w:rsidRDefault="00AF1021" w:rsidP="58DEA3BE">
      <w:pPr>
        <w:tabs>
          <w:tab w:val="left" w:pos="851"/>
        </w:tabs>
        <w:rPr>
          <w:rFonts w:ascii="Arial" w:eastAsia="Arial" w:hAnsi="Arial" w:cs="Arial"/>
          <w:b/>
          <w:bCs/>
          <w:color w:val="365F91"/>
          <w:sz w:val="28"/>
          <w:szCs w:val="28"/>
        </w:rPr>
      </w:pPr>
    </w:p>
    <w:p w14:paraId="38F3F2D1" w14:textId="77777777" w:rsidR="00AF1021" w:rsidRDefault="00AF1021" w:rsidP="58DEA3BE">
      <w:pPr>
        <w:tabs>
          <w:tab w:val="left" w:pos="851"/>
        </w:tabs>
        <w:rPr>
          <w:rFonts w:ascii="Arial" w:eastAsia="Arial" w:hAnsi="Arial" w:cs="Arial"/>
          <w:b/>
          <w:bCs/>
          <w:color w:val="365F91"/>
          <w:sz w:val="28"/>
          <w:szCs w:val="28"/>
        </w:rPr>
      </w:pPr>
    </w:p>
    <w:p w14:paraId="01B6FB2B" w14:textId="77777777" w:rsidR="00AF1021" w:rsidRDefault="00AF1021" w:rsidP="58DEA3BE">
      <w:pPr>
        <w:tabs>
          <w:tab w:val="left" w:pos="851"/>
        </w:tabs>
        <w:rPr>
          <w:rFonts w:ascii="Arial" w:eastAsia="Arial" w:hAnsi="Arial" w:cs="Arial"/>
          <w:b/>
          <w:bCs/>
          <w:color w:val="365F91"/>
          <w:sz w:val="28"/>
          <w:szCs w:val="28"/>
        </w:rPr>
      </w:pPr>
    </w:p>
    <w:p w14:paraId="63CE5FC9" w14:textId="77777777" w:rsidR="00AF1021" w:rsidRDefault="00AF1021" w:rsidP="58DEA3BE">
      <w:pPr>
        <w:tabs>
          <w:tab w:val="left" w:pos="851"/>
        </w:tabs>
        <w:rPr>
          <w:rFonts w:ascii="Arial" w:eastAsia="Arial" w:hAnsi="Arial" w:cs="Arial"/>
          <w:b/>
          <w:bCs/>
          <w:color w:val="365F91"/>
          <w:sz w:val="28"/>
          <w:szCs w:val="28"/>
        </w:rPr>
      </w:pPr>
    </w:p>
    <w:p w14:paraId="7F3D8094" w14:textId="77777777" w:rsidR="00AF1021" w:rsidRDefault="00AF1021" w:rsidP="58DEA3BE">
      <w:pPr>
        <w:tabs>
          <w:tab w:val="left" w:pos="851"/>
        </w:tabs>
        <w:rPr>
          <w:rFonts w:ascii="Arial" w:eastAsia="Arial" w:hAnsi="Arial" w:cs="Arial"/>
          <w:b/>
          <w:bCs/>
          <w:color w:val="365F91"/>
          <w:sz w:val="28"/>
          <w:szCs w:val="28"/>
        </w:rPr>
      </w:pPr>
    </w:p>
    <w:p w14:paraId="757AA772" w14:textId="77777777" w:rsidR="00AF1021" w:rsidRDefault="00AF1021" w:rsidP="58DEA3BE">
      <w:pPr>
        <w:tabs>
          <w:tab w:val="left" w:pos="851"/>
        </w:tabs>
        <w:rPr>
          <w:rFonts w:ascii="Arial" w:eastAsia="Arial" w:hAnsi="Arial" w:cs="Arial"/>
          <w:b/>
          <w:bCs/>
          <w:color w:val="365F91"/>
          <w:sz w:val="28"/>
          <w:szCs w:val="28"/>
        </w:rPr>
      </w:pPr>
    </w:p>
    <w:p w14:paraId="7D76C003" w14:textId="77777777" w:rsidR="00AF1021" w:rsidRDefault="00AF1021" w:rsidP="58DEA3BE">
      <w:pPr>
        <w:tabs>
          <w:tab w:val="left" w:pos="851"/>
        </w:tabs>
        <w:rPr>
          <w:rFonts w:ascii="Arial" w:eastAsia="Arial" w:hAnsi="Arial" w:cs="Arial"/>
          <w:b/>
          <w:bCs/>
          <w:color w:val="365F91"/>
          <w:sz w:val="28"/>
          <w:szCs w:val="28"/>
        </w:rPr>
      </w:pPr>
    </w:p>
    <w:p w14:paraId="4FB1402E" w14:textId="77777777" w:rsidR="00AF1021" w:rsidRDefault="00AF1021" w:rsidP="58DEA3BE">
      <w:pPr>
        <w:tabs>
          <w:tab w:val="left" w:pos="851"/>
        </w:tabs>
        <w:rPr>
          <w:rFonts w:ascii="Arial" w:eastAsia="Arial" w:hAnsi="Arial" w:cs="Arial"/>
          <w:b/>
          <w:bCs/>
          <w:color w:val="365F91"/>
          <w:sz w:val="28"/>
          <w:szCs w:val="28"/>
        </w:rPr>
      </w:pPr>
    </w:p>
    <w:p w14:paraId="451320D5" w14:textId="328F097C" w:rsidR="00AF1021" w:rsidRDefault="00970377" w:rsidP="004D5ACB">
      <w:pPr>
        <w:suppressAutoHyphens w:val="0"/>
        <w:rPr>
          <w:rFonts w:ascii="Arial" w:eastAsia="Arial" w:hAnsi="Arial" w:cs="Arial"/>
          <w:b/>
          <w:bCs/>
          <w:color w:val="365F91"/>
          <w:sz w:val="28"/>
          <w:szCs w:val="28"/>
        </w:rPr>
      </w:pPr>
      <w:r w:rsidRPr="58DEA3BE">
        <w:rPr>
          <w:rFonts w:ascii="Arial" w:eastAsia="Arial" w:hAnsi="Arial" w:cs="Arial"/>
          <w:b/>
          <w:bCs/>
          <w:color w:val="365F91"/>
          <w:sz w:val="28"/>
          <w:szCs w:val="28"/>
        </w:rPr>
        <w:t>Section C</w:t>
      </w:r>
    </w:p>
    <w:p w14:paraId="09DF5F9A" w14:textId="77777777" w:rsidR="00AF1021" w:rsidRDefault="00AF1021" w:rsidP="58DEA3BE">
      <w:pPr>
        <w:tabs>
          <w:tab w:val="left" w:pos="851"/>
        </w:tabs>
        <w:rPr>
          <w:rFonts w:ascii="Arial" w:eastAsia="Arial" w:hAnsi="Arial" w:cs="Arial"/>
          <w:b/>
          <w:bCs/>
          <w:color w:val="365F91"/>
          <w:sz w:val="28"/>
          <w:szCs w:val="28"/>
        </w:rPr>
      </w:pPr>
    </w:p>
    <w:p w14:paraId="596350B7" w14:textId="77777777" w:rsidR="00AF1021" w:rsidRDefault="00970377" w:rsidP="58DEA3BE">
      <w:pPr>
        <w:jc w:val="both"/>
        <w:rPr>
          <w:rFonts w:ascii="Arial" w:eastAsia="Arial" w:hAnsi="Arial" w:cs="Arial"/>
          <w:b/>
          <w:bCs/>
          <w:color w:val="365F91"/>
          <w:sz w:val="28"/>
          <w:szCs w:val="28"/>
        </w:rPr>
      </w:pPr>
      <w:r w:rsidRPr="58DEA3BE">
        <w:rPr>
          <w:rFonts w:ascii="Arial" w:eastAsia="Arial" w:hAnsi="Arial" w:cs="Arial"/>
          <w:b/>
          <w:bCs/>
          <w:color w:val="365F91"/>
          <w:sz w:val="28"/>
          <w:szCs w:val="28"/>
        </w:rPr>
        <w:t>Part A - Additional and Alternative Buyer Terms</w:t>
      </w:r>
    </w:p>
    <w:p w14:paraId="521C580B" w14:textId="77777777" w:rsidR="00AF1021" w:rsidRDefault="00AF1021" w:rsidP="58DEA3BE">
      <w:pPr>
        <w:jc w:val="both"/>
        <w:rPr>
          <w:rFonts w:ascii="Arial" w:eastAsia="Arial" w:hAnsi="Arial" w:cs="Arial"/>
          <w:sz w:val="4"/>
          <w:szCs w:val="4"/>
        </w:rPr>
      </w:pPr>
    </w:p>
    <w:p w14:paraId="246A767D" w14:textId="77777777" w:rsidR="00AF1021" w:rsidRDefault="00AF1021" w:rsidP="58DEA3BE">
      <w:pPr>
        <w:jc w:val="both"/>
        <w:rPr>
          <w:rFonts w:ascii="Arial" w:eastAsia="Arial" w:hAnsi="Arial" w:cs="Arial"/>
          <w:sz w:val="4"/>
          <w:szCs w:val="4"/>
        </w:rPr>
      </w:pPr>
    </w:p>
    <w:p w14:paraId="235060BE" w14:textId="77777777" w:rsidR="00AF1021" w:rsidRDefault="00AF1021" w:rsidP="58DEA3BE">
      <w:pPr>
        <w:rPr>
          <w:rFonts w:ascii="Arial" w:eastAsia="Arial" w:hAnsi="Arial" w:cs="Arial"/>
          <w:sz w:val="4"/>
          <w:szCs w:val="4"/>
        </w:rPr>
      </w:pPr>
    </w:p>
    <w:tbl>
      <w:tblPr>
        <w:tblW w:w="9622" w:type="dxa"/>
        <w:tblLayout w:type="fixed"/>
        <w:tblCellMar>
          <w:left w:w="10" w:type="dxa"/>
          <w:right w:w="10" w:type="dxa"/>
        </w:tblCellMar>
        <w:tblLook w:val="04A0" w:firstRow="1" w:lastRow="0" w:firstColumn="1" w:lastColumn="0" w:noHBand="0" w:noVBand="1"/>
      </w:tblPr>
      <w:tblGrid>
        <w:gridCol w:w="9622"/>
      </w:tblGrid>
      <w:tr w:rsidR="00AF1021" w14:paraId="39064807" w14:textId="77777777" w:rsidTr="58DEA3BE">
        <w:trPr>
          <w:trHeight w:val="322"/>
        </w:trPr>
        <w:tc>
          <w:tcPr>
            <w:tcW w:w="9622" w:type="dxa"/>
            <w:shd w:val="clear" w:color="auto" w:fill="DBE5F1"/>
            <w:tcMar>
              <w:top w:w="113" w:type="dxa"/>
              <w:left w:w="108" w:type="dxa"/>
              <w:bottom w:w="113" w:type="dxa"/>
              <w:right w:w="108" w:type="dxa"/>
            </w:tcMar>
          </w:tcPr>
          <w:p w14:paraId="5D9C2FDD" w14:textId="77777777" w:rsidR="00AF1021" w:rsidRDefault="00970377" w:rsidP="58DEA3BE">
            <w:pPr>
              <w:jc w:val="both"/>
              <w:rPr>
                <w:rFonts w:ascii="Arial" w:eastAsia="Arial" w:hAnsi="Arial" w:cs="Arial"/>
                <w:i/>
                <w:iCs/>
                <w:sz w:val="18"/>
                <w:szCs w:val="18"/>
              </w:rPr>
            </w:pPr>
            <w:bookmarkStart w:id="9" w:name="_Ref349213525"/>
            <w:r w:rsidRPr="58DEA3BE">
              <w:rPr>
                <w:rFonts w:ascii="Arial" w:eastAsia="Arial" w:hAnsi="Arial" w:cs="Arial"/>
                <w:b/>
                <w:bCs/>
                <w:sz w:val="22"/>
                <w:szCs w:val="22"/>
              </w:rPr>
              <w:t>Additional Schedules and Clauses</w:t>
            </w:r>
            <w:bookmarkEnd w:id="9"/>
            <w:r w:rsidRPr="58DEA3BE">
              <w:rPr>
                <w:rFonts w:ascii="Arial" w:eastAsia="Arial" w:hAnsi="Arial" w:cs="Arial"/>
                <w:b/>
                <w:bCs/>
                <w:sz w:val="22"/>
                <w:szCs w:val="22"/>
              </w:rPr>
              <w:t xml:space="preserve"> </w:t>
            </w:r>
            <w:r w:rsidRPr="58DEA3BE">
              <w:rPr>
                <w:rFonts w:ascii="Arial" w:eastAsia="Arial" w:hAnsi="Arial" w:cs="Arial"/>
                <w:i/>
                <w:iCs/>
                <w:sz w:val="18"/>
                <w:szCs w:val="18"/>
              </w:rPr>
              <w:t>(see Annex 3  of Framework Schedule 4)</w:t>
            </w:r>
          </w:p>
          <w:p w14:paraId="4BE51F21"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This Annex can be found on the RM6100 CCS webpage. The document is titled RM6100 Additional and Alternative Terms and Conditions Lots 2, 3 and 5.</w:t>
            </w:r>
          </w:p>
          <w:p w14:paraId="2FE819C5" w14:textId="77777777" w:rsidR="00AF1021" w:rsidRDefault="00AF1021" w:rsidP="58DEA3BE">
            <w:pPr>
              <w:jc w:val="both"/>
              <w:rPr>
                <w:rFonts w:ascii="Arial" w:eastAsia="Arial" w:hAnsi="Arial" w:cs="Arial"/>
                <w:i/>
                <w:iCs/>
                <w:sz w:val="22"/>
                <w:szCs w:val="22"/>
              </w:rPr>
            </w:pPr>
          </w:p>
          <w:p w14:paraId="763159CE"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Part A – Additional Schedules</w:t>
            </w:r>
          </w:p>
          <w:p w14:paraId="5E4F195D"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Guidance Note: Tick any applicable boxes below</w:t>
            </w:r>
          </w:p>
          <w:p w14:paraId="1B8CE36C" w14:textId="77777777" w:rsidR="00AF1021" w:rsidRDefault="00AF1021" w:rsidP="58DEA3BE">
            <w:pPr>
              <w:jc w:val="center"/>
              <w:rPr>
                <w:rFonts w:ascii="Arial" w:eastAsia="Arial" w:hAnsi="Arial" w:cs="Arial"/>
                <w:b/>
                <w:bCs/>
                <w:sz w:val="18"/>
                <w:szCs w:val="18"/>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AF1021" w14:paraId="3ECEA1B4"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06FD6986" w14:textId="77777777" w:rsidR="00AF1021" w:rsidRDefault="00970377" w:rsidP="58DEA3BE">
                  <w:pPr>
                    <w:jc w:val="center"/>
                    <w:rPr>
                      <w:rFonts w:ascii="Arial" w:eastAsia="Arial" w:hAnsi="Arial" w:cs="Arial"/>
                      <w:b/>
                      <w:bCs/>
                      <w:sz w:val="22"/>
                      <w:szCs w:val="22"/>
                    </w:rPr>
                  </w:pPr>
                  <w:r w:rsidRPr="58DEA3BE">
                    <w:rPr>
                      <w:rFonts w:ascii="Arial" w:eastAsia="Arial" w:hAnsi="Arial" w:cs="Arial"/>
                      <w:b/>
                      <w:bCs/>
                      <w:sz w:val="22"/>
                      <w:szCs w:val="22"/>
                    </w:rPr>
                    <w:t>Additional Schedules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42C5F180" w14:textId="77777777" w:rsidR="00AF1021" w:rsidRDefault="00970377" w:rsidP="58DEA3BE">
                  <w:pPr>
                    <w:jc w:val="center"/>
                    <w:rPr>
                      <w:rFonts w:ascii="Arial" w:eastAsia="Arial" w:hAnsi="Arial" w:cs="Arial"/>
                      <w:b/>
                      <w:bCs/>
                      <w:sz w:val="22"/>
                      <w:szCs w:val="22"/>
                    </w:rPr>
                  </w:pPr>
                  <w:r w:rsidRPr="58DEA3BE">
                    <w:rPr>
                      <w:rFonts w:ascii="Arial" w:eastAsia="Arial" w:hAnsi="Arial" w:cs="Arial"/>
                      <w:b/>
                      <w:bCs/>
                      <w:sz w:val="22"/>
                      <w:szCs w:val="22"/>
                    </w:rPr>
                    <w:t>Tick as applicable</w:t>
                  </w:r>
                </w:p>
              </w:tc>
            </w:tr>
            <w:tr w:rsidR="00AF1021" w14:paraId="3FC6CFC2"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1E46F1"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S1: Implementation Plan</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944924" w14:textId="6D37F585" w:rsidR="00AF1021" w:rsidRPr="00705B04" w:rsidRDefault="4E2581BD" w:rsidP="58DEA3BE">
                  <w:pPr>
                    <w:jc w:val="center"/>
                    <w:rPr>
                      <w:rFonts w:ascii="Arial" w:eastAsia="Arial" w:hAnsi="Arial" w:cs="Arial"/>
                      <w:sz w:val="22"/>
                      <w:szCs w:val="22"/>
                    </w:rPr>
                  </w:pPr>
                  <w:r w:rsidRPr="58DEA3BE">
                    <w:rPr>
                      <w:rFonts w:ascii="Arial" w:eastAsia="Arial" w:hAnsi="Arial" w:cs="Arial"/>
                      <w:color w:val="000000" w:themeColor="text1"/>
                      <w:sz w:val="22"/>
                      <w:szCs w:val="22"/>
                      <w:lang w:eastAsia="en-GB"/>
                    </w:rPr>
                    <w:t>Not Applicable</w:t>
                  </w:r>
                </w:p>
              </w:tc>
            </w:tr>
            <w:tr w:rsidR="00AF1021" w14:paraId="65E9273A"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1D0B9C"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 xml:space="preserve">S2: Testing Procedures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533A1B" w14:textId="66855211" w:rsidR="00AF1021" w:rsidRPr="00705B04" w:rsidRDefault="4E2581BD" w:rsidP="58DEA3BE">
                  <w:pPr>
                    <w:jc w:val="center"/>
                    <w:rPr>
                      <w:rFonts w:ascii="Arial" w:eastAsia="Arial" w:hAnsi="Arial" w:cs="Arial"/>
                      <w:sz w:val="22"/>
                      <w:szCs w:val="22"/>
                    </w:rPr>
                  </w:pPr>
                  <w:r w:rsidRPr="58DEA3BE">
                    <w:rPr>
                      <w:rFonts w:ascii="Arial" w:eastAsia="Arial" w:hAnsi="Arial" w:cs="Arial"/>
                      <w:color w:val="000000" w:themeColor="text1"/>
                      <w:sz w:val="22"/>
                      <w:szCs w:val="22"/>
                      <w:lang w:eastAsia="en-GB"/>
                    </w:rPr>
                    <w:t>Not Applicable</w:t>
                  </w:r>
                </w:p>
              </w:tc>
            </w:tr>
            <w:tr w:rsidR="00AF1021" w14:paraId="45DD8661"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92BB01"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S3: Security Requirements (either Part A or Part B)</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1CF485" w14:textId="274E12B7" w:rsidR="00AF1021" w:rsidRPr="00705B04" w:rsidRDefault="00970377" w:rsidP="58DEA3BE">
                  <w:pPr>
                    <w:jc w:val="center"/>
                    <w:rPr>
                      <w:rFonts w:ascii="Arial" w:eastAsia="Arial" w:hAnsi="Arial" w:cs="Arial"/>
                      <w:sz w:val="22"/>
                      <w:szCs w:val="22"/>
                    </w:rPr>
                  </w:pPr>
                  <w:r w:rsidRPr="58DEA3BE">
                    <w:rPr>
                      <w:rFonts w:ascii="Arial" w:eastAsia="Arial" w:hAnsi="Arial" w:cs="Arial"/>
                      <w:sz w:val="22"/>
                      <w:szCs w:val="22"/>
                    </w:rPr>
                    <w:t xml:space="preserve">Part </w:t>
                  </w:r>
                  <w:r w:rsidR="680DEEDE" w:rsidRPr="58DEA3BE">
                    <w:rPr>
                      <w:rFonts w:ascii="Arial" w:eastAsia="Arial" w:hAnsi="Arial" w:cs="Arial"/>
                      <w:sz w:val="22"/>
                      <w:szCs w:val="22"/>
                    </w:rPr>
                    <w:t>A</w:t>
                  </w:r>
                </w:p>
              </w:tc>
            </w:tr>
            <w:tr w:rsidR="00AF1021" w14:paraId="374D3F5A"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791EF0"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 xml:space="preserve">S4: Staff Transfer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A4C603" w14:textId="69C8F76C" w:rsidR="00AF1021" w:rsidRPr="00705B04" w:rsidRDefault="4E2581BD" w:rsidP="58DEA3BE">
                  <w:pPr>
                    <w:jc w:val="center"/>
                    <w:rPr>
                      <w:rFonts w:ascii="Arial" w:eastAsia="Arial" w:hAnsi="Arial" w:cs="Arial"/>
                      <w:sz w:val="22"/>
                      <w:szCs w:val="22"/>
                    </w:rPr>
                  </w:pPr>
                  <w:r w:rsidRPr="58DEA3BE">
                    <w:rPr>
                      <w:rFonts w:ascii="Arial" w:eastAsia="Arial" w:hAnsi="Arial" w:cs="Arial"/>
                      <w:color w:val="000000" w:themeColor="text1"/>
                      <w:sz w:val="22"/>
                      <w:szCs w:val="22"/>
                      <w:lang w:eastAsia="en-GB"/>
                    </w:rPr>
                    <w:t>Not Applicable</w:t>
                  </w:r>
                </w:p>
              </w:tc>
            </w:tr>
            <w:tr w:rsidR="00AF1021" w14:paraId="3D79CE36"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42681"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 xml:space="preserve">S5: Benchmarking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C5EF4A" w14:textId="5E620EC8" w:rsidR="00AF1021" w:rsidRPr="00705B04" w:rsidRDefault="4E2581BD" w:rsidP="58DEA3BE">
                  <w:pPr>
                    <w:jc w:val="center"/>
                    <w:rPr>
                      <w:rFonts w:ascii="Arial" w:eastAsia="Arial" w:hAnsi="Arial" w:cs="Arial"/>
                      <w:sz w:val="22"/>
                      <w:szCs w:val="22"/>
                    </w:rPr>
                  </w:pPr>
                  <w:r w:rsidRPr="58DEA3BE">
                    <w:rPr>
                      <w:rFonts w:ascii="Arial" w:eastAsia="Arial" w:hAnsi="Arial" w:cs="Arial"/>
                      <w:color w:val="000000" w:themeColor="text1"/>
                      <w:sz w:val="22"/>
                      <w:szCs w:val="22"/>
                      <w:lang w:eastAsia="en-GB"/>
                    </w:rPr>
                    <w:t>Not Applicable</w:t>
                  </w:r>
                </w:p>
              </w:tc>
            </w:tr>
            <w:tr w:rsidR="00AF1021" w14:paraId="75AD7299"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E8CFC7" w14:textId="77777777" w:rsidR="00AF1021" w:rsidRDefault="00970377" w:rsidP="58DEA3BE">
                  <w:pPr>
                    <w:jc w:val="both"/>
                    <w:rPr>
                      <w:rFonts w:ascii="Arial" w:eastAsia="Arial" w:hAnsi="Arial" w:cs="Arial"/>
                      <w:color w:val="000000" w:themeColor="text1"/>
                      <w:sz w:val="22"/>
                      <w:szCs w:val="22"/>
                      <w:lang w:eastAsia="en-GB"/>
                    </w:rPr>
                  </w:pPr>
                  <w:r w:rsidRPr="58DEA3BE">
                    <w:rPr>
                      <w:rFonts w:ascii="Arial" w:eastAsia="Arial" w:hAnsi="Arial" w:cs="Arial"/>
                      <w:sz w:val="22"/>
                      <w:szCs w:val="22"/>
                    </w:rPr>
                    <w:t>S6:</w:t>
                  </w:r>
                  <w:r w:rsidRPr="58DEA3BE">
                    <w:rPr>
                      <w:rFonts w:ascii="Arial" w:eastAsia="Arial" w:hAnsi="Arial" w:cs="Arial"/>
                      <w:color w:val="000000" w:themeColor="text1"/>
                      <w:sz w:val="22"/>
                      <w:szCs w:val="22"/>
                      <w:lang w:eastAsia="en-GB"/>
                    </w:rPr>
                    <w:t xml:space="preserve"> Business Continuity and Disaster Recovery</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77B6D1" w14:textId="232E1175" w:rsidR="00AF1021" w:rsidRPr="00705B04" w:rsidRDefault="4E2581BD" w:rsidP="58DEA3BE">
                  <w:pPr>
                    <w:jc w:val="center"/>
                    <w:rPr>
                      <w:rFonts w:ascii="Arial" w:eastAsia="Arial" w:hAnsi="Arial" w:cs="Arial"/>
                      <w:sz w:val="22"/>
                      <w:szCs w:val="22"/>
                    </w:rPr>
                  </w:pPr>
                  <w:r w:rsidRPr="58DEA3BE">
                    <w:rPr>
                      <w:rFonts w:ascii="Arial" w:eastAsia="Arial" w:hAnsi="Arial" w:cs="Arial"/>
                      <w:color w:val="000000" w:themeColor="text1"/>
                      <w:sz w:val="22"/>
                      <w:szCs w:val="22"/>
                      <w:lang w:eastAsia="en-GB"/>
                    </w:rPr>
                    <w:t>Not Applicable</w:t>
                  </w:r>
                </w:p>
              </w:tc>
            </w:tr>
            <w:tr w:rsidR="00AF1021" w14:paraId="06366ACF"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124F65" w14:textId="77777777" w:rsidR="00AF1021" w:rsidRDefault="00970377" w:rsidP="58DEA3BE">
                  <w:pPr>
                    <w:jc w:val="both"/>
                    <w:rPr>
                      <w:rFonts w:ascii="Arial" w:eastAsia="Arial" w:hAnsi="Arial" w:cs="Arial"/>
                      <w:color w:val="000000"/>
                      <w:sz w:val="22"/>
                      <w:szCs w:val="22"/>
                      <w:lang w:eastAsia="en-GB"/>
                    </w:rPr>
                  </w:pPr>
                  <w:r w:rsidRPr="58DEA3BE">
                    <w:rPr>
                      <w:rFonts w:ascii="Arial" w:eastAsia="Arial" w:hAnsi="Arial" w:cs="Arial"/>
                      <w:color w:val="000000" w:themeColor="text1"/>
                      <w:sz w:val="22"/>
                      <w:szCs w:val="22"/>
                      <w:lang w:eastAsia="en-GB"/>
                    </w:rPr>
                    <w:t xml:space="preserve">S7: Continuous Improvement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7C9A40" w14:textId="4316A238" w:rsidR="00AF1021" w:rsidRPr="00705B04" w:rsidRDefault="4E2581BD" w:rsidP="58DEA3BE">
                  <w:pPr>
                    <w:jc w:val="center"/>
                    <w:rPr>
                      <w:rFonts w:ascii="Arial" w:eastAsia="Arial" w:hAnsi="Arial" w:cs="Arial"/>
                      <w:sz w:val="22"/>
                      <w:szCs w:val="22"/>
                    </w:rPr>
                  </w:pPr>
                  <w:r w:rsidRPr="58DEA3BE">
                    <w:rPr>
                      <w:rFonts w:ascii="Arial" w:eastAsia="Arial" w:hAnsi="Arial" w:cs="Arial"/>
                      <w:color w:val="000000" w:themeColor="text1"/>
                      <w:sz w:val="22"/>
                      <w:szCs w:val="22"/>
                      <w:lang w:eastAsia="en-GB"/>
                    </w:rPr>
                    <w:t>Yes</w:t>
                  </w:r>
                </w:p>
              </w:tc>
            </w:tr>
            <w:tr w:rsidR="00AF1021" w14:paraId="065067F0"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AC4DB4" w14:textId="77777777" w:rsidR="00AF1021" w:rsidRDefault="00970377" w:rsidP="58DEA3BE">
                  <w:pPr>
                    <w:jc w:val="both"/>
                    <w:rPr>
                      <w:rFonts w:ascii="Arial" w:eastAsia="Arial" w:hAnsi="Arial" w:cs="Arial"/>
                      <w:color w:val="000000"/>
                      <w:sz w:val="22"/>
                      <w:szCs w:val="22"/>
                      <w:lang w:eastAsia="en-GB"/>
                    </w:rPr>
                  </w:pPr>
                  <w:r w:rsidRPr="58DEA3BE">
                    <w:rPr>
                      <w:rFonts w:ascii="Arial" w:eastAsia="Arial" w:hAnsi="Arial" w:cs="Arial"/>
                      <w:color w:val="000000" w:themeColor="text1"/>
                      <w:sz w:val="22"/>
                      <w:szCs w:val="22"/>
                      <w:lang w:eastAsia="en-GB"/>
                    </w:rPr>
                    <w:t>S8: Guarantee</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2DEFAC" w14:textId="7758CD1A" w:rsidR="00AF1021" w:rsidRPr="00705B04" w:rsidRDefault="4E2581BD" w:rsidP="58DEA3BE">
                  <w:pPr>
                    <w:jc w:val="center"/>
                    <w:rPr>
                      <w:rFonts w:ascii="Arial" w:eastAsia="Arial" w:hAnsi="Arial" w:cs="Arial"/>
                      <w:sz w:val="22"/>
                      <w:szCs w:val="22"/>
                    </w:rPr>
                  </w:pPr>
                  <w:r w:rsidRPr="58DEA3BE">
                    <w:rPr>
                      <w:rFonts w:ascii="Arial" w:eastAsia="Arial" w:hAnsi="Arial" w:cs="Arial"/>
                      <w:color w:val="000000" w:themeColor="text1"/>
                      <w:sz w:val="22"/>
                      <w:szCs w:val="22"/>
                      <w:lang w:eastAsia="en-GB"/>
                    </w:rPr>
                    <w:t>Not Applicable</w:t>
                  </w:r>
                </w:p>
              </w:tc>
            </w:tr>
            <w:tr w:rsidR="00AF1021" w14:paraId="4BF1B566"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B01C7B" w14:textId="77777777" w:rsidR="00AF1021" w:rsidRDefault="00970377" w:rsidP="58DEA3BE">
                  <w:pPr>
                    <w:jc w:val="both"/>
                    <w:rPr>
                      <w:rFonts w:ascii="Arial" w:eastAsia="Arial" w:hAnsi="Arial" w:cs="Arial"/>
                      <w:color w:val="000000"/>
                      <w:sz w:val="22"/>
                      <w:szCs w:val="22"/>
                      <w:lang w:eastAsia="en-GB"/>
                    </w:rPr>
                  </w:pPr>
                  <w:r w:rsidRPr="58DEA3BE">
                    <w:rPr>
                      <w:rFonts w:ascii="Arial" w:eastAsia="Arial" w:hAnsi="Arial" w:cs="Arial"/>
                      <w:color w:val="000000" w:themeColor="text1"/>
                      <w:sz w:val="22"/>
                      <w:szCs w:val="22"/>
                      <w:lang w:eastAsia="en-GB"/>
                    </w:rPr>
                    <w:t>S9: MOD Terms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4180A9" w14:textId="65EAA856" w:rsidR="00AF1021" w:rsidRPr="00705B04" w:rsidRDefault="4E2581BD" w:rsidP="58DEA3BE">
                  <w:pPr>
                    <w:jc w:val="center"/>
                    <w:rPr>
                      <w:rFonts w:ascii="Arial" w:eastAsia="Arial" w:hAnsi="Arial" w:cs="Arial"/>
                      <w:sz w:val="22"/>
                      <w:szCs w:val="22"/>
                    </w:rPr>
                  </w:pPr>
                  <w:r w:rsidRPr="58DEA3BE">
                    <w:rPr>
                      <w:rFonts w:ascii="Arial" w:eastAsia="Arial" w:hAnsi="Arial" w:cs="Arial"/>
                      <w:color w:val="000000" w:themeColor="text1"/>
                      <w:sz w:val="22"/>
                      <w:szCs w:val="22"/>
                      <w:lang w:eastAsia="en-GB"/>
                    </w:rPr>
                    <w:t>Yes</w:t>
                  </w:r>
                </w:p>
              </w:tc>
            </w:tr>
          </w:tbl>
          <w:p w14:paraId="12C8FA60" w14:textId="77777777" w:rsidR="00AF1021" w:rsidRDefault="00AF1021" w:rsidP="58DEA3BE">
            <w:pPr>
              <w:jc w:val="both"/>
              <w:rPr>
                <w:rFonts w:ascii="Arial" w:eastAsia="Arial" w:hAnsi="Arial" w:cs="Arial"/>
                <w:i/>
                <w:iCs/>
                <w:sz w:val="22"/>
                <w:szCs w:val="22"/>
              </w:rPr>
            </w:pPr>
          </w:p>
          <w:p w14:paraId="4339F311"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 xml:space="preserve">Part B – Additional Clauses </w:t>
            </w:r>
          </w:p>
          <w:p w14:paraId="212EA3E0"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Guidance Note: Tick any applicable boxes below</w:t>
            </w:r>
          </w:p>
          <w:p w14:paraId="155193E8" w14:textId="77777777" w:rsidR="00AF1021" w:rsidRDefault="00AF1021" w:rsidP="58DEA3BE">
            <w:pPr>
              <w:jc w:val="both"/>
              <w:rPr>
                <w:rFonts w:ascii="Arial" w:eastAsia="Arial" w:hAnsi="Arial" w:cs="Arial"/>
                <w:b/>
                <w:bCs/>
                <w:sz w:val="22"/>
                <w:szCs w:val="22"/>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AF1021" w14:paraId="58E58818"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5A3E25A" w14:textId="77777777" w:rsidR="00AF1021" w:rsidRDefault="00970377" w:rsidP="58DEA3BE">
                  <w:pPr>
                    <w:jc w:val="center"/>
                    <w:rPr>
                      <w:rFonts w:ascii="Arial" w:eastAsia="Arial" w:hAnsi="Arial" w:cs="Arial"/>
                      <w:b/>
                      <w:bCs/>
                      <w:sz w:val="22"/>
                      <w:szCs w:val="22"/>
                    </w:rPr>
                  </w:pPr>
                  <w:r w:rsidRPr="58DEA3BE">
                    <w:rPr>
                      <w:rFonts w:ascii="Arial" w:eastAsia="Arial" w:hAnsi="Arial" w:cs="Arial"/>
                      <w:b/>
                      <w:bCs/>
                      <w:sz w:val="22"/>
                      <w:szCs w:val="22"/>
                    </w:rPr>
                    <w:t>Additional Clauses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2B2F83F1" w14:textId="77777777" w:rsidR="00AF1021" w:rsidRDefault="00970377" w:rsidP="58DEA3BE">
                  <w:pPr>
                    <w:jc w:val="center"/>
                    <w:rPr>
                      <w:rFonts w:ascii="Arial" w:eastAsia="Arial" w:hAnsi="Arial" w:cs="Arial"/>
                      <w:b/>
                      <w:bCs/>
                      <w:sz w:val="22"/>
                      <w:szCs w:val="22"/>
                    </w:rPr>
                  </w:pPr>
                  <w:r w:rsidRPr="58DEA3BE">
                    <w:rPr>
                      <w:rFonts w:ascii="Arial" w:eastAsia="Arial" w:hAnsi="Arial" w:cs="Arial"/>
                      <w:b/>
                      <w:bCs/>
                      <w:sz w:val="22"/>
                      <w:szCs w:val="22"/>
                    </w:rPr>
                    <w:t>Tick as applicable</w:t>
                  </w:r>
                </w:p>
              </w:tc>
            </w:tr>
            <w:tr w:rsidR="00AF1021" w14:paraId="6148D298"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A2EEDC"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C1: Relevant Convictions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B26E94" w14:textId="4BEB1D40" w:rsidR="00AF1021" w:rsidRPr="000357B1" w:rsidRDefault="4E2581BD" w:rsidP="58DEA3BE">
                  <w:pPr>
                    <w:jc w:val="center"/>
                    <w:rPr>
                      <w:rFonts w:ascii="Arial" w:eastAsia="Arial" w:hAnsi="Arial" w:cs="Arial"/>
                      <w:sz w:val="22"/>
                      <w:szCs w:val="22"/>
                    </w:rPr>
                  </w:pPr>
                  <w:r w:rsidRPr="58DEA3BE">
                    <w:rPr>
                      <w:rFonts w:ascii="Arial" w:eastAsia="Arial" w:hAnsi="Arial" w:cs="Arial"/>
                      <w:color w:val="000000" w:themeColor="text1"/>
                      <w:sz w:val="22"/>
                      <w:szCs w:val="22"/>
                      <w:lang w:eastAsia="en-GB"/>
                    </w:rPr>
                    <w:t>Yes</w:t>
                  </w:r>
                </w:p>
              </w:tc>
            </w:tr>
            <w:tr w:rsidR="00AF1021" w14:paraId="2860733E"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C3FF37"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C2: Security Measures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22AD56" w14:textId="49C7CC56" w:rsidR="00AF1021" w:rsidRPr="000357B1" w:rsidRDefault="4E2581BD" w:rsidP="58DEA3BE">
                  <w:pPr>
                    <w:jc w:val="center"/>
                    <w:rPr>
                      <w:rFonts w:ascii="Arial" w:eastAsia="Arial" w:hAnsi="Arial" w:cs="Arial"/>
                      <w:sz w:val="22"/>
                      <w:szCs w:val="22"/>
                    </w:rPr>
                  </w:pPr>
                  <w:r w:rsidRPr="58DEA3BE">
                    <w:rPr>
                      <w:rFonts w:ascii="Arial" w:eastAsia="Arial" w:hAnsi="Arial" w:cs="Arial"/>
                      <w:color w:val="000000" w:themeColor="text1"/>
                      <w:sz w:val="22"/>
                      <w:szCs w:val="22"/>
                      <w:lang w:eastAsia="en-GB"/>
                    </w:rPr>
                    <w:t>Yes</w:t>
                  </w:r>
                </w:p>
              </w:tc>
            </w:tr>
            <w:tr w:rsidR="00AF1021" w14:paraId="4701E3B9"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31D171"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C3: Collaboration Agreement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3C8D34" w14:textId="19E6CE05" w:rsidR="00AF1021" w:rsidRPr="000357B1" w:rsidRDefault="4E2581BD" w:rsidP="58DEA3BE">
                  <w:pPr>
                    <w:jc w:val="center"/>
                    <w:rPr>
                      <w:rFonts w:ascii="Arial" w:eastAsia="Arial" w:hAnsi="Arial" w:cs="Arial"/>
                      <w:sz w:val="22"/>
                      <w:szCs w:val="22"/>
                    </w:rPr>
                  </w:pPr>
                  <w:r w:rsidRPr="58DEA3BE">
                    <w:rPr>
                      <w:rFonts w:ascii="Arial" w:eastAsia="Arial" w:hAnsi="Arial" w:cs="Arial"/>
                      <w:color w:val="000000" w:themeColor="text1"/>
                      <w:sz w:val="22"/>
                      <w:szCs w:val="22"/>
                      <w:lang w:eastAsia="en-GB"/>
                    </w:rPr>
                    <w:t>Not Applicable</w:t>
                  </w:r>
                </w:p>
              </w:tc>
            </w:tr>
          </w:tbl>
          <w:p w14:paraId="2E8A1656" w14:textId="77777777" w:rsidR="00AF1021" w:rsidRDefault="00AF1021" w:rsidP="58DEA3BE">
            <w:pPr>
              <w:jc w:val="both"/>
              <w:rPr>
                <w:rFonts w:ascii="Arial" w:eastAsia="Arial" w:hAnsi="Arial" w:cs="Arial"/>
                <w:i/>
                <w:iCs/>
                <w:sz w:val="18"/>
                <w:szCs w:val="18"/>
              </w:rPr>
            </w:pPr>
          </w:p>
          <w:p w14:paraId="0287AAD3" w14:textId="77777777" w:rsidR="00AF1021" w:rsidRDefault="00970377" w:rsidP="58DEA3BE">
            <w:pPr>
              <w:jc w:val="both"/>
              <w:rPr>
                <w:rFonts w:ascii="Arial" w:eastAsia="Arial" w:hAnsi="Arial" w:cs="Arial"/>
                <w:color w:val="000000"/>
                <w:sz w:val="22"/>
                <w:szCs w:val="22"/>
                <w:lang w:eastAsia="en-GB"/>
              </w:rPr>
            </w:pPr>
            <w:r w:rsidRPr="58DEA3BE">
              <w:rPr>
                <w:rFonts w:ascii="Arial" w:eastAsia="Arial" w:hAnsi="Arial" w:cs="Arial"/>
                <w:color w:val="000000" w:themeColor="text1"/>
                <w:sz w:val="22"/>
                <w:szCs w:val="22"/>
                <w:lang w:eastAsia="en-GB"/>
              </w:rPr>
              <w:t xml:space="preserve">Where selected above the Additional Schedules and/or Clauses set out in document RM6100 Additional and Alternative Terms and Conditions Lots 2, 3 and 5 shall be incorporated into this Contract. </w:t>
            </w:r>
          </w:p>
          <w:p w14:paraId="29B1225E" w14:textId="77777777" w:rsidR="00AF1021" w:rsidRDefault="00AF1021" w:rsidP="58DEA3BE">
            <w:pPr>
              <w:jc w:val="both"/>
              <w:rPr>
                <w:rFonts w:ascii="Arial" w:eastAsia="Arial" w:hAnsi="Arial" w:cs="Arial"/>
                <w:i/>
                <w:iCs/>
                <w:sz w:val="18"/>
                <w:szCs w:val="18"/>
              </w:rPr>
            </w:pPr>
          </w:p>
          <w:p w14:paraId="0B802F18"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Part C - Alternative Clauses</w:t>
            </w:r>
          </w:p>
          <w:p w14:paraId="4F9B6603"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Guidance Note: Tick any applicable boxes below</w:t>
            </w:r>
          </w:p>
          <w:p w14:paraId="17A56712" w14:textId="77777777" w:rsidR="00AF1021" w:rsidRDefault="00AF1021" w:rsidP="58DEA3BE">
            <w:pPr>
              <w:jc w:val="both"/>
              <w:rPr>
                <w:rFonts w:ascii="Arial" w:eastAsia="Arial" w:hAnsi="Arial" w:cs="Arial"/>
                <w:sz w:val="22"/>
                <w:szCs w:val="22"/>
              </w:rPr>
            </w:pPr>
          </w:p>
          <w:p w14:paraId="3F6FD92F" w14:textId="77777777" w:rsidR="00AF1021" w:rsidRDefault="00970377" w:rsidP="58DEA3BE">
            <w:pPr>
              <w:rPr>
                <w:rFonts w:ascii="Arial" w:eastAsia="Arial" w:hAnsi="Arial" w:cs="Arial"/>
                <w:sz w:val="22"/>
                <w:szCs w:val="22"/>
              </w:rPr>
            </w:pPr>
            <w:r w:rsidRPr="58DEA3BE">
              <w:rPr>
                <w:rFonts w:ascii="Arial" w:eastAsia="Arial" w:hAnsi="Arial" w:cs="Arial"/>
                <w:sz w:val="22"/>
                <w:szCs w:val="22"/>
              </w:rPr>
              <w:t>The following Alternative Clauses will apply:</w:t>
            </w:r>
          </w:p>
          <w:p w14:paraId="40EBAA07" w14:textId="77777777" w:rsidR="00AF1021" w:rsidRDefault="00AF1021" w:rsidP="58DEA3BE">
            <w:pPr>
              <w:jc w:val="both"/>
              <w:rPr>
                <w:rFonts w:ascii="Arial" w:eastAsia="Arial" w:hAnsi="Arial" w:cs="Arial"/>
                <w:i/>
                <w:iCs/>
                <w:sz w:val="22"/>
                <w:szCs w:val="22"/>
                <w:shd w:val="clear" w:color="auto" w:fill="FFFF00"/>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AF1021" w14:paraId="3CB2422F"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2BE6B319" w14:textId="77777777" w:rsidR="00AF1021" w:rsidRDefault="00970377" w:rsidP="58DEA3BE">
                  <w:pPr>
                    <w:jc w:val="center"/>
                    <w:rPr>
                      <w:rFonts w:ascii="Arial" w:eastAsia="Arial" w:hAnsi="Arial" w:cs="Arial"/>
                      <w:b/>
                      <w:bCs/>
                      <w:sz w:val="22"/>
                      <w:szCs w:val="22"/>
                    </w:rPr>
                  </w:pPr>
                  <w:r w:rsidRPr="58DEA3BE">
                    <w:rPr>
                      <w:rFonts w:ascii="Arial" w:eastAsia="Arial" w:hAnsi="Arial" w:cs="Arial"/>
                      <w:b/>
                      <w:bCs/>
                      <w:sz w:val="22"/>
                      <w:szCs w:val="22"/>
                    </w:rPr>
                    <w:t>Alternative Clauses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4C7196C8" w14:textId="77777777" w:rsidR="00AF1021" w:rsidRDefault="00970377" w:rsidP="58DEA3BE">
                  <w:pPr>
                    <w:jc w:val="center"/>
                    <w:rPr>
                      <w:rFonts w:ascii="Arial" w:eastAsia="Arial" w:hAnsi="Arial" w:cs="Arial"/>
                      <w:b/>
                      <w:bCs/>
                      <w:sz w:val="22"/>
                      <w:szCs w:val="22"/>
                    </w:rPr>
                  </w:pPr>
                  <w:r w:rsidRPr="58DEA3BE">
                    <w:rPr>
                      <w:rFonts w:ascii="Arial" w:eastAsia="Arial" w:hAnsi="Arial" w:cs="Arial"/>
                      <w:b/>
                      <w:bCs/>
                      <w:sz w:val="22"/>
                      <w:szCs w:val="22"/>
                    </w:rPr>
                    <w:t>Tick as applicable</w:t>
                  </w:r>
                </w:p>
              </w:tc>
            </w:tr>
            <w:tr w:rsidR="00AF1021" w14:paraId="2B492F5B"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A1E283"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Scots Law</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7B8278" w14:textId="23C6253B" w:rsidR="00AF1021" w:rsidRPr="00541A54" w:rsidRDefault="4E2581BD" w:rsidP="58DEA3BE">
                  <w:pPr>
                    <w:jc w:val="center"/>
                    <w:rPr>
                      <w:rFonts w:ascii="Arial" w:eastAsia="Arial" w:hAnsi="Arial" w:cs="Arial"/>
                      <w:sz w:val="22"/>
                      <w:szCs w:val="22"/>
                    </w:rPr>
                  </w:pPr>
                  <w:r w:rsidRPr="58DEA3BE">
                    <w:rPr>
                      <w:rFonts w:ascii="Arial" w:eastAsia="Arial" w:hAnsi="Arial" w:cs="Arial"/>
                      <w:color w:val="000000" w:themeColor="text1"/>
                      <w:sz w:val="22"/>
                      <w:szCs w:val="22"/>
                      <w:lang w:eastAsia="en-GB"/>
                    </w:rPr>
                    <w:t>Not Applicable</w:t>
                  </w:r>
                </w:p>
              </w:tc>
            </w:tr>
            <w:tr w:rsidR="00AF1021" w14:paraId="2C23B726"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AA6FE8"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Northern Ireland Law</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93D372" w14:textId="147B964D" w:rsidR="00AF1021" w:rsidRPr="00541A54" w:rsidRDefault="4E2581BD" w:rsidP="58DEA3BE">
                  <w:pPr>
                    <w:jc w:val="center"/>
                    <w:rPr>
                      <w:rFonts w:ascii="Arial" w:eastAsia="Arial" w:hAnsi="Arial" w:cs="Arial"/>
                      <w:sz w:val="22"/>
                      <w:szCs w:val="22"/>
                    </w:rPr>
                  </w:pPr>
                  <w:r w:rsidRPr="58DEA3BE">
                    <w:rPr>
                      <w:rFonts w:ascii="Arial" w:eastAsia="Arial" w:hAnsi="Arial" w:cs="Arial"/>
                      <w:color w:val="000000" w:themeColor="text1"/>
                      <w:sz w:val="22"/>
                      <w:szCs w:val="22"/>
                      <w:lang w:eastAsia="en-GB"/>
                    </w:rPr>
                    <w:t>Not Applicable</w:t>
                  </w:r>
                </w:p>
              </w:tc>
            </w:tr>
            <w:tr w:rsidR="00AF1021" w14:paraId="683F4FD0" w14:textId="77777777" w:rsidTr="58DEA3BE">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35F4A9"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Joint Controller Clauses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F7D8A7" w14:textId="7ED52300" w:rsidR="00AF1021" w:rsidRPr="00541A54" w:rsidRDefault="4E2581BD" w:rsidP="58DEA3BE">
                  <w:pPr>
                    <w:jc w:val="center"/>
                    <w:rPr>
                      <w:rFonts w:ascii="Arial" w:eastAsia="Arial" w:hAnsi="Arial" w:cs="Arial"/>
                      <w:sz w:val="22"/>
                      <w:szCs w:val="22"/>
                    </w:rPr>
                  </w:pPr>
                  <w:r w:rsidRPr="58DEA3BE">
                    <w:rPr>
                      <w:rFonts w:ascii="Arial" w:eastAsia="Arial" w:hAnsi="Arial" w:cs="Arial"/>
                      <w:color w:val="000000" w:themeColor="text1"/>
                      <w:sz w:val="22"/>
                      <w:szCs w:val="22"/>
                      <w:lang w:eastAsia="en-GB"/>
                    </w:rPr>
                    <w:t>Yes</w:t>
                  </w:r>
                </w:p>
              </w:tc>
            </w:tr>
          </w:tbl>
          <w:p w14:paraId="5FE5D3E6" w14:textId="77777777" w:rsidR="00AF1021" w:rsidRDefault="00AF1021" w:rsidP="58DEA3BE">
            <w:pPr>
              <w:rPr>
                <w:rFonts w:ascii="Arial" w:eastAsia="Arial" w:hAnsi="Arial" w:cs="Arial"/>
              </w:rPr>
            </w:pPr>
          </w:p>
          <w:p w14:paraId="0EFF09A1" w14:textId="77777777" w:rsidR="00AF1021" w:rsidRDefault="00970377" w:rsidP="58DEA3BE">
            <w:pPr>
              <w:jc w:val="both"/>
              <w:rPr>
                <w:rFonts w:ascii="Arial" w:eastAsia="Arial" w:hAnsi="Arial" w:cs="Arial"/>
                <w:color w:val="000000"/>
                <w:sz w:val="22"/>
                <w:szCs w:val="22"/>
                <w:lang w:eastAsia="en-GB"/>
              </w:rPr>
            </w:pPr>
            <w:r w:rsidRPr="58DEA3BE">
              <w:rPr>
                <w:rFonts w:ascii="Arial" w:eastAsia="Arial" w:hAnsi="Arial" w:cs="Arial"/>
                <w:color w:val="000000" w:themeColor="text1"/>
                <w:sz w:val="22"/>
                <w:szCs w:val="22"/>
                <w:lang w:eastAsia="en-GB"/>
              </w:rPr>
              <w:t xml:space="preserve">Where selected above the Alternative Clauses set out in document RM6100 Additional and Alternative Terms and Conditions Lots 2, 3 and 5 shall be incorporated into this Contract. </w:t>
            </w:r>
          </w:p>
          <w:p w14:paraId="69212E9E" w14:textId="77777777" w:rsidR="00AF1021" w:rsidRDefault="00AF1021" w:rsidP="58DEA3BE">
            <w:pPr>
              <w:jc w:val="both"/>
              <w:rPr>
                <w:rFonts w:ascii="Arial" w:eastAsia="Arial" w:hAnsi="Arial" w:cs="Arial"/>
                <w:i/>
                <w:iCs/>
                <w:sz w:val="18"/>
                <w:szCs w:val="18"/>
              </w:rPr>
            </w:pPr>
          </w:p>
        </w:tc>
      </w:tr>
    </w:tbl>
    <w:p w14:paraId="41060C36" w14:textId="77777777" w:rsidR="00AF1021" w:rsidRDefault="00AF1021" w:rsidP="58DEA3BE">
      <w:pPr>
        <w:rPr>
          <w:rFonts w:ascii="Arial" w:eastAsia="Arial" w:hAnsi="Arial" w:cs="Arial"/>
          <w:b/>
          <w:bCs/>
          <w:sz w:val="16"/>
          <w:szCs w:val="16"/>
        </w:rPr>
      </w:pPr>
    </w:p>
    <w:p w14:paraId="200F3B07" w14:textId="77777777" w:rsidR="00AF1021" w:rsidRDefault="00AF1021" w:rsidP="58DEA3BE">
      <w:pPr>
        <w:rPr>
          <w:rFonts w:ascii="Arial" w:eastAsia="Arial" w:hAnsi="Arial" w:cs="Arial"/>
          <w:b/>
          <w:bCs/>
          <w:sz w:val="16"/>
          <w:szCs w:val="16"/>
        </w:rPr>
      </w:pPr>
    </w:p>
    <w:p w14:paraId="035832FE" w14:textId="6FD928C3" w:rsidR="00AF1021" w:rsidRDefault="00970377" w:rsidP="004D5ACB">
      <w:pPr>
        <w:suppressAutoHyphens w:val="0"/>
        <w:rPr>
          <w:rFonts w:ascii="Arial" w:eastAsia="Arial" w:hAnsi="Arial" w:cs="Arial"/>
          <w:b/>
          <w:bCs/>
          <w:color w:val="365F91"/>
          <w:sz w:val="28"/>
          <w:szCs w:val="28"/>
        </w:rPr>
      </w:pPr>
      <w:r w:rsidRPr="58DEA3BE">
        <w:rPr>
          <w:rFonts w:ascii="Arial" w:eastAsia="Arial" w:hAnsi="Arial" w:cs="Arial"/>
          <w:b/>
          <w:bCs/>
          <w:color w:val="365F91"/>
          <w:sz w:val="28"/>
          <w:szCs w:val="28"/>
        </w:rPr>
        <w:t>Part B - Additional Information Required for Additional Schedules/Clauses Selected in Part A</w:t>
      </w:r>
    </w:p>
    <w:p w14:paraId="69A8FDA2" w14:textId="77777777" w:rsidR="00AF1021" w:rsidRDefault="00AF1021" w:rsidP="58DEA3BE">
      <w:pPr>
        <w:rPr>
          <w:rFonts w:ascii="Arial" w:eastAsia="Arial" w:hAnsi="Arial" w:cs="Arial"/>
          <w:b/>
          <w:bCs/>
          <w:sz w:val="16"/>
          <w:szCs w:val="16"/>
        </w:rPr>
      </w:pPr>
    </w:p>
    <w:tbl>
      <w:tblPr>
        <w:tblW w:w="9632" w:type="dxa"/>
        <w:tblCellMar>
          <w:left w:w="10" w:type="dxa"/>
          <w:right w:w="10" w:type="dxa"/>
        </w:tblCellMar>
        <w:tblLook w:val="04A0" w:firstRow="1" w:lastRow="0" w:firstColumn="1" w:lastColumn="0" w:noHBand="0" w:noVBand="1"/>
      </w:tblPr>
      <w:tblGrid>
        <w:gridCol w:w="9632"/>
      </w:tblGrid>
      <w:tr w:rsidR="00AF1021" w14:paraId="0A8877EC" w14:textId="77777777" w:rsidTr="58DEA3BE">
        <w:trPr>
          <w:trHeight w:val="119"/>
        </w:trPr>
        <w:tc>
          <w:tcPr>
            <w:tcW w:w="9632" w:type="dxa"/>
            <w:shd w:val="clear" w:color="auto" w:fill="DBE5F1"/>
            <w:tcMar>
              <w:top w:w="113" w:type="dxa"/>
              <w:left w:w="108" w:type="dxa"/>
              <w:bottom w:w="113" w:type="dxa"/>
              <w:right w:w="108" w:type="dxa"/>
            </w:tcMar>
          </w:tcPr>
          <w:p w14:paraId="13171502"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Additional Schedule S3 (Security Requirements)</w:t>
            </w:r>
          </w:p>
          <w:p w14:paraId="778DA971"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 xml:space="preserve">Guidance Note: where Schedule S3 (Security Requirements) has been selected in Part A of Section C above, then for the purpose of the definition of “Security Management Plan” insert the Supplier’s draft security management plan below.  </w:t>
            </w:r>
          </w:p>
          <w:p w14:paraId="10AA4B57" w14:textId="77777777" w:rsidR="00AF1021" w:rsidRDefault="00AF1021" w:rsidP="58DEA3BE">
            <w:pPr>
              <w:jc w:val="both"/>
              <w:rPr>
                <w:rFonts w:ascii="Arial" w:eastAsia="Arial" w:hAnsi="Arial" w:cs="Arial"/>
                <w:i/>
                <w:iCs/>
                <w:sz w:val="18"/>
                <w:szCs w:val="18"/>
                <w:shd w:val="clear" w:color="auto" w:fill="00FF00"/>
              </w:rPr>
            </w:pPr>
          </w:p>
          <w:p w14:paraId="701902AC" w14:textId="3020D299" w:rsidR="00AF1021" w:rsidRPr="00B2306B" w:rsidRDefault="005B4D4E" w:rsidP="00B2306B">
            <w:pPr>
              <w:rPr>
                <w:rFonts w:ascii="Arial" w:hAnsi="Arial" w:cs="Arial"/>
                <w:sz w:val="22"/>
                <w:szCs w:val="22"/>
              </w:rPr>
            </w:pPr>
            <w:r w:rsidRPr="00B2306B">
              <w:rPr>
                <w:rFonts w:ascii="Arial" w:hAnsi="Arial" w:cs="Arial"/>
                <w:sz w:val="22"/>
                <w:szCs w:val="22"/>
              </w:rPr>
              <w:t>To be provided within 20 working days of contract commencement</w:t>
            </w:r>
          </w:p>
        </w:tc>
      </w:tr>
    </w:tbl>
    <w:p w14:paraId="306D60E4" w14:textId="77777777" w:rsidR="00AF1021" w:rsidRDefault="00AF1021" w:rsidP="58DEA3BE">
      <w:pPr>
        <w:jc w:val="both"/>
        <w:rPr>
          <w:rFonts w:ascii="Arial" w:eastAsia="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AF1021" w14:paraId="75BDB710" w14:textId="77777777" w:rsidTr="58DEA3BE">
        <w:trPr>
          <w:trHeight w:val="165"/>
        </w:trPr>
        <w:tc>
          <w:tcPr>
            <w:tcW w:w="9632" w:type="dxa"/>
            <w:shd w:val="clear" w:color="auto" w:fill="DBE5F1"/>
            <w:tcMar>
              <w:top w:w="113" w:type="dxa"/>
              <w:left w:w="108" w:type="dxa"/>
              <w:bottom w:w="113" w:type="dxa"/>
              <w:right w:w="108" w:type="dxa"/>
            </w:tcMar>
          </w:tcPr>
          <w:p w14:paraId="6F2AE198"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Additional Schedule S4 (Staff Transfer)</w:t>
            </w:r>
          </w:p>
          <w:p w14:paraId="5B1D6B18"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 xml:space="preserve">Guidance Note: where Schedule S4 (Staff Transfer) has been selected in Part A of Section C above, then for the purpose of the definition of “Fund” in Annex D2 (LGPS) of Part D (Pension) insert details of the applicable fund below. </w:t>
            </w:r>
          </w:p>
          <w:p w14:paraId="304DB95D" w14:textId="77777777" w:rsidR="00AF1021" w:rsidRDefault="00AF1021" w:rsidP="58DEA3BE">
            <w:pPr>
              <w:jc w:val="both"/>
              <w:rPr>
                <w:rFonts w:ascii="Arial" w:eastAsia="Arial" w:hAnsi="Arial" w:cs="Arial"/>
              </w:rPr>
            </w:pPr>
          </w:p>
          <w:p w14:paraId="7A64527E" w14:textId="03DC1870" w:rsidR="00902718" w:rsidRPr="00A463E5" w:rsidRDefault="4E2581BD" w:rsidP="58DEA3BE">
            <w:pPr>
              <w:jc w:val="both"/>
              <w:rPr>
                <w:rFonts w:ascii="Arial" w:eastAsia="Arial" w:hAnsi="Arial" w:cs="Arial"/>
              </w:rPr>
            </w:pPr>
            <w:r w:rsidRPr="58DEA3BE">
              <w:rPr>
                <w:rFonts w:ascii="Arial" w:eastAsia="Arial" w:hAnsi="Arial" w:cs="Arial"/>
                <w:sz w:val="22"/>
                <w:szCs w:val="22"/>
              </w:rPr>
              <w:t>Not Applicable</w:t>
            </w:r>
          </w:p>
        </w:tc>
      </w:tr>
    </w:tbl>
    <w:p w14:paraId="0A24D46E" w14:textId="77777777" w:rsidR="00AF1021" w:rsidRDefault="00AF1021" w:rsidP="58DEA3BE">
      <w:pPr>
        <w:jc w:val="both"/>
        <w:rPr>
          <w:rFonts w:ascii="Arial" w:eastAsia="Arial" w:hAnsi="Arial" w:cs="Arial"/>
          <w:sz w:val="4"/>
          <w:szCs w:val="4"/>
          <w:shd w:val="clear" w:color="auto" w:fill="00FF00"/>
        </w:rPr>
      </w:pPr>
    </w:p>
    <w:p w14:paraId="41F63DED" w14:textId="77777777" w:rsidR="00AF1021" w:rsidRDefault="00AF1021" w:rsidP="58DEA3BE">
      <w:pPr>
        <w:jc w:val="both"/>
        <w:rPr>
          <w:rFonts w:ascii="Arial" w:eastAsia="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AF1021" w14:paraId="3A1C6AAB" w14:textId="77777777" w:rsidTr="58DEA3BE">
        <w:trPr>
          <w:trHeight w:val="165"/>
        </w:trPr>
        <w:tc>
          <w:tcPr>
            <w:tcW w:w="9632" w:type="dxa"/>
            <w:shd w:val="clear" w:color="auto" w:fill="DBE5F1"/>
            <w:tcMar>
              <w:top w:w="113" w:type="dxa"/>
              <w:left w:w="108" w:type="dxa"/>
              <w:bottom w:w="113" w:type="dxa"/>
              <w:right w:w="108" w:type="dxa"/>
            </w:tcMar>
          </w:tcPr>
          <w:p w14:paraId="1EB28F42"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Additional Clause C1 (Relevant Convictions)</w:t>
            </w:r>
          </w:p>
          <w:p w14:paraId="432E8881"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 xml:space="preserve">Guidance Note: where Clause C1 (Relevant Convictions) has been selected in Part A of Section C above, then for the purpose of the definition of “Relevant Convictions” insert any relevant convictions which shall apply to this contract below. </w:t>
            </w:r>
          </w:p>
          <w:p w14:paraId="61285337" w14:textId="0FF9E332" w:rsidR="00A463E5" w:rsidRPr="00A463E5" w:rsidRDefault="00B57892" w:rsidP="58DEA3BE">
            <w:pPr>
              <w:jc w:val="both"/>
              <w:rPr>
                <w:rFonts w:ascii="Arial" w:eastAsia="Arial" w:hAnsi="Arial" w:cs="Arial"/>
                <w:sz w:val="22"/>
                <w:szCs w:val="22"/>
              </w:rPr>
            </w:pPr>
            <w:r w:rsidRPr="58DEA3BE">
              <w:rPr>
                <w:rFonts w:ascii="Arial" w:eastAsia="Arial" w:hAnsi="Arial" w:cs="Arial"/>
                <w:sz w:val="22"/>
                <w:szCs w:val="22"/>
              </w:rPr>
              <w:t>Any convi</w:t>
            </w:r>
            <w:r w:rsidR="0277399C" w:rsidRPr="58DEA3BE">
              <w:rPr>
                <w:rFonts w:ascii="Arial" w:eastAsia="Arial" w:hAnsi="Arial" w:cs="Arial"/>
                <w:sz w:val="22"/>
                <w:szCs w:val="22"/>
              </w:rPr>
              <w:t>ction passed in a Court of Law</w:t>
            </w:r>
          </w:p>
          <w:p w14:paraId="4EFC24CB" w14:textId="02ABD88B" w:rsidR="00AF1021" w:rsidRDefault="00AF1021" w:rsidP="58DEA3BE">
            <w:pPr>
              <w:jc w:val="both"/>
              <w:rPr>
                <w:rFonts w:ascii="Arial" w:eastAsia="Arial" w:hAnsi="Arial" w:cs="Arial"/>
              </w:rPr>
            </w:pPr>
          </w:p>
        </w:tc>
      </w:tr>
    </w:tbl>
    <w:p w14:paraId="6F3503AD" w14:textId="77777777" w:rsidR="00AF1021" w:rsidRDefault="00AF1021" w:rsidP="58DEA3BE">
      <w:pPr>
        <w:spacing w:line="48" w:lineRule="auto"/>
        <w:rPr>
          <w:rFonts w:ascii="Arial" w:eastAsia="Arial" w:hAnsi="Arial" w:cs="Arial"/>
          <w:b/>
          <w:bCs/>
          <w:sz w:val="28"/>
          <w:szCs w:val="28"/>
        </w:rPr>
      </w:pPr>
    </w:p>
    <w:tbl>
      <w:tblPr>
        <w:tblW w:w="9632" w:type="dxa"/>
        <w:tblCellMar>
          <w:left w:w="10" w:type="dxa"/>
          <w:right w:w="10" w:type="dxa"/>
        </w:tblCellMar>
        <w:tblLook w:val="04A0" w:firstRow="1" w:lastRow="0" w:firstColumn="1" w:lastColumn="0" w:noHBand="0" w:noVBand="1"/>
      </w:tblPr>
      <w:tblGrid>
        <w:gridCol w:w="9632"/>
      </w:tblGrid>
      <w:tr w:rsidR="00AF1021" w14:paraId="452F224E" w14:textId="77777777" w:rsidTr="58DEA3BE">
        <w:trPr>
          <w:trHeight w:val="165"/>
        </w:trPr>
        <w:tc>
          <w:tcPr>
            <w:tcW w:w="9632" w:type="dxa"/>
            <w:shd w:val="clear" w:color="auto" w:fill="DBE5F1"/>
            <w:tcMar>
              <w:top w:w="113" w:type="dxa"/>
              <w:left w:w="108" w:type="dxa"/>
              <w:bottom w:w="113" w:type="dxa"/>
              <w:right w:w="108" w:type="dxa"/>
            </w:tcMar>
          </w:tcPr>
          <w:p w14:paraId="5FDAF0B8"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Additional Clause C3 (Collaboration Agreement)</w:t>
            </w:r>
          </w:p>
          <w:p w14:paraId="6D5199D5" w14:textId="77777777" w:rsidR="00AF1021" w:rsidRDefault="00970377" w:rsidP="58DEA3BE">
            <w:pPr>
              <w:jc w:val="both"/>
              <w:rPr>
                <w:rFonts w:ascii="Arial" w:eastAsia="Arial" w:hAnsi="Arial" w:cs="Arial"/>
                <w:i/>
                <w:iCs/>
                <w:sz w:val="18"/>
                <w:szCs w:val="18"/>
              </w:rPr>
            </w:pPr>
            <w:r w:rsidRPr="58DEA3BE">
              <w:rPr>
                <w:rFonts w:ascii="Arial" w:eastAsia="Arial" w:hAnsi="Arial" w:cs="Arial"/>
                <w:i/>
                <w:iCs/>
                <w:sz w:val="18"/>
                <w:szCs w:val="18"/>
              </w:rPr>
              <w:t xml:space="preserve">Guidance Note: where Clause C3 (Collaboration Agreement) has been selected in Part A of Section C above, include details of organisation(s) required to collaborate immediately below.  </w:t>
            </w:r>
          </w:p>
          <w:p w14:paraId="6E877C28" w14:textId="77777777" w:rsidR="00AF1021" w:rsidRDefault="00AF1021" w:rsidP="58DEA3BE">
            <w:pPr>
              <w:jc w:val="both"/>
              <w:rPr>
                <w:rFonts w:ascii="Arial" w:eastAsia="Arial" w:hAnsi="Arial" w:cs="Arial"/>
                <w:i/>
                <w:iCs/>
                <w:sz w:val="18"/>
                <w:szCs w:val="18"/>
              </w:rPr>
            </w:pPr>
          </w:p>
          <w:p w14:paraId="5EB30D6E" w14:textId="6FE71EAB" w:rsidR="00AF1021" w:rsidRDefault="4E2581BD" w:rsidP="58DEA3BE">
            <w:pPr>
              <w:jc w:val="both"/>
              <w:rPr>
                <w:rFonts w:ascii="Arial" w:eastAsia="Arial" w:hAnsi="Arial" w:cs="Arial"/>
                <w:sz w:val="22"/>
                <w:szCs w:val="22"/>
              </w:rPr>
            </w:pPr>
            <w:r w:rsidRPr="58DEA3BE">
              <w:rPr>
                <w:rFonts w:ascii="Arial" w:eastAsia="Arial" w:hAnsi="Arial" w:cs="Arial"/>
                <w:sz w:val="22"/>
                <w:szCs w:val="22"/>
              </w:rPr>
              <w:t>Not Applicable</w:t>
            </w:r>
          </w:p>
          <w:p w14:paraId="16171B64" w14:textId="77777777" w:rsidR="00AF1021" w:rsidRDefault="00AF1021" w:rsidP="58DEA3BE">
            <w:pPr>
              <w:jc w:val="both"/>
              <w:rPr>
                <w:rFonts w:ascii="Arial" w:eastAsia="Arial" w:hAnsi="Arial" w:cs="Arial"/>
                <w:i/>
                <w:iCs/>
                <w:sz w:val="22"/>
                <w:szCs w:val="22"/>
              </w:rPr>
            </w:pPr>
          </w:p>
          <w:p w14:paraId="0F828A6C"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An executed Collaboration Agreement shall be delivered from the Supplier to the Buyer within the stated number of Working Days</w:t>
            </w:r>
            <w:r w:rsidRPr="58DEA3BE">
              <w:rPr>
                <w:rFonts w:ascii="Arial" w:eastAsia="Arial" w:hAnsi="Arial" w:cs="Arial"/>
                <w:i/>
                <w:iCs/>
                <w:sz w:val="18"/>
                <w:szCs w:val="18"/>
              </w:rPr>
              <w:t xml:space="preserve"> </w:t>
            </w:r>
            <w:r w:rsidRPr="58DEA3BE">
              <w:rPr>
                <w:rFonts w:ascii="Arial" w:eastAsia="Arial" w:hAnsi="Arial" w:cs="Arial"/>
                <w:sz w:val="22"/>
                <w:szCs w:val="22"/>
              </w:rPr>
              <w:t>from the Commencement Date:</w:t>
            </w:r>
          </w:p>
          <w:p w14:paraId="1E050277" w14:textId="77777777" w:rsidR="00AF1021" w:rsidRDefault="00AF1021" w:rsidP="58DEA3BE">
            <w:pPr>
              <w:jc w:val="both"/>
              <w:rPr>
                <w:rFonts w:ascii="Arial" w:eastAsia="Arial" w:hAnsi="Arial" w:cs="Arial"/>
                <w:sz w:val="22"/>
                <w:szCs w:val="22"/>
              </w:rPr>
            </w:pPr>
          </w:p>
          <w:p w14:paraId="413C4FAB" w14:textId="1E1600FB" w:rsidR="00AF1021" w:rsidRDefault="4E2581BD" w:rsidP="58DEA3BE">
            <w:pPr>
              <w:jc w:val="both"/>
              <w:rPr>
                <w:rFonts w:ascii="Arial" w:eastAsia="Arial" w:hAnsi="Arial" w:cs="Arial"/>
                <w:sz w:val="22"/>
                <w:szCs w:val="22"/>
              </w:rPr>
            </w:pPr>
            <w:r w:rsidRPr="58DEA3BE">
              <w:rPr>
                <w:rFonts w:ascii="Arial" w:eastAsia="Arial" w:hAnsi="Arial" w:cs="Arial"/>
                <w:sz w:val="22"/>
                <w:szCs w:val="22"/>
              </w:rPr>
              <w:t>Not Applicable</w:t>
            </w:r>
          </w:p>
          <w:p w14:paraId="41C9350D" w14:textId="77777777" w:rsidR="00AF1021" w:rsidRDefault="00AF1021" w:rsidP="58DEA3BE">
            <w:pPr>
              <w:jc w:val="both"/>
              <w:rPr>
                <w:rFonts w:ascii="Arial" w:eastAsia="Arial" w:hAnsi="Arial" w:cs="Arial"/>
                <w:sz w:val="22"/>
                <w:szCs w:val="22"/>
              </w:rPr>
            </w:pPr>
          </w:p>
          <w:p w14:paraId="62392436" w14:textId="77777777" w:rsidR="00AF1021" w:rsidRDefault="00AF1021" w:rsidP="58DEA3BE">
            <w:pPr>
              <w:jc w:val="both"/>
              <w:rPr>
                <w:rFonts w:ascii="Arial" w:eastAsia="Arial" w:hAnsi="Arial" w:cs="Arial"/>
                <w:color w:val="000000"/>
                <w:sz w:val="22"/>
                <w:szCs w:val="22"/>
                <w:lang w:eastAsia="en-GB"/>
              </w:rPr>
            </w:pPr>
          </w:p>
        </w:tc>
      </w:tr>
    </w:tbl>
    <w:p w14:paraId="3C43D963" w14:textId="77777777" w:rsidR="00AF1021" w:rsidRDefault="00AF1021" w:rsidP="58DEA3BE">
      <w:pPr>
        <w:rPr>
          <w:rFonts w:ascii="Arial" w:eastAsia="Arial" w:hAnsi="Arial" w:cs="Arial"/>
          <w:b/>
          <w:bCs/>
          <w:sz w:val="28"/>
          <w:szCs w:val="28"/>
        </w:rPr>
      </w:pPr>
    </w:p>
    <w:p w14:paraId="11F776A5" w14:textId="77777777" w:rsidR="00AF1021" w:rsidRDefault="00AF1021" w:rsidP="58DEA3BE">
      <w:pPr>
        <w:rPr>
          <w:rFonts w:ascii="Arial" w:eastAsia="Arial" w:hAnsi="Arial" w:cs="Arial"/>
          <w:b/>
          <w:bCs/>
          <w:sz w:val="28"/>
          <w:szCs w:val="28"/>
        </w:rPr>
      </w:pPr>
    </w:p>
    <w:p w14:paraId="5D8F5CF3" w14:textId="77777777" w:rsidR="00AF1021" w:rsidRDefault="00AF1021" w:rsidP="58DEA3BE">
      <w:pPr>
        <w:rPr>
          <w:rFonts w:ascii="Arial" w:eastAsia="Arial" w:hAnsi="Arial" w:cs="Arial"/>
          <w:b/>
          <w:bCs/>
          <w:sz w:val="28"/>
          <w:szCs w:val="28"/>
        </w:rPr>
      </w:pPr>
    </w:p>
    <w:p w14:paraId="5FEDBB47" w14:textId="77777777" w:rsidR="00AF1021" w:rsidRDefault="00AF1021" w:rsidP="58DEA3BE">
      <w:pPr>
        <w:rPr>
          <w:rFonts w:ascii="Arial" w:eastAsia="Arial" w:hAnsi="Arial" w:cs="Arial"/>
          <w:b/>
          <w:bCs/>
          <w:sz w:val="28"/>
          <w:szCs w:val="28"/>
        </w:rPr>
      </w:pPr>
    </w:p>
    <w:p w14:paraId="3E368D4D" w14:textId="77777777" w:rsidR="00AF1021" w:rsidRDefault="00AF1021" w:rsidP="58DEA3BE">
      <w:pPr>
        <w:rPr>
          <w:rFonts w:ascii="Arial" w:eastAsia="Arial" w:hAnsi="Arial" w:cs="Arial"/>
          <w:b/>
          <w:bCs/>
          <w:sz w:val="28"/>
          <w:szCs w:val="28"/>
        </w:rPr>
      </w:pPr>
    </w:p>
    <w:p w14:paraId="4DD79C23" w14:textId="77777777" w:rsidR="00AF1021" w:rsidRDefault="00AF1021" w:rsidP="58DEA3BE">
      <w:pPr>
        <w:rPr>
          <w:rFonts w:ascii="Arial" w:eastAsia="Arial" w:hAnsi="Arial" w:cs="Arial"/>
          <w:b/>
          <w:bCs/>
          <w:sz w:val="28"/>
          <w:szCs w:val="28"/>
        </w:rPr>
      </w:pPr>
    </w:p>
    <w:p w14:paraId="638DCA65" w14:textId="77777777" w:rsidR="00AF1021" w:rsidRDefault="00AF1021" w:rsidP="58DEA3BE">
      <w:pPr>
        <w:rPr>
          <w:rFonts w:ascii="Arial" w:eastAsia="Arial" w:hAnsi="Arial" w:cs="Arial"/>
          <w:b/>
          <w:bCs/>
          <w:sz w:val="28"/>
          <w:szCs w:val="28"/>
        </w:rPr>
      </w:pPr>
    </w:p>
    <w:p w14:paraId="519A832B" w14:textId="6B7CF299" w:rsidR="00771511" w:rsidRDefault="00771511" w:rsidP="58DEA3BE">
      <w:pPr>
        <w:suppressAutoHyphens w:val="0"/>
        <w:rPr>
          <w:rFonts w:ascii="Arial" w:eastAsia="Arial" w:hAnsi="Arial" w:cs="Arial"/>
          <w:b/>
          <w:bCs/>
          <w:sz w:val="28"/>
          <w:szCs w:val="28"/>
        </w:rPr>
      </w:pPr>
      <w:r w:rsidRPr="58DEA3BE">
        <w:rPr>
          <w:rFonts w:ascii="Arial" w:eastAsia="Arial" w:hAnsi="Arial" w:cs="Arial"/>
          <w:b/>
          <w:bCs/>
          <w:sz w:val="28"/>
          <w:szCs w:val="28"/>
        </w:rPr>
        <w:br w:type="page"/>
      </w:r>
    </w:p>
    <w:p w14:paraId="33CB7231" w14:textId="77777777" w:rsidR="00AF1021" w:rsidRDefault="00970377" w:rsidP="58DEA3BE">
      <w:pPr>
        <w:jc w:val="both"/>
        <w:rPr>
          <w:rFonts w:ascii="Arial" w:eastAsia="Arial" w:hAnsi="Arial" w:cs="Arial"/>
          <w:b/>
          <w:bCs/>
          <w:color w:val="365F91"/>
          <w:sz w:val="28"/>
          <w:szCs w:val="28"/>
        </w:rPr>
      </w:pPr>
      <w:r w:rsidRPr="58DEA3BE">
        <w:rPr>
          <w:rFonts w:ascii="Arial" w:eastAsia="Arial" w:hAnsi="Arial" w:cs="Arial"/>
          <w:b/>
          <w:bCs/>
          <w:color w:val="365F91"/>
          <w:sz w:val="28"/>
          <w:szCs w:val="28"/>
        </w:rPr>
        <w:lastRenderedPageBreak/>
        <w:t>Section D</w:t>
      </w:r>
    </w:p>
    <w:p w14:paraId="1EE88769" w14:textId="77777777" w:rsidR="00AF1021" w:rsidRDefault="00970377" w:rsidP="58DEA3BE">
      <w:pPr>
        <w:jc w:val="both"/>
        <w:rPr>
          <w:rFonts w:ascii="Arial" w:eastAsia="Arial" w:hAnsi="Arial" w:cs="Arial"/>
          <w:b/>
          <w:bCs/>
          <w:color w:val="365F91"/>
          <w:sz w:val="28"/>
          <w:szCs w:val="28"/>
        </w:rPr>
      </w:pPr>
      <w:r w:rsidRPr="58DEA3BE">
        <w:rPr>
          <w:rFonts w:ascii="Arial" w:eastAsia="Arial" w:hAnsi="Arial" w:cs="Arial"/>
          <w:b/>
          <w:bCs/>
          <w:color w:val="365F91"/>
          <w:sz w:val="28"/>
          <w:szCs w:val="28"/>
        </w:rPr>
        <w:t>Supplier Response</w:t>
      </w:r>
    </w:p>
    <w:p w14:paraId="599F972B" w14:textId="77777777" w:rsidR="00AF1021" w:rsidRDefault="00AF1021" w:rsidP="58DEA3BE">
      <w:pPr>
        <w:jc w:val="both"/>
        <w:rPr>
          <w:rFonts w:ascii="Arial" w:eastAsia="Arial" w:hAnsi="Arial" w:cs="Arial"/>
          <w:sz w:val="22"/>
          <w:szCs w:val="22"/>
        </w:rPr>
      </w:pPr>
    </w:p>
    <w:p w14:paraId="5A772629" w14:textId="77777777" w:rsidR="00AF1021" w:rsidRDefault="00AF1021" w:rsidP="58DEA3BE">
      <w:pPr>
        <w:jc w:val="both"/>
        <w:rPr>
          <w:rFonts w:ascii="Arial" w:eastAsia="Arial" w:hAnsi="Arial" w:cs="Arial"/>
          <w:sz w:val="4"/>
          <w:szCs w:val="4"/>
        </w:rPr>
      </w:pPr>
    </w:p>
    <w:tbl>
      <w:tblPr>
        <w:tblW w:w="9827" w:type="dxa"/>
        <w:tblCellMar>
          <w:left w:w="10" w:type="dxa"/>
          <w:right w:w="10" w:type="dxa"/>
        </w:tblCellMar>
        <w:tblLook w:val="04A0" w:firstRow="1" w:lastRow="0" w:firstColumn="1" w:lastColumn="0" w:noHBand="0" w:noVBand="1"/>
      </w:tblPr>
      <w:tblGrid>
        <w:gridCol w:w="9827"/>
      </w:tblGrid>
      <w:tr w:rsidR="00AF1021" w14:paraId="16842CA0" w14:textId="77777777" w:rsidTr="58DEA3BE">
        <w:tc>
          <w:tcPr>
            <w:tcW w:w="9827" w:type="dxa"/>
            <w:shd w:val="clear" w:color="auto" w:fill="D9D9D9" w:themeFill="background1" w:themeFillShade="D9"/>
            <w:tcMar>
              <w:top w:w="113" w:type="dxa"/>
              <w:left w:w="108" w:type="dxa"/>
              <w:bottom w:w="113" w:type="dxa"/>
              <w:right w:w="108" w:type="dxa"/>
            </w:tcMar>
          </w:tcPr>
          <w:p w14:paraId="27FFCF0F" w14:textId="77777777" w:rsidR="00AF1021" w:rsidRDefault="00970377" w:rsidP="58DEA3BE">
            <w:pPr>
              <w:shd w:val="clear" w:color="auto" w:fill="D9D9D9" w:themeFill="background1" w:themeFillShade="D9"/>
              <w:jc w:val="both"/>
              <w:rPr>
                <w:rFonts w:ascii="Arial" w:eastAsia="Arial" w:hAnsi="Arial" w:cs="Arial"/>
                <w:b/>
                <w:bCs/>
                <w:sz w:val="22"/>
                <w:szCs w:val="22"/>
              </w:rPr>
            </w:pPr>
            <w:r w:rsidRPr="58DEA3BE">
              <w:rPr>
                <w:rFonts w:ascii="Arial" w:eastAsia="Arial" w:hAnsi="Arial" w:cs="Arial"/>
                <w:b/>
                <w:bCs/>
                <w:sz w:val="22"/>
                <w:szCs w:val="22"/>
              </w:rPr>
              <w:t>Commercially Sensitive information</w:t>
            </w:r>
          </w:p>
          <w:p w14:paraId="1BB735F6" w14:textId="77777777" w:rsidR="00AF1021" w:rsidRDefault="00970377" w:rsidP="58DEA3BE">
            <w:pPr>
              <w:shd w:val="clear" w:color="auto" w:fill="D9D9D9" w:themeFill="background1" w:themeFillShade="D9"/>
              <w:jc w:val="both"/>
              <w:rPr>
                <w:rFonts w:ascii="Arial" w:eastAsia="Arial" w:hAnsi="Arial" w:cs="Arial"/>
                <w:i/>
                <w:iCs/>
                <w:sz w:val="18"/>
                <w:szCs w:val="18"/>
              </w:rPr>
            </w:pPr>
            <w:r w:rsidRPr="58DEA3BE">
              <w:rPr>
                <w:rFonts w:ascii="Arial" w:eastAsia="Arial" w:hAnsi="Arial" w:cs="Arial"/>
                <w:sz w:val="18"/>
                <w:szCs w:val="18"/>
              </w:rPr>
              <w:t xml:space="preserve">Any confidential information that the Supplier considers sensitive for the duration of an awarded Contract should be included here. Please refer to definition of Commercially Sensitive Information in the Contract – </w:t>
            </w:r>
            <w:r w:rsidRPr="58DEA3BE">
              <w:rPr>
                <w:rFonts w:ascii="Arial" w:eastAsia="Arial" w:hAnsi="Arial" w:cs="Arial"/>
                <w:i/>
                <w:iCs/>
                <w:sz w:val="18"/>
                <w:szCs w:val="18"/>
              </w:rPr>
              <w:t>use specific references to sections rather than copying the relevant information here.</w:t>
            </w:r>
          </w:p>
          <w:p w14:paraId="5E9DEB18" w14:textId="77777777" w:rsidR="00AF1021" w:rsidRDefault="00AF1021" w:rsidP="58DEA3BE">
            <w:pPr>
              <w:jc w:val="both"/>
              <w:rPr>
                <w:rFonts w:ascii="Arial" w:eastAsia="Arial" w:hAnsi="Arial" w:cs="Arial"/>
                <w:sz w:val="22"/>
                <w:szCs w:val="22"/>
              </w:rPr>
            </w:pPr>
          </w:p>
          <w:p w14:paraId="6B50D18E" w14:textId="29AB7D65" w:rsidR="00AF1021" w:rsidRDefault="3A4B7A9F" w:rsidP="58DEA3BE">
            <w:pPr>
              <w:jc w:val="both"/>
              <w:rPr>
                <w:rFonts w:ascii="Arial" w:eastAsia="Arial" w:hAnsi="Arial" w:cs="Arial"/>
                <w:sz w:val="22"/>
                <w:szCs w:val="22"/>
              </w:rPr>
            </w:pPr>
            <w:r w:rsidRPr="58DEA3BE">
              <w:rPr>
                <w:rFonts w:ascii="Arial" w:eastAsia="Arial" w:hAnsi="Arial" w:cs="Arial"/>
                <w:sz w:val="22"/>
                <w:szCs w:val="22"/>
              </w:rPr>
              <w:t>Supplier tender submission documentation, including Pricings breakdown and Workforce information</w:t>
            </w:r>
          </w:p>
        </w:tc>
      </w:tr>
    </w:tbl>
    <w:p w14:paraId="67B0A94D" w14:textId="77777777" w:rsidR="00AF1021" w:rsidRDefault="00AF1021" w:rsidP="58DEA3BE">
      <w:pPr>
        <w:jc w:val="both"/>
        <w:rPr>
          <w:rFonts w:ascii="Arial" w:eastAsia="Arial" w:hAnsi="Arial" w:cs="Arial"/>
          <w:sz w:val="4"/>
          <w:szCs w:val="4"/>
        </w:rPr>
      </w:pPr>
    </w:p>
    <w:p w14:paraId="7F5BCB22" w14:textId="77777777" w:rsidR="00AF1021" w:rsidRDefault="00AF1021" w:rsidP="58DEA3BE">
      <w:pPr>
        <w:jc w:val="both"/>
        <w:rPr>
          <w:rFonts w:ascii="Arial" w:eastAsia="Arial" w:hAnsi="Arial" w:cs="Arial"/>
          <w:sz w:val="4"/>
          <w:szCs w:val="4"/>
        </w:rPr>
      </w:pPr>
    </w:p>
    <w:p w14:paraId="7F8CC139" w14:textId="77777777" w:rsidR="00AF1021" w:rsidRDefault="00AF1021" w:rsidP="58DEA3BE">
      <w:pPr>
        <w:jc w:val="both"/>
        <w:rPr>
          <w:rFonts w:ascii="Arial" w:eastAsia="Arial" w:hAnsi="Arial" w:cs="Arial"/>
          <w:sz w:val="4"/>
          <w:szCs w:val="4"/>
        </w:rPr>
      </w:pPr>
    </w:p>
    <w:p w14:paraId="55DD9ADF" w14:textId="77777777" w:rsidR="00AF1021" w:rsidRDefault="00AF1021" w:rsidP="58DEA3BE">
      <w:pPr>
        <w:jc w:val="both"/>
        <w:rPr>
          <w:rFonts w:ascii="Arial" w:eastAsia="Arial" w:hAnsi="Arial" w:cs="Arial"/>
          <w:sz w:val="4"/>
          <w:szCs w:val="4"/>
        </w:rPr>
      </w:pPr>
    </w:p>
    <w:p w14:paraId="318B3DE5" w14:textId="77777777" w:rsidR="00AF1021" w:rsidRDefault="00AF1021" w:rsidP="58DEA3BE">
      <w:pPr>
        <w:jc w:val="both"/>
        <w:rPr>
          <w:rFonts w:ascii="Arial" w:eastAsia="Arial" w:hAnsi="Arial" w:cs="Arial"/>
          <w:sz w:val="4"/>
          <w:szCs w:val="4"/>
        </w:rPr>
      </w:pPr>
    </w:p>
    <w:p w14:paraId="45D24EB6" w14:textId="77777777" w:rsidR="00AF1021" w:rsidRDefault="00AF1021" w:rsidP="58DEA3BE">
      <w:pPr>
        <w:jc w:val="both"/>
        <w:rPr>
          <w:rFonts w:ascii="Arial" w:eastAsia="Arial" w:hAnsi="Arial" w:cs="Arial"/>
          <w:sz w:val="4"/>
          <w:szCs w:val="4"/>
        </w:rPr>
      </w:pPr>
    </w:p>
    <w:p w14:paraId="302271C3" w14:textId="77777777" w:rsidR="00AF1021" w:rsidRDefault="00AF1021" w:rsidP="58DEA3BE">
      <w:pPr>
        <w:jc w:val="both"/>
        <w:rPr>
          <w:rFonts w:ascii="Arial" w:eastAsia="Arial" w:hAnsi="Arial" w:cs="Arial"/>
          <w:sz w:val="4"/>
          <w:szCs w:val="4"/>
        </w:rPr>
      </w:pPr>
    </w:p>
    <w:p w14:paraId="347310EB" w14:textId="77777777" w:rsidR="00AF1021" w:rsidRDefault="00AF1021" w:rsidP="58DEA3BE">
      <w:pPr>
        <w:jc w:val="both"/>
        <w:rPr>
          <w:rFonts w:ascii="Arial" w:eastAsia="Arial" w:hAnsi="Arial" w:cs="Arial"/>
          <w:sz w:val="4"/>
          <w:szCs w:val="4"/>
        </w:rPr>
      </w:pPr>
    </w:p>
    <w:p w14:paraId="2F3E6608" w14:textId="77777777" w:rsidR="00AF1021" w:rsidRDefault="00AF1021" w:rsidP="58DEA3BE">
      <w:pPr>
        <w:rPr>
          <w:rFonts w:ascii="Arial" w:eastAsia="Arial" w:hAnsi="Arial" w:cs="Arial"/>
          <w:b/>
          <w:bCs/>
          <w:color w:val="365F91"/>
          <w:sz w:val="28"/>
          <w:szCs w:val="28"/>
        </w:rPr>
      </w:pPr>
    </w:p>
    <w:p w14:paraId="07DD120F" w14:textId="77777777" w:rsidR="00AF1021" w:rsidRDefault="00970377" w:rsidP="58DEA3BE">
      <w:pPr>
        <w:jc w:val="both"/>
        <w:rPr>
          <w:rFonts w:ascii="Arial" w:eastAsia="Arial" w:hAnsi="Arial" w:cs="Arial"/>
          <w:b/>
          <w:bCs/>
          <w:color w:val="365F91"/>
          <w:sz w:val="28"/>
          <w:szCs w:val="28"/>
        </w:rPr>
      </w:pPr>
      <w:r w:rsidRPr="58DEA3BE">
        <w:rPr>
          <w:rFonts w:ascii="Arial" w:eastAsia="Arial" w:hAnsi="Arial" w:cs="Arial"/>
          <w:b/>
          <w:bCs/>
          <w:color w:val="365F91"/>
          <w:sz w:val="28"/>
          <w:szCs w:val="28"/>
        </w:rPr>
        <w:t>Section E</w:t>
      </w:r>
    </w:p>
    <w:p w14:paraId="470A720F" w14:textId="77777777" w:rsidR="00AF1021" w:rsidRDefault="00970377" w:rsidP="58DEA3BE">
      <w:pPr>
        <w:jc w:val="both"/>
        <w:rPr>
          <w:rFonts w:ascii="Arial" w:eastAsia="Arial" w:hAnsi="Arial" w:cs="Arial"/>
          <w:b/>
          <w:bCs/>
          <w:color w:val="365F91"/>
          <w:sz w:val="28"/>
          <w:szCs w:val="28"/>
        </w:rPr>
      </w:pPr>
      <w:r w:rsidRPr="58DEA3BE">
        <w:rPr>
          <w:rFonts w:ascii="Arial" w:eastAsia="Arial" w:hAnsi="Arial" w:cs="Arial"/>
          <w:b/>
          <w:bCs/>
          <w:color w:val="365F91"/>
          <w:sz w:val="28"/>
          <w:szCs w:val="28"/>
        </w:rPr>
        <w:t>Contract Award</w:t>
      </w:r>
    </w:p>
    <w:p w14:paraId="76C69485" w14:textId="77777777" w:rsidR="00AF1021" w:rsidRDefault="00AF1021" w:rsidP="58DEA3BE">
      <w:pPr>
        <w:jc w:val="both"/>
        <w:rPr>
          <w:rFonts w:ascii="Arial" w:eastAsia="Arial" w:hAnsi="Arial" w:cs="Arial"/>
          <w:sz w:val="22"/>
          <w:szCs w:val="22"/>
        </w:rPr>
      </w:pPr>
    </w:p>
    <w:p w14:paraId="3B3CA1CF" w14:textId="77777777" w:rsidR="00AF1021" w:rsidRDefault="00970377" w:rsidP="58DEA3BE">
      <w:pPr>
        <w:jc w:val="both"/>
        <w:rPr>
          <w:rFonts w:ascii="Arial" w:eastAsia="Arial" w:hAnsi="Arial" w:cs="Arial"/>
          <w:sz w:val="22"/>
          <w:szCs w:val="22"/>
        </w:rPr>
      </w:pPr>
      <w:r w:rsidRPr="58DEA3BE">
        <w:rPr>
          <w:rFonts w:ascii="Arial" w:eastAsia="Arial" w:hAnsi="Arial" w:cs="Arial"/>
          <w:sz w:val="22"/>
          <w:szCs w:val="22"/>
        </w:rPr>
        <w:t>This Call Off Contract is awarded in accordance with the provisions of the Technology Services 3 Framework Agreement RM6100.</w:t>
      </w:r>
    </w:p>
    <w:p w14:paraId="201866D5" w14:textId="77777777" w:rsidR="00AF1021" w:rsidRDefault="00AF1021" w:rsidP="58DEA3BE">
      <w:pPr>
        <w:jc w:val="both"/>
        <w:rPr>
          <w:rFonts w:ascii="Arial" w:eastAsia="Arial" w:hAnsi="Arial" w:cs="Arial"/>
          <w:b/>
          <w:bCs/>
          <w:sz w:val="22"/>
          <w:szCs w:val="22"/>
        </w:rPr>
      </w:pPr>
    </w:p>
    <w:tbl>
      <w:tblPr>
        <w:tblW w:w="9632" w:type="dxa"/>
        <w:tblCellMar>
          <w:left w:w="10" w:type="dxa"/>
          <w:right w:w="10" w:type="dxa"/>
        </w:tblCellMar>
        <w:tblLook w:val="04A0" w:firstRow="1" w:lastRow="0" w:firstColumn="1" w:lastColumn="0" w:noHBand="0" w:noVBand="1"/>
      </w:tblPr>
      <w:tblGrid>
        <w:gridCol w:w="9632"/>
      </w:tblGrid>
      <w:tr w:rsidR="00AF1021" w14:paraId="69F9C2FB" w14:textId="77777777" w:rsidTr="58DEA3BE">
        <w:tc>
          <w:tcPr>
            <w:tcW w:w="9632" w:type="dxa"/>
            <w:shd w:val="clear" w:color="auto" w:fill="DBE5F1"/>
            <w:tcMar>
              <w:top w:w="113" w:type="dxa"/>
              <w:left w:w="108" w:type="dxa"/>
              <w:bottom w:w="113" w:type="dxa"/>
              <w:right w:w="108" w:type="dxa"/>
            </w:tcMar>
          </w:tcPr>
          <w:p w14:paraId="632DAAAE"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SIGNATURES</w:t>
            </w:r>
          </w:p>
        </w:tc>
      </w:tr>
    </w:tbl>
    <w:p w14:paraId="2DB9F4FF" w14:textId="77777777" w:rsidR="00AF1021" w:rsidRDefault="00AF1021" w:rsidP="58DEA3BE">
      <w:pPr>
        <w:jc w:val="both"/>
        <w:rPr>
          <w:rFonts w:ascii="Arial" w:eastAsia="Arial" w:hAnsi="Arial" w:cs="Arial"/>
          <w:b/>
          <w:bCs/>
          <w:sz w:val="22"/>
          <w:szCs w:val="22"/>
        </w:rPr>
      </w:pPr>
    </w:p>
    <w:p w14:paraId="51F89DFF"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For and on behalf of the Supplier</w:t>
      </w:r>
    </w:p>
    <w:tbl>
      <w:tblPr>
        <w:tblW w:w="4933" w:type="pct"/>
        <w:tblCellMar>
          <w:left w:w="10" w:type="dxa"/>
          <w:right w:w="10" w:type="dxa"/>
        </w:tblCellMar>
        <w:tblLook w:val="04A0" w:firstRow="1" w:lastRow="0" w:firstColumn="1" w:lastColumn="0" w:noHBand="0" w:noVBand="1"/>
      </w:tblPr>
      <w:tblGrid>
        <w:gridCol w:w="1553"/>
        <w:gridCol w:w="7940"/>
      </w:tblGrid>
      <w:tr w:rsidR="00AF1021" w14:paraId="58281527" w14:textId="77777777" w:rsidTr="58DEA3BE">
        <w:trPr>
          <w:trHeight w:val="567"/>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D224CA" w14:textId="77777777" w:rsidR="00AF1021" w:rsidRDefault="00970377" w:rsidP="58DEA3BE">
            <w:pPr>
              <w:rPr>
                <w:rFonts w:ascii="Arial" w:eastAsia="Arial" w:hAnsi="Arial" w:cs="Arial"/>
                <w:sz w:val="22"/>
                <w:szCs w:val="22"/>
              </w:rPr>
            </w:pPr>
            <w:r w:rsidRPr="58DEA3BE">
              <w:rPr>
                <w:rFonts w:ascii="Arial" w:eastAsia="Arial" w:hAnsi="Arial" w:cs="Arial"/>
                <w:sz w:val="22"/>
                <w:szCs w:val="22"/>
              </w:rPr>
              <w:t>Name</w:t>
            </w:r>
          </w:p>
        </w:tc>
        <w:tc>
          <w:tcPr>
            <w:tcW w:w="7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F7EAE8" w14:textId="77777777" w:rsidR="003A09DA" w:rsidRPr="008516FA" w:rsidRDefault="003A09DA" w:rsidP="003A09DA">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p w14:paraId="1DDA3B77" w14:textId="1086A1C0" w:rsidR="00AF1021" w:rsidRDefault="00AF1021" w:rsidP="58DEA3BE">
            <w:pPr>
              <w:rPr>
                <w:rFonts w:ascii="Arial" w:eastAsia="Arial" w:hAnsi="Arial" w:cs="Arial"/>
                <w:b/>
                <w:bCs/>
                <w:sz w:val="22"/>
                <w:szCs w:val="22"/>
              </w:rPr>
            </w:pPr>
          </w:p>
        </w:tc>
      </w:tr>
      <w:tr w:rsidR="00AF1021" w14:paraId="7ED099D2" w14:textId="77777777" w:rsidTr="58DEA3BE">
        <w:trPr>
          <w:trHeight w:val="567"/>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C0599B" w14:textId="77777777" w:rsidR="00AF1021" w:rsidRDefault="00970377" w:rsidP="58DEA3BE">
            <w:pPr>
              <w:rPr>
                <w:rFonts w:ascii="Arial" w:eastAsia="Arial" w:hAnsi="Arial" w:cs="Arial"/>
                <w:sz w:val="22"/>
                <w:szCs w:val="22"/>
              </w:rPr>
            </w:pPr>
            <w:r w:rsidRPr="58DEA3BE">
              <w:rPr>
                <w:rFonts w:ascii="Arial" w:eastAsia="Arial" w:hAnsi="Arial" w:cs="Arial"/>
                <w:sz w:val="22"/>
                <w:szCs w:val="22"/>
              </w:rPr>
              <w:t>Job role/title</w:t>
            </w:r>
          </w:p>
        </w:tc>
        <w:tc>
          <w:tcPr>
            <w:tcW w:w="7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3A3A05" w14:textId="43E27FCC" w:rsidR="00AF1021" w:rsidRDefault="00382327" w:rsidP="58DEA3BE">
            <w:pPr>
              <w:rPr>
                <w:rFonts w:ascii="Arial" w:eastAsia="Arial" w:hAnsi="Arial" w:cs="Arial"/>
                <w:b/>
                <w:bCs/>
                <w:sz w:val="22"/>
                <w:szCs w:val="22"/>
              </w:rPr>
            </w:pPr>
            <w:r>
              <w:rPr>
                <w:rFonts w:ascii="Arial" w:eastAsia="Arial" w:hAnsi="Arial" w:cs="Arial"/>
                <w:b/>
                <w:bCs/>
                <w:sz w:val="22"/>
                <w:szCs w:val="22"/>
              </w:rPr>
              <w:t>Exec. Vice President, Secure Government Services</w:t>
            </w:r>
          </w:p>
        </w:tc>
      </w:tr>
      <w:tr w:rsidR="00AF1021" w14:paraId="20E145A0" w14:textId="77777777" w:rsidTr="58DEA3BE">
        <w:trPr>
          <w:trHeight w:val="567"/>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3A9FC7C" w14:textId="77777777" w:rsidR="00AF1021" w:rsidRDefault="00970377" w:rsidP="58DEA3BE">
            <w:pPr>
              <w:rPr>
                <w:rFonts w:ascii="Arial" w:eastAsia="Arial" w:hAnsi="Arial" w:cs="Arial"/>
                <w:sz w:val="22"/>
                <w:szCs w:val="22"/>
              </w:rPr>
            </w:pPr>
            <w:r w:rsidRPr="58DEA3BE">
              <w:rPr>
                <w:rFonts w:ascii="Arial" w:eastAsia="Arial" w:hAnsi="Arial" w:cs="Arial"/>
                <w:sz w:val="22"/>
                <w:szCs w:val="22"/>
              </w:rPr>
              <w:t>Signature</w:t>
            </w:r>
          </w:p>
        </w:tc>
        <w:tc>
          <w:tcPr>
            <w:tcW w:w="7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642CBAB" w14:textId="77777777" w:rsidR="003A09DA" w:rsidRPr="008516FA" w:rsidRDefault="003A09DA" w:rsidP="003A09DA">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p w14:paraId="4B47E9CD" w14:textId="1CFB784C" w:rsidR="00AF1021" w:rsidRDefault="00AF1021" w:rsidP="58DEA3BE">
            <w:pPr>
              <w:rPr>
                <w:rFonts w:ascii="Arial" w:eastAsia="Arial" w:hAnsi="Arial" w:cs="Arial"/>
                <w:b/>
                <w:bCs/>
                <w:sz w:val="22"/>
                <w:szCs w:val="22"/>
              </w:rPr>
            </w:pPr>
          </w:p>
        </w:tc>
      </w:tr>
      <w:tr w:rsidR="00AF1021" w14:paraId="3AA9A6E4" w14:textId="77777777" w:rsidTr="58DEA3BE">
        <w:trPr>
          <w:trHeight w:val="567"/>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D38D108" w14:textId="77777777" w:rsidR="00AF1021" w:rsidRDefault="00970377" w:rsidP="58DEA3BE">
            <w:pPr>
              <w:rPr>
                <w:rFonts w:ascii="Arial" w:eastAsia="Arial" w:hAnsi="Arial" w:cs="Arial"/>
                <w:sz w:val="22"/>
                <w:szCs w:val="22"/>
              </w:rPr>
            </w:pPr>
            <w:r w:rsidRPr="58DEA3BE">
              <w:rPr>
                <w:rFonts w:ascii="Arial" w:eastAsia="Arial" w:hAnsi="Arial" w:cs="Arial"/>
                <w:sz w:val="22"/>
                <w:szCs w:val="22"/>
              </w:rPr>
              <w:t>Date</w:t>
            </w:r>
          </w:p>
        </w:tc>
        <w:tc>
          <w:tcPr>
            <w:tcW w:w="7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7B80BCF" w14:textId="580FA847" w:rsidR="00AF1021" w:rsidRDefault="00382327" w:rsidP="58DEA3BE">
            <w:pPr>
              <w:rPr>
                <w:rFonts w:ascii="Arial" w:eastAsia="Arial" w:hAnsi="Arial" w:cs="Arial"/>
                <w:b/>
                <w:bCs/>
                <w:sz w:val="22"/>
                <w:szCs w:val="22"/>
              </w:rPr>
            </w:pPr>
            <w:r>
              <w:rPr>
                <w:rFonts w:ascii="Arial" w:eastAsia="Arial" w:hAnsi="Arial" w:cs="Arial"/>
                <w:b/>
                <w:bCs/>
                <w:sz w:val="22"/>
                <w:szCs w:val="22"/>
              </w:rPr>
              <w:t>17/03/2023</w:t>
            </w:r>
          </w:p>
        </w:tc>
      </w:tr>
    </w:tbl>
    <w:p w14:paraId="1974567E" w14:textId="77777777" w:rsidR="00AF1021" w:rsidRDefault="00AF1021" w:rsidP="58DEA3BE">
      <w:pPr>
        <w:jc w:val="both"/>
        <w:rPr>
          <w:rFonts w:ascii="Arial" w:eastAsia="Arial" w:hAnsi="Arial" w:cs="Arial"/>
          <w:b/>
          <w:bCs/>
          <w:sz w:val="22"/>
          <w:szCs w:val="22"/>
        </w:rPr>
      </w:pPr>
    </w:p>
    <w:p w14:paraId="1F26D533" w14:textId="77777777" w:rsidR="00AF1021" w:rsidRDefault="00AF1021" w:rsidP="58DEA3BE">
      <w:pPr>
        <w:jc w:val="both"/>
        <w:rPr>
          <w:rFonts w:ascii="Arial" w:eastAsia="Arial" w:hAnsi="Arial" w:cs="Arial"/>
          <w:b/>
          <w:bCs/>
          <w:sz w:val="22"/>
          <w:szCs w:val="22"/>
        </w:rPr>
      </w:pPr>
    </w:p>
    <w:p w14:paraId="2FCDCC90" w14:textId="77777777" w:rsidR="00AF1021" w:rsidRDefault="00970377" w:rsidP="58DEA3BE">
      <w:pPr>
        <w:jc w:val="both"/>
        <w:rPr>
          <w:rFonts w:ascii="Arial" w:eastAsia="Arial" w:hAnsi="Arial" w:cs="Arial"/>
          <w:b/>
          <w:bCs/>
          <w:sz w:val="22"/>
          <w:szCs w:val="22"/>
        </w:rPr>
      </w:pPr>
      <w:r w:rsidRPr="58DEA3BE">
        <w:rPr>
          <w:rFonts w:ascii="Arial" w:eastAsia="Arial" w:hAnsi="Arial" w:cs="Arial"/>
          <w:b/>
          <w:bCs/>
          <w:sz w:val="22"/>
          <w:szCs w:val="22"/>
        </w:rPr>
        <w:t>For and on behalf of the Buyer</w:t>
      </w:r>
    </w:p>
    <w:tbl>
      <w:tblPr>
        <w:tblW w:w="9493" w:type="dxa"/>
        <w:tblLayout w:type="fixed"/>
        <w:tblCellMar>
          <w:left w:w="10" w:type="dxa"/>
          <w:right w:w="10" w:type="dxa"/>
        </w:tblCellMar>
        <w:tblLook w:val="04A0" w:firstRow="1" w:lastRow="0" w:firstColumn="1" w:lastColumn="0" w:noHBand="0" w:noVBand="1"/>
      </w:tblPr>
      <w:tblGrid>
        <w:gridCol w:w="1555"/>
        <w:gridCol w:w="7938"/>
      </w:tblGrid>
      <w:tr w:rsidR="00AF1021" w14:paraId="625B658A" w14:textId="77777777" w:rsidTr="58DEA3BE">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2D6B49" w14:textId="77777777" w:rsidR="00AF1021" w:rsidRDefault="00970377" w:rsidP="58DEA3BE">
            <w:pPr>
              <w:rPr>
                <w:rFonts w:ascii="Arial" w:eastAsia="Arial" w:hAnsi="Arial" w:cs="Arial"/>
                <w:sz w:val="22"/>
                <w:szCs w:val="22"/>
              </w:rPr>
            </w:pPr>
            <w:r w:rsidRPr="58DEA3BE">
              <w:rPr>
                <w:rFonts w:ascii="Arial" w:eastAsia="Arial" w:hAnsi="Arial" w:cs="Arial"/>
                <w:sz w:val="22"/>
                <w:szCs w:val="22"/>
              </w:rPr>
              <w:t>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0CC1079" w14:textId="77777777" w:rsidR="003A09DA" w:rsidRPr="008516FA" w:rsidRDefault="003A09DA" w:rsidP="003A09DA">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p w14:paraId="3A79811F" w14:textId="7B8C4F53" w:rsidR="00AF1021" w:rsidRDefault="00AF1021" w:rsidP="58DEA3BE">
            <w:pPr>
              <w:rPr>
                <w:rFonts w:ascii="Arial" w:eastAsia="Arial" w:hAnsi="Arial" w:cs="Arial"/>
                <w:b/>
                <w:bCs/>
                <w:sz w:val="22"/>
                <w:szCs w:val="22"/>
              </w:rPr>
            </w:pPr>
          </w:p>
        </w:tc>
      </w:tr>
      <w:tr w:rsidR="00AF1021" w14:paraId="62E7D1A8" w14:textId="77777777" w:rsidTr="58DEA3BE">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5352D2" w14:textId="77777777" w:rsidR="00AF1021" w:rsidRDefault="00970377" w:rsidP="58DEA3BE">
            <w:pPr>
              <w:rPr>
                <w:rFonts w:ascii="Arial" w:eastAsia="Arial" w:hAnsi="Arial" w:cs="Arial"/>
                <w:sz w:val="22"/>
                <w:szCs w:val="22"/>
              </w:rPr>
            </w:pPr>
            <w:r w:rsidRPr="58DEA3BE">
              <w:rPr>
                <w:rFonts w:ascii="Arial" w:eastAsia="Arial" w:hAnsi="Arial" w:cs="Arial"/>
                <w:sz w:val="22"/>
                <w:szCs w:val="22"/>
              </w:rPr>
              <w:t>Job role/title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29D2D84" w14:textId="23EDB3D3" w:rsidR="00AF1021" w:rsidRDefault="002C5205" w:rsidP="58DEA3BE">
            <w:pPr>
              <w:rPr>
                <w:rFonts w:ascii="Arial" w:eastAsia="Arial" w:hAnsi="Arial" w:cs="Arial"/>
                <w:b/>
                <w:bCs/>
                <w:sz w:val="22"/>
                <w:szCs w:val="22"/>
              </w:rPr>
            </w:pPr>
            <w:r>
              <w:rPr>
                <w:rFonts w:ascii="Arial" w:eastAsia="Arial" w:hAnsi="Arial" w:cs="Arial"/>
                <w:b/>
                <w:bCs/>
                <w:sz w:val="22"/>
                <w:szCs w:val="22"/>
              </w:rPr>
              <w:t>D Info Commercial Team Lead</w:t>
            </w:r>
          </w:p>
        </w:tc>
      </w:tr>
      <w:tr w:rsidR="00AF1021" w14:paraId="2ABF329F" w14:textId="77777777" w:rsidTr="58DEA3BE">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62F66B" w14:textId="77777777" w:rsidR="00AF1021" w:rsidRDefault="00970377" w:rsidP="58DEA3BE">
            <w:pPr>
              <w:rPr>
                <w:rFonts w:ascii="Arial" w:eastAsia="Arial" w:hAnsi="Arial" w:cs="Arial"/>
                <w:sz w:val="22"/>
                <w:szCs w:val="22"/>
              </w:rPr>
            </w:pPr>
            <w:r w:rsidRPr="58DEA3BE">
              <w:rPr>
                <w:rFonts w:ascii="Arial" w:eastAsia="Arial" w:hAnsi="Arial" w:cs="Arial"/>
                <w:sz w:val="22"/>
                <w:szCs w:val="22"/>
              </w:rPr>
              <w:t>Signature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CE21C0" w14:textId="77777777" w:rsidR="003A09DA" w:rsidRPr="008516FA" w:rsidRDefault="003A09DA" w:rsidP="003A09DA">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p w14:paraId="5994564A" w14:textId="3FA0CC65" w:rsidR="00AF1021" w:rsidRDefault="00AF1021" w:rsidP="58DEA3BE">
            <w:pPr>
              <w:rPr>
                <w:rFonts w:ascii="Arial" w:eastAsia="Arial" w:hAnsi="Arial" w:cs="Arial"/>
                <w:b/>
                <w:bCs/>
                <w:sz w:val="22"/>
                <w:szCs w:val="22"/>
              </w:rPr>
            </w:pPr>
          </w:p>
        </w:tc>
      </w:tr>
      <w:tr w:rsidR="00AF1021" w14:paraId="6264F7C1" w14:textId="77777777" w:rsidTr="58DEA3BE">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405BA28" w14:textId="77777777" w:rsidR="00AF1021" w:rsidRDefault="00970377" w:rsidP="58DEA3BE">
            <w:pPr>
              <w:rPr>
                <w:rFonts w:ascii="Arial" w:eastAsia="Arial" w:hAnsi="Arial" w:cs="Arial"/>
                <w:sz w:val="22"/>
                <w:szCs w:val="22"/>
              </w:rPr>
            </w:pPr>
            <w:r w:rsidRPr="58DEA3BE">
              <w:rPr>
                <w:rFonts w:ascii="Arial" w:eastAsia="Arial" w:hAnsi="Arial" w:cs="Arial"/>
                <w:sz w:val="22"/>
                <w:szCs w:val="22"/>
              </w:rPr>
              <w:t>Date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C35371" w14:textId="3A281A69" w:rsidR="00AF1021" w:rsidRDefault="00FB6085" w:rsidP="58DEA3BE">
            <w:pPr>
              <w:rPr>
                <w:rFonts w:ascii="Arial" w:eastAsia="Arial" w:hAnsi="Arial" w:cs="Arial"/>
                <w:b/>
                <w:bCs/>
                <w:sz w:val="22"/>
                <w:szCs w:val="22"/>
              </w:rPr>
            </w:pPr>
            <w:r>
              <w:rPr>
                <w:rFonts w:ascii="Arial" w:eastAsia="Arial" w:hAnsi="Arial" w:cs="Arial"/>
                <w:b/>
                <w:bCs/>
                <w:sz w:val="22"/>
                <w:szCs w:val="22"/>
              </w:rPr>
              <w:t>24 March 2023</w:t>
            </w:r>
          </w:p>
        </w:tc>
      </w:tr>
    </w:tbl>
    <w:p w14:paraId="5681A1EB" w14:textId="77777777" w:rsidR="00AF1021" w:rsidRDefault="00AF1021" w:rsidP="58DEA3BE">
      <w:pPr>
        <w:jc w:val="both"/>
        <w:rPr>
          <w:rFonts w:ascii="Arial" w:eastAsia="Arial" w:hAnsi="Arial" w:cs="Arial"/>
          <w:b/>
          <w:bCs/>
          <w:sz w:val="22"/>
          <w:szCs w:val="22"/>
        </w:rPr>
      </w:pPr>
    </w:p>
    <w:p w14:paraId="706F8978" w14:textId="77777777" w:rsidR="004D5ACB" w:rsidRDefault="004D5ACB" w:rsidP="004D5ACB">
      <w:pPr>
        <w:rPr>
          <w:rFonts w:ascii="Arial" w:eastAsia="Arial" w:hAnsi="Arial" w:cs="Arial"/>
          <w:b/>
          <w:bCs/>
          <w:sz w:val="22"/>
          <w:szCs w:val="22"/>
        </w:rPr>
      </w:pPr>
    </w:p>
    <w:p w14:paraId="60C8F058" w14:textId="1B8F2F0C" w:rsidR="00AF1021" w:rsidRDefault="00970377" w:rsidP="004D5ACB">
      <w:pPr>
        <w:jc w:val="center"/>
        <w:rPr>
          <w:rFonts w:ascii="Arial" w:eastAsia="Arial" w:hAnsi="Arial" w:cs="Arial"/>
          <w:b/>
          <w:bCs/>
          <w:color w:val="365F91"/>
          <w:sz w:val="28"/>
          <w:szCs w:val="28"/>
        </w:rPr>
      </w:pPr>
      <w:r w:rsidRPr="58DEA3BE">
        <w:rPr>
          <w:rFonts w:ascii="Arial" w:eastAsia="Arial" w:hAnsi="Arial" w:cs="Arial"/>
          <w:b/>
          <w:bCs/>
          <w:color w:val="365F91"/>
          <w:sz w:val="28"/>
          <w:szCs w:val="28"/>
        </w:rPr>
        <w:lastRenderedPageBreak/>
        <w:t>Attachment 1 – Services Specification</w:t>
      </w:r>
    </w:p>
    <w:p w14:paraId="17B93996" w14:textId="77777777" w:rsidR="00AF1021" w:rsidRDefault="00AF1021" w:rsidP="58DEA3BE">
      <w:pPr>
        <w:jc w:val="center"/>
        <w:rPr>
          <w:rFonts w:ascii="Arial" w:eastAsia="Arial" w:hAnsi="Arial" w:cs="Arial"/>
          <w:b/>
          <w:bCs/>
          <w:color w:val="365F91"/>
          <w:sz w:val="28"/>
          <w:szCs w:val="28"/>
        </w:rPr>
      </w:pPr>
    </w:p>
    <w:p w14:paraId="111EDBA5" w14:textId="3F99913C" w:rsidR="1650B748" w:rsidRDefault="1650B748" w:rsidP="6ABF4E3E">
      <w:pPr>
        <w:jc w:val="center"/>
        <w:rPr>
          <w:rFonts w:ascii="Arial" w:eastAsia="Arial" w:hAnsi="Arial" w:cs="Arial"/>
          <w:color w:val="000000" w:themeColor="text1"/>
          <w:sz w:val="22"/>
          <w:szCs w:val="22"/>
        </w:rPr>
      </w:pPr>
      <w:r w:rsidRPr="6ABF4E3E">
        <w:rPr>
          <w:rFonts w:ascii="Arial" w:eastAsia="Arial" w:hAnsi="Arial" w:cs="Arial"/>
          <w:b/>
          <w:bCs/>
          <w:color w:val="000000" w:themeColor="text1"/>
          <w:sz w:val="22"/>
          <w:szCs w:val="22"/>
        </w:rPr>
        <w:t>WEB APPLICATION SUPPORT AS A SERVICE (WASAAS)</w:t>
      </w:r>
      <w:r>
        <w:br/>
      </w:r>
      <w:r w:rsidRPr="6ABF4E3E">
        <w:rPr>
          <w:rFonts w:ascii="Arial" w:eastAsia="Arial" w:hAnsi="Arial" w:cs="Arial"/>
          <w:b/>
          <w:bCs/>
          <w:color w:val="000000" w:themeColor="text1"/>
          <w:sz w:val="22"/>
          <w:szCs w:val="22"/>
        </w:rPr>
        <w:t>STATEMENT OF REQUIREMENT</w:t>
      </w:r>
    </w:p>
    <w:p w14:paraId="380B2684" w14:textId="3859F647" w:rsidR="6ABF4E3E" w:rsidRDefault="6ABF4E3E" w:rsidP="6ABF4E3E">
      <w:pPr>
        <w:rPr>
          <w:rFonts w:ascii="Arial" w:eastAsia="Arial" w:hAnsi="Arial" w:cs="Arial"/>
          <w:color w:val="000000" w:themeColor="text1"/>
          <w:sz w:val="22"/>
          <w:szCs w:val="22"/>
        </w:rPr>
      </w:pPr>
    </w:p>
    <w:p w14:paraId="6BA0A9F8" w14:textId="77777777" w:rsidR="00915FE4" w:rsidRPr="008516FA" w:rsidRDefault="00915FE4" w:rsidP="00915FE4">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p w14:paraId="0B19CCF3" w14:textId="2F6E65E7" w:rsidR="6ABF4E3E" w:rsidRDefault="6ABF4E3E" w:rsidP="6ABF4E3E">
      <w:pPr>
        <w:rPr>
          <w:rFonts w:ascii="Times New Roman" w:eastAsia="Times New Roman" w:hAnsi="Times New Roman"/>
          <w:color w:val="000000" w:themeColor="text1"/>
        </w:rPr>
      </w:pPr>
    </w:p>
    <w:p w14:paraId="499026F0" w14:textId="59EFC813" w:rsidR="6ABF4E3E" w:rsidRDefault="6ABF4E3E" w:rsidP="6ABF4E3E">
      <w:pPr>
        <w:jc w:val="center"/>
        <w:rPr>
          <w:rFonts w:ascii="Arial" w:eastAsia="Arial" w:hAnsi="Arial" w:cs="Arial"/>
          <w:sz w:val="22"/>
          <w:szCs w:val="22"/>
        </w:rPr>
      </w:pPr>
    </w:p>
    <w:p w14:paraId="684E0170" w14:textId="77777777" w:rsidR="000E5283" w:rsidRDefault="000E5283" w:rsidP="58DEA3BE">
      <w:pPr>
        <w:jc w:val="center"/>
        <w:rPr>
          <w:rFonts w:ascii="Arial" w:eastAsia="Arial" w:hAnsi="Arial" w:cs="Arial"/>
          <w:b/>
          <w:bCs/>
          <w:color w:val="365F91"/>
          <w:sz w:val="28"/>
          <w:szCs w:val="28"/>
        </w:rPr>
      </w:pPr>
    </w:p>
    <w:p w14:paraId="196AA77F" w14:textId="77777777" w:rsidR="000E5283" w:rsidRDefault="000E5283" w:rsidP="58DEA3BE">
      <w:pPr>
        <w:jc w:val="center"/>
        <w:rPr>
          <w:rFonts w:ascii="Arial" w:eastAsia="Arial" w:hAnsi="Arial" w:cs="Arial"/>
          <w:b/>
          <w:bCs/>
          <w:color w:val="365F91"/>
          <w:sz w:val="28"/>
          <w:szCs w:val="28"/>
        </w:rPr>
      </w:pPr>
    </w:p>
    <w:p w14:paraId="79CB204B" w14:textId="77777777" w:rsidR="000E5283" w:rsidRDefault="000E5283" w:rsidP="58DEA3BE">
      <w:pPr>
        <w:jc w:val="center"/>
        <w:rPr>
          <w:rFonts w:ascii="Arial" w:eastAsia="Arial" w:hAnsi="Arial" w:cs="Arial"/>
          <w:b/>
          <w:bCs/>
          <w:color w:val="365F91"/>
          <w:sz w:val="28"/>
          <w:szCs w:val="28"/>
        </w:rPr>
      </w:pPr>
    </w:p>
    <w:p w14:paraId="0391F10B" w14:textId="77777777" w:rsidR="000E5283" w:rsidRDefault="000E5283" w:rsidP="58DEA3BE">
      <w:pPr>
        <w:jc w:val="center"/>
        <w:rPr>
          <w:rFonts w:ascii="Arial" w:eastAsia="Arial" w:hAnsi="Arial" w:cs="Arial"/>
          <w:b/>
          <w:bCs/>
          <w:color w:val="365F91"/>
          <w:sz w:val="28"/>
          <w:szCs w:val="28"/>
        </w:rPr>
      </w:pPr>
    </w:p>
    <w:p w14:paraId="6A84BED7" w14:textId="77777777" w:rsidR="000E5283" w:rsidRDefault="000E5283" w:rsidP="58DEA3BE">
      <w:pPr>
        <w:jc w:val="center"/>
        <w:rPr>
          <w:rFonts w:ascii="Arial" w:eastAsia="Arial" w:hAnsi="Arial" w:cs="Arial"/>
          <w:b/>
          <w:bCs/>
          <w:color w:val="365F91"/>
          <w:sz w:val="28"/>
          <w:szCs w:val="28"/>
        </w:rPr>
      </w:pPr>
    </w:p>
    <w:p w14:paraId="14B09DCC" w14:textId="77777777" w:rsidR="000E5283" w:rsidRDefault="000E5283" w:rsidP="58DEA3BE">
      <w:pPr>
        <w:jc w:val="center"/>
        <w:rPr>
          <w:rFonts w:ascii="Arial" w:eastAsia="Arial" w:hAnsi="Arial" w:cs="Arial"/>
          <w:b/>
          <w:bCs/>
          <w:color w:val="365F91"/>
          <w:sz w:val="28"/>
          <w:szCs w:val="28"/>
        </w:rPr>
      </w:pPr>
    </w:p>
    <w:p w14:paraId="2CBBE183" w14:textId="77777777" w:rsidR="000E5283" w:rsidRDefault="000E5283" w:rsidP="58DEA3BE">
      <w:pPr>
        <w:jc w:val="center"/>
        <w:rPr>
          <w:rFonts w:ascii="Arial" w:eastAsia="Arial" w:hAnsi="Arial" w:cs="Arial"/>
          <w:b/>
          <w:bCs/>
          <w:color w:val="365F91"/>
          <w:sz w:val="28"/>
          <w:szCs w:val="28"/>
        </w:rPr>
      </w:pPr>
    </w:p>
    <w:p w14:paraId="779C75DE" w14:textId="77777777" w:rsidR="000E5283" w:rsidRDefault="000E5283" w:rsidP="58DEA3BE">
      <w:pPr>
        <w:jc w:val="center"/>
        <w:rPr>
          <w:rFonts w:ascii="Arial" w:eastAsia="Arial" w:hAnsi="Arial" w:cs="Arial"/>
          <w:b/>
          <w:bCs/>
          <w:color w:val="365F91"/>
          <w:sz w:val="28"/>
          <w:szCs w:val="28"/>
        </w:rPr>
      </w:pPr>
    </w:p>
    <w:p w14:paraId="10A06A1F" w14:textId="77777777" w:rsidR="000E5283" w:rsidRDefault="000E5283" w:rsidP="58DEA3BE">
      <w:pPr>
        <w:jc w:val="center"/>
        <w:rPr>
          <w:rFonts w:ascii="Arial" w:eastAsia="Arial" w:hAnsi="Arial" w:cs="Arial"/>
          <w:b/>
          <w:bCs/>
          <w:color w:val="365F91"/>
          <w:sz w:val="28"/>
          <w:szCs w:val="28"/>
        </w:rPr>
      </w:pPr>
    </w:p>
    <w:p w14:paraId="15007EBE" w14:textId="77777777" w:rsidR="000E5283" w:rsidRDefault="000E5283" w:rsidP="58DEA3BE">
      <w:pPr>
        <w:jc w:val="center"/>
        <w:rPr>
          <w:rFonts w:ascii="Arial" w:eastAsia="Arial" w:hAnsi="Arial" w:cs="Arial"/>
          <w:b/>
          <w:bCs/>
          <w:color w:val="365F91"/>
          <w:sz w:val="28"/>
          <w:szCs w:val="28"/>
        </w:rPr>
      </w:pPr>
    </w:p>
    <w:p w14:paraId="71DDABFB" w14:textId="77777777" w:rsidR="000E5283" w:rsidRDefault="000E5283" w:rsidP="58DEA3BE">
      <w:pPr>
        <w:jc w:val="center"/>
        <w:rPr>
          <w:rFonts w:ascii="Arial" w:eastAsia="Arial" w:hAnsi="Arial" w:cs="Arial"/>
          <w:b/>
          <w:bCs/>
          <w:color w:val="365F91"/>
          <w:sz w:val="28"/>
          <w:szCs w:val="28"/>
        </w:rPr>
      </w:pPr>
    </w:p>
    <w:p w14:paraId="51AD2409" w14:textId="4F0AF173" w:rsidR="00AF1021" w:rsidRDefault="00970377" w:rsidP="58DEA3BE">
      <w:pPr>
        <w:jc w:val="center"/>
        <w:rPr>
          <w:rFonts w:ascii="Arial" w:eastAsia="Arial" w:hAnsi="Arial" w:cs="Arial"/>
          <w:b/>
          <w:bCs/>
          <w:color w:val="365F91"/>
          <w:sz w:val="28"/>
          <w:szCs w:val="28"/>
        </w:rPr>
      </w:pPr>
      <w:r w:rsidRPr="58DEA3BE">
        <w:rPr>
          <w:rFonts w:ascii="Arial" w:eastAsia="Arial" w:hAnsi="Arial" w:cs="Arial"/>
          <w:b/>
          <w:bCs/>
          <w:color w:val="365F91"/>
          <w:sz w:val="28"/>
          <w:szCs w:val="28"/>
        </w:rPr>
        <w:t xml:space="preserve">Attachment 2 – Charges and Invoicing </w:t>
      </w:r>
    </w:p>
    <w:p w14:paraId="555278DD" w14:textId="77777777" w:rsidR="00550888" w:rsidRDefault="00550888" w:rsidP="58DEA3BE">
      <w:pPr>
        <w:jc w:val="center"/>
        <w:rPr>
          <w:rFonts w:ascii="Arial" w:eastAsia="Arial" w:hAnsi="Arial" w:cs="Arial"/>
          <w:b/>
          <w:bCs/>
          <w:color w:val="365F91"/>
          <w:sz w:val="28"/>
          <w:szCs w:val="28"/>
        </w:rPr>
      </w:pPr>
    </w:p>
    <w:p w14:paraId="6CA342BF" w14:textId="0B94BB29" w:rsidR="00166EB4" w:rsidRDefault="00166EB4"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normaltextrun"/>
          <w:rFonts w:ascii="Arial" w:eastAsia="Arial" w:hAnsi="Arial" w:cs="Arial"/>
          <w:b/>
          <w:bCs/>
          <w:color w:val="000000" w:themeColor="text1"/>
          <w:sz w:val="22"/>
          <w:szCs w:val="22"/>
        </w:rPr>
        <w:t>Charging Method:</w:t>
      </w:r>
      <w:r w:rsidRPr="58DEA3BE">
        <w:rPr>
          <w:rStyle w:val="normaltextrun"/>
          <w:rFonts w:ascii="Arial" w:eastAsia="Arial" w:hAnsi="Arial" w:cs="Arial"/>
          <w:color w:val="000000" w:themeColor="text1"/>
          <w:sz w:val="22"/>
          <w:szCs w:val="22"/>
        </w:rPr>
        <w:t xml:space="preserve"> Capped time and materials (CTM), in accordance with the Resources and Rates detailed in Annex </w:t>
      </w:r>
      <w:r w:rsidR="004F6B33" w:rsidRPr="58DEA3BE">
        <w:rPr>
          <w:rStyle w:val="normaltextrun"/>
          <w:rFonts w:ascii="Arial" w:eastAsia="Arial" w:hAnsi="Arial" w:cs="Arial"/>
          <w:color w:val="000000" w:themeColor="text1"/>
          <w:sz w:val="22"/>
          <w:szCs w:val="22"/>
        </w:rPr>
        <w:t>D</w:t>
      </w:r>
      <w:r w:rsidRPr="58DEA3BE">
        <w:rPr>
          <w:rStyle w:val="normaltextrun"/>
          <w:rFonts w:ascii="Arial" w:eastAsia="Arial" w:hAnsi="Arial" w:cs="Arial"/>
          <w:color w:val="000000" w:themeColor="text1"/>
          <w:sz w:val="22"/>
          <w:szCs w:val="22"/>
        </w:rPr>
        <w:t xml:space="preserve"> (Pricing Proposal). </w:t>
      </w:r>
      <w:r w:rsidRPr="58DEA3BE">
        <w:rPr>
          <w:rStyle w:val="eop"/>
          <w:rFonts w:ascii="Arial" w:eastAsia="Arial" w:hAnsi="Arial" w:cs="Arial"/>
          <w:color w:val="000000" w:themeColor="text1"/>
          <w:sz w:val="22"/>
          <w:szCs w:val="22"/>
        </w:rPr>
        <w:t> </w:t>
      </w:r>
    </w:p>
    <w:p w14:paraId="4E4497A4" w14:textId="77777777" w:rsidR="00166EB4" w:rsidRDefault="00166EB4"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rPr>
        <w:t> </w:t>
      </w:r>
    </w:p>
    <w:p w14:paraId="469ABE25" w14:textId="127124B4" w:rsidR="00166EB4" w:rsidRPr="00C87819" w:rsidRDefault="00166EB4" w:rsidP="58DEA3BE">
      <w:pPr>
        <w:pStyle w:val="paragraph"/>
        <w:spacing w:before="0" w:beforeAutospacing="0" w:after="0" w:afterAutospacing="0"/>
        <w:ind w:left="-15"/>
        <w:textAlignment w:val="baseline"/>
        <w:rPr>
          <w:rStyle w:val="eop"/>
          <w:rFonts w:ascii="Arial" w:eastAsia="Arial" w:hAnsi="Arial" w:cs="Arial"/>
          <w:sz w:val="18"/>
          <w:szCs w:val="18"/>
        </w:rPr>
      </w:pPr>
      <w:r w:rsidRPr="58DEA3BE">
        <w:rPr>
          <w:rStyle w:val="normaltextrun"/>
          <w:rFonts w:ascii="Arial" w:eastAsia="Arial" w:hAnsi="Arial" w:cs="Arial"/>
          <w:b/>
          <w:bCs/>
          <w:color w:val="000000" w:themeColor="text1"/>
        </w:rPr>
        <w:t>P</w:t>
      </w:r>
      <w:r w:rsidR="00C87819" w:rsidRPr="58DEA3BE">
        <w:rPr>
          <w:rStyle w:val="normaltextrun"/>
          <w:rFonts w:ascii="Arial" w:eastAsia="Arial" w:hAnsi="Arial" w:cs="Arial"/>
          <w:b/>
          <w:bCs/>
          <w:color w:val="000000" w:themeColor="text1"/>
        </w:rPr>
        <w:t>ayment Method</w:t>
      </w:r>
      <w:r w:rsidR="00C87819" w:rsidRPr="58DEA3BE">
        <w:rPr>
          <w:rStyle w:val="eop"/>
          <w:rFonts w:ascii="Arial" w:eastAsia="Arial" w:hAnsi="Arial" w:cs="Arial"/>
          <w:color w:val="000000" w:themeColor="text1"/>
        </w:rPr>
        <w:t xml:space="preserve">: </w:t>
      </w:r>
      <w:r w:rsidRPr="58DEA3BE">
        <w:rPr>
          <w:rStyle w:val="normaltextrun"/>
          <w:rFonts w:ascii="Arial" w:eastAsia="Arial" w:hAnsi="Arial" w:cs="Arial"/>
          <w:color w:val="000000" w:themeColor="text1"/>
          <w:sz w:val="22"/>
          <w:szCs w:val="22"/>
        </w:rPr>
        <w:t>CP&amp;F</w:t>
      </w:r>
      <w:r w:rsidRPr="58DEA3BE">
        <w:rPr>
          <w:rStyle w:val="normaltextrun"/>
          <w:rFonts w:ascii="Arial" w:eastAsia="Arial" w:hAnsi="Arial" w:cs="Arial"/>
          <w:color w:val="000000" w:themeColor="text1"/>
        </w:rPr>
        <w:t>. </w:t>
      </w:r>
      <w:r w:rsidRPr="58DEA3BE">
        <w:rPr>
          <w:rStyle w:val="eop"/>
          <w:rFonts w:ascii="Arial" w:eastAsia="Arial" w:hAnsi="Arial" w:cs="Arial"/>
          <w:color w:val="000000" w:themeColor="text1"/>
        </w:rPr>
        <w:t> </w:t>
      </w:r>
    </w:p>
    <w:p w14:paraId="054F35C5" w14:textId="77777777" w:rsidR="00C87819" w:rsidRDefault="00C87819" w:rsidP="58DEA3BE">
      <w:pPr>
        <w:pStyle w:val="paragraph"/>
        <w:spacing w:before="0" w:beforeAutospacing="0" w:after="0" w:afterAutospacing="0"/>
        <w:textAlignment w:val="baseline"/>
        <w:rPr>
          <w:rFonts w:ascii="Arial" w:eastAsia="Arial" w:hAnsi="Arial" w:cs="Arial"/>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615"/>
      </w:tblGrid>
      <w:tr w:rsidR="00166EB4" w14:paraId="1B89159A" w14:textId="77777777" w:rsidTr="58DEA3BE">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7D782B" w14:textId="77777777" w:rsidR="00166EB4" w:rsidRDefault="00166EB4" w:rsidP="58DEA3BE">
            <w:pPr>
              <w:pStyle w:val="paragraph"/>
              <w:spacing w:before="0" w:beforeAutospacing="0" w:after="0" w:afterAutospacing="0"/>
              <w:textAlignment w:val="baseline"/>
              <w:rPr>
                <w:rStyle w:val="eop"/>
                <w:rFonts w:ascii="Arial" w:eastAsia="Arial" w:hAnsi="Arial" w:cs="Arial"/>
                <w:color w:val="000000" w:themeColor="text1"/>
                <w:sz w:val="22"/>
                <w:szCs w:val="22"/>
              </w:rPr>
            </w:pPr>
            <w:r w:rsidRPr="58DEA3BE">
              <w:rPr>
                <w:rStyle w:val="normaltextrun"/>
                <w:rFonts w:ascii="Arial" w:eastAsia="Arial" w:hAnsi="Arial" w:cs="Arial"/>
                <w:b/>
                <w:bCs/>
                <w:color w:val="000000" w:themeColor="text1"/>
                <w:sz w:val="22"/>
                <w:szCs w:val="22"/>
              </w:rPr>
              <w:t>Invoice frequency</w:t>
            </w:r>
            <w:r w:rsidRPr="58DEA3BE">
              <w:rPr>
                <w:rStyle w:val="normaltextrun"/>
                <w:rFonts w:ascii="Arial" w:eastAsia="Arial" w:hAnsi="Arial" w:cs="Arial"/>
                <w:color w:val="000000" w:themeColor="text1"/>
                <w:sz w:val="22"/>
                <w:szCs w:val="22"/>
              </w:rPr>
              <w:t>: </w:t>
            </w:r>
            <w:r w:rsidRPr="58DEA3BE">
              <w:rPr>
                <w:rStyle w:val="eop"/>
                <w:rFonts w:ascii="Arial" w:eastAsia="Arial" w:hAnsi="Arial" w:cs="Arial"/>
                <w:color w:val="000000" w:themeColor="text1"/>
                <w:sz w:val="22"/>
                <w:szCs w:val="22"/>
              </w:rPr>
              <w:t> </w:t>
            </w:r>
          </w:p>
        </w:tc>
        <w:tc>
          <w:tcPr>
            <w:tcW w:w="6615" w:type="dxa"/>
            <w:tcBorders>
              <w:top w:val="single" w:sz="6" w:space="0" w:color="auto"/>
              <w:left w:val="nil"/>
              <w:bottom w:val="single" w:sz="6" w:space="0" w:color="auto"/>
              <w:right w:val="single" w:sz="6" w:space="0" w:color="auto"/>
            </w:tcBorders>
            <w:shd w:val="clear" w:color="auto" w:fill="auto"/>
            <w:vAlign w:val="center"/>
            <w:hideMark/>
          </w:tcPr>
          <w:p w14:paraId="1D77E496" w14:textId="100F3B29" w:rsidR="00166EB4" w:rsidRDefault="00166EB4" w:rsidP="58DEA3BE">
            <w:pPr>
              <w:pStyle w:val="paragraph"/>
              <w:spacing w:before="0" w:beforeAutospacing="0" w:after="0" w:afterAutospacing="0"/>
              <w:textAlignment w:val="baseline"/>
              <w:rPr>
                <w:rStyle w:val="eop"/>
                <w:rFonts w:ascii="Arial" w:eastAsia="Arial" w:hAnsi="Arial" w:cs="Arial"/>
                <w:color w:val="000000" w:themeColor="text1"/>
                <w:sz w:val="22"/>
                <w:szCs w:val="22"/>
              </w:rPr>
            </w:pPr>
            <w:r w:rsidRPr="58DEA3BE">
              <w:rPr>
                <w:rStyle w:val="normaltextrun"/>
                <w:rFonts w:ascii="Arial" w:eastAsia="Arial" w:hAnsi="Arial" w:cs="Arial"/>
                <w:color w:val="000000" w:themeColor="text1"/>
                <w:sz w:val="22"/>
                <w:szCs w:val="22"/>
              </w:rPr>
              <w:t>Monthly in arrears in accordance with</w:t>
            </w:r>
            <w:r w:rsidR="4CBED83A" w:rsidRPr="58DEA3BE">
              <w:rPr>
                <w:rStyle w:val="normaltextrun"/>
                <w:rFonts w:ascii="Arial" w:eastAsia="Arial" w:hAnsi="Arial" w:cs="Arial"/>
                <w:color w:val="000000" w:themeColor="text1"/>
                <w:sz w:val="22"/>
                <w:szCs w:val="22"/>
              </w:rPr>
              <w:t xml:space="preserve"> the </w:t>
            </w:r>
            <w:r w:rsidRPr="58DEA3BE">
              <w:rPr>
                <w:rStyle w:val="normaltextrun"/>
                <w:rFonts w:ascii="Arial" w:eastAsia="Arial" w:hAnsi="Arial" w:cs="Arial"/>
                <w:color w:val="000000" w:themeColor="text1"/>
                <w:sz w:val="22"/>
                <w:szCs w:val="22"/>
              </w:rPr>
              <w:t>Monthly Statement of Work.  </w:t>
            </w:r>
            <w:r w:rsidRPr="58DEA3BE">
              <w:rPr>
                <w:rStyle w:val="eop"/>
                <w:rFonts w:ascii="Arial" w:eastAsia="Arial" w:hAnsi="Arial" w:cs="Arial"/>
                <w:color w:val="000000" w:themeColor="text1"/>
                <w:sz w:val="22"/>
                <w:szCs w:val="22"/>
              </w:rPr>
              <w:t> </w:t>
            </w:r>
          </w:p>
        </w:tc>
      </w:tr>
      <w:tr w:rsidR="00166EB4" w14:paraId="1D8A5011" w14:textId="77777777" w:rsidTr="58DEA3BE">
        <w:trPr>
          <w:trHeight w:val="300"/>
        </w:trPr>
        <w:tc>
          <w:tcPr>
            <w:tcW w:w="2385" w:type="dxa"/>
            <w:tcBorders>
              <w:top w:val="nil"/>
              <w:left w:val="single" w:sz="6" w:space="0" w:color="auto"/>
              <w:bottom w:val="single" w:sz="6" w:space="0" w:color="auto"/>
              <w:right w:val="single" w:sz="6" w:space="0" w:color="auto"/>
            </w:tcBorders>
            <w:shd w:val="clear" w:color="auto" w:fill="auto"/>
            <w:vAlign w:val="center"/>
            <w:hideMark/>
          </w:tcPr>
          <w:p w14:paraId="750E76E1" w14:textId="77777777" w:rsidR="00166EB4" w:rsidRDefault="00166EB4" w:rsidP="58DEA3BE">
            <w:pPr>
              <w:pStyle w:val="paragraph"/>
              <w:spacing w:before="0" w:beforeAutospacing="0" w:after="0" w:afterAutospacing="0"/>
              <w:textAlignment w:val="baseline"/>
              <w:rPr>
                <w:rStyle w:val="eop"/>
                <w:rFonts w:ascii="Arial" w:eastAsia="Arial" w:hAnsi="Arial" w:cs="Arial"/>
                <w:color w:val="000000" w:themeColor="text1"/>
                <w:sz w:val="22"/>
                <w:szCs w:val="22"/>
              </w:rPr>
            </w:pPr>
            <w:r w:rsidRPr="58DEA3BE">
              <w:rPr>
                <w:rStyle w:val="normaltextrun"/>
                <w:rFonts w:ascii="Arial" w:eastAsia="Arial" w:hAnsi="Arial" w:cs="Arial"/>
                <w:b/>
                <w:bCs/>
                <w:color w:val="000000" w:themeColor="text1"/>
                <w:sz w:val="22"/>
                <w:szCs w:val="22"/>
              </w:rPr>
              <w:t>Invoice information required: </w:t>
            </w:r>
            <w:r w:rsidRPr="58DEA3BE">
              <w:rPr>
                <w:rStyle w:val="normaltextrun"/>
                <w:rFonts w:ascii="Arial" w:eastAsia="Arial" w:hAnsi="Arial" w:cs="Arial"/>
                <w:color w:val="000000" w:themeColor="text1"/>
                <w:sz w:val="22"/>
                <w:szCs w:val="22"/>
              </w:rPr>
              <w:t> </w:t>
            </w:r>
            <w:r w:rsidRPr="58DEA3BE">
              <w:rPr>
                <w:rStyle w:val="eop"/>
                <w:rFonts w:ascii="Arial" w:eastAsia="Arial" w:hAnsi="Arial" w:cs="Arial"/>
                <w:color w:val="000000" w:themeColor="text1"/>
                <w:sz w:val="22"/>
                <w:szCs w:val="22"/>
              </w:rPr>
              <w:t> </w:t>
            </w:r>
          </w:p>
          <w:p w14:paraId="46F38FF2" w14:textId="77777777" w:rsidR="00166EB4" w:rsidRDefault="00166EB4" w:rsidP="58DEA3BE">
            <w:pPr>
              <w:pStyle w:val="paragraph"/>
              <w:spacing w:before="0" w:beforeAutospacing="0" w:after="0" w:afterAutospacing="0"/>
              <w:textAlignment w:val="baseline"/>
              <w:rPr>
                <w:rStyle w:val="eop"/>
                <w:rFonts w:ascii="Arial" w:eastAsia="Arial" w:hAnsi="Arial" w:cs="Arial"/>
                <w:color w:val="000000" w:themeColor="text1"/>
                <w:sz w:val="22"/>
                <w:szCs w:val="22"/>
              </w:rPr>
            </w:pPr>
            <w:r w:rsidRPr="58DEA3BE">
              <w:rPr>
                <w:rStyle w:val="normaltextrun"/>
                <w:rFonts w:ascii="Arial" w:eastAsia="Arial" w:hAnsi="Arial" w:cs="Arial"/>
                <w:color w:val="000000" w:themeColor="text1"/>
                <w:sz w:val="22"/>
                <w:szCs w:val="22"/>
              </w:rPr>
              <w:t> </w:t>
            </w:r>
            <w:r w:rsidRPr="58DEA3BE">
              <w:rPr>
                <w:rStyle w:val="eop"/>
                <w:rFonts w:ascii="Arial" w:eastAsia="Arial" w:hAnsi="Arial" w:cs="Arial"/>
                <w:color w:val="000000" w:themeColor="text1"/>
                <w:sz w:val="22"/>
                <w:szCs w:val="22"/>
              </w:rPr>
              <w:t> </w:t>
            </w:r>
          </w:p>
        </w:tc>
        <w:tc>
          <w:tcPr>
            <w:tcW w:w="6615" w:type="dxa"/>
            <w:tcBorders>
              <w:top w:val="single" w:sz="6" w:space="0" w:color="auto"/>
              <w:left w:val="nil"/>
              <w:bottom w:val="single" w:sz="6" w:space="0" w:color="auto"/>
              <w:right w:val="single" w:sz="6" w:space="0" w:color="auto"/>
            </w:tcBorders>
            <w:shd w:val="clear" w:color="auto" w:fill="auto"/>
            <w:vAlign w:val="center"/>
            <w:hideMark/>
          </w:tcPr>
          <w:p w14:paraId="08E61AA6" w14:textId="77777777" w:rsidR="00166EB4" w:rsidRDefault="00166EB4" w:rsidP="58DEA3BE">
            <w:pPr>
              <w:pStyle w:val="paragraph"/>
              <w:spacing w:before="0" w:beforeAutospacing="0" w:after="0" w:afterAutospacing="0"/>
              <w:ind w:left="330" w:hanging="270"/>
              <w:textAlignment w:val="baseline"/>
              <w:rPr>
                <w:rStyle w:val="eop"/>
                <w:rFonts w:ascii="Arial" w:eastAsia="Arial" w:hAnsi="Arial" w:cs="Arial"/>
                <w:color w:val="000000" w:themeColor="text1"/>
                <w:sz w:val="22"/>
                <w:szCs w:val="22"/>
              </w:rPr>
            </w:pPr>
            <w:r w:rsidRPr="58DEA3BE">
              <w:rPr>
                <w:rStyle w:val="normaltextrun"/>
                <w:rFonts w:ascii="Arial" w:eastAsia="Arial" w:hAnsi="Arial" w:cs="Arial"/>
                <w:b/>
                <w:bCs/>
                <w:color w:val="000000" w:themeColor="text1"/>
                <w:sz w:val="22"/>
                <w:szCs w:val="22"/>
              </w:rPr>
              <w:t>To be submitted through Exostar:</w:t>
            </w:r>
            <w:r w:rsidRPr="58DEA3BE">
              <w:rPr>
                <w:rStyle w:val="normaltextrun"/>
                <w:rFonts w:ascii="Arial" w:eastAsia="Arial" w:hAnsi="Arial" w:cs="Arial"/>
                <w:color w:val="000000" w:themeColor="text1"/>
                <w:sz w:val="22"/>
                <w:szCs w:val="22"/>
              </w:rPr>
              <w:t> </w:t>
            </w:r>
            <w:r w:rsidRPr="58DEA3BE">
              <w:rPr>
                <w:rStyle w:val="eop"/>
                <w:rFonts w:ascii="Arial" w:eastAsia="Arial" w:hAnsi="Arial" w:cs="Arial"/>
                <w:color w:val="000000" w:themeColor="text1"/>
                <w:sz w:val="22"/>
                <w:szCs w:val="22"/>
              </w:rPr>
              <w:t> </w:t>
            </w:r>
          </w:p>
          <w:p w14:paraId="7E98FCB6" w14:textId="77777777" w:rsidR="00166EB4" w:rsidRDefault="00166EB4" w:rsidP="58DEA3BE">
            <w:pPr>
              <w:pStyle w:val="paragraph"/>
              <w:spacing w:before="0" w:beforeAutospacing="0" w:after="0" w:afterAutospacing="0"/>
              <w:ind w:left="330" w:hanging="270"/>
              <w:textAlignment w:val="baseline"/>
              <w:rPr>
                <w:rStyle w:val="eop"/>
                <w:rFonts w:ascii="Arial" w:eastAsia="Arial" w:hAnsi="Arial" w:cs="Arial"/>
                <w:color w:val="000000" w:themeColor="text1"/>
                <w:sz w:val="22"/>
                <w:szCs w:val="22"/>
              </w:rPr>
            </w:pPr>
            <w:r w:rsidRPr="58DEA3BE">
              <w:rPr>
                <w:rStyle w:val="normaltextrun"/>
                <w:rFonts w:ascii="Arial" w:eastAsia="Arial" w:hAnsi="Arial" w:cs="Arial"/>
                <w:color w:val="000000" w:themeColor="text1"/>
                <w:sz w:val="22"/>
                <w:szCs w:val="22"/>
              </w:rPr>
              <w:t>• Contract reference,  </w:t>
            </w:r>
            <w:r w:rsidRPr="58DEA3BE">
              <w:rPr>
                <w:rStyle w:val="eop"/>
                <w:rFonts w:ascii="Arial" w:eastAsia="Arial" w:hAnsi="Arial" w:cs="Arial"/>
                <w:color w:val="000000" w:themeColor="text1"/>
                <w:sz w:val="22"/>
                <w:szCs w:val="22"/>
              </w:rPr>
              <w:t> </w:t>
            </w:r>
          </w:p>
          <w:p w14:paraId="4E23CAFA" w14:textId="77777777" w:rsidR="00166EB4" w:rsidRDefault="00166EB4" w:rsidP="58DEA3BE">
            <w:pPr>
              <w:pStyle w:val="paragraph"/>
              <w:spacing w:before="0" w:beforeAutospacing="0" w:after="0" w:afterAutospacing="0"/>
              <w:ind w:left="330" w:hanging="270"/>
              <w:textAlignment w:val="baseline"/>
              <w:rPr>
                <w:rStyle w:val="eop"/>
                <w:rFonts w:ascii="Arial" w:eastAsia="Arial" w:hAnsi="Arial" w:cs="Arial"/>
                <w:color w:val="000000" w:themeColor="text1"/>
                <w:sz w:val="22"/>
                <w:szCs w:val="22"/>
              </w:rPr>
            </w:pPr>
            <w:r w:rsidRPr="58DEA3BE">
              <w:rPr>
                <w:rStyle w:val="normaltextrun"/>
                <w:rFonts w:ascii="Arial" w:eastAsia="Arial" w:hAnsi="Arial" w:cs="Arial"/>
                <w:color w:val="000000" w:themeColor="text1"/>
                <w:sz w:val="22"/>
                <w:szCs w:val="22"/>
              </w:rPr>
              <w:t>• PO reference,  </w:t>
            </w:r>
            <w:r w:rsidRPr="58DEA3BE">
              <w:rPr>
                <w:rStyle w:val="eop"/>
                <w:rFonts w:ascii="Arial" w:eastAsia="Arial" w:hAnsi="Arial" w:cs="Arial"/>
                <w:color w:val="000000" w:themeColor="text1"/>
                <w:sz w:val="22"/>
                <w:szCs w:val="22"/>
              </w:rPr>
              <w:t> </w:t>
            </w:r>
          </w:p>
          <w:p w14:paraId="4E2EB236" w14:textId="77777777" w:rsidR="00166EB4" w:rsidRDefault="00166EB4" w:rsidP="58DEA3BE">
            <w:pPr>
              <w:pStyle w:val="paragraph"/>
              <w:spacing w:before="0" w:beforeAutospacing="0" w:after="0" w:afterAutospacing="0"/>
              <w:ind w:left="330" w:hanging="270"/>
              <w:textAlignment w:val="baseline"/>
              <w:rPr>
                <w:rStyle w:val="eop"/>
                <w:rFonts w:ascii="Arial" w:eastAsia="Arial" w:hAnsi="Arial" w:cs="Arial"/>
                <w:color w:val="000000" w:themeColor="text1"/>
                <w:sz w:val="22"/>
                <w:szCs w:val="22"/>
              </w:rPr>
            </w:pPr>
            <w:r w:rsidRPr="58DEA3BE">
              <w:rPr>
                <w:rStyle w:val="normaltextrun"/>
                <w:rFonts w:ascii="Arial" w:eastAsia="Arial" w:hAnsi="Arial" w:cs="Arial"/>
                <w:color w:val="000000" w:themeColor="text1"/>
                <w:sz w:val="22"/>
                <w:szCs w:val="22"/>
              </w:rPr>
              <w:t>• Work undertaken  </w:t>
            </w:r>
            <w:r w:rsidRPr="58DEA3BE">
              <w:rPr>
                <w:rStyle w:val="eop"/>
                <w:rFonts w:ascii="Arial" w:eastAsia="Arial" w:hAnsi="Arial" w:cs="Arial"/>
                <w:color w:val="000000" w:themeColor="text1"/>
                <w:sz w:val="22"/>
                <w:szCs w:val="22"/>
              </w:rPr>
              <w:t> </w:t>
            </w:r>
          </w:p>
          <w:p w14:paraId="70778FD7" w14:textId="77777777" w:rsidR="00166EB4" w:rsidRDefault="00166EB4" w:rsidP="58DEA3BE">
            <w:pPr>
              <w:pStyle w:val="paragraph"/>
              <w:spacing w:before="0" w:beforeAutospacing="0" w:after="0" w:afterAutospacing="0"/>
              <w:ind w:left="330" w:hanging="270"/>
              <w:textAlignment w:val="baseline"/>
              <w:rPr>
                <w:rStyle w:val="eop"/>
                <w:rFonts w:ascii="Arial" w:eastAsia="Arial" w:hAnsi="Arial" w:cs="Arial"/>
                <w:color w:val="000000" w:themeColor="text1"/>
                <w:sz w:val="22"/>
                <w:szCs w:val="22"/>
              </w:rPr>
            </w:pPr>
            <w:r w:rsidRPr="58DEA3BE">
              <w:rPr>
                <w:rStyle w:val="normaltextrun"/>
                <w:rFonts w:ascii="Arial" w:eastAsia="Arial" w:hAnsi="Arial" w:cs="Arial"/>
                <w:color w:val="000000" w:themeColor="text1"/>
                <w:sz w:val="22"/>
                <w:szCs w:val="22"/>
              </w:rPr>
              <w:t>• Number of resources,  </w:t>
            </w:r>
            <w:r w:rsidRPr="58DEA3BE">
              <w:rPr>
                <w:rStyle w:val="eop"/>
                <w:rFonts w:ascii="Arial" w:eastAsia="Arial" w:hAnsi="Arial" w:cs="Arial"/>
                <w:color w:val="000000" w:themeColor="text1"/>
                <w:sz w:val="22"/>
                <w:szCs w:val="22"/>
              </w:rPr>
              <w:t> </w:t>
            </w:r>
          </w:p>
          <w:p w14:paraId="35D61D39" w14:textId="77777777" w:rsidR="00166EB4" w:rsidRDefault="00166EB4" w:rsidP="58DEA3BE">
            <w:pPr>
              <w:pStyle w:val="paragraph"/>
              <w:spacing w:before="0" w:beforeAutospacing="0" w:after="0" w:afterAutospacing="0"/>
              <w:ind w:left="330" w:hanging="270"/>
              <w:textAlignment w:val="baseline"/>
              <w:rPr>
                <w:rStyle w:val="eop"/>
                <w:rFonts w:ascii="Arial" w:eastAsia="Arial" w:hAnsi="Arial" w:cs="Arial"/>
                <w:color w:val="000000" w:themeColor="text1"/>
                <w:sz w:val="22"/>
                <w:szCs w:val="22"/>
              </w:rPr>
            </w:pPr>
            <w:r w:rsidRPr="58DEA3BE">
              <w:rPr>
                <w:rStyle w:val="normaltextrun"/>
                <w:rFonts w:ascii="Arial" w:eastAsia="Arial" w:hAnsi="Arial" w:cs="Arial"/>
                <w:color w:val="000000" w:themeColor="text1"/>
                <w:sz w:val="22"/>
                <w:szCs w:val="22"/>
              </w:rPr>
              <w:t>• Number of days,  </w:t>
            </w:r>
            <w:r w:rsidRPr="58DEA3BE">
              <w:rPr>
                <w:rStyle w:val="eop"/>
                <w:rFonts w:ascii="Arial" w:eastAsia="Arial" w:hAnsi="Arial" w:cs="Arial"/>
                <w:color w:val="000000" w:themeColor="text1"/>
                <w:sz w:val="22"/>
                <w:szCs w:val="22"/>
              </w:rPr>
              <w:t> </w:t>
            </w:r>
          </w:p>
          <w:p w14:paraId="722BDFC2" w14:textId="77777777" w:rsidR="00166EB4" w:rsidRDefault="00166EB4" w:rsidP="58DEA3BE">
            <w:pPr>
              <w:pStyle w:val="paragraph"/>
              <w:spacing w:before="0" w:beforeAutospacing="0" w:after="0" w:afterAutospacing="0"/>
              <w:ind w:left="330" w:hanging="270"/>
              <w:textAlignment w:val="baseline"/>
              <w:rPr>
                <w:rStyle w:val="eop"/>
                <w:rFonts w:ascii="Arial" w:eastAsia="Arial" w:hAnsi="Arial" w:cs="Arial"/>
                <w:color w:val="000000" w:themeColor="text1"/>
                <w:sz w:val="22"/>
                <w:szCs w:val="22"/>
              </w:rPr>
            </w:pPr>
            <w:r w:rsidRPr="58DEA3BE">
              <w:rPr>
                <w:rStyle w:val="normaltextrun"/>
                <w:rFonts w:ascii="Arial" w:eastAsia="Arial" w:hAnsi="Arial" w:cs="Arial"/>
                <w:color w:val="000000" w:themeColor="text1"/>
                <w:sz w:val="22"/>
                <w:szCs w:val="22"/>
              </w:rPr>
              <w:t>• Day rate </w:t>
            </w:r>
            <w:r w:rsidRPr="58DEA3BE">
              <w:rPr>
                <w:rStyle w:val="eop"/>
                <w:rFonts w:ascii="Arial" w:eastAsia="Arial" w:hAnsi="Arial" w:cs="Arial"/>
                <w:color w:val="000000" w:themeColor="text1"/>
                <w:sz w:val="22"/>
                <w:szCs w:val="22"/>
              </w:rPr>
              <w:t> </w:t>
            </w:r>
          </w:p>
          <w:p w14:paraId="1833FD54" w14:textId="77777777" w:rsidR="00166EB4" w:rsidRDefault="00166EB4" w:rsidP="58DEA3BE">
            <w:pPr>
              <w:pStyle w:val="paragraph"/>
              <w:spacing w:before="0" w:beforeAutospacing="0" w:after="0" w:afterAutospacing="0"/>
              <w:ind w:left="330" w:hanging="270"/>
              <w:textAlignment w:val="baseline"/>
              <w:rPr>
                <w:rStyle w:val="eop"/>
                <w:rFonts w:ascii="Arial" w:eastAsia="Arial" w:hAnsi="Arial" w:cs="Arial"/>
                <w:color w:val="000000" w:themeColor="text1"/>
                <w:sz w:val="22"/>
                <w:szCs w:val="22"/>
              </w:rPr>
            </w:pPr>
            <w:r w:rsidRPr="58DEA3BE">
              <w:rPr>
                <w:rStyle w:val="normaltextrun"/>
                <w:rFonts w:ascii="Arial" w:eastAsia="Arial" w:hAnsi="Arial" w:cs="Arial"/>
                <w:color w:val="000000" w:themeColor="text1"/>
                <w:sz w:val="22"/>
                <w:szCs w:val="22"/>
              </w:rPr>
              <w:t>• UIN against associated requirement </w:t>
            </w:r>
            <w:r w:rsidRPr="58DEA3BE">
              <w:rPr>
                <w:rStyle w:val="eop"/>
                <w:rFonts w:ascii="Arial" w:eastAsia="Arial" w:hAnsi="Arial" w:cs="Arial"/>
                <w:color w:val="000000" w:themeColor="text1"/>
                <w:sz w:val="22"/>
                <w:szCs w:val="22"/>
              </w:rPr>
              <w:t> </w:t>
            </w:r>
          </w:p>
        </w:tc>
      </w:tr>
    </w:tbl>
    <w:p w14:paraId="6B5C3566" w14:textId="77777777" w:rsidR="00166EB4" w:rsidRDefault="00166EB4" w:rsidP="58DEA3BE">
      <w:pPr>
        <w:pStyle w:val="paragraph"/>
        <w:spacing w:before="0" w:beforeAutospacing="0" w:after="0" w:afterAutospacing="0"/>
        <w:jc w:val="both"/>
        <w:textAlignment w:val="baseline"/>
        <w:rPr>
          <w:rStyle w:val="normaltextrun"/>
          <w:rFonts w:ascii="Arial" w:eastAsia="Arial" w:hAnsi="Arial" w:cs="Arial"/>
          <w:b/>
          <w:bCs/>
        </w:rPr>
      </w:pPr>
      <w:r w:rsidRPr="58DEA3BE">
        <w:rPr>
          <w:rStyle w:val="normaltextrun"/>
          <w:rFonts w:ascii="Arial" w:eastAsia="Arial" w:hAnsi="Arial" w:cs="Arial"/>
          <w:b/>
          <w:bCs/>
        </w:rPr>
        <w:t xml:space="preserve"> </w:t>
      </w:r>
    </w:p>
    <w:p w14:paraId="22CA5C22" w14:textId="187741AB" w:rsidR="00550888" w:rsidRPr="00166EB4" w:rsidRDefault="000A45DF" w:rsidP="58DEA3BE">
      <w:pPr>
        <w:pStyle w:val="paragraph"/>
        <w:spacing w:before="0" w:beforeAutospacing="0" w:after="0" w:afterAutospacing="0"/>
        <w:jc w:val="both"/>
        <w:textAlignment w:val="baseline"/>
        <w:rPr>
          <w:rFonts w:ascii="Arial" w:eastAsia="Arial" w:hAnsi="Arial" w:cs="Arial"/>
          <w:b/>
          <w:bCs/>
        </w:rPr>
      </w:pPr>
      <w:r w:rsidRPr="58DEA3BE">
        <w:rPr>
          <w:rStyle w:val="normaltextrun"/>
          <w:rFonts w:ascii="Arial" w:eastAsia="Arial" w:hAnsi="Arial" w:cs="Arial"/>
          <w:b/>
          <w:bCs/>
        </w:rPr>
        <w:t>ORDER CHARGES</w:t>
      </w:r>
    </w:p>
    <w:p w14:paraId="483D43D1" w14:textId="77777777" w:rsidR="00550888" w:rsidRDefault="0055088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sz w:val="18"/>
          <w:szCs w:val="18"/>
        </w:rPr>
        <w:t> </w:t>
      </w:r>
    </w:p>
    <w:p w14:paraId="3B8354C0" w14:textId="029E224A" w:rsidR="00D036AC" w:rsidRPr="008516FA" w:rsidRDefault="00550888" w:rsidP="00D036AC">
      <w:pPr>
        <w:spacing w:after="160"/>
        <w:ind w:left="-15"/>
        <w:rPr>
          <w:rFonts w:ascii="Arial" w:eastAsia="Arial" w:hAnsi="Arial" w:cs="Arial"/>
          <w:color w:val="FF0000"/>
          <w:sz w:val="22"/>
          <w:szCs w:val="22"/>
          <w:highlight w:val="yellow"/>
        </w:rPr>
      </w:pPr>
      <w:r w:rsidRPr="58DEA3BE">
        <w:rPr>
          <w:rStyle w:val="contentcontrolboundarysink"/>
          <w:rFonts w:ascii="Arial" w:eastAsia="Arial" w:hAnsi="Arial" w:cs="Arial"/>
          <w:sz w:val="22"/>
          <w:szCs w:val="22"/>
        </w:rPr>
        <w:t>​​</w:t>
      </w:r>
      <w:r w:rsidR="00D036AC" w:rsidRPr="00D036AC">
        <w:rPr>
          <w:rFonts w:ascii="Arial" w:eastAsia="Arial" w:hAnsi="Arial" w:cs="Arial"/>
          <w:b/>
          <w:bCs/>
          <w:color w:val="FF0000"/>
          <w:sz w:val="22"/>
          <w:szCs w:val="22"/>
        </w:rPr>
        <w:t xml:space="preserve"> </w:t>
      </w:r>
      <w:r w:rsidR="00D036AC" w:rsidRPr="008516FA">
        <w:rPr>
          <w:rFonts w:ascii="Arial" w:eastAsia="Arial" w:hAnsi="Arial" w:cs="Arial"/>
          <w:b/>
          <w:bCs/>
          <w:color w:val="FF0000"/>
          <w:sz w:val="22"/>
          <w:szCs w:val="22"/>
        </w:rPr>
        <w:t>REDACTED</w:t>
      </w:r>
    </w:p>
    <w:p w14:paraId="715F7CFE" w14:textId="385727C9" w:rsidR="00550888" w:rsidRPr="00D76AEE" w:rsidRDefault="00550888" w:rsidP="58DEA3BE">
      <w:pPr>
        <w:pStyle w:val="paragraph"/>
        <w:spacing w:before="0" w:beforeAutospacing="0" w:after="0" w:afterAutospacing="0"/>
        <w:jc w:val="both"/>
        <w:textAlignment w:val="baseline"/>
        <w:rPr>
          <w:rFonts w:ascii="Arial" w:eastAsia="Arial" w:hAnsi="Arial" w:cs="Arial"/>
          <w:sz w:val="18"/>
          <w:szCs w:val="18"/>
        </w:rPr>
      </w:pPr>
    </w:p>
    <w:p w14:paraId="774B14D4" w14:textId="77777777" w:rsidR="00550888" w:rsidRPr="00D76AEE" w:rsidRDefault="00550888" w:rsidP="58DEA3BE">
      <w:pPr>
        <w:pStyle w:val="paragraph"/>
        <w:spacing w:before="0" w:beforeAutospacing="0" w:after="0" w:afterAutospacing="0"/>
        <w:jc w:val="both"/>
        <w:textAlignment w:val="baseline"/>
        <w:rPr>
          <w:rFonts w:ascii="Arial" w:eastAsia="Arial" w:hAnsi="Arial" w:cs="Arial"/>
          <w:sz w:val="18"/>
          <w:szCs w:val="18"/>
        </w:rPr>
      </w:pPr>
      <w:r w:rsidRPr="00D76AEE">
        <w:rPr>
          <w:rStyle w:val="contentcontrolboundarysink"/>
          <w:rFonts w:ascii="Arial" w:eastAsia="Arial" w:hAnsi="Arial" w:cs="Arial"/>
          <w:sz w:val="22"/>
          <w:szCs w:val="22"/>
        </w:rPr>
        <w:t>​</w:t>
      </w:r>
      <w:r w:rsidRPr="00D76AEE">
        <w:rPr>
          <w:rStyle w:val="eop"/>
          <w:rFonts w:ascii="Arial" w:eastAsia="Arial" w:hAnsi="Arial" w:cs="Arial"/>
          <w:sz w:val="22"/>
          <w:szCs w:val="22"/>
        </w:rPr>
        <w:t> </w:t>
      </w:r>
    </w:p>
    <w:p w14:paraId="25D570E9" w14:textId="659D8AE1" w:rsidR="00D036AC" w:rsidRPr="008516FA" w:rsidRDefault="00550888" w:rsidP="00D036AC">
      <w:pPr>
        <w:spacing w:after="160"/>
        <w:ind w:left="-15"/>
        <w:rPr>
          <w:rFonts w:ascii="Arial" w:eastAsia="Arial" w:hAnsi="Arial" w:cs="Arial"/>
          <w:color w:val="FF0000"/>
          <w:sz w:val="22"/>
          <w:szCs w:val="22"/>
          <w:highlight w:val="yellow"/>
        </w:rPr>
      </w:pPr>
      <w:r w:rsidRPr="00D76AEE">
        <w:rPr>
          <w:rStyle w:val="contentcontrolboundarysink"/>
          <w:rFonts w:ascii="Arial" w:eastAsia="Arial" w:hAnsi="Arial" w:cs="Arial"/>
          <w:b/>
          <w:bCs/>
          <w:sz w:val="22"/>
          <w:szCs w:val="22"/>
        </w:rPr>
        <w:t>​</w:t>
      </w:r>
      <w:r w:rsidR="00D036AC" w:rsidRPr="00D036AC">
        <w:rPr>
          <w:rFonts w:ascii="Arial" w:eastAsia="Arial" w:hAnsi="Arial" w:cs="Arial"/>
          <w:b/>
          <w:bCs/>
          <w:color w:val="FF0000"/>
          <w:sz w:val="22"/>
          <w:szCs w:val="22"/>
        </w:rPr>
        <w:t xml:space="preserve"> </w:t>
      </w:r>
      <w:r w:rsidR="00D036AC" w:rsidRPr="008516FA">
        <w:rPr>
          <w:rFonts w:ascii="Arial" w:eastAsia="Arial" w:hAnsi="Arial" w:cs="Arial"/>
          <w:b/>
          <w:bCs/>
          <w:color w:val="FF0000"/>
          <w:sz w:val="22"/>
          <w:szCs w:val="22"/>
        </w:rPr>
        <w:t>REDACTED</w:t>
      </w:r>
    </w:p>
    <w:p w14:paraId="166B1343" w14:textId="085951A3" w:rsidR="00550888" w:rsidRPr="00D76AEE" w:rsidRDefault="00550888" w:rsidP="58DEA3BE">
      <w:pPr>
        <w:pStyle w:val="paragraph"/>
        <w:spacing w:before="0" w:beforeAutospacing="0" w:after="0" w:afterAutospacing="0"/>
        <w:jc w:val="both"/>
        <w:textAlignment w:val="baseline"/>
        <w:rPr>
          <w:rFonts w:ascii="Arial" w:eastAsia="Arial" w:hAnsi="Arial" w:cs="Arial"/>
          <w:sz w:val="18"/>
          <w:szCs w:val="18"/>
        </w:rPr>
      </w:pPr>
    </w:p>
    <w:p w14:paraId="34ADDBA7" w14:textId="77777777" w:rsidR="00550888" w:rsidRPr="00D76AEE" w:rsidRDefault="00550888" w:rsidP="58DEA3BE">
      <w:pPr>
        <w:jc w:val="center"/>
        <w:rPr>
          <w:rFonts w:ascii="Arial" w:eastAsia="Arial" w:hAnsi="Arial" w:cs="Arial"/>
          <w:b/>
          <w:bCs/>
          <w:color w:val="365F91"/>
          <w:sz w:val="28"/>
          <w:szCs w:val="28"/>
        </w:rPr>
      </w:pPr>
    </w:p>
    <w:tbl>
      <w:tblPr>
        <w:tblW w:w="964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7246"/>
      </w:tblGrid>
      <w:tr w:rsidR="000A45DF" w:rsidRPr="000A45DF" w14:paraId="1266B2F8" w14:textId="77777777" w:rsidTr="402CA309">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D54C73" w14:textId="77777777" w:rsidR="000A45DF" w:rsidRPr="00D76AEE" w:rsidRDefault="000A45DF" w:rsidP="58DEA3BE">
            <w:pPr>
              <w:suppressAutoHyphens w:val="0"/>
              <w:autoSpaceDN/>
              <w:rPr>
                <w:rFonts w:ascii="Arial" w:eastAsia="Arial" w:hAnsi="Arial" w:cs="Arial"/>
                <w:color w:val="000000"/>
                <w:sz w:val="18"/>
                <w:szCs w:val="18"/>
                <w:lang w:eastAsia="en-GB"/>
              </w:rPr>
            </w:pPr>
            <w:r w:rsidRPr="00D76AEE">
              <w:rPr>
                <w:rFonts w:ascii="Arial" w:eastAsia="Arial" w:hAnsi="Arial" w:cs="Arial"/>
                <w:b/>
                <w:bCs/>
                <w:color w:val="000000" w:themeColor="text1"/>
                <w:sz w:val="22"/>
                <w:szCs w:val="22"/>
                <w:lang w:eastAsia="en-GB"/>
              </w:rPr>
              <w:t>Maximum Core Amount to utilise resources as and when required:</w:t>
            </w:r>
            <w:r w:rsidRPr="00D76AEE">
              <w:rPr>
                <w:rFonts w:ascii="Arial" w:eastAsia="Arial" w:hAnsi="Arial" w:cs="Arial"/>
                <w:color w:val="000000" w:themeColor="text1"/>
                <w:sz w:val="22"/>
                <w:szCs w:val="22"/>
                <w:lang w:eastAsia="en-GB"/>
              </w:rPr>
              <w:t> </w:t>
            </w:r>
          </w:p>
        </w:tc>
        <w:tc>
          <w:tcPr>
            <w:tcW w:w="72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E5C5D2" w14:textId="77777777" w:rsidR="00D036AC" w:rsidRPr="008516FA" w:rsidRDefault="00D036AC" w:rsidP="00D036AC">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p w14:paraId="5B69A9C2" w14:textId="77777777" w:rsidR="000A45DF" w:rsidRPr="00D76AEE" w:rsidRDefault="000A45DF" w:rsidP="58DEA3BE">
            <w:pPr>
              <w:suppressAutoHyphens w:val="0"/>
              <w:autoSpaceDN/>
              <w:rPr>
                <w:rFonts w:ascii="Arial" w:eastAsia="Arial" w:hAnsi="Arial" w:cs="Arial"/>
                <w:color w:val="000000"/>
                <w:sz w:val="22"/>
                <w:szCs w:val="22"/>
                <w:lang w:eastAsia="en-GB"/>
              </w:rPr>
            </w:pPr>
            <w:r w:rsidRPr="00D76AEE">
              <w:rPr>
                <w:rFonts w:ascii="Arial" w:eastAsia="Arial" w:hAnsi="Arial" w:cs="Arial"/>
                <w:color w:val="000000" w:themeColor="text1"/>
                <w:sz w:val="22"/>
                <w:szCs w:val="22"/>
                <w:lang w:eastAsia="en-GB"/>
              </w:rPr>
              <w:t> </w:t>
            </w:r>
          </w:p>
          <w:p w14:paraId="74E2F6FB" w14:textId="77777777" w:rsidR="00D036AC" w:rsidRPr="008516FA" w:rsidRDefault="00D036AC" w:rsidP="00D036AC">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p w14:paraId="7FA25A14" w14:textId="53DE548A" w:rsidR="000A45DF" w:rsidRPr="000A45DF" w:rsidRDefault="000A45DF" w:rsidP="58DEA3BE">
            <w:pPr>
              <w:suppressAutoHyphens w:val="0"/>
              <w:autoSpaceDN/>
              <w:ind w:left="-15"/>
              <w:rPr>
                <w:rFonts w:ascii="Arial" w:eastAsia="Arial" w:hAnsi="Arial" w:cs="Arial"/>
                <w:color w:val="000000"/>
                <w:sz w:val="18"/>
                <w:szCs w:val="18"/>
                <w:lang w:eastAsia="en-GB"/>
              </w:rPr>
            </w:pPr>
          </w:p>
        </w:tc>
      </w:tr>
      <w:tr w:rsidR="000A45DF" w:rsidRPr="000A45DF" w14:paraId="2A6F9D53" w14:textId="77777777" w:rsidTr="402CA309">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EC97C2" w14:textId="77777777" w:rsidR="000A45DF" w:rsidRPr="000A45DF" w:rsidRDefault="000A45DF" w:rsidP="58DEA3BE">
            <w:pPr>
              <w:suppressAutoHyphens w:val="0"/>
              <w:autoSpaceDN/>
              <w:rPr>
                <w:rFonts w:ascii="Arial" w:eastAsia="Arial" w:hAnsi="Arial" w:cs="Arial"/>
                <w:color w:val="000000"/>
                <w:sz w:val="18"/>
                <w:szCs w:val="18"/>
                <w:lang w:eastAsia="en-GB"/>
              </w:rPr>
            </w:pPr>
            <w:r w:rsidRPr="58DEA3BE">
              <w:rPr>
                <w:rFonts w:ascii="Arial" w:eastAsia="Arial" w:hAnsi="Arial" w:cs="Arial"/>
                <w:b/>
                <w:bCs/>
                <w:color w:val="000000" w:themeColor="text1"/>
                <w:sz w:val="22"/>
                <w:szCs w:val="22"/>
                <w:lang w:eastAsia="en-GB"/>
              </w:rPr>
              <w:t>Maximum Option Period Amount to utilise resources as and when required:</w:t>
            </w:r>
            <w:r w:rsidRPr="58DEA3BE">
              <w:rPr>
                <w:rFonts w:ascii="Arial" w:eastAsia="Arial" w:hAnsi="Arial" w:cs="Arial"/>
                <w:color w:val="000000" w:themeColor="text1"/>
                <w:sz w:val="22"/>
                <w:szCs w:val="22"/>
                <w:lang w:eastAsia="en-GB"/>
              </w:rPr>
              <w:t> </w:t>
            </w:r>
          </w:p>
        </w:tc>
        <w:tc>
          <w:tcPr>
            <w:tcW w:w="72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2ADBE2" w14:textId="77777777" w:rsidR="00D036AC" w:rsidRPr="008516FA" w:rsidRDefault="00D036AC" w:rsidP="00D036AC">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p w14:paraId="02F920E5" w14:textId="4229F864" w:rsidR="000A45DF" w:rsidRPr="000A45DF" w:rsidRDefault="000A45DF" w:rsidP="58DEA3BE">
            <w:pPr>
              <w:suppressAutoHyphens w:val="0"/>
              <w:autoSpaceDN/>
              <w:rPr>
                <w:rFonts w:ascii="Arial" w:eastAsia="Arial" w:hAnsi="Arial" w:cs="Arial"/>
                <w:color w:val="000000"/>
                <w:sz w:val="18"/>
                <w:szCs w:val="18"/>
                <w:lang w:eastAsia="en-GB"/>
              </w:rPr>
            </w:pPr>
          </w:p>
        </w:tc>
      </w:tr>
      <w:tr w:rsidR="000A45DF" w:rsidRPr="000A45DF" w14:paraId="602DCF5D" w14:textId="77777777" w:rsidTr="402CA309">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F35279" w14:textId="77777777" w:rsidR="000A45DF" w:rsidRPr="000A45DF" w:rsidRDefault="000A45DF" w:rsidP="58DEA3BE">
            <w:pPr>
              <w:suppressAutoHyphens w:val="0"/>
              <w:autoSpaceDN/>
              <w:rPr>
                <w:rFonts w:ascii="Arial" w:eastAsia="Arial" w:hAnsi="Arial" w:cs="Arial"/>
                <w:color w:val="000000"/>
                <w:sz w:val="18"/>
                <w:szCs w:val="18"/>
                <w:lang w:eastAsia="en-GB"/>
              </w:rPr>
            </w:pPr>
            <w:r w:rsidRPr="58DEA3BE">
              <w:rPr>
                <w:rFonts w:ascii="Arial" w:eastAsia="Arial" w:hAnsi="Arial" w:cs="Arial"/>
                <w:b/>
                <w:bCs/>
                <w:color w:val="000000" w:themeColor="text1"/>
                <w:sz w:val="22"/>
                <w:szCs w:val="22"/>
                <w:lang w:eastAsia="en-GB"/>
              </w:rPr>
              <w:t>Charging Method:</w:t>
            </w:r>
            <w:r w:rsidRPr="58DEA3BE">
              <w:rPr>
                <w:rFonts w:ascii="Arial" w:eastAsia="Arial" w:hAnsi="Arial" w:cs="Arial"/>
                <w:color w:val="000000" w:themeColor="text1"/>
                <w:sz w:val="22"/>
                <w:szCs w:val="22"/>
                <w:lang w:eastAsia="en-GB"/>
              </w:rPr>
              <w:t> </w:t>
            </w:r>
          </w:p>
        </w:tc>
        <w:tc>
          <w:tcPr>
            <w:tcW w:w="72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AFA3DB" w14:textId="2F928A95" w:rsidR="000A45DF" w:rsidRPr="000A45DF" w:rsidRDefault="000A45DF" w:rsidP="58DEA3BE">
            <w:pPr>
              <w:suppressAutoHyphens w:val="0"/>
              <w:autoSpaceDN/>
              <w:ind w:left="-15"/>
              <w:rPr>
                <w:rFonts w:ascii="Arial" w:eastAsia="Arial" w:hAnsi="Arial" w:cs="Arial"/>
                <w:color w:val="000000"/>
                <w:sz w:val="18"/>
                <w:szCs w:val="18"/>
                <w:lang w:eastAsia="en-GB"/>
              </w:rPr>
            </w:pPr>
            <w:r w:rsidRPr="58DEA3BE">
              <w:rPr>
                <w:rFonts w:ascii="Arial" w:eastAsia="Arial" w:hAnsi="Arial" w:cs="Arial"/>
                <w:color w:val="000000" w:themeColor="text1"/>
                <w:sz w:val="22"/>
                <w:szCs w:val="22"/>
                <w:lang w:eastAsia="en-GB"/>
              </w:rPr>
              <w:t xml:space="preserve">Capped time and materials (CTM). In accordance with the Resources and Rates detailed in </w:t>
            </w:r>
            <w:r w:rsidR="00D76AEE">
              <w:rPr>
                <w:rFonts w:ascii="Arial" w:eastAsia="Arial" w:hAnsi="Arial" w:cs="Arial"/>
                <w:color w:val="000000" w:themeColor="text1"/>
                <w:sz w:val="22"/>
                <w:szCs w:val="22"/>
                <w:lang w:eastAsia="en-GB"/>
              </w:rPr>
              <w:t>Attachment 2</w:t>
            </w:r>
            <w:r w:rsidRPr="58DEA3BE">
              <w:rPr>
                <w:rFonts w:ascii="Arial" w:eastAsia="Arial" w:hAnsi="Arial" w:cs="Arial"/>
                <w:color w:val="000000" w:themeColor="text1"/>
                <w:sz w:val="22"/>
                <w:szCs w:val="22"/>
                <w:lang w:eastAsia="en-GB"/>
              </w:rPr>
              <w:t xml:space="preserve"> (Pricing Details). </w:t>
            </w:r>
          </w:p>
        </w:tc>
      </w:tr>
    </w:tbl>
    <w:p w14:paraId="7A4C4395" w14:textId="77777777" w:rsidR="00AF1021" w:rsidRDefault="00AF1021" w:rsidP="58DEA3BE">
      <w:pPr>
        <w:jc w:val="center"/>
        <w:rPr>
          <w:rFonts w:ascii="Arial" w:eastAsia="Arial" w:hAnsi="Arial" w:cs="Arial"/>
          <w:b/>
          <w:bCs/>
          <w:color w:val="365F91"/>
          <w:sz w:val="28"/>
          <w:szCs w:val="28"/>
        </w:rPr>
      </w:pPr>
    </w:p>
    <w:p w14:paraId="59533F7A" w14:textId="77777777" w:rsidR="00E310A9" w:rsidRDefault="00E310A9" w:rsidP="58DEA3BE">
      <w:pPr>
        <w:jc w:val="both"/>
        <w:rPr>
          <w:rFonts w:ascii="Arial" w:eastAsia="Arial" w:hAnsi="Arial" w:cs="Arial"/>
          <w:b/>
          <w:bCs/>
          <w:color w:val="365F91"/>
          <w:sz w:val="28"/>
          <w:szCs w:val="28"/>
        </w:rPr>
      </w:pPr>
    </w:p>
    <w:p w14:paraId="10FF5829" w14:textId="77777777" w:rsidR="007C3AA8" w:rsidRDefault="007C3AA8" w:rsidP="58DEA3BE">
      <w:pPr>
        <w:jc w:val="both"/>
        <w:rPr>
          <w:rFonts w:ascii="Arial" w:eastAsia="Arial" w:hAnsi="Arial" w:cs="Arial"/>
          <w:b/>
          <w:bCs/>
          <w:color w:val="365F91"/>
          <w:sz w:val="28"/>
          <w:szCs w:val="28"/>
        </w:rPr>
      </w:pPr>
    </w:p>
    <w:p w14:paraId="40582B1E" w14:textId="77777777" w:rsidR="007C3AA8" w:rsidRDefault="007C3AA8" w:rsidP="58DEA3BE">
      <w:pPr>
        <w:jc w:val="both"/>
        <w:rPr>
          <w:rFonts w:ascii="Arial" w:eastAsia="Arial" w:hAnsi="Arial" w:cs="Arial"/>
          <w:b/>
          <w:bCs/>
          <w:color w:val="365F91"/>
          <w:sz w:val="28"/>
          <w:szCs w:val="28"/>
        </w:rPr>
      </w:pPr>
    </w:p>
    <w:p w14:paraId="33F2312E" w14:textId="77777777" w:rsidR="007C3AA8" w:rsidRDefault="007C3AA8" w:rsidP="58DEA3BE">
      <w:pPr>
        <w:jc w:val="both"/>
        <w:rPr>
          <w:rFonts w:ascii="Arial" w:eastAsia="Arial" w:hAnsi="Arial" w:cs="Arial"/>
          <w:b/>
          <w:bCs/>
          <w:color w:val="365F91"/>
          <w:sz w:val="28"/>
          <w:szCs w:val="28"/>
        </w:rPr>
      </w:pPr>
    </w:p>
    <w:p w14:paraId="4D3E63ED"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normaltextrun"/>
          <w:rFonts w:ascii="Arial" w:eastAsia="Arial" w:hAnsi="Arial" w:cs="Arial"/>
          <w:b/>
          <w:bCs/>
          <w:sz w:val="32"/>
          <w:szCs w:val="32"/>
        </w:rPr>
        <w:t>Annex 1: Expenses Policy</w:t>
      </w:r>
      <w:r w:rsidRPr="58DEA3BE">
        <w:rPr>
          <w:rStyle w:val="eop"/>
          <w:rFonts w:ascii="Arial" w:eastAsia="Arial" w:hAnsi="Arial" w:cs="Arial"/>
          <w:sz w:val="32"/>
          <w:szCs w:val="32"/>
        </w:rPr>
        <w:t> </w:t>
      </w:r>
    </w:p>
    <w:p w14:paraId="6D8C5635" w14:textId="77777777" w:rsidR="007C3AA8" w:rsidRDefault="007C3AA8" w:rsidP="58DEA3BE">
      <w:pPr>
        <w:pStyle w:val="paragraph"/>
        <w:spacing w:before="0" w:beforeAutospacing="0" w:after="0" w:afterAutospacing="0"/>
        <w:textAlignment w:val="baseline"/>
        <w:rPr>
          <w:rFonts w:ascii="Arial" w:eastAsia="Arial" w:hAnsi="Arial" w:cs="Arial"/>
          <w:color w:val="000000"/>
          <w:sz w:val="18"/>
          <w:szCs w:val="18"/>
        </w:rPr>
      </w:pPr>
      <w:r w:rsidRPr="58DEA3BE">
        <w:rPr>
          <w:rStyle w:val="normaltextrun"/>
          <w:rFonts w:ascii="Arial" w:eastAsia="Arial" w:hAnsi="Arial" w:cs="Arial"/>
          <w:b/>
          <w:bCs/>
          <w:color w:val="000000" w:themeColor="text1"/>
          <w:sz w:val="28"/>
          <w:szCs w:val="28"/>
        </w:rPr>
        <w:t>UK Rail Travel </w:t>
      </w:r>
      <w:r w:rsidRPr="58DEA3BE">
        <w:rPr>
          <w:rStyle w:val="eop"/>
          <w:rFonts w:ascii="Arial" w:eastAsia="Arial" w:hAnsi="Arial" w:cs="Arial"/>
          <w:color w:val="000000" w:themeColor="text1"/>
          <w:sz w:val="28"/>
          <w:szCs w:val="28"/>
        </w:rPr>
        <w:t> </w:t>
      </w:r>
    </w:p>
    <w:p w14:paraId="3BD42AA9"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color w:val="000000" w:themeColor="text1"/>
          <w:sz w:val="22"/>
          <w:szCs w:val="22"/>
        </w:rPr>
        <w:t> </w:t>
      </w:r>
    </w:p>
    <w:p w14:paraId="55757587"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normaltextrun"/>
          <w:rFonts w:ascii="Arial" w:eastAsia="Arial" w:hAnsi="Arial" w:cs="Arial"/>
          <w:color w:val="000000" w:themeColor="text1"/>
          <w:sz w:val="22"/>
          <w:szCs w:val="22"/>
        </w:rPr>
        <w:t>Standard Class must be selected</w:t>
      </w:r>
      <w:r w:rsidRPr="58DEA3BE">
        <w:rPr>
          <w:rStyle w:val="eop"/>
          <w:rFonts w:ascii="Arial" w:eastAsia="Arial" w:hAnsi="Arial" w:cs="Arial"/>
          <w:color w:val="000000" w:themeColor="text1"/>
          <w:sz w:val="22"/>
          <w:szCs w:val="22"/>
        </w:rPr>
        <w:t> </w:t>
      </w:r>
    </w:p>
    <w:p w14:paraId="162A979C"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color w:val="000000" w:themeColor="text1"/>
          <w:sz w:val="22"/>
          <w:szCs w:val="22"/>
        </w:rPr>
        <w:t> </w:t>
      </w:r>
    </w:p>
    <w:p w14:paraId="7B06EDCC"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normaltextrun"/>
          <w:rFonts w:ascii="Arial" w:eastAsia="Arial" w:hAnsi="Arial" w:cs="Arial"/>
          <w:b/>
          <w:bCs/>
          <w:color w:val="000000" w:themeColor="text1"/>
          <w:sz w:val="28"/>
          <w:szCs w:val="28"/>
        </w:rPr>
        <w:t>Accommodation</w:t>
      </w:r>
      <w:r w:rsidRPr="58DEA3BE">
        <w:rPr>
          <w:rStyle w:val="eop"/>
          <w:rFonts w:ascii="Arial" w:eastAsia="Arial" w:hAnsi="Arial" w:cs="Arial"/>
          <w:color w:val="000000" w:themeColor="text1"/>
          <w:sz w:val="28"/>
          <w:szCs w:val="28"/>
        </w:rPr>
        <w:t> </w:t>
      </w:r>
    </w:p>
    <w:p w14:paraId="53DD98CE"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color w:val="000000" w:themeColor="text1"/>
          <w:sz w:val="22"/>
          <w:szCs w:val="22"/>
        </w:rPr>
        <w:t> </w:t>
      </w:r>
    </w:p>
    <w:p w14:paraId="773BEDAD"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normaltextrun"/>
          <w:rFonts w:ascii="Arial" w:eastAsia="Arial" w:hAnsi="Arial" w:cs="Arial"/>
          <w:b/>
          <w:bCs/>
          <w:color w:val="000000" w:themeColor="text1"/>
          <w:sz w:val="22"/>
          <w:szCs w:val="22"/>
        </w:rPr>
        <w:t>Service Mess </w:t>
      </w:r>
      <w:r w:rsidRPr="58DEA3BE">
        <w:rPr>
          <w:rStyle w:val="eop"/>
          <w:rFonts w:ascii="Arial" w:eastAsia="Arial" w:hAnsi="Arial" w:cs="Arial"/>
          <w:color w:val="000000" w:themeColor="text1"/>
          <w:sz w:val="22"/>
          <w:szCs w:val="22"/>
        </w:rPr>
        <w:t> </w:t>
      </w:r>
    </w:p>
    <w:p w14:paraId="5119F3B1"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color w:val="000000" w:themeColor="text1"/>
          <w:sz w:val="22"/>
          <w:szCs w:val="22"/>
        </w:rPr>
        <w:t> </w:t>
      </w:r>
    </w:p>
    <w:p w14:paraId="6BA6B23A"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normaltextrun"/>
          <w:rFonts w:ascii="Arial" w:eastAsia="Arial" w:hAnsi="Arial" w:cs="Arial"/>
          <w:color w:val="000000" w:themeColor="text1"/>
          <w:sz w:val="22"/>
          <w:szCs w:val="22"/>
        </w:rPr>
        <w:t xml:space="preserve">If your business travel has taken you onto a base and you need overnight accommodation, it may be that staying in the Service Mess is more cost efficient than a hotel; and should be considered. All military personnel should refer to </w:t>
      </w:r>
      <w:r w:rsidRPr="58DEA3BE">
        <w:rPr>
          <w:rStyle w:val="normaltextrun"/>
          <w:rFonts w:ascii="Arial" w:eastAsia="Arial" w:hAnsi="Arial" w:cs="Arial"/>
          <w:b/>
          <w:bCs/>
          <w:color w:val="000000" w:themeColor="text1"/>
          <w:sz w:val="22"/>
          <w:szCs w:val="22"/>
        </w:rPr>
        <w:t xml:space="preserve">JSP 752 </w:t>
      </w:r>
      <w:r w:rsidRPr="58DEA3BE">
        <w:rPr>
          <w:rStyle w:val="normaltextrun"/>
          <w:rFonts w:ascii="Arial" w:eastAsia="Arial" w:hAnsi="Arial" w:cs="Arial"/>
          <w:color w:val="000000" w:themeColor="text1"/>
          <w:sz w:val="22"/>
          <w:szCs w:val="22"/>
        </w:rPr>
        <w:t>Pt 2 Chapter 3 for occasions in which any other form of accommodation may be considered. For civilian staff, the availability and suitability criteria for Mess accommodation is being further developed and will be included in policy guidance shortly.</w:t>
      </w:r>
      <w:r w:rsidRPr="58DEA3BE">
        <w:rPr>
          <w:rStyle w:val="eop"/>
          <w:rFonts w:ascii="Arial" w:eastAsia="Arial" w:hAnsi="Arial" w:cs="Arial"/>
          <w:color w:val="000000" w:themeColor="text1"/>
          <w:sz w:val="22"/>
          <w:szCs w:val="22"/>
        </w:rPr>
        <w:t> </w:t>
      </w:r>
    </w:p>
    <w:p w14:paraId="75104E9B"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color w:val="000000" w:themeColor="text1"/>
          <w:sz w:val="22"/>
          <w:szCs w:val="22"/>
        </w:rPr>
        <w:t> </w:t>
      </w:r>
    </w:p>
    <w:p w14:paraId="0DA4941C"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normaltextrun"/>
          <w:rFonts w:ascii="Arial" w:eastAsia="Arial" w:hAnsi="Arial" w:cs="Arial"/>
          <w:b/>
          <w:bCs/>
          <w:sz w:val="22"/>
          <w:szCs w:val="22"/>
        </w:rPr>
        <w:t>Hotel </w:t>
      </w:r>
      <w:r w:rsidRPr="58DEA3BE">
        <w:rPr>
          <w:rStyle w:val="eop"/>
          <w:rFonts w:ascii="Arial" w:eastAsia="Arial" w:hAnsi="Arial" w:cs="Arial"/>
          <w:sz w:val="22"/>
          <w:szCs w:val="22"/>
        </w:rPr>
        <w:t> </w:t>
      </w:r>
    </w:p>
    <w:p w14:paraId="7DD2BD20"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sz w:val="22"/>
          <w:szCs w:val="22"/>
        </w:rPr>
        <w:t> </w:t>
      </w:r>
    </w:p>
    <w:p w14:paraId="18AE755B"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normaltextrun"/>
          <w:rFonts w:ascii="Arial" w:eastAsia="Arial" w:hAnsi="Arial" w:cs="Arial"/>
          <w:sz w:val="22"/>
          <w:szCs w:val="22"/>
        </w:rPr>
        <w:t xml:space="preserve">All hotel bookings must be made using the </w:t>
      </w:r>
      <w:r w:rsidRPr="58DEA3BE">
        <w:rPr>
          <w:rStyle w:val="normaltextrun"/>
          <w:rFonts w:ascii="Arial" w:eastAsia="Arial" w:hAnsi="Arial" w:cs="Arial"/>
          <w:b/>
          <w:bCs/>
          <w:sz w:val="22"/>
          <w:szCs w:val="22"/>
        </w:rPr>
        <w:t>GBT Online Portal</w:t>
      </w:r>
      <w:r w:rsidRPr="58DEA3BE">
        <w:rPr>
          <w:rStyle w:val="normaltextrun"/>
          <w:rFonts w:ascii="Arial" w:eastAsia="Arial" w:hAnsi="Arial" w:cs="Arial"/>
          <w:sz w:val="22"/>
          <w:szCs w:val="22"/>
        </w:rPr>
        <w:t>. </w:t>
      </w:r>
      <w:r w:rsidRPr="58DEA3BE">
        <w:rPr>
          <w:rStyle w:val="eop"/>
          <w:rFonts w:ascii="Arial" w:eastAsia="Arial" w:hAnsi="Arial" w:cs="Arial"/>
          <w:sz w:val="22"/>
          <w:szCs w:val="22"/>
        </w:rPr>
        <w:t> </w:t>
      </w:r>
    </w:p>
    <w:p w14:paraId="77D8D9EE"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sz w:val="22"/>
          <w:szCs w:val="22"/>
        </w:rPr>
        <w:t> </w:t>
      </w:r>
    </w:p>
    <w:p w14:paraId="552D704D"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normaltextrun"/>
          <w:rFonts w:ascii="Arial" w:eastAsia="Arial" w:hAnsi="Arial" w:cs="Arial"/>
          <w:sz w:val="22"/>
          <w:szCs w:val="22"/>
        </w:rPr>
        <w:t>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w:t>
      </w:r>
      <w:r w:rsidRPr="58DEA3BE">
        <w:rPr>
          <w:rStyle w:val="eop"/>
          <w:rFonts w:ascii="Arial" w:eastAsia="Arial" w:hAnsi="Arial" w:cs="Arial"/>
          <w:sz w:val="22"/>
          <w:szCs w:val="22"/>
        </w:rPr>
        <w:t> </w:t>
      </w:r>
    </w:p>
    <w:p w14:paraId="4B3A2917"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sz w:val="22"/>
          <w:szCs w:val="22"/>
        </w:rPr>
        <w:t> </w:t>
      </w:r>
    </w:p>
    <w:p w14:paraId="11473F82"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normaltextrun"/>
          <w:rFonts w:ascii="Arial" w:eastAsia="Arial" w:hAnsi="Arial" w:cs="Arial"/>
          <w:sz w:val="22"/>
          <w:szCs w:val="22"/>
        </w:rPr>
        <w:t xml:space="preserve">All staff must consult the MOD </w:t>
      </w:r>
      <w:r w:rsidRPr="58DEA3BE">
        <w:rPr>
          <w:rStyle w:val="normaltextrun"/>
          <w:rFonts w:ascii="Arial" w:eastAsia="Arial" w:hAnsi="Arial" w:cs="Arial"/>
          <w:b/>
          <w:bCs/>
          <w:sz w:val="22"/>
          <w:szCs w:val="22"/>
        </w:rPr>
        <w:t xml:space="preserve">capped hotel rates </w:t>
      </w:r>
      <w:r w:rsidRPr="58DEA3BE">
        <w:rPr>
          <w:rStyle w:val="normaltextrun"/>
          <w:rFonts w:ascii="Arial" w:eastAsia="Arial" w:hAnsi="Arial" w:cs="Arial"/>
          <w:sz w:val="22"/>
          <w:szCs w:val="22"/>
        </w:rPr>
        <w:t>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r w:rsidRPr="58DEA3BE">
        <w:rPr>
          <w:rStyle w:val="eop"/>
          <w:rFonts w:ascii="Arial" w:eastAsia="Arial" w:hAnsi="Arial" w:cs="Arial"/>
          <w:sz w:val="22"/>
          <w:szCs w:val="22"/>
        </w:rPr>
        <w:t> </w:t>
      </w:r>
    </w:p>
    <w:p w14:paraId="755C2422"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sz w:val="22"/>
          <w:szCs w:val="22"/>
        </w:rPr>
        <w:t> </w:t>
      </w:r>
    </w:p>
    <w:p w14:paraId="6AE3183F"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normaltextrun"/>
          <w:rFonts w:ascii="Arial" w:eastAsia="Arial" w:hAnsi="Arial" w:cs="Arial"/>
          <w:sz w:val="22"/>
          <w:szCs w:val="22"/>
        </w:rPr>
        <w:lastRenderedPageBreak/>
        <w:t>Exceptional circumstances where you might exceed a cap rate include: the only hotel available; an overall saving; concern as a ‘lone traveller’.</w:t>
      </w:r>
      <w:r w:rsidRPr="58DEA3BE">
        <w:rPr>
          <w:rStyle w:val="eop"/>
          <w:rFonts w:ascii="Arial" w:eastAsia="Arial" w:hAnsi="Arial" w:cs="Arial"/>
          <w:sz w:val="22"/>
          <w:szCs w:val="22"/>
        </w:rPr>
        <w:t> </w:t>
      </w:r>
    </w:p>
    <w:p w14:paraId="2526184F"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sz w:val="22"/>
          <w:szCs w:val="22"/>
        </w:rPr>
        <w:t> </w:t>
      </w:r>
    </w:p>
    <w:p w14:paraId="417F4612"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normaltextrun"/>
          <w:rFonts w:ascii="Arial" w:eastAsia="Arial" w:hAnsi="Arial" w:cs="Arial"/>
          <w:b/>
          <w:bCs/>
          <w:sz w:val="28"/>
          <w:szCs w:val="28"/>
        </w:rPr>
        <w:t>Travel &amp; Subsistence</w:t>
      </w:r>
      <w:r w:rsidRPr="58DEA3BE">
        <w:rPr>
          <w:rStyle w:val="eop"/>
          <w:rFonts w:ascii="Arial" w:eastAsia="Arial" w:hAnsi="Arial" w:cs="Arial"/>
          <w:sz w:val="28"/>
          <w:szCs w:val="28"/>
        </w:rPr>
        <w:t> </w:t>
      </w:r>
    </w:p>
    <w:p w14:paraId="4AB0034B"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sz w:val="22"/>
          <w:szCs w:val="22"/>
        </w:rPr>
        <w:t> </w:t>
      </w:r>
    </w:p>
    <w:p w14:paraId="5D7B3D85"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normaltextrun"/>
          <w:rFonts w:ascii="Arial" w:eastAsia="Arial" w:hAnsi="Arial" w:cs="Arial"/>
          <w:color w:val="000000" w:themeColor="text1"/>
          <w:sz w:val="22"/>
          <w:szCs w:val="22"/>
        </w:rPr>
        <w:t>Spend taxpayers’ money responsibly. </w:t>
      </w:r>
      <w:r w:rsidRPr="58DEA3BE">
        <w:rPr>
          <w:rStyle w:val="eop"/>
          <w:rFonts w:ascii="Arial" w:eastAsia="Arial" w:hAnsi="Arial" w:cs="Arial"/>
          <w:color w:val="000000" w:themeColor="text1"/>
          <w:sz w:val="22"/>
          <w:szCs w:val="22"/>
        </w:rPr>
        <w:t> </w:t>
      </w:r>
    </w:p>
    <w:p w14:paraId="5BF3F906"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eop"/>
          <w:rFonts w:ascii="Arial" w:eastAsia="Arial" w:hAnsi="Arial" w:cs="Arial"/>
          <w:color w:val="000000" w:themeColor="text1"/>
          <w:sz w:val="22"/>
          <w:szCs w:val="22"/>
        </w:rPr>
        <w:t> </w:t>
      </w:r>
    </w:p>
    <w:p w14:paraId="39A52FA0"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normaltextrun"/>
          <w:rFonts w:ascii="Arial" w:eastAsia="Arial" w:hAnsi="Arial" w:cs="Arial"/>
          <w:color w:val="000000" w:themeColor="text1"/>
          <w:sz w:val="22"/>
          <w:szCs w:val="22"/>
        </w:rPr>
        <w:t xml:space="preserve">If in doubt about what to claim, seek advice from your line manager, budget manager, or from Unit HR/Admin Staff and/ or DBS – it is best to check before you commit to expenditure. Details for military personnel is in </w:t>
      </w:r>
      <w:r w:rsidRPr="58DEA3BE">
        <w:rPr>
          <w:rStyle w:val="normaltextrun"/>
          <w:rFonts w:ascii="Arial" w:eastAsia="Arial" w:hAnsi="Arial" w:cs="Arial"/>
          <w:b/>
          <w:bCs/>
          <w:color w:val="000000" w:themeColor="text1"/>
          <w:sz w:val="22"/>
          <w:szCs w:val="22"/>
        </w:rPr>
        <w:t>JSP 752</w:t>
      </w:r>
      <w:r w:rsidRPr="58DEA3BE">
        <w:rPr>
          <w:rStyle w:val="normaltextrun"/>
          <w:rFonts w:ascii="Arial" w:eastAsia="Arial" w:hAnsi="Arial" w:cs="Arial"/>
          <w:color w:val="000000" w:themeColor="text1"/>
          <w:sz w:val="22"/>
          <w:szCs w:val="22"/>
        </w:rPr>
        <w:t xml:space="preserve">, and for civilian staff in the </w:t>
      </w:r>
      <w:r w:rsidRPr="58DEA3BE">
        <w:rPr>
          <w:rStyle w:val="normaltextrun"/>
          <w:rFonts w:ascii="Arial" w:eastAsia="Arial" w:hAnsi="Arial" w:cs="Arial"/>
          <w:b/>
          <w:bCs/>
          <w:color w:val="000000" w:themeColor="text1"/>
          <w:sz w:val="22"/>
          <w:szCs w:val="22"/>
        </w:rPr>
        <w:t>Policy Rules and Guidance</w:t>
      </w:r>
      <w:r w:rsidRPr="58DEA3BE">
        <w:rPr>
          <w:rStyle w:val="normaltextrun"/>
          <w:rFonts w:ascii="Arial" w:eastAsia="Arial" w:hAnsi="Arial" w:cs="Arial"/>
          <w:color w:val="000000" w:themeColor="text1"/>
          <w:sz w:val="22"/>
          <w:szCs w:val="22"/>
        </w:rPr>
        <w:t>. </w:t>
      </w:r>
      <w:r w:rsidRPr="58DEA3BE">
        <w:rPr>
          <w:rStyle w:val="eop"/>
          <w:rFonts w:ascii="Arial" w:eastAsia="Arial" w:hAnsi="Arial" w:cs="Arial"/>
          <w:color w:val="000000" w:themeColor="text1"/>
          <w:sz w:val="22"/>
          <w:szCs w:val="22"/>
        </w:rPr>
        <w:t> </w:t>
      </w:r>
    </w:p>
    <w:p w14:paraId="1120DBCE"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color w:val="000000" w:themeColor="text1"/>
          <w:sz w:val="22"/>
          <w:szCs w:val="22"/>
        </w:rPr>
        <w:t> </w:t>
      </w:r>
    </w:p>
    <w:p w14:paraId="349D16AC"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normaltextrun"/>
          <w:rFonts w:ascii="Arial" w:eastAsia="Arial" w:hAnsi="Arial" w:cs="Arial"/>
          <w:color w:val="000000" w:themeColor="text1"/>
          <w:sz w:val="22"/>
          <w:szCs w:val="22"/>
        </w:rPr>
        <w:t>You cannot claim for alcohol purchased whilst undertaking business travel, either as part of a meal or consumed in isolation.</w:t>
      </w:r>
      <w:r w:rsidRPr="58DEA3BE">
        <w:rPr>
          <w:rStyle w:val="eop"/>
          <w:rFonts w:ascii="Arial" w:eastAsia="Arial" w:hAnsi="Arial" w:cs="Arial"/>
          <w:color w:val="000000" w:themeColor="text1"/>
          <w:sz w:val="22"/>
          <w:szCs w:val="22"/>
        </w:rPr>
        <w:t> </w:t>
      </w:r>
    </w:p>
    <w:p w14:paraId="097B9E1A"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color w:val="000000" w:themeColor="text1"/>
          <w:sz w:val="22"/>
          <w:szCs w:val="22"/>
        </w:rPr>
        <w:t> </w:t>
      </w:r>
    </w:p>
    <w:p w14:paraId="666D0836"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normaltextrun"/>
          <w:rFonts w:ascii="Arial" w:eastAsia="Arial" w:hAnsi="Arial" w:cs="Arial"/>
          <w:b/>
          <w:bCs/>
          <w:color w:val="000000" w:themeColor="text1"/>
          <w:sz w:val="22"/>
          <w:szCs w:val="22"/>
        </w:rPr>
        <w:t>Subsistence cost limits</w:t>
      </w:r>
      <w:r w:rsidRPr="58DEA3BE">
        <w:rPr>
          <w:rStyle w:val="normaltextrun"/>
          <w:rFonts w:ascii="Arial" w:eastAsia="Arial" w:hAnsi="Arial" w:cs="Arial"/>
          <w:color w:val="000000" w:themeColor="text1"/>
          <w:sz w:val="22"/>
          <w:szCs w:val="22"/>
        </w:rPr>
        <w:t>: You can claim for actual receipted expenditure, within the subsistence limits detailed below, (</w:t>
      </w:r>
      <w:r w:rsidRPr="58DEA3BE">
        <w:rPr>
          <w:rStyle w:val="normaltextrun"/>
          <w:rFonts w:ascii="Arial" w:eastAsia="Arial" w:hAnsi="Arial" w:cs="Arial"/>
          <w:b/>
          <w:bCs/>
          <w:color w:val="000000" w:themeColor="text1"/>
          <w:sz w:val="22"/>
          <w:szCs w:val="22"/>
        </w:rPr>
        <w:t xml:space="preserve">not </w:t>
      </w:r>
      <w:r w:rsidRPr="58DEA3BE">
        <w:rPr>
          <w:rStyle w:val="normaltextrun"/>
          <w:rFonts w:ascii="Arial" w:eastAsia="Arial" w:hAnsi="Arial" w:cs="Arial"/>
          <w:color w:val="000000" w:themeColor="text1"/>
          <w:sz w:val="22"/>
          <w:szCs w:val="22"/>
        </w:rPr>
        <w:t>at a flat rate). You must obtain and retain itemised receipts for all claims. If you do not have a receipt you will need auditable line manager approval, e.g. by email, before you claim, and you must keep the approval.</w:t>
      </w:r>
      <w:r w:rsidRPr="58DEA3BE">
        <w:rPr>
          <w:rStyle w:val="eop"/>
          <w:rFonts w:ascii="Arial" w:eastAsia="Arial" w:hAnsi="Arial" w:cs="Arial"/>
          <w:color w:val="000000" w:themeColor="text1"/>
          <w:sz w:val="22"/>
          <w:szCs w:val="22"/>
        </w:rPr>
        <w:t> </w:t>
      </w:r>
    </w:p>
    <w:p w14:paraId="7FE0E55E"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color w:val="000000" w:themeColor="text1"/>
          <w:sz w:val="22"/>
          <w:szCs w:val="22"/>
        </w:rPr>
        <w:t> </w:t>
      </w:r>
    </w:p>
    <w:p w14:paraId="71CC3A9C"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normaltextrun"/>
          <w:rFonts w:ascii="Arial" w:eastAsia="Arial" w:hAnsi="Arial" w:cs="Arial"/>
          <w:color w:val="000000" w:themeColor="text1"/>
          <w:sz w:val="22"/>
          <w:szCs w:val="22"/>
        </w:rPr>
        <w:t xml:space="preserve">Over 5 hours </w:t>
      </w:r>
      <w:r w:rsidRPr="58DEA3BE">
        <w:rPr>
          <w:rStyle w:val="normaltextrun"/>
          <w:rFonts w:ascii="Arial" w:eastAsia="Arial" w:hAnsi="Arial" w:cs="Arial"/>
          <w:b/>
          <w:bCs/>
          <w:color w:val="000000" w:themeColor="text1"/>
          <w:sz w:val="22"/>
          <w:szCs w:val="22"/>
        </w:rPr>
        <w:t>£5.00 </w:t>
      </w:r>
      <w:r w:rsidRPr="58DEA3BE">
        <w:rPr>
          <w:rStyle w:val="eop"/>
          <w:rFonts w:ascii="Arial" w:eastAsia="Arial" w:hAnsi="Arial" w:cs="Arial"/>
          <w:color w:val="000000" w:themeColor="text1"/>
          <w:sz w:val="22"/>
          <w:szCs w:val="22"/>
        </w:rPr>
        <w:t> </w:t>
      </w:r>
    </w:p>
    <w:p w14:paraId="42F16F6D"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normaltextrun"/>
          <w:rFonts w:ascii="Arial" w:eastAsia="Arial" w:hAnsi="Arial" w:cs="Arial"/>
          <w:color w:val="000000" w:themeColor="text1"/>
          <w:sz w:val="22"/>
          <w:szCs w:val="22"/>
        </w:rPr>
        <w:t xml:space="preserve">Over 10 hours </w:t>
      </w:r>
      <w:r w:rsidRPr="58DEA3BE">
        <w:rPr>
          <w:rStyle w:val="normaltextrun"/>
          <w:rFonts w:ascii="Arial" w:eastAsia="Arial" w:hAnsi="Arial" w:cs="Arial"/>
          <w:b/>
          <w:bCs/>
          <w:color w:val="000000" w:themeColor="text1"/>
          <w:sz w:val="22"/>
          <w:szCs w:val="22"/>
        </w:rPr>
        <w:t>£10.00 </w:t>
      </w:r>
      <w:r w:rsidRPr="58DEA3BE">
        <w:rPr>
          <w:rStyle w:val="eop"/>
          <w:rFonts w:ascii="Arial" w:eastAsia="Arial" w:hAnsi="Arial" w:cs="Arial"/>
          <w:color w:val="000000" w:themeColor="text1"/>
          <w:sz w:val="22"/>
          <w:szCs w:val="22"/>
        </w:rPr>
        <w:t> </w:t>
      </w:r>
    </w:p>
    <w:p w14:paraId="434C9312"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normaltextrun"/>
          <w:rFonts w:ascii="Arial" w:eastAsia="Arial" w:hAnsi="Arial" w:cs="Arial"/>
          <w:color w:val="000000" w:themeColor="text1"/>
          <w:sz w:val="22"/>
          <w:szCs w:val="22"/>
        </w:rPr>
        <w:t xml:space="preserve">Over 12 hours </w:t>
      </w:r>
      <w:r w:rsidRPr="58DEA3BE">
        <w:rPr>
          <w:rStyle w:val="normaltextrun"/>
          <w:rFonts w:ascii="Arial" w:eastAsia="Arial" w:hAnsi="Arial" w:cs="Arial"/>
          <w:b/>
          <w:bCs/>
          <w:color w:val="000000" w:themeColor="text1"/>
          <w:sz w:val="22"/>
          <w:szCs w:val="22"/>
        </w:rPr>
        <w:t>£15.00 </w:t>
      </w:r>
      <w:r w:rsidRPr="58DEA3BE">
        <w:rPr>
          <w:rStyle w:val="eop"/>
          <w:rFonts w:ascii="Arial" w:eastAsia="Arial" w:hAnsi="Arial" w:cs="Arial"/>
          <w:color w:val="000000" w:themeColor="text1"/>
          <w:sz w:val="22"/>
          <w:szCs w:val="22"/>
        </w:rPr>
        <w:t> </w:t>
      </w:r>
    </w:p>
    <w:p w14:paraId="6BB2F7A6"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normaltextrun"/>
          <w:rFonts w:ascii="Arial" w:eastAsia="Arial" w:hAnsi="Arial" w:cs="Arial"/>
          <w:color w:val="000000" w:themeColor="text1"/>
          <w:sz w:val="22"/>
          <w:szCs w:val="22"/>
        </w:rPr>
        <w:t xml:space="preserve">Evening Meal </w:t>
      </w:r>
      <w:r w:rsidRPr="58DEA3BE">
        <w:rPr>
          <w:rStyle w:val="normaltextrun"/>
          <w:rFonts w:ascii="Arial" w:eastAsia="Arial" w:hAnsi="Arial" w:cs="Arial"/>
          <w:b/>
          <w:bCs/>
          <w:color w:val="000000" w:themeColor="text1"/>
          <w:sz w:val="22"/>
          <w:szCs w:val="22"/>
        </w:rPr>
        <w:t xml:space="preserve">£22.50 </w:t>
      </w:r>
      <w:r w:rsidRPr="58DEA3BE">
        <w:rPr>
          <w:rStyle w:val="normaltextrun"/>
          <w:rFonts w:ascii="Arial" w:eastAsia="Arial" w:hAnsi="Arial" w:cs="Arial"/>
          <w:color w:val="000000" w:themeColor="text1"/>
          <w:sz w:val="22"/>
          <w:szCs w:val="22"/>
        </w:rPr>
        <w:t>(overnight stay) </w:t>
      </w:r>
      <w:r w:rsidRPr="58DEA3BE">
        <w:rPr>
          <w:rStyle w:val="eop"/>
          <w:rFonts w:ascii="Arial" w:eastAsia="Arial" w:hAnsi="Arial" w:cs="Arial"/>
          <w:color w:val="000000" w:themeColor="text1"/>
          <w:sz w:val="22"/>
          <w:szCs w:val="22"/>
        </w:rPr>
        <w:t> </w:t>
      </w:r>
    </w:p>
    <w:p w14:paraId="4BD37A8A"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normaltextrun"/>
          <w:rFonts w:ascii="Arial" w:eastAsia="Arial" w:hAnsi="Arial" w:cs="Arial"/>
          <w:color w:val="000000" w:themeColor="text1"/>
          <w:sz w:val="22"/>
          <w:szCs w:val="22"/>
        </w:rPr>
        <w:t xml:space="preserve">Breakfast* </w:t>
      </w:r>
      <w:r w:rsidRPr="58DEA3BE">
        <w:rPr>
          <w:rStyle w:val="normaltextrun"/>
          <w:rFonts w:ascii="Arial" w:eastAsia="Arial" w:hAnsi="Arial" w:cs="Arial"/>
          <w:b/>
          <w:bCs/>
          <w:color w:val="000000" w:themeColor="text1"/>
          <w:sz w:val="22"/>
          <w:szCs w:val="22"/>
        </w:rPr>
        <w:t>£10.00 </w:t>
      </w:r>
      <w:r w:rsidRPr="58DEA3BE">
        <w:rPr>
          <w:rStyle w:val="eop"/>
          <w:rFonts w:ascii="Arial" w:eastAsia="Arial" w:hAnsi="Arial" w:cs="Arial"/>
          <w:color w:val="000000" w:themeColor="text1"/>
          <w:sz w:val="22"/>
          <w:szCs w:val="22"/>
        </w:rPr>
        <w:t> </w:t>
      </w:r>
    </w:p>
    <w:p w14:paraId="0B10D4E1"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normaltextrun"/>
          <w:rFonts w:ascii="Arial" w:eastAsia="Arial" w:hAnsi="Arial" w:cs="Arial"/>
          <w:color w:val="000000" w:themeColor="text1"/>
          <w:sz w:val="22"/>
          <w:szCs w:val="22"/>
        </w:rPr>
        <w:t>* when not included in the hotel/B&amp;B rate</w:t>
      </w:r>
      <w:r w:rsidRPr="58DEA3BE">
        <w:rPr>
          <w:rStyle w:val="eop"/>
          <w:rFonts w:ascii="Arial" w:eastAsia="Arial" w:hAnsi="Arial" w:cs="Arial"/>
          <w:color w:val="000000" w:themeColor="text1"/>
          <w:sz w:val="22"/>
          <w:szCs w:val="22"/>
        </w:rPr>
        <w:t> </w:t>
      </w:r>
    </w:p>
    <w:p w14:paraId="1FC37FED"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eop"/>
          <w:rFonts w:ascii="Arial" w:eastAsia="Arial" w:hAnsi="Arial" w:cs="Arial"/>
          <w:color w:val="000000" w:themeColor="text1"/>
          <w:sz w:val="22"/>
          <w:szCs w:val="22"/>
        </w:rPr>
        <w:t> </w:t>
      </w:r>
    </w:p>
    <w:p w14:paraId="2A0F65D0"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normaltextrun"/>
          <w:rFonts w:ascii="Arial" w:eastAsia="Arial" w:hAnsi="Arial" w:cs="Arial"/>
          <w:sz w:val="22"/>
          <w:szCs w:val="22"/>
        </w:rPr>
        <w:t>Motor Mileage Allowance (MMA) – UK</w:t>
      </w:r>
      <w:r w:rsidRPr="58DEA3BE">
        <w:rPr>
          <w:rStyle w:val="eop"/>
          <w:rFonts w:ascii="Arial" w:eastAsia="Arial" w:hAnsi="Arial" w:cs="Arial"/>
          <w:sz w:val="22"/>
          <w:szCs w:val="22"/>
        </w:rPr>
        <w:t> </w:t>
      </w:r>
    </w:p>
    <w:p w14:paraId="2BC1B7AD"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eop"/>
          <w:rFonts w:ascii="Arial" w:eastAsia="Arial" w:hAnsi="Arial" w:cs="Arial"/>
          <w:sz w:val="22"/>
          <w:szCs w:val="22"/>
        </w:rPr>
        <w:t> </w:t>
      </w:r>
    </w:p>
    <w:p w14:paraId="41B03CE4"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normaltextrun"/>
          <w:rFonts w:ascii="Arial" w:eastAsia="Arial" w:hAnsi="Arial" w:cs="Arial"/>
          <w:sz w:val="22"/>
          <w:szCs w:val="22"/>
        </w:rPr>
        <w:t>There are a number of different rates which are related to UK vehicle travel:</w:t>
      </w:r>
      <w:r w:rsidRPr="58DEA3BE">
        <w:rPr>
          <w:rStyle w:val="eop"/>
          <w:rFonts w:ascii="Arial" w:eastAsia="Arial" w:hAnsi="Arial" w:cs="Arial"/>
          <w:sz w:val="22"/>
          <w:szCs w:val="22"/>
        </w:rPr>
        <w:t> </w:t>
      </w:r>
    </w:p>
    <w:p w14:paraId="211CD6E3" w14:textId="77777777" w:rsidR="007C3AA8" w:rsidRDefault="007C3AA8" w:rsidP="58DEA3BE">
      <w:pPr>
        <w:pStyle w:val="paragraph"/>
        <w:spacing w:before="0" w:beforeAutospacing="0" w:after="0" w:afterAutospacing="0"/>
        <w:ind w:left="720"/>
        <w:textAlignment w:val="baseline"/>
        <w:rPr>
          <w:rFonts w:ascii="Arial" w:eastAsia="Arial" w:hAnsi="Arial" w:cs="Arial"/>
          <w:sz w:val="18"/>
          <w:szCs w:val="18"/>
        </w:rPr>
      </w:pPr>
      <w:r w:rsidRPr="58DEA3BE">
        <w:rPr>
          <w:rStyle w:val="eop"/>
          <w:rFonts w:ascii="Arial" w:eastAsia="Arial" w:hAnsi="Arial" w:cs="Arial"/>
          <w:sz w:val="22"/>
          <w:szCs w:val="22"/>
        </w:rPr>
        <w:t> </w:t>
      </w:r>
    </w:p>
    <w:p w14:paraId="6A6C970E" w14:textId="77777777" w:rsidR="007C3AA8" w:rsidRDefault="007C3AA8" w:rsidP="00CC11DD">
      <w:pPr>
        <w:pStyle w:val="paragraph"/>
        <w:numPr>
          <w:ilvl w:val="0"/>
          <w:numId w:val="17"/>
        </w:numPr>
        <w:spacing w:before="0" w:beforeAutospacing="0" w:after="0" w:afterAutospacing="0"/>
        <w:ind w:left="1440" w:firstLine="720"/>
        <w:textAlignment w:val="baseline"/>
        <w:rPr>
          <w:rFonts w:ascii="Arial" w:eastAsia="Arial" w:hAnsi="Arial" w:cs="Arial"/>
          <w:sz w:val="22"/>
          <w:szCs w:val="22"/>
        </w:rPr>
      </w:pPr>
      <w:r w:rsidRPr="58DEA3BE">
        <w:rPr>
          <w:rStyle w:val="normaltextrun"/>
          <w:rFonts w:ascii="Arial" w:eastAsia="Arial" w:hAnsi="Arial" w:cs="Arial"/>
          <w:sz w:val="22"/>
          <w:szCs w:val="22"/>
        </w:rPr>
        <w:t>Motor Mileage Allowance (up to 10,000 miles)</w:t>
      </w:r>
      <w:r w:rsidRPr="58DEA3BE">
        <w:rPr>
          <w:rStyle w:val="tabchar"/>
          <w:rFonts w:ascii="Arial" w:eastAsia="Arial" w:hAnsi="Arial" w:cs="Arial"/>
          <w:sz w:val="22"/>
          <w:szCs w:val="22"/>
        </w:rPr>
        <w:t> </w:t>
      </w:r>
      <w:r w:rsidRPr="58DEA3BE">
        <w:rPr>
          <w:rStyle w:val="normaltextrun"/>
          <w:rFonts w:ascii="Arial" w:eastAsia="Arial" w:hAnsi="Arial" w:cs="Arial"/>
          <w:sz w:val="22"/>
          <w:szCs w:val="22"/>
        </w:rPr>
        <w:t>30p per mile</w:t>
      </w:r>
      <w:r w:rsidRPr="58DEA3BE">
        <w:rPr>
          <w:rStyle w:val="eop"/>
          <w:rFonts w:ascii="Arial" w:eastAsia="Arial" w:hAnsi="Arial" w:cs="Arial"/>
          <w:sz w:val="22"/>
          <w:szCs w:val="22"/>
        </w:rPr>
        <w:t> </w:t>
      </w:r>
    </w:p>
    <w:p w14:paraId="62EBF70F" w14:textId="77777777" w:rsidR="007C3AA8" w:rsidRDefault="007C3AA8" w:rsidP="00CC11DD">
      <w:pPr>
        <w:pStyle w:val="paragraph"/>
        <w:numPr>
          <w:ilvl w:val="0"/>
          <w:numId w:val="17"/>
        </w:numPr>
        <w:spacing w:before="0" w:beforeAutospacing="0" w:after="0" w:afterAutospacing="0"/>
        <w:ind w:left="1440" w:firstLine="720"/>
        <w:textAlignment w:val="baseline"/>
        <w:rPr>
          <w:rFonts w:ascii="Arial" w:eastAsia="Arial" w:hAnsi="Arial" w:cs="Arial"/>
          <w:sz w:val="22"/>
          <w:szCs w:val="22"/>
        </w:rPr>
      </w:pPr>
      <w:r w:rsidRPr="58DEA3BE">
        <w:rPr>
          <w:rStyle w:val="normaltextrun"/>
          <w:rFonts w:ascii="Arial" w:eastAsia="Arial" w:hAnsi="Arial" w:cs="Arial"/>
          <w:sz w:val="22"/>
          <w:szCs w:val="22"/>
        </w:rPr>
        <w:t>Motor Mileage Allowance (over 10,000 miles)</w:t>
      </w:r>
      <w:r w:rsidRPr="58DEA3BE">
        <w:rPr>
          <w:rStyle w:val="tabchar"/>
          <w:rFonts w:ascii="Arial" w:eastAsia="Arial" w:hAnsi="Arial" w:cs="Arial"/>
          <w:sz w:val="22"/>
          <w:szCs w:val="22"/>
        </w:rPr>
        <w:t> </w:t>
      </w:r>
      <w:r w:rsidRPr="58DEA3BE">
        <w:rPr>
          <w:rStyle w:val="normaltextrun"/>
          <w:rFonts w:ascii="Arial" w:eastAsia="Arial" w:hAnsi="Arial" w:cs="Arial"/>
          <w:sz w:val="22"/>
          <w:szCs w:val="22"/>
        </w:rPr>
        <w:t>25p per mile</w:t>
      </w:r>
      <w:r w:rsidRPr="58DEA3BE">
        <w:rPr>
          <w:rStyle w:val="eop"/>
          <w:rFonts w:ascii="Arial" w:eastAsia="Arial" w:hAnsi="Arial" w:cs="Arial"/>
          <w:sz w:val="22"/>
          <w:szCs w:val="22"/>
        </w:rPr>
        <w:t> </w:t>
      </w:r>
    </w:p>
    <w:p w14:paraId="1171E7C6" w14:textId="77777777" w:rsidR="007C3AA8" w:rsidRDefault="007C3AA8" w:rsidP="00CC11DD">
      <w:pPr>
        <w:pStyle w:val="paragraph"/>
        <w:numPr>
          <w:ilvl w:val="0"/>
          <w:numId w:val="17"/>
        </w:numPr>
        <w:spacing w:before="0" w:beforeAutospacing="0" w:after="0" w:afterAutospacing="0"/>
        <w:ind w:left="1440" w:firstLine="720"/>
        <w:textAlignment w:val="baseline"/>
        <w:rPr>
          <w:rFonts w:ascii="Arial" w:eastAsia="Arial" w:hAnsi="Arial" w:cs="Arial"/>
          <w:sz w:val="22"/>
          <w:szCs w:val="22"/>
        </w:rPr>
      </w:pPr>
      <w:r w:rsidRPr="58DEA3BE">
        <w:rPr>
          <w:rStyle w:val="normaltextrun"/>
          <w:rFonts w:ascii="Arial" w:eastAsia="Arial" w:hAnsi="Arial" w:cs="Arial"/>
          <w:sz w:val="22"/>
          <w:szCs w:val="22"/>
        </w:rPr>
        <w:t>Motorcycle</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normaltextrun"/>
          <w:rFonts w:ascii="Arial" w:eastAsia="Arial" w:hAnsi="Arial" w:cs="Arial"/>
          <w:sz w:val="22"/>
          <w:szCs w:val="22"/>
        </w:rPr>
        <w:t>24p per mile</w:t>
      </w:r>
      <w:r w:rsidRPr="58DEA3BE">
        <w:rPr>
          <w:rStyle w:val="eop"/>
          <w:rFonts w:ascii="Arial" w:eastAsia="Arial" w:hAnsi="Arial" w:cs="Arial"/>
          <w:sz w:val="22"/>
          <w:szCs w:val="22"/>
        </w:rPr>
        <w:t> </w:t>
      </w:r>
    </w:p>
    <w:p w14:paraId="59D54AEE" w14:textId="77777777" w:rsidR="007C3AA8" w:rsidRDefault="007C3AA8" w:rsidP="00CC11DD">
      <w:pPr>
        <w:pStyle w:val="paragraph"/>
        <w:numPr>
          <w:ilvl w:val="0"/>
          <w:numId w:val="17"/>
        </w:numPr>
        <w:spacing w:before="0" w:beforeAutospacing="0" w:after="0" w:afterAutospacing="0"/>
        <w:ind w:left="1440" w:firstLine="720"/>
        <w:textAlignment w:val="baseline"/>
        <w:rPr>
          <w:rFonts w:ascii="Arial" w:eastAsia="Arial" w:hAnsi="Arial" w:cs="Arial"/>
          <w:sz w:val="22"/>
          <w:szCs w:val="22"/>
        </w:rPr>
      </w:pPr>
      <w:r w:rsidRPr="58DEA3BE">
        <w:rPr>
          <w:rStyle w:val="normaltextrun"/>
          <w:rFonts w:ascii="Arial" w:eastAsia="Arial" w:hAnsi="Arial" w:cs="Arial"/>
          <w:sz w:val="22"/>
          <w:szCs w:val="22"/>
        </w:rPr>
        <w:t>Pedal cycle</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normaltextrun"/>
          <w:rFonts w:ascii="Arial" w:eastAsia="Arial" w:hAnsi="Arial" w:cs="Arial"/>
          <w:sz w:val="22"/>
          <w:szCs w:val="22"/>
        </w:rPr>
        <w:t>15p per mile</w:t>
      </w:r>
      <w:r w:rsidRPr="58DEA3BE">
        <w:rPr>
          <w:rStyle w:val="eop"/>
          <w:rFonts w:ascii="Arial" w:eastAsia="Arial" w:hAnsi="Arial" w:cs="Arial"/>
          <w:sz w:val="22"/>
          <w:szCs w:val="22"/>
        </w:rPr>
        <w:t> </w:t>
      </w:r>
    </w:p>
    <w:p w14:paraId="66A8688C" w14:textId="77777777" w:rsidR="007C3AA8" w:rsidRDefault="007C3AA8" w:rsidP="00CC11DD">
      <w:pPr>
        <w:pStyle w:val="paragraph"/>
        <w:numPr>
          <w:ilvl w:val="0"/>
          <w:numId w:val="18"/>
        </w:numPr>
        <w:spacing w:before="0" w:beforeAutospacing="0" w:after="0" w:afterAutospacing="0"/>
        <w:ind w:left="1440" w:firstLine="720"/>
        <w:textAlignment w:val="baseline"/>
        <w:rPr>
          <w:rFonts w:ascii="Arial" w:eastAsia="Arial" w:hAnsi="Arial" w:cs="Arial"/>
          <w:sz w:val="22"/>
          <w:szCs w:val="22"/>
        </w:rPr>
      </w:pPr>
      <w:r w:rsidRPr="58DEA3BE">
        <w:rPr>
          <w:rStyle w:val="normaltextrun"/>
          <w:rFonts w:ascii="Arial" w:eastAsia="Arial" w:hAnsi="Arial" w:cs="Arial"/>
          <w:sz w:val="22"/>
          <w:szCs w:val="22"/>
        </w:rPr>
        <w:t>Passenger Supplement</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normaltextrun"/>
          <w:rFonts w:ascii="Arial" w:eastAsia="Arial" w:hAnsi="Arial" w:cs="Arial"/>
          <w:sz w:val="22"/>
          <w:szCs w:val="22"/>
        </w:rPr>
        <w:t>3p per mile for first </w:t>
      </w:r>
      <w:r w:rsidRPr="58DEA3BE">
        <w:rPr>
          <w:rStyle w:val="eop"/>
          <w:rFonts w:ascii="Arial" w:eastAsia="Arial" w:hAnsi="Arial" w:cs="Arial"/>
          <w:sz w:val="22"/>
          <w:szCs w:val="22"/>
        </w:rPr>
        <w:t> </w:t>
      </w:r>
    </w:p>
    <w:p w14:paraId="65BFA5C3" w14:textId="77777777" w:rsidR="007C3AA8" w:rsidRDefault="007C3AA8" w:rsidP="58DEA3BE">
      <w:pPr>
        <w:pStyle w:val="paragraph"/>
        <w:spacing w:before="0" w:beforeAutospacing="0" w:after="0" w:afterAutospacing="0"/>
        <w:ind w:left="6480"/>
        <w:textAlignment w:val="baseline"/>
        <w:rPr>
          <w:rFonts w:ascii="Arial" w:eastAsia="Arial" w:hAnsi="Arial" w:cs="Arial"/>
          <w:sz w:val="18"/>
          <w:szCs w:val="18"/>
        </w:rPr>
      </w:pPr>
      <w:r w:rsidRPr="58DEA3BE">
        <w:rPr>
          <w:rStyle w:val="normaltextrun"/>
          <w:rFonts w:ascii="Arial" w:eastAsia="Arial" w:hAnsi="Arial" w:cs="Arial"/>
          <w:sz w:val="22"/>
          <w:szCs w:val="22"/>
        </w:rPr>
        <w:t>passenger; 2p per mile for second and additional passengers</w:t>
      </w:r>
      <w:r w:rsidRPr="58DEA3BE">
        <w:rPr>
          <w:rStyle w:val="eop"/>
          <w:rFonts w:ascii="Arial" w:eastAsia="Arial" w:hAnsi="Arial" w:cs="Arial"/>
          <w:sz w:val="22"/>
          <w:szCs w:val="22"/>
        </w:rPr>
        <w:t> </w:t>
      </w:r>
    </w:p>
    <w:p w14:paraId="0447210E" w14:textId="77777777" w:rsidR="007C3AA8" w:rsidRDefault="007C3AA8" w:rsidP="00CC11DD">
      <w:pPr>
        <w:pStyle w:val="paragraph"/>
        <w:numPr>
          <w:ilvl w:val="0"/>
          <w:numId w:val="19"/>
        </w:numPr>
        <w:spacing w:before="0" w:beforeAutospacing="0" w:after="0" w:afterAutospacing="0"/>
        <w:ind w:left="1440" w:firstLine="720"/>
        <w:textAlignment w:val="baseline"/>
        <w:rPr>
          <w:rFonts w:ascii="Arial" w:eastAsia="Arial" w:hAnsi="Arial" w:cs="Arial"/>
          <w:sz w:val="22"/>
          <w:szCs w:val="22"/>
        </w:rPr>
      </w:pPr>
      <w:r w:rsidRPr="58DEA3BE">
        <w:rPr>
          <w:rStyle w:val="normaltextrun"/>
          <w:rFonts w:ascii="Arial" w:eastAsia="Arial" w:hAnsi="Arial" w:cs="Arial"/>
          <w:sz w:val="22"/>
          <w:szCs w:val="22"/>
        </w:rPr>
        <w:t>Equipment Supplement</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normaltextrun"/>
          <w:rFonts w:ascii="Arial" w:eastAsia="Arial" w:hAnsi="Arial" w:cs="Arial"/>
          <w:sz w:val="22"/>
          <w:szCs w:val="22"/>
        </w:rPr>
        <w:t>2p per mile (taxable)</w:t>
      </w:r>
      <w:r w:rsidRPr="58DEA3BE">
        <w:rPr>
          <w:rStyle w:val="eop"/>
          <w:rFonts w:ascii="Arial" w:eastAsia="Arial" w:hAnsi="Arial" w:cs="Arial"/>
          <w:sz w:val="22"/>
          <w:szCs w:val="22"/>
        </w:rPr>
        <w:t> </w:t>
      </w:r>
    </w:p>
    <w:p w14:paraId="37CBC930" w14:textId="77777777" w:rsidR="007C3AA8" w:rsidRDefault="007C3AA8" w:rsidP="00CC11DD">
      <w:pPr>
        <w:pStyle w:val="paragraph"/>
        <w:numPr>
          <w:ilvl w:val="0"/>
          <w:numId w:val="19"/>
        </w:numPr>
        <w:spacing w:before="0" w:beforeAutospacing="0" w:after="0" w:afterAutospacing="0"/>
        <w:ind w:left="1440" w:firstLine="720"/>
        <w:textAlignment w:val="baseline"/>
        <w:rPr>
          <w:rFonts w:ascii="Arial" w:eastAsia="Arial" w:hAnsi="Arial" w:cs="Arial"/>
          <w:sz w:val="22"/>
          <w:szCs w:val="22"/>
        </w:rPr>
      </w:pPr>
      <w:r w:rsidRPr="58DEA3BE">
        <w:rPr>
          <w:rStyle w:val="normaltextrun"/>
          <w:rFonts w:ascii="Arial" w:eastAsia="Arial" w:hAnsi="Arial" w:cs="Arial"/>
          <w:sz w:val="22"/>
          <w:szCs w:val="22"/>
        </w:rPr>
        <w:t>Excess Fares Allowance</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tabchar"/>
          <w:rFonts w:ascii="Arial" w:eastAsia="Arial" w:hAnsi="Arial" w:cs="Arial"/>
          <w:sz w:val="22"/>
          <w:szCs w:val="22"/>
        </w:rPr>
        <w:t> </w:t>
      </w:r>
      <w:r w:rsidRPr="58DEA3BE">
        <w:rPr>
          <w:rStyle w:val="normaltextrun"/>
          <w:rFonts w:ascii="Arial" w:eastAsia="Arial" w:hAnsi="Arial" w:cs="Arial"/>
          <w:sz w:val="22"/>
          <w:szCs w:val="22"/>
        </w:rPr>
        <w:t>30p per mile</w:t>
      </w:r>
      <w:r w:rsidRPr="58DEA3BE">
        <w:rPr>
          <w:rStyle w:val="eop"/>
          <w:rFonts w:ascii="Arial" w:eastAsia="Arial" w:hAnsi="Arial" w:cs="Arial"/>
          <w:sz w:val="22"/>
          <w:szCs w:val="22"/>
        </w:rPr>
        <w:t> </w:t>
      </w:r>
    </w:p>
    <w:p w14:paraId="1FF20BA2"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eop"/>
          <w:rFonts w:ascii="Arial" w:eastAsia="Arial" w:hAnsi="Arial" w:cs="Arial"/>
          <w:sz w:val="22"/>
          <w:szCs w:val="22"/>
        </w:rPr>
        <w:t> </w:t>
      </w:r>
    </w:p>
    <w:p w14:paraId="23B50D7C"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eop"/>
          <w:rFonts w:ascii="Arial" w:eastAsia="Arial" w:hAnsi="Arial" w:cs="Arial"/>
          <w:sz w:val="22"/>
          <w:szCs w:val="22"/>
        </w:rPr>
        <w:t> </w:t>
      </w:r>
    </w:p>
    <w:p w14:paraId="73D31A65"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normaltextrun"/>
          <w:rFonts w:ascii="Arial" w:eastAsia="Arial" w:hAnsi="Arial" w:cs="Arial"/>
          <w:b/>
          <w:bCs/>
          <w:sz w:val="28"/>
          <w:szCs w:val="28"/>
        </w:rPr>
        <w:t>Home to Duty Liability</w:t>
      </w:r>
      <w:r w:rsidRPr="58DEA3BE">
        <w:rPr>
          <w:rStyle w:val="eop"/>
          <w:rFonts w:ascii="Arial" w:eastAsia="Arial" w:hAnsi="Arial" w:cs="Arial"/>
          <w:sz w:val="28"/>
          <w:szCs w:val="28"/>
        </w:rPr>
        <w:t> </w:t>
      </w:r>
    </w:p>
    <w:p w14:paraId="04A8986B"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eop"/>
          <w:rFonts w:ascii="Arial" w:eastAsia="Arial" w:hAnsi="Arial" w:cs="Arial"/>
          <w:sz w:val="22"/>
          <w:szCs w:val="22"/>
        </w:rPr>
        <w:t> </w:t>
      </w:r>
    </w:p>
    <w:p w14:paraId="52EC00EF"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normaltextrun"/>
          <w:rFonts w:ascii="Arial" w:eastAsia="Arial" w:hAnsi="Arial" w:cs="Arial"/>
          <w:sz w:val="22"/>
          <w:szCs w:val="22"/>
        </w:rPr>
        <w:t>The Home To Duty Liability (HTDL) is the travel cost incurred getting to/from your normal place of work. This should be deducted from expenses incurred when undertaking business travel to/from the home and a business location. This deduction does not apply to travel </w:t>
      </w:r>
      <w:r w:rsidRPr="58DEA3BE">
        <w:rPr>
          <w:rStyle w:val="eop"/>
          <w:rFonts w:ascii="Arial" w:eastAsia="Arial" w:hAnsi="Arial" w:cs="Arial"/>
          <w:sz w:val="22"/>
          <w:szCs w:val="22"/>
        </w:rPr>
        <w:t> </w:t>
      </w:r>
    </w:p>
    <w:p w14:paraId="42ECB647"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normaltextrun"/>
          <w:rFonts w:ascii="Arial" w:eastAsia="Arial" w:hAnsi="Arial" w:cs="Arial"/>
          <w:sz w:val="22"/>
          <w:szCs w:val="22"/>
        </w:rPr>
        <w:t>between business locations.</w:t>
      </w:r>
      <w:r w:rsidRPr="58DEA3BE">
        <w:rPr>
          <w:rStyle w:val="eop"/>
          <w:rFonts w:ascii="Arial" w:eastAsia="Arial" w:hAnsi="Arial" w:cs="Arial"/>
          <w:sz w:val="22"/>
          <w:szCs w:val="22"/>
        </w:rPr>
        <w:t> </w:t>
      </w:r>
    </w:p>
    <w:p w14:paraId="0E199963"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eop"/>
          <w:rFonts w:ascii="Arial" w:eastAsia="Arial" w:hAnsi="Arial" w:cs="Arial"/>
          <w:sz w:val="22"/>
          <w:szCs w:val="22"/>
        </w:rPr>
        <w:t> </w:t>
      </w:r>
    </w:p>
    <w:p w14:paraId="071E2B68"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normaltextrun"/>
          <w:rFonts w:ascii="Arial" w:eastAsia="Arial" w:hAnsi="Arial" w:cs="Arial"/>
          <w:sz w:val="22"/>
          <w:szCs w:val="22"/>
        </w:rPr>
        <w:lastRenderedPageBreak/>
        <w:t>Using a Private Vehicle is probably the easiest application. If you normally drive to work and use your vehicle for business travel, then your Motor Mileage Allowance claim should have a deduction commensurate with the normal mileage to work. So, if you normally travel 10 miles to/from your normal place of work (total 20 miles) and drive 30 miles to/from a </w:t>
      </w:r>
      <w:r w:rsidRPr="58DEA3BE">
        <w:rPr>
          <w:rStyle w:val="eop"/>
          <w:rFonts w:ascii="Arial" w:eastAsia="Arial" w:hAnsi="Arial" w:cs="Arial"/>
          <w:sz w:val="22"/>
          <w:szCs w:val="22"/>
        </w:rPr>
        <w:t> </w:t>
      </w:r>
    </w:p>
    <w:p w14:paraId="2B73F05A" w14:textId="77777777" w:rsidR="007C3AA8" w:rsidRDefault="007C3AA8" w:rsidP="58DEA3BE">
      <w:pPr>
        <w:pStyle w:val="paragraph"/>
        <w:spacing w:before="0" w:beforeAutospacing="0" w:after="0" w:afterAutospacing="0"/>
        <w:textAlignment w:val="baseline"/>
        <w:rPr>
          <w:rFonts w:ascii="Arial" w:eastAsia="Arial" w:hAnsi="Arial" w:cs="Arial"/>
          <w:sz w:val="18"/>
          <w:szCs w:val="18"/>
        </w:rPr>
      </w:pPr>
      <w:r w:rsidRPr="58DEA3BE">
        <w:rPr>
          <w:rStyle w:val="normaltextrun"/>
          <w:rFonts w:ascii="Arial" w:eastAsia="Arial" w:hAnsi="Arial" w:cs="Arial"/>
          <w:sz w:val="22"/>
          <w:szCs w:val="22"/>
        </w:rPr>
        <w:t>business location (total 60 miles), the claim should be reduced by 20 miles. This results in a net MMA claim of 40 miles. The deduction only applies to travel to/from the home and </w:t>
      </w:r>
      <w:r w:rsidRPr="58DEA3BE">
        <w:rPr>
          <w:rStyle w:val="eop"/>
          <w:rFonts w:ascii="Arial" w:eastAsia="Arial" w:hAnsi="Arial" w:cs="Arial"/>
          <w:sz w:val="22"/>
          <w:szCs w:val="22"/>
        </w:rPr>
        <w:t> </w:t>
      </w:r>
    </w:p>
    <w:p w14:paraId="19D86FAF" w14:textId="77777777" w:rsidR="007C3AA8" w:rsidRDefault="007C3AA8" w:rsidP="58DEA3BE">
      <w:pPr>
        <w:pStyle w:val="paragraph"/>
        <w:spacing w:before="0" w:beforeAutospacing="0" w:after="0" w:afterAutospacing="0"/>
        <w:jc w:val="both"/>
        <w:textAlignment w:val="baseline"/>
        <w:rPr>
          <w:rFonts w:ascii="Arial" w:eastAsia="Arial" w:hAnsi="Arial" w:cs="Arial"/>
          <w:sz w:val="18"/>
          <w:szCs w:val="18"/>
        </w:rPr>
      </w:pPr>
      <w:r w:rsidRPr="58DEA3BE">
        <w:rPr>
          <w:rStyle w:val="normaltextrun"/>
          <w:rFonts w:ascii="Arial" w:eastAsia="Arial" w:hAnsi="Arial" w:cs="Arial"/>
          <w:sz w:val="22"/>
          <w:szCs w:val="22"/>
        </w:rPr>
        <w:t>business location; not between your normal work place and business location(s).</w:t>
      </w:r>
      <w:r w:rsidRPr="58DEA3BE">
        <w:rPr>
          <w:rStyle w:val="eop"/>
          <w:rFonts w:ascii="Arial" w:eastAsia="Arial" w:hAnsi="Arial" w:cs="Arial"/>
          <w:sz w:val="22"/>
          <w:szCs w:val="22"/>
        </w:rPr>
        <w:t> </w:t>
      </w:r>
    </w:p>
    <w:p w14:paraId="2E0B7F08" w14:textId="77777777" w:rsidR="00E310A9" w:rsidRDefault="00E310A9" w:rsidP="58DEA3BE">
      <w:pPr>
        <w:jc w:val="both"/>
        <w:rPr>
          <w:rFonts w:ascii="Arial" w:eastAsia="Arial" w:hAnsi="Arial" w:cs="Arial"/>
          <w:b/>
          <w:bCs/>
          <w:color w:val="365F91"/>
          <w:sz w:val="28"/>
          <w:szCs w:val="28"/>
        </w:rPr>
      </w:pPr>
    </w:p>
    <w:p w14:paraId="69400AC8" w14:textId="77777777" w:rsidR="00E310A9" w:rsidRDefault="00E310A9" w:rsidP="58DEA3BE">
      <w:pPr>
        <w:jc w:val="both"/>
        <w:rPr>
          <w:rFonts w:ascii="Arial" w:eastAsia="Arial" w:hAnsi="Arial" w:cs="Arial"/>
          <w:b/>
          <w:bCs/>
          <w:color w:val="365F91"/>
          <w:sz w:val="28"/>
          <w:szCs w:val="28"/>
        </w:rPr>
      </w:pPr>
    </w:p>
    <w:p w14:paraId="7649A131" w14:textId="6D55845B" w:rsidR="007C3AA8" w:rsidRDefault="007C3AA8" w:rsidP="58DEA3BE">
      <w:pPr>
        <w:suppressAutoHyphens w:val="0"/>
        <w:rPr>
          <w:rFonts w:ascii="Arial" w:eastAsia="Arial" w:hAnsi="Arial" w:cs="Arial"/>
          <w:b/>
          <w:bCs/>
          <w:color w:val="365F91"/>
          <w:sz w:val="28"/>
          <w:szCs w:val="28"/>
        </w:rPr>
      </w:pPr>
      <w:r w:rsidRPr="58DEA3BE">
        <w:rPr>
          <w:rFonts w:ascii="Arial" w:eastAsia="Arial" w:hAnsi="Arial" w:cs="Arial"/>
          <w:b/>
          <w:bCs/>
          <w:color w:val="365F91"/>
          <w:sz w:val="28"/>
          <w:szCs w:val="28"/>
        </w:rPr>
        <w:br w:type="page"/>
      </w:r>
    </w:p>
    <w:p w14:paraId="5AC9B4EC" w14:textId="0ABCFC53" w:rsidR="00AF1021" w:rsidRDefault="00970377" w:rsidP="58DEA3BE">
      <w:pPr>
        <w:jc w:val="both"/>
        <w:rPr>
          <w:rFonts w:ascii="Arial" w:eastAsia="Arial" w:hAnsi="Arial" w:cs="Arial"/>
          <w:b/>
          <w:bCs/>
          <w:color w:val="365F91"/>
          <w:sz w:val="28"/>
          <w:szCs w:val="28"/>
        </w:rPr>
      </w:pPr>
      <w:r w:rsidRPr="58DEA3BE">
        <w:rPr>
          <w:rFonts w:ascii="Arial" w:eastAsia="Arial" w:hAnsi="Arial" w:cs="Arial"/>
          <w:b/>
          <w:bCs/>
          <w:color w:val="365F91"/>
          <w:sz w:val="28"/>
          <w:szCs w:val="28"/>
        </w:rPr>
        <w:lastRenderedPageBreak/>
        <w:t xml:space="preserve">Part A – Milestone Payments and Delay Payments </w:t>
      </w:r>
      <w:r w:rsidR="00B11561" w:rsidRPr="58DEA3BE">
        <w:rPr>
          <w:rFonts w:ascii="Arial" w:eastAsia="Arial" w:hAnsi="Arial" w:cs="Arial"/>
          <w:b/>
          <w:bCs/>
          <w:color w:val="365F91"/>
          <w:sz w:val="28"/>
          <w:szCs w:val="28"/>
        </w:rPr>
        <w:t xml:space="preserve"> – NOT APPLICABLE</w:t>
      </w:r>
    </w:p>
    <w:p w14:paraId="0FBC8249" w14:textId="12829290" w:rsidR="00AF1021" w:rsidRDefault="00AF1021" w:rsidP="58DEA3BE">
      <w:pPr>
        <w:jc w:val="both"/>
        <w:rPr>
          <w:rFonts w:ascii="Arial" w:eastAsia="Arial" w:hAnsi="Arial" w:cs="Arial"/>
          <w:b/>
          <w:bCs/>
          <w:color w:val="365F91"/>
          <w:sz w:val="28"/>
          <w:szCs w:val="28"/>
        </w:rPr>
      </w:pPr>
    </w:p>
    <w:p w14:paraId="4DDED740" w14:textId="40ADCA44" w:rsidR="00AF1021" w:rsidRDefault="00970377" w:rsidP="58DEA3BE">
      <w:pPr>
        <w:jc w:val="both"/>
        <w:rPr>
          <w:rFonts w:ascii="Arial" w:eastAsia="Arial" w:hAnsi="Arial" w:cs="Arial"/>
          <w:b/>
          <w:bCs/>
          <w:color w:val="365F91"/>
          <w:sz w:val="28"/>
          <w:szCs w:val="28"/>
        </w:rPr>
      </w:pPr>
      <w:r w:rsidRPr="58DEA3BE">
        <w:rPr>
          <w:rFonts w:ascii="Arial" w:eastAsia="Arial" w:hAnsi="Arial" w:cs="Arial"/>
          <w:b/>
          <w:bCs/>
          <w:color w:val="365F91"/>
          <w:sz w:val="28"/>
          <w:szCs w:val="28"/>
        </w:rPr>
        <w:t xml:space="preserve">Part B – Service Charges </w:t>
      </w:r>
      <w:r w:rsidR="0009092F" w:rsidRPr="58DEA3BE">
        <w:rPr>
          <w:rFonts w:ascii="Arial" w:eastAsia="Arial" w:hAnsi="Arial" w:cs="Arial"/>
          <w:b/>
          <w:bCs/>
          <w:color w:val="365F91"/>
          <w:sz w:val="28"/>
          <w:szCs w:val="28"/>
        </w:rPr>
        <w:t>– NOT APPLICABLE</w:t>
      </w:r>
    </w:p>
    <w:p w14:paraId="78F49CF2" w14:textId="77777777" w:rsidR="00AF1021" w:rsidRDefault="00AF1021" w:rsidP="58DEA3BE">
      <w:pPr>
        <w:rPr>
          <w:rFonts w:ascii="Arial" w:eastAsia="Arial" w:hAnsi="Arial" w:cs="Arial"/>
          <w:sz w:val="22"/>
          <w:szCs w:val="22"/>
          <w:shd w:val="clear" w:color="auto" w:fill="FFFF00"/>
        </w:rPr>
      </w:pPr>
    </w:p>
    <w:p w14:paraId="515A6D37" w14:textId="77777777" w:rsidR="00AF1021" w:rsidRDefault="00AF1021" w:rsidP="58DEA3BE">
      <w:pPr>
        <w:jc w:val="both"/>
        <w:rPr>
          <w:rFonts w:ascii="Arial" w:eastAsia="Arial" w:hAnsi="Arial" w:cs="Arial"/>
          <w:b/>
          <w:bCs/>
          <w:color w:val="365F91"/>
          <w:sz w:val="28"/>
          <w:szCs w:val="28"/>
        </w:rPr>
      </w:pPr>
    </w:p>
    <w:p w14:paraId="151CBF0F" w14:textId="77777777" w:rsidR="00AF1021" w:rsidRDefault="00970377" w:rsidP="58DEA3BE">
      <w:pPr>
        <w:jc w:val="both"/>
        <w:rPr>
          <w:rFonts w:ascii="Arial" w:eastAsia="Arial" w:hAnsi="Arial" w:cs="Arial"/>
          <w:b/>
          <w:bCs/>
          <w:color w:val="365F91"/>
          <w:sz w:val="28"/>
          <w:szCs w:val="28"/>
        </w:rPr>
      </w:pPr>
      <w:r w:rsidRPr="58DEA3BE">
        <w:rPr>
          <w:rFonts w:ascii="Arial" w:eastAsia="Arial" w:hAnsi="Arial" w:cs="Arial"/>
          <w:b/>
          <w:bCs/>
          <w:color w:val="365F91"/>
          <w:sz w:val="28"/>
          <w:szCs w:val="28"/>
        </w:rPr>
        <w:t xml:space="preserve">Part C – Supplier Personnel Rate Card for Calculation of Time and Materials Charges   </w:t>
      </w:r>
    </w:p>
    <w:p w14:paraId="0ADA6164" w14:textId="77777777" w:rsidR="00AF1021" w:rsidRDefault="00AF1021" w:rsidP="58DEA3BE">
      <w:pPr>
        <w:jc w:val="both"/>
        <w:rPr>
          <w:rFonts w:ascii="Arial" w:eastAsia="Arial" w:hAnsi="Arial" w:cs="Arial"/>
          <w:b/>
          <w:bCs/>
          <w:color w:val="365F91"/>
          <w:sz w:val="28"/>
          <w:szCs w:val="28"/>
        </w:rPr>
      </w:pPr>
    </w:p>
    <w:p w14:paraId="226D7654" w14:textId="77777777" w:rsidR="00EA1837" w:rsidRDefault="00EA1837" w:rsidP="58DEA3BE">
      <w:pPr>
        <w:rPr>
          <w:rFonts w:ascii="Arial" w:eastAsia="Arial" w:hAnsi="Arial" w:cs="Arial"/>
        </w:rPr>
      </w:pPr>
    </w:p>
    <w:p w14:paraId="4A66CECC" w14:textId="77777777" w:rsidR="00D036AC" w:rsidRPr="008516FA" w:rsidRDefault="00D036AC" w:rsidP="00D036AC">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p w14:paraId="4F9BD9A2" w14:textId="55842AB2" w:rsidR="00E830C4" w:rsidRDefault="00E830C4">
      <w:pPr>
        <w:ind w:left="-709"/>
        <w:jc w:val="both"/>
        <w:rPr>
          <w:rFonts w:ascii="Arial" w:hAnsi="Arial" w:cs="Arial"/>
          <w:b/>
          <w:color w:val="365F91"/>
          <w:sz w:val="28"/>
          <w:szCs w:val="28"/>
        </w:rPr>
      </w:pPr>
    </w:p>
    <w:p w14:paraId="719D3CFB" w14:textId="77777777" w:rsidR="00E830C4" w:rsidRDefault="00E830C4">
      <w:pPr>
        <w:ind w:left="-709"/>
        <w:jc w:val="both"/>
        <w:rPr>
          <w:rFonts w:ascii="Arial" w:hAnsi="Arial" w:cs="Arial"/>
          <w:b/>
          <w:color w:val="365F91"/>
          <w:sz w:val="28"/>
          <w:szCs w:val="28"/>
        </w:rPr>
      </w:pPr>
    </w:p>
    <w:p w14:paraId="5A877E86" w14:textId="28F8F35F" w:rsidR="00AF1021" w:rsidRDefault="00970377">
      <w:pPr>
        <w:ind w:left="-709"/>
        <w:jc w:val="both"/>
        <w:rPr>
          <w:rFonts w:ascii="Arial" w:hAnsi="Arial" w:cs="Arial"/>
          <w:b/>
          <w:color w:val="365F91"/>
          <w:sz w:val="28"/>
          <w:szCs w:val="28"/>
        </w:rPr>
      </w:pPr>
      <w:r>
        <w:rPr>
          <w:rFonts w:ascii="Arial" w:hAnsi="Arial" w:cs="Arial"/>
          <w:b/>
          <w:color w:val="365F91"/>
          <w:sz w:val="28"/>
          <w:szCs w:val="28"/>
        </w:rPr>
        <w:t xml:space="preserve">Part D – Risk Register    </w:t>
      </w:r>
      <w:r w:rsidR="005F482C">
        <w:rPr>
          <w:rFonts w:ascii="Arial" w:hAnsi="Arial" w:cs="Arial"/>
          <w:b/>
          <w:color w:val="365F91"/>
          <w:sz w:val="28"/>
          <w:szCs w:val="28"/>
        </w:rPr>
        <w:t>- NOT APPLICABLE</w:t>
      </w:r>
    </w:p>
    <w:p w14:paraId="1B0DB666" w14:textId="77777777" w:rsidR="00AF1021" w:rsidRDefault="00AF1021">
      <w:pPr>
        <w:rPr>
          <w:rFonts w:ascii="Arial" w:hAnsi="Arial" w:cs="Arial"/>
          <w:b/>
          <w:sz w:val="22"/>
          <w:szCs w:val="22"/>
        </w:rPr>
      </w:pPr>
    </w:p>
    <w:p w14:paraId="7595AFCF" w14:textId="77777777" w:rsidR="00AF1021" w:rsidRDefault="00AF1021" w:rsidP="00C87BE5">
      <w:pPr>
        <w:jc w:val="both"/>
        <w:rPr>
          <w:rFonts w:ascii="Arial" w:hAnsi="Arial" w:cs="Arial"/>
          <w:b/>
          <w:color w:val="365F91"/>
          <w:sz w:val="28"/>
          <w:szCs w:val="28"/>
        </w:rPr>
      </w:pPr>
    </w:p>
    <w:p w14:paraId="74452B12" w14:textId="0F52EF53" w:rsidR="00AF1021" w:rsidRPr="000E5283" w:rsidRDefault="00970377" w:rsidP="000E5283">
      <w:pPr>
        <w:ind w:left="-709"/>
        <w:jc w:val="both"/>
        <w:rPr>
          <w:rFonts w:ascii="Arial" w:hAnsi="Arial" w:cs="Arial"/>
          <w:b/>
          <w:color w:val="365F91"/>
          <w:sz w:val="28"/>
          <w:szCs w:val="28"/>
        </w:rPr>
        <w:sectPr w:rsidR="00AF1021" w:rsidRPr="000E5283" w:rsidSect="00C264AF">
          <w:headerReference w:type="even" r:id="rId16"/>
          <w:headerReference w:type="default" r:id="rId17"/>
          <w:footerReference w:type="even" r:id="rId18"/>
          <w:footerReference w:type="default" r:id="rId19"/>
          <w:headerReference w:type="first" r:id="rId20"/>
          <w:footerReference w:type="first" r:id="rId21"/>
          <w:pgSz w:w="11900" w:h="16840"/>
          <w:pgMar w:top="1134" w:right="1134" w:bottom="1134" w:left="1134" w:header="720" w:footer="720" w:gutter="0"/>
          <w:cols w:space="720"/>
          <w:docGrid w:linePitch="326"/>
        </w:sectPr>
      </w:pPr>
      <w:r>
        <w:rPr>
          <w:rFonts w:ascii="Arial" w:hAnsi="Arial" w:cs="Arial"/>
          <w:b/>
          <w:color w:val="365F91"/>
          <w:sz w:val="28"/>
          <w:szCs w:val="28"/>
        </w:rPr>
        <w:t>Part E – Early Termination Fee(s)</w:t>
      </w:r>
      <w:r w:rsidR="005F3F64">
        <w:rPr>
          <w:rFonts w:ascii="Arial" w:hAnsi="Arial" w:cs="Arial"/>
          <w:b/>
          <w:color w:val="365F91"/>
          <w:sz w:val="28"/>
          <w:szCs w:val="28"/>
        </w:rPr>
        <w:t xml:space="preserve"> - NOT APPLICABL</w:t>
      </w:r>
      <w:r w:rsidR="000E5283">
        <w:rPr>
          <w:rFonts w:ascii="Arial" w:hAnsi="Arial" w:cs="Arial"/>
          <w:b/>
          <w:color w:val="365F91"/>
          <w:sz w:val="28"/>
          <w:szCs w:val="28"/>
        </w:rPr>
        <w:t>E</w:t>
      </w:r>
    </w:p>
    <w:p w14:paraId="33BB7EC1" w14:textId="17024EAD" w:rsidR="00AF1021" w:rsidRDefault="000E5283" w:rsidP="000E5283">
      <w:pPr>
        <w:rPr>
          <w:rFonts w:ascii="Arial" w:hAnsi="Arial" w:cs="Arial"/>
          <w:b/>
          <w:color w:val="365F91"/>
          <w:sz w:val="28"/>
          <w:szCs w:val="28"/>
        </w:rPr>
      </w:pPr>
      <w:r>
        <w:rPr>
          <w:rFonts w:ascii="Arial" w:hAnsi="Arial" w:cs="Arial"/>
          <w:b/>
          <w:color w:val="365F91"/>
          <w:sz w:val="28"/>
          <w:szCs w:val="28"/>
        </w:rPr>
        <w:lastRenderedPageBreak/>
        <w:t>A</w:t>
      </w:r>
      <w:r w:rsidR="00970377">
        <w:rPr>
          <w:rFonts w:ascii="Arial" w:hAnsi="Arial" w:cs="Arial"/>
          <w:b/>
          <w:color w:val="365F91"/>
          <w:sz w:val="28"/>
          <w:szCs w:val="28"/>
        </w:rPr>
        <w:t>ttachment 3 – Outline Implementation Plan</w:t>
      </w:r>
      <w:r w:rsidR="007C5C9A">
        <w:rPr>
          <w:rFonts w:ascii="Arial" w:hAnsi="Arial" w:cs="Arial"/>
          <w:b/>
          <w:color w:val="365F91"/>
          <w:sz w:val="28"/>
          <w:szCs w:val="28"/>
        </w:rPr>
        <w:t xml:space="preserve"> - NOT APPLICABLE</w:t>
      </w:r>
    </w:p>
    <w:p w14:paraId="7AAA29E9" w14:textId="77777777" w:rsidR="00AF1021" w:rsidRDefault="00AF1021">
      <w:pPr>
        <w:rPr>
          <w:rFonts w:ascii="Arial" w:hAnsi="Arial" w:cs="Arial"/>
          <w:b/>
          <w:sz w:val="22"/>
          <w:szCs w:val="22"/>
        </w:rPr>
      </w:pPr>
    </w:p>
    <w:p w14:paraId="7E8D52DA" w14:textId="09BC9535" w:rsidR="00AF1021" w:rsidRPr="00B2306B" w:rsidRDefault="00970377" w:rsidP="000E5283">
      <w:pPr>
        <w:rPr>
          <w:rFonts w:ascii="Arial" w:hAnsi="Arial" w:cs="Arial"/>
          <w:b/>
          <w:color w:val="365F91"/>
          <w:sz w:val="28"/>
          <w:szCs w:val="28"/>
        </w:rPr>
      </w:pPr>
      <w:r>
        <w:rPr>
          <w:rFonts w:ascii="Arial" w:hAnsi="Arial" w:cs="Arial"/>
          <w:b/>
          <w:color w:val="365F91"/>
          <w:sz w:val="28"/>
          <w:szCs w:val="28"/>
        </w:rPr>
        <w:t>Attachment 4 – Service Levels and Service Credits</w:t>
      </w:r>
      <w:r w:rsidR="00CF4521">
        <w:rPr>
          <w:rFonts w:ascii="Arial" w:hAnsi="Arial" w:cs="Arial"/>
          <w:b/>
          <w:color w:val="365F91"/>
          <w:sz w:val="28"/>
          <w:szCs w:val="28"/>
        </w:rPr>
        <w:t xml:space="preserve"> – NOT APPLICABLE</w:t>
      </w:r>
    </w:p>
    <w:p w14:paraId="1C578F41" w14:textId="77777777" w:rsidR="00B2306B" w:rsidRDefault="00B2306B" w:rsidP="00B2306B">
      <w:pPr>
        <w:rPr>
          <w:rFonts w:ascii="Arial" w:hAnsi="Arial" w:cs="Arial"/>
          <w:b/>
          <w:color w:val="365F91"/>
          <w:sz w:val="28"/>
          <w:szCs w:val="28"/>
        </w:rPr>
      </w:pPr>
    </w:p>
    <w:p w14:paraId="21D9C449" w14:textId="2BD16D37" w:rsidR="00AF1021" w:rsidRDefault="00970377" w:rsidP="00B2306B">
      <w:pPr>
        <w:rPr>
          <w:rFonts w:ascii="Arial" w:hAnsi="Arial" w:cs="Arial"/>
          <w:b/>
          <w:color w:val="365F91"/>
          <w:sz w:val="28"/>
          <w:szCs w:val="28"/>
        </w:rPr>
      </w:pPr>
      <w:r>
        <w:rPr>
          <w:rFonts w:ascii="Arial" w:hAnsi="Arial" w:cs="Arial"/>
          <w:b/>
          <w:color w:val="365F91"/>
          <w:sz w:val="28"/>
          <w:szCs w:val="28"/>
        </w:rPr>
        <w:t>Attachment 5 – Key Supplier Personnel and Key Sub-Contractors</w:t>
      </w:r>
    </w:p>
    <w:p w14:paraId="3A4BE4CF" w14:textId="77777777" w:rsidR="00AF1021" w:rsidRDefault="00AF1021">
      <w:pPr>
        <w:jc w:val="both"/>
        <w:rPr>
          <w:rFonts w:ascii="Arial" w:hAnsi="Arial" w:cs="Arial"/>
          <w:b/>
          <w:color w:val="365F91"/>
          <w:sz w:val="28"/>
          <w:szCs w:val="28"/>
        </w:rPr>
      </w:pPr>
    </w:p>
    <w:p w14:paraId="0C95AD33" w14:textId="77777777" w:rsidR="00AF1021" w:rsidRDefault="1131DD98">
      <w:pPr>
        <w:pStyle w:val="Heading3"/>
      </w:pPr>
      <w:r>
        <w:t>The Parties agree that they will update this Attachment 5 periodically to record any changes to Key Supplier Personnel and/or any Key Sub-Contractors appointed by the Supplier after the Commencement Date for the purposes of the delivery of the Services.</w:t>
      </w:r>
    </w:p>
    <w:p w14:paraId="65222264" w14:textId="77777777" w:rsidR="00AF1021" w:rsidRDefault="00970377">
      <w:pPr>
        <w:jc w:val="both"/>
        <w:rPr>
          <w:rFonts w:ascii="Arial" w:hAnsi="Arial" w:cs="Arial"/>
          <w:b/>
          <w:color w:val="365F91"/>
          <w:sz w:val="28"/>
          <w:szCs w:val="28"/>
        </w:rPr>
      </w:pPr>
      <w:r>
        <w:rPr>
          <w:rFonts w:ascii="Arial" w:hAnsi="Arial" w:cs="Arial"/>
          <w:b/>
          <w:color w:val="365F91"/>
          <w:sz w:val="28"/>
          <w:szCs w:val="28"/>
        </w:rPr>
        <w:t xml:space="preserve">Part A – Key Supplier Personnel </w:t>
      </w:r>
    </w:p>
    <w:p w14:paraId="698E3E40" w14:textId="77777777" w:rsidR="00AF1021" w:rsidRDefault="00AF1021">
      <w:pPr>
        <w:jc w:val="both"/>
        <w:rPr>
          <w:rFonts w:ascii="Arial" w:hAnsi="Arial" w:cs="Arial"/>
          <w:b/>
          <w:color w:val="365F91"/>
          <w:sz w:val="28"/>
          <w:szCs w:val="28"/>
        </w:rPr>
      </w:pPr>
    </w:p>
    <w:p w14:paraId="72D2E114" w14:textId="77777777" w:rsidR="00AF1021" w:rsidRDefault="00AF1021">
      <w:pPr>
        <w:jc w:val="both"/>
        <w:rPr>
          <w:rFonts w:ascii="Arial" w:hAnsi="Arial" w:cs="Arial"/>
          <w:sz w:val="22"/>
          <w:szCs w:val="22"/>
        </w:rPr>
      </w:pPr>
    </w:p>
    <w:tbl>
      <w:tblPr>
        <w:tblW w:w="10060" w:type="dxa"/>
        <w:tblCellMar>
          <w:left w:w="10" w:type="dxa"/>
          <w:right w:w="10" w:type="dxa"/>
        </w:tblCellMar>
        <w:tblLook w:val="04A0" w:firstRow="1" w:lastRow="0" w:firstColumn="1" w:lastColumn="0" w:noHBand="0" w:noVBand="1"/>
      </w:tblPr>
      <w:tblGrid>
        <w:gridCol w:w="3681"/>
        <w:gridCol w:w="3544"/>
        <w:gridCol w:w="2835"/>
      </w:tblGrid>
      <w:tr w:rsidR="00AF1021" w14:paraId="2F6CC97C"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1AA90" w14:textId="77777777" w:rsidR="00AF1021" w:rsidRDefault="00970377">
            <w:pPr>
              <w:jc w:val="center"/>
              <w:rPr>
                <w:rFonts w:ascii="Arial" w:hAnsi="Arial" w:cs="Arial"/>
                <w:b/>
                <w:sz w:val="22"/>
                <w:szCs w:val="22"/>
              </w:rPr>
            </w:pPr>
            <w:r>
              <w:rPr>
                <w:rFonts w:ascii="Arial" w:hAnsi="Arial" w:cs="Arial"/>
                <w:b/>
                <w:sz w:val="22"/>
                <w:szCs w:val="22"/>
              </w:rPr>
              <w:t>Key Supplier Personnel</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9182E" w14:textId="77777777" w:rsidR="00AF1021" w:rsidRDefault="00970377">
            <w:pPr>
              <w:jc w:val="center"/>
              <w:rPr>
                <w:rFonts w:ascii="Arial" w:hAnsi="Arial" w:cs="Arial"/>
                <w:b/>
                <w:sz w:val="22"/>
                <w:szCs w:val="22"/>
              </w:rPr>
            </w:pPr>
            <w:r>
              <w:rPr>
                <w:rFonts w:ascii="Arial" w:hAnsi="Arial" w:cs="Arial"/>
                <w:b/>
                <w:sz w:val="22"/>
                <w:szCs w:val="22"/>
              </w:rPr>
              <w:t>Key Role(s)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14339" w14:textId="77777777" w:rsidR="00AF1021" w:rsidRDefault="00970377">
            <w:pPr>
              <w:jc w:val="center"/>
              <w:rPr>
                <w:rFonts w:ascii="Arial" w:hAnsi="Arial" w:cs="Arial"/>
                <w:b/>
                <w:sz w:val="22"/>
                <w:szCs w:val="22"/>
              </w:rPr>
            </w:pPr>
            <w:r>
              <w:rPr>
                <w:rFonts w:ascii="Arial" w:hAnsi="Arial" w:cs="Arial"/>
                <w:b/>
                <w:sz w:val="22"/>
                <w:szCs w:val="22"/>
              </w:rPr>
              <w:t>Duration</w:t>
            </w:r>
          </w:p>
        </w:tc>
      </w:tr>
      <w:tr w:rsidR="00AF1021" w14:paraId="3FEE1A80"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A6379" w14:textId="4C9C59B0" w:rsidR="00AF1021" w:rsidRPr="00D036AC" w:rsidRDefault="00D036AC" w:rsidP="00D036AC">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1976" w14:textId="337817B8" w:rsidR="00AF1021" w:rsidRDefault="00382327">
            <w:pPr>
              <w:jc w:val="both"/>
              <w:rPr>
                <w:rFonts w:ascii="Arial" w:hAnsi="Arial" w:cs="Arial"/>
                <w:sz w:val="22"/>
                <w:szCs w:val="22"/>
              </w:rPr>
            </w:pPr>
            <w:r>
              <w:rPr>
                <w:rFonts w:ascii="Arial" w:hAnsi="Arial" w:cs="Arial"/>
                <w:sz w:val="22"/>
                <w:szCs w:val="22"/>
              </w:rPr>
              <w:t>Account Director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88B20" w14:textId="3C43B613" w:rsidR="00AF1021" w:rsidRDefault="00382327">
            <w:pPr>
              <w:jc w:val="both"/>
            </w:pPr>
            <w:r>
              <w:rPr>
                <w:rFonts w:ascii="Arial" w:hAnsi="Arial" w:cs="Arial"/>
                <w:sz w:val="22"/>
                <w:szCs w:val="22"/>
              </w:rPr>
              <w:t>Contract period</w:t>
            </w:r>
          </w:p>
        </w:tc>
      </w:tr>
      <w:tr w:rsidR="00AF1021" w14:paraId="233C10C7"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B6C1B" w14:textId="03FE44A6" w:rsidR="00AF1021" w:rsidRPr="00D036AC" w:rsidRDefault="00D036AC" w:rsidP="00D036AC">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05DA" w14:textId="4762D48D" w:rsidR="00AF1021" w:rsidRDefault="00382327">
            <w:pPr>
              <w:jc w:val="both"/>
              <w:rPr>
                <w:rFonts w:ascii="Arial" w:hAnsi="Arial" w:cs="Arial"/>
                <w:sz w:val="22"/>
                <w:szCs w:val="22"/>
              </w:rPr>
            </w:pPr>
            <w:r>
              <w:rPr>
                <w:rFonts w:ascii="Arial" w:hAnsi="Arial" w:cs="Arial"/>
                <w:sz w:val="22"/>
                <w:szCs w:val="22"/>
              </w:rPr>
              <w:t>Delivery Head</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03EF6" w14:textId="57C9DA91" w:rsidR="00AF1021" w:rsidRDefault="00382327">
            <w:pPr>
              <w:jc w:val="both"/>
            </w:pPr>
            <w:r>
              <w:rPr>
                <w:rFonts w:ascii="Arial" w:hAnsi="Arial" w:cs="Arial"/>
                <w:sz w:val="22"/>
                <w:szCs w:val="22"/>
              </w:rPr>
              <w:t>Contract period</w:t>
            </w:r>
          </w:p>
        </w:tc>
      </w:tr>
    </w:tbl>
    <w:p w14:paraId="13388F8E" w14:textId="77777777" w:rsidR="00AF1021" w:rsidRDefault="00AF1021">
      <w:pPr>
        <w:rPr>
          <w:rFonts w:ascii="Arial" w:hAnsi="Arial" w:cs="Arial"/>
          <w:b/>
          <w:color w:val="365F91"/>
          <w:sz w:val="28"/>
          <w:szCs w:val="28"/>
        </w:rPr>
      </w:pPr>
    </w:p>
    <w:p w14:paraId="7BE7F6E6" w14:textId="426B0BC3" w:rsidR="00AF1021" w:rsidRDefault="00970377">
      <w:pPr>
        <w:jc w:val="both"/>
        <w:rPr>
          <w:rFonts w:ascii="Arial" w:hAnsi="Arial" w:cs="Arial"/>
          <w:b/>
          <w:color w:val="365F91"/>
          <w:sz w:val="28"/>
          <w:szCs w:val="28"/>
        </w:rPr>
      </w:pPr>
      <w:r>
        <w:rPr>
          <w:rFonts w:ascii="Arial" w:hAnsi="Arial" w:cs="Arial"/>
          <w:b/>
          <w:color w:val="365F91"/>
          <w:sz w:val="28"/>
          <w:szCs w:val="28"/>
        </w:rPr>
        <w:t xml:space="preserve">Part B – Key Sub-Contractors </w:t>
      </w:r>
      <w:r w:rsidR="000E5283">
        <w:rPr>
          <w:rFonts w:ascii="Arial" w:hAnsi="Arial" w:cs="Arial"/>
          <w:b/>
          <w:color w:val="365F91"/>
          <w:sz w:val="28"/>
          <w:szCs w:val="28"/>
        </w:rPr>
        <w:t>- NOT APPLICABLE</w:t>
      </w:r>
    </w:p>
    <w:p w14:paraId="17B6CB8E" w14:textId="4F78B063" w:rsidR="00382327" w:rsidRPr="00B2306B" w:rsidRDefault="00382327">
      <w:pPr>
        <w:rPr>
          <w:rFonts w:ascii="Arial" w:hAnsi="Arial" w:cs="Arial"/>
          <w:sz w:val="22"/>
          <w:szCs w:val="22"/>
        </w:rPr>
        <w:sectPr w:rsidR="00382327" w:rsidRPr="00B2306B">
          <w:headerReference w:type="even" r:id="rId22"/>
          <w:headerReference w:type="default" r:id="rId23"/>
          <w:footerReference w:type="even" r:id="rId24"/>
          <w:footerReference w:type="default" r:id="rId25"/>
          <w:headerReference w:type="first" r:id="rId26"/>
          <w:footerReference w:type="first" r:id="rId27"/>
          <w:pgSz w:w="11900" w:h="16840"/>
          <w:pgMar w:top="1134" w:right="1134" w:bottom="1134" w:left="1134" w:header="720" w:footer="720" w:gutter="0"/>
          <w:cols w:space="720"/>
        </w:sectPr>
      </w:pPr>
    </w:p>
    <w:p w14:paraId="5AABD303" w14:textId="25B50141" w:rsidR="00AF1021" w:rsidRDefault="00970377">
      <w:pPr>
        <w:jc w:val="center"/>
        <w:rPr>
          <w:rFonts w:ascii="Arial" w:hAnsi="Arial" w:cs="Arial"/>
          <w:b/>
          <w:color w:val="365F91"/>
          <w:sz w:val="28"/>
          <w:szCs w:val="28"/>
        </w:rPr>
      </w:pPr>
      <w:r>
        <w:rPr>
          <w:rFonts w:ascii="Arial" w:hAnsi="Arial" w:cs="Arial"/>
          <w:b/>
          <w:color w:val="365F91"/>
          <w:sz w:val="28"/>
          <w:szCs w:val="28"/>
        </w:rPr>
        <w:lastRenderedPageBreak/>
        <w:t>Attachment 6 – Software</w:t>
      </w:r>
      <w:r w:rsidR="00197D96">
        <w:rPr>
          <w:rFonts w:ascii="Arial" w:hAnsi="Arial" w:cs="Arial"/>
          <w:b/>
          <w:color w:val="365F91"/>
          <w:sz w:val="28"/>
          <w:szCs w:val="28"/>
        </w:rPr>
        <w:t xml:space="preserve"> </w:t>
      </w:r>
      <w:r w:rsidR="00197D96" w:rsidRPr="00C31F65">
        <w:rPr>
          <w:rFonts w:ascii="Arial" w:hAnsi="Arial" w:cs="Arial"/>
          <w:b/>
          <w:color w:val="365F91"/>
          <w:sz w:val="28"/>
          <w:szCs w:val="28"/>
        </w:rPr>
        <w:t>– NOT APPLICABLE</w:t>
      </w:r>
    </w:p>
    <w:p w14:paraId="0CCAFE6C" w14:textId="77777777" w:rsidR="00AF1021" w:rsidRDefault="00AF1021">
      <w:pPr>
        <w:jc w:val="center"/>
        <w:rPr>
          <w:rFonts w:ascii="Arial" w:hAnsi="Arial" w:cs="Arial"/>
          <w:b/>
          <w:color w:val="365F91"/>
          <w:sz w:val="28"/>
          <w:szCs w:val="28"/>
        </w:rPr>
      </w:pPr>
    </w:p>
    <w:p w14:paraId="628F3106" w14:textId="77777777" w:rsidR="00AF1021" w:rsidRDefault="1131DD98" w:rsidP="00CC11DD">
      <w:pPr>
        <w:pStyle w:val="Heading3"/>
        <w:keepLines w:val="0"/>
        <w:numPr>
          <w:ilvl w:val="2"/>
          <w:numId w:val="13"/>
        </w:numPr>
        <w:rPr>
          <w:rFonts w:ascii="Arial" w:hAnsi="Arial" w:cs="Arial"/>
          <w:sz w:val="22"/>
        </w:rPr>
      </w:pPr>
      <w:r w:rsidRPr="4E2B071F">
        <w:rPr>
          <w:rFonts w:ascii="Arial" w:hAnsi="Arial" w:cs="Arial"/>
          <w:sz w:val="22"/>
        </w:rPr>
        <w:t>The Software below is licensed to the Buyer in accordance with Clauses 20 (</w:t>
      </w:r>
      <w:r w:rsidRPr="4E2B071F">
        <w:rPr>
          <w:rFonts w:ascii="Arial" w:hAnsi="Arial" w:cs="Arial"/>
          <w:i/>
          <w:iCs/>
          <w:sz w:val="22"/>
        </w:rPr>
        <w:t>Intellectual Property Rights</w:t>
      </w:r>
      <w:r w:rsidRPr="4E2B071F">
        <w:rPr>
          <w:rFonts w:ascii="Arial" w:hAnsi="Arial" w:cs="Arial"/>
          <w:sz w:val="22"/>
        </w:rPr>
        <w:t>) and 21 (</w:t>
      </w:r>
      <w:r w:rsidRPr="4E2B071F">
        <w:rPr>
          <w:rFonts w:ascii="Arial" w:hAnsi="Arial" w:cs="Arial"/>
          <w:i/>
          <w:iCs/>
          <w:sz w:val="22"/>
        </w:rPr>
        <w:t>Licences Granted by the Supplier</w:t>
      </w:r>
      <w:r w:rsidRPr="4E2B071F">
        <w:rPr>
          <w:rFonts w:ascii="Arial" w:hAnsi="Arial" w:cs="Arial"/>
          <w:sz w:val="22"/>
        </w:rPr>
        <w:t>).</w:t>
      </w:r>
    </w:p>
    <w:p w14:paraId="2A58B16F" w14:textId="77777777" w:rsidR="00AF1021" w:rsidRDefault="1131DD98">
      <w:pPr>
        <w:pStyle w:val="Heading3"/>
      </w:pPr>
      <w:r>
        <w:t>The Parties agree that they will update this Attachment 6 periodically to record any Supplier Software or Third Party Software subsequently licensed by the Supplier or third parties for the purposes of the delivery of the Services.</w:t>
      </w:r>
    </w:p>
    <w:p w14:paraId="279BCBA3" w14:textId="77777777" w:rsidR="00AF1021" w:rsidRDefault="00970377">
      <w:pPr>
        <w:jc w:val="both"/>
        <w:rPr>
          <w:rFonts w:ascii="Arial" w:hAnsi="Arial" w:cs="Arial"/>
          <w:b/>
          <w:color w:val="365F91"/>
          <w:sz w:val="28"/>
          <w:szCs w:val="28"/>
        </w:rPr>
      </w:pPr>
      <w:r>
        <w:rPr>
          <w:rFonts w:ascii="Arial" w:hAnsi="Arial" w:cs="Arial"/>
          <w:b/>
          <w:color w:val="365F91"/>
          <w:sz w:val="28"/>
          <w:szCs w:val="28"/>
        </w:rPr>
        <w:t>Part A – Supplier Software</w:t>
      </w:r>
    </w:p>
    <w:p w14:paraId="1EDFFDAA" w14:textId="77777777" w:rsidR="00AF1021" w:rsidRDefault="00AF1021">
      <w:pPr>
        <w:jc w:val="both"/>
        <w:rPr>
          <w:rFonts w:ascii="Arial" w:hAnsi="Arial" w:cs="Arial"/>
          <w:b/>
          <w:color w:val="365F91"/>
          <w:sz w:val="28"/>
          <w:szCs w:val="28"/>
        </w:rPr>
      </w:pPr>
    </w:p>
    <w:p w14:paraId="1213273F" w14:textId="77777777" w:rsidR="00AF1021" w:rsidRDefault="00970377">
      <w:pPr>
        <w:rPr>
          <w:rFonts w:ascii="Arial" w:hAnsi="Arial" w:cs="Arial"/>
          <w:sz w:val="22"/>
          <w:szCs w:val="22"/>
        </w:rPr>
      </w:pPr>
      <w:r>
        <w:rPr>
          <w:rFonts w:ascii="Arial" w:hAnsi="Arial" w:cs="Arial"/>
          <w:sz w:val="22"/>
          <w:szCs w:val="22"/>
        </w:rPr>
        <w:t>The Supplier Software includes the following items:</w:t>
      </w:r>
    </w:p>
    <w:p w14:paraId="03D5501E" w14:textId="77777777" w:rsidR="00AF1021" w:rsidRDefault="00AF1021">
      <w:pPr>
        <w:rPr>
          <w:rFonts w:ascii="Arial" w:hAnsi="Arial" w:cs="Arial"/>
          <w:sz w:val="22"/>
          <w:szCs w:val="22"/>
        </w:rPr>
      </w:pPr>
    </w:p>
    <w:tbl>
      <w:tblPr>
        <w:tblW w:w="14562" w:type="dxa"/>
        <w:tblCellMar>
          <w:left w:w="10" w:type="dxa"/>
          <w:right w:w="10" w:type="dxa"/>
        </w:tblCellMar>
        <w:tblLook w:val="04A0" w:firstRow="1" w:lastRow="0" w:firstColumn="1" w:lastColumn="0" w:noHBand="0" w:noVBand="1"/>
      </w:tblPr>
      <w:tblGrid>
        <w:gridCol w:w="1146"/>
        <w:gridCol w:w="3463"/>
        <w:gridCol w:w="1097"/>
        <w:gridCol w:w="2029"/>
        <w:gridCol w:w="1488"/>
        <w:gridCol w:w="1846"/>
        <w:gridCol w:w="2604"/>
        <w:gridCol w:w="889"/>
      </w:tblGrid>
      <w:tr w:rsidR="00AF1021" w14:paraId="578B341E"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332A" w14:textId="77777777" w:rsidR="00AF1021" w:rsidRDefault="00970377">
            <w:pPr>
              <w:keepNext/>
              <w:spacing w:before="120" w:after="120"/>
              <w:rPr>
                <w:rFonts w:ascii="Arial" w:eastAsia="Times New Roman" w:hAnsi="Arial" w:cs="Arial"/>
                <w:b/>
                <w:bCs/>
                <w:sz w:val="22"/>
                <w:szCs w:val="22"/>
              </w:rPr>
            </w:pPr>
            <w:r>
              <w:rPr>
                <w:rFonts w:ascii="Arial" w:eastAsia="Times New Roman" w:hAnsi="Arial" w:cs="Arial"/>
                <w:b/>
                <w:bCs/>
                <w:sz w:val="22"/>
                <w:szCs w:val="22"/>
              </w:rPr>
              <w:t>Software</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AA8CD"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Supplier (if an Affiliate of the Supplier)</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A9271"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Purpose</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0EE51"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Licences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3573D"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Restrictions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6B9BF"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Copies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8E27"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Type (COTS or Non</w:t>
            </w:r>
            <w:r>
              <w:rPr>
                <w:rFonts w:ascii="Arial" w:eastAsia="Times New Roman" w:hAnsi="Arial" w:cs="Arial"/>
                <w:b/>
                <w:bCs/>
                <w:sz w:val="22"/>
                <w:szCs w:val="22"/>
              </w:rPr>
              <w:noBreakHyphen/>
              <w:t>COTS)</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7019"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Term/</w:t>
            </w:r>
          </w:p>
          <w:p w14:paraId="455B3849"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Expiry</w:t>
            </w:r>
          </w:p>
        </w:tc>
      </w:tr>
      <w:tr w:rsidR="00AF1021" w14:paraId="76E50844"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B3672" w14:textId="77777777" w:rsidR="00AF1021" w:rsidRDefault="00AF1021">
            <w:pPr>
              <w:spacing w:before="120" w:after="120"/>
              <w:rPr>
                <w:rFonts w:ascii="Arial" w:eastAsia="Times New Roman" w:hAnsi="Arial" w:cs="Arial"/>
                <w:sz w:val="22"/>
                <w:szCs w:val="22"/>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47B32" w14:textId="77777777" w:rsidR="00AF1021" w:rsidRDefault="00AF1021">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70773" w14:textId="77777777" w:rsidR="00AF1021" w:rsidRDefault="00AF1021">
            <w:pPr>
              <w:spacing w:before="120" w:after="120"/>
              <w:rPr>
                <w:rFonts w:ascii="Arial" w:eastAsia="Times New Roman" w:hAnsi="Arial" w:cs="Arial"/>
                <w:sz w:val="22"/>
                <w:szCs w:val="22"/>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5C242" w14:textId="77777777" w:rsidR="00AF1021" w:rsidRDefault="00AF1021">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A4501" w14:textId="77777777" w:rsidR="00AF1021" w:rsidRDefault="00AF1021">
            <w:pPr>
              <w:spacing w:before="120" w:after="120"/>
              <w:rPr>
                <w:rFonts w:ascii="Arial" w:eastAsia="Times New Roman" w:hAnsi="Arial"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607D6" w14:textId="77777777" w:rsidR="00AF1021" w:rsidRDefault="00AF1021">
            <w:pPr>
              <w:spacing w:before="120" w:after="120"/>
              <w:rPr>
                <w:rFonts w:ascii="Arial" w:eastAsia="Times New Roman" w:hAnsi="Arial" w:cs="Arial"/>
                <w:sz w:val="22"/>
                <w:szCs w:val="22"/>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779BA" w14:textId="77777777" w:rsidR="00AF1021" w:rsidRDefault="00AF1021">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5BE5F" w14:textId="77777777" w:rsidR="00AF1021" w:rsidRDefault="00AF1021">
            <w:pPr>
              <w:spacing w:before="120" w:after="120"/>
              <w:rPr>
                <w:rFonts w:ascii="Arial" w:eastAsia="Times New Roman" w:hAnsi="Arial" w:cs="Arial"/>
                <w:sz w:val="22"/>
                <w:szCs w:val="22"/>
              </w:rPr>
            </w:pPr>
          </w:p>
        </w:tc>
      </w:tr>
      <w:tr w:rsidR="00AF1021" w14:paraId="5635E70E"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B1D07" w14:textId="77777777" w:rsidR="00AF1021" w:rsidRDefault="00AF1021">
            <w:pPr>
              <w:spacing w:before="120" w:after="120"/>
              <w:rPr>
                <w:rFonts w:ascii="Arial" w:eastAsia="Times New Roman" w:hAnsi="Arial" w:cs="Arial"/>
                <w:sz w:val="22"/>
                <w:szCs w:val="22"/>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566FD" w14:textId="77777777" w:rsidR="00AF1021" w:rsidRDefault="00AF1021">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CE2C2" w14:textId="77777777" w:rsidR="00AF1021" w:rsidRDefault="00AF1021">
            <w:pPr>
              <w:spacing w:before="120" w:after="120"/>
              <w:rPr>
                <w:rFonts w:ascii="Arial" w:eastAsia="Times New Roman" w:hAnsi="Arial" w:cs="Arial"/>
                <w:sz w:val="22"/>
                <w:szCs w:val="22"/>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40710" w14:textId="77777777" w:rsidR="00AF1021" w:rsidRDefault="00AF1021">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FE1CF" w14:textId="77777777" w:rsidR="00AF1021" w:rsidRDefault="00AF1021">
            <w:pPr>
              <w:spacing w:before="120" w:after="120"/>
              <w:rPr>
                <w:rFonts w:ascii="Arial" w:eastAsia="Times New Roman" w:hAnsi="Arial"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67262" w14:textId="77777777" w:rsidR="00AF1021" w:rsidRDefault="00AF1021">
            <w:pPr>
              <w:spacing w:before="120" w:after="120"/>
              <w:rPr>
                <w:rFonts w:ascii="Arial" w:eastAsia="Times New Roman" w:hAnsi="Arial" w:cs="Arial"/>
                <w:sz w:val="22"/>
                <w:szCs w:val="22"/>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C535" w14:textId="77777777" w:rsidR="00AF1021" w:rsidRDefault="00AF1021">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07784" w14:textId="77777777" w:rsidR="00AF1021" w:rsidRDefault="00AF1021">
            <w:pPr>
              <w:spacing w:before="120" w:after="120"/>
              <w:rPr>
                <w:rFonts w:ascii="Arial" w:eastAsia="Times New Roman" w:hAnsi="Arial" w:cs="Arial"/>
                <w:sz w:val="22"/>
                <w:szCs w:val="22"/>
              </w:rPr>
            </w:pPr>
          </w:p>
        </w:tc>
      </w:tr>
      <w:tr w:rsidR="00AF1021" w14:paraId="28E82016"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DF7B3" w14:textId="77777777" w:rsidR="00AF1021" w:rsidRDefault="00AF1021">
            <w:pPr>
              <w:spacing w:before="120" w:after="120"/>
              <w:rPr>
                <w:rFonts w:ascii="Arial" w:eastAsia="Times New Roman" w:hAnsi="Arial" w:cs="Arial"/>
                <w:sz w:val="22"/>
                <w:szCs w:val="22"/>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47249" w14:textId="77777777" w:rsidR="00AF1021" w:rsidRDefault="00AF1021">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0F7E" w14:textId="77777777" w:rsidR="00AF1021" w:rsidRDefault="00AF1021">
            <w:pPr>
              <w:spacing w:before="120" w:after="120"/>
              <w:rPr>
                <w:rFonts w:ascii="Arial" w:eastAsia="Times New Roman" w:hAnsi="Arial" w:cs="Arial"/>
                <w:sz w:val="22"/>
                <w:szCs w:val="22"/>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C3EB9" w14:textId="77777777" w:rsidR="00AF1021" w:rsidRDefault="00AF1021">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2149" w14:textId="77777777" w:rsidR="00AF1021" w:rsidRDefault="00AF1021">
            <w:pPr>
              <w:spacing w:before="120" w:after="120"/>
              <w:rPr>
                <w:rFonts w:ascii="Arial" w:eastAsia="Times New Roman" w:hAnsi="Arial"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CE4CE" w14:textId="77777777" w:rsidR="00AF1021" w:rsidRDefault="00AF1021">
            <w:pPr>
              <w:spacing w:before="120" w:after="120"/>
              <w:rPr>
                <w:rFonts w:ascii="Arial" w:eastAsia="Times New Roman" w:hAnsi="Arial" w:cs="Arial"/>
                <w:sz w:val="22"/>
                <w:szCs w:val="22"/>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29344" w14:textId="77777777" w:rsidR="00AF1021" w:rsidRDefault="00AF1021">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88F25" w14:textId="77777777" w:rsidR="00AF1021" w:rsidRDefault="00AF1021">
            <w:pPr>
              <w:spacing w:before="120" w:after="120"/>
              <w:rPr>
                <w:rFonts w:ascii="Arial" w:eastAsia="Times New Roman" w:hAnsi="Arial" w:cs="Arial"/>
                <w:sz w:val="22"/>
                <w:szCs w:val="22"/>
              </w:rPr>
            </w:pPr>
          </w:p>
        </w:tc>
      </w:tr>
      <w:tr w:rsidR="00AF1021" w14:paraId="3EEF49C1"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3B4D2" w14:textId="77777777" w:rsidR="00AF1021" w:rsidRDefault="00AF1021">
            <w:pPr>
              <w:spacing w:before="120" w:after="120"/>
              <w:rPr>
                <w:rFonts w:ascii="Arial" w:eastAsia="Times New Roman" w:hAnsi="Arial" w:cs="Arial"/>
                <w:sz w:val="22"/>
                <w:szCs w:val="22"/>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CB69" w14:textId="77777777" w:rsidR="00AF1021" w:rsidRDefault="00AF1021">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43D02" w14:textId="77777777" w:rsidR="00AF1021" w:rsidRDefault="00AF1021">
            <w:pPr>
              <w:spacing w:before="120" w:after="120"/>
              <w:rPr>
                <w:rFonts w:ascii="Arial" w:eastAsia="Times New Roman" w:hAnsi="Arial" w:cs="Arial"/>
                <w:sz w:val="22"/>
                <w:szCs w:val="22"/>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5429B" w14:textId="77777777" w:rsidR="00AF1021" w:rsidRDefault="00AF1021">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8F5B8" w14:textId="77777777" w:rsidR="00AF1021" w:rsidRDefault="00AF1021">
            <w:pPr>
              <w:spacing w:before="120" w:after="120"/>
              <w:rPr>
                <w:rFonts w:ascii="Arial" w:eastAsia="Times New Roman" w:hAnsi="Arial"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83A4" w14:textId="77777777" w:rsidR="00AF1021" w:rsidRDefault="00AF1021">
            <w:pPr>
              <w:spacing w:before="120" w:after="120"/>
              <w:rPr>
                <w:rFonts w:ascii="Arial" w:eastAsia="Times New Roman" w:hAnsi="Arial" w:cs="Arial"/>
                <w:sz w:val="22"/>
                <w:szCs w:val="22"/>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F56F" w14:textId="77777777" w:rsidR="00AF1021" w:rsidRDefault="00AF1021">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16869" w14:textId="77777777" w:rsidR="00AF1021" w:rsidRDefault="00AF1021">
            <w:pPr>
              <w:spacing w:before="120" w:after="120"/>
              <w:rPr>
                <w:rFonts w:ascii="Arial" w:eastAsia="Times New Roman" w:hAnsi="Arial" w:cs="Arial"/>
                <w:sz w:val="22"/>
                <w:szCs w:val="22"/>
              </w:rPr>
            </w:pPr>
          </w:p>
        </w:tc>
      </w:tr>
    </w:tbl>
    <w:p w14:paraId="7CED4122" w14:textId="77777777" w:rsidR="00AF1021" w:rsidRDefault="00AF1021">
      <w:pPr>
        <w:jc w:val="both"/>
        <w:rPr>
          <w:rFonts w:ascii="Arial" w:hAnsi="Arial" w:cs="Arial"/>
          <w:b/>
          <w:color w:val="365F91"/>
          <w:sz w:val="28"/>
          <w:szCs w:val="28"/>
        </w:rPr>
      </w:pPr>
    </w:p>
    <w:p w14:paraId="34E8B541" w14:textId="77777777" w:rsidR="00AF1021" w:rsidRDefault="00AF1021"/>
    <w:p w14:paraId="5E7E5AD9" w14:textId="77777777" w:rsidR="00AF1021" w:rsidRDefault="00AF1021">
      <w:pPr>
        <w:jc w:val="both"/>
        <w:rPr>
          <w:rFonts w:ascii="Arial" w:hAnsi="Arial" w:cs="Arial"/>
          <w:b/>
          <w:color w:val="365F91"/>
          <w:sz w:val="28"/>
          <w:szCs w:val="28"/>
        </w:rPr>
      </w:pPr>
    </w:p>
    <w:p w14:paraId="307027AD" w14:textId="77777777" w:rsidR="00AF1021" w:rsidRDefault="00AF1021">
      <w:pPr>
        <w:jc w:val="both"/>
        <w:rPr>
          <w:rFonts w:ascii="Arial" w:hAnsi="Arial" w:cs="Arial"/>
          <w:b/>
          <w:color w:val="365F91"/>
          <w:sz w:val="28"/>
          <w:szCs w:val="28"/>
        </w:rPr>
      </w:pPr>
    </w:p>
    <w:p w14:paraId="59AEE074" w14:textId="77777777" w:rsidR="00AF1021" w:rsidRDefault="00AF1021">
      <w:pPr>
        <w:jc w:val="both"/>
        <w:rPr>
          <w:rFonts w:ascii="Arial" w:hAnsi="Arial" w:cs="Arial"/>
          <w:b/>
          <w:color w:val="365F91"/>
          <w:sz w:val="28"/>
          <w:szCs w:val="28"/>
        </w:rPr>
      </w:pPr>
    </w:p>
    <w:p w14:paraId="24E59C5B" w14:textId="10A53361" w:rsidR="00AF1021" w:rsidRDefault="00970377">
      <w:pPr>
        <w:jc w:val="both"/>
        <w:rPr>
          <w:rFonts w:ascii="Arial" w:hAnsi="Arial" w:cs="Arial"/>
          <w:b/>
          <w:color w:val="365F91"/>
          <w:sz w:val="28"/>
          <w:szCs w:val="28"/>
        </w:rPr>
      </w:pPr>
      <w:r>
        <w:rPr>
          <w:rFonts w:ascii="Arial" w:hAnsi="Arial" w:cs="Arial"/>
          <w:b/>
          <w:color w:val="365F91"/>
          <w:sz w:val="28"/>
          <w:szCs w:val="28"/>
        </w:rPr>
        <w:t>Part B – Third Party Software</w:t>
      </w:r>
      <w:r w:rsidR="00C87BE5">
        <w:rPr>
          <w:rFonts w:ascii="Arial" w:hAnsi="Arial" w:cs="Arial"/>
          <w:b/>
          <w:color w:val="365F91"/>
          <w:sz w:val="28"/>
          <w:szCs w:val="28"/>
        </w:rPr>
        <w:t xml:space="preserve"> </w:t>
      </w:r>
      <w:r w:rsidR="00C87BE5" w:rsidRPr="00C31F65">
        <w:rPr>
          <w:rFonts w:ascii="Arial" w:hAnsi="Arial" w:cs="Arial"/>
          <w:b/>
          <w:color w:val="365F91"/>
          <w:sz w:val="28"/>
          <w:szCs w:val="28"/>
        </w:rPr>
        <w:t>– NOT APPLICABLE</w:t>
      </w:r>
    </w:p>
    <w:p w14:paraId="17AC1D36" w14:textId="77777777" w:rsidR="00AF1021" w:rsidRDefault="00AF1021">
      <w:pPr>
        <w:jc w:val="both"/>
        <w:rPr>
          <w:rFonts w:ascii="Arial" w:hAnsi="Arial" w:cs="Arial"/>
          <w:b/>
          <w:color w:val="365F91"/>
          <w:sz w:val="28"/>
          <w:szCs w:val="28"/>
        </w:rPr>
      </w:pPr>
    </w:p>
    <w:p w14:paraId="40E96567" w14:textId="77777777" w:rsidR="00AF1021" w:rsidRDefault="00970377">
      <w:pPr>
        <w:rPr>
          <w:rFonts w:ascii="Arial" w:hAnsi="Arial" w:cs="Arial"/>
          <w:sz w:val="22"/>
          <w:szCs w:val="22"/>
        </w:rPr>
      </w:pPr>
      <w:r>
        <w:rPr>
          <w:rFonts w:ascii="Arial" w:hAnsi="Arial" w:cs="Arial"/>
          <w:sz w:val="22"/>
          <w:szCs w:val="22"/>
        </w:rPr>
        <w:t>The Third Party Software shall include the following items:</w:t>
      </w:r>
    </w:p>
    <w:p w14:paraId="54E3F084" w14:textId="77777777" w:rsidR="00AF1021" w:rsidRDefault="00AF1021">
      <w:pPr>
        <w:rPr>
          <w:rFonts w:cs="Arial"/>
        </w:rPr>
      </w:pPr>
    </w:p>
    <w:tbl>
      <w:tblPr>
        <w:tblW w:w="14372" w:type="dxa"/>
        <w:tblCellMar>
          <w:left w:w="10" w:type="dxa"/>
          <w:right w:w="10" w:type="dxa"/>
        </w:tblCellMar>
        <w:tblLook w:val="04A0" w:firstRow="1" w:lastRow="0" w:firstColumn="1" w:lastColumn="0" w:noHBand="0" w:noVBand="1"/>
      </w:tblPr>
      <w:tblGrid>
        <w:gridCol w:w="2368"/>
        <w:gridCol w:w="1097"/>
        <w:gridCol w:w="1097"/>
        <w:gridCol w:w="2319"/>
        <w:gridCol w:w="1488"/>
        <w:gridCol w:w="2111"/>
        <w:gridCol w:w="3003"/>
        <w:gridCol w:w="889"/>
      </w:tblGrid>
      <w:tr w:rsidR="00AF1021" w14:paraId="751AB34F" w14:textId="77777777">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ED876"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Third Party Software</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2FEE8"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Supplier</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9F487"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Purpose</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6CE9C"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Licences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12244"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Restrictions</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849C"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Copies</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842E4"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Type (COTS or Non</w:t>
            </w:r>
            <w:r>
              <w:rPr>
                <w:rFonts w:ascii="Arial" w:eastAsia="Times New Roman" w:hAnsi="Arial" w:cs="Arial"/>
                <w:b/>
                <w:bCs/>
                <w:sz w:val="22"/>
                <w:szCs w:val="22"/>
              </w:rPr>
              <w:noBreakHyphen/>
              <w:t>COTS)</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B0616"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Term/</w:t>
            </w:r>
          </w:p>
          <w:p w14:paraId="5B054AFD" w14:textId="77777777" w:rsidR="00AF1021" w:rsidRDefault="00970377">
            <w:pPr>
              <w:spacing w:before="120" w:after="120"/>
              <w:jc w:val="center"/>
              <w:rPr>
                <w:rFonts w:ascii="Arial" w:eastAsia="Times New Roman" w:hAnsi="Arial" w:cs="Arial"/>
                <w:b/>
                <w:bCs/>
                <w:sz w:val="22"/>
                <w:szCs w:val="22"/>
              </w:rPr>
            </w:pPr>
            <w:r>
              <w:rPr>
                <w:rFonts w:ascii="Arial" w:eastAsia="Times New Roman" w:hAnsi="Arial" w:cs="Arial"/>
                <w:b/>
                <w:bCs/>
                <w:sz w:val="22"/>
                <w:szCs w:val="22"/>
              </w:rPr>
              <w:t xml:space="preserve">Expiry </w:t>
            </w:r>
          </w:p>
        </w:tc>
      </w:tr>
      <w:tr w:rsidR="00AF1021" w14:paraId="718BCC28" w14:textId="77777777">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D104" w14:textId="77777777" w:rsidR="00AF1021" w:rsidRDefault="00AF1021">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84EE8" w14:textId="77777777" w:rsidR="00AF1021" w:rsidRDefault="00AF1021">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80CEB" w14:textId="77777777" w:rsidR="00AF1021" w:rsidRDefault="00AF1021">
            <w:pPr>
              <w:spacing w:before="120" w:after="120"/>
              <w:rPr>
                <w:rFonts w:ascii="Arial" w:eastAsia="Times New Roman" w:hAnsi="Arial" w:cs="Arial"/>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49021" w14:textId="77777777" w:rsidR="00AF1021" w:rsidRDefault="00AF1021">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A0605" w14:textId="77777777" w:rsidR="00AF1021" w:rsidRDefault="00AF1021">
            <w:pPr>
              <w:spacing w:before="120" w:after="120"/>
              <w:rPr>
                <w:rFonts w:ascii="Arial" w:eastAsia="Times New Roman" w:hAnsi="Arial" w:cs="Arial"/>
                <w:sz w:val="22"/>
                <w:szCs w:val="22"/>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5EB52" w14:textId="77777777" w:rsidR="00AF1021" w:rsidRDefault="00AF1021">
            <w:pPr>
              <w:spacing w:before="120" w:after="120"/>
              <w:rPr>
                <w:rFonts w:ascii="Arial" w:eastAsia="Times New Roman" w:hAnsi="Arial" w:cs="Arial"/>
                <w:sz w:val="22"/>
                <w:szCs w:val="22"/>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8C38" w14:textId="77777777" w:rsidR="00AF1021" w:rsidRDefault="00AF1021">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D1BAF" w14:textId="77777777" w:rsidR="00AF1021" w:rsidRDefault="00AF1021">
            <w:pPr>
              <w:spacing w:before="120" w:after="120"/>
              <w:rPr>
                <w:rFonts w:ascii="Arial" w:eastAsia="Times New Roman" w:hAnsi="Arial" w:cs="Arial"/>
                <w:sz w:val="22"/>
                <w:szCs w:val="22"/>
              </w:rPr>
            </w:pPr>
          </w:p>
        </w:tc>
      </w:tr>
      <w:tr w:rsidR="00AF1021" w14:paraId="02F8462A" w14:textId="77777777">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1498" w14:textId="77777777" w:rsidR="00AF1021" w:rsidRDefault="00AF1021">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6BAA6" w14:textId="77777777" w:rsidR="00AF1021" w:rsidRDefault="00AF1021">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4B52" w14:textId="77777777" w:rsidR="00AF1021" w:rsidRDefault="00AF1021">
            <w:pPr>
              <w:spacing w:before="120" w:after="120"/>
              <w:rPr>
                <w:rFonts w:ascii="Arial" w:eastAsia="Times New Roman" w:hAnsi="Arial" w:cs="Arial"/>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D5A89" w14:textId="77777777" w:rsidR="00AF1021" w:rsidRDefault="00AF1021">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71A22" w14:textId="77777777" w:rsidR="00AF1021" w:rsidRDefault="00AF1021">
            <w:pPr>
              <w:spacing w:before="120" w:after="120"/>
              <w:rPr>
                <w:rFonts w:ascii="Arial" w:eastAsia="Times New Roman" w:hAnsi="Arial" w:cs="Arial"/>
                <w:sz w:val="22"/>
                <w:szCs w:val="22"/>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22E18" w14:textId="77777777" w:rsidR="00AF1021" w:rsidRDefault="00AF1021">
            <w:pPr>
              <w:spacing w:before="120" w:after="120"/>
              <w:rPr>
                <w:rFonts w:ascii="Arial" w:eastAsia="Times New Roman" w:hAnsi="Arial" w:cs="Arial"/>
                <w:sz w:val="22"/>
                <w:szCs w:val="22"/>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F1AD9" w14:textId="77777777" w:rsidR="00AF1021" w:rsidRDefault="00AF1021">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5BF4A" w14:textId="77777777" w:rsidR="00AF1021" w:rsidRDefault="00AF1021">
            <w:pPr>
              <w:spacing w:before="120" w:after="120"/>
              <w:rPr>
                <w:rFonts w:ascii="Arial" w:eastAsia="Times New Roman" w:hAnsi="Arial" w:cs="Arial"/>
                <w:sz w:val="22"/>
                <w:szCs w:val="22"/>
              </w:rPr>
            </w:pPr>
          </w:p>
        </w:tc>
      </w:tr>
      <w:tr w:rsidR="00AF1021" w14:paraId="44355071" w14:textId="77777777">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8694A" w14:textId="77777777" w:rsidR="00AF1021" w:rsidRDefault="00AF1021">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BFFEC" w14:textId="77777777" w:rsidR="00AF1021" w:rsidRDefault="00AF1021">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C882" w14:textId="77777777" w:rsidR="00AF1021" w:rsidRDefault="00AF1021">
            <w:pPr>
              <w:spacing w:before="120" w:after="120"/>
              <w:rPr>
                <w:rFonts w:ascii="Arial" w:eastAsia="Times New Roman" w:hAnsi="Arial" w:cs="Arial"/>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9EE44" w14:textId="77777777" w:rsidR="00AF1021" w:rsidRDefault="00AF1021">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6905A" w14:textId="77777777" w:rsidR="00AF1021" w:rsidRDefault="00AF1021">
            <w:pPr>
              <w:spacing w:before="120" w:after="120"/>
              <w:rPr>
                <w:rFonts w:ascii="Arial" w:eastAsia="Times New Roman" w:hAnsi="Arial" w:cs="Arial"/>
                <w:sz w:val="22"/>
                <w:szCs w:val="22"/>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AB07" w14:textId="77777777" w:rsidR="00AF1021" w:rsidRDefault="00AF1021">
            <w:pPr>
              <w:spacing w:before="120" w:after="120"/>
              <w:rPr>
                <w:rFonts w:ascii="Arial" w:eastAsia="Times New Roman" w:hAnsi="Arial" w:cs="Arial"/>
                <w:sz w:val="22"/>
                <w:szCs w:val="22"/>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1FAE" w14:textId="77777777" w:rsidR="00AF1021" w:rsidRDefault="00AF1021">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E44E1" w14:textId="77777777" w:rsidR="00AF1021" w:rsidRDefault="00AF1021">
            <w:pPr>
              <w:spacing w:before="120" w:after="120"/>
              <w:rPr>
                <w:rFonts w:ascii="Arial" w:eastAsia="Times New Roman" w:hAnsi="Arial" w:cs="Arial"/>
                <w:sz w:val="22"/>
                <w:szCs w:val="22"/>
              </w:rPr>
            </w:pPr>
          </w:p>
        </w:tc>
      </w:tr>
      <w:tr w:rsidR="00AF1021" w14:paraId="5FC59172" w14:textId="77777777">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BDDAF" w14:textId="77777777" w:rsidR="00AF1021" w:rsidRDefault="00AF1021">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46C38" w14:textId="77777777" w:rsidR="00AF1021" w:rsidRDefault="00AF1021">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A4E4" w14:textId="77777777" w:rsidR="00AF1021" w:rsidRDefault="00AF1021">
            <w:pPr>
              <w:spacing w:before="120" w:after="120"/>
              <w:rPr>
                <w:rFonts w:ascii="Arial" w:eastAsia="Times New Roman" w:hAnsi="Arial" w:cs="Arial"/>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AA51B" w14:textId="77777777" w:rsidR="00AF1021" w:rsidRDefault="00AF1021">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CD467" w14:textId="77777777" w:rsidR="00AF1021" w:rsidRDefault="00AF1021">
            <w:pPr>
              <w:spacing w:before="120" w:after="120"/>
              <w:rPr>
                <w:rFonts w:ascii="Arial" w:eastAsia="Times New Roman" w:hAnsi="Arial" w:cs="Arial"/>
                <w:sz w:val="22"/>
                <w:szCs w:val="22"/>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D33DB" w14:textId="77777777" w:rsidR="00AF1021" w:rsidRDefault="00AF1021">
            <w:pPr>
              <w:spacing w:before="120" w:after="120"/>
              <w:rPr>
                <w:rFonts w:ascii="Arial" w:eastAsia="Times New Roman" w:hAnsi="Arial" w:cs="Arial"/>
                <w:sz w:val="22"/>
                <w:szCs w:val="22"/>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B3A7E" w14:textId="77777777" w:rsidR="00AF1021" w:rsidRDefault="00AF1021">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FCDC3" w14:textId="77777777" w:rsidR="00AF1021" w:rsidRDefault="00AF1021">
            <w:pPr>
              <w:spacing w:before="120" w:after="120"/>
              <w:rPr>
                <w:rFonts w:ascii="Arial" w:eastAsia="Times New Roman" w:hAnsi="Arial" w:cs="Arial"/>
                <w:sz w:val="22"/>
                <w:szCs w:val="22"/>
              </w:rPr>
            </w:pPr>
          </w:p>
        </w:tc>
      </w:tr>
    </w:tbl>
    <w:p w14:paraId="3969B9ED" w14:textId="77777777" w:rsidR="00EA1837" w:rsidRDefault="00EA1837">
      <w:pPr>
        <w:sectPr w:rsidR="00EA1837">
          <w:headerReference w:type="even" r:id="rId28"/>
          <w:headerReference w:type="default" r:id="rId29"/>
          <w:footerReference w:type="even" r:id="rId30"/>
          <w:footerReference w:type="default" r:id="rId31"/>
          <w:headerReference w:type="first" r:id="rId32"/>
          <w:footerReference w:type="first" r:id="rId33"/>
          <w:pgSz w:w="16840" w:h="11900" w:orient="landscape"/>
          <w:pgMar w:top="1134" w:right="1134" w:bottom="1134" w:left="1134" w:header="720" w:footer="720" w:gutter="0"/>
          <w:cols w:space="720"/>
        </w:sectPr>
      </w:pPr>
    </w:p>
    <w:p w14:paraId="280E8813" w14:textId="77777777" w:rsidR="00AF1021" w:rsidRDefault="00970377">
      <w:pPr>
        <w:jc w:val="center"/>
        <w:rPr>
          <w:rFonts w:ascii="Arial" w:hAnsi="Arial" w:cs="Arial"/>
          <w:b/>
          <w:color w:val="365F91"/>
          <w:sz w:val="28"/>
          <w:szCs w:val="28"/>
        </w:rPr>
      </w:pPr>
      <w:r>
        <w:rPr>
          <w:rFonts w:ascii="Arial" w:hAnsi="Arial" w:cs="Arial"/>
          <w:b/>
          <w:color w:val="365F91"/>
          <w:sz w:val="28"/>
          <w:szCs w:val="28"/>
        </w:rPr>
        <w:lastRenderedPageBreak/>
        <w:t>Attachment 7 – Financial Distress</w:t>
      </w:r>
    </w:p>
    <w:p w14:paraId="5087059C" w14:textId="77777777" w:rsidR="00AF1021" w:rsidRDefault="00AF1021">
      <w:pPr>
        <w:ind w:left="-709"/>
        <w:jc w:val="center"/>
        <w:rPr>
          <w:rFonts w:ascii="Arial" w:hAnsi="Arial" w:cs="Arial"/>
          <w:b/>
          <w:color w:val="365F91"/>
          <w:sz w:val="28"/>
          <w:szCs w:val="28"/>
        </w:rPr>
      </w:pPr>
    </w:p>
    <w:p w14:paraId="66EF212A" w14:textId="77777777" w:rsidR="00AF1021" w:rsidRDefault="00970377">
      <w:pPr>
        <w:ind w:left="-709"/>
        <w:jc w:val="both"/>
        <w:rPr>
          <w:rFonts w:ascii="Arial" w:hAnsi="Arial" w:cs="Arial"/>
          <w:sz w:val="22"/>
          <w:szCs w:val="22"/>
        </w:rPr>
      </w:pPr>
      <w:r>
        <w:rPr>
          <w:rFonts w:ascii="Arial" w:hAnsi="Arial" w:cs="Arial"/>
          <w:sz w:val="22"/>
          <w:szCs w:val="22"/>
        </w:rPr>
        <w:t>For the purpose of Schedule 7 (Financial Distress) of the Call-Off Terms, the following shall apply:</w:t>
      </w:r>
    </w:p>
    <w:p w14:paraId="7ED82CE2" w14:textId="77777777" w:rsidR="00AF1021" w:rsidRDefault="00AF1021">
      <w:pPr>
        <w:ind w:left="-709"/>
        <w:rPr>
          <w:rFonts w:ascii="Arial" w:hAnsi="Arial" w:cs="Arial"/>
          <w:sz w:val="22"/>
          <w:szCs w:val="22"/>
        </w:rPr>
      </w:pPr>
    </w:p>
    <w:p w14:paraId="463ED822" w14:textId="77777777" w:rsidR="00AF1021" w:rsidRDefault="00970377">
      <w:pPr>
        <w:ind w:left="-709"/>
        <w:rPr>
          <w:rFonts w:ascii="Arial" w:hAnsi="Arial" w:cs="Arial"/>
          <w:b/>
          <w:sz w:val="22"/>
          <w:szCs w:val="22"/>
        </w:rPr>
      </w:pPr>
      <w:r>
        <w:rPr>
          <w:rFonts w:ascii="Arial" w:hAnsi="Arial" w:cs="Arial"/>
          <w:b/>
          <w:sz w:val="22"/>
          <w:szCs w:val="22"/>
        </w:rPr>
        <w:t xml:space="preserve">PART A – CREDIT RATING THRESHOLD </w:t>
      </w:r>
    </w:p>
    <w:p w14:paraId="73F657E8" w14:textId="77777777" w:rsidR="00AF1021" w:rsidRDefault="00AF1021">
      <w:pPr>
        <w:rPr>
          <w:rFonts w:ascii="Arial" w:hAnsi="Arial" w:cs="Arial"/>
          <w:sz w:val="22"/>
          <w:szCs w:val="22"/>
        </w:rPr>
      </w:pPr>
    </w:p>
    <w:tbl>
      <w:tblPr>
        <w:tblW w:w="10343" w:type="dxa"/>
        <w:tblInd w:w="-714" w:type="dxa"/>
        <w:tblCellMar>
          <w:left w:w="10" w:type="dxa"/>
          <w:right w:w="10" w:type="dxa"/>
        </w:tblCellMar>
        <w:tblLook w:val="04A0" w:firstRow="1" w:lastRow="0" w:firstColumn="1" w:lastColumn="0" w:noHBand="0" w:noVBand="1"/>
      </w:tblPr>
      <w:tblGrid>
        <w:gridCol w:w="3010"/>
        <w:gridCol w:w="3364"/>
        <w:gridCol w:w="3969"/>
      </w:tblGrid>
      <w:tr w:rsidR="00AF1021" w14:paraId="2A1AC015" w14:textId="77777777">
        <w:tc>
          <w:tcPr>
            <w:tcW w:w="3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974B07" w14:textId="77777777" w:rsidR="00AF1021" w:rsidRDefault="00970377">
            <w:pPr>
              <w:pStyle w:val="TableNormal1"/>
              <w:ind w:left="0" w:firstLine="0"/>
              <w:rPr>
                <w:rFonts w:cs="Arial"/>
                <w:b/>
                <w:sz w:val="22"/>
              </w:rPr>
            </w:pPr>
            <w:r>
              <w:rPr>
                <w:rFonts w:cs="Arial"/>
                <w:b/>
                <w:sz w:val="22"/>
              </w:rPr>
              <w:t>Entity</w:t>
            </w:r>
          </w:p>
        </w:tc>
        <w:tc>
          <w:tcPr>
            <w:tcW w:w="3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262D2C" w14:textId="77777777" w:rsidR="00AF1021" w:rsidRDefault="00970377">
            <w:pPr>
              <w:pStyle w:val="TableNormal1"/>
              <w:ind w:left="0" w:firstLine="0"/>
              <w:rPr>
                <w:rFonts w:cs="Arial"/>
                <w:b/>
                <w:sz w:val="22"/>
              </w:rPr>
            </w:pPr>
            <w:r>
              <w:rPr>
                <w:rFonts w:cs="Arial"/>
                <w:b/>
                <w:sz w:val="22"/>
              </w:rPr>
              <w:t>Credit Rating (long term)</w:t>
            </w:r>
          </w:p>
          <w:p w14:paraId="4A9FE4D3" w14:textId="77777777" w:rsidR="00AF1021" w:rsidRDefault="00970377">
            <w:pPr>
              <w:pStyle w:val="TableNormal1"/>
              <w:ind w:left="0" w:firstLine="0"/>
            </w:pPr>
            <w:r>
              <w:rPr>
                <w:rFonts w:cs="Arial"/>
                <w:i/>
                <w:sz w:val="22"/>
              </w:rPr>
              <w:t>(insert credit rating issued for the entity at the Commencement Date)</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A4572" w14:textId="77777777" w:rsidR="00AF1021" w:rsidRDefault="00970377">
            <w:pPr>
              <w:pStyle w:val="TableNormal1"/>
              <w:ind w:left="0" w:firstLine="0"/>
              <w:rPr>
                <w:rFonts w:cs="Arial"/>
                <w:b/>
                <w:sz w:val="22"/>
              </w:rPr>
            </w:pPr>
            <w:r>
              <w:rPr>
                <w:rFonts w:cs="Arial"/>
                <w:b/>
                <w:sz w:val="22"/>
              </w:rPr>
              <w:t>Credit Rating Threshold</w:t>
            </w:r>
          </w:p>
          <w:p w14:paraId="51E71B9A" w14:textId="77777777" w:rsidR="00AF1021" w:rsidRDefault="00970377">
            <w:pPr>
              <w:pStyle w:val="TableNormal1"/>
              <w:ind w:left="0" w:firstLine="0"/>
              <w:rPr>
                <w:rFonts w:cs="Arial"/>
                <w:i/>
                <w:sz w:val="22"/>
              </w:rPr>
            </w:pPr>
            <w:r>
              <w:rPr>
                <w:rFonts w:cs="Arial"/>
                <w:i/>
                <w:sz w:val="22"/>
              </w:rPr>
              <w:t>(insert the actual rating (e.g. AA-) or the Credit Rating Level (e.g. Credit Rating Level 3)</w:t>
            </w:r>
          </w:p>
        </w:tc>
      </w:tr>
      <w:tr w:rsidR="00AF1021" w14:paraId="69D0CEAB" w14:textId="77777777">
        <w:tc>
          <w:tcPr>
            <w:tcW w:w="30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F47B700" w14:textId="780CDB8B" w:rsidR="00AF1021" w:rsidRDefault="00E7526F">
            <w:pPr>
              <w:pStyle w:val="TableNormal1"/>
              <w:ind w:left="0" w:firstLine="0"/>
              <w:rPr>
                <w:rFonts w:cs="Arial"/>
                <w:b/>
                <w:i/>
                <w:sz w:val="22"/>
              </w:rPr>
            </w:pPr>
            <w:r>
              <w:rPr>
                <w:rFonts w:cs="Arial"/>
                <w:b/>
                <w:i/>
                <w:sz w:val="22"/>
              </w:rPr>
              <w:t>Mastek UK Limited</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8BC73" w14:textId="1DB913C8" w:rsidR="00AF1021" w:rsidRDefault="00BD1E66">
            <w:pPr>
              <w:pStyle w:val="TableNormal1"/>
              <w:ind w:left="0" w:firstLine="0"/>
              <w:rPr>
                <w:rFonts w:cs="Arial"/>
                <w:sz w:val="22"/>
              </w:rPr>
            </w:pPr>
            <w:r>
              <w:rPr>
                <w:rStyle w:val="normaltextrun"/>
                <w:rFonts w:cs="Arial"/>
                <w:sz w:val="22"/>
              </w:rPr>
              <w:t>D&amp;B Failure Rating</w:t>
            </w:r>
            <w:r>
              <w:rPr>
                <w:rFonts w:cs="Arial"/>
                <w:sz w:val="22"/>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1D6F8" w14:textId="6AD3D4A5" w:rsidR="00AF1021" w:rsidRDefault="001B46B8">
            <w:pPr>
              <w:pStyle w:val="TableNormal1"/>
              <w:ind w:left="0" w:firstLine="0"/>
              <w:rPr>
                <w:rFonts w:cs="Arial"/>
                <w:sz w:val="22"/>
              </w:rPr>
            </w:pPr>
            <w:r>
              <w:rPr>
                <w:rStyle w:val="normaltextrun"/>
                <w:rFonts w:cs="Arial"/>
                <w:sz w:val="22"/>
              </w:rPr>
              <w:t>D&amp;B Failure Rating – 10%</w:t>
            </w:r>
          </w:p>
        </w:tc>
      </w:tr>
      <w:tr w:rsidR="00AF1021" w14:paraId="1C9967C9" w14:textId="77777777">
        <w:tc>
          <w:tcPr>
            <w:tcW w:w="30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A3D27D3" w14:textId="36732C80" w:rsidR="00AF1021" w:rsidRDefault="00970377">
            <w:pPr>
              <w:pStyle w:val="TableNormal1"/>
              <w:ind w:left="0" w:firstLine="0"/>
              <w:rPr>
                <w:rFonts w:cs="Arial"/>
                <w:b/>
                <w:i/>
                <w:sz w:val="22"/>
              </w:rPr>
            </w:pPr>
            <w:r>
              <w:rPr>
                <w:rFonts w:cs="Arial"/>
                <w:b/>
                <w:i/>
                <w:sz w:val="22"/>
              </w:rPr>
              <w:t>[Guarantor</w:t>
            </w:r>
            <w:r w:rsidR="007C4E7C">
              <w:rPr>
                <w:rFonts w:cs="Arial"/>
                <w:b/>
                <w:i/>
                <w:sz w:val="22"/>
              </w:rPr>
              <w:t xml:space="preserve"> </w:t>
            </w:r>
            <w:r w:rsidR="007C4E7C">
              <w:rPr>
                <w:b/>
                <w:i/>
              </w:rPr>
              <w:t>Name</w:t>
            </w:r>
            <w:r>
              <w:rPr>
                <w:rFonts w:cs="Arial"/>
                <w:b/>
                <w:i/>
                <w:sz w:val="22"/>
              </w:rPr>
              <w:t>]</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A94A6" w14:textId="5EA5389A" w:rsidR="00AF1021" w:rsidRDefault="007C4E7C">
            <w:pPr>
              <w:pStyle w:val="TableNormal1"/>
              <w:ind w:left="0" w:firstLine="0"/>
              <w:rPr>
                <w:rFonts w:cs="Arial"/>
                <w:sz w:val="22"/>
              </w:rPr>
            </w:pPr>
            <w:r>
              <w:rPr>
                <w:rStyle w:val="normaltextrun"/>
                <w:rFonts w:cs="Arial"/>
                <w:sz w:val="22"/>
              </w:rPr>
              <w:t>D&amp;B Failure Rating</w:t>
            </w:r>
            <w:r>
              <w:rPr>
                <w:rFonts w:cs="Arial"/>
                <w:sz w:val="22"/>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C4D97" w14:textId="270EB48B" w:rsidR="00AF1021" w:rsidRDefault="007C4E7C">
            <w:pPr>
              <w:pStyle w:val="TableNormal1"/>
              <w:ind w:left="0" w:firstLine="0"/>
              <w:rPr>
                <w:rFonts w:cs="Arial"/>
                <w:sz w:val="22"/>
              </w:rPr>
            </w:pPr>
            <w:r>
              <w:rPr>
                <w:rStyle w:val="normaltextrun"/>
                <w:rFonts w:cs="Arial"/>
                <w:sz w:val="22"/>
              </w:rPr>
              <w:t>D&amp;B Failure Rating – 10%</w:t>
            </w:r>
          </w:p>
        </w:tc>
      </w:tr>
      <w:tr w:rsidR="00AF1021" w14:paraId="032B58AC"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A60A2" w14:textId="77777777" w:rsidR="00AF1021" w:rsidRDefault="00970377">
            <w:pPr>
              <w:pStyle w:val="TableNormal1"/>
              <w:ind w:left="0" w:firstLine="0"/>
              <w:rPr>
                <w:rFonts w:cs="Arial"/>
                <w:b/>
                <w:i/>
                <w:sz w:val="22"/>
              </w:rPr>
            </w:pPr>
            <w:r>
              <w:rPr>
                <w:rFonts w:cs="Arial"/>
                <w:b/>
                <w:i/>
                <w:sz w:val="22"/>
              </w:rPr>
              <w:t>[Key Sub-contractor 1]</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9F47A" w14:textId="3F304B98" w:rsidR="00AF1021" w:rsidRDefault="007C4E7C">
            <w:pPr>
              <w:pStyle w:val="TableNormal1"/>
              <w:ind w:left="0" w:firstLine="0"/>
              <w:rPr>
                <w:rFonts w:cs="Arial"/>
                <w:sz w:val="22"/>
              </w:rPr>
            </w:pPr>
            <w:r>
              <w:rPr>
                <w:rStyle w:val="normaltextrun"/>
                <w:rFonts w:cs="Arial"/>
                <w:sz w:val="22"/>
              </w:rPr>
              <w:t>D&amp;B Failure Rating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4CD0E" w14:textId="455778E9" w:rsidR="00AF1021" w:rsidRDefault="007C4E7C">
            <w:pPr>
              <w:pStyle w:val="TableNormal1"/>
              <w:ind w:left="0" w:firstLine="0"/>
              <w:rPr>
                <w:rFonts w:cs="Arial"/>
                <w:sz w:val="22"/>
              </w:rPr>
            </w:pPr>
            <w:r>
              <w:rPr>
                <w:rStyle w:val="normaltextrun"/>
                <w:rFonts w:cs="Arial"/>
                <w:sz w:val="22"/>
              </w:rPr>
              <w:t>D&amp;B Failure Rating – 10%</w:t>
            </w:r>
          </w:p>
        </w:tc>
      </w:tr>
      <w:tr w:rsidR="00AF1021" w14:paraId="374E08A7"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7602" w14:textId="77777777" w:rsidR="00AF1021" w:rsidRDefault="00970377">
            <w:pPr>
              <w:pStyle w:val="TableNormal1"/>
              <w:ind w:left="0" w:firstLine="0"/>
              <w:rPr>
                <w:rFonts w:cs="Arial"/>
                <w:b/>
                <w:i/>
                <w:sz w:val="22"/>
              </w:rPr>
            </w:pPr>
            <w:r>
              <w:rPr>
                <w:rFonts w:cs="Arial"/>
                <w:b/>
                <w:i/>
                <w:sz w:val="22"/>
              </w:rPr>
              <w:t>[Key Sub-contractor 2]</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50F" w14:textId="7AF9A811" w:rsidR="00AF1021" w:rsidRDefault="007C4E7C">
            <w:pPr>
              <w:pStyle w:val="TableNormal1"/>
              <w:ind w:left="0" w:firstLine="0"/>
              <w:rPr>
                <w:rFonts w:cs="Arial"/>
                <w:sz w:val="22"/>
              </w:rPr>
            </w:pPr>
            <w:r>
              <w:rPr>
                <w:rStyle w:val="normaltextrun"/>
                <w:rFonts w:cs="Arial"/>
                <w:sz w:val="22"/>
              </w:rPr>
              <w:t>D&amp;B Failure Rating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21220" w14:textId="1D6FAE66" w:rsidR="00AF1021" w:rsidRDefault="007C4E7C">
            <w:pPr>
              <w:pStyle w:val="TableNormal1"/>
              <w:ind w:left="0" w:firstLine="0"/>
              <w:rPr>
                <w:rFonts w:cs="Arial"/>
                <w:sz w:val="22"/>
              </w:rPr>
            </w:pPr>
            <w:r>
              <w:rPr>
                <w:rStyle w:val="normaltextrun"/>
                <w:rFonts w:cs="Arial"/>
                <w:sz w:val="22"/>
              </w:rPr>
              <w:t>D&amp;B Failure Rating – 10%</w:t>
            </w:r>
          </w:p>
        </w:tc>
      </w:tr>
    </w:tbl>
    <w:p w14:paraId="47AEBCE5" w14:textId="77777777" w:rsidR="00AF1021" w:rsidRDefault="00AF1021">
      <w:pPr>
        <w:rPr>
          <w:rFonts w:ascii="Arial" w:hAnsi="Arial" w:cs="Arial"/>
          <w:sz w:val="22"/>
          <w:szCs w:val="22"/>
        </w:rPr>
      </w:pPr>
    </w:p>
    <w:p w14:paraId="159168F2" w14:textId="77777777" w:rsidR="00AF1021" w:rsidRDefault="00AF1021">
      <w:pPr>
        <w:rPr>
          <w:rFonts w:ascii="Arial" w:hAnsi="Arial" w:cs="Arial"/>
          <w:sz w:val="22"/>
          <w:szCs w:val="22"/>
        </w:rPr>
      </w:pPr>
    </w:p>
    <w:p w14:paraId="0673D7E5" w14:textId="77777777" w:rsidR="00AF1021" w:rsidRDefault="00970377">
      <w:pPr>
        <w:ind w:left="-709"/>
        <w:rPr>
          <w:rFonts w:ascii="Arial" w:hAnsi="Arial" w:cs="Arial"/>
          <w:b/>
          <w:sz w:val="22"/>
          <w:szCs w:val="22"/>
        </w:rPr>
      </w:pPr>
      <w:r>
        <w:rPr>
          <w:rFonts w:ascii="Arial" w:hAnsi="Arial" w:cs="Arial"/>
          <w:b/>
          <w:sz w:val="22"/>
          <w:szCs w:val="22"/>
        </w:rPr>
        <w:t>PART B – RATING AGENCIES</w:t>
      </w:r>
    </w:p>
    <w:p w14:paraId="252E26B6" w14:textId="77777777" w:rsidR="00AF1021" w:rsidRDefault="00970377">
      <w:pPr>
        <w:rPr>
          <w:rFonts w:ascii="Arial" w:hAnsi="Arial" w:cs="Arial"/>
          <w:sz w:val="22"/>
          <w:szCs w:val="22"/>
        </w:rPr>
      </w:pPr>
      <w:r>
        <w:rPr>
          <w:rFonts w:ascii="Arial" w:hAnsi="Arial" w:cs="Arial"/>
          <w:sz w:val="22"/>
          <w:szCs w:val="22"/>
        </w:rPr>
        <w:t xml:space="preserve"> </w:t>
      </w:r>
    </w:p>
    <w:p w14:paraId="768FE8A2" w14:textId="77777777" w:rsidR="00AF1021" w:rsidRDefault="00970377">
      <w:pPr>
        <w:pStyle w:val="ListBullet"/>
        <w:tabs>
          <w:tab w:val="clear" w:pos="-2160"/>
          <w:tab w:val="left" w:pos="-3306"/>
        </w:tabs>
        <w:spacing w:after="120"/>
        <w:ind w:hanging="1429"/>
        <w:outlineLvl w:val="9"/>
        <w:rPr>
          <w:rFonts w:cs="Arial"/>
          <w:sz w:val="22"/>
        </w:rPr>
      </w:pPr>
      <w:r>
        <w:rPr>
          <w:rFonts w:cs="Arial"/>
          <w:sz w:val="22"/>
        </w:rPr>
        <w:t>[Rating Agency 1 (e.g Standard and Poors)]</w:t>
      </w:r>
    </w:p>
    <w:p w14:paraId="09DC8ADD" w14:textId="77777777" w:rsidR="00AF1021" w:rsidRDefault="00970377"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1 = [AAA]</w:t>
      </w:r>
    </w:p>
    <w:p w14:paraId="6CC7E513" w14:textId="77777777" w:rsidR="00AF1021" w:rsidRDefault="00970377"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2 = [AA+]</w:t>
      </w:r>
    </w:p>
    <w:p w14:paraId="4BABEADC" w14:textId="77777777" w:rsidR="00AF1021" w:rsidRDefault="00970377"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3 = [AA]</w:t>
      </w:r>
    </w:p>
    <w:p w14:paraId="1D5DD590" w14:textId="77777777" w:rsidR="00AF1021" w:rsidRDefault="00970377"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4 = [AA-]</w:t>
      </w:r>
    </w:p>
    <w:p w14:paraId="33D6AE69" w14:textId="77777777" w:rsidR="00AF1021" w:rsidRDefault="00970377"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5 = [A+]</w:t>
      </w:r>
    </w:p>
    <w:p w14:paraId="4DEDB55B" w14:textId="77777777" w:rsidR="00AF1021" w:rsidRDefault="00970377"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6 = [A]</w:t>
      </w:r>
    </w:p>
    <w:p w14:paraId="33533B47" w14:textId="77777777" w:rsidR="00AF1021" w:rsidRDefault="00970377"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7 = [A-]</w:t>
      </w:r>
    </w:p>
    <w:p w14:paraId="1B15D6C1" w14:textId="77777777" w:rsidR="00AF1021" w:rsidRDefault="00970377"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8 = [BBB+]</w:t>
      </w:r>
    </w:p>
    <w:p w14:paraId="2FDC7A4A" w14:textId="77777777" w:rsidR="00AF1021" w:rsidRDefault="00970377"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9 = [BBB]</w:t>
      </w:r>
    </w:p>
    <w:p w14:paraId="384C29FF" w14:textId="77777777" w:rsidR="00AF1021" w:rsidRDefault="00970377"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10 = [BBB-]</w:t>
      </w:r>
    </w:p>
    <w:p w14:paraId="5CF3EF8E" w14:textId="77777777" w:rsidR="00AF1021" w:rsidRDefault="00970377" w:rsidP="00CC11DD">
      <w:pPr>
        <w:pStyle w:val="ListBullet"/>
        <w:numPr>
          <w:ilvl w:val="1"/>
          <w:numId w:val="8"/>
        </w:numPr>
        <w:tabs>
          <w:tab w:val="clear" w:pos="-2880"/>
          <w:tab w:val="clear" w:pos="-2160"/>
          <w:tab w:val="left" w:pos="-5760"/>
          <w:tab w:val="left" w:pos="-5334"/>
          <w:tab w:val="left" w:pos="-4320"/>
        </w:tabs>
        <w:ind w:hanging="1429"/>
        <w:outlineLvl w:val="9"/>
        <w:rPr>
          <w:rFonts w:cs="Arial"/>
          <w:sz w:val="22"/>
        </w:rPr>
      </w:pPr>
      <w:r>
        <w:rPr>
          <w:rFonts w:cs="Arial"/>
          <w:sz w:val="22"/>
        </w:rPr>
        <w:t>Etc.</w:t>
      </w:r>
    </w:p>
    <w:p w14:paraId="153A0536" w14:textId="77777777" w:rsidR="00AF1021" w:rsidRDefault="00970377">
      <w:pPr>
        <w:pStyle w:val="ListBullet"/>
        <w:tabs>
          <w:tab w:val="clear" w:pos="-2880"/>
          <w:tab w:val="clear" w:pos="-2160"/>
          <w:tab w:val="left" w:pos="-3306"/>
          <w:tab w:val="left" w:pos="-2454"/>
        </w:tabs>
        <w:spacing w:after="120"/>
        <w:ind w:hanging="1429"/>
        <w:outlineLvl w:val="9"/>
        <w:rPr>
          <w:rFonts w:cs="Arial"/>
          <w:sz w:val="22"/>
        </w:rPr>
      </w:pPr>
      <w:r>
        <w:rPr>
          <w:rFonts w:cs="Arial"/>
          <w:sz w:val="22"/>
        </w:rPr>
        <w:t>[Rating Agency 2 (e.g Moodys) ]</w:t>
      </w:r>
    </w:p>
    <w:p w14:paraId="6DE6AE4C" w14:textId="77777777" w:rsidR="00AF1021" w:rsidRDefault="0DB7B6D3"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sidRPr="402CA309">
        <w:rPr>
          <w:rFonts w:cs="Arial"/>
          <w:sz w:val="22"/>
        </w:rPr>
        <w:t>Credit Rating Level 1 = [Aaa]</w:t>
      </w:r>
    </w:p>
    <w:p w14:paraId="45B996F7" w14:textId="77777777" w:rsidR="00AF1021" w:rsidRDefault="0DB7B6D3"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sidRPr="402CA309">
        <w:rPr>
          <w:rFonts w:cs="Arial"/>
          <w:sz w:val="22"/>
        </w:rPr>
        <w:t>Credit Rating Level 2 = [Aa1]</w:t>
      </w:r>
    </w:p>
    <w:p w14:paraId="7BE15738" w14:textId="77777777" w:rsidR="00AF1021" w:rsidRDefault="0DB7B6D3"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sidRPr="402CA309">
        <w:rPr>
          <w:rFonts w:cs="Arial"/>
          <w:sz w:val="22"/>
        </w:rPr>
        <w:t>Credit Rating Level 3 = [Aa2]</w:t>
      </w:r>
    </w:p>
    <w:p w14:paraId="0EDC0937" w14:textId="77777777" w:rsidR="00AF1021" w:rsidRDefault="0DB7B6D3"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sidRPr="402CA309">
        <w:rPr>
          <w:rFonts w:cs="Arial"/>
          <w:sz w:val="22"/>
        </w:rPr>
        <w:t>Credit Rating Level 4 = [Aa3]</w:t>
      </w:r>
    </w:p>
    <w:p w14:paraId="2A5A3EDA" w14:textId="77777777" w:rsidR="00AF1021" w:rsidRDefault="0DB7B6D3"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sidRPr="402CA309">
        <w:rPr>
          <w:rFonts w:cs="Arial"/>
          <w:sz w:val="22"/>
        </w:rPr>
        <w:t>Credit Rating Level 5 = [A1]</w:t>
      </w:r>
    </w:p>
    <w:p w14:paraId="6329E9B0" w14:textId="77777777" w:rsidR="00AF1021" w:rsidRDefault="0DB7B6D3"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sidRPr="402CA309">
        <w:rPr>
          <w:rFonts w:cs="Arial"/>
          <w:sz w:val="22"/>
        </w:rPr>
        <w:t>Credit Rating Level 6 = [A2]</w:t>
      </w:r>
    </w:p>
    <w:p w14:paraId="59F7037D" w14:textId="77777777" w:rsidR="00AF1021" w:rsidRDefault="0DB7B6D3"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sidRPr="402CA309">
        <w:rPr>
          <w:rFonts w:cs="Arial"/>
          <w:sz w:val="22"/>
        </w:rPr>
        <w:t>Credit Rating Level 7 = [A3]</w:t>
      </w:r>
    </w:p>
    <w:p w14:paraId="744DCA98" w14:textId="77777777" w:rsidR="00AF1021" w:rsidRDefault="0DB7B6D3"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sidRPr="402CA309">
        <w:rPr>
          <w:rFonts w:cs="Arial"/>
          <w:sz w:val="22"/>
        </w:rPr>
        <w:lastRenderedPageBreak/>
        <w:t>Credit Rating Level 8 = [Baa1]</w:t>
      </w:r>
    </w:p>
    <w:p w14:paraId="6762108B" w14:textId="77777777" w:rsidR="00AF1021" w:rsidRDefault="0DB7B6D3"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sidRPr="402CA309">
        <w:rPr>
          <w:rFonts w:cs="Arial"/>
          <w:sz w:val="22"/>
        </w:rPr>
        <w:t>Credit Rating Level 9 = [Baa2]</w:t>
      </w:r>
    </w:p>
    <w:p w14:paraId="382190EB" w14:textId="77777777" w:rsidR="00AF1021" w:rsidRDefault="0DB7B6D3" w:rsidP="00CC11DD">
      <w:pPr>
        <w:pStyle w:val="ListBullet"/>
        <w:numPr>
          <w:ilvl w:val="1"/>
          <w:numId w:val="8"/>
        </w:numPr>
        <w:tabs>
          <w:tab w:val="clear" w:pos="-2880"/>
          <w:tab w:val="clear" w:pos="-2160"/>
          <w:tab w:val="left" w:pos="-5760"/>
          <w:tab w:val="left" w:pos="-5334"/>
          <w:tab w:val="left" w:pos="-4320"/>
        </w:tabs>
        <w:spacing w:after="120"/>
        <w:ind w:hanging="1429"/>
        <w:outlineLvl w:val="9"/>
        <w:rPr>
          <w:rFonts w:cs="Arial"/>
          <w:sz w:val="22"/>
        </w:rPr>
      </w:pPr>
      <w:r w:rsidRPr="402CA309">
        <w:rPr>
          <w:rFonts w:cs="Arial"/>
          <w:sz w:val="22"/>
        </w:rPr>
        <w:t>Credit Rating Level 10 = [Baa3]</w:t>
      </w:r>
    </w:p>
    <w:p w14:paraId="7AC15AD7" w14:textId="77777777" w:rsidR="00AF1021" w:rsidRDefault="0DB7B6D3" w:rsidP="00CC11DD">
      <w:pPr>
        <w:pStyle w:val="ListBullet"/>
        <w:numPr>
          <w:ilvl w:val="1"/>
          <w:numId w:val="8"/>
        </w:numPr>
        <w:tabs>
          <w:tab w:val="clear" w:pos="-2880"/>
          <w:tab w:val="clear" w:pos="-2160"/>
          <w:tab w:val="left" w:pos="-5760"/>
          <w:tab w:val="left" w:pos="-5334"/>
          <w:tab w:val="left" w:pos="-4320"/>
        </w:tabs>
        <w:ind w:hanging="1429"/>
        <w:outlineLvl w:val="9"/>
        <w:rPr>
          <w:rFonts w:cs="Arial"/>
          <w:sz w:val="22"/>
        </w:rPr>
      </w:pPr>
      <w:r w:rsidRPr="402CA309">
        <w:rPr>
          <w:rFonts w:cs="Arial"/>
          <w:sz w:val="22"/>
        </w:rPr>
        <w:t>Etc.</w:t>
      </w:r>
    </w:p>
    <w:p w14:paraId="66C6D148" w14:textId="77777777" w:rsidR="00AF1021" w:rsidRDefault="00970377">
      <w:pPr>
        <w:pStyle w:val="ListBullet"/>
        <w:tabs>
          <w:tab w:val="clear" w:pos="-2880"/>
          <w:tab w:val="clear" w:pos="-2160"/>
          <w:tab w:val="left" w:pos="-3306"/>
          <w:tab w:val="left" w:pos="-2454"/>
        </w:tabs>
        <w:ind w:hanging="1429"/>
        <w:outlineLvl w:val="9"/>
        <w:rPr>
          <w:rFonts w:cs="Arial"/>
          <w:sz w:val="22"/>
        </w:rPr>
      </w:pPr>
      <w:r>
        <w:rPr>
          <w:rFonts w:cs="Arial"/>
          <w:sz w:val="22"/>
        </w:rPr>
        <w:t>[Rating Agency 3 (etc.) ]</w:t>
      </w:r>
    </w:p>
    <w:p w14:paraId="745795A3" w14:textId="77777777" w:rsidR="00AF1021" w:rsidRDefault="0DB7B6D3" w:rsidP="00CC11DD">
      <w:pPr>
        <w:pStyle w:val="ListBullet"/>
        <w:numPr>
          <w:ilvl w:val="1"/>
          <w:numId w:val="8"/>
        </w:numPr>
        <w:tabs>
          <w:tab w:val="clear" w:pos="-2880"/>
          <w:tab w:val="clear" w:pos="-2160"/>
          <w:tab w:val="left" w:pos="-5760"/>
          <w:tab w:val="left" w:pos="-5334"/>
          <w:tab w:val="left" w:pos="-4320"/>
        </w:tabs>
        <w:ind w:hanging="1429"/>
        <w:outlineLvl w:val="9"/>
        <w:rPr>
          <w:rFonts w:cs="Arial"/>
          <w:sz w:val="22"/>
        </w:rPr>
      </w:pPr>
      <w:r w:rsidRPr="402CA309">
        <w:rPr>
          <w:rFonts w:cs="Arial"/>
          <w:sz w:val="22"/>
        </w:rPr>
        <w:t>Credit Rating Level 1 = [XXX]</w:t>
      </w:r>
    </w:p>
    <w:p w14:paraId="5F14904A" w14:textId="77777777" w:rsidR="00AF1021" w:rsidRDefault="0DB7B6D3" w:rsidP="00CC11DD">
      <w:pPr>
        <w:pStyle w:val="ListBullet"/>
        <w:numPr>
          <w:ilvl w:val="1"/>
          <w:numId w:val="8"/>
        </w:numPr>
        <w:tabs>
          <w:tab w:val="clear" w:pos="-2880"/>
          <w:tab w:val="clear" w:pos="-2160"/>
          <w:tab w:val="left" w:pos="-5760"/>
          <w:tab w:val="left" w:pos="-5334"/>
          <w:tab w:val="left" w:pos="-4320"/>
        </w:tabs>
        <w:ind w:hanging="1429"/>
        <w:outlineLvl w:val="9"/>
        <w:rPr>
          <w:rFonts w:cs="Arial"/>
          <w:sz w:val="22"/>
        </w:rPr>
      </w:pPr>
      <w:r w:rsidRPr="402CA309">
        <w:rPr>
          <w:rFonts w:cs="Arial"/>
          <w:sz w:val="22"/>
        </w:rPr>
        <w:t xml:space="preserve">Etc. </w:t>
      </w:r>
    </w:p>
    <w:p w14:paraId="2AC267BC" w14:textId="7F127328" w:rsidR="00CB3885" w:rsidRDefault="00CB3885">
      <w:pPr>
        <w:suppressAutoHyphens w:val="0"/>
        <w:rPr>
          <w:rFonts w:ascii="Arial" w:eastAsia="Cambria" w:hAnsi="Arial" w:cs="Arial"/>
          <w:sz w:val="22"/>
          <w:szCs w:val="22"/>
        </w:rPr>
      </w:pPr>
      <w:r>
        <w:rPr>
          <w:rFonts w:cs="Arial"/>
          <w:sz w:val="22"/>
        </w:rPr>
        <w:br w:type="page"/>
      </w:r>
    </w:p>
    <w:p w14:paraId="72606379" w14:textId="7E0A406D" w:rsidR="00CB3885" w:rsidRDefault="00CB3885" w:rsidP="00CB3885">
      <w:pPr>
        <w:jc w:val="center"/>
        <w:rPr>
          <w:rFonts w:ascii="Arial" w:hAnsi="Arial" w:cs="Arial"/>
          <w:b/>
          <w:color w:val="365F91"/>
          <w:sz w:val="28"/>
          <w:szCs w:val="28"/>
        </w:rPr>
      </w:pPr>
      <w:r>
        <w:rPr>
          <w:rFonts w:ascii="Arial" w:hAnsi="Arial" w:cs="Arial"/>
          <w:b/>
          <w:color w:val="365F91"/>
          <w:sz w:val="28"/>
          <w:szCs w:val="28"/>
        </w:rPr>
        <w:lastRenderedPageBreak/>
        <w:t>Attachment 8 – Governance</w:t>
      </w:r>
    </w:p>
    <w:p w14:paraId="01D8B9E6" w14:textId="77777777" w:rsidR="00CB3885" w:rsidRDefault="00CB3885" w:rsidP="00CB3885">
      <w:pPr>
        <w:pStyle w:val="ListBullet"/>
        <w:numPr>
          <w:ilvl w:val="0"/>
          <w:numId w:val="0"/>
        </w:numPr>
        <w:tabs>
          <w:tab w:val="clear" w:pos="-2880"/>
          <w:tab w:val="clear" w:pos="-2160"/>
          <w:tab w:val="left" w:pos="-5760"/>
          <w:tab w:val="left" w:pos="-5334"/>
          <w:tab w:val="left" w:pos="-4320"/>
        </w:tabs>
        <w:ind w:left="11"/>
        <w:outlineLvl w:val="9"/>
        <w:rPr>
          <w:rFonts w:cs="Arial"/>
          <w:sz w:val="22"/>
        </w:rPr>
      </w:pPr>
    </w:p>
    <w:p w14:paraId="47D2B527" w14:textId="77777777" w:rsidR="00AF1021" w:rsidRDefault="00AF1021">
      <w:pPr>
        <w:rPr>
          <w:rFonts w:ascii="Arial" w:hAnsi="Arial" w:cs="Arial"/>
          <w:b/>
          <w:sz w:val="22"/>
          <w:szCs w:val="22"/>
        </w:rPr>
      </w:pPr>
    </w:p>
    <w:p w14:paraId="797C70C2" w14:textId="77777777" w:rsidR="00AF1021" w:rsidRDefault="00970377">
      <w:pPr>
        <w:rPr>
          <w:rFonts w:ascii="Arial" w:hAnsi="Arial" w:cs="Arial"/>
          <w:b/>
          <w:sz w:val="22"/>
          <w:szCs w:val="22"/>
        </w:rPr>
      </w:pPr>
      <w:r>
        <w:rPr>
          <w:rFonts w:ascii="Arial" w:hAnsi="Arial" w:cs="Arial"/>
          <w:b/>
          <w:sz w:val="22"/>
          <w:szCs w:val="22"/>
        </w:rPr>
        <w:t xml:space="preserve">PART A – SHORT FORM GOVERNANCE </w:t>
      </w:r>
    </w:p>
    <w:p w14:paraId="35FEA947" w14:textId="77777777" w:rsidR="00AF1021" w:rsidRDefault="00AF1021">
      <w:pPr>
        <w:rPr>
          <w:rFonts w:ascii="Arial" w:hAnsi="Arial" w:cs="Arial"/>
          <w:sz w:val="22"/>
          <w:szCs w:val="22"/>
        </w:rPr>
      </w:pPr>
    </w:p>
    <w:p w14:paraId="05B0EABA" w14:textId="77777777" w:rsidR="00AF1021" w:rsidRDefault="00970377">
      <w:pPr>
        <w:rPr>
          <w:rFonts w:ascii="Arial" w:hAnsi="Arial" w:cs="Arial"/>
          <w:sz w:val="22"/>
          <w:szCs w:val="22"/>
        </w:rPr>
      </w:pPr>
      <w:r>
        <w:rPr>
          <w:rFonts w:ascii="Arial" w:hAnsi="Arial" w:cs="Arial"/>
          <w:sz w:val="22"/>
          <w:szCs w:val="22"/>
        </w:rPr>
        <w:t>For the purpose of Part A of Schedule 7 (Short Form Governance) of the Call-Off Terms, the following board shall apply:</w:t>
      </w:r>
    </w:p>
    <w:p w14:paraId="6F29A48E" w14:textId="77777777" w:rsidR="00AF1021" w:rsidRDefault="00AF1021">
      <w:pPr>
        <w:pStyle w:val="SchHeadDes"/>
        <w:ind w:firstLine="0"/>
        <w:jc w:val="left"/>
        <w:rPr>
          <w:rFonts w:ascii="Arial" w:hAnsi="Arial" w:cs="Arial"/>
          <w:szCs w:val="24"/>
        </w:rPr>
      </w:pPr>
    </w:p>
    <w:tbl>
      <w:tblPr>
        <w:tblW w:w="9019" w:type="dxa"/>
        <w:tblCellMar>
          <w:left w:w="10" w:type="dxa"/>
          <w:right w:w="10" w:type="dxa"/>
        </w:tblCellMar>
        <w:tblLook w:val="04A0" w:firstRow="1" w:lastRow="0" w:firstColumn="1" w:lastColumn="0" w:noHBand="0" w:noVBand="1"/>
      </w:tblPr>
      <w:tblGrid>
        <w:gridCol w:w="4511"/>
        <w:gridCol w:w="4508"/>
      </w:tblGrid>
      <w:tr w:rsidR="00AF1021" w14:paraId="6B680EBC"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B9AC443" w14:textId="77777777" w:rsidR="00AF1021" w:rsidRDefault="00970377">
            <w:pPr>
              <w:pStyle w:val="SchHeadDes"/>
              <w:ind w:hanging="110"/>
              <w:rPr>
                <w:rFonts w:ascii="Arial" w:hAnsi="Arial" w:cs="Arial"/>
                <w:sz w:val="22"/>
              </w:rPr>
            </w:pPr>
            <w:r>
              <w:rPr>
                <w:rFonts w:ascii="Arial" w:hAnsi="Arial" w:cs="Arial"/>
                <w:sz w:val="22"/>
              </w:rPr>
              <w:t>Operational Board</w:t>
            </w:r>
          </w:p>
        </w:tc>
      </w:tr>
      <w:tr w:rsidR="00AF1021" w14:paraId="38742AF3"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A3EAE" w14:textId="77777777" w:rsidR="00AF1021" w:rsidRDefault="00970377">
            <w:pPr>
              <w:pStyle w:val="TableNormal1"/>
              <w:ind w:left="0" w:firstLine="0"/>
              <w:rPr>
                <w:rFonts w:cs="Arial"/>
                <w:sz w:val="22"/>
              </w:rPr>
            </w:pPr>
            <w:r>
              <w:rPr>
                <w:rFonts w:cs="Arial"/>
                <w:sz w:val="22"/>
              </w:rPr>
              <w:t>Buyer Members for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360C5" w14:textId="62D726AF" w:rsidR="00AF1021" w:rsidRDefault="00A37111">
            <w:pPr>
              <w:pStyle w:val="TableNormal1"/>
              <w:ind w:left="0" w:firstLine="0"/>
            </w:pPr>
            <w:r w:rsidRPr="00A37111">
              <w:rPr>
                <w:rFonts w:cs="Arial"/>
                <w:sz w:val="22"/>
              </w:rPr>
              <w:t>SO2 ADS Service Operations, Army D Info Commercial, D Info Finance</w:t>
            </w:r>
          </w:p>
        </w:tc>
      </w:tr>
      <w:tr w:rsidR="00AF1021" w14:paraId="60523146"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08DC2" w14:textId="77777777" w:rsidR="00AF1021" w:rsidRDefault="00970377">
            <w:pPr>
              <w:pStyle w:val="TableNormal1"/>
              <w:ind w:left="0" w:firstLine="0"/>
              <w:rPr>
                <w:rFonts w:cs="Arial"/>
                <w:sz w:val="22"/>
              </w:rPr>
            </w:pPr>
            <w:r>
              <w:rPr>
                <w:rFonts w:cs="Arial"/>
                <w:sz w:val="22"/>
              </w:rPr>
              <w:t>Supplier Members for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B3161" w14:textId="32149807" w:rsidR="00AF1021" w:rsidRDefault="00F20C46">
            <w:pPr>
              <w:pStyle w:val="TableNormal1"/>
              <w:ind w:left="0" w:firstLine="0"/>
            </w:pPr>
            <w:r w:rsidRPr="00F20C46">
              <w:rPr>
                <w:rFonts w:cs="Arial"/>
                <w:sz w:val="22"/>
              </w:rPr>
              <w:t>SO2 ADS Service Operations, Army D Info Commercial, D Info Finance</w:t>
            </w:r>
          </w:p>
        </w:tc>
      </w:tr>
      <w:tr w:rsidR="00AF1021" w14:paraId="3298CF3C"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93EDE" w14:textId="77777777" w:rsidR="00AF1021" w:rsidRDefault="00970377">
            <w:pPr>
              <w:pStyle w:val="TableNormal1"/>
              <w:ind w:left="0" w:firstLine="0"/>
              <w:rPr>
                <w:rFonts w:cs="Arial"/>
                <w:sz w:val="22"/>
              </w:rPr>
            </w:pPr>
            <w:r>
              <w:rPr>
                <w:rFonts w:cs="Arial"/>
                <w:sz w:val="22"/>
              </w:rPr>
              <w:t>Frequency of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DAED4" w14:textId="4796FF49" w:rsidR="00AF1021" w:rsidRDefault="00973BD8">
            <w:pPr>
              <w:pStyle w:val="TableNormal1"/>
              <w:ind w:left="0" w:firstLine="0"/>
            </w:pPr>
            <w:r w:rsidRPr="00477E99">
              <w:rPr>
                <w:rFonts w:cs="Arial"/>
                <w:sz w:val="22"/>
              </w:rPr>
              <w:t>Quarterly for Contract Performance;</w:t>
            </w:r>
            <w:r w:rsidRPr="00477E99">
              <w:rPr>
                <w:rFonts w:cs="Arial"/>
                <w:sz w:val="22"/>
                <w:shd w:val="clear" w:color="auto" w:fill="FFFF00"/>
              </w:rPr>
              <w:t xml:space="preserve"> </w:t>
            </w:r>
            <w:r w:rsidRPr="00477E99">
              <w:rPr>
                <w:rFonts w:cs="Arial"/>
                <w:sz w:val="22"/>
              </w:rPr>
              <w:t>Monthly for agreement of Statement of Work</w:t>
            </w:r>
            <w:r>
              <w:rPr>
                <w:rFonts w:cs="Arial"/>
                <w:sz w:val="22"/>
              </w:rPr>
              <w:t xml:space="preserve"> (SO2 ADS Service Operations only)</w:t>
            </w:r>
          </w:p>
        </w:tc>
      </w:tr>
      <w:tr w:rsidR="00AF1021" w14:paraId="7699FCAB"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310EE" w14:textId="77777777" w:rsidR="00AF1021" w:rsidRDefault="00970377">
            <w:pPr>
              <w:pStyle w:val="TableNormal1"/>
              <w:ind w:left="0" w:firstLine="0"/>
              <w:rPr>
                <w:rFonts w:cs="Arial"/>
                <w:sz w:val="22"/>
              </w:rPr>
            </w:pPr>
            <w:r>
              <w:rPr>
                <w:rFonts w:cs="Arial"/>
                <w:sz w:val="22"/>
              </w:rPr>
              <w:t>Location of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5606" w14:textId="55814366" w:rsidR="00AF1021" w:rsidRDefault="00724368">
            <w:pPr>
              <w:pStyle w:val="TableNormal1"/>
              <w:ind w:left="0" w:firstLine="0"/>
            </w:pPr>
            <w:r>
              <w:rPr>
                <w:rFonts w:cs="Arial"/>
                <w:sz w:val="22"/>
              </w:rPr>
              <w:t>R</w:t>
            </w:r>
            <w:r>
              <w:t xml:space="preserve">emotely or </w:t>
            </w:r>
            <w:r>
              <w:rPr>
                <w:rFonts w:cs="Arial"/>
                <w:sz w:val="22"/>
              </w:rPr>
              <w:t>Army HQ, Andover</w:t>
            </w:r>
          </w:p>
        </w:tc>
      </w:tr>
    </w:tbl>
    <w:p w14:paraId="0C7F19D2" w14:textId="77777777" w:rsidR="00AF1021" w:rsidRDefault="00AF1021">
      <w:pPr>
        <w:rPr>
          <w:rFonts w:ascii="Arial" w:hAnsi="Arial" w:cs="Arial"/>
          <w:sz w:val="22"/>
          <w:szCs w:val="22"/>
        </w:rPr>
      </w:pPr>
    </w:p>
    <w:p w14:paraId="030E3DC6" w14:textId="77777777" w:rsidR="00AF1021" w:rsidRDefault="00AF1021">
      <w:pPr>
        <w:rPr>
          <w:rFonts w:ascii="Arial" w:hAnsi="Arial" w:cs="Arial"/>
          <w:b/>
          <w:sz w:val="22"/>
          <w:szCs w:val="22"/>
        </w:rPr>
      </w:pPr>
    </w:p>
    <w:p w14:paraId="5464760C" w14:textId="11406D18" w:rsidR="00AF1021" w:rsidRDefault="00970377">
      <w:pPr>
        <w:rPr>
          <w:rFonts w:ascii="Arial" w:hAnsi="Arial" w:cs="Arial"/>
          <w:b/>
          <w:sz w:val="22"/>
          <w:szCs w:val="22"/>
        </w:rPr>
      </w:pPr>
      <w:r>
        <w:rPr>
          <w:rFonts w:ascii="Arial" w:hAnsi="Arial" w:cs="Arial"/>
          <w:b/>
          <w:sz w:val="22"/>
          <w:szCs w:val="22"/>
        </w:rPr>
        <w:t xml:space="preserve">PART B – LONG FORM GOVERNANCE </w:t>
      </w:r>
      <w:r w:rsidR="00724368">
        <w:rPr>
          <w:rFonts w:ascii="Arial" w:hAnsi="Arial" w:cs="Arial"/>
          <w:b/>
          <w:sz w:val="22"/>
          <w:szCs w:val="22"/>
        </w:rPr>
        <w:t xml:space="preserve"> - NOT APPLICABLE</w:t>
      </w:r>
    </w:p>
    <w:p w14:paraId="2D118F24" w14:textId="77777777" w:rsidR="00AF1021" w:rsidRDefault="00AF1021">
      <w:pPr>
        <w:rPr>
          <w:rFonts w:ascii="Arial" w:hAnsi="Arial" w:cs="Arial"/>
          <w:sz w:val="22"/>
          <w:szCs w:val="22"/>
        </w:rPr>
      </w:pPr>
    </w:p>
    <w:p w14:paraId="15AD2E53" w14:textId="77777777" w:rsidR="00AF1021" w:rsidRDefault="00970377">
      <w:pPr>
        <w:rPr>
          <w:rFonts w:ascii="Arial" w:hAnsi="Arial" w:cs="Arial"/>
          <w:sz w:val="22"/>
          <w:szCs w:val="22"/>
        </w:rPr>
      </w:pPr>
      <w:r>
        <w:rPr>
          <w:rFonts w:ascii="Arial" w:hAnsi="Arial" w:cs="Arial"/>
          <w:sz w:val="22"/>
          <w:szCs w:val="22"/>
        </w:rPr>
        <w:t>For the purpose of Part B of Schedule 7 (Long Form Governance) of the Call-Off Terms, the following boards shall apply:</w:t>
      </w:r>
    </w:p>
    <w:p w14:paraId="2FD6DC40" w14:textId="77777777" w:rsidR="00AF1021" w:rsidRDefault="00AF1021">
      <w:pPr>
        <w:pStyle w:val="Heading1"/>
        <w:jc w:val="left"/>
        <w:rPr>
          <w:rFonts w:ascii="Arial" w:hAnsi="Arial" w:cs="Arial"/>
        </w:rPr>
      </w:pPr>
    </w:p>
    <w:tbl>
      <w:tblPr>
        <w:tblW w:w="9019" w:type="dxa"/>
        <w:tblCellMar>
          <w:left w:w="10" w:type="dxa"/>
          <w:right w:w="10" w:type="dxa"/>
        </w:tblCellMar>
        <w:tblLook w:val="04A0" w:firstRow="1" w:lastRow="0" w:firstColumn="1" w:lastColumn="0" w:noHBand="0" w:noVBand="1"/>
      </w:tblPr>
      <w:tblGrid>
        <w:gridCol w:w="4504"/>
        <w:gridCol w:w="4515"/>
      </w:tblGrid>
      <w:tr w:rsidR="00AF1021" w14:paraId="1BF0C376"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0CC62A2" w14:textId="77777777" w:rsidR="00AF1021" w:rsidRDefault="00970377">
            <w:pPr>
              <w:pStyle w:val="Heading1"/>
              <w:rPr>
                <w:rFonts w:ascii="Arial" w:hAnsi="Arial" w:cs="Arial"/>
              </w:rPr>
            </w:pPr>
            <w:r>
              <w:rPr>
                <w:rFonts w:ascii="Arial" w:hAnsi="Arial" w:cs="Arial"/>
              </w:rPr>
              <w:br/>
              <w:t xml:space="preserve">Service Management Board </w:t>
            </w:r>
          </w:p>
        </w:tc>
      </w:tr>
      <w:tr w:rsidR="00AF1021" w14:paraId="217ED0EF"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73AD7" w14:textId="77777777" w:rsidR="00AF1021" w:rsidRDefault="00970377">
            <w:pPr>
              <w:pStyle w:val="TableNormal1"/>
              <w:ind w:left="0" w:firstLine="0"/>
              <w:rPr>
                <w:rFonts w:cs="Arial"/>
                <w:sz w:val="22"/>
              </w:rPr>
            </w:pPr>
            <w:r>
              <w:rPr>
                <w:rFonts w:cs="Arial"/>
                <w:sz w:val="22"/>
              </w:rPr>
              <w:t>Buyer Members of Service Management Board (include details of chairperson)</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9340E" w14:textId="0DB7ED20" w:rsidR="00AF1021" w:rsidRDefault="0060780C">
            <w:pPr>
              <w:pStyle w:val="TableNormal1"/>
              <w:ind w:left="0" w:firstLine="0"/>
            </w:pPr>
            <w:r>
              <w:rPr>
                <w:rFonts w:cs="Arial"/>
                <w:sz w:val="22"/>
              </w:rPr>
              <w:t>Not Applicable</w:t>
            </w:r>
          </w:p>
        </w:tc>
      </w:tr>
      <w:tr w:rsidR="00AF1021" w14:paraId="4F0E8602"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21E1E" w14:textId="77777777" w:rsidR="00AF1021" w:rsidRDefault="00970377">
            <w:pPr>
              <w:pStyle w:val="TableNormal1"/>
              <w:ind w:left="0" w:firstLine="0"/>
              <w:rPr>
                <w:rFonts w:cs="Arial"/>
                <w:sz w:val="22"/>
              </w:rPr>
            </w:pPr>
            <w:r>
              <w:rPr>
                <w:rFonts w:cs="Arial"/>
                <w:sz w:val="22"/>
              </w:rPr>
              <w:t>Supplier Members of Service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2EB4" w14:textId="75868D3B" w:rsidR="00AF1021" w:rsidRDefault="0060780C">
            <w:pPr>
              <w:pStyle w:val="TableNormal1"/>
              <w:ind w:left="0" w:firstLine="0"/>
            </w:pPr>
            <w:r>
              <w:rPr>
                <w:rFonts w:cs="Arial"/>
                <w:sz w:val="22"/>
              </w:rPr>
              <w:t>Not Applicable</w:t>
            </w:r>
          </w:p>
        </w:tc>
      </w:tr>
      <w:tr w:rsidR="00AF1021" w14:paraId="0E7B8930"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D3AA" w14:textId="77777777" w:rsidR="00AF1021" w:rsidRDefault="00970377">
            <w:pPr>
              <w:pStyle w:val="TableNormal1"/>
              <w:ind w:left="0" w:firstLine="0"/>
              <w:rPr>
                <w:rFonts w:cs="Arial"/>
                <w:sz w:val="22"/>
              </w:rPr>
            </w:pPr>
            <w:r>
              <w:rPr>
                <w:rFonts w:cs="Arial"/>
                <w:sz w:val="22"/>
              </w:rPr>
              <w:t>Start Date for Service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11E7" w14:textId="333FFF74" w:rsidR="00AF1021" w:rsidRDefault="0060780C">
            <w:pPr>
              <w:pStyle w:val="TableNormal1"/>
              <w:ind w:left="0" w:firstLine="0"/>
            </w:pPr>
            <w:r>
              <w:rPr>
                <w:rFonts w:cs="Arial"/>
                <w:sz w:val="22"/>
              </w:rPr>
              <w:t>Not Applicable</w:t>
            </w:r>
          </w:p>
        </w:tc>
      </w:tr>
      <w:tr w:rsidR="00AF1021" w14:paraId="5D81B8C5"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A7BE" w14:textId="77777777" w:rsidR="00AF1021" w:rsidRDefault="00970377">
            <w:pPr>
              <w:pStyle w:val="TableNormal1"/>
              <w:ind w:left="0" w:firstLine="0"/>
              <w:rPr>
                <w:rFonts w:cs="Arial"/>
                <w:sz w:val="22"/>
              </w:rPr>
            </w:pPr>
            <w:r>
              <w:rPr>
                <w:rFonts w:cs="Arial"/>
                <w:sz w:val="22"/>
              </w:rPr>
              <w:t>Frequency of Service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1EB6E" w14:textId="5470DA30" w:rsidR="00AF1021" w:rsidRDefault="0060780C">
            <w:pPr>
              <w:pStyle w:val="TableNormal1"/>
              <w:ind w:left="0" w:firstLine="0"/>
            </w:pPr>
            <w:r>
              <w:rPr>
                <w:rFonts w:cs="Arial"/>
                <w:sz w:val="22"/>
              </w:rPr>
              <w:t>Not Applicable</w:t>
            </w:r>
          </w:p>
        </w:tc>
      </w:tr>
      <w:tr w:rsidR="00AF1021" w14:paraId="4EB9865A"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474A" w14:textId="77777777" w:rsidR="00AF1021" w:rsidRDefault="00970377">
            <w:pPr>
              <w:pStyle w:val="TableNormal1"/>
              <w:ind w:left="0" w:firstLine="0"/>
              <w:rPr>
                <w:rFonts w:cs="Arial"/>
                <w:sz w:val="22"/>
              </w:rPr>
            </w:pPr>
            <w:r>
              <w:rPr>
                <w:rFonts w:cs="Arial"/>
                <w:sz w:val="22"/>
              </w:rPr>
              <w:t>Location of Service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DC709" w14:textId="5408A6D6" w:rsidR="00AF1021" w:rsidRDefault="0060780C">
            <w:pPr>
              <w:pStyle w:val="TableNormal1"/>
              <w:ind w:left="0" w:firstLine="0"/>
            </w:pPr>
            <w:r>
              <w:rPr>
                <w:rFonts w:cs="Arial"/>
                <w:sz w:val="22"/>
              </w:rPr>
              <w:t>Not Applicable</w:t>
            </w:r>
          </w:p>
        </w:tc>
      </w:tr>
      <w:tr w:rsidR="00AF1021" w14:paraId="521E1225"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6310873" w14:textId="77777777" w:rsidR="00AF1021" w:rsidRDefault="00970377">
            <w:pPr>
              <w:pStyle w:val="SchHeadDes"/>
              <w:rPr>
                <w:rFonts w:ascii="Arial" w:hAnsi="Arial" w:cs="Arial"/>
                <w:sz w:val="22"/>
              </w:rPr>
            </w:pPr>
            <w:r>
              <w:rPr>
                <w:rFonts w:ascii="Arial" w:hAnsi="Arial" w:cs="Arial"/>
                <w:sz w:val="22"/>
              </w:rPr>
              <w:lastRenderedPageBreak/>
              <w:t xml:space="preserve">Programme Board </w:t>
            </w:r>
          </w:p>
        </w:tc>
      </w:tr>
      <w:tr w:rsidR="00AF1021" w14:paraId="4614E122"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04B5" w14:textId="77777777" w:rsidR="00AF1021" w:rsidRDefault="00970377">
            <w:pPr>
              <w:pStyle w:val="TableNormal1"/>
              <w:ind w:left="0" w:firstLine="0"/>
              <w:rPr>
                <w:rFonts w:cs="Arial"/>
                <w:sz w:val="22"/>
              </w:rPr>
            </w:pPr>
            <w:r>
              <w:rPr>
                <w:rFonts w:cs="Arial"/>
                <w:sz w:val="22"/>
              </w:rPr>
              <w:t>Buyer members of Programme Board (include details of chairperson)</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089D7" w14:textId="5BEC80E7" w:rsidR="00AF1021" w:rsidRDefault="00AC4AF8">
            <w:pPr>
              <w:pStyle w:val="TableNormal1"/>
              <w:ind w:left="0" w:firstLine="0"/>
            </w:pPr>
            <w:r>
              <w:rPr>
                <w:rFonts w:cs="Arial"/>
                <w:sz w:val="22"/>
              </w:rPr>
              <w:t>Not Applicable</w:t>
            </w:r>
          </w:p>
        </w:tc>
      </w:tr>
      <w:tr w:rsidR="00AF1021" w14:paraId="3E8319E7"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DC200" w14:textId="77777777" w:rsidR="00AF1021" w:rsidRDefault="00970377">
            <w:pPr>
              <w:pStyle w:val="TableNormal1"/>
              <w:ind w:left="0" w:firstLine="0"/>
              <w:rPr>
                <w:rFonts w:cs="Arial"/>
                <w:sz w:val="22"/>
              </w:rPr>
            </w:pPr>
            <w:r>
              <w:rPr>
                <w:rFonts w:cs="Arial"/>
                <w:sz w:val="22"/>
              </w:rPr>
              <w:t>Supplier members of Programme Board</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83C02" w14:textId="3343957D" w:rsidR="00AF1021" w:rsidRDefault="00AC4AF8">
            <w:pPr>
              <w:pStyle w:val="TableNormal1"/>
              <w:ind w:left="0" w:firstLine="0"/>
            </w:pPr>
            <w:r>
              <w:rPr>
                <w:rFonts w:cs="Arial"/>
                <w:sz w:val="22"/>
              </w:rPr>
              <w:t>Not Applicable</w:t>
            </w:r>
          </w:p>
        </w:tc>
      </w:tr>
      <w:tr w:rsidR="00AF1021" w14:paraId="5940BAE2"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59274" w14:textId="77777777" w:rsidR="00AF1021" w:rsidRDefault="00970377">
            <w:pPr>
              <w:pStyle w:val="TableNormal1"/>
              <w:ind w:left="0" w:firstLine="0"/>
              <w:rPr>
                <w:rFonts w:cs="Arial"/>
                <w:sz w:val="22"/>
              </w:rPr>
            </w:pPr>
            <w:r>
              <w:rPr>
                <w:rFonts w:cs="Arial"/>
                <w:sz w:val="22"/>
              </w:rPr>
              <w:t>Start date for Programme Board meetings</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3653" w14:textId="6CF49704" w:rsidR="00AF1021" w:rsidRDefault="00AC4AF8">
            <w:pPr>
              <w:pStyle w:val="TableNormal1"/>
              <w:ind w:left="0" w:firstLine="0"/>
            </w:pPr>
            <w:r>
              <w:rPr>
                <w:rFonts w:cs="Arial"/>
                <w:sz w:val="22"/>
              </w:rPr>
              <w:t>Not Applicable</w:t>
            </w:r>
          </w:p>
        </w:tc>
      </w:tr>
      <w:tr w:rsidR="00AF1021" w14:paraId="2695997F"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E5ACD" w14:textId="77777777" w:rsidR="00AF1021" w:rsidRDefault="00970377">
            <w:pPr>
              <w:pStyle w:val="TableNormal1"/>
              <w:ind w:left="0" w:firstLine="0"/>
              <w:rPr>
                <w:rFonts w:cs="Arial"/>
                <w:sz w:val="22"/>
              </w:rPr>
            </w:pPr>
            <w:r>
              <w:rPr>
                <w:rFonts w:cs="Arial"/>
                <w:sz w:val="22"/>
              </w:rPr>
              <w:t>Frequency of Programme Board meetings</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E3721" w14:textId="411E4DCE" w:rsidR="00AF1021" w:rsidRDefault="00AC4AF8">
            <w:pPr>
              <w:pStyle w:val="TableNormal1"/>
              <w:ind w:left="0" w:firstLine="0"/>
            </w:pPr>
            <w:r>
              <w:rPr>
                <w:rFonts w:cs="Arial"/>
                <w:sz w:val="22"/>
              </w:rPr>
              <w:t>Not Applicable</w:t>
            </w:r>
          </w:p>
        </w:tc>
      </w:tr>
      <w:tr w:rsidR="00AF1021" w14:paraId="1FD23312"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E72EE" w14:textId="77777777" w:rsidR="00AF1021" w:rsidRDefault="00970377">
            <w:pPr>
              <w:pStyle w:val="TableNormal1"/>
              <w:ind w:left="0" w:firstLine="0"/>
              <w:rPr>
                <w:rFonts w:cs="Arial"/>
                <w:sz w:val="22"/>
              </w:rPr>
            </w:pPr>
            <w:r>
              <w:rPr>
                <w:rFonts w:cs="Arial"/>
                <w:sz w:val="22"/>
              </w:rPr>
              <w:t>Location of Programme Board meetings</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BED7B" w14:textId="6C718F32" w:rsidR="00AF1021" w:rsidRDefault="00AC4AF8">
            <w:pPr>
              <w:pStyle w:val="TableNormal1"/>
              <w:ind w:left="0" w:firstLine="0"/>
            </w:pPr>
            <w:r>
              <w:rPr>
                <w:rFonts w:cs="Arial"/>
                <w:sz w:val="22"/>
              </w:rPr>
              <w:t>Not Applicable</w:t>
            </w:r>
          </w:p>
        </w:tc>
      </w:tr>
    </w:tbl>
    <w:p w14:paraId="5DFDF388" w14:textId="77777777" w:rsidR="00AF1021" w:rsidRDefault="00AF1021">
      <w:pPr>
        <w:rPr>
          <w:rFonts w:ascii="Arial" w:hAnsi="Arial" w:cs="Arial"/>
          <w:b/>
          <w:sz w:val="22"/>
          <w:szCs w:val="22"/>
        </w:rPr>
      </w:pPr>
    </w:p>
    <w:p w14:paraId="727498DF" w14:textId="77777777" w:rsidR="00AF1021" w:rsidRDefault="00AF1021">
      <w:pPr>
        <w:pStyle w:val="SchHeadDes"/>
        <w:rPr>
          <w:rFonts w:ascii="Arial" w:hAnsi="Arial" w:cs="Arial"/>
          <w:sz w:val="22"/>
        </w:rPr>
      </w:pPr>
    </w:p>
    <w:tbl>
      <w:tblPr>
        <w:tblW w:w="9019" w:type="dxa"/>
        <w:tblCellMar>
          <w:left w:w="10" w:type="dxa"/>
          <w:right w:w="10" w:type="dxa"/>
        </w:tblCellMar>
        <w:tblLook w:val="04A0" w:firstRow="1" w:lastRow="0" w:firstColumn="1" w:lastColumn="0" w:noHBand="0" w:noVBand="1"/>
      </w:tblPr>
      <w:tblGrid>
        <w:gridCol w:w="4505"/>
        <w:gridCol w:w="4514"/>
      </w:tblGrid>
      <w:tr w:rsidR="00AF1021" w14:paraId="36893E52"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E199580" w14:textId="77777777" w:rsidR="00AF1021" w:rsidRDefault="00970377">
            <w:pPr>
              <w:pStyle w:val="SchHeadDes"/>
              <w:rPr>
                <w:rFonts w:ascii="Arial" w:hAnsi="Arial" w:cs="Arial"/>
                <w:sz w:val="22"/>
              </w:rPr>
            </w:pPr>
            <w:r>
              <w:rPr>
                <w:rFonts w:ascii="Arial" w:hAnsi="Arial" w:cs="Arial"/>
                <w:sz w:val="22"/>
              </w:rPr>
              <w:t xml:space="preserve">Change Management Board </w:t>
            </w:r>
          </w:p>
        </w:tc>
      </w:tr>
      <w:tr w:rsidR="00AF1021" w14:paraId="3F9A24F7"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9C24" w14:textId="77777777" w:rsidR="00AF1021" w:rsidRDefault="00970377">
            <w:pPr>
              <w:pStyle w:val="TableNormal1"/>
              <w:ind w:left="0" w:firstLine="0"/>
              <w:rPr>
                <w:rFonts w:cs="Arial"/>
                <w:sz w:val="22"/>
              </w:rPr>
            </w:pPr>
            <w:r>
              <w:rPr>
                <w:rFonts w:cs="Arial"/>
                <w:sz w:val="22"/>
              </w:rPr>
              <w:t>Buyer Members of Change Management Board (include details of chairperson)</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AEE71" w14:textId="7E0BBAAC" w:rsidR="00AF1021" w:rsidRDefault="00AC4AF8">
            <w:pPr>
              <w:pStyle w:val="TableNormal1"/>
              <w:ind w:left="0" w:firstLine="0"/>
            </w:pPr>
            <w:r>
              <w:rPr>
                <w:rFonts w:cs="Arial"/>
                <w:sz w:val="22"/>
              </w:rPr>
              <w:t>Not Applicable</w:t>
            </w:r>
          </w:p>
        </w:tc>
      </w:tr>
      <w:tr w:rsidR="00AF1021" w14:paraId="261A2FE6"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8EF40" w14:textId="77777777" w:rsidR="00AF1021" w:rsidRDefault="00970377">
            <w:pPr>
              <w:pStyle w:val="TableNormal1"/>
              <w:ind w:left="0" w:firstLine="0"/>
              <w:rPr>
                <w:rFonts w:cs="Arial"/>
                <w:sz w:val="22"/>
              </w:rPr>
            </w:pPr>
            <w:r>
              <w:rPr>
                <w:rFonts w:cs="Arial"/>
                <w:sz w:val="22"/>
              </w:rPr>
              <w:t>Supplier Members of Change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F23B7" w14:textId="78BC67B3" w:rsidR="00AF1021" w:rsidRDefault="00AC4AF8">
            <w:pPr>
              <w:pStyle w:val="TableNormal1"/>
              <w:ind w:left="0" w:firstLine="0"/>
            </w:pPr>
            <w:r>
              <w:rPr>
                <w:rFonts w:cs="Arial"/>
                <w:sz w:val="22"/>
              </w:rPr>
              <w:t>Not Applicable</w:t>
            </w:r>
          </w:p>
        </w:tc>
      </w:tr>
      <w:tr w:rsidR="00AF1021" w14:paraId="13F18ADA"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C4D51" w14:textId="77777777" w:rsidR="00AF1021" w:rsidRDefault="00970377">
            <w:pPr>
              <w:pStyle w:val="TableNormal1"/>
              <w:ind w:left="0" w:firstLine="0"/>
              <w:rPr>
                <w:rFonts w:cs="Arial"/>
                <w:sz w:val="22"/>
              </w:rPr>
            </w:pPr>
            <w:r>
              <w:rPr>
                <w:rFonts w:cs="Arial"/>
                <w:sz w:val="22"/>
              </w:rPr>
              <w:t>Start Date for Change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EF032" w14:textId="1D8F7DED" w:rsidR="00AF1021" w:rsidRDefault="00AC4AF8">
            <w:pPr>
              <w:pStyle w:val="TableNormal1"/>
              <w:ind w:left="0" w:firstLine="0"/>
            </w:pPr>
            <w:r>
              <w:rPr>
                <w:rFonts w:cs="Arial"/>
                <w:sz w:val="22"/>
              </w:rPr>
              <w:t>Not Applicable</w:t>
            </w:r>
          </w:p>
        </w:tc>
      </w:tr>
      <w:tr w:rsidR="00AF1021" w14:paraId="0E4C9354"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9B1F" w14:textId="77777777" w:rsidR="00AF1021" w:rsidRDefault="00970377">
            <w:pPr>
              <w:pStyle w:val="TableNormal1"/>
              <w:ind w:left="0" w:firstLine="0"/>
              <w:rPr>
                <w:rFonts w:cs="Arial"/>
                <w:sz w:val="22"/>
              </w:rPr>
            </w:pPr>
            <w:r>
              <w:rPr>
                <w:rFonts w:cs="Arial"/>
                <w:sz w:val="22"/>
              </w:rPr>
              <w:t>Frequency of Change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3CA81" w14:textId="7AED41DC" w:rsidR="00AF1021" w:rsidRDefault="00AC4AF8">
            <w:pPr>
              <w:pStyle w:val="TableNormal1"/>
              <w:ind w:left="0" w:firstLine="0"/>
            </w:pPr>
            <w:r>
              <w:rPr>
                <w:rFonts w:cs="Arial"/>
                <w:sz w:val="22"/>
              </w:rPr>
              <w:t>Not Applicable</w:t>
            </w:r>
          </w:p>
        </w:tc>
      </w:tr>
      <w:tr w:rsidR="00AF1021" w14:paraId="1683A637"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B68A" w14:textId="77777777" w:rsidR="00AF1021" w:rsidRDefault="00970377">
            <w:pPr>
              <w:pStyle w:val="TableNormal1"/>
              <w:ind w:left="0" w:firstLine="0"/>
              <w:rPr>
                <w:rFonts w:cs="Arial"/>
                <w:sz w:val="22"/>
              </w:rPr>
            </w:pPr>
            <w:r>
              <w:rPr>
                <w:rFonts w:cs="Arial"/>
                <w:sz w:val="22"/>
              </w:rPr>
              <w:t>Location of Change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8861" w14:textId="6C004101" w:rsidR="00AF1021" w:rsidRDefault="00AC4AF8">
            <w:pPr>
              <w:pStyle w:val="TableNormal1"/>
              <w:ind w:left="0" w:firstLine="0"/>
            </w:pPr>
            <w:r>
              <w:rPr>
                <w:rFonts w:cs="Arial"/>
                <w:sz w:val="22"/>
              </w:rPr>
              <w:t>Not Applicable</w:t>
            </w:r>
          </w:p>
        </w:tc>
      </w:tr>
    </w:tbl>
    <w:p w14:paraId="538C4F91" w14:textId="77777777" w:rsidR="00AF1021" w:rsidRDefault="00AF1021">
      <w:pPr>
        <w:pStyle w:val="SchHeadDes"/>
        <w:rPr>
          <w:rFonts w:ascii="Arial" w:hAnsi="Arial" w:cs="Arial"/>
          <w:sz w:val="22"/>
        </w:rPr>
      </w:pPr>
    </w:p>
    <w:tbl>
      <w:tblPr>
        <w:tblW w:w="9019" w:type="dxa"/>
        <w:tblCellMar>
          <w:left w:w="10" w:type="dxa"/>
          <w:right w:w="10" w:type="dxa"/>
        </w:tblCellMar>
        <w:tblLook w:val="04A0" w:firstRow="1" w:lastRow="0" w:firstColumn="1" w:lastColumn="0" w:noHBand="0" w:noVBand="1"/>
      </w:tblPr>
      <w:tblGrid>
        <w:gridCol w:w="4501"/>
        <w:gridCol w:w="4518"/>
      </w:tblGrid>
      <w:tr w:rsidR="00AF1021" w14:paraId="3839AF3B"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8D5415F" w14:textId="77777777" w:rsidR="00AF1021" w:rsidRDefault="00970377">
            <w:pPr>
              <w:pStyle w:val="SchHeadDes"/>
              <w:rPr>
                <w:rFonts w:ascii="Arial" w:hAnsi="Arial" w:cs="Arial"/>
                <w:sz w:val="22"/>
              </w:rPr>
            </w:pPr>
            <w:r>
              <w:rPr>
                <w:rFonts w:ascii="Arial" w:hAnsi="Arial" w:cs="Arial"/>
                <w:sz w:val="22"/>
              </w:rPr>
              <w:t>Technical Board</w:t>
            </w:r>
          </w:p>
        </w:tc>
      </w:tr>
      <w:tr w:rsidR="00AF1021" w14:paraId="5934D134"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3C7C" w14:textId="77777777" w:rsidR="00AF1021" w:rsidRDefault="00970377">
            <w:pPr>
              <w:pStyle w:val="TableNormal1"/>
              <w:ind w:left="0" w:firstLine="0"/>
              <w:rPr>
                <w:rFonts w:cs="Arial"/>
                <w:sz w:val="22"/>
              </w:rPr>
            </w:pPr>
            <w:r>
              <w:rPr>
                <w:rFonts w:cs="Arial"/>
                <w:sz w:val="22"/>
              </w:rPr>
              <w:t>Buyer Members of Technical Board (include details of chairperson)</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1108C" w14:textId="02FF44AD" w:rsidR="00AF1021" w:rsidRDefault="0048302D">
            <w:pPr>
              <w:pStyle w:val="TableNormal1"/>
              <w:ind w:left="0" w:firstLine="0"/>
            </w:pPr>
            <w:r>
              <w:rPr>
                <w:rFonts w:cs="Arial"/>
                <w:sz w:val="22"/>
              </w:rPr>
              <w:t>Not Applicable</w:t>
            </w:r>
          </w:p>
        </w:tc>
      </w:tr>
      <w:tr w:rsidR="00AF1021" w14:paraId="6DC1CD6D"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AABF4" w14:textId="77777777" w:rsidR="00AF1021" w:rsidRDefault="00970377">
            <w:pPr>
              <w:pStyle w:val="TableNormal1"/>
              <w:ind w:left="0" w:firstLine="0"/>
              <w:rPr>
                <w:rFonts w:cs="Arial"/>
                <w:sz w:val="22"/>
              </w:rPr>
            </w:pPr>
            <w:r>
              <w:rPr>
                <w:rFonts w:cs="Arial"/>
                <w:sz w:val="22"/>
              </w:rPr>
              <w:t>Supplier Members of Technical Board</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39757" w14:textId="3B4C51E3" w:rsidR="00AF1021" w:rsidRDefault="0048302D">
            <w:pPr>
              <w:pStyle w:val="TableNormal1"/>
              <w:ind w:left="0" w:firstLine="0"/>
            </w:pPr>
            <w:r>
              <w:rPr>
                <w:rFonts w:cs="Arial"/>
                <w:sz w:val="22"/>
              </w:rPr>
              <w:t>Not Applicable</w:t>
            </w:r>
          </w:p>
        </w:tc>
      </w:tr>
      <w:tr w:rsidR="00AF1021" w14:paraId="299CF625"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2D34C" w14:textId="77777777" w:rsidR="00AF1021" w:rsidRDefault="00970377">
            <w:pPr>
              <w:pStyle w:val="TableNormal1"/>
              <w:ind w:left="0" w:firstLine="0"/>
              <w:rPr>
                <w:rFonts w:cs="Arial"/>
                <w:sz w:val="22"/>
              </w:rPr>
            </w:pPr>
            <w:r>
              <w:rPr>
                <w:rFonts w:cs="Arial"/>
                <w:sz w:val="22"/>
              </w:rPr>
              <w:t>Start Date for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0D877" w14:textId="2B39AEBF" w:rsidR="00AF1021" w:rsidRDefault="004D66D4">
            <w:pPr>
              <w:pStyle w:val="TableNormal1"/>
              <w:ind w:left="0" w:firstLine="0"/>
            </w:pPr>
            <w:r>
              <w:rPr>
                <w:rFonts w:cs="Arial"/>
                <w:sz w:val="22"/>
              </w:rPr>
              <w:t>Not Applicable</w:t>
            </w:r>
          </w:p>
        </w:tc>
      </w:tr>
      <w:tr w:rsidR="00AF1021" w14:paraId="0EF27A8C"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BA3AA" w14:textId="77777777" w:rsidR="00AF1021" w:rsidRDefault="00970377">
            <w:pPr>
              <w:pStyle w:val="TableNormal1"/>
              <w:ind w:left="0" w:firstLine="0"/>
              <w:rPr>
                <w:rFonts w:cs="Arial"/>
                <w:sz w:val="22"/>
              </w:rPr>
            </w:pPr>
            <w:r>
              <w:rPr>
                <w:rFonts w:cs="Arial"/>
                <w:sz w:val="22"/>
              </w:rPr>
              <w:t>Frequency of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6967" w14:textId="75C4295E" w:rsidR="00AF1021" w:rsidRDefault="004D66D4">
            <w:pPr>
              <w:pStyle w:val="TableNormal1"/>
              <w:ind w:left="0" w:firstLine="0"/>
            </w:pPr>
            <w:r>
              <w:rPr>
                <w:rFonts w:cs="Arial"/>
                <w:sz w:val="22"/>
              </w:rPr>
              <w:t>Not Applicable</w:t>
            </w:r>
          </w:p>
        </w:tc>
      </w:tr>
      <w:tr w:rsidR="00AF1021" w14:paraId="1C565425"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41671" w14:textId="77777777" w:rsidR="00AF1021" w:rsidRDefault="00970377">
            <w:pPr>
              <w:pStyle w:val="TableNormal1"/>
              <w:ind w:left="0" w:firstLine="0"/>
              <w:rPr>
                <w:rFonts w:cs="Arial"/>
                <w:sz w:val="22"/>
              </w:rPr>
            </w:pPr>
            <w:r>
              <w:rPr>
                <w:rFonts w:cs="Arial"/>
                <w:sz w:val="22"/>
              </w:rPr>
              <w:t>Location of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DAEC3" w14:textId="59FA17F4" w:rsidR="00AF1021" w:rsidRDefault="004D66D4">
            <w:pPr>
              <w:pStyle w:val="TableNormal1"/>
              <w:ind w:left="0" w:firstLine="0"/>
            </w:pPr>
            <w:r>
              <w:rPr>
                <w:rFonts w:cs="Arial"/>
                <w:sz w:val="22"/>
              </w:rPr>
              <w:t>Not Applicable</w:t>
            </w:r>
          </w:p>
        </w:tc>
      </w:tr>
    </w:tbl>
    <w:p w14:paraId="36E6D919" w14:textId="77777777" w:rsidR="00AF1021" w:rsidRDefault="00AF1021">
      <w:pPr>
        <w:pStyle w:val="SchHeadDes"/>
        <w:ind w:firstLine="0"/>
        <w:jc w:val="left"/>
        <w:rPr>
          <w:rFonts w:ascii="Arial" w:hAnsi="Arial" w:cs="Arial"/>
          <w:sz w:val="22"/>
        </w:rPr>
      </w:pPr>
    </w:p>
    <w:tbl>
      <w:tblPr>
        <w:tblW w:w="9019" w:type="dxa"/>
        <w:tblCellMar>
          <w:left w:w="10" w:type="dxa"/>
          <w:right w:w="10" w:type="dxa"/>
        </w:tblCellMar>
        <w:tblLook w:val="04A0" w:firstRow="1" w:lastRow="0" w:firstColumn="1" w:lastColumn="0" w:noHBand="0" w:noVBand="1"/>
      </w:tblPr>
      <w:tblGrid>
        <w:gridCol w:w="4505"/>
        <w:gridCol w:w="4514"/>
      </w:tblGrid>
      <w:tr w:rsidR="00AF1021" w14:paraId="54AA8605"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1235CC3" w14:textId="77777777" w:rsidR="00AF1021" w:rsidRDefault="00970377">
            <w:pPr>
              <w:pStyle w:val="SchHeadDes"/>
              <w:rPr>
                <w:rFonts w:ascii="Arial" w:hAnsi="Arial" w:cs="Arial"/>
                <w:sz w:val="22"/>
              </w:rPr>
            </w:pPr>
            <w:r>
              <w:rPr>
                <w:rFonts w:ascii="Arial" w:hAnsi="Arial" w:cs="Arial"/>
                <w:sz w:val="22"/>
              </w:rPr>
              <w:t xml:space="preserve">Risk Management Board </w:t>
            </w:r>
          </w:p>
        </w:tc>
      </w:tr>
      <w:tr w:rsidR="00AF1021" w14:paraId="051A58E0"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45E36" w14:textId="77777777" w:rsidR="00AF1021" w:rsidRDefault="00970377">
            <w:pPr>
              <w:pStyle w:val="TableNormal1"/>
              <w:ind w:left="0" w:firstLine="0"/>
              <w:rPr>
                <w:rFonts w:cs="Arial"/>
                <w:sz w:val="22"/>
              </w:rPr>
            </w:pPr>
            <w:r>
              <w:rPr>
                <w:rFonts w:cs="Arial"/>
                <w:sz w:val="22"/>
              </w:rPr>
              <w:t>Buyer Members for Risk Management Board (include details of chairperson)</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02C6" w14:textId="609E0284" w:rsidR="00AF1021" w:rsidRDefault="00A53E18">
            <w:pPr>
              <w:pStyle w:val="TableNormal1"/>
              <w:ind w:left="0" w:firstLine="0"/>
            </w:pPr>
            <w:r>
              <w:rPr>
                <w:rFonts w:cs="Arial"/>
                <w:sz w:val="22"/>
              </w:rPr>
              <w:t>Not Applicable</w:t>
            </w:r>
          </w:p>
        </w:tc>
      </w:tr>
      <w:tr w:rsidR="00AF1021" w14:paraId="0DBE5661"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2EEA" w14:textId="77777777" w:rsidR="00AF1021" w:rsidRDefault="00970377">
            <w:pPr>
              <w:pStyle w:val="TableNormal1"/>
              <w:ind w:left="0" w:firstLine="0"/>
              <w:rPr>
                <w:rFonts w:cs="Arial"/>
                <w:sz w:val="22"/>
              </w:rPr>
            </w:pPr>
            <w:r>
              <w:rPr>
                <w:rFonts w:cs="Arial"/>
                <w:sz w:val="22"/>
              </w:rPr>
              <w:t>Supplier Members for Risk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4A0EB" w14:textId="53356139" w:rsidR="00AF1021" w:rsidRDefault="00A53E18">
            <w:pPr>
              <w:pStyle w:val="TableNormal1"/>
              <w:ind w:left="0" w:firstLine="0"/>
            </w:pPr>
            <w:r>
              <w:rPr>
                <w:rFonts w:cs="Arial"/>
                <w:sz w:val="22"/>
              </w:rPr>
              <w:t>Not Applicable</w:t>
            </w:r>
          </w:p>
        </w:tc>
      </w:tr>
      <w:tr w:rsidR="00AF1021" w14:paraId="1AFA301F"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47638" w14:textId="77777777" w:rsidR="00AF1021" w:rsidRDefault="00970377">
            <w:pPr>
              <w:pStyle w:val="TableNormal1"/>
              <w:ind w:left="0" w:firstLine="0"/>
              <w:rPr>
                <w:rFonts w:cs="Arial"/>
                <w:sz w:val="22"/>
              </w:rPr>
            </w:pPr>
            <w:r>
              <w:rPr>
                <w:rFonts w:cs="Arial"/>
                <w:sz w:val="22"/>
              </w:rPr>
              <w:t>Start Date for Risk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7E9" w14:textId="3BE6424A" w:rsidR="00AF1021" w:rsidRDefault="00A53E18">
            <w:pPr>
              <w:pStyle w:val="TableNormal1"/>
              <w:ind w:left="0" w:firstLine="0"/>
            </w:pPr>
            <w:r>
              <w:rPr>
                <w:rFonts w:cs="Arial"/>
                <w:sz w:val="22"/>
              </w:rPr>
              <w:t>Not Applicable</w:t>
            </w:r>
          </w:p>
        </w:tc>
      </w:tr>
      <w:tr w:rsidR="00AF1021" w14:paraId="5350AFED"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4CD16" w14:textId="77777777" w:rsidR="00AF1021" w:rsidRDefault="00970377">
            <w:pPr>
              <w:pStyle w:val="TableNormal1"/>
              <w:ind w:left="0" w:firstLine="0"/>
              <w:rPr>
                <w:rFonts w:cs="Arial"/>
                <w:sz w:val="22"/>
              </w:rPr>
            </w:pPr>
            <w:r>
              <w:rPr>
                <w:rFonts w:cs="Arial"/>
                <w:sz w:val="22"/>
              </w:rPr>
              <w:t>Frequency of Risk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C84D5" w14:textId="44D64EB1" w:rsidR="00AF1021" w:rsidRDefault="00A53E18">
            <w:pPr>
              <w:pStyle w:val="TableNormal1"/>
              <w:ind w:left="0" w:firstLine="0"/>
            </w:pPr>
            <w:r>
              <w:rPr>
                <w:rFonts w:cs="Arial"/>
                <w:sz w:val="22"/>
              </w:rPr>
              <w:t>Not Applicable</w:t>
            </w:r>
          </w:p>
        </w:tc>
      </w:tr>
      <w:tr w:rsidR="00AF1021" w14:paraId="37A5C08D"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9FB0D" w14:textId="77777777" w:rsidR="00AF1021" w:rsidRDefault="00970377">
            <w:pPr>
              <w:pStyle w:val="TableNormal1"/>
              <w:ind w:left="0" w:firstLine="0"/>
              <w:rPr>
                <w:rFonts w:cs="Arial"/>
                <w:sz w:val="22"/>
              </w:rPr>
            </w:pPr>
            <w:r>
              <w:rPr>
                <w:rFonts w:cs="Arial"/>
                <w:sz w:val="22"/>
              </w:rPr>
              <w:t>Location of Risk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0767" w14:textId="438DF660" w:rsidR="00AF1021" w:rsidRDefault="00A53E18">
            <w:pPr>
              <w:pStyle w:val="TableNormal1"/>
              <w:ind w:left="0" w:firstLine="0"/>
            </w:pPr>
            <w:r>
              <w:rPr>
                <w:rFonts w:cs="Arial"/>
                <w:sz w:val="22"/>
              </w:rPr>
              <w:t>Not Applicable</w:t>
            </w:r>
          </w:p>
        </w:tc>
      </w:tr>
    </w:tbl>
    <w:p w14:paraId="6CD8BBA9" w14:textId="77777777" w:rsidR="00EA1837" w:rsidRDefault="00EA1837">
      <w:pPr>
        <w:sectPr w:rsidR="00EA1837">
          <w:headerReference w:type="even" r:id="rId34"/>
          <w:headerReference w:type="default" r:id="rId35"/>
          <w:footerReference w:type="even" r:id="rId36"/>
          <w:footerReference w:type="default" r:id="rId37"/>
          <w:headerReference w:type="first" r:id="rId38"/>
          <w:footerReference w:type="first" r:id="rId39"/>
          <w:pgSz w:w="11909" w:h="16834"/>
          <w:pgMar w:top="1440" w:right="1440" w:bottom="1797" w:left="1440" w:header="720" w:footer="720" w:gutter="0"/>
          <w:pgNumType w:start="1"/>
          <w:cols w:space="720"/>
          <w:titlePg/>
        </w:sectPr>
      </w:pPr>
    </w:p>
    <w:p w14:paraId="213D8BB7" w14:textId="402702A1" w:rsidR="00AF1021" w:rsidRDefault="00970377" w:rsidP="402CA309">
      <w:pPr>
        <w:jc w:val="center"/>
        <w:rPr>
          <w:rFonts w:ascii="Arial" w:hAnsi="Arial" w:cs="Arial"/>
          <w:b/>
          <w:bCs/>
          <w:color w:val="365F91"/>
          <w:sz w:val="28"/>
          <w:szCs w:val="28"/>
        </w:rPr>
      </w:pPr>
      <w:r w:rsidRPr="402CA309">
        <w:rPr>
          <w:rFonts w:ascii="Arial" w:hAnsi="Arial" w:cs="Arial"/>
          <w:b/>
          <w:bCs/>
          <w:color w:val="365F91"/>
          <w:sz w:val="28"/>
          <w:szCs w:val="28"/>
        </w:rPr>
        <w:lastRenderedPageBreak/>
        <w:t>Attachment 9 – Schedule of Processing, Personal Data and Data Subjects</w:t>
      </w:r>
      <w:r w:rsidR="000A308D" w:rsidRPr="402CA309">
        <w:rPr>
          <w:rFonts w:ascii="Arial" w:hAnsi="Arial" w:cs="Arial"/>
          <w:b/>
          <w:bCs/>
          <w:color w:val="365F91"/>
          <w:sz w:val="28"/>
          <w:szCs w:val="28"/>
        </w:rPr>
        <w:t xml:space="preserve"> – </w:t>
      </w:r>
    </w:p>
    <w:p w14:paraId="5125A447" w14:textId="77777777" w:rsidR="00AF1021" w:rsidRDefault="00AF1021">
      <w:pPr>
        <w:rPr>
          <w:rFonts w:ascii="Arial" w:hAnsi="Arial" w:cs="Arial"/>
          <w:b/>
          <w:sz w:val="22"/>
          <w:szCs w:val="22"/>
        </w:rPr>
      </w:pPr>
    </w:p>
    <w:p w14:paraId="2C1C057F" w14:textId="77777777" w:rsidR="00AF1021" w:rsidRDefault="00970377">
      <w:pPr>
        <w:jc w:val="both"/>
        <w:rPr>
          <w:rFonts w:ascii="Arial" w:eastAsia="Arial" w:hAnsi="Arial" w:cs="Arial"/>
          <w:sz w:val="22"/>
          <w:szCs w:val="22"/>
        </w:rPr>
      </w:pPr>
      <w:r>
        <w:rPr>
          <w:rFonts w:ascii="Arial" w:eastAsia="Arial" w:hAnsi="Arial" w:cs="Arial"/>
          <w:sz w:val="22"/>
          <w:szCs w:val="22"/>
        </w:rPr>
        <w:t xml:space="preserve">This Attachment 9 shall be completed by the Controller, who may take account of the view of the Processors, however the final decision as to the content of this Schedule shall be with the Buyer at its absolute discretion.  </w:t>
      </w:r>
    </w:p>
    <w:p w14:paraId="4A0B9A79" w14:textId="77777777" w:rsidR="00AF1021" w:rsidRDefault="00AF1021">
      <w:pPr>
        <w:jc w:val="both"/>
        <w:rPr>
          <w:rFonts w:ascii="Arial" w:eastAsia="Arial" w:hAnsi="Arial" w:cs="Arial"/>
          <w:sz w:val="22"/>
          <w:szCs w:val="22"/>
        </w:rPr>
      </w:pPr>
    </w:p>
    <w:p w14:paraId="6A4675CC" w14:textId="77777777" w:rsidR="00CC27DC" w:rsidRPr="008516FA" w:rsidRDefault="1131DD98" w:rsidP="00CC27DC">
      <w:pPr>
        <w:spacing w:after="160"/>
        <w:ind w:left="-15"/>
        <w:rPr>
          <w:rFonts w:ascii="Arial" w:eastAsia="Arial" w:hAnsi="Arial" w:cs="Arial"/>
          <w:color w:val="FF0000"/>
          <w:sz w:val="22"/>
          <w:szCs w:val="22"/>
          <w:highlight w:val="yellow"/>
        </w:rPr>
      </w:pPr>
      <w:r w:rsidRPr="00720D7F">
        <w:rPr>
          <w:rFonts w:ascii="Arial" w:eastAsia="Arial" w:hAnsi="Arial" w:cs="Arial"/>
          <w:sz w:val="22"/>
          <w:szCs w:val="22"/>
        </w:rPr>
        <w:t xml:space="preserve">The contact details of the Buyer’s Data Protection Officer are: </w:t>
      </w:r>
      <w:r w:rsidR="00CC27DC" w:rsidRPr="008516FA">
        <w:rPr>
          <w:rFonts w:ascii="Arial" w:eastAsia="Arial" w:hAnsi="Arial" w:cs="Arial"/>
          <w:b/>
          <w:bCs/>
          <w:color w:val="FF0000"/>
          <w:sz w:val="22"/>
          <w:szCs w:val="22"/>
        </w:rPr>
        <w:t>REDACTED</w:t>
      </w:r>
    </w:p>
    <w:p w14:paraId="00442164" w14:textId="2C220633" w:rsidR="00AF1021" w:rsidRPr="00720D7F" w:rsidRDefault="00AF1021" w:rsidP="402CA309">
      <w:pPr>
        <w:keepNext/>
        <w:numPr>
          <w:ilvl w:val="3"/>
          <w:numId w:val="14"/>
        </w:numPr>
        <w:jc w:val="both"/>
        <w:rPr>
          <w:rFonts w:ascii="Arial" w:eastAsia="Arial" w:hAnsi="Arial" w:cs="Arial"/>
          <w:color w:val="262626" w:themeColor="text1" w:themeTint="D9"/>
          <w:sz w:val="22"/>
          <w:szCs w:val="22"/>
        </w:rPr>
      </w:pPr>
    </w:p>
    <w:p w14:paraId="3B6563D2" w14:textId="77777777" w:rsidR="00CC27DC" w:rsidRPr="008516FA" w:rsidRDefault="00970377" w:rsidP="00CC27DC">
      <w:pPr>
        <w:spacing w:after="160"/>
        <w:ind w:left="-15"/>
        <w:rPr>
          <w:rFonts w:ascii="Arial" w:eastAsia="Arial" w:hAnsi="Arial" w:cs="Arial"/>
          <w:color w:val="FF0000"/>
          <w:sz w:val="22"/>
          <w:szCs w:val="22"/>
          <w:highlight w:val="yellow"/>
        </w:rPr>
      </w:pPr>
      <w:r>
        <w:rPr>
          <w:rFonts w:ascii="Arial" w:eastAsia="Arial" w:hAnsi="Arial" w:cs="Arial"/>
          <w:sz w:val="22"/>
          <w:szCs w:val="22"/>
        </w:rPr>
        <w:t xml:space="preserve">The contact details </w:t>
      </w:r>
      <w:r w:rsidRPr="00B2306B">
        <w:rPr>
          <w:rFonts w:ascii="Arial" w:eastAsia="Arial" w:hAnsi="Arial" w:cs="Arial"/>
          <w:sz w:val="22"/>
          <w:szCs w:val="22"/>
        </w:rPr>
        <w:t>of the Supplier’s Data Protection Officer are:</w:t>
      </w:r>
      <w:r w:rsidR="00B2306B">
        <w:rPr>
          <w:rFonts w:ascii="Arial" w:eastAsia="Arial" w:hAnsi="Arial" w:cs="Arial"/>
          <w:sz w:val="22"/>
          <w:szCs w:val="22"/>
        </w:rPr>
        <w:t xml:space="preserve"> </w:t>
      </w:r>
      <w:r w:rsidR="00CC27DC" w:rsidRPr="008516FA">
        <w:rPr>
          <w:rFonts w:ascii="Arial" w:eastAsia="Arial" w:hAnsi="Arial" w:cs="Arial"/>
          <w:b/>
          <w:bCs/>
          <w:color w:val="FF0000"/>
          <w:sz w:val="22"/>
          <w:szCs w:val="22"/>
        </w:rPr>
        <w:t>REDACTED</w:t>
      </w:r>
    </w:p>
    <w:p w14:paraId="2ABB62EB" w14:textId="3BB348AE" w:rsidR="00AF1021" w:rsidRDefault="00AF1021" w:rsidP="00CC11DD">
      <w:pPr>
        <w:keepNext/>
        <w:numPr>
          <w:ilvl w:val="3"/>
          <w:numId w:val="14"/>
        </w:numPr>
        <w:tabs>
          <w:tab w:val="left" w:pos="-2880"/>
          <w:tab w:val="left" w:pos="-2160"/>
        </w:tabs>
        <w:jc w:val="both"/>
      </w:pPr>
    </w:p>
    <w:p w14:paraId="71CE982D" w14:textId="77777777" w:rsidR="00AF1021" w:rsidRDefault="00970377" w:rsidP="00CC11DD">
      <w:pPr>
        <w:keepNext/>
        <w:numPr>
          <w:ilvl w:val="3"/>
          <w:numId w:val="14"/>
        </w:numPr>
        <w:tabs>
          <w:tab w:val="left" w:pos="-2880"/>
          <w:tab w:val="left" w:pos="-2160"/>
        </w:tabs>
        <w:jc w:val="both"/>
        <w:rPr>
          <w:rFonts w:ascii="Arial" w:eastAsia="Arial" w:hAnsi="Arial" w:cs="Arial"/>
          <w:sz w:val="22"/>
          <w:szCs w:val="22"/>
        </w:rPr>
      </w:pPr>
      <w:r w:rsidRPr="402CA309">
        <w:rPr>
          <w:rFonts w:ascii="Arial" w:eastAsia="Arial" w:hAnsi="Arial" w:cs="Arial"/>
          <w:sz w:val="22"/>
          <w:szCs w:val="22"/>
        </w:rPr>
        <w:t>The Processor shall comply with any further written instructions with respect to processing by the Controller.</w:t>
      </w:r>
    </w:p>
    <w:p w14:paraId="1DB0E924" w14:textId="77777777" w:rsidR="00AF1021" w:rsidRDefault="00970377" w:rsidP="00CC11DD">
      <w:pPr>
        <w:keepNext/>
        <w:numPr>
          <w:ilvl w:val="3"/>
          <w:numId w:val="14"/>
        </w:numPr>
        <w:tabs>
          <w:tab w:val="left" w:pos="-2880"/>
          <w:tab w:val="left" w:pos="-2160"/>
        </w:tabs>
        <w:jc w:val="both"/>
        <w:rPr>
          <w:rFonts w:ascii="Arial" w:eastAsia="Arial" w:hAnsi="Arial" w:cs="Arial"/>
          <w:sz w:val="22"/>
          <w:szCs w:val="22"/>
        </w:rPr>
      </w:pPr>
      <w:r w:rsidRPr="402CA309">
        <w:rPr>
          <w:rFonts w:ascii="Arial" w:eastAsia="Arial" w:hAnsi="Arial" w:cs="Arial"/>
          <w:sz w:val="22"/>
          <w:szCs w:val="22"/>
        </w:rPr>
        <w:t>Any such further instructions shall be incorporated into this Attachment 9.</w:t>
      </w:r>
    </w:p>
    <w:p w14:paraId="26ECC80C" w14:textId="77777777" w:rsidR="00AF1021" w:rsidRDefault="00AF1021">
      <w:pPr>
        <w:keepNext/>
        <w:jc w:val="both"/>
        <w:rPr>
          <w:rFonts w:ascii="Arial" w:eastAsia="Arial" w:hAnsi="Arial" w:cs="Arial"/>
          <w:sz w:val="22"/>
          <w:szCs w:val="22"/>
        </w:rPr>
      </w:pPr>
    </w:p>
    <w:tbl>
      <w:tblPr>
        <w:tblW w:w="10632" w:type="dxa"/>
        <w:tblInd w:w="-431" w:type="dxa"/>
        <w:tblLayout w:type="fixed"/>
        <w:tblCellMar>
          <w:left w:w="10" w:type="dxa"/>
          <w:right w:w="10" w:type="dxa"/>
        </w:tblCellMar>
        <w:tblLook w:val="04A0" w:firstRow="1" w:lastRow="0" w:firstColumn="1" w:lastColumn="0" w:noHBand="0" w:noVBand="1"/>
      </w:tblPr>
      <w:tblGrid>
        <w:gridCol w:w="2978"/>
        <w:gridCol w:w="7654"/>
      </w:tblGrid>
      <w:tr w:rsidR="00AF1021" w14:paraId="3EA9BBC3" w14:textId="77777777">
        <w:trPr>
          <w:trHeight w:val="700"/>
        </w:trPr>
        <w:tc>
          <w:tcPr>
            <w:tcW w:w="297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64C33026" w14:textId="77777777" w:rsidR="00AF1021" w:rsidRDefault="00970377">
            <w:pPr>
              <w:jc w:val="center"/>
              <w:rPr>
                <w:rFonts w:ascii="Arial" w:hAnsi="Arial" w:cs="Arial"/>
                <w:b/>
                <w:sz w:val="22"/>
                <w:szCs w:val="22"/>
              </w:rPr>
            </w:pPr>
            <w:r>
              <w:rPr>
                <w:rFonts w:ascii="Arial" w:hAnsi="Arial" w:cs="Arial"/>
                <w:b/>
                <w:sz w:val="22"/>
                <w:szCs w:val="22"/>
              </w:rPr>
              <w:t>Description</w:t>
            </w:r>
          </w:p>
        </w:tc>
        <w:tc>
          <w:tcPr>
            <w:tcW w:w="7654"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2F1B200F" w14:textId="77777777" w:rsidR="00AF1021" w:rsidRDefault="00970377">
            <w:pPr>
              <w:jc w:val="center"/>
              <w:rPr>
                <w:rFonts w:ascii="Arial" w:hAnsi="Arial" w:cs="Arial"/>
                <w:b/>
                <w:sz w:val="22"/>
                <w:szCs w:val="22"/>
              </w:rPr>
            </w:pPr>
            <w:r>
              <w:rPr>
                <w:rFonts w:ascii="Arial" w:hAnsi="Arial" w:cs="Arial"/>
                <w:b/>
                <w:sz w:val="22"/>
                <w:szCs w:val="22"/>
              </w:rPr>
              <w:t>Details</w:t>
            </w:r>
          </w:p>
        </w:tc>
      </w:tr>
      <w:tr w:rsidR="000E5283" w14:paraId="2479269F" w14:textId="77777777">
        <w:trPr>
          <w:trHeight w:val="16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4F94A" w14:textId="77777777" w:rsidR="000E5283" w:rsidRDefault="000E5283" w:rsidP="000E5283">
            <w:pPr>
              <w:jc w:val="both"/>
              <w:rPr>
                <w:rFonts w:ascii="Arial" w:hAnsi="Arial" w:cs="Arial"/>
                <w:sz w:val="22"/>
                <w:szCs w:val="22"/>
              </w:rPr>
            </w:pPr>
            <w:r>
              <w:rPr>
                <w:rFonts w:ascii="Arial" w:hAnsi="Arial" w:cs="Arial"/>
                <w:sz w:val="22"/>
                <w:szCs w:val="22"/>
              </w:rPr>
              <w:t>Identity of Controller for each Category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B3C9" w14:textId="77777777" w:rsidR="000E5283" w:rsidRDefault="000E5283" w:rsidP="000E5283">
            <w:pPr>
              <w:jc w:val="both"/>
              <w:rPr>
                <w:rFonts w:ascii="Arial" w:eastAsia="Arial" w:hAnsi="Arial" w:cs="Arial"/>
                <w:sz w:val="22"/>
                <w:szCs w:val="22"/>
              </w:rPr>
            </w:pPr>
            <w:r w:rsidRPr="34CD2287">
              <w:rPr>
                <w:rFonts w:ascii="Arial" w:eastAsia="Arial" w:hAnsi="Arial" w:cs="Arial"/>
                <w:sz w:val="22"/>
                <w:szCs w:val="22"/>
              </w:rPr>
              <w:t>The Authority is Controller and both the Authority and Supplier are  joint Processors.</w:t>
            </w:r>
          </w:p>
          <w:p w14:paraId="71E2D5E5" w14:textId="77777777" w:rsidR="000E5283" w:rsidRDefault="000E5283" w:rsidP="000E5283">
            <w:pPr>
              <w:jc w:val="both"/>
              <w:rPr>
                <w:rFonts w:ascii="Arial" w:eastAsia="Arial" w:hAnsi="Arial" w:cs="Arial"/>
                <w:sz w:val="22"/>
                <w:szCs w:val="22"/>
              </w:rPr>
            </w:pPr>
          </w:p>
          <w:p w14:paraId="2634B505" w14:textId="77777777" w:rsidR="000E5283" w:rsidRDefault="000E5283" w:rsidP="000E5283">
            <w:pPr>
              <w:jc w:val="both"/>
              <w:rPr>
                <w:rFonts w:ascii="Arial" w:eastAsia="Arial" w:hAnsi="Arial" w:cs="Arial"/>
                <w:sz w:val="22"/>
                <w:szCs w:val="22"/>
              </w:rPr>
            </w:pPr>
            <w:r w:rsidRPr="34CD2287">
              <w:rPr>
                <w:rFonts w:ascii="Arial" w:eastAsia="Arial" w:hAnsi="Arial" w:cs="Arial"/>
                <w:sz w:val="22"/>
                <w:szCs w:val="22"/>
              </w:rPr>
              <w:t>The Parties acknowledge that in accordance with Clause 34.2 to 34.15 and for the purposes of the Data Protection Legislation, the Buyer is the Controller and both the Authority and Supplier are the Processors of the following Personal Data:</w:t>
            </w:r>
          </w:p>
          <w:p w14:paraId="4F1150EA" w14:textId="77777777" w:rsidR="000E5283" w:rsidRDefault="000E5283" w:rsidP="000E5283">
            <w:pPr>
              <w:jc w:val="both"/>
              <w:rPr>
                <w:rFonts w:ascii="Arial" w:eastAsia="Arial" w:hAnsi="Arial" w:cs="Arial"/>
                <w:sz w:val="22"/>
                <w:szCs w:val="22"/>
              </w:rPr>
            </w:pPr>
          </w:p>
          <w:p w14:paraId="665A0183" w14:textId="77777777" w:rsidR="000E5283" w:rsidRPr="000E5283" w:rsidRDefault="000E5283" w:rsidP="000E5283">
            <w:pPr>
              <w:pStyle w:val="ListParagraph"/>
              <w:numPr>
                <w:ilvl w:val="0"/>
                <w:numId w:val="22"/>
              </w:numPr>
              <w:rPr>
                <w:rFonts w:ascii="Arial" w:hAnsi="Arial" w:cs="Arial"/>
                <w:sz w:val="22"/>
                <w:szCs w:val="22"/>
              </w:rPr>
            </w:pPr>
            <w:r w:rsidRPr="000E5283">
              <w:rPr>
                <w:rFonts w:ascii="Arial" w:hAnsi="Arial" w:cs="Arial"/>
                <w:sz w:val="22"/>
                <w:szCs w:val="22"/>
              </w:rPr>
              <w:t>Defence Gateway PaaS user profile data.</w:t>
            </w:r>
          </w:p>
          <w:p w14:paraId="407A075C" w14:textId="25F8FCFF" w:rsidR="000E5283" w:rsidRDefault="000E5283" w:rsidP="000E5283">
            <w:pPr>
              <w:jc w:val="both"/>
              <w:rPr>
                <w:rFonts w:ascii="Arial" w:eastAsia="Arial" w:hAnsi="Arial" w:cs="Arial"/>
                <w:i/>
                <w:sz w:val="22"/>
                <w:szCs w:val="22"/>
              </w:rPr>
            </w:pPr>
            <w:r w:rsidRPr="34CD2287">
              <w:rPr>
                <w:rFonts w:ascii="Arial" w:eastAsia="Arial" w:hAnsi="Arial" w:cs="Arial"/>
                <w:sz w:val="22"/>
                <w:szCs w:val="22"/>
              </w:rPr>
              <w:t xml:space="preserve"> </w:t>
            </w:r>
          </w:p>
        </w:tc>
      </w:tr>
      <w:tr w:rsidR="000E5283" w14:paraId="2D80863A" w14:textId="77777777">
        <w:trPr>
          <w:trHeight w:val="778"/>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B5F34" w14:textId="77777777" w:rsidR="000E5283" w:rsidRDefault="000E5283" w:rsidP="000E5283">
            <w:pPr>
              <w:jc w:val="both"/>
              <w:rPr>
                <w:rFonts w:ascii="Arial" w:hAnsi="Arial" w:cs="Arial"/>
                <w:sz w:val="22"/>
                <w:szCs w:val="22"/>
              </w:rPr>
            </w:pPr>
            <w:r>
              <w:rPr>
                <w:rFonts w:ascii="Arial" w:hAnsi="Arial" w:cs="Arial"/>
                <w:sz w:val="22"/>
                <w:szCs w:val="22"/>
              </w:rPr>
              <w:t>Duration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25A1" w14:textId="5C0E8685" w:rsidR="000E5283" w:rsidRDefault="000E5283" w:rsidP="000E5283">
            <w:r w:rsidRPr="34CD2287">
              <w:rPr>
                <w:rFonts w:ascii="Arial" w:eastAsia="Arial" w:hAnsi="Arial" w:cs="Arial"/>
                <w:sz w:val="22"/>
                <w:szCs w:val="22"/>
              </w:rPr>
              <w:t>For the duration of the WASaaS contract, ie for two years from 1 Apr 23, plus an option year from 1 Apr 25,</w:t>
            </w:r>
          </w:p>
        </w:tc>
      </w:tr>
      <w:tr w:rsidR="000E5283" w14:paraId="1A90D52F" w14:textId="77777777">
        <w:trPr>
          <w:trHeight w:val="15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38C3" w14:textId="77777777" w:rsidR="000E5283" w:rsidRDefault="000E5283" w:rsidP="000E5283">
            <w:pPr>
              <w:jc w:val="both"/>
              <w:rPr>
                <w:rFonts w:ascii="Arial" w:hAnsi="Arial" w:cs="Arial"/>
                <w:sz w:val="22"/>
                <w:szCs w:val="22"/>
              </w:rPr>
            </w:pPr>
            <w:r>
              <w:rPr>
                <w:rFonts w:ascii="Arial" w:hAnsi="Arial" w:cs="Arial"/>
                <w:sz w:val="22"/>
                <w:szCs w:val="22"/>
              </w:rPr>
              <w:t>Nature and purposes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B8BE3" w14:textId="77777777" w:rsidR="000E5283" w:rsidRPr="000E5283" w:rsidRDefault="000E5283" w:rsidP="000E5283">
            <w:pPr>
              <w:rPr>
                <w:rFonts w:ascii="Arial" w:hAnsi="Arial" w:cs="Arial"/>
                <w:sz w:val="22"/>
                <w:szCs w:val="22"/>
              </w:rPr>
            </w:pPr>
            <w:r w:rsidRPr="000E5283">
              <w:rPr>
                <w:rFonts w:ascii="Arial" w:hAnsi="Arial" w:cs="Arial"/>
                <w:sz w:val="22"/>
                <w:szCs w:val="22"/>
              </w:rPr>
              <w:t>The Supplier will be maintaining the Defence Gateway PaaS user database to ensure that authorised users continue to enjoy access to business applications and services for which they have permission to access in the course of their employment within the wider Defence community.</w:t>
            </w:r>
          </w:p>
          <w:p w14:paraId="514248B3" w14:textId="77777777" w:rsidR="000E5283" w:rsidRPr="000E5283" w:rsidRDefault="000E5283" w:rsidP="000E5283">
            <w:pPr>
              <w:rPr>
                <w:rFonts w:ascii="Arial" w:hAnsi="Arial" w:cs="Arial"/>
                <w:sz w:val="22"/>
                <w:szCs w:val="22"/>
              </w:rPr>
            </w:pPr>
          </w:p>
          <w:p w14:paraId="76EBCE92" w14:textId="77777777" w:rsidR="000E5283" w:rsidRPr="000E5283" w:rsidRDefault="000E5283" w:rsidP="000E5283">
            <w:pPr>
              <w:rPr>
                <w:rFonts w:ascii="Arial" w:hAnsi="Arial" w:cs="Arial"/>
                <w:sz w:val="22"/>
                <w:szCs w:val="22"/>
              </w:rPr>
            </w:pPr>
            <w:r w:rsidRPr="000E5283">
              <w:rPr>
                <w:rFonts w:ascii="Arial" w:hAnsi="Arial" w:cs="Arial"/>
                <w:sz w:val="22"/>
                <w:szCs w:val="22"/>
              </w:rPr>
              <w:t>Personal data will originate from Defence HR systems and from users through self-registration.</w:t>
            </w:r>
          </w:p>
          <w:p w14:paraId="4F60A52F" w14:textId="77777777" w:rsidR="000E5283" w:rsidRPr="000E5283" w:rsidRDefault="000E5283" w:rsidP="000E5283">
            <w:pPr>
              <w:rPr>
                <w:rFonts w:ascii="Arial" w:hAnsi="Arial" w:cs="Arial"/>
                <w:sz w:val="22"/>
                <w:szCs w:val="22"/>
              </w:rPr>
            </w:pPr>
          </w:p>
          <w:p w14:paraId="49ADD683" w14:textId="77777777" w:rsidR="000E5283" w:rsidRPr="000E5283" w:rsidRDefault="000E5283" w:rsidP="000E5283">
            <w:pPr>
              <w:rPr>
                <w:rFonts w:ascii="Arial" w:hAnsi="Arial" w:cs="Arial"/>
                <w:sz w:val="22"/>
                <w:szCs w:val="22"/>
              </w:rPr>
            </w:pPr>
            <w:r w:rsidRPr="000E5283">
              <w:rPr>
                <w:rFonts w:ascii="Arial" w:hAnsi="Arial" w:cs="Arial"/>
                <w:sz w:val="22"/>
                <w:szCs w:val="22"/>
              </w:rPr>
              <w:t>Specific types of personal data will be shared with authorised applications through secure APIs using standard authentication protocols.</w:t>
            </w:r>
          </w:p>
          <w:p w14:paraId="3168BFBF" w14:textId="1F013BF4" w:rsidR="000E5283" w:rsidRDefault="000E5283" w:rsidP="000E5283">
            <w:pPr>
              <w:jc w:val="both"/>
            </w:pPr>
          </w:p>
        </w:tc>
      </w:tr>
      <w:tr w:rsidR="000E5283" w14:paraId="0CD765AD" w14:textId="77777777">
        <w:trPr>
          <w:trHeight w:val="14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F3AE6" w14:textId="77777777" w:rsidR="000E5283" w:rsidRDefault="000E5283" w:rsidP="000E5283">
            <w:pPr>
              <w:jc w:val="both"/>
              <w:rPr>
                <w:rFonts w:ascii="Arial" w:hAnsi="Arial" w:cs="Arial"/>
                <w:sz w:val="22"/>
                <w:szCs w:val="22"/>
              </w:rPr>
            </w:pPr>
            <w:r>
              <w:rPr>
                <w:rFonts w:ascii="Arial" w:hAnsi="Arial" w:cs="Arial"/>
                <w:sz w:val="22"/>
                <w:szCs w:val="22"/>
              </w:rPr>
              <w:t>Type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42A6" w14:textId="77777777" w:rsidR="000E5283" w:rsidRPr="000E5283" w:rsidRDefault="000E5283" w:rsidP="000E5283">
            <w:pPr>
              <w:rPr>
                <w:rFonts w:ascii="Arial" w:hAnsi="Arial" w:cs="Arial"/>
                <w:sz w:val="22"/>
                <w:szCs w:val="22"/>
              </w:rPr>
            </w:pPr>
            <w:r w:rsidRPr="000E5283">
              <w:rPr>
                <w:rFonts w:ascii="Arial" w:hAnsi="Arial" w:cs="Arial"/>
                <w:sz w:val="22"/>
                <w:szCs w:val="22"/>
              </w:rPr>
              <w:t>User name</w:t>
            </w:r>
          </w:p>
          <w:p w14:paraId="240892BA" w14:textId="77777777" w:rsidR="000E5283" w:rsidRPr="000E5283" w:rsidRDefault="000E5283" w:rsidP="000E5283">
            <w:pPr>
              <w:rPr>
                <w:rFonts w:ascii="Arial" w:hAnsi="Arial" w:cs="Arial"/>
                <w:sz w:val="22"/>
                <w:szCs w:val="22"/>
              </w:rPr>
            </w:pPr>
            <w:r w:rsidRPr="000E5283">
              <w:rPr>
                <w:rFonts w:ascii="Arial" w:hAnsi="Arial" w:cs="Arial"/>
                <w:sz w:val="22"/>
                <w:szCs w:val="22"/>
              </w:rPr>
              <w:t>First name</w:t>
            </w:r>
          </w:p>
          <w:p w14:paraId="77F1BACA" w14:textId="77777777" w:rsidR="000E5283" w:rsidRPr="000E5283" w:rsidRDefault="000E5283" w:rsidP="000E5283">
            <w:pPr>
              <w:rPr>
                <w:rFonts w:ascii="Arial" w:hAnsi="Arial" w:cs="Arial"/>
                <w:sz w:val="22"/>
                <w:szCs w:val="22"/>
              </w:rPr>
            </w:pPr>
            <w:r w:rsidRPr="000E5283">
              <w:rPr>
                <w:rFonts w:ascii="Arial" w:hAnsi="Arial" w:cs="Arial"/>
                <w:sz w:val="22"/>
                <w:szCs w:val="22"/>
              </w:rPr>
              <w:t>Surname</w:t>
            </w:r>
          </w:p>
          <w:p w14:paraId="0F97D3B1" w14:textId="77777777" w:rsidR="000E5283" w:rsidRPr="000E5283" w:rsidRDefault="000E5283" w:rsidP="000E5283">
            <w:pPr>
              <w:rPr>
                <w:rFonts w:ascii="Arial" w:hAnsi="Arial" w:cs="Arial"/>
                <w:sz w:val="22"/>
                <w:szCs w:val="22"/>
              </w:rPr>
            </w:pPr>
            <w:r w:rsidRPr="000E5283">
              <w:rPr>
                <w:rFonts w:ascii="Arial" w:hAnsi="Arial" w:cs="Arial"/>
                <w:sz w:val="22"/>
                <w:szCs w:val="22"/>
              </w:rPr>
              <w:t>Date of birth</w:t>
            </w:r>
          </w:p>
          <w:p w14:paraId="4EA0EDF7" w14:textId="77777777" w:rsidR="000E5283" w:rsidRPr="000E5283" w:rsidRDefault="000E5283" w:rsidP="000E5283">
            <w:pPr>
              <w:rPr>
                <w:rFonts w:ascii="Arial" w:hAnsi="Arial" w:cs="Arial"/>
                <w:sz w:val="22"/>
                <w:szCs w:val="22"/>
              </w:rPr>
            </w:pPr>
            <w:r w:rsidRPr="000E5283">
              <w:rPr>
                <w:rFonts w:ascii="Arial" w:hAnsi="Arial" w:cs="Arial"/>
                <w:sz w:val="22"/>
                <w:szCs w:val="22"/>
              </w:rPr>
              <w:t>NHS Number</w:t>
            </w:r>
          </w:p>
          <w:p w14:paraId="0ED5ED35" w14:textId="77777777" w:rsidR="000E5283" w:rsidRPr="000E5283" w:rsidRDefault="000E5283" w:rsidP="000E5283">
            <w:pPr>
              <w:rPr>
                <w:rFonts w:ascii="Arial" w:hAnsi="Arial" w:cs="Arial"/>
                <w:sz w:val="22"/>
                <w:szCs w:val="22"/>
              </w:rPr>
            </w:pPr>
            <w:r w:rsidRPr="000E5283">
              <w:rPr>
                <w:rFonts w:ascii="Arial" w:hAnsi="Arial" w:cs="Arial"/>
                <w:sz w:val="22"/>
                <w:szCs w:val="22"/>
              </w:rPr>
              <w:t>Email address employment</w:t>
            </w:r>
          </w:p>
          <w:p w14:paraId="3FF9C0E1" w14:textId="77777777" w:rsidR="000E5283" w:rsidRPr="000E5283" w:rsidRDefault="000E5283" w:rsidP="000E5283">
            <w:pPr>
              <w:rPr>
                <w:rFonts w:ascii="Arial" w:hAnsi="Arial" w:cs="Arial"/>
                <w:sz w:val="22"/>
                <w:szCs w:val="22"/>
              </w:rPr>
            </w:pPr>
            <w:r w:rsidRPr="000E5283">
              <w:rPr>
                <w:rFonts w:ascii="Arial" w:hAnsi="Arial" w:cs="Arial"/>
                <w:sz w:val="22"/>
                <w:szCs w:val="22"/>
              </w:rPr>
              <w:t>Email address personal</w:t>
            </w:r>
          </w:p>
          <w:p w14:paraId="6B693B2C" w14:textId="77777777" w:rsidR="000E5283" w:rsidRPr="000E5283" w:rsidRDefault="000E5283" w:rsidP="000E5283">
            <w:pPr>
              <w:rPr>
                <w:rFonts w:ascii="Arial" w:hAnsi="Arial" w:cs="Arial"/>
                <w:sz w:val="22"/>
                <w:szCs w:val="22"/>
              </w:rPr>
            </w:pPr>
            <w:r w:rsidRPr="000E5283">
              <w:rPr>
                <w:rFonts w:ascii="Arial" w:hAnsi="Arial" w:cs="Arial"/>
                <w:sz w:val="22"/>
                <w:szCs w:val="22"/>
              </w:rPr>
              <w:t>Mobile telephone number</w:t>
            </w:r>
          </w:p>
          <w:p w14:paraId="3F0FF31B" w14:textId="77777777" w:rsidR="000E5283" w:rsidRPr="000E5283" w:rsidRDefault="000E5283" w:rsidP="000E5283">
            <w:pPr>
              <w:rPr>
                <w:rFonts w:ascii="Arial" w:hAnsi="Arial" w:cs="Arial"/>
                <w:sz w:val="22"/>
                <w:szCs w:val="22"/>
              </w:rPr>
            </w:pPr>
            <w:r w:rsidRPr="000E5283">
              <w:rPr>
                <w:rFonts w:ascii="Arial" w:hAnsi="Arial" w:cs="Arial"/>
                <w:sz w:val="22"/>
                <w:szCs w:val="22"/>
              </w:rPr>
              <w:t>Pay statements</w:t>
            </w:r>
          </w:p>
          <w:p w14:paraId="61EE30D8" w14:textId="77777777" w:rsidR="000E5283" w:rsidRPr="000E5283" w:rsidRDefault="000E5283" w:rsidP="000E5283">
            <w:pPr>
              <w:rPr>
                <w:rFonts w:ascii="Arial" w:hAnsi="Arial" w:cs="Arial"/>
                <w:sz w:val="22"/>
                <w:szCs w:val="22"/>
              </w:rPr>
            </w:pPr>
            <w:r w:rsidRPr="000E5283">
              <w:rPr>
                <w:rFonts w:ascii="Arial" w:hAnsi="Arial" w:cs="Arial"/>
                <w:sz w:val="22"/>
                <w:szCs w:val="22"/>
              </w:rPr>
              <w:t>Tax records</w:t>
            </w:r>
          </w:p>
          <w:p w14:paraId="09D4A6BD" w14:textId="77777777" w:rsidR="000E5283" w:rsidRPr="000E5283" w:rsidRDefault="000E5283" w:rsidP="000E5283">
            <w:pPr>
              <w:rPr>
                <w:rFonts w:ascii="Arial" w:hAnsi="Arial" w:cs="Arial"/>
                <w:sz w:val="22"/>
                <w:szCs w:val="22"/>
              </w:rPr>
            </w:pPr>
            <w:r w:rsidRPr="000E5283">
              <w:rPr>
                <w:rFonts w:ascii="Arial" w:hAnsi="Arial" w:cs="Arial"/>
                <w:sz w:val="22"/>
                <w:szCs w:val="22"/>
              </w:rPr>
              <w:t>Pension benefits statements</w:t>
            </w:r>
          </w:p>
          <w:p w14:paraId="179366B1" w14:textId="12F127ED" w:rsidR="000E5283" w:rsidRPr="000E5283" w:rsidRDefault="000E5283" w:rsidP="000E5283">
            <w:pPr>
              <w:rPr>
                <w:rFonts w:ascii="Arial" w:hAnsi="Arial" w:cs="Arial"/>
                <w:sz w:val="22"/>
                <w:szCs w:val="22"/>
              </w:rPr>
            </w:pPr>
          </w:p>
        </w:tc>
      </w:tr>
      <w:tr w:rsidR="000E5283" w14:paraId="676B1B63" w14:textId="77777777">
        <w:trPr>
          <w:trHeight w:val="15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45B5D" w14:textId="77777777" w:rsidR="000E5283" w:rsidRDefault="000E5283" w:rsidP="000E5283">
            <w:pPr>
              <w:jc w:val="both"/>
              <w:rPr>
                <w:rFonts w:ascii="Arial" w:hAnsi="Arial" w:cs="Arial"/>
                <w:sz w:val="22"/>
                <w:szCs w:val="22"/>
              </w:rPr>
            </w:pPr>
            <w:r>
              <w:rPr>
                <w:rFonts w:ascii="Arial" w:hAnsi="Arial" w:cs="Arial"/>
                <w:sz w:val="22"/>
                <w:szCs w:val="22"/>
              </w:rPr>
              <w:lastRenderedPageBreak/>
              <w:t>Categories of Data Subject</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D5316" w14:textId="77777777" w:rsidR="000E5283" w:rsidRPr="000E5283" w:rsidRDefault="000E5283" w:rsidP="000E5283">
            <w:pPr>
              <w:rPr>
                <w:rFonts w:ascii="Arial" w:hAnsi="Arial" w:cs="Arial"/>
                <w:sz w:val="22"/>
                <w:szCs w:val="22"/>
              </w:rPr>
            </w:pPr>
            <w:r w:rsidRPr="000E5283">
              <w:rPr>
                <w:rFonts w:ascii="Arial" w:hAnsi="Arial" w:cs="Arial"/>
                <w:sz w:val="22"/>
                <w:szCs w:val="22"/>
              </w:rPr>
              <w:t>Military Service personnel</w:t>
            </w:r>
          </w:p>
          <w:p w14:paraId="20395633" w14:textId="77777777" w:rsidR="000E5283" w:rsidRPr="000E5283" w:rsidRDefault="000E5283" w:rsidP="000E5283">
            <w:pPr>
              <w:rPr>
                <w:rFonts w:ascii="Arial" w:hAnsi="Arial" w:cs="Arial"/>
                <w:sz w:val="22"/>
                <w:szCs w:val="22"/>
              </w:rPr>
            </w:pPr>
            <w:r w:rsidRPr="000E5283">
              <w:rPr>
                <w:rFonts w:ascii="Arial" w:hAnsi="Arial" w:cs="Arial"/>
                <w:sz w:val="22"/>
                <w:szCs w:val="22"/>
              </w:rPr>
              <w:t>RFA personnel</w:t>
            </w:r>
          </w:p>
          <w:p w14:paraId="52ACA8E2" w14:textId="77777777" w:rsidR="000E5283" w:rsidRPr="000E5283" w:rsidRDefault="000E5283" w:rsidP="000E5283">
            <w:pPr>
              <w:rPr>
                <w:rFonts w:ascii="Arial" w:hAnsi="Arial" w:cs="Arial"/>
                <w:sz w:val="22"/>
                <w:szCs w:val="22"/>
              </w:rPr>
            </w:pPr>
            <w:r w:rsidRPr="000E5283">
              <w:rPr>
                <w:rFonts w:ascii="Arial" w:hAnsi="Arial" w:cs="Arial"/>
                <w:sz w:val="22"/>
                <w:szCs w:val="22"/>
              </w:rPr>
              <w:t>Civil Servants</w:t>
            </w:r>
          </w:p>
          <w:p w14:paraId="44D7D572" w14:textId="77777777" w:rsidR="000E5283" w:rsidRPr="000E5283" w:rsidRDefault="000E5283" w:rsidP="000E5283">
            <w:pPr>
              <w:rPr>
                <w:rFonts w:ascii="Arial" w:hAnsi="Arial" w:cs="Arial"/>
                <w:sz w:val="22"/>
                <w:szCs w:val="22"/>
              </w:rPr>
            </w:pPr>
            <w:r w:rsidRPr="000E5283">
              <w:rPr>
                <w:rFonts w:ascii="Arial" w:hAnsi="Arial" w:cs="Arial"/>
                <w:sz w:val="22"/>
                <w:szCs w:val="22"/>
              </w:rPr>
              <w:t>Defenec Academy staff</w:t>
            </w:r>
          </w:p>
          <w:p w14:paraId="27244D1C" w14:textId="77777777" w:rsidR="000E5283" w:rsidRPr="000E5283" w:rsidRDefault="000E5283" w:rsidP="000E5283">
            <w:pPr>
              <w:rPr>
                <w:rFonts w:ascii="Arial" w:hAnsi="Arial" w:cs="Arial"/>
                <w:sz w:val="22"/>
                <w:szCs w:val="22"/>
              </w:rPr>
            </w:pPr>
            <w:r w:rsidRPr="000E5283">
              <w:rPr>
                <w:rFonts w:ascii="Arial" w:hAnsi="Arial" w:cs="Arial"/>
                <w:sz w:val="22"/>
                <w:szCs w:val="22"/>
              </w:rPr>
              <w:t>DECA staff</w:t>
            </w:r>
          </w:p>
          <w:p w14:paraId="36AEE4B8" w14:textId="77777777" w:rsidR="000E5283" w:rsidRPr="000E5283" w:rsidRDefault="000E5283" w:rsidP="000E5283">
            <w:pPr>
              <w:rPr>
                <w:rFonts w:ascii="Arial" w:hAnsi="Arial" w:cs="Arial"/>
                <w:sz w:val="22"/>
                <w:szCs w:val="22"/>
              </w:rPr>
            </w:pPr>
            <w:r w:rsidRPr="000E5283">
              <w:rPr>
                <w:rFonts w:ascii="Arial" w:hAnsi="Arial" w:cs="Arial"/>
                <w:sz w:val="22"/>
                <w:szCs w:val="22"/>
              </w:rPr>
              <w:t>DSTL staff</w:t>
            </w:r>
          </w:p>
          <w:p w14:paraId="6E892D80" w14:textId="77777777" w:rsidR="000E5283" w:rsidRPr="000E5283" w:rsidRDefault="000E5283" w:rsidP="000E5283">
            <w:pPr>
              <w:rPr>
                <w:rFonts w:ascii="Arial" w:hAnsi="Arial" w:cs="Arial"/>
                <w:sz w:val="22"/>
                <w:szCs w:val="22"/>
              </w:rPr>
            </w:pPr>
            <w:r w:rsidRPr="000E5283">
              <w:rPr>
                <w:rFonts w:ascii="Arial" w:hAnsi="Arial" w:cs="Arial"/>
                <w:sz w:val="22"/>
                <w:szCs w:val="22"/>
              </w:rPr>
              <w:t>Contract staff</w:t>
            </w:r>
          </w:p>
          <w:p w14:paraId="1FA36C5B" w14:textId="77777777" w:rsidR="000E5283" w:rsidRPr="000E5283" w:rsidRDefault="000E5283" w:rsidP="000E5283">
            <w:pPr>
              <w:rPr>
                <w:rFonts w:ascii="Arial" w:hAnsi="Arial" w:cs="Arial"/>
                <w:sz w:val="22"/>
                <w:szCs w:val="22"/>
              </w:rPr>
            </w:pPr>
            <w:r w:rsidRPr="000E5283">
              <w:rPr>
                <w:rFonts w:ascii="Arial" w:hAnsi="Arial" w:cs="Arial"/>
                <w:sz w:val="22"/>
                <w:szCs w:val="22"/>
              </w:rPr>
              <w:t>Cadet Force adult volunteers</w:t>
            </w:r>
          </w:p>
          <w:p w14:paraId="5B80A56A" w14:textId="77777777" w:rsidR="000E5283" w:rsidRPr="000E5283" w:rsidRDefault="000E5283" w:rsidP="000E5283">
            <w:pPr>
              <w:rPr>
                <w:rFonts w:ascii="Arial" w:hAnsi="Arial" w:cs="Arial"/>
                <w:sz w:val="22"/>
                <w:szCs w:val="22"/>
              </w:rPr>
            </w:pPr>
            <w:r w:rsidRPr="000E5283">
              <w:rPr>
                <w:rFonts w:ascii="Arial" w:hAnsi="Arial" w:cs="Arial"/>
                <w:sz w:val="22"/>
                <w:szCs w:val="22"/>
              </w:rPr>
              <w:t>Cadet Force cadets</w:t>
            </w:r>
          </w:p>
          <w:p w14:paraId="7156C2D9" w14:textId="77777777" w:rsidR="000E5283" w:rsidRPr="000E5283" w:rsidRDefault="000E5283" w:rsidP="000E5283">
            <w:pPr>
              <w:rPr>
                <w:rFonts w:ascii="Arial" w:hAnsi="Arial" w:cs="Arial"/>
                <w:sz w:val="22"/>
                <w:szCs w:val="22"/>
              </w:rPr>
            </w:pPr>
            <w:r w:rsidRPr="000E5283">
              <w:rPr>
                <w:rFonts w:ascii="Arial" w:hAnsi="Arial" w:cs="Arial"/>
                <w:sz w:val="22"/>
                <w:szCs w:val="22"/>
              </w:rPr>
              <w:t>Service family members</w:t>
            </w:r>
          </w:p>
          <w:p w14:paraId="2B11DD7F" w14:textId="48956233" w:rsidR="000E5283" w:rsidRPr="000E5283" w:rsidRDefault="000E5283" w:rsidP="000E5283">
            <w:pPr>
              <w:rPr>
                <w:rFonts w:ascii="Arial" w:hAnsi="Arial" w:cs="Arial"/>
                <w:sz w:val="22"/>
                <w:szCs w:val="22"/>
              </w:rPr>
            </w:pPr>
          </w:p>
        </w:tc>
      </w:tr>
      <w:tr w:rsidR="000E5283" w14:paraId="16ADFE0D" w14:textId="77777777">
        <w:trPr>
          <w:trHeight w:val="16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6A565" w14:textId="77777777" w:rsidR="000E5283" w:rsidRDefault="000E5283" w:rsidP="000E5283">
            <w:pPr>
              <w:jc w:val="both"/>
              <w:rPr>
                <w:rFonts w:ascii="Arial" w:hAnsi="Arial" w:cs="Arial"/>
                <w:sz w:val="22"/>
                <w:szCs w:val="22"/>
              </w:rPr>
            </w:pPr>
            <w:r>
              <w:rPr>
                <w:rFonts w:ascii="Arial" w:hAnsi="Arial" w:cs="Arial"/>
                <w:sz w:val="22"/>
                <w:szCs w:val="22"/>
              </w:rPr>
              <w:t>Plan for return and destruction of the data once the processing is complete</w:t>
            </w:r>
          </w:p>
          <w:p w14:paraId="0103D3E9" w14:textId="77777777" w:rsidR="000E5283" w:rsidRDefault="000E5283" w:rsidP="000E5283">
            <w:pPr>
              <w:jc w:val="both"/>
              <w:rPr>
                <w:rFonts w:ascii="Arial" w:hAnsi="Arial" w:cs="Arial"/>
                <w:sz w:val="22"/>
                <w:szCs w:val="22"/>
              </w:rPr>
            </w:pPr>
            <w:r>
              <w:rPr>
                <w:rFonts w:ascii="Arial" w:hAnsi="Arial" w:cs="Arial"/>
                <w:sz w:val="22"/>
                <w:szCs w:val="22"/>
              </w:rPr>
              <w:t>UNLESS requirement under union or member state law to preserve that type of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53850" w14:textId="287DFBE4" w:rsidR="000E5283" w:rsidRPr="000E5283" w:rsidRDefault="000E5283" w:rsidP="000E5283">
            <w:r w:rsidRPr="000E5283">
              <w:t>Data will be processed and retained on Defence systems.</w:t>
            </w:r>
          </w:p>
        </w:tc>
      </w:tr>
    </w:tbl>
    <w:p w14:paraId="2BF8056A" w14:textId="43DA0906" w:rsidR="00AF1021" w:rsidRDefault="00AF1021">
      <w:pPr>
        <w:jc w:val="both"/>
        <w:rPr>
          <w:rFonts w:ascii="Arial" w:hAnsi="Arial" w:cs="Arial"/>
          <w:b/>
          <w:sz w:val="22"/>
          <w:szCs w:val="22"/>
        </w:rPr>
      </w:pPr>
    </w:p>
    <w:p w14:paraId="1E98F43D" w14:textId="6CDE7F74" w:rsidR="000E5283" w:rsidRDefault="000E5283">
      <w:pPr>
        <w:jc w:val="both"/>
        <w:rPr>
          <w:rFonts w:ascii="Arial" w:hAnsi="Arial" w:cs="Arial"/>
          <w:b/>
          <w:sz w:val="22"/>
          <w:szCs w:val="22"/>
        </w:rPr>
      </w:pPr>
    </w:p>
    <w:p w14:paraId="2ECC874B" w14:textId="776F0F5A" w:rsidR="000E5283" w:rsidRDefault="000E5283">
      <w:pPr>
        <w:jc w:val="both"/>
        <w:rPr>
          <w:rFonts w:ascii="Arial" w:hAnsi="Arial" w:cs="Arial"/>
          <w:b/>
          <w:sz w:val="22"/>
          <w:szCs w:val="22"/>
        </w:rPr>
      </w:pPr>
    </w:p>
    <w:p w14:paraId="7AACD7FE" w14:textId="53E7257B" w:rsidR="000E5283" w:rsidRDefault="000E5283">
      <w:pPr>
        <w:jc w:val="both"/>
        <w:rPr>
          <w:rFonts w:ascii="Arial" w:hAnsi="Arial" w:cs="Arial"/>
          <w:b/>
          <w:sz w:val="22"/>
          <w:szCs w:val="22"/>
        </w:rPr>
      </w:pPr>
    </w:p>
    <w:p w14:paraId="6595C369" w14:textId="3D768A48" w:rsidR="000E5283" w:rsidRDefault="000E5283">
      <w:pPr>
        <w:jc w:val="both"/>
        <w:rPr>
          <w:rFonts w:ascii="Arial" w:hAnsi="Arial" w:cs="Arial"/>
          <w:b/>
          <w:sz w:val="22"/>
          <w:szCs w:val="22"/>
        </w:rPr>
      </w:pPr>
    </w:p>
    <w:p w14:paraId="07A3BEA8" w14:textId="2FD5E5FC" w:rsidR="000E5283" w:rsidRDefault="000E5283">
      <w:pPr>
        <w:jc w:val="both"/>
        <w:rPr>
          <w:rFonts w:ascii="Arial" w:hAnsi="Arial" w:cs="Arial"/>
          <w:b/>
          <w:sz w:val="22"/>
          <w:szCs w:val="22"/>
        </w:rPr>
      </w:pPr>
    </w:p>
    <w:p w14:paraId="3BE4BBCE" w14:textId="51059DB5" w:rsidR="000E5283" w:rsidRDefault="000E5283">
      <w:pPr>
        <w:jc w:val="both"/>
        <w:rPr>
          <w:rFonts w:ascii="Arial" w:hAnsi="Arial" w:cs="Arial"/>
          <w:b/>
          <w:sz w:val="22"/>
          <w:szCs w:val="22"/>
        </w:rPr>
      </w:pPr>
    </w:p>
    <w:p w14:paraId="5F801AB8" w14:textId="508DE93F" w:rsidR="000E5283" w:rsidRDefault="000E5283">
      <w:pPr>
        <w:jc w:val="both"/>
        <w:rPr>
          <w:rFonts w:ascii="Arial" w:hAnsi="Arial" w:cs="Arial"/>
          <w:b/>
          <w:sz w:val="22"/>
          <w:szCs w:val="22"/>
        </w:rPr>
      </w:pPr>
    </w:p>
    <w:p w14:paraId="6F39FF02" w14:textId="1EF8E9DD" w:rsidR="000E5283" w:rsidRDefault="000E5283">
      <w:pPr>
        <w:jc w:val="both"/>
        <w:rPr>
          <w:rFonts w:ascii="Arial" w:hAnsi="Arial" w:cs="Arial"/>
          <w:b/>
          <w:sz w:val="22"/>
          <w:szCs w:val="22"/>
        </w:rPr>
      </w:pPr>
    </w:p>
    <w:p w14:paraId="4E3079C2" w14:textId="34BBE357" w:rsidR="000E5283" w:rsidRDefault="000E5283">
      <w:pPr>
        <w:jc w:val="both"/>
        <w:rPr>
          <w:rFonts w:ascii="Arial" w:hAnsi="Arial" w:cs="Arial"/>
          <w:b/>
          <w:sz w:val="22"/>
          <w:szCs w:val="22"/>
        </w:rPr>
      </w:pPr>
    </w:p>
    <w:p w14:paraId="270D4E9C" w14:textId="448D6D85" w:rsidR="000E5283" w:rsidRDefault="000E5283">
      <w:pPr>
        <w:jc w:val="both"/>
        <w:rPr>
          <w:rFonts w:ascii="Arial" w:hAnsi="Arial" w:cs="Arial"/>
          <w:b/>
          <w:sz w:val="22"/>
          <w:szCs w:val="22"/>
        </w:rPr>
      </w:pPr>
    </w:p>
    <w:p w14:paraId="00AF5FA9" w14:textId="62F58FCA" w:rsidR="000E5283" w:rsidRDefault="000E5283">
      <w:pPr>
        <w:jc w:val="both"/>
        <w:rPr>
          <w:rFonts w:ascii="Arial" w:hAnsi="Arial" w:cs="Arial"/>
          <w:b/>
          <w:sz w:val="22"/>
          <w:szCs w:val="22"/>
        </w:rPr>
      </w:pPr>
    </w:p>
    <w:p w14:paraId="019A1779" w14:textId="0F8328CB" w:rsidR="000E5283" w:rsidRDefault="000E5283">
      <w:pPr>
        <w:jc w:val="both"/>
        <w:rPr>
          <w:rFonts w:ascii="Arial" w:hAnsi="Arial" w:cs="Arial"/>
          <w:b/>
          <w:sz w:val="22"/>
          <w:szCs w:val="22"/>
        </w:rPr>
      </w:pPr>
    </w:p>
    <w:p w14:paraId="35C0B130" w14:textId="3C5A61AE" w:rsidR="000E5283" w:rsidRDefault="000E5283">
      <w:pPr>
        <w:jc w:val="both"/>
        <w:rPr>
          <w:rFonts w:ascii="Arial" w:hAnsi="Arial" w:cs="Arial"/>
          <w:b/>
          <w:sz w:val="22"/>
          <w:szCs w:val="22"/>
        </w:rPr>
      </w:pPr>
    </w:p>
    <w:p w14:paraId="72622D45" w14:textId="3B6FA0D6" w:rsidR="000E5283" w:rsidRDefault="000E5283">
      <w:pPr>
        <w:jc w:val="both"/>
        <w:rPr>
          <w:rFonts w:ascii="Arial" w:hAnsi="Arial" w:cs="Arial"/>
          <w:b/>
          <w:sz w:val="22"/>
          <w:szCs w:val="22"/>
        </w:rPr>
      </w:pPr>
    </w:p>
    <w:p w14:paraId="4479F374" w14:textId="157D8E72" w:rsidR="000E5283" w:rsidRDefault="000E5283">
      <w:pPr>
        <w:jc w:val="both"/>
        <w:rPr>
          <w:rFonts w:ascii="Arial" w:hAnsi="Arial" w:cs="Arial"/>
          <w:b/>
          <w:sz w:val="22"/>
          <w:szCs w:val="22"/>
        </w:rPr>
      </w:pPr>
    </w:p>
    <w:p w14:paraId="0CCE7512" w14:textId="676DFC38" w:rsidR="000E5283" w:rsidRDefault="000E5283">
      <w:pPr>
        <w:jc w:val="both"/>
        <w:rPr>
          <w:rFonts w:ascii="Arial" w:hAnsi="Arial" w:cs="Arial"/>
          <w:b/>
          <w:sz w:val="22"/>
          <w:szCs w:val="22"/>
        </w:rPr>
      </w:pPr>
    </w:p>
    <w:p w14:paraId="0171D188" w14:textId="067FF213" w:rsidR="000E5283" w:rsidRDefault="000E5283">
      <w:pPr>
        <w:jc w:val="both"/>
        <w:rPr>
          <w:rFonts w:ascii="Arial" w:hAnsi="Arial" w:cs="Arial"/>
          <w:b/>
          <w:sz w:val="22"/>
          <w:szCs w:val="22"/>
        </w:rPr>
      </w:pPr>
    </w:p>
    <w:p w14:paraId="7576880F" w14:textId="5F4EA5E2" w:rsidR="000E5283" w:rsidRDefault="000E5283">
      <w:pPr>
        <w:jc w:val="both"/>
        <w:rPr>
          <w:rFonts w:ascii="Arial" w:hAnsi="Arial" w:cs="Arial"/>
          <w:b/>
          <w:sz w:val="22"/>
          <w:szCs w:val="22"/>
        </w:rPr>
      </w:pPr>
    </w:p>
    <w:p w14:paraId="673EC869" w14:textId="6E9B40E7" w:rsidR="000E5283" w:rsidRDefault="000E5283">
      <w:pPr>
        <w:jc w:val="both"/>
        <w:rPr>
          <w:rFonts w:ascii="Arial" w:hAnsi="Arial" w:cs="Arial"/>
          <w:b/>
          <w:sz w:val="22"/>
          <w:szCs w:val="22"/>
        </w:rPr>
      </w:pPr>
    </w:p>
    <w:p w14:paraId="5515D92D" w14:textId="4239658B" w:rsidR="000E5283" w:rsidRDefault="000E5283">
      <w:pPr>
        <w:jc w:val="both"/>
        <w:rPr>
          <w:rFonts w:ascii="Arial" w:hAnsi="Arial" w:cs="Arial"/>
          <w:b/>
          <w:sz w:val="22"/>
          <w:szCs w:val="22"/>
        </w:rPr>
      </w:pPr>
    </w:p>
    <w:p w14:paraId="2EF9694D" w14:textId="314986B7" w:rsidR="000E5283" w:rsidRDefault="000E5283">
      <w:pPr>
        <w:jc w:val="both"/>
        <w:rPr>
          <w:rFonts w:ascii="Arial" w:hAnsi="Arial" w:cs="Arial"/>
          <w:b/>
          <w:sz w:val="22"/>
          <w:szCs w:val="22"/>
        </w:rPr>
      </w:pPr>
    </w:p>
    <w:p w14:paraId="6CC1E8DA" w14:textId="660EF33F" w:rsidR="000E5283" w:rsidRDefault="000E5283">
      <w:pPr>
        <w:jc w:val="both"/>
        <w:rPr>
          <w:rFonts w:ascii="Arial" w:hAnsi="Arial" w:cs="Arial"/>
          <w:b/>
          <w:sz w:val="22"/>
          <w:szCs w:val="22"/>
        </w:rPr>
      </w:pPr>
    </w:p>
    <w:p w14:paraId="6696A20F" w14:textId="3BD4020D" w:rsidR="000E5283" w:rsidRDefault="000E5283">
      <w:pPr>
        <w:jc w:val="both"/>
        <w:rPr>
          <w:rFonts w:ascii="Arial" w:hAnsi="Arial" w:cs="Arial"/>
          <w:b/>
          <w:sz w:val="22"/>
          <w:szCs w:val="22"/>
        </w:rPr>
      </w:pPr>
    </w:p>
    <w:p w14:paraId="4F5F7614" w14:textId="1C41B070" w:rsidR="000E5283" w:rsidRDefault="000E5283">
      <w:pPr>
        <w:jc w:val="both"/>
        <w:rPr>
          <w:rFonts w:ascii="Arial" w:hAnsi="Arial" w:cs="Arial"/>
          <w:b/>
          <w:sz w:val="22"/>
          <w:szCs w:val="22"/>
        </w:rPr>
      </w:pPr>
    </w:p>
    <w:p w14:paraId="1F1A83FE" w14:textId="57466FCE" w:rsidR="000E5283" w:rsidRDefault="000E5283">
      <w:pPr>
        <w:jc w:val="both"/>
        <w:rPr>
          <w:rFonts w:ascii="Arial" w:hAnsi="Arial" w:cs="Arial"/>
          <w:b/>
          <w:sz w:val="22"/>
          <w:szCs w:val="22"/>
        </w:rPr>
      </w:pPr>
    </w:p>
    <w:p w14:paraId="443C0515" w14:textId="4D9BC8E6" w:rsidR="000E5283" w:rsidRDefault="000E5283">
      <w:pPr>
        <w:jc w:val="both"/>
        <w:rPr>
          <w:rFonts w:ascii="Arial" w:hAnsi="Arial" w:cs="Arial"/>
          <w:b/>
          <w:sz w:val="22"/>
          <w:szCs w:val="22"/>
        </w:rPr>
      </w:pPr>
    </w:p>
    <w:p w14:paraId="6C770A53" w14:textId="2DD40C23" w:rsidR="000E5283" w:rsidRDefault="000E5283">
      <w:pPr>
        <w:jc w:val="both"/>
        <w:rPr>
          <w:rFonts w:ascii="Arial" w:hAnsi="Arial" w:cs="Arial"/>
          <w:b/>
          <w:sz w:val="22"/>
          <w:szCs w:val="22"/>
        </w:rPr>
      </w:pPr>
    </w:p>
    <w:p w14:paraId="3AE26977" w14:textId="1AF4D067" w:rsidR="000E5283" w:rsidRDefault="000E5283">
      <w:pPr>
        <w:jc w:val="both"/>
        <w:rPr>
          <w:rFonts w:ascii="Arial" w:hAnsi="Arial" w:cs="Arial"/>
          <w:b/>
          <w:sz w:val="22"/>
          <w:szCs w:val="22"/>
        </w:rPr>
      </w:pPr>
    </w:p>
    <w:p w14:paraId="3CEBAE8C" w14:textId="3894145D" w:rsidR="000E5283" w:rsidRDefault="000E5283">
      <w:pPr>
        <w:jc w:val="both"/>
        <w:rPr>
          <w:rFonts w:ascii="Arial" w:hAnsi="Arial" w:cs="Arial"/>
          <w:b/>
          <w:sz w:val="22"/>
          <w:szCs w:val="22"/>
        </w:rPr>
      </w:pPr>
    </w:p>
    <w:p w14:paraId="23DE1605" w14:textId="19FF7651" w:rsidR="000E5283" w:rsidRDefault="000E5283">
      <w:pPr>
        <w:jc w:val="both"/>
        <w:rPr>
          <w:rFonts w:ascii="Arial" w:hAnsi="Arial" w:cs="Arial"/>
          <w:b/>
          <w:sz w:val="22"/>
          <w:szCs w:val="22"/>
        </w:rPr>
      </w:pPr>
    </w:p>
    <w:p w14:paraId="786AB340" w14:textId="306B9670" w:rsidR="000E5283" w:rsidRDefault="000E5283">
      <w:pPr>
        <w:jc w:val="both"/>
        <w:rPr>
          <w:rFonts w:ascii="Arial" w:hAnsi="Arial" w:cs="Arial"/>
          <w:b/>
          <w:sz w:val="22"/>
          <w:szCs w:val="22"/>
        </w:rPr>
      </w:pPr>
    </w:p>
    <w:p w14:paraId="2A7707A7" w14:textId="336D57A7" w:rsidR="000E5283" w:rsidRDefault="000E5283">
      <w:pPr>
        <w:jc w:val="both"/>
        <w:rPr>
          <w:rFonts w:ascii="Arial" w:hAnsi="Arial" w:cs="Arial"/>
          <w:b/>
          <w:sz w:val="22"/>
          <w:szCs w:val="22"/>
        </w:rPr>
      </w:pPr>
    </w:p>
    <w:p w14:paraId="04C86E2C" w14:textId="183752EC" w:rsidR="000E5283" w:rsidRDefault="000E5283">
      <w:pPr>
        <w:jc w:val="both"/>
        <w:rPr>
          <w:rFonts w:ascii="Arial" w:hAnsi="Arial" w:cs="Arial"/>
          <w:b/>
          <w:sz w:val="22"/>
          <w:szCs w:val="22"/>
        </w:rPr>
      </w:pPr>
    </w:p>
    <w:p w14:paraId="1D74DF69" w14:textId="27AB710C" w:rsidR="000E5283" w:rsidRDefault="000E5283">
      <w:pPr>
        <w:jc w:val="both"/>
        <w:rPr>
          <w:rFonts w:ascii="Arial" w:hAnsi="Arial" w:cs="Arial"/>
          <w:b/>
          <w:sz w:val="22"/>
          <w:szCs w:val="22"/>
        </w:rPr>
      </w:pPr>
    </w:p>
    <w:p w14:paraId="771CB225" w14:textId="77777777" w:rsidR="000E5283" w:rsidRDefault="000E5283">
      <w:pPr>
        <w:jc w:val="both"/>
        <w:rPr>
          <w:rFonts w:ascii="Arial" w:hAnsi="Arial" w:cs="Arial"/>
          <w:b/>
          <w:sz w:val="22"/>
          <w:szCs w:val="22"/>
        </w:rPr>
      </w:pPr>
    </w:p>
    <w:p w14:paraId="0A651CCB" w14:textId="16F22C34" w:rsidR="00AF1021" w:rsidRDefault="00AF1021">
      <w:pPr>
        <w:rPr>
          <w:rFonts w:ascii="Arial" w:hAnsi="Arial" w:cs="Arial"/>
          <w:b/>
          <w:sz w:val="22"/>
          <w:szCs w:val="22"/>
        </w:rPr>
      </w:pPr>
    </w:p>
    <w:p w14:paraId="63968FA5" w14:textId="22119518" w:rsidR="000E5283" w:rsidRDefault="000E5283">
      <w:pPr>
        <w:rPr>
          <w:rFonts w:ascii="Arial" w:hAnsi="Arial" w:cs="Arial"/>
          <w:b/>
          <w:sz w:val="22"/>
          <w:szCs w:val="22"/>
        </w:rPr>
      </w:pPr>
    </w:p>
    <w:p w14:paraId="17917FA1" w14:textId="77777777" w:rsidR="000E5283" w:rsidRDefault="000E5283">
      <w:pPr>
        <w:rPr>
          <w:rFonts w:ascii="Arial" w:hAnsi="Arial" w:cs="Arial"/>
          <w:b/>
          <w:color w:val="365F91"/>
          <w:sz w:val="28"/>
          <w:szCs w:val="28"/>
        </w:rPr>
      </w:pPr>
    </w:p>
    <w:p w14:paraId="640E5110" w14:textId="77777777" w:rsidR="00AF1021" w:rsidRDefault="00970377">
      <w:pPr>
        <w:jc w:val="center"/>
        <w:rPr>
          <w:rFonts w:ascii="Arial" w:hAnsi="Arial" w:cs="Arial"/>
          <w:b/>
          <w:color w:val="365F91"/>
          <w:sz w:val="28"/>
          <w:szCs w:val="28"/>
        </w:rPr>
      </w:pPr>
      <w:r>
        <w:rPr>
          <w:rFonts w:ascii="Arial" w:hAnsi="Arial" w:cs="Arial"/>
          <w:b/>
          <w:color w:val="365F91"/>
          <w:sz w:val="28"/>
          <w:szCs w:val="28"/>
        </w:rPr>
        <w:lastRenderedPageBreak/>
        <w:t>Attachment 10 – Transparency Reports</w:t>
      </w:r>
    </w:p>
    <w:p w14:paraId="73C9FF70" w14:textId="77777777" w:rsidR="000347C5" w:rsidRDefault="000347C5">
      <w:pPr>
        <w:jc w:val="center"/>
        <w:rPr>
          <w:rFonts w:ascii="Arial" w:hAnsi="Arial" w:cs="Arial"/>
          <w:b/>
          <w:color w:val="365F91"/>
          <w:sz w:val="28"/>
          <w:szCs w:val="28"/>
        </w:rPr>
      </w:pP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2385"/>
        <w:gridCol w:w="2250"/>
        <w:gridCol w:w="2160"/>
      </w:tblGrid>
      <w:tr w:rsidR="000347C5" w:rsidRPr="000347C5" w14:paraId="0DF43673" w14:textId="77777777" w:rsidTr="000347C5">
        <w:trPr>
          <w:trHeight w:val="315"/>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71D01564"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b/>
                <w:bCs/>
                <w:color w:val="000000"/>
                <w:sz w:val="22"/>
                <w:szCs w:val="22"/>
                <w:lang w:eastAsia="en-GB"/>
              </w:rPr>
              <w:t>Title</w:t>
            </w:r>
            <w:r w:rsidRPr="000347C5">
              <w:rPr>
                <w:rFonts w:ascii="Arial" w:eastAsia="Times New Roman" w:hAnsi="Arial" w:cs="Arial"/>
                <w:color w:val="000000"/>
                <w:sz w:val="22"/>
                <w:szCs w:val="22"/>
                <w:lang w:eastAsia="en-GB"/>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56D192F7"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b/>
                <w:bCs/>
                <w:color w:val="000000"/>
                <w:sz w:val="22"/>
                <w:szCs w:val="22"/>
                <w:lang w:eastAsia="en-GB"/>
              </w:rPr>
              <w:t>Content</w:t>
            </w:r>
            <w:r w:rsidRPr="000347C5">
              <w:rPr>
                <w:rFonts w:ascii="Arial" w:eastAsia="Times New Roman" w:hAnsi="Arial" w:cs="Arial"/>
                <w:color w:val="000000"/>
                <w:sz w:val="22"/>
                <w:szCs w:val="22"/>
                <w:lang w:eastAsia="en-GB"/>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0FFEE77"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b/>
                <w:bCs/>
                <w:color w:val="000000"/>
                <w:sz w:val="22"/>
                <w:szCs w:val="22"/>
                <w:lang w:eastAsia="en-GB"/>
              </w:rPr>
              <w:t>Format</w:t>
            </w:r>
            <w:r w:rsidRPr="000347C5">
              <w:rPr>
                <w:rFonts w:ascii="Arial" w:eastAsia="Times New Roman" w:hAnsi="Arial" w:cs="Arial"/>
                <w:color w:val="000000"/>
                <w:sz w:val="22"/>
                <w:szCs w:val="22"/>
                <w:lang w:eastAsia="en-GB"/>
              </w:rPr>
              <w:t>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356C11D0"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b/>
                <w:bCs/>
                <w:color w:val="000000"/>
                <w:sz w:val="22"/>
                <w:szCs w:val="22"/>
                <w:lang w:eastAsia="en-GB"/>
              </w:rPr>
              <w:t>Frequency</w:t>
            </w:r>
            <w:r w:rsidRPr="000347C5">
              <w:rPr>
                <w:rFonts w:ascii="Arial" w:eastAsia="Times New Roman" w:hAnsi="Arial" w:cs="Arial"/>
                <w:color w:val="000000"/>
                <w:sz w:val="22"/>
                <w:szCs w:val="22"/>
                <w:lang w:eastAsia="en-GB"/>
              </w:rPr>
              <w:t>  </w:t>
            </w:r>
          </w:p>
        </w:tc>
      </w:tr>
      <w:tr w:rsidR="000347C5" w:rsidRPr="000347C5" w14:paraId="3A4FA925" w14:textId="77777777" w:rsidTr="000347C5">
        <w:trPr>
          <w:trHeight w:val="630"/>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6CD9A41B"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b/>
                <w:bCs/>
                <w:color w:val="000000"/>
                <w:sz w:val="22"/>
                <w:szCs w:val="22"/>
                <w:lang w:eastAsia="en-GB"/>
              </w:rPr>
              <w:t>Performance</w:t>
            </w:r>
            <w:r w:rsidRPr="000347C5">
              <w:rPr>
                <w:rFonts w:ascii="Arial" w:eastAsia="Times New Roman" w:hAnsi="Arial" w:cs="Arial"/>
                <w:color w:val="000000"/>
                <w:sz w:val="22"/>
                <w:szCs w:val="22"/>
                <w:lang w:eastAsia="en-GB"/>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747980D6" w14:textId="47D89BB8" w:rsidR="000347C5" w:rsidRPr="000347C5" w:rsidRDefault="00067D0A" w:rsidP="000347C5">
            <w:pPr>
              <w:suppressAutoHyphens w:val="0"/>
              <w:autoSpaceDN/>
              <w:ind w:left="105"/>
              <w:rPr>
                <w:rFonts w:ascii="Segoe UI" w:eastAsia="Times New Roman" w:hAnsi="Segoe UI" w:cs="Segoe UI"/>
                <w:sz w:val="18"/>
                <w:szCs w:val="18"/>
                <w:lang w:eastAsia="en-GB"/>
              </w:rPr>
            </w:pPr>
            <w:r w:rsidRPr="00067D0A">
              <w:rPr>
                <w:rFonts w:ascii="Arial" w:eastAsia="Times New Roman" w:hAnsi="Arial" w:cs="Arial"/>
                <w:color w:val="000000"/>
                <w:sz w:val="22"/>
                <w:szCs w:val="22"/>
                <w:lang w:eastAsia="en-GB"/>
              </w:rPr>
              <w:t>Feedback from end customer</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4509AA2"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color w:val="000000"/>
                <w:sz w:val="22"/>
                <w:szCs w:val="22"/>
                <w:lang w:eastAsia="en-GB"/>
              </w:rPr>
              <w:t>Presentation – Performance review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534933A8" w14:textId="13B25EA9" w:rsidR="000347C5" w:rsidRPr="000347C5" w:rsidRDefault="00551110" w:rsidP="000347C5">
            <w:pPr>
              <w:suppressAutoHyphens w:val="0"/>
              <w:autoSpaceDN/>
              <w:ind w:left="105"/>
              <w:rPr>
                <w:rFonts w:ascii="Segoe UI" w:eastAsia="Times New Roman" w:hAnsi="Segoe UI" w:cs="Segoe UI"/>
                <w:sz w:val="18"/>
                <w:szCs w:val="18"/>
                <w:lang w:eastAsia="en-GB"/>
              </w:rPr>
            </w:pPr>
            <w:r w:rsidRPr="00551110">
              <w:rPr>
                <w:rFonts w:ascii="Arial" w:eastAsia="Times New Roman" w:hAnsi="Arial" w:cs="Arial"/>
                <w:color w:val="000000"/>
                <w:sz w:val="22"/>
                <w:szCs w:val="22"/>
                <w:lang w:eastAsia="en-GB"/>
              </w:rPr>
              <w:t>Weekly and Monthly</w:t>
            </w:r>
          </w:p>
        </w:tc>
      </w:tr>
      <w:tr w:rsidR="000347C5" w:rsidRPr="000347C5" w14:paraId="6B394B3E" w14:textId="77777777" w:rsidTr="000347C5">
        <w:trPr>
          <w:trHeight w:val="630"/>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1D18C69D"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b/>
                <w:bCs/>
                <w:color w:val="000000"/>
                <w:sz w:val="22"/>
                <w:szCs w:val="22"/>
                <w:lang w:eastAsia="en-GB"/>
              </w:rPr>
              <w:t>Order Contract Charges</w:t>
            </w:r>
            <w:r w:rsidRPr="000347C5">
              <w:rPr>
                <w:rFonts w:ascii="Arial" w:eastAsia="Times New Roman" w:hAnsi="Arial" w:cs="Arial"/>
                <w:color w:val="000000"/>
                <w:sz w:val="22"/>
                <w:szCs w:val="22"/>
                <w:lang w:eastAsia="en-GB"/>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33E042C3" w14:textId="568D1D93" w:rsidR="000347C5" w:rsidRPr="000347C5" w:rsidRDefault="00081DE5" w:rsidP="000347C5">
            <w:pPr>
              <w:suppressAutoHyphens w:val="0"/>
              <w:autoSpaceDN/>
              <w:ind w:left="105" w:right="135"/>
              <w:rPr>
                <w:rFonts w:ascii="Segoe UI" w:eastAsia="Times New Roman" w:hAnsi="Segoe UI" w:cs="Segoe UI"/>
                <w:sz w:val="18"/>
                <w:szCs w:val="18"/>
                <w:lang w:eastAsia="en-GB"/>
              </w:rPr>
            </w:pPr>
            <w:r w:rsidRPr="00081DE5">
              <w:rPr>
                <w:rFonts w:ascii="Arial" w:eastAsia="Times New Roman" w:hAnsi="Arial" w:cs="Arial"/>
                <w:color w:val="000000"/>
                <w:sz w:val="22"/>
                <w:szCs w:val="22"/>
                <w:lang w:eastAsia="en-GB"/>
              </w:rPr>
              <w:t>Days, no of resources</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3D6E1512" w14:textId="41F2AC1A" w:rsidR="000347C5" w:rsidRPr="000347C5" w:rsidRDefault="005D4F5F" w:rsidP="000347C5">
            <w:pPr>
              <w:suppressAutoHyphens w:val="0"/>
              <w:autoSpaceDN/>
              <w:rPr>
                <w:rFonts w:ascii="Segoe UI" w:eastAsia="Times New Roman" w:hAnsi="Segoe UI" w:cs="Segoe UI"/>
                <w:sz w:val="18"/>
                <w:szCs w:val="18"/>
                <w:lang w:eastAsia="en-GB"/>
              </w:rPr>
            </w:pPr>
            <w:r w:rsidRPr="005D4F5F">
              <w:rPr>
                <w:rFonts w:ascii="Arial" w:eastAsia="Times New Roman" w:hAnsi="Arial" w:cs="Arial"/>
                <w:color w:val="000000"/>
                <w:sz w:val="22"/>
                <w:szCs w:val="22"/>
                <w:lang w:eastAsia="en-GB"/>
              </w:rPr>
              <w:t xml:space="preserve">Agreed Statement of Work </w:t>
            </w:r>
            <w:r>
              <w:rPr>
                <w:rFonts w:ascii="Arial" w:eastAsia="Times New Roman" w:hAnsi="Arial" w:cs="Arial"/>
                <w:color w:val="000000"/>
                <w:sz w:val="22"/>
                <w:szCs w:val="22"/>
                <w:lang w:eastAsia="en-GB"/>
              </w:rPr>
              <w:t>and</w:t>
            </w:r>
            <w:r w:rsidR="000347C5" w:rsidRPr="000347C5">
              <w:rPr>
                <w:rFonts w:ascii="Arial" w:eastAsia="Times New Roman" w:hAnsi="Arial" w:cs="Arial"/>
                <w:color w:val="000000"/>
                <w:sz w:val="22"/>
                <w:szCs w:val="22"/>
                <w:lang w:eastAsia="en-GB"/>
              </w:rPr>
              <w:t> Invoice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432B3266" w14:textId="77777777" w:rsidR="000347C5" w:rsidRPr="000347C5" w:rsidRDefault="000347C5" w:rsidP="000347C5">
            <w:pPr>
              <w:suppressAutoHyphens w:val="0"/>
              <w:autoSpaceDN/>
              <w:rPr>
                <w:rFonts w:ascii="Segoe UI" w:eastAsia="Times New Roman" w:hAnsi="Segoe UI" w:cs="Segoe UI"/>
                <w:sz w:val="18"/>
                <w:szCs w:val="18"/>
                <w:lang w:eastAsia="en-GB"/>
              </w:rPr>
            </w:pPr>
            <w:r w:rsidRPr="000347C5">
              <w:rPr>
                <w:rFonts w:ascii="Arial" w:eastAsia="Times New Roman" w:hAnsi="Arial" w:cs="Arial"/>
                <w:color w:val="000000"/>
                <w:sz w:val="22"/>
                <w:szCs w:val="22"/>
                <w:lang w:eastAsia="en-GB"/>
              </w:rPr>
              <w:t> Monthly   </w:t>
            </w:r>
          </w:p>
        </w:tc>
      </w:tr>
      <w:tr w:rsidR="000347C5" w:rsidRPr="000347C5" w14:paraId="0E161737" w14:textId="77777777" w:rsidTr="000347C5">
        <w:trPr>
          <w:trHeight w:val="630"/>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100881B6"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b/>
                <w:bCs/>
                <w:color w:val="000000"/>
                <w:sz w:val="22"/>
                <w:szCs w:val="22"/>
                <w:lang w:eastAsia="en-GB"/>
              </w:rPr>
              <w:t>Key Subcontractors </w:t>
            </w:r>
            <w:r w:rsidRPr="000347C5">
              <w:rPr>
                <w:rFonts w:ascii="Arial" w:eastAsia="Times New Roman" w:hAnsi="Arial" w:cs="Arial"/>
                <w:color w:val="000000"/>
                <w:sz w:val="22"/>
                <w:szCs w:val="22"/>
                <w:lang w:eastAsia="en-GB"/>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3164E415"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color w:val="000000"/>
                <w:sz w:val="22"/>
                <w:szCs w:val="22"/>
                <w:lang w:eastAsia="en-GB"/>
              </w:rPr>
              <w:t>List of Key-Subcontractors  </w:t>
            </w:r>
          </w:p>
          <w:p w14:paraId="068EBF9E"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color w:val="000000"/>
                <w:sz w:val="22"/>
                <w:szCs w:val="22"/>
                <w:lang w:eastAsia="en-GB"/>
              </w:rPr>
              <w:t>Supply chain governance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D59B68A"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color w:val="000000"/>
                <w:sz w:val="22"/>
                <w:szCs w:val="22"/>
                <w:lang w:eastAsia="en-GB"/>
              </w:rPr>
              <w:t>Stand-ups &amp; Presentation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65BC9111"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color w:val="000000"/>
                <w:sz w:val="22"/>
                <w:szCs w:val="22"/>
                <w:lang w:eastAsia="en-GB"/>
              </w:rPr>
              <w:t>Monthly &amp; Quarterly  </w:t>
            </w:r>
          </w:p>
        </w:tc>
      </w:tr>
      <w:tr w:rsidR="000347C5" w:rsidRPr="000347C5" w14:paraId="66925EBA" w14:textId="77777777" w:rsidTr="000347C5">
        <w:trPr>
          <w:trHeight w:val="630"/>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00854AE3"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b/>
                <w:bCs/>
                <w:color w:val="000000"/>
                <w:sz w:val="22"/>
                <w:szCs w:val="22"/>
                <w:lang w:eastAsia="en-GB"/>
              </w:rPr>
              <w:t>Technical</w:t>
            </w:r>
            <w:r w:rsidRPr="000347C5">
              <w:rPr>
                <w:rFonts w:ascii="Arial" w:eastAsia="Times New Roman" w:hAnsi="Arial" w:cs="Arial"/>
                <w:color w:val="000000"/>
                <w:sz w:val="22"/>
                <w:szCs w:val="22"/>
                <w:lang w:eastAsia="en-GB"/>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149698E5"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color w:val="000000"/>
                <w:sz w:val="22"/>
                <w:szCs w:val="22"/>
                <w:lang w:eastAsia="en-GB"/>
              </w:rPr>
              <w:t>As detailed within the monthly Statement of Work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0744608" w14:textId="2DE3622D"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color w:val="000000"/>
                <w:sz w:val="22"/>
                <w:szCs w:val="22"/>
                <w:lang w:eastAsia="en-GB"/>
              </w:rPr>
              <w:t>Stand-up  </w:t>
            </w:r>
            <w:r w:rsidR="00E12EDC">
              <w:rPr>
                <w:rFonts w:ascii="Arial" w:hAnsi="Arial" w:cs="Arial"/>
                <w:lang w:eastAsia="en-GB"/>
              </w:rPr>
              <w:t>&amp; Presentation/Meeting</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37AF9921"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color w:val="000000"/>
                <w:sz w:val="22"/>
                <w:szCs w:val="22"/>
                <w:lang w:eastAsia="en-GB"/>
              </w:rPr>
              <w:t>Weekly, and provide information within Quarterly Performance Review Meetings  </w:t>
            </w:r>
          </w:p>
        </w:tc>
      </w:tr>
      <w:tr w:rsidR="000347C5" w:rsidRPr="000347C5" w14:paraId="0AE3F7E5" w14:textId="77777777" w:rsidTr="000347C5">
        <w:trPr>
          <w:trHeight w:val="630"/>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1848FA50"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b/>
                <w:bCs/>
                <w:color w:val="000000"/>
                <w:sz w:val="22"/>
                <w:szCs w:val="22"/>
                <w:lang w:eastAsia="en-GB"/>
              </w:rPr>
              <w:t>Performance and underperformance management</w:t>
            </w:r>
            <w:r w:rsidRPr="000347C5">
              <w:rPr>
                <w:rFonts w:ascii="Arial" w:eastAsia="Times New Roman" w:hAnsi="Arial" w:cs="Arial"/>
                <w:color w:val="000000"/>
                <w:sz w:val="22"/>
                <w:szCs w:val="22"/>
                <w:lang w:eastAsia="en-GB"/>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42B78263" w14:textId="5213B172" w:rsidR="000347C5" w:rsidRPr="000347C5" w:rsidRDefault="00C552E5" w:rsidP="000347C5">
            <w:pPr>
              <w:suppressAutoHyphens w:val="0"/>
              <w:autoSpaceDN/>
              <w:ind w:left="105"/>
              <w:rPr>
                <w:rFonts w:ascii="Segoe UI" w:eastAsia="Times New Roman" w:hAnsi="Segoe UI" w:cs="Segoe UI"/>
                <w:sz w:val="18"/>
                <w:szCs w:val="18"/>
                <w:lang w:eastAsia="en-GB"/>
              </w:rPr>
            </w:pPr>
            <w:r w:rsidRPr="00C552E5">
              <w:rPr>
                <w:rFonts w:ascii="Arial" w:eastAsia="Times New Roman" w:hAnsi="Arial" w:cs="Arial"/>
                <w:color w:val="000000"/>
                <w:sz w:val="22"/>
                <w:szCs w:val="22"/>
                <w:lang w:eastAsia="en-GB"/>
              </w:rPr>
              <w:t>Delivery to date, roles, no of days, and resources, cost</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1511FA11" w14:textId="1E940ECE" w:rsidR="000347C5" w:rsidRPr="000347C5" w:rsidRDefault="002679ED" w:rsidP="000347C5">
            <w:pPr>
              <w:suppressAutoHyphens w:val="0"/>
              <w:autoSpaceDN/>
              <w:ind w:left="105"/>
              <w:rPr>
                <w:rFonts w:ascii="Segoe UI" w:eastAsia="Times New Roman" w:hAnsi="Segoe UI" w:cs="Segoe UI"/>
                <w:sz w:val="18"/>
                <w:szCs w:val="18"/>
                <w:lang w:eastAsia="en-GB"/>
              </w:rPr>
            </w:pPr>
            <w:r>
              <w:rPr>
                <w:rFonts w:ascii="Arial" w:hAnsi="Arial" w:cs="Arial"/>
                <w:lang w:eastAsia="en-GB"/>
              </w:rPr>
              <w:t>Presentation/Meeting</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6DB31971"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color w:val="000000"/>
                <w:sz w:val="22"/>
                <w:szCs w:val="22"/>
                <w:lang w:eastAsia="en-GB"/>
              </w:rPr>
              <w:t>Weekly, and provide information within Quarterly Performance Review Meetings  </w:t>
            </w:r>
          </w:p>
        </w:tc>
      </w:tr>
      <w:tr w:rsidR="000347C5" w:rsidRPr="000347C5" w14:paraId="2E1A305B" w14:textId="77777777" w:rsidTr="000347C5">
        <w:trPr>
          <w:trHeight w:val="630"/>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66A9B8C6"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b/>
                <w:bCs/>
                <w:color w:val="000000"/>
                <w:sz w:val="22"/>
                <w:szCs w:val="22"/>
                <w:lang w:eastAsia="en-GB"/>
              </w:rPr>
              <w:t>Resource plans</w:t>
            </w:r>
            <w:r w:rsidRPr="000347C5">
              <w:rPr>
                <w:rFonts w:ascii="Arial" w:eastAsia="Times New Roman" w:hAnsi="Arial" w:cs="Arial"/>
                <w:color w:val="000000"/>
                <w:sz w:val="22"/>
                <w:szCs w:val="22"/>
                <w:lang w:eastAsia="en-GB"/>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182260B2" w14:textId="1869EE77" w:rsidR="000347C5" w:rsidRPr="000347C5" w:rsidRDefault="0013316E" w:rsidP="000347C5">
            <w:pPr>
              <w:suppressAutoHyphens w:val="0"/>
              <w:autoSpaceDN/>
              <w:ind w:left="105"/>
              <w:rPr>
                <w:rFonts w:ascii="Segoe UI" w:eastAsia="Times New Roman" w:hAnsi="Segoe UI" w:cs="Segoe UI"/>
                <w:sz w:val="18"/>
                <w:szCs w:val="18"/>
                <w:lang w:eastAsia="en-GB"/>
              </w:rPr>
            </w:pPr>
            <w:r>
              <w:rPr>
                <w:rStyle w:val="normaltextrun"/>
                <w:rFonts w:ascii="Arial" w:hAnsi="Arial" w:cs="Arial"/>
                <w:color w:val="000000"/>
                <w:sz w:val="22"/>
                <w:szCs w:val="22"/>
                <w:shd w:val="clear" w:color="auto" w:fill="FFFFFF"/>
              </w:rPr>
              <w:t>Supplier is to provide suitably qualified experienced resource to deliver the outputs, if resource becomes unavailable, the supplier must provide replacement SQEP resource within 48 hours (to be further agreed with contract manager)</w:t>
            </w:r>
            <w:r>
              <w:rPr>
                <w:rStyle w:val="eop"/>
                <w:rFonts w:ascii="Arial" w:hAnsi="Arial" w:cs="Arial"/>
                <w:color w:val="000000"/>
                <w:sz w:val="22"/>
                <w:szCs w:val="22"/>
                <w:shd w:val="clear" w:color="auto" w:fill="FFFFFF"/>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9E43B31" w14:textId="77777777" w:rsidR="000347C5" w:rsidRPr="000347C5" w:rsidRDefault="000347C5" w:rsidP="000347C5">
            <w:pPr>
              <w:suppressAutoHyphens w:val="0"/>
              <w:autoSpaceDN/>
              <w:ind w:left="105"/>
              <w:rPr>
                <w:rFonts w:ascii="Segoe UI" w:eastAsia="Times New Roman" w:hAnsi="Segoe UI" w:cs="Segoe UI"/>
                <w:sz w:val="18"/>
                <w:szCs w:val="18"/>
                <w:lang w:eastAsia="en-GB"/>
              </w:rPr>
            </w:pPr>
            <w:r w:rsidRPr="000347C5">
              <w:rPr>
                <w:rFonts w:ascii="Arial" w:eastAsia="Times New Roman" w:hAnsi="Arial" w:cs="Arial"/>
                <w:color w:val="000000"/>
                <w:sz w:val="22"/>
                <w:szCs w:val="22"/>
                <w:lang w:eastAsia="en-GB"/>
              </w:rPr>
              <w:t>Email notification to Authority of any unavailability to be further discussed and agreed with contract manager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43BFBF49" w14:textId="77777777" w:rsidR="000347C5" w:rsidRPr="000347C5" w:rsidRDefault="000347C5" w:rsidP="000347C5">
            <w:pPr>
              <w:suppressAutoHyphens w:val="0"/>
              <w:autoSpaceDN/>
              <w:ind w:left="135"/>
              <w:rPr>
                <w:rFonts w:ascii="Segoe UI" w:eastAsia="Times New Roman" w:hAnsi="Segoe UI" w:cs="Segoe UI"/>
                <w:sz w:val="18"/>
                <w:szCs w:val="18"/>
                <w:lang w:eastAsia="en-GB"/>
              </w:rPr>
            </w:pPr>
            <w:r w:rsidRPr="000347C5">
              <w:rPr>
                <w:rFonts w:ascii="Arial" w:eastAsia="Times New Roman" w:hAnsi="Arial" w:cs="Arial"/>
                <w:color w:val="000000"/>
                <w:sz w:val="22"/>
                <w:szCs w:val="22"/>
                <w:lang w:eastAsia="en-GB"/>
              </w:rPr>
              <w:t>As &amp; When required  </w:t>
            </w:r>
          </w:p>
        </w:tc>
      </w:tr>
    </w:tbl>
    <w:p w14:paraId="7BBF8C85" w14:textId="77777777" w:rsidR="000347C5" w:rsidRDefault="000347C5">
      <w:pPr>
        <w:jc w:val="center"/>
        <w:rPr>
          <w:rFonts w:ascii="Arial" w:hAnsi="Arial" w:cs="Arial"/>
          <w:b/>
          <w:color w:val="365F91"/>
          <w:sz w:val="28"/>
          <w:szCs w:val="28"/>
        </w:rPr>
      </w:pPr>
    </w:p>
    <w:p w14:paraId="34E64C1A" w14:textId="77777777" w:rsidR="00530478" w:rsidRPr="00A73BB2" w:rsidRDefault="00530478" w:rsidP="00CC11DD">
      <w:pPr>
        <w:pStyle w:val="ListParagraph"/>
        <w:numPr>
          <w:ilvl w:val="1"/>
          <w:numId w:val="21"/>
        </w:numPr>
        <w:rPr>
          <w:rFonts w:ascii="Arial" w:eastAsia="Times New Roman" w:hAnsi="Arial" w:cs="Arial"/>
        </w:rPr>
      </w:pPr>
      <w:r w:rsidRPr="00A73BB2">
        <w:rPr>
          <w:rFonts w:ascii="Arial" w:eastAsia="Times New Roman" w:hAnsi="Arial" w:cs="Arial"/>
        </w:rPr>
        <w:t>Every week as new capabilities need new data; Remedy work tickets are raised which are prioritised daily</w:t>
      </w:r>
      <w:r>
        <w:rPr>
          <w:rFonts w:ascii="Arial" w:eastAsia="Times New Roman" w:hAnsi="Arial" w:cs="Arial"/>
        </w:rPr>
        <w:t>. T</w:t>
      </w:r>
      <w:r w:rsidRPr="00A73BB2">
        <w:rPr>
          <w:rFonts w:ascii="Arial" w:eastAsia="Times New Roman" w:hAnsi="Arial" w:cs="Arial"/>
        </w:rPr>
        <w:t xml:space="preserve">he supplier delivers them, grouping them up into releases agreed with the customer. </w:t>
      </w:r>
    </w:p>
    <w:p w14:paraId="020252D2" w14:textId="77777777" w:rsidR="00530478" w:rsidRPr="00A73BB2" w:rsidRDefault="00530478" w:rsidP="00CC11DD">
      <w:pPr>
        <w:pStyle w:val="ListParagraph"/>
        <w:numPr>
          <w:ilvl w:val="1"/>
          <w:numId w:val="21"/>
        </w:numPr>
        <w:rPr>
          <w:rFonts w:ascii="Arial" w:hAnsi="Arial" w:cs="Arial"/>
          <w:lang w:eastAsia="en-GB"/>
        </w:rPr>
      </w:pPr>
      <w:r w:rsidRPr="00A73BB2">
        <w:rPr>
          <w:rFonts w:ascii="Arial" w:eastAsia="Times New Roman" w:hAnsi="Arial" w:cs="Arial"/>
        </w:rPr>
        <w:t xml:space="preserve">Once these releases go live to the user, we call them to ensure they got what they wanted. </w:t>
      </w:r>
      <w:r>
        <w:rPr>
          <w:rFonts w:ascii="Arial" w:eastAsia="Times New Roman" w:hAnsi="Arial" w:cs="Arial"/>
        </w:rPr>
        <w:t>W</w:t>
      </w:r>
      <w:r w:rsidRPr="00A73BB2">
        <w:rPr>
          <w:rFonts w:ascii="Arial" w:eastAsia="Times New Roman" w:hAnsi="Arial" w:cs="Arial"/>
        </w:rPr>
        <w:t>eekly Kanban meetings discuss and investigate through backlogs of work in detail, and monthly high-level meetings to take an overview of the contract and discuss any major issues, and q</w:t>
      </w:r>
      <w:r>
        <w:rPr>
          <w:rFonts w:ascii="Arial" w:eastAsia="Times New Roman" w:hAnsi="Arial" w:cs="Arial"/>
        </w:rPr>
        <w:t>uarterl</w:t>
      </w:r>
      <w:r w:rsidRPr="00A73BB2">
        <w:rPr>
          <w:rFonts w:ascii="Arial" w:eastAsia="Times New Roman" w:hAnsi="Arial" w:cs="Arial"/>
        </w:rPr>
        <w:t>y meetings with</w:t>
      </w:r>
      <w:r>
        <w:rPr>
          <w:rFonts w:ascii="Arial" w:eastAsia="Times New Roman" w:hAnsi="Arial" w:cs="Arial"/>
        </w:rPr>
        <w:t xml:space="preserve"> the</w:t>
      </w:r>
      <w:r w:rsidRPr="00A73BB2">
        <w:rPr>
          <w:rFonts w:ascii="Arial" w:eastAsia="Times New Roman" w:hAnsi="Arial" w:cs="Arial"/>
        </w:rPr>
        <w:t xml:space="preserve"> </w:t>
      </w:r>
      <w:r>
        <w:rPr>
          <w:rFonts w:ascii="Arial" w:eastAsia="Times New Roman" w:hAnsi="Arial" w:cs="Arial"/>
        </w:rPr>
        <w:t>C</w:t>
      </w:r>
      <w:r w:rsidRPr="00A73BB2">
        <w:rPr>
          <w:rFonts w:ascii="Arial" w:eastAsia="Times New Roman" w:hAnsi="Arial" w:cs="Arial"/>
        </w:rPr>
        <w:t xml:space="preserve">ommercial </w:t>
      </w:r>
      <w:r>
        <w:rPr>
          <w:rFonts w:ascii="Arial" w:eastAsia="Times New Roman" w:hAnsi="Arial" w:cs="Arial"/>
        </w:rPr>
        <w:t>Team.</w:t>
      </w:r>
    </w:p>
    <w:p w14:paraId="1448D14B" w14:textId="77777777" w:rsidR="00AF1021" w:rsidRDefault="00AF1021">
      <w:pPr>
        <w:rPr>
          <w:rFonts w:ascii="Arial" w:hAnsi="Arial" w:cs="Arial"/>
          <w:b/>
          <w:color w:val="365F91"/>
          <w:sz w:val="28"/>
          <w:szCs w:val="28"/>
        </w:rPr>
      </w:pPr>
    </w:p>
    <w:p w14:paraId="1FAF5BDE" w14:textId="77777777" w:rsidR="00AF1021" w:rsidRDefault="00AF1021">
      <w:pPr>
        <w:rPr>
          <w:rFonts w:ascii="Arial" w:hAnsi="Arial" w:cs="Arial"/>
          <w:b/>
          <w:color w:val="365F91"/>
          <w:sz w:val="28"/>
          <w:szCs w:val="28"/>
        </w:rPr>
      </w:pPr>
    </w:p>
    <w:p w14:paraId="2564119E" w14:textId="77777777" w:rsidR="00AF1021" w:rsidRDefault="00AF1021">
      <w:pPr>
        <w:pageBreakBefore/>
        <w:rPr>
          <w:rFonts w:ascii="Arial" w:hAnsi="Arial" w:cs="Arial"/>
          <w:b/>
          <w:color w:val="365F91"/>
          <w:sz w:val="28"/>
          <w:szCs w:val="28"/>
        </w:rPr>
      </w:pPr>
    </w:p>
    <w:p w14:paraId="0B049632" w14:textId="4654153C" w:rsidR="00AF1021" w:rsidRDefault="00431BDE">
      <w:pPr>
        <w:jc w:val="center"/>
        <w:rPr>
          <w:rFonts w:ascii="Arial" w:hAnsi="Arial" w:cs="Arial"/>
          <w:b/>
          <w:color w:val="365F91"/>
          <w:sz w:val="28"/>
          <w:szCs w:val="28"/>
        </w:rPr>
      </w:pPr>
      <w:r>
        <w:rPr>
          <w:rFonts w:ascii="Arial" w:hAnsi="Arial" w:cs="Arial"/>
          <w:b/>
          <w:color w:val="365F91"/>
          <w:sz w:val="28"/>
          <w:szCs w:val="28"/>
        </w:rPr>
        <w:t xml:space="preserve">Attachment 11 - </w:t>
      </w:r>
      <w:r w:rsidR="00970377">
        <w:rPr>
          <w:rFonts w:ascii="Arial" w:hAnsi="Arial" w:cs="Arial"/>
          <w:b/>
          <w:color w:val="365F91"/>
          <w:sz w:val="28"/>
          <w:szCs w:val="28"/>
        </w:rPr>
        <w:t xml:space="preserve"> Call Off Terms and Additional/Alternative Schedules and Clauses</w:t>
      </w:r>
    </w:p>
    <w:p w14:paraId="4A02ADB1" w14:textId="77777777" w:rsidR="00AF1021" w:rsidRDefault="00AF1021">
      <w:pPr>
        <w:rPr>
          <w:rFonts w:ascii="Arial" w:hAnsi="Arial" w:cs="Arial"/>
          <w:b/>
          <w:color w:val="365F91"/>
          <w:sz w:val="28"/>
          <w:szCs w:val="28"/>
        </w:rPr>
      </w:pPr>
    </w:p>
    <w:p w14:paraId="59B67A45" w14:textId="570E38A9" w:rsidR="00B22183" w:rsidRDefault="00B22183" w:rsidP="00B22183">
      <w:pPr>
        <w:rPr>
          <w:rFonts w:ascii="Arial" w:hAnsi="Arial" w:cs="Arial"/>
          <w:bCs/>
          <w:color w:val="000000" w:themeColor="text1"/>
          <w:sz w:val="22"/>
          <w:szCs w:val="22"/>
        </w:rPr>
      </w:pPr>
      <w:r w:rsidRPr="00B22183">
        <w:rPr>
          <w:rFonts w:ascii="Arial" w:hAnsi="Arial" w:cs="Arial"/>
          <w:bCs/>
          <w:color w:val="000000" w:themeColor="text1"/>
          <w:sz w:val="22"/>
          <w:szCs w:val="22"/>
        </w:rPr>
        <w:t xml:space="preserve">See Annex </w:t>
      </w:r>
      <w:r w:rsidR="007C6593">
        <w:rPr>
          <w:rFonts w:ascii="Arial" w:hAnsi="Arial" w:cs="Arial"/>
          <w:bCs/>
          <w:color w:val="000000" w:themeColor="text1"/>
          <w:sz w:val="22"/>
          <w:szCs w:val="22"/>
        </w:rPr>
        <w:t xml:space="preserve">F: </w:t>
      </w:r>
      <w:r w:rsidRPr="00B22183">
        <w:rPr>
          <w:rFonts w:ascii="Arial" w:hAnsi="Arial" w:cs="Arial"/>
          <w:bCs/>
          <w:color w:val="000000" w:themeColor="text1"/>
          <w:sz w:val="22"/>
          <w:szCs w:val="22"/>
        </w:rPr>
        <w:t>Ad-Hoc Tasking Order Process Map &amp; Form</w:t>
      </w:r>
    </w:p>
    <w:p w14:paraId="0AB04D0A" w14:textId="48FA69A0" w:rsidR="003A2486" w:rsidRDefault="003A2486" w:rsidP="00B22183">
      <w:pPr>
        <w:rPr>
          <w:rFonts w:ascii="Arial" w:hAnsi="Arial" w:cs="Arial"/>
          <w:bCs/>
          <w:color w:val="000000" w:themeColor="text1"/>
          <w:sz w:val="22"/>
          <w:szCs w:val="22"/>
        </w:rPr>
      </w:pPr>
      <w:r w:rsidRPr="00B22183">
        <w:rPr>
          <w:rFonts w:ascii="Arial" w:hAnsi="Arial" w:cs="Arial"/>
          <w:bCs/>
          <w:color w:val="000000" w:themeColor="text1"/>
          <w:sz w:val="22"/>
          <w:szCs w:val="22"/>
        </w:rPr>
        <w:t xml:space="preserve">See Annex </w:t>
      </w:r>
      <w:r w:rsidR="00431BDE">
        <w:rPr>
          <w:rFonts w:ascii="Arial" w:hAnsi="Arial" w:cs="Arial"/>
          <w:bCs/>
          <w:color w:val="000000" w:themeColor="text1"/>
          <w:sz w:val="22"/>
          <w:szCs w:val="22"/>
        </w:rPr>
        <w:t>G</w:t>
      </w:r>
      <w:r>
        <w:rPr>
          <w:rFonts w:ascii="Arial" w:hAnsi="Arial" w:cs="Arial"/>
          <w:bCs/>
          <w:color w:val="000000" w:themeColor="text1"/>
          <w:sz w:val="22"/>
          <w:szCs w:val="22"/>
        </w:rPr>
        <w:t xml:space="preserve">: </w:t>
      </w:r>
      <w:r w:rsidR="005C3002" w:rsidRPr="005C3002">
        <w:rPr>
          <w:rFonts w:ascii="Arial" w:hAnsi="Arial" w:cs="Arial"/>
          <w:bCs/>
          <w:color w:val="000000" w:themeColor="text1"/>
          <w:sz w:val="22"/>
          <w:szCs w:val="22"/>
        </w:rPr>
        <w:t>Monthly SOW Template</w:t>
      </w:r>
    </w:p>
    <w:p w14:paraId="46ED0065" w14:textId="77777777" w:rsidR="007C6593" w:rsidRDefault="007C6593" w:rsidP="00B22183">
      <w:pPr>
        <w:rPr>
          <w:rFonts w:ascii="Arial" w:hAnsi="Arial" w:cs="Arial"/>
          <w:bCs/>
          <w:color w:val="000000" w:themeColor="text1"/>
          <w:sz w:val="22"/>
          <w:szCs w:val="22"/>
        </w:rPr>
      </w:pPr>
    </w:p>
    <w:p w14:paraId="46C8680F" w14:textId="595D0BB8" w:rsidR="007C6593" w:rsidRPr="00B22183" w:rsidRDefault="007C6593" w:rsidP="00B22183">
      <w:pPr>
        <w:rPr>
          <w:rFonts w:ascii="Arial" w:hAnsi="Arial" w:cs="Arial"/>
          <w:bCs/>
          <w:color w:val="000000" w:themeColor="text1"/>
          <w:sz w:val="22"/>
          <w:szCs w:val="22"/>
        </w:rPr>
      </w:pPr>
    </w:p>
    <w:p w14:paraId="27798D46" w14:textId="59AB6EF1" w:rsidR="00502B3A" w:rsidRPr="00EC64F4" w:rsidRDefault="004439DA">
      <w:pPr>
        <w:rPr>
          <w:rFonts w:ascii="Arial" w:hAnsi="Arial" w:cs="Arial"/>
          <w:bCs/>
          <w:color w:val="000000" w:themeColor="text1"/>
          <w:sz w:val="22"/>
          <w:szCs w:val="22"/>
        </w:rPr>
        <w:sectPr w:rsidR="00502B3A" w:rsidRPr="00EC64F4">
          <w:headerReference w:type="even" r:id="rId40"/>
          <w:headerReference w:type="default" r:id="rId41"/>
          <w:footerReference w:type="even" r:id="rId42"/>
          <w:footerReference w:type="default" r:id="rId43"/>
          <w:headerReference w:type="first" r:id="rId44"/>
          <w:footerReference w:type="first" r:id="rId45"/>
          <w:pgSz w:w="11900" w:h="16840"/>
          <w:pgMar w:top="1134" w:right="1134" w:bottom="1134" w:left="1134" w:header="720" w:footer="720" w:gutter="0"/>
          <w:cols w:space="720"/>
        </w:sectPr>
      </w:pPr>
      <w:r w:rsidRPr="00EC64F4">
        <w:rPr>
          <w:rFonts w:ascii="Arial" w:hAnsi="Arial" w:cs="Arial"/>
          <w:bCs/>
          <w:color w:val="000000" w:themeColor="text1"/>
          <w:sz w:val="22"/>
          <w:szCs w:val="22"/>
        </w:rPr>
        <w:t>See Call Off Terms and Conditions AND Alternative and Additional Clauses</w:t>
      </w:r>
    </w:p>
    <w:p w14:paraId="61F09836" w14:textId="75A57265" w:rsidR="00BC25D7" w:rsidRDefault="00502B3A" w:rsidP="00233929">
      <w:pPr>
        <w:jc w:val="center"/>
        <w:rPr>
          <w:rFonts w:ascii="Arial" w:hAnsi="Arial" w:cs="Arial"/>
          <w:b/>
          <w:color w:val="365F91"/>
          <w:sz w:val="28"/>
          <w:szCs w:val="28"/>
        </w:rPr>
      </w:pPr>
      <w:r>
        <w:rPr>
          <w:rFonts w:ascii="Arial" w:hAnsi="Arial" w:cs="Arial"/>
          <w:b/>
          <w:color w:val="365F91"/>
          <w:sz w:val="28"/>
          <w:szCs w:val="28"/>
        </w:rPr>
        <w:lastRenderedPageBreak/>
        <w:t xml:space="preserve">Attachment 12 -  </w:t>
      </w:r>
      <w:r w:rsidR="00BC25D7" w:rsidRPr="00BC25D7">
        <w:rPr>
          <w:rFonts w:ascii="Arial" w:hAnsi="Arial" w:cs="Arial"/>
          <w:b/>
          <w:color w:val="365F91"/>
          <w:sz w:val="28"/>
          <w:szCs w:val="28"/>
        </w:rPr>
        <w:t>Statement Relating to Good Standing (PCR 2015)</w:t>
      </w:r>
    </w:p>
    <w:p w14:paraId="67227178" w14:textId="77777777" w:rsidR="000E5283" w:rsidRDefault="000E5283" w:rsidP="00233929">
      <w:pPr>
        <w:jc w:val="center"/>
        <w:rPr>
          <w:rFonts w:ascii="Arial" w:hAnsi="Arial" w:cs="Arial"/>
          <w:b/>
          <w:color w:val="365F91"/>
          <w:sz w:val="28"/>
          <w:szCs w:val="28"/>
        </w:rPr>
      </w:pPr>
    </w:p>
    <w:p w14:paraId="124644A0" w14:textId="4718D6F0" w:rsidR="14B57737" w:rsidRPr="00CC27DC" w:rsidRDefault="14B57737" w:rsidP="00CC27DC">
      <w:pPr>
        <w:spacing w:after="160"/>
        <w:ind w:left="-15"/>
        <w:rPr>
          <w:rFonts w:ascii="Arial" w:eastAsia="Arial" w:hAnsi="Arial" w:cs="Arial"/>
          <w:color w:val="FF0000"/>
          <w:sz w:val="22"/>
          <w:szCs w:val="22"/>
          <w:highlight w:val="yellow"/>
        </w:rPr>
      </w:pPr>
      <w:r w:rsidRPr="6ABF4E3E">
        <w:rPr>
          <w:rFonts w:ascii="Arial" w:eastAsia="Arial" w:hAnsi="Arial" w:cs="Arial"/>
          <w:color w:val="000000" w:themeColor="text1"/>
          <w:sz w:val="22"/>
          <w:szCs w:val="22"/>
        </w:rPr>
        <w:t xml:space="preserve"> </w:t>
      </w:r>
      <w:r w:rsidR="00CC27DC" w:rsidRPr="008516FA">
        <w:rPr>
          <w:rFonts w:ascii="Arial" w:eastAsia="Arial" w:hAnsi="Arial" w:cs="Arial"/>
          <w:b/>
          <w:bCs/>
          <w:color w:val="FF0000"/>
          <w:sz w:val="22"/>
          <w:szCs w:val="22"/>
        </w:rPr>
        <w:t>REDACTED</w:t>
      </w:r>
    </w:p>
    <w:p w14:paraId="56E1845E" w14:textId="0C006038" w:rsidR="007A0D0C" w:rsidRPr="00CC27DC" w:rsidRDefault="007A0D0C" w:rsidP="00CC27DC">
      <w:pPr>
        <w:spacing w:line="257" w:lineRule="auto"/>
        <w:sectPr w:rsidR="007A0D0C" w:rsidRPr="00CC27DC">
          <w:pgSz w:w="11900" w:h="16840"/>
          <w:pgMar w:top="1134" w:right="1134" w:bottom="1134" w:left="1134" w:header="720" w:footer="720" w:gutter="0"/>
          <w:cols w:space="720"/>
        </w:sectPr>
      </w:pPr>
    </w:p>
    <w:p w14:paraId="249FEB68" w14:textId="2F67EE46" w:rsidR="007A0D0C" w:rsidRDefault="007A0D0C" w:rsidP="007A0D0C">
      <w:pPr>
        <w:jc w:val="center"/>
        <w:rPr>
          <w:rFonts w:ascii="Arial" w:hAnsi="Arial" w:cs="Arial"/>
          <w:b/>
          <w:bCs/>
          <w:color w:val="365F91"/>
          <w:sz w:val="28"/>
          <w:szCs w:val="28"/>
        </w:rPr>
      </w:pPr>
      <w:r w:rsidRPr="6ABF4E3E">
        <w:rPr>
          <w:rFonts w:ascii="Arial" w:hAnsi="Arial" w:cs="Arial"/>
          <w:b/>
          <w:bCs/>
          <w:color w:val="365F91"/>
          <w:sz w:val="28"/>
          <w:szCs w:val="28"/>
        </w:rPr>
        <w:lastRenderedPageBreak/>
        <w:t>Attachment 1</w:t>
      </w:r>
      <w:r w:rsidR="000F3084" w:rsidRPr="6ABF4E3E">
        <w:rPr>
          <w:rFonts w:ascii="Arial" w:hAnsi="Arial" w:cs="Arial"/>
          <w:b/>
          <w:bCs/>
          <w:color w:val="365F91"/>
          <w:sz w:val="28"/>
          <w:szCs w:val="28"/>
        </w:rPr>
        <w:t>3</w:t>
      </w:r>
      <w:r w:rsidRPr="6ABF4E3E">
        <w:rPr>
          <w:rFonts w:ascii="Arial" w:hAnsi="Arial" w:cs="Arial"/>
          <w:b/>
          <w:bCs/>
          <w:color w:val="365F91"/>
          <w:sz w:val="28"/>
          <w:szCs w:val="28"/>
        </w:rPr>
        <w:t xml:space="preserve"> -  </w:t>
      </w:r>
      <w:r w:rsidR="005905DF" w:rsidRPr="6ABF4E3E">
        <w:rPr>
          <w:rFonts w:ascii="Arial" w:hAnsi="Arial" w:cs="Arial"/>
          <w:b/>
          <w:bCs/>
          <w:color w:val="365F91"/>
          <w:sz w:val="28"/>
          <w:szCs w:val="28"/>
        </w:rPr>
        <w:t>Supplier’s Tender Response</w:t>
      </w:r>
    </w:p>
    <w:p w14:paraId="412CB990" w14:textId="77777777" w:rsidR="000E5283" w:rsidRDefault="000E5283" w:rsidP="007A0D0C">
      <w:pPr>
        <w:jc w:val="center"/>
        <w:rPr>
          <w:rFonts w:ascii="Arial" w:hAnsi="Arial" w:cs="Arial"/>
          <w:b/>
          <w:color w:val="365F91"/>
          <w:sz w:val="28"/>
          <w:szCs w:val="28"/>
        </w:rPr>
      </w:pPr>
    </w:p>
    <w:p w14:paraId="056D9125" w14:textId="6D5D5A68" w:rsidR="221A3B39" w:rsidRDefault="221A3B39" w:rsidP="6ABF4E3E">
      <w:pPr>
        <w:spacing w:line="257" w:lineRule="auto"/>
        <w:jc w:val="center"/>
        <w:rPr>
          <w:rFonts w:ascii="Arial" w:eastAsia="Arial" w:hAnsi="Arial" w:cs="Arial"/>
          <w:color w:val="000000" w:themeColor="text1"/>
          <w:sz w:val="28"/>
          <w:szCs w:val="28"/>
        </w:rPr>
      </w:pPr>
      <w:r w:rsidRPr="6ABF4E3E">
        <w:rPr>
          <w:rFonts w:ascii="Arial" w:eastAsia="Arial" w:hAnsi="Arial" w:cs="Arial"/>
          <w:color w:val="000000" w:themeColor="text1"/>
          <w:sz w:val="28"/>
          <w:szCs w:val="28"/>
        </w:rPr>
        <w:t xml:space="preserve"> The Provision of Web Application Support as a Service (WASaaS)   </w:t>
      </w:r>
    </w:p>
    <w:p w14:paraId="07DC2BF0" w14:textId="09B7D054" w:rsidR="221A3B39" w:rsidRDefault="221A3B39" w:rsidP="6ABF4E3E">
      <w:pPr>
        <w:spacing w:line="257" w:lineRule="auto"/>
        <w:rPr>
          <w:noProof/>
          <w:lang w:val="en-US"/>
        </w:rPr>
      </w:pPr>
      <w:r w:rsidRPr="6ABF4E3E">
        <w:rPr>
          <w:rFonts w:ascii="Arial" w:eastAsia="Arial" w:hAnsi="Arial" w:cs="Arial"/>
          <w:b/>
          <w:bCs/>
          <w:color w:val="000000" w:themeColor="text1"/>
          <w:sz w:val="22"/>
          <w:szCs w:val="22"/>
        </w:rPr>
        <w:t xml:space="preserve"> </w:t>
      </w:r>
    </w:p>
    <w:p w14:paraId="7FC33600" w14:textId="77777777" w:rsidR="00CC27DC" w:rsidRPr="008516FA" w:rsidRDefault="00CC27DC" w:rsidP="00CC27DC">
      <w:pPr>
        <w:spacing w:after="160"/>
        <w:ind w:left="-15"/>
        <w:rPr>
          <w:rFonts w:ascii="Arial" w:eastAsia="Arial" w:hAnsi="Arial" w:cs="Arial"/>
          <w:color w:val="FF0000"/>
          <w:sz w:val="22"/>
          <w:szCs w:val="22"/>
          <w:highlight w:val="yellow"/>
        </w:rPr>
      </w:pPr>
      <w:r w:rsidRPr="008516FA">
        <w:rPr>
          <w:rFonts w:ascii="Arial" w:eastAsia="Arial" w:hAnsi="Arial" w:cs="Arial"/>
          <w:b/>
          <w:bCs/>
          <w:color w:val="FF0000"/>
          <w:sz w:val="22"/>
          <w:szCs w:val="22"/>
        </w:rPr>
        <w:t>REDACTED</w:t>
      </w:r>
    </w:p>
    <w:p w14:paraId="6BBFEEE5" w14:textId="77777777" w:rsidR="00CC27DC" w:rsidRDefault="00CC27DC" w:rsidP="6ABF4E3E">
      <w:pPr>
        <w:spacing w:line="257" w:lineRule="auto"/>
      </w:pPr>
    </w:p>
    <w:sectPr w:rsidR="00CC27DC">
      <w:pgSz w:w="16840" w:h="11900" w:orient="landscape"/>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C230" w14:textId="77777777" w:rsidR="00D75390" w:rsidRDefault="00D75390">
      <w:r>
        <w:separator/>
      </w:r>
    </w:p>
  </w:endnote>
  <w:endnote w:type="continuationSeparator" w:id="0">
    <w:p w14:paraId="11EE2616" w14:textId="77777777" w:rsidR="00D75390" w:rsidRDefault="00D75390">
      <w:r>
        <w:continuationSeparator/>
      </w:r>
    </w:p>
  </w:endnote>
  <w:endnote w:type="continuationNotice" w:id="1">
    <w:p w14:paraId="0E5F76F4" w14:textId="77777777" w:rsidR="00D75390" w:rsidRDefault="00D75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69F1" w14:textId="61EA76F3" w:rsidR="00E45AD9" w:rsidRDefault="008C64F0">
    <w:pPr>
      <w:tabs>
        <w:tab w:val="center" w:pos="4320"/>
        <w:tab w:val="right" w:pos="8640"/>
      </w:tabs>
      <w:jc w:val="right"/>
    </w:pPr>
    <w:r>
      <w:rPr>
        <w:rFonts w:ascii="Arial" w:hAnsi="Arial" w:cs="Arial"/>
        <w:noProof/>
      </w:rPr>
      <mc:AlternateContent>
        <mc:Choice Requires="wps">
          <w:drawing>
            <wp:anchor distT="0" distB="0" distL="114300" distR="114300" simplePos="0" relativeHeight="251668812" behindDoc="0" locked="0" layoutInCell="0" allowOverlap="1" wp14:anchorId="7AE244BB" wp14:editId="37A1F08D">
              <wp:simplePos x="0" y="0"/>
              <wp:positionH relativeFrom="page">
                <wp:align>center</wp:align>
              </wp:positionH>
              <wp:positionV relativeFrom="page">
                <wp:align>bottom</wp:align>
              </wp:positionV>
              <wp:extent cx="7772400" cy="442595"/>
              <wp:effectExtent l="0" t="0" r="0" b="14605"/>
              <wp:wrapNone/>
              <wp:docPr id="112265237" name="MSIPCM78314c68971a266371e9ab7a" descr="{&quot;HashCode&quot;:8837041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0695EA" w14:textId="39F07F6F"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AE244BB" id="_x0000_t202" coordsize="21600,21600" o:spt="202" path="m,l,21600r21600,l21600,xe">
              <v:stroke joinstyle="miter"/>
              <v:path gradientshapeok="t" o:connecttype="rect"/>
            </v:shapetype>
            <v:shape id="MSIPCM78314c68971a266371e9ab7a" o:spid="_x0000_s1028" type="#_x0000_t202" alt="{&quot;HashCode&quot;:88370416,&quot;Height&quot;:9999999.0,&quot;Width&quot;:9999999.0,&quot;Placement&quot;:&quot;Footer&quot;,&quot;Index&quot;:&quot;Primary&quot;,&quot;Section&quot;:1,&quot;Top&quot;:0.0,&quot;Left&quot;:0.0}" style="position:absolute;left:0;text-align:left;margin-left:0;margin-top:0;width:612pt;height:34.85pt;z-index:2516688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fill o:detectmouseclick="t"/>
              <v:textbox inset=",0,,0">
                <w:txbxContent>
                  <w:p w14:paraId="520695EA" w14:textId="39F07F6F"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v:textbox>
              <w10:wrap anchorx="page" anchory="page"/>
            </v:shape>
          </w:pict>
        </mc:Fallback>
      </mc:AlternateContent>
    </w:r>
    <w:r w:rsidR="00970377">
      <w:rPr>
        <w:rFonts w:ascii="Arial" w:hAnsi="Arial" w:cs="Arial"/>
      </w:rPr>
      <w:fldChar w:fldCharType="begin"/>
    </w:r>
    <w:r w:rsidR="00970377">
      <w:rPr>
        <w:rFonts w:ascii="Arial" w:hAnsi="Arial" w:cs="Arial"/>
      </w:rPr>
      <w:instrText xml:space="preserve"> PAGE </w:instrText>
    </w:r>
    <w:r w:rsidR="00970377">
      <w:rPr>
        <w:rFonts w:ascii="Arial" w:hAnsi="Arial" w:cs="Arial"/>
      </w:rPr>
      <w:fldChar w:fldCharType="separate"/>
    </w:r>
    <w:r w:rsidR="00FB3CB2">
      <w:rPr>
        <w:rFonts w:ascii="Arial" w:hAnsi="Arial" w:cs="Arial"/>
        <w:noProof/>
      </w:rPr>
      <w:t>4</w:t>
    </w:r>
    <w:r w:rsidR="00970377">
      <w:rPr>
        <w:rFonts w:ascii="Arial" w:hAnsi="Arial" w:cs="Arial"/>
      </w:rPr>
      <w:fldChar w:fldCharType="end"/>
    </w:r>
  </w:p>
  <w:p w14:paraId="396CAD45" w14:textId="6988D257" w:rsidR="00E45AD9" w:rsidRPr="003B2DC2" w:rsidRDefault="00970377" w:rsidP="003B2DC2">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7A5F" w14:textId="595252C7" w:rsidR="00E45AD9" w:rsidRDefault="008C64F0">
    <w:pPr>
      <w:tabs>
        <w:tab w:val="center" w:pos="4320"/>
        <w:tab w:val="right" w:pos="8640"/>
      </w:tabs>
      <w:jc w:val="right"/>
    </w:pPr>
    <w:r>
      <w:rPr>
        <w:rFonts w:ascii="Arial" w:hAnsi="Arial" w:cs="Arial"/>
        <w:noProof/>
      </w:rPr>
      <mc:AlternateContent>
        <mc:Choice Requires="wps">
          <w:drawing>
            <wp:anchor distT="0" distB="0" distL="114300" distR="114300" simplePos="0" relativeHeight="251675602" behindDoc="0" locked="0" layoutInCell="0" allowOverlap="1" wp14:anchorId="463E90F5" wp14:editId="2F8F02C3">
              <wp:simplePos x="0" y="0"/>
              <wp:positionH relativeFrom="page">
                <wp:align>center</wp:align>
              </wp:positionH>
              <wp:positionV relativeFrom="page">
                <wp:align>bottom</wp:align>
              </wp:positionV>
              <wp:extent cx="7772400" cy="442595"/>
              <wp:effectExtent l="0" t="0" r="0" b="14605"/>
              <wp:wrapNone/>
              <wp:docPr id="112265243" name="MSIPCMb3424e3bbc62da6d30a5d927" descr="{&quot;HashCode&quot;:88370416,&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EC7C6E" w14:textId="02E66C7F"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63E90F5" id="_x0000_t202" coordsize="21600,21600" o:spt="202" path="m,l,21600r21600,l21600,xe">
              <v:stroke joinstyle="miter"/>
              <v:path gradientshapeok="t" o:connecttype="rect"/>
            </v:shapetype>
            <v:shape id="MSIPCMb3424e3bbc62da6d30a5d927" o:spid="_x0000_s1041" type="#_x0000_t202" alt="{&quot;HashCode&quot;:88370416,&quot;Height&quot;:9999999.0,&quot;Width&quot;:9999999.0,&quot;Placement&quot;:&quot;Footer&quot;,&quot;Index&quot;:&quot;Primary&quot;,&quot;Section&quot;:5,&quot;Top&quot;:0.0,&quot;Left&quot;:0.0}" style="position:absolute;left:0;text-align:left;margin-left:0;margin-top:0;width:612pt;height:34.85pt;z-index:25167560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YjGA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aY80QXRtoTzSfgg99d7JVU1D&#10;rIUPzwKJa5qb9Bue6NAGqBmcLM4qwF9/88d8ooCinLWknYL7n3uBijPz3RI5t6PJJIotXcjAt97t&#10;2Wv3zT2QLEf0QpxMZswN5mxqhOaV5L2M3SgkrKSeBZcBz5f70GuZHohUy2VKI2E5EdZ242QsHgGN&#10;4L50rwLdiYFA3D3CWV8if0dEn9tTsdwH0HVi6YrnCXkSZeL59ICi6t/eU9b1mS9+A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Nm8NiMYAgAALgQAAA4AAAAAAAAAAAAAAAAALgIAAGRycy9lMm9Eb2MueG1sUEsBAi0AFAAGAAgA&#10;AAAhAFW3+zXbAAAABQEAAA8AAAAAAAAAAAAAAAAAcgQAAGRycy9kb3ducmV2LnhtbFBLBQYAAAAA&#10;BAAEAPMAAAB6BQAAAAA=&#10;" o:allowincell="f" filled="f" stroked="f" strokeweight=".5pt">
              <v:fill o:detectmouseclick="t"/>
              <v:textbox inset=",0,,0">
                <w:txbxContent>
                  <w:p w14:paraId="1DEC7C6E" w14:textId="02E66C7F"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v:textbox>
              <w10:wrap anchorx="page" anchory="page"/>
            </v:shape>
          </w:pict>
        </mc:Fallback>
      </mc:AlternateContent>
    </w:r>
    <w:r w:rsidR="00970377">
      <w:rPr>
        <w:rFonts w:ascii="Arial" w:hAnsi="Arial" w:cs="Arial"/>
      </w:rPr>
      <w:fldChar w:fldCharType="begin"/>
    </w:r>
    <w:r w:rsidR="00970377">
      <w:rPr>
        <w:rFonts w:ascii="Arial" w:hAnsi="Arial" w:cs="Arial"/>
      </w:rPr>
      <w:instrText xml:space="preserve"> PAGE </w:instrText>
    </w:r>
    <w:r w:rsidR="00970377">
      <w:rPr>
        <w:rFonts w:ascii="Arial" w:hAnsi="Arial" w:cs="Arial"/>
      </w:rPr>
      <w:fldChar w:fldCharType="separate"/>
    </w:r>
    <w:r w:rsidR="00FB3CB2">
      <w:rPr>
        <w:rFonts w:ascii="Arial" w:hAnsi="Arial" w:cs="Arial"/>
        <w:noProof/>
      </w:rPr>
      <w:t>28</w:t>
    </w:r>
    <w:r w:rsidR="00970377">
      <w:rPr>
        <w:rFonts w:ascii="Arial" w:hAnsi="Arial" w:cs="Arial"/>
      </w:rPr>
      <w:fldChar w:fldCharType="end"/>
    </w:r>
  </w:p>
  <w:p w14:paraId="11136FC6" w14:textId="77777777" w:rsidR="00E45AD9" w:rsidRDefault="00970377">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31B3A991" w14:textId="77777777" w:rsidR="00E45AD9" w:rsidRDefault="00000000">
    <w:pPr>
      <w:pStyle w:val="Footer"/>
      <w:ind w:firstLine="72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8689" w14:textId="71C7F669" w:rsidR="00045813" w:rsidRDefault="008C64F0">
    <w:pPr>
      <w:pStyle w:val="Footer"/>
    </w:pPr>
    <w:r>
      <w:rPr>
        <w:noProof/>
      </w:rPr>
      <mc:AlternateContent>
        <mc:Choice Requires="wps">
          <w:drawing>
            <wp:anchor distT="0" distB="0" distL="114300" distR="114300" simplePos="0" relativeHeight="251676091" behindDoc="0" locked="0" layoutInCell="0" allowOverlap="1" wp14:anchorId="1F44FD47" wp14:editId="26C6C55F">
              <wp:simplePos x="0" y="9424988"/>
              <wp:positionH relativeFrom="page">
                <wp:align>center</wp:align>
              </wp:positionH>
              <wp:positionV relativeFrom="page">
                <wp:align>bottom</wp:align>
              </wp:positionV>
              <wp:extent cx="7772400" cy="442595"/>
              <wp:effectExtent l="0" t="0" r="0" b="14605"/>
              <wp:wrapNone/>
              <wp:docPr id="112265244" name="MSIPCM1747460fab7a1c572252cf9f" descr="{&quot;HashCode&quot;:88370416,&quot;Height&quot;:9999999.0,&quot;Width&quot;:9999999.0,&quot;Placement&quot;:&quot;Foot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3B540C" w14:textId="66A45D34"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F44FD47" id="_x0000_t202" coordsize="21600,21600" o:spt="202" path="m,l,21600r21600,l21600,xe">
              <v:stroke joinstyle="miter"/>
              <v:path gradientshapeok="t" o:connecttype="rect"/>
            </v:shapetype>
            <v:shape id="MSIPCM1747460fab7a1c572252cf9f" o:spid="_x0000_s1043" type="#_x0000_t202" alt="{&quot;HashCode&quot;:88370416,&quot;Height&quot;:9999999.0,&quot;Width&quot;:9999999.0,&quot;Placement&quot;:&quot;Footer&quot;,&quot;Index&quot;:&quot;FirstPage&quot;,&quot;Section&quot;:5,&quot;Top&quot;:0.0,&quot;Left&quot;:0.0}" style="position:absolute;margin-left:0;margin-top:0;width:612pt;height:34.85pt;z-index:25167609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0HwGQIAAC4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3GM+LLKD6oT7Oeip95avGxxi&#10;w3x4Zg65xrlRv+EJD6kAm8HZoqQG9+tv/piPFGCUkha1U1L/88CcoER9N0jO7Xg6jWJLFzTcW+9u&#10;8JqDvgeU5RhfiOXJjLlBDaZ0oF9R3qvYDUPMcOxZUh7ccLkPvZbxgXCxWqU0FJZlYWO2lsfiEdAI&#10;7kv3ypw9MxCQu0cY9MWKd0T0uT0Vq0MA2SSWIsQ9nmfkUZSJ5/MDiqp/e09Z12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DU0HwGQIAAC4EAAAOAAAAAAAAAAAAAAAAAC4CAABkcnMvZTJvRG9jLnhtbFBLAQItABQABgAI&#10;AAAAIQBVt/s12wAAAAUBAAAPAAAAAAAAAAAAAAAAAHMEAABkcnMvZG93bnJldi54bWxQSwUGAAAA&#10;AAQABADzAAAAewUAAAAA&#10;" o:allowincell="f" filled="f" stroked="f" strokeweight=".5pt">
              <v:fill o:detectmouseclick="t"/>
              <v:textbox inset=",0,,0">
                <w:txbxContent>
                  <w:p w14:paraId="2A3B540C" w14:textId="66A45D34"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B543" w14:textId="7A6650A7" w:rsidR="00045813" w:rsidRDefault="0004581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8810" w14:textId="6C8F5DE0" w:rsidR="00E45AD9" w:rsidRDefault="008C64F0">
    <w:pPr>
      <w:tabs>
        <w:tab w:val="center" w:pos="4320"/>
        <w:tab w:val="right" w:pos="8640"/>
      </w:tabs>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7822" behindDoc="0" locked="0" layoutInCell="0" allowOverlap="1" wp14:anchorId="53115DCC" wp14:editId="65DC4C67">
              <wp:simplePos x="0" y="0"/>
              <wp:positionH relativeFrom="page">
                <wp:align>center</wp:align>
              </wp:positionH>
              <wp:positionV relativeFrom="page">
                <wp:align>bottom</wp:align>
              </wp:positionV>
              <wp:extent cx="7772400" cy="442595"/>
              <wp:effectExtent l="0" t="0" r="0" b="14605"/>
              <wp:wrapNone/>
              <wp:docPr id="112265245" name="MSIPCM1fa5438799cf4a2eee8e1918" descr="{&quot;HashCode&quot;:88370416,&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99781E" w14:textId="78CA96ED"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3115DCC" id="_x0000_t202" coordsize="21600,21600" o:spt="202" path="m,l,21600r21600,l21600,xe">
              <v:stroke joinstyle="miter"/>
              <v:path gradientshapeok="t" o:connecttype="rect"/>
            </v:shapetype>
            <v:shape id="MSIPCM1fa5438799cf4a2eee8e1918" o:spid="_x0000_s1045" type="#_x0000_t202" alt="{&quot;HashCode&quot;:88370416,&quot;Height&quot;:9999999.0,&quot;Width&quot;:9999999.0,&quot;Placement&quot;:&quot;Footer&quot;,&quot;Index&quot;:&quot;Primary&quot;,&quot;Section&quot;:6,&quot;Top&quot;:0.0,&quot;Left&quot;:0.0}" style="position:absolute;left:0;text-align:left;margin-left:0;margin-top:0;width:612pt;height:34.85pt;z-index:25167782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G1JWlGQIAAC4EAAAOAAAAAAAAAAAAAAAAAC4CAABkcnMvZTJvRG9jLnhtbFBLAQItABQABgAI&#10;AAAAIQBVt/s12wAAAAUBAAAPAAAAAAAAAAAAAAAAAHMEAABkcnMvZG93bnJldi54bWxQSwUGAAAA&#10;AAQABADzAAAAewUAAAAA&#10;" o:allowincell="f" filled="f" stroked="f" strokeweight=".5pt">
              <v:fill o:detectmouseclick="t"/>
              <v:textbox inset=",0,,0">
                <w:txbxContent>
                  <w:p w14:paraId="5C99781E" w14:textId="78CA96ED"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v:textbox>
              <w10:wrap anchorx="page" anchory="page"/>
            </v:shape>
          </w:pict>
        </mc:Fallback>
      </mc:AlternateContent>
    </w:r>
    <w:r w:rsidR="00970377">
      <w:rPr>
        <w:rFonts w:ascii="Arial" w:hAnsi="Arial" w:cs="Arial"/>
        <w:sz w:val="18"/>
        <w:szCs w:val="18"/>
      </w:rPr>
      <w:t>RM6100 Order Form – Lots 2, 3 and 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CBB0" w14:textId="61B0B2D9" w:rsidR="00E45AD9" w:rsidRDefault="008C64F0">
    <w:pPr>
      <w:tabs>
        <w:tab w:val="center" w:pos="4320"/>
        <w:tab w:val="right" w:pos="8640"/>
      </w:tabs>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8206" behindDoc="0" locked="0" layoutInCell="0" allowOverlap="1" wp14:anchorId="52CA175B" wp14:editId="2DAF1CD0">
              <wp:simplePos x="0" y="0"/>
              <wp:positionH relativeFrom="page">
                <wp:align>center</wp:align>
              </wp:positionH>
              <wp:positionV relativeFrom="page">
                <wp:align>bottom</wp:align>
              </wp:positionV>
              <wp:extent cx="7772400" cy="442595"/>
              <wp:effectExtent l="0" t="0" r="0" b="14605"/>
              <wp:wrapNone/>
              <wp:docPr id="112265246" name="MSIPCM0239475f8140a891de63b8df" descr="{&quot;HashCode&quot;:88370416,&quot;Height&quot;:9999999.0,&quot;Width&quot;:9999999.0,&quot;Placement&quot;:&quot;Foot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196A7E" w14:textId="650770B9"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2CA175B" id="_x0000_t202" coordsize="21600,21600" o:spt="202" path="m,l,21600r21600,l21600,xe">
              <v:stroke joinstyle="miter"/>
              <v:path gradientshapeok="t" o:connecttype="rect"/>
            </v:shapetype>
            <v:shape id="MSIPCM0239475f8140a891de63b8df" o:spid="_x0000_s1047" type="#_x0000_t202" alt="{&quot;HashCode&quot;:88370416,&quot;Height&quot;:9999999.0,&quot;Width&quot;:9999999.0,&quot;Placement&quot;:&quot;Footer&quot;,&quot;Index&quot;:&quot;FirstPage&quot;,&quot;Section&quot;:6,&quot;Top&quot;:0.0,&quot;Left&quot;:0.0}" style="position:absolute;left:0;text-align:left;margin-left:0;margin-top:0;width:612pt;height:34.85pt;z-index:25167820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kwGQ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z6+LLKF8kj7IfTUeydXNQ2x&#10;Fj48CySuaW7Sb3iiQxugZnCyOKsAf/3NH/OJAopy1pJ2Cu5/7gUqzsx3S+TcjiaTKLZ0IQPferdn&#10;r90390CyHNELcTKZMTeYs6kRmleS9zJ2o5CwknoWXAY8X+5Dr2V6IFItlymNhOVEWNuNk7F4BDSC&#10;+9K9CnQnBgJx9whnfYn8HRF9bk/Fch9A14mlCHGP5wl5EmXi+fSAourf3lPW9ZkvfgM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TrnkwGQIAAC4EAAAOAAAAAAAAAAAAAAAAAC4CAABkcnMvZTJvRG9jLnhtbFBLAQItABQABgAI&#10;AAAAIQBVt/s12wAAAAUBAAAPAAAAAAAAAAAAAAAAAHMEAABkcnMvZG93bnJldi54bWxQSwUGAAAA&#10;AAQABADzAAAAewUAAAAA&#10;" o:allowincell="f" filled="f" stroked="f" strokeweight=".5pt">
              <v:fill o:detectmouseclick="t"/>
              <v:textbox inset=",0,,0">
                <w:txbxContent>
                  <w:p w14:paraId="41196A7E" w14:textId="650770B9"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v:textbox>
              <w10:wrap anchorx="page" anchory="page"/>
            </v:shape>
          </w:pict>
        </mc:Fallback>
      </mc:AlternateContent>
    </w:r>
    <w:r w:rsidR="00970377">
      <w:rPr>
        <w:rFonts w:ascii="Arial" w:hAnsi="Arial" w:cs="Arial"/>
        <w:sz w:val="18"/>
        <w:szCs w:val="18"/>
      </w:rPr>
      <w:t>RM6100 Order Form – Lots 2, 3 and 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5C72" w14:textId="7EA7C276" w:rsidR="00045813" w:rsidRDefault="0004581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8B6A" w14:textId="487DCA25" w:rsidR="00E45AD9" w:rsidRDefault="008C64F0">
    <w:pPr>
      <w:tabs>
        <w:tab w:val="center" w:pos="4320"/>
        <w:tab w:val="right" w:pos="8640"/>
      </w:tabs>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9252" behindDoc="0" locked="0" layoutInCell="0" allowOverlap="1" wp14:anchorId="1CC0C8C8" wp14:editId="640E598C">
              <wp:simplePos x="0" y="0"/>
              <wp:positionH relativeFrom="page">
                <wp:align>center</wp:align>
              </wp:positionH>
              <wp:positionV relativeFrom="page">
                <wp:align>bottom</wp:align>
              </wp:positionV>
              <wp:extent cx="7772400" cy="442595"/>
              <wp:effectExtent l="0" t="0" r="0" b="14605"/>
              <wp:wrapNone/>
              <wp:docPr id="112265247" name="MSIPCM743049b89107a528a2fd8f01" descr="{&quot;HashCode&quot;:88370416,&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897237" w14:textId="560F7297"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CC0C8C8" id="_x0000_t202" coordsize="21600,21600" o:spt="202" path="m,l,21600r21600,l21600,xe">
              <v:stroke joinstyle="miter"/>
              <v:path gradientshapeok="t" o:connecttype="rect"/>
            </v:shapetype>
            <v:shape id="MSIPCM743049b89107a528a2fd8f01" o:spid="_x0000_s1048" type="#_x0000_t202" alt="{&quot;HashCode&quot;:88370416,&quot;Height&quot;:9999999.0,&quot;Width&quot;:9999999.0,&quot;Placement&quot;:&quot;Footer&quot;,&quot;Index&quot;:&quot;Primary&quot;,&quot;Section&quot;:7,&quot;Top&quot;:0.0,&quot;Left&quot;:0.0}" style="position:absolute;left:0;text-align:left;margin-left:0;margin-top:0;width:612pt;height:34.85pt;z-index:2516792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xLa1ihoCAAAuBAAADgAAAAAAAAAAAAAAAAAuAgAAZHJzL2Uyb0RvYy54bWxQSwECLQAUAAYA&#10;CAAAACEAVbf7NdsAAAAFAQAADwAAAAAAAAAAAAAAAAB0BAAAZHJzL2Rvd25yZXYueG1sUEsFBgAA&#10;AAAEAAQA8wAAAHwFAAAAAA==&#10;" o:allowincell="f" filled="f" stroked="f" strokeweight=".5pt">
              <v:fill o:detectmouseclick="t"/>
              <v:textbox inset=",0,,0">
                <w:txbxContent>
                  <w:p w14:paraId="70897237" w14:textId="560F7297"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v:textbox>
              <w10:wrap anchorx="page" anchory="page"/>
            </v:shape>
          </w:pict>
        </mc:Fallback>
      </mc:AlternateContent>
    </w:r>
    <w:r w:rsidR="00970377">
      <w:rPr>
        <w:rFonts w:ascii="Arial" w:hAnsi="Arial" w:cs="Arial"/>
        <w:sz w:val="18"/>
        <w:szCs w:val="18"/>
      </w:rPr>
      <w:t>RM6100 Order Form – Lots 2, 3 and 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6A7F" w14:textId="3BE970B4" w:rsidR="00045813" w:rsidRDefault="008C64F0">
    <w:pPr>
      <w:pStyle w:val="Footer"/>
    </w:pPr>
    <w:r>
      <w:rPr>
        <w:noProof/>
      </w:rPr>
      <mc:AlternateContent>
        <mc:Choice Requires="wps">
          <w:drawing>
            <wp:anchor distT="0" distB="0" distL="114300" distR="114300" simplePos="0" relativeHeight="251679422" behindDoc="0" locked="0" layoutInCell="0" allowOverlap="1" wp14:anchorId="05957094" wp14:editId="70BC9479">
              <wp:simplePos x="0" y="9424988"/>
              <wp:positionH relativeFrom="page">
                <wp:align>center</wp:align>
              </wp:positionH>
              <wp:positionV relativeFrom="page">
                <wp:align>bottom</wp:align>
              </wp:positionV>
              <wp:extent cx="7772400" cy="442595"/>
              <wp:effectExtent l="0" t="0" r="0" b="14605"/>
              <wp:wrapNone/>
              <wp:docPr id="45" name="MSIPCM402b417cac2980be85fbc14e" descr="{&quot;HashCode&quot;:88370416,&quot;Height&quot;:9999999.0,&quot;Width&quot;:9999999.0,&quot;Placement&quot;:&quot;Footer&quot;,&quot;Index&quot;:&quot;FirstPage&quot;,&quot;Section&quot;:7,&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A3266C" w14:textId="44407D8B"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5957094" id="_x0000_t202" coordsize="21600,21600" o:spt="202" path="m,l,21600r21600,l21600,xe">
              <v:stroke joinstyle="miter"/>
              <v:path gradientshapeok="t" o:connecttype="rect"/>
            </v:shapetype>
            <v:shape id="MSIPCM402b417cac2980be85fbc14e" o:spid="_x0000_s1049" type="#_x0000_t202" alt="{&quot;HashCode&quot;:88370416,&quot;Height&quot;:9999999.0,&quot;Width&quot;:9999999.0,&quot;Placement&quot;:&quot;Footer&quot;,&quot;Index&quot;:&quot;FirstPage&quot;,&quot;Section&quot;:7,&quot;Top&quot;:0.0,&quot;Left&quot;:0.0}" style="position:absolute;margin-left:0;margin-top:0;width:612pt;height:34.85pt;z-index:25167942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7jGgIAAC4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9PpZHY3i2Wyy9/W+fBNgCbRKKlDWhJa&#10;7LD2oU8dUmIzA6tGqUSNMqQt6fXVLE8/nCNYXBnscZk1WqHbdqSpSjq5GhbZQnXE/Rz01HvLVw0O&#10;sWY+vDCHXOPcqN/wjIdUgM3gZFFSg/v1N3/MRwowSkmL2imp/7lnTlCivhsk5248nUaxpQsa7r13&#10;O3jNXj8AynKML8TyZMbcoAZTOtBvKO9l7IYhZjj2LCkPbrg8hF7L+EC4WC5TGgrLsrA2G8tj8Qho&#10;BPe1e2POnhgIyN0TDPpixQci+tyeiuU+gGwSSxHiHs8T8ijKxPPpAUXVv7+nrMszX/wG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SUEO4xoCAAAuBAAADgAAAAAAAAAAAAAAAAAuAgAAZHJzL2Uyb0RvYy54bWxQSwECLQAUAAYA&#10;CAAAACEAVbf7NdsAAAAFAQAADwAAAAAAAAAAAAAAAAB0BAAAZHJzL2Rvd25yZXYueG1sUEsFBgAA&#10;AAAEAAQA8wAAAHwFAAAAAA==&#10;" o:allowincell="f" filled="f" stroked="f" strokeweight=".5pt">
              <v:fill o:detectmouseclick="t"/>
              <v:textbox inset=",0,,0">
                <w:txbxContent>
                  <w:p w14:paraId="67A3266C" w14:textId="44407D8B"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E68E" w14:textId="7D14343E" w:rsidR="00045813" w:rsidRDefault="008C64F0">
    <w:pPr>
      <w:pStyle w:val="Footer"/>
    </w:pPr>
    <w:r>
      <w:rPr>
        <w:noProof/>
      </w:rPr>
      <mc:AlternateContent>
        <mc:Choice Requires="wps">
          <w:drawing>
            <wp:anchor distT="0" distB="0" distL="114300" distR="114300" simplePos="0" relativeHeight="251669268" behindDoc="0" locked="0" layoutInCell="0" allowOverlap="1" wp14:anchorId="0B2525BD" wp14:editId="0B60E364">
              <wp:simplePos x="0" y="0"/>
              <wp:positionH relativeFrom="page">
                <wp:align>center</wp:align>
              </wp:positionH>
              <wp:positionV relativeFrom="page">
                <wp:align>bottom</wp:align>
              </wp:positionV>
              <wp:extent cx="7772400" cy="442595"/>
              <wp:effectExtent l="0" t="0" r="0" b="14605"/>
              <wp:wrapNone/>
              <wp:docPr id="112265238" name="MSIPCM1f9c4f12b9b8cc0bdffbad96" descr="{&quot;HashCode&quot;:88370416,&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4CCBE7" w14:textId="2C294C76"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B2525BD" id="_x0000_t202" coordsize="21600,21600" o:spt="202" path="m,l,21600r21600,l21600,xe">
              <v:stroke joinstyle="miter"/>
              <v:path gradientshapeok="t" o:connecttype="rect"/>
            </v:shapetype>
            <v:shape id="MSIPCM1f9c4f12b9b8cc0bdffbad96" o:spid="_x0000_s1030" type="#_x0000_t202" alt="{&quot;HashCode&quot;:88370416,&quot;Height&quot;:9999999.0,&quot;Width&quot;:9999999.0,&quot;Placement&quot;:&quot;Footer&quot;,&quot;Index&quot;:&quot;FirstPage&quot;,&quot;Section&quot;:1,&quot;Top&quot;:0.0,&quot;Left&quot;:0.0}" style="position:absolute;margin-left:0;margin-top:0;width:612pt;height:34.85pt;z-index:2516692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Y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nGL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I38CBgYAgAALQQAAA4AAAAAAAAAAAAAAAAALgIAAGRycy9lMm9Eb2MueG1sUEsBAi0AFAAGAAgA&#10;AAAhAFW3+zXbAAAABQEAAA8AAAAAAAAAAAAAAAAAcgQAAGRycy9kb3ducmV2LnhtbFBLBQYAAAAA&#10;BAAEAPMAAAB6BQAAAAA=&#10;" o:allowincell="f" filled="f" stroked="f" strokeweight=".5pt">
              <v:fill o:detectmouseclick="t"/>
              <v:textbox inset=",0,,0">
                <w:txbxContent>
                  <w:p w14:paraId="574CCBE7" w14:textId="2C294C76"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0F77" w14:textId="75FB9CC8" w:rsidR="00045813" w:rsidRDefault="000458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8B812" w14:textId="43CA4EC9" w:rsidR="00E45AD9" w:rsidRDefault="008C64F0">
    <w:pPr>
      <w:tabs>
        <w:tab w:val="center" w:pos="4320"/>
        <w:tab w:val="right" w:pos="8640"/>
      </w:tabs>
      <w:jc w:val="right"/>
    </w:pPr>
    <w:r>
      <w:rPr>
        <w:rFonts w:ascii="Arial" w:hAnsi="Arial" w:cs="Arial"/>
        <w:noProof/>
      </w:rPr>
      <mc:AlternateContent>
        <mc:Choice Requires="wps">
          <w:drawing>
            <wp:anchor distT="0" distB="0" distL="114300" distR="114300" simplePos="0" relativeHeight="251671007" behindDoc="0" locked="0" layoutInCell="0" allowOverlap="1" wp14:anchorId="433D5D3F" wp14:editId="4EAEB4E2">
              <wp:simplePos x="0" y="0"/>
              <wp:positionH relativeFrom="page">
                <wp:align>center</wp:align>
              </wp:positionH>
              <wp:positionV relativeFrom="page">
                <wp:align>bottom</wp:align>
              </wp:positionV>
              <wp:extent cx="7772400" cy="442595"/>
              <wp:effectExtent l="0" t="0" r="0" b="14605"/>
              <wp:wrapNone/>
              <wp:docPr id="112265239" name="MSIPCM285c41e9ab91e1af3a9addd2" descr="{&quot;HashCode&quot;:88370416,&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234E9E" w14:textId="10CA5B25"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33D5D3F" id="_x0000_t202" coordsize="21600,21600" o:spt="202" path="m,l,21600r21600,l21600,xe">
              <v:stroke joinstyle="miter"/>
              <v:path gradientshapeok="t" o:connecttype="rect"/>
            </v:shapetype>
            <v:shape id="MSIPCM285c41e9ab91e1af3a9addd2" o:spid="_x0000_s1033" type="#_x0000_t202" alt="{&quot;HashCode&quot;:88370416,&quot;Height&quot;:9999999.0,&quot;Width&quot;:9999999.0,&quot;Placement&quot;:&quot;Footer&quot;,&quot;Index&quot;:&quot;Primary&quot;,&quot;Section&quot;:3,&quot;Top&quot;:0.0,&quot;Left&quot;:0.0}" style="position:absolute;left:0;text-align:left;margin-left:0;margin-top:0;width:612pt;height:34.85pt;z-index:25167100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MSi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HGn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BrkxKIYAgAALQQAAA4AAAAAAAAAAAAAAAAALgIAAGRycy9lMm9Eb2MueG1sUEsBAi0AFAAGAAgA&#10;AAAhAFW3+zXbAAAABQEAAA8AAAAAAAAAAAAAAAAAcgQAAGRycy9kb3ducmV2LnhtbFBLBQYAAAAA&#10;BAAEAPMAAAB6BQAAAAA=&#10;" o:allowincell="f" filled="f" stroked="f" strokeweight=".5pt">
              <v:fill o:detectmouseclick="t"/>
              <v:textbox inset=",0,,0">
                <w:txbxContent>
                  <w:p w14:paraId="3B234E9E" w14:textId="10CA5B25"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v:textbox>
              <w10:wrap anchorx="page" anchory="page"/>
            </v:shape>
          </w:pict>
        </mc:Fallback>
      </mc:AlternateContent>
    </w:r>
    <w:r w:rsidR="00970377">
      <w:rPr>
        <w:rFonts w:ascii="Arial" w:hAnsi="Arial" w:cs="Arial"/>
      </w:rPr>
      <w:fldChar w:fldCharType="begin"/>
    </w:r>
    <w:r w:rsidR="00970377">
      <w:rPr>
        <w:rFonts w:ascii="Arial" w:hAnsi="Arial" w:cs="Arial"/>
      </w:rPr>
      <w:instrText xml:space="preserve"> PAGE </w:instrText>
    </w:r>
    <w:r w:rsidR="00970377">
      <w:rPr>
        <w:rFonts w:ascii="Arial" w:hAnsi="Arial" w:cs="Arial"/>
      </w:rPr>
      <w:fldChar w:fldCharType="separate"/>
    </w:r>
    <w:r w:rsidR="00FB3CB2">
      <w:rPr>
        <w:rFonts w:ascii="Arial" w:hAnsi="Arial" w:cs="Arial"/>
        <w:noProof/>
      </w:rPr>
      <w:t>12</w:t>
    </w:r>
    <w:r w:rsidR="00970377">
      <w:rPr>
        <w:rFonts w:ascii="Arial" w:hAnsi="Arial" w:cs="Arial"/>
      </w:rPr>
      <w:fldChar w:fldCharType="end"/>
    </w:r>
  </w:p>
  <w:p w14:paraId="3F6A3F70" w14:textId="77777777" w:rsidR="00E45AD9" w:rsidRDefault="00970377">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6A108EAA" w14:textId="77777777" w:rsidR="00E45AD9" w:rsidRDefault="00000000">
    <w:pPr>
      <w:pStyle w:val="Footer"/>
      <w:ind w:firstLine="7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B610" w14:textId="0DDE6916" w:rsidR="00045813" w:rsidRDefault="008C64F0">
    <w:pPr>
      <w:pStyle w:val="Footer"/>
    </w:pPr>
    <w:r>
      <w:rPr>
        <w:noProof/>
      </w:rPr>
      <mc:AlternateContent>
        <mc:Choice Requires="wps">
          <w:drawing>
            <wp:anchor distT="0" distB="0" distL="114300" distR="114300" simplePos="0" relativeHeight="251671432" behindDoc="0" locked="0" layoutInCell="0" allowOverlap="1" wp14:anchorId="28721D94" wp14:editId="6FA6F079">
              <wp:simplePos x="0" y="9424988"/>
              <wp:positionH relativeFrom="page">
                <wp:align>center</wp:align>
              </wp:positionH>
              <wp:positionV relativeFrom="page">
                <wp:align>bottom</wp:align>
              </wp:positionV>
              <wp:extent cx="7772400" cy="442595"/>
              <wp:effectExtent l="0" t="0" r="0" b="14605"/>
              <wp:wrapNone/>
              <wp:docPr id="112265240" name="MSIPCM9a7d4064ba503c1e89fb6e3f" descr="{&quot;HashCode&quot;:88370416,&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99B927" w14:textId="63D7E612"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8721D94" id="_x0000_t202" coordsize="21600,21600" o:spt="202" path="m,l,21600r21600,l21600,xe">
              <v:stroke joinstyle="miter"/>
              <v:path gradientshapeok="t" o:connecttype="rect"/>
            </v:shapetype>
            <v:shape id="MSIPCM9a7d4064ba503c1e89fb6e3f" o:spid="_x0000_s1035" type="#_x0000_t202" alt="{&quot;HashCode&quot;:88370416,&quot;Height&quot;:9999999.0,&quot;Width&quot;:9999999.0,&quot;Placement&quot;:&quot;Footer&quot;,&quot;Index&quot;:&quot;FirstPage&quot;,&quot;Section&quot;:3,&quot;Top&quot;:0.0,&quot;Left&quot;:0.0}" style="position:absolute;margin-left:0;margin-top:0;width:612pt;height:34.85pt;z-index:2516714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CfYxD3GQIAAC0EAAAOAAAAAAAAAAAAAAAAAC4CAABkcnMvZTJvRG9jLnhtbFBLAQItABQABgAI&#10;AAAAIQBVt/s12wAAAAUBAAAPAAAAAAAAAAAAAAAAAHMEAABkcnMvZG93bnJldi54bWxQSwUGAAAA&#10;AAQABADzAAAAewUAAAAA&#10;" o:allowincell="f" filled="f" stroked="f" strokeweight=".5pt">
              <v:fill o:detectmouseclick="t"/>
              <v:textbox inset=",0,,0">
                <w:txbxContent>
                  <w:p w14:paraId="4899B927" w14:textId="63D7E612"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9868" w14:textId="7C277959" w:rsidR="00045813" w:rsidRDefault="0004581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5547" w14:textId="476B81DC" w:rsidR="00E45AD9" w:rsidRDefault="008C64F0">
    <w:pPr>
      <w:tabs>
        <w:tab w:val="center" w:pos="4320"/>
        <w:tab w:val="right" w:pos="8640"/>
      </w:tabs>
      <w:jc w:val="right"/>
    </w:pPr>
    <w:r>
      <w:rPr>
        <w:rFonts w:ascii="Arial" w:hAnsi="Arial" w:cs="Arial"/>
        <w:noProof/>
      </w:rPr>
      <mc:AlternateContent>
        <mc:Choice Requires="wps">
          <w:drawing>
            <wp:anchor distT="0" distB="0" distL="114300" distR="114300" simplePos="0" relativeHeight="251673209" behindDoc="0" locked="0" layoutInCell="0" allowOverlap="1" wp14:anchorId="02619E48" wp14:editId="06D51274">
              <wp:simplePos x="0" y="0"/>
              <wp:positionH relativeFrom="page">
                <wp:align>center</wp:align>
              </wp:positionH>
              <wp:positionV relativeFrom="page">
                <wp:align>bottom</wp:align>
              </wp:positionV>
              <wp:extent cx="7772400" cy="442595"/>
              <wp:effectExtent l="0" t="0" r="0" b="14605"/>
              <wp:wrapNone/>
              <wp:docPr id="112265241" name="MSIPCMe24e4237927863780da2aa3e" descr="{&quot;HashCode&quot;:88370416,&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BB09" w14:textId="5197EB36"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2619E48" id="_x0000_t202" coordsize="21600,21600" o:spt="202" path="m,l,21600r21600,l21600,xe">
              <v:stroke joinstyle="miter"/>
              <v:path gradientshapeok="t" o:connecttype="rect"/>
            </v:shapetype>
            <v:shape id="MSIPCMe24e4237927863780da2aa3e" o:spid="_x0000_s1037" type="#_x0000_t202" alt="{&quot;HashCode&quot;:88370416,&quot;Height&quot;:9999999.0,&quot;Width&quot;:9999999.0,&quot;Placement&quot;:&quot;Footer&quot;,&quot;Index&quot;:&quot;Primary&quot;,&quot;Section&quot;:4,&quot;Top&quot;:0.0,&quot;Left&quot;:0.0}" style="position:absolute;left:0;text-align:left;margin-left:0;margin-top:0;width:612pt;height:34.85pt;z-index:25167320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heGQ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aY/LIlsoj7QfQk+9d3JV0xBr&#10;4cOzQOKa5ib9hic6tAFqBieLswrw19/8MZ8ooChnLWmn4P7nXqDizHy3RM7taDKJYksXMvCtd3v2&#10;2n1zDyTLEb0QJ5MZc4M5mxqheSV5L2M3CgkrqWfBZcDz5T70WqYHItVymdJIWE6Etd04GYtHQCO4&#10;L92rQHdiIBB3j3DWl8jfEdHn9lQs9wF0nViKEPd4npAnUSaeTw8oqv7tPWVdn/niNwA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CsZKheGQIAAC4EAAAOAAAAAAAAAAAAAAAAAC4CAABkcnMvZTJvRG9jLnhtbFBLAQItABQABgAI&#10;AAAAIQBVt/s12wAAAAUBAAAPAAAAAAAAAAAAAAAAAHMEAABkcnMvZG93bnJldi54bWxQSwUGAAAA&#10;AAQABADzAAAAewUAAAAA&#10;" o:allowincell="f" filled="f" stroked="f" strokeweight=".5pt">
              <v:fill o:detectmouseclick="t"/>
              <v:textbox inset=",0,,0">
                <w:txbxContent>
                  <w:p w14:paraId="4086BB09" w14:textId="5197EB36"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v:textbox>
              <w10:wrap anchorx="page" anchory="page"/>
            </v:shape>
          </w:pict>
        </mc:Fallback>
      </mc:AlternateContent>
    </w:r>
    <w:r w:rsidR="00970377">
      <w:rPr>
        <w:rFonts w:ascii="Arial" w:hAnsi="Arial" w:cs="Arial"/>
      </w:rPr>
      <w:fldChar w:fldCharType="begin"/>
    </w:r>
    <w:r w:rsidR="00970377">
      <w:rPr>
        <w:rFonts w:ascii="Arial" w:hAnsi="Arial" w:cs="Arial"/>
      </w:rPr>
      <w:instrText xml:space="preserve"> PAGE </w:instrText>
    </w:r>
    <w:r w:rsidR="00970377">
      <w:rPr>
        <w:rFonts w:ascii="Arial" w:hAnsi="Arial" w:cs="Arial"/>
      </w:rPr>
      <w:fldChar w:fldCharType="separate"/>
    </w:r>
    <w:r w:rsidR="00FB3CB2">
      <w:rPr>
        <w:rFonts w:ascii="Arial" w:hAnsi="Arial" w:cs="Arial"/>
        <w:noProof/>
      </w:rPr>
      <w:t>23</w:t>
    </w:r>
    <w:r w:rsidR="00970377">
      <w:rPr>
        <w:rFonts w:ascii="Arial" w:hAnsi="Arial" w:cs="Arial"/>
      </w:rPr>
      <w:fldChar w:fldCharType="end"/>
    </w:r>
  </w:p>
  <w:p w14:paraId="4E783319" w14:textId="77777777" w:rsidR="00E45AD9" w:rsidRDefault="00970377">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744D29A9" w14:textId="77777777" w:rsidR="00E45AD9" w:rsidRDefault="00000000">
    <w:pPr>
      <w:pStyle w:val="Footer"/>
      <w:ind w:firstLine="72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8F33" w14:textId="08B9DBA4" w:rsidR="00045813" w:rsidRDefault="008C64F0">
    <w:pPr>
      <w:pStyle w:val="Footer"/>
    </w:pPr>
    <w:r>
      <w:rPr>
        <w:noProof/>
      </w:rPr>
      <mc:AlternateContent>
        <mc:Choice Requires="wps">
          <w:drawing>
            <wp:anchor distT="0" distB="0" distL="114300" distR="114300" simplePos="0" relativeHeight="251673671" behindDoc="0" locked="0" layoutInCell="0" allowOverlap="1" wp14:anchorId="5D2BD29B" wp14:editId="6D724E28">
              <wp:simplePos x="0" y="9424988"/>
              <wp:positionH relativeFrom="page">
                <wp:align>center</wp:align>
              </wp:positionH>
              <wp:positionV relativeFrom="page">
                <wp:align>bottom</wp:align>
              </wp:positionV>
              <wp:extent cx="7772400" cy="442595"/>
              <wp:effectExtent l="0" t="0" r="0" b="14605"/>
              <wp:wrapNone/>
              <wp:docPr id="112265242" name="MSIPCM703c453188d2889efb502136" descr="{&quot;HashCode&quot;:88370416,&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12ECE6" w14:textId="4B16A233"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D2BD29B" id="_x0000_t202" coordsize="21600,21600" o:spt="202" path="m,l,21600r21600,l21600,xe">
              <v:stroke joinstyle="miter"/>
              <v:path gradientshapeok="t" o:connecttype="rect"/>
            </v:shapetype>
            <v:shape id="MSIPCM703c453188d2889efb502136" o:spid="_x0000_s1039" type="#_x0000_t202" alt="{&quot;HashCode&quot;:88370416,&quot;Height&quot;:9999999.0,&quot;Width&quot;:9999999.0,&quot;Placement&quot;:&quot;Footer&quot;,&quot;Index&quot;:&quot;FirstPage&quot;,&quot;Section&quot;:4,&quot;Top&quot;:0.0,&quot;Left&quot;:0.0}" style="position:absolute;margin-left:0;margin-top:0;width:612pt;height:34.85pt;z-index:25167367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9+NGgIAAC4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cI+rYZEtVEfcz0FPvbd8pXCI&#10;NfPhhTnkGudG/YZnPKQGbAYni5Ia3K+/+WM+UoBRSlrUTkn9zz1zghL93SA5d+PpNIotXdBw773b&#10;wWv2zQOgLMf4QixPZswNejClg+YN5b2M3TDEDMeeJeXBDZeH0GsZHwgXy2VKQ2FZFtZmY3ksHgGN&#10;4L52b8zZEwMBuXuCQV+s+EBEn9tTsdwHkCqxFCHu8Twhj6JMPJ8eUFT9+3vKujzzxW8A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tovfjRoCAAAuBAAADgAAAAAAAAAAAAAAAAAuAgAAZHJzL2Uyb0RvYy54bWxQSwECLQAUAAYA&#10;CAAAACEAVbf7NdsAAAAFAQAADwAAAAAAAAAAAAAAAAB0BAAAZHJzL2Rvd25yZXYueG1sUEsFBgAA&#10;AAAEAAQA8wAAAHwFAAAAAA==&#10;" o:allowincell="f" filled="f" stroked="f" strokeweight=".5pt">
              <v:fill o:detectmouseclick="t"/>
              <v:textbox inset=",0,,0">
                <w:txbxContent>
                  <w:p w14:paraId="0412ECE6" w14:textId="4B16A233"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BAE2" w14:textId="0572B5B7" w:rsidR="00045813" w:rsidRDefault="00045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4E68A" w14:textId="77777777" w:rsidR="00D75390" w:rsidRDefault="00D75390">
      <w:r>
        <w:rPr>
          <w:color w:val="000000"/>
        </w:rPr>
        <w:separator/>
      </w:r>
    </w:p>
  </w:footnote>
  <w:footnote w:type="continuationSeparator" w:id="0">
    <w:p w14:paraId="688C680B" w14:textId="77777777" w:rsidR="00D75390" w:rsidRDefault="00D75390">
      <w:r>
        <w:continuationSeparator/>
      </w:r>
    </w:p>
  </w:footnote>
  <w:footnote w:type="continuationNotice" w:id="1">
    <w:p w14:paraId="70D465EF" w14:textId="77777777" w:rsidR="00D75390" w:rsidRDefault="00D753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9143" w14:textId="241459DA" w:rsidR="00BC4B23" w:rsidRDefault="008C64F0" w:rsidP="00BC4B23">
    <w:pPr>
      <w:pStyle w:val="Header"/>
      <w:jc w:val="right"/>
      <w:rPr>
        <w:rFonts w:ascii="Arial" w:hAnsi="Arial" w:cs="Arial"/>
        <w:sz w:val="20"/>
        <w:szCs w:val="20"/>
      </w:rPr>
    </w:pPr>
    <w:r>
      <w:rPr>
        <w:noProof/>
      </w:rPr>
      <mc:AlternateContent>
        <mc:Choice Requires="wps">
          <w:drawing>
            <wp:anchor distT="0" distB="0" distL="114300" distR="114300" simplePos="0" relativeHeight="251679720" behindDoc="0" locked="0" layoutInCell="0" allowOverlap="1" wp14:anchorId="3BC7CAD3" wp14:editId="0EBFE3E6">
              <wp:simplePos x="0" y="0"/>
              <wp:positionH relativeFrom="page">
                <wp:align>center</wp:align>
              </wp:positionH>
              <wp:positionV relativeFrom="page">
                <wp:align>top</wp:align>
              </wp:positionV>
              <wp:extent cx="7772400" cy="442595"/>
              <wp:effectExtent l="0" t="0" r="0" b="14605"/>
              <wp:wrapNone/>
              <wp:docPr id="46" name="MSIPCM1fbd4ed79216eb977a75af7a" descr="{&quot;HashCode&quot;:64232847,&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986B23" w14:textId="5E785C01"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BC7CAD3" id="_x0000_t202" coordsize="21600,21600" o:spt="202" path="m,l,21600r21600,l21600,xe">
              <v:stroke joinstyle="miter"/>
              <v:path gradientshapeok="t" o:connecttype="rect"/>
            </v:shapetype>
            <v:shape id="MSIPCM1fbd4ed79216eb977a75af7a" o:spid="_x0000_s1026" type="#_x0000_t202" alt="{&quot;HashCode&quot;:64232847,&quot;Height&quot;:9999999.0,&quot;Width&quot;:9999999.0,&quot;Placement&quot;:&quot;Header&quot;,&quot;Index&quot;:&quot;Primary&quot;,&quot;Section&quot;:1,&quot;Top&quot;:0.0,&quot;Left&quot;:0.0}" style="position:absolute;left:0;text-align:left;margin-left:0;margin-top:0;width:612pt;height:34.85pt;z-index:25167972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fill o:detectmouseclick="t"/>
              <v:textbox inset=",0,,0">
                <w:txbxContent>
                  <w:p w14:paraId="39986B23" w14:textId="5E785C01"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v:textbox>
              <w10:wrap anchorx="page" anchory="page"/>
            </v:shape>
          </w:pict>
        </mc:Fallback>
      </mc:AlternateContent>
    </w:r>
    <w:r w:rsidR="00162D00">
      <w:t xml:space="preserve"> </w:t>
    </w:r>
    <w:r w:rsidR="00BC4B23">
      <w:rPr>
        <w:noProof/>
        <w:lang w:val="en-US"/>
      </w:rPr>
      <mc:AlternateContent>
        <mc:Choice Requires="wps">
          <w:drawing>
            <wp:anchor distT="0" distB="0" distL="0" distR="0" simplePos="0" relativeHeight="251658276" behindDoc="0" locked="0" layoutInCell="1" allowOverlap="1" wp14:anchorId="7C78BCDF" wp14:editId="3EF2AC46">
              <wp:simplePos x="0" y="0"/>
              <wp:positionH relativeFrom="margin">
                <wp:align>center</wp:align>
              </wp:positionH>
              <wp:positionV relativeFrom="paragraph">
                <wp:posOffset>-275410</wp:posOffset>
              </wp:positionV>
              <wp:extent cx="443865" cy="443865"/>
              <wp:effectExtent l="0" t="0" r="4445" b="4445"/>
              <wp:wrapSquare wrapText="bothSides"/>
              <wp:docPr id="44" name="Text Box 4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043B8" w14:textId="77777777" w:rsidR="00BC4B23" w:rsidRPr="00045813" w:rsidRDefault="00BC4B23" w:rsidP="00BC4B23">
                          <w:pPr>
                            <w:rPr>
                              <w:rFonts w:ascii="Calibri" w:eastAsia="Calibri" w:hAnsi="Calibri" w:cs="Calibri"/>
                              <w:noProof/>
                              <w:color w:val="000000"/>
                            </w:rPr>
                          </w:pPr>
                          <w:r w:rsidRPr="00045813">
                            <w:rPr>
                              <w:rFonts w:ascii="Calibri" w:eastAsia="Calibri" w:hAnsi="Calibri" w:cs="Calibri"/>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78BCDF" id="_x0000_t202" coordsize="21600,21600" o:spt="202" path="m,l,21600r21600,l21600,xe">
              <v:stroke joinstyle="miter"/>
              <v:path gradientshapeok="t" o:connecttype="rect"/>
            </v:shapetype>
            <v:shape id="Text Box 44" o:spid="_x0000_s1027" type="#_x0000_t202" alt="OFFICIAL-SENSITIVE COMMERCIAL" style="position:absolute;left:0;text-align:left;margin-left:0;margin-top:-21.7pt;width:34.95pt;height:34.95pt;z-index:25165827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" filled="f" stroked="f">
              <v:textbox style="mso-fit-shape-to-text:t" inset="0,0,0,0">
                <w:txbxContent>
                  <w:p w14:paraId="05F043B8" w14:textId="77777777" w:rsidR="00BC4B23" w:rsidRPr="00045813" w:rsidRDefault="00BC4B23" w:rsidP="00BC4B23">
                    <w:pPr>
                      <w:rPr>
                        <w:rFonts w:ascii="Calibri" w:eastAsia="Calibri" w:hAnsi="Calibri" w:cs="Calibri"/>
                        <w:noProof/>
                        <w:color w:val="000000"/>
                      </w:rPr>
                    </w:pPr>
                    <w:r w:rsidRPr="00045813">
                      <w:rPr>
                        <w:rFonts w:ascii="Calibri" w:eastAsia="Calibri" w:hAnsi="Calibri" w:cs="Calibri"/>
                        <w:noProof/>
                        <w:color w:val="000000"/>
                      </w:rPr>
                      <w:t>OFFICIAL-SENSITIVE COMMERCIAL</w:t>
                    </w:r>
                  </w:p>
                </w:txbxContent>
              </v:textbox>
              <w10:wrap type="square" anchorx="margin"/>
            </v:shape>
          </w:pict>
        </mc:Fallback>
      </mc:AlternateContent>
    </w:r>
    <w:r w:rsidR="00BC4B23">
      <w:rPr>
        <w:rFonts w:ascii="Arial" w:hAnsi="Arial" w:cs="Arial"/>
        <w:sz w:val="20"/>
        <w:szCs w:val="20"/>
      </w:rPr>
      <w:t>Annex A to</w:t>
    </w:r>
  </w:p>
  <w:p w14:paraId="5B5AA928" w14:textId="77777777" w:rsidR="00BC4B23" w:rsidRDefault="00BC4B23" w:rsidP="00BC4B23">
    <w:pPr>
      <w:pStyle w:val="Header"/>
      <w:jc w:val="right"/>
    </w:pPr>
    <w:r w:rsidRPr="00DF13C3">
      <w:rPr>
        <w:rFonts w:ascii="Arial" w:hAnsi="Arial" w:cs="Arial"/>
        <w:sz w:val="20"/>
        <w:szCs w:val="20"/>
      </w:rPr>
      <w:t>706653451 (DInfoCom/0236)</w:t>
    </w:r>
  </w:p>
  <w:p w14:paraId="54A879CE" w14:textId="40183A13" w:rsidR="00E45AD9" w:rsidRDefault="00000000" w:rsidP="0043380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738E" w14:textId="1E6234D8" w:rsidR="00045813" w:rsidRDefault="0004581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9EF6" w14:textId="6B5B9C3D" w:rsidR="00E45AD9" w:rsidRDefault="00B51C95">
    <w:pPr>
      <w:pStyle w:val="Header"/>
    </w:pPr>
    <w:r>
      <w:rPr>
        <w:noProof/>
        <w:lang w:val="en-US"/>
      </w:rPr>
      <mc:AlternateContent>
        <mc:Choice Requires="wps">
          <w:drawing>
            <wp:anchor distT="0" distB="0" distL="114300" distR="114300" simplePos="0" relativeHeight="251681828" behindDoc="0" locked="0" layoutInCell="0" allowOverlap="1" wp14:anchorId="3485BC5C" wp14:editId="06DCBE95">
              <wp:simplePos x="0" y="0"/>
              <wp:positionH relativeFrom="page">
                <wp:align>center</wp:align>
              </wp:positionH>
              <wp:positionV relativeFrom="page">
                <wp:align>top</wp:align>
              </wp:positionV>
              <wp:extent cx="7772400" cy="442595"/>
              <wp:effectExtent l="0" t="0" r="0" b="14605"/>
              <wp:wrapNone/>
              <wp:docPr id="52" name="MSIPCM46664bd48fc5958108da9bfb" descr="{&quot;HashCode&quot;:64232847,&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AC5E17" w14:textId="2C39DAEF" w:rsidR="00B51C95" w:rsidRPr="00B51C95" w:rsidRDefault="00B51C95" w:rsidP="00B51C95">
                          <w:pPr>
                            <w:jc w:val="center"/>
                            <w:rPr>
                              <w:rFonts w:ascii="Arial" w:hAnsi="Arial" w:cs="Arial"/>
                              <w:color w:val="000000"/>
                            </w:rPr>
                          </w:pPr>
                          <w:r w:rsidRPr="00B51C95">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485BC5C" id="_x0000_t202" coordsize="21600,21600" o:spt="202" path="m,l,21600r21600,l21600,xe">
              <v:stroke joinstyle="miter"/>
              <v:path gradientshapeok="t" o:connecttype="rect"/>
            </v:shapetype>
            <v:shape id="MSIPCM46664bd48fc5958108da9bfb" o:spid="_x0000_s1040" type="#_x0000_t202" alt="{&quot;HashCode&quot;:64232847,&quot;Height&quot;:9999999.0,&quot;Width&quot;:9999999.0,&quot;Placement&quot;:&quot;Header&quot;,&quot;Index&quot;:&quot;Primary&quot;,&quot;Section&quot;:5,&quot;Top&quot;:0.0,&quot;Left&quot;:0.0}" style="position:absolute;margin-left:0;margin-top:0;width:612pt;height:34.85pt;z-index:25168182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VEuNShoCAAAuBAAADgAAAAAAAAAAAAAAAAAuAgAAZHJzL2Uyb0RvYy54bWxQSwECLQAUAAYA&#10;CAAAACEAVbf7NdsAAAAFAQAADwAAAAAAAAAAAAAAAAB0BAAAZHJzL2Rvd25yZXYueG1sUEsFBgAA&#10;AAAEAAQA8wAAAHwFAAAAAA==&#10;" o:allowincell="f" filled="f" stroked="f" strokeweight=".5pt">
              <v:fill o:detectmouseclick="t"/>
              <v:textbox inset=",0,,0">
                <w:txbxContent>
                  <w:p w14:paraId="20AC5E17" w14:textId="2C39DAEF" w:rsidR="00B51C95" w:rsidRPr="00B51C95" w:rsidRDefault="00B51C95" w:rsidP="00B51C95">
                    <w:pPr>
                      <w:jc w:val="center"/>
                      <w:rPr>
                        <w:rFonts w:ascii="Arial" w:hAnsi="Arial" w:cs="Arial"/>
                        <w:color w:val="000000"/>
                      </w:rPr>
                    </w:pPr>
                    <w:r w:rsidRPr="00B51C95">
                      <w:rPr>
                        <w:rFonts w:ascii="Arial" w:hAnsi="Arial" w:cs="Arial"/>
                        <w:color w:val="000000"/>
                      </w:rPr>
                      <w:t>OFFICIAL-SENSITIVE COMMERCIAL</w:t>
                    </w:r>
                  </w:p>
                </w:txbxContent>
              </v:textbox>
              <w10:wrap anchorx="page" anchory="page"/>
            </v:shape>
          </w:pict>
        </mc:Fallback>
      </mc:AlternateContent>
    </w:r>
    <w:r w:rsidR="00970377">
      <w:rPr>
        <w:noProof/>
        <w:lang w:val="en-US"/>
      </w:rPr>
      <w:drawing>
        <wp:inline distT="0" distB="0" distL="0" distR="0" wp14:anchorId="443366D8" wp14:editId="02FD4184">
          <wp:extent cx="1115696" cy="920745"/>
          <wp:effectExtent l="0" t="0" r="8254"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68E3F591" w14:textId="77777777" w:rsidR="00E45AD9" w:rsidRDefault="00000000">
    <w:pPr>
      <w:pStyle w:val="Header"/>
    </w:pPr>
  </w:p>
  <w:p w14:paraId="0C50B058" w14:textId="77777777" w:rsidR="00E45AD9" w:rsidRDefault="0000000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56CD" w14:textId="44EF6277" w:rsidR="00045813" w:rsidRDefault="00B51C95">
    <w:pPr>
      <w:pStyle w:val="Header"/>
    </w:pPr>
    <w:r>
      <w:rPr>
        <w:noProof/>
      </w:rPr>
      <mc:AlternateContent>
        <mc:Choice Requires="wps">
          <w:drawing>
            <wp:anchor distT="0" distB="0" distL="114300" distR="114300" simplePos="0" relativeHeight="251682852" behindDoc="0" locked="0" layoutInCell="0" allowOverlap="1" wp14:anchorId="2EA15B81" wp14:editId="1B1FBD3C">
              <wp:simplePos x="0" y="190500"/>
              <wp:positionH relativeFrom="page">
                <wp:align>center</wp:align>
              </wp:positionH>
              <wp:positionV relativeFrom="page">
                <wp:align>top</wp:align>
              </wp:positionV>
              <wp:extent cx="7772400" cy="442595"/>
              <wp:effectExtent l="0" t="0" r="0" b="14605"/>
              <wp:wrapNone/>
              <wp:docPr id="53" name="MSIPCM1f794e0aaf2c86190122142c" descr="{&quot;HashCode&quot;:64232847,&quot;Height&quot;:9999999.0,&quot;Width&quot;:9999999.0,&quot;Placement&quot;:&quot;Head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80F71C" w14:textId="27149E4F" w:rsidR="00B51C95" w:rsidRPr="00B51C95" w:rsidRDefault="00B51C95" w:rsidP="00B51C95">
                          <w:pPr>
                            <w:jc w:val="center"/>
                            <w:rPr>
                              <w:rFonts w:ascii="Arial" w:hAnsi="Arial" w:cs="Arial"/>
                              <w:color w:val="000000"/>
                            </w:rPr>
                          </w:pPr>
                          <w:r w:rsidRPr="00B51C95">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EA15B81" id="_x0000_t202" coordsize="21600,21600" o:spt="202" path="m,l,21600r21600,l21600,xe">
              <v:stroke joinstyle="miter"/>
              <v:path gradientshapeok="t" o:connecttype="rect"/>
            </v:shapetype>
            <v:shape id="MSIPCM1f794e0aaf2c86190122142c" o:spid="_x0000_s1042" type="#_x0000_t202" alt="{&quot;HashCode&quot;:64232847,&quot;Height&quot;:9999999.0,&quot;Width&quot;:9999999.0,&quot;Placement&quot;:&quot;Header&quot;,&quot;Index&quot;:&quot;FirstPage&quot;,&quot;Section&quot;:5,&quot;Top&quot;:0.0,&quot;Left&quot;:0.0}" style="position:absolute;margin-left:0;margin-top:0;width:612pt;height:34.85pt;z-index:25168285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OpPqZGQIAAC4EAAAOAAAAAAAAAAAAAAAAAC4CAABkcnMvZTJvRG9jLnhtbFBLAQItABQABgAI&#10;AAAAIQBVt/s12wAAAAUBAAAPAAAAAAAAAAAAAAAAAHMEAABkcnMvZG93bnJldi54bWxQSwUGAAAA&#10;AAQABADzAAAAewUAAAAA&#10;" o:allowincell="f" filled="f" stroked="f" strokeweight=".5pt">
              <v:fill o:detectmouseclick="t"/>
              <v:textbox inset=",0,,0">
                <w:txbxContent>
                  <w:p w14:paraId="5B80F71C" w14:textId="27149E4F" w:rsidR="00B51C95" w:rsidRPr="00B51C95" w:rsidRDefault="00B51C95" w:rsidP="00B51C95">
                    <w:pPr>
                      <w:jc w:val="center"/>
                      <w:rPr>
                        <w:rFonts w:ascii="Arial" w:hAnsi="Arial" w:cs="Arial"/>
                        <w:color w:val="000000"/>
                      </w:rPr>
                    </w:pPr>
                    <w:r w:rsidRPr="00B51C95">
                      <w:rPr>
                        <w:rFonts w:ascii="Arial" w:hAnsi="Arial" w:cs="Arial"/>
                        <w:color w:val="000000"/>
                      </w:rPr>
                      <w:t>OFFICIAL-SENSITIVE COMMERCIAL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B0F9" w14:textId="327B1C67" w:rsidR="00045813" w:rsidRDefault="0004581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996E" w14:textId="6B7E9563" w:rsidR="00E45AD9" w:rsidRDefault="00B51C95">
    <w:pPr>
      <w:pStyle w:val="Header"/>
      <w:jc w:val="center"/>
    </w:pPr>
    <w:r>
      <w:rPr>
        <w:noProof/>
      </w:rPr>
      <mc:AlternateContent>
        <mc:Choice Requires="wps">
          <w:drawing>
            <wp:anchor distT="0" distB="0" distL="114300" distR="114300" simplePos="0" relativeHeight="251683876" behindDoc="0" locked="0" layoutInCell="0" allowOverlap="1" wp14:anchorId="7235EAE0" wp14:editId="34032B30">
              <wp:simplePos x="0" y="0"/>
              <wp:positionH relativeFrom="page">
                <wp:align>center</wp:align>
              </wp:positionH>
              <wp:positionV relativeFrom="page">
                <wp:align>top</wp:align>
              </wp:positionV>
              <wp:extent cx="7772400" cy="442595"/>
              <wp:effectExtent l="0" t="0" r="0" b="14605"/>
              <wp:wrapNone/>
              <wp:docPr id="54" name="MSIPCM407045cf9059a59c21833346" descr="{&quot;HashCode&quot;:64232847,&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AA6682" w14:textId="0ABCA73E" w:rsidR="00B51C95" w:rsidRPr="00B51C95" w:rsidRDefault="00B51C95" w:rsidP="00B51C95">
                          <w:pPr>
                            <w:jc w:val="center"/>
                            <w:rPr>
                              <w:rFonts w:ascii="Arial" w:hAnsi="Arial" w:cs="Arial"/>
                              <w:color w:val="000000"/>
                            </w:rPr>
                          </w:pPr>
                          <w:r w:rsidRPr="00B51C95">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235EAE0" id="_x0000_t202" coordsize="21600,21600" o:spt="202" path="m,l,21600r21600,l21600,xe">
              <v:stroke joinstyle="miter"/>
              <v:path gradientshapeok="t" o:connecttype="rect"/>
            </v:shapetype>
            <v:shape id="MSIPCM407045cf9059a59c21833346" o:spid="_x0000_s1044" type="#_x0000_t202" alt="{&quot;HashCode&quot;:64232847,&quot;Height&quot;:9999999.0,&quot;Width&quot;:9999999.0,&quot;Placement&quot;:&quot;Header&quot;,&quot;Index&quot;:&quot;Primary&quot;,&quot;Section&quot;:6,&quot;Top&quot;:0.0,&quot;Left&quot;:0.0}" style="position:absolute;left:0;text-align:left;margin-left:0;margin-top:0;width:612pt;height:34.85pt;z-index:25168387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7MGgIAAC4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el0MrudxTLZ5W/rfPguQJNolNQhLQkt&#10;dlj70KcOKbGZgVWjVKJGGdKW9OrrLE8/nCNYXBnscZk1WqHbdqSpcI+bYZEtVEfcz0FPvbd81eAQ&#10;a+bDM3PINc6N+g1PeEgF2AxOFiU1uF9/88d8pACjlLSonZL6n3vmBCXqh0FybsfTaRRbuqDh3nu3&#10;g9fs9T2gLMf4QixPZswNajClA/2G8l7GbhhihmPPkvLghst96LWMD4SL5TKlobAsC2uzsTwWj4BG&#10;cF+6N+bsiYGA3D3CoC9WfCCiz+2pWO4DyCaxFCHu8Twhj6JMPJ8eUFT9+3vKujzzxW8A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yyMuzBoCAAAuBAAADgAAAAAAAAAAAAAAAAAuAgAAZHJzL2Uyb0RvYy54bWxQSwECLQAUAAYA&#10;CAAAACEAVbf7NdsAAAAFAQAADwAAAAAAAAAAAAAAAAB0BAAAZHJzL2Rvd25yZXYueG1sUEsFBgAA&#10;AAAEAAQA8wAAAHwFAAAAAA==&#10;" o:allowincell="f" filled="f" stroked="f" strokeweight=".5pt">
              <v:fill o:detectmouseclick="t"/>
              <v:textbox inset=",0,,0">
                <w:txbxContent>
                  <w:p w14:paraId="74AA6682" w14:textId="0ABCA73E" w:rsidR="00B51C95" w:rsidRPr="00B51C95" w:rsidRDefault="00B51C95" w:rsidP="00B51C95">
                    <w:pPr>
                      <w:jc w:val="center"/>
                      <w:rPr>
                        <w:rFonts w:ascii="Arial" w:hAnsi="Arial" w:cs="Arial"/>
                        <w:color w:val="000000"/>
                      </w:rPr>
                    </w:pPr>
                    <w:r w:rsidRPr="00B51C95">
                      <w:rPr>
                        <w:rFonts w:ascii="Arial" w:hAnsi="Arial" w:cs="Arial"/>
                        <w:color w:val="000000"/>
                      </w:rPr>
                      <w:t>OFFICIAL-SENSITIVE COMMERCIAL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622D" w14:textId="2B617CDF" w:rsidR="00E45AD9" w:rsidRDefault="00B51C95">
    <w:pPr>
      <w:pStyle w:val="Header"/>
      <w:jc w:val="center"/>
    </w:pPr>
    <w:r>
      <w:rPr>
        <w:noProof/>
      </w:rPr>
      <mc:AlternateContent>
        <mc:Choice Requires="wps">
          <w:drawing>
            <wp:anchor distT="0" distB="0" distL="114300" distR="114300" simplePos="0" relativeHeight="251684900" behindDoc="0" locked="0" layoutInCell="0" allowOverlap="1" wp14:anchorId="560034D4" wp14:editId="55264626">
              <wp:simplePos x="0" y="0"/>
              <wp:positionH relativeFrom="page">
                <wp:align>center</wp:align>
              </wp:positionH>
              <wp:positionV relativeFrom="page">
                <wp:align>top</wp:align>
              </wp:positionV>
              <wp:extent cx="7772400" cy="442595"/>
              <wp:effectExtent l="0" t="0" r="0" b="14605"/>
              <wp:wrapNone/>
              <wp:docPr id="55" name="MSIPCM22f04b299cd6c0a36298cbf4" descr="{&quot;HashCode&quot;:64232847,&quot;Height&quot;:9999999.0,&quot;Width&quot;:9999999.0,&quot;Placement&quot;:&quot;Head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8C46EF" w14:textId="20088552" w:rsidR="00B51C95" w:rsidRPr="00B51C95" w:rsidRDefault="00B51C95" w:rsidP="00B51C95">
                          <w:pPr>
                            <w:jc w:val="center"/>
                            <w:rPr>
                              <w:rFonts w:ascii="Arial" w:hAnsi="Arial" w:cs="Arial"/>
                              <w:color w:val="000000"/>
                            </w:rPr>
                          </w:pPr>
                          <w:r w:rsidRPr="00B51C95">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60034D4" id="_x0000_t202" coordsize="21600,21600" o:spt="202" path="m,l,21600r21600,l21600,xe">
              <v:stroke joinstyle="miter"/>
              <v:path gradientshapeok="t" o:connecttype="rect"/>
            </v:shapetype>
            <v:shape id="MSIPCM22f04b299cd6c0a36298cbf4" o:spid="_x0000_s1046" type="#_x0000_t202" alt="{&quot;HashCode&quot;:64232847,&quot;Height&quot;:9999999.0,&quot;Width&quot;:9999999.0,&quot;Placement&quot;:&quot;Header&quot;,&quot;Index&quot;:&quot;FirstPage&quot;,&quot;Section&quot;:6,&quot;Top&quot;:0.0,&quot;Left&quot;:0.0}" style="position:absolute;left:0;text-align:left;margin-left:0;margin-top:0;width:612pt;height:34.85pt;z-index:25168490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JZGQ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z5OzEbXFsoj7YfQU++dXNU0&#10;xFr48CyQuKa5Sb/hiQ5tgJrByeKsAvz1N3/MJwooyllL2im4/7kXqDgz3y2RczuaTKLY0oUMfOvd&#10;nr1239wDyXJEL8TJZMbcYM6mRmheSd7L2I1CwkrqWXAZ8Hy5D72W6YFItVymNBKWE2FtN07G4hHQ&#10;CO5L9yrQnRgIxN0jnPUl8ndE9Lk9Fct9AF0nlq54npAnUSaeTw8oqv7tPWVdn/niNwA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eWcJZGQIAAC4EAAAOAAAAAAAAAAAAAAAAAC4CAABkcnMvZTJvRG9jLnhtbFBLAQItABQABgAI&#10;AAAAIQBVt/s12wAAAAUBAAAPAAAAAAAAAAAAAAAAAHMEAABkcnMvZG93bnJldi54bWxQSwUGAAAA&#10;AAQABADzAAAAewUAAAAA&#10;" o:allowincell="f" filled="f" stroked="f" strokeweight=".5pt">
              <v:fill o:detectmouseclick="t"/>
              <v:textbox inset=",0,,0">
                <w:txbxContent>
                  <w:p w14:paraId="118C46EF" w14:textId="20088552" w:rsidR="00B51C95" w:rsidRPr="00B51C95" w:rsidRDefault="00B51C95" w:rsidP="00B51C95">
                    <w:pPr>
                      <w:jc w:val="center"/>
                      <w:rPr>
                        <w:rFonts w:ascii="Arial" w:hAnsi="Arial" w:cs="Arial"/>
                        <w:color w:val="000000"/>
                      </w:rPr>
                    </w:pPr>
                    <w:r w:rsidRPr="00B51C95">
                      <w:rPr>
                        <w:rFonts w:ascii="Arial" w:hAnsi="Arial" w:cs="Arial"/>
                        <w:color w:val="000000"/>
                      </w:rPr>
                      <w:t>OFFICIAL-SENSITIVE COMMERCIAL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6997" w14:textId="7E4BA214" w:rsidR="00045813" w:rsidRDefault="0004581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28C6" w14:textId="32A4FB5B" w:rsidR="00E45AD9" w:rsidRDefault="00000000">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F310" w14:textId="3695D92B" w:rsidR="00045813" w:rsidRDefault="00045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703A" w14:textId="1D257ECB" w:rsidR="008223C7" w:rsidRDefault="008C64F0" w:rsidP="00DF13C3">
    <w:pPr>
      <w:pStyle w:val="Header"/>
      <w:jc w:val="right"/>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79745" behindDoc="0" locked="0" layoutInCell="0" allowOverlap="1" wp14:anchorId="427DFD46" wp14:editId="16ABD0C1">
              <wp:simplePos x="0" y="0"/>
              <wp:positionH relativeFrom="page">
                <wp:align>center</wp:align>
              </wp:positionH>
              <wp:positionV relativeFrom="page">
                <wp:align>top</wp:align>
              </wp:positionV>
              <wp:extent cx="7772400" cy="442595"/>
              <wp:effectExtent l="0" t="0" r="0" b="14605"/>
              <wp:wrapNone/>
              <wp:docPr id="47" name="MSIPCMc28542d6b9776de13dcb230b" descr="{&quot;HashCode&quot;:64232847,&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BA6287" w14:textId="63C864F9"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7DFD46" id="_x0000_t202" coordsize="21600,21600" o:spt="202" path="m,l,21600r21600,l21600,xe">
              <v:stroke joinstyle="miter"/>
              <v:path gradientshapeok="t" o:connecttype="rect"/>
            </v:shapetype>
            <v:shape id="MSIPCMc28542d6b9776de13dcb230b" o:spid="_x0000_s1029" type="#_x0000_t202" alt="{&quot;HashCode&quot;:64232847,&quot;Height&quot;:9999999.0,&quot;Width&quot;:9999999.0,&quot;Placement&quot;:&quot;Header&quot;,&quot;Index&quot;:&quot;FirstPage&quot;,&quot;Section&quot;:1,&quot;Top&quot;:0.0,&quot;Left&quot;:0.0}" style="position:absolute;left:0;text-align:left;margin-left:0;margin-top:0;width:612pt;height:34.85pt;z-index:25167974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fill o:detectmouseclick="t"/>
              <v:textbox inset=",0,,0">
                <w:txbxContent>
                  <w:p w14:paraId="65BA6287" w14:textId="63C864F9" w:rsidR="008C64F0"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v:textbox>
              <w10:wrap anchorx="page" anchory="page"/>
            </v:shape>
          </w:pict>
        </mc:Fallback>
      </mc:AlternateContent>
    </w:r>
    <w:r w:rsidR="00433807" w:rsidRPr="00DF13C3">
      <w:rPr>
        <w:rFonts w:ascii="Arial" w:hAnsi="Arial" w:cs="Arial"/>
        <w:noProof/>
        <w:sz w:val="20"/>
        <w:szCs w:val="20"/>
        <w:lang w:val="en-US"/>
      </w:rPr>
      <w:drawing>
        <wp:anchor distT="0" distB="0" distL="114300" distR="114300" simplePos="0" relativeHeight="251658275" behindDoc="1" locked="0" layoutInCell="1" allowOverlap="1" wp14:anchorId="24FBE4DB" wp14:editId="010F3FCB">
          <wp:simplePos x="0" y="0"/>
          <wp:positionH relativeFrom="column">
            <wp:posOffset>-176721</wp:posOffset>
          </wp:positionH>
          <wp:positionV relativeFrom="paragraph">
            <wp:posOffset>-122675</wp:posOffset>
          </wp:positionV>
          <wp:extent cx="1115696" cy="920745"/>
          <wp:effectExtent l="0" t="0" r="8255" b="0"/>
          <wp:wrapNone/>
          <wp:docPr id="4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1115696" cy="92074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8223C7">
      <w:rPr>
        <w:rFonts w:ascii="Arial" w:hAnsi="Arial" w:cs="Arial"/>
        <w:sz w:val="20"/>
        <w:szCs w:val="20"/>
      </w:rPr>
      <w:t xml:space="preserve">Annex A to </w:t>
    </w:r>
  </w:p>
  <w:p w14:paraId="26C19E24" w14:textId="38FB0AA7" w:rsidR="00045813" w:rsidRPr="00DF13C3" w:rsidRDefault="00DF13C3" w:rsidP="00DF13C3">
    <w:pPr>
      <w:pStyle w:val="Header"/>
      <w:jc w:val="right"/>
      <w:rPr>
        <w:rFonts w:ascii="Arial" w:hAnsi="Arial" w:cs="Arial"/>
        <w:sz w:val="20"/>
        <w:szCs w:val="20"/>
      </w:rPr>
    </w:pPr>
    <w:r w:rsidRPr="00DF13C3">
      <w:rPr>
        <w:rFonts w:ascii="Arial" w:hAnsi="Arial" w:cs="Arial"/>
        <w:sz w:val="20"/>
        <w:szCs w:val="20"/>
      </w:rPr>
      <w:t xml:space="preserve">706653451 (DInfoCom/0236)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83DE" w14:textId="77777777" w:rsidR="008223C7" w:rsidRDefault="00DF13C3" w:rsidP="00DF13C3">
    <w:pPr>
      <w:pStyle w:val="Header"/>
      <w:jc w:val="right"/>
      <w:rPr>
        <w:rFonts w:ascii="Arial" w:hAnsi="Arial" w:cs="Arial"/>
        <w:sz w:val="20"/>
        <w:szCs w:val="20"/>
      </w:rPr>
    </w:pPr>
    <w:r>
      <w:rPr>
        <w:noProof/>
        <w:lang w:val="en-US"/>
      </w:rPr>
      <mc:AlternateContent>
        <mc:Choice Requires="wps">
          <w:drawing>
            <wp:anchor distT="0" distB="0" distL="0" distR="0" simplePos="0" relativeHeight="251658274" behindDoc="0" locked="0" layoutInCell="1" allowOverlap="1" wp14:anchorId="78C5E58A" wp14:editId="6A19EEB2">
              <wp:simplePos x="0" y="0"/>
              <wp:positionH relativeFrom="margin">
                <wp:align>center</wp:align>
              </wp:positionH>
              <wp:positionV relativeFrom="paragraph">
                <wp:posOffset>-275410</wp:posOffset>
              </wp:positionV>
              <wp:extent cx="443865" cy="443865"/>
              <wp:effectExtent l="0" t="0" r="4445" b="4445"/>
              <wp:wrapSquare wrapText="bothSides"/>
              <wp:docPr id="42" name="Text Box 4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10F4E" w14:textId="77777777" w:rsidR="00433807" w:rsidRPr="00045813" w:rsidRDefault="00433807">
                          <w:pPr>
                            <w:rPr>
                              <w:rFonts w:ascii="Calibri" w:eastAsia="Calibri" w:hAnsi="Calibri" w:cs="Calibri"/>
                              <w:noProof/>
                              <w:color w:val="000000"/>
                            </w:rPr>
                          </w:pPr>
                          <w:r w:rsidRPr="00045813">
                            <w:rPr>
                              <w:rFonts w:ascii="Calibri" w:eastAsia="Calibri" w:hAnsi="Calibri" w:cs="Calibri"/>
                              <w:noProof/>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C5E58A" id="_x0000_t202" coordsize="21600,21600" o:spt="202" path="m,l,21600r21600,l21600,xe">
              <v:stroke joinstyle="miter"/>
              <v:path gradientshapeok="t" o:connecttype="rect"/>
            </v:shapetype>
            <v:shape id="Text Box 42" o:spid="_x0000_s1031" type="#_x0000_t202" alt="OFFICIAL-SENSITIVE COMMERCIAL" style="position:absolute;left:0;text-align:left;margin-left:0;margin-top:-21.7pt;width:34.95pt;height:34.95pt;z-index:25165827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" filled="f" stroked="f">
              <v:textbox style="mso-fit-shape-to-text:t" inset="0,0,0,0">
                <w:txbxContent>
                  <w:p w14:paraId="15410F4E" w14:textId="77777777" w:rsidR="00433807" w:rsidRPr="00045813" w:rsidRDefault="00433807">
                    <w:pPr>
                      <w:rPr>
                        <w:rFonts w:ascii="Calibri" w:eastAsia="Calibri" w:hAnsi="Calibri" w:cs="Calibri"/>
                        <w:noProof/>
                        <w:color w:val="000000"/>
                      </w:rPr>
                    </w:pPr>
                    <w:r w:rsidRPr="00045813">
                      <w:rPr>
                        <w:rFonts w:ascii="Calibri" w:eastAsia="Calibri" w:hAnsi="Calibri" w:cs="Calibri"/>
                        <w:noProof/>
                        <w:color w:val="000000"/>
                      </w:rPr>
                      <w:t>OFFICIAL-SENSITIVE COMMERCIAL</w:t>
                    </w:r>
                  </w:p>
                </w:txbxContent>
              </v:textbox>
              <w10:wrap type="square" anchorx="margin"/>
            </v:shape>
          </w:pict>
        </mc:Fallback>
      </mc:AlternateContent>
    </w:r>
    <w:r w:rsidR="008223C7">
      <w:rPr>
        <w:rFonts w:ascii="Arial" w:hAnsi="Arial" w:cs="Arial"/>
        <w:sz w:val="20"/>
        <w:szCs w:val="20"/>
      </w:rPr>
      <w:t>Annex A to</w:t>
    </w:r>
  </w:p>
  <w:p w14:paraId="7B1B38A5" w14:textId="7A045C0E" w:rsidR="00433807" w:rsidRDefault="00DF13C3" w:rsidP="00DF13C3">
    <w:pPr>
      <w:pStyle w:val="Header"/>
      <w:jc w:val="right"/>
    </w:pPr>
    <w:r w:rsidRPr="00DF13C3">
      <w:rPr>
        <w:rFonts w:ascii="Arial" w:hAnsi="Arial" w:cs="Arial"/>
        <w:sz w:val="20"/>
        <w:szCs w:val="20"/>
      </w:rPr>
      <w:t>706653451 (DInfoCom/0236)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A652" w14:textId="5DDCBD6E" w:rsidR="00045813" w:rsidRDefault="000458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3B57" w14:textId="6A5D5035" w:rsidR="00E45AD9" w:rsidRDefault="00B51C95">
    <w:pPr>
      <w:pStyle w:val="Header"/>
    </w:pPr>
    <w:r>
      <w:rPr>
        <w:noProof/>
        <w:lang w:val="en-US"/>
      </w:rPr>
      <mc:AlternateContent>
        <mc:Choice Requires="wps">
          <w:drawing>
            <wp:anchor distT="0" distB="0" distL="114300" distR="114300" simplePos="0" relativeHeight="251679777" behindDoc="0" locked="0" layoutInCell="0" allowOverlap="1" wp14:anchorId="18DAE0CA" wp14:editId="3F4D4ED9">
              <wp:simplePos x="0" y="0"/>
              <wp:positionH relativeFrom="page">
                <wp:align>center</wp:align>
              </wp:positionH>
              <wp:positionV relativeFrom="page">
                <wp:align>top</wp:align>
              </wp:positionV>
              <wp:extent cx="7772400" cy="442595"/>
              <wp:effectExtent l="0" t="0" r="0" b="14605"/>
              <wp:wrapNone/>
              <wp:docPr id="48" name="MSIPCM7f1f434da6174e22684a579e" descr="{&quot;HashCode&quot;:64232847,&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3ABA69" w14:textId="3225DF4D" w:rsidR="00B51C95"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8DAE0CA" id="_x0000_t202" coordsize="21600,21600" o:spt="202" path="m,l,21600r21600,l21600,xe">
              <v:stroke joinstyle="miter"/>
              <v:path gradientshapeok="t" o:connecttype="rect"/>
            </v:shapetype>
            <v:shape id="MSIPCM7f1f434da6174e22684a579e" o:spid="_x0000_s1032" type="#_x0000_t202" alt="{&quot;HashCode&quot;:64232847,&quot;Height&quot;:9999999.0,&quot;Width&quot;:9999999.0,&quot;Placement&quot;:&quot;Header&quot;,&quot;Index&quot;:&quot;Primary&quot;,&quot;Section&quot;:3,&quot;Top&quot;:0.0,&quot;Left&quot;:0.0}" style="position:absolute;margin-left:0;margin-top:0;width:612pt;height:34.85pt;z-index:25167977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L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GH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JcTf8sYAgAALQQAAA4AAAAAAAAAAAAAAAAALgIAAGRycy9lMm9Eb2MueG1sUEsBAi0AFAAGAAgA&#10;AAAhAFW3+zXbAAAABQEAAA8AAAAAAAAAAAAAAAAAcgQAAGRycy9kb3ducmV2LnhtbFBLBQYAAAAA&#10;BAAEAPMAAAB6BQAAAAA=&#10;" o:allowincell="f" filled="f" stroked="f" strokeweight=".5pt">
              <v:fill o:detectmouseclick="t"/>
              <v:textbox inset=",0,,0">
                <w:txbxContent>
                  <w:p w14:paraId="193ABA69" w14:textId="3225DF4D" w:rsidR="00B51C95"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v:textbox>
              <w10:wrap anchorx="page" anchory="page"/>
            </v:shape>
          </w:pict>
        </mc:Fallback>
      </mc:AlternateContent>
    </w:r>
    <w:r w:rsidR="00970377">
      <w:rPr>
        <w:noProof/>
        <w:lang w:val="en-US"/>
      </w:rPr>
      <w:drawing>
        <wp:inline distT="0" distB="0" distL="0" distR="0" wp14:anchorId="3E031B1C" wp14:editId="1833E56E">
          <wp:extent cx="1115696" cy="920745"/>
          <wp:effectExtent l="0" t="0" r="8254"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11B15E5C" w14:textId="77777777" w:rsidR="00E45AD9" w:rsidRDefault="00000000">
    <w:pPr>
      <w:pStyle w:val="Header"/>
    </w:pPr>
  </w:p>
  <w:p w14:paraId="5C7DBC86" w14:textId="77777777" w:rsidR="00E45AD9" w:rsidRDefault="000000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211E" w14:textId="0B3E687B" w:rsidR="00045813" w:rsidRDefault="00B51C95">
    <w:pPr>
      <w:pStyle w:val="Header"/>
    </w:pPr>
    <w:r>
      <w:rPr>
        <w:noProof/>
      </w:rPr>
      <mc:AlternateContent>
        <mc:Choice Requires="wps">
          <w:drawing>
            <wp:anchor distT="0" distB="0" distL="114300" distR="114300" simplePos="0" relativeHeight="251679778" behindDoc="0" locked="0" layoutInCell="0" allowOverlap="1" wp14:anchorId="743B0043" wp14:editId="471569D3">
              <wp:simplePos x="0" y="190500"/>
              <wp:positionH relativeFrom="page">
                <wp:align>center</wp:align>
              </wp:positionH>
              <wp:positionV relativeFrom="page">
                <wp:align>top</wp:align>
              </wp:positionV>
              <wp:extent cx="7772400" cy="442595"/>
              <wp:effectExtent l="0" t="0" r="0" b="14605"/>
              <wp:wrapNone/>
              <wp:docPr id="49" name="MSIPCM7af34f738a60c01d09769763" descr="{&quot;HashCode&quot;:64232847,&quot;Height&quot;:9999999.0,&quot;Width&quot;:9999999.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B1B1E3" w14:textId="291ACCA4" w:rsidR="00B51C95"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43B0043" id="_x0000_t202" coordsize="21600,21600" o:spt="202" path="m,l,21600r21600,l21600,xe">
              <v:stroke joinstyle="miter"/>
              <v:path gradientshapeok="t" o:connecttype="rect"/>
            </v:shapetype>
            <v:shape id="MSIPCM7af34f738a60c01d09769763" o:spid="_x0000_s1034" type="#_x0000_t202" alt="{&quot;HashCode&quot;:64232847,&quot;Height&quot;:9999999.0,&quot;Width&quot;:9999999.0,&quot;Placement&quot;:&quot;Header&quot;,&quot;Index&quot;:&quot;FirstPage&quot;,&quot;Section&quot;:3,&quot;Top&quot;:0.0,&quot;Left&quot;:0.0}" style="position:absolute;margin-left:0;margin-top:0;width:612pt;height:34.85pt;z-index:25167977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ue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el0MrudxTLZ5W/rfPguQJNolNQhLQkt&#10;dlj70KcOKbGZgVWjVKJGGdKW9OrrLE8/nCNYXBnscZk1WqHbdqSpSnoz7LGF6ojrOeiZ95avGpxh&#10;zXx4Zg6pxrFRvuEJD6kAe8HJoqQG9+tv/piPDGCUkhalU1L/c8+coET9MMjN7Xg6jVpLFzTce+92&#10;8Jq9vgdU5RgfiOXJjLlBDaZ0oN9Q3cvYDUPMcOxZUh7ccLkPvZTxfXCxXKY01JVlYW02lsfiEc+I&#10;7Uv3xpw9ERCQukcY5MWKDzz0uT0Ty30A2SS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ASlKueGQIAAC0EAAAOAAAAAAAAAAAAAAAAAC4CAABkcnMvZTJvRG9jLnhtbFBLAQItABQABgAI&#10;AAAAIQBVt/s12wAAAAUBAAAPAAAAAAAAAAAAAAAAAHMEAABkcnMvZG93bnJldi54bWxQSwUGAAAA&#10;AAQABADzAAAAewUAAAAA&#10;" o:allowincell="f" filled="f" stroked="f" strokeweight=".5pt">
              <v:fill o:detectmouseclick="t"/>
              <v:textbox inset=",0,,0">
                <w:txbxContent>
                  <w:p w14:paraId="2BB1B1E3" w14:textId="291ACCA4" w:rsidR="00B51C95" w:rsidRPr="00915FE4" w:rsidRDefault="00915FE4" w:rsidP="00915FE4">
                    <w:pPr>
                      <w:jc w:val="center"/>
                      <w:rPr>
                        <w:rFonts w:ascii="Arial" w:hAnsi="Arial" w:cs="Arial"/>
                        <w:color w:val="000000"/>
                      </w:rPr>
                    </w:pPr>
                    <w:r w:rsidRPr="00915FE4">
                      <w:rPr>
                        <w:rFonts w:ascii="Arial" w:hAnsi="Arial" w:cs="Arial"/>
                        <w:color w:val="000000"/>
                      </w:rPr>
                      <w:t>OFFICIAL-SENSITIVE COMMERCIAL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7094" w14:textId="3E19DEA0" w:rsidR="00045813" w:rsidRDefault="000458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8588" w14:textId="62C7B654" w:rsidR="00E45AD9" w:rsidRDefault="00B51C95">
    <w:pPr>
      <w:pStyle w:val="Header"/>
    </w:pPr>
    <w:r>
      <w:rPr>
        <w:noProof/>
        <w:lang w:val="en-US"/>
      </w:rPr>
      <mc:AlternateContent>
        <mc:Choice Requires="wps">
          <w:drawing>
            <wp:anchor distT="0" distB="0" distL="114300" distR="114300" simplePos="0" relativeHeight="251679780" behindDoc="0" locked="0" layoutInCell="0" allowOverlap="1" wp14:anchorId="22AA8D02" wp14:editId="006B63D2">
              <wp:simplePos x="0" y="0"/>
              <wp:positionH relativeFrom="page">
                <wp:align>center</wp:align>
              </wp:positionH>
              <wp:positionV relativeFrom="page">
                <wp:align>top</wp:align>
              </wp:positionV>
              <wp:extent cx="7772400" cy="442595"/>
              <wp:effectExtent l="0" t="0" r="0" b="14605"/>
              <wp:wrapNone/>
              <wp:docPr id="50" name="MSIPCM1eec461da9c8799c2e2aff2a" descr="{&quot;HashCode&quot;:64232847,&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C90F4B" w14:textId="6DE9C850" w:rsidR="00B51C95" w:rsidRPr="00B51C95" w:rsidRDefault="00B51C95" w:rsidP="00B51C95">
                          <w:pPr>
                            <w:jc w:val="center"/>
                            <w:rPr>
                              <w:rFonts w:ascii="Arial" w:hAnsi="Arial" w:cs="Arial"/>
                              <w:color w:val="000000"/>
                            </w:rPr>
                          </w:pPr>
                          <w:r w:rsidRPr="00B51C95">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2AA8D02" id="_x0000_t202" coordsize="21600,21600" o:spt="202" path="m,l,21600r21600,l21600,xe">
              <v:stroke joinstyle="miter"/>
              <v:path gradientshapeok="t" o:connecttype="rect"/>
            </v:shapetype>
            <v:shape id="MSIPCM1eec461da9c8799c2e2aff2a" o:spid="_x0000_s1036" type="#_x0000_t202" alt="{&quot;HashCode&quot;:64232847,&quot;Height&quot;:9999999.0,&quot;Width&quot;:9999999.0,&quot;Placement&quot;:&quot;Header&quot;,&quot;Index&quot;:&quot;Primary&quot;,&quot;Section&quot;:4,&quot;Top&quot;:0.0,&quot;Left&quot;:0.0}" style="position:absolute;margin-left:0;margin-top:0;width:612pt;height:34.85pt;z-index:25167978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M3GA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aY/EbHRtoTzSfgg99d7JVU1D&#10;rIUPzwKJa5qb9Bue6NAGqBmcLM4qwF9/88d8ooCinLWknYL7n3uBijPz3RI5t6PJJIotXcjAt97t&#10;2Wv3zT2QLEf0QpxMZswN5mxqhOaV5L2M3SgkrKSeBZcBz5f70GuZHohUy2VKI2E5EdZ242QsHgGN&#10;4L50rwLdiYFA3D3CWV8if0dEn9tTsdwH0HVi6YrnCXkSZeL59ICi6t/eU9b1mS9+A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CGTEzcYAgAALgQAAA4AAAAAAAAAAAAAAAAALgIAAGRycy9lMm9Eb2MueG1sUEsBAi0AFAAGAAgA&#10;AAAhAFW3+zXbAAAABQEAAA8AAAAAAAAAAAAAAAAAcgQAAGRycy9kb3ducmV2LnhtbFBLBQYAAAAA&#10;BAAEAPMAAAB6BQAAAAA=&#10;" o:allowincell="f" filled="f" stroked="f" strokeweight=".5pt">
              <v:fill o:detectmouseclick="t"/>
              <v:textbox inset=",0,,0">
                <w:txbxContent>
                  <w:p w14:paraId="34C90F4B" w14:textId="6DE9C850" w:rsidR="00B51C95" w:rsidRPr="00B51C95" w:rsidRDefault="00B51C95" w:rsidP="00B51C95">
                    <w:pPr>
                      <w:jc w:val="center"/>
                      <w:rPr>
                        <w:rFonts w:ascii="Arial" w:hAnsi="Arial" w:cs="Arial"/>
                        <w:color w:val="000000"/>
                      </w:rPr>
                    </w:pPr>
                    <w:r w:rsidRPr="00B51C95">
                      <w:rPr>
                        <w:rFonts w:ascii="Arial" w:hAnsi="Arial" w:cs="Arial"/>
                        <w:color w:val="000000"/>
                      </w:rPr>
                      <w:t>OFFICIAL-SENSITIVE COMMERCIAL</w:t>
                    </w:r>
                  </w:p>
                </w:txbxContent>
              </v:textbox>
              <w10:wrap anchorx="page" anchory="page"/>
            </v:shape>
          </w:pict>
        </mc:Fallback>
      </mc:AlternateContent>
    </w:r>
    <w:r w:rsidR="00970377">
      <w:rPr>
        <w:noProof/>
        <w:lang w:val="en-US"/>
      </w:rPr>
      <w:drawing>
        <wp:inline distT="0" distB="0" distL="0" distR="0" wp14:anchorId="19F561CA" wp14:editId="75B53807">
          <wp:extent cx="1115696" cy="920745"/>
          <wp:effectExtent l="0" t="0" r="8254" b="0"/>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457487F9" w14:textId="77777777" w:rsidR="00E45AD9" w:rsidRDefault="00000000">
    <w:pPr>
      <w:pStyle w:val="Header"/>
    </w:pPr>
  </w:p>
  <w:p w14:paraId="229145EF" w14:textId="77777777" w:rsidR="00E45AD9" w:rsidRDefault="0000000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B65A" w14:textId="043E7104" w:rsidR="00045813" w:rsidRDefault="00B51C95">
    <w:pPr>
      <w:pStyle w:val="Header"/>
    </w:pPr>
    <w:r>
      <w:rPr>
        <w:noProof/>
      </w:rPr>
      <mc:AlternateContent>
        <mc:Choice Requires="wps">
          <w:drawing>
            <wp:anchor distT="0" distB="0" distL="114300" distR="114300" simplePos="0" relativeHeight="251680804" behindDoc="0" locked="0" layoutInCell="0" allowOverlap="1" wp14:anchorId="6A825265" wp14:editId="24FF07B4">
              <wp:simplePos x="0" y="190500"/>
              <wp:positionH relativeFrom="page">
                <wp:align>center</wp:align>
              </wp:positionH>
              <wp:positionV relativeFrom="page">
                <wp:align>top</wp:align>
              </wp:positionV>
              <wp:extent cx="7772400" cy="442595"/>
              <wp:effectExtent l="0" t="0" r="0" b="14605"/>
              <wp:wrapNone/>
              <wp:docPr id="51" name="MSIPCM9ded4ab393006545eb460980" descr="{&quot;HashCode&quot;:64232847,&quot;Height&quot;:9999999.0,&quot;Width&quot;:9999999.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F4CB2" w14:textId="36D3A063" w:rsidR="00B51C95" w:rsidRPr="00B51C95" w:rsidRDefault="00B51C95" w:rsidP="00B51C95">
                          <w:pPr>
                            <w:jc w:val="center"/>
                            <w:rPr>
                              <w:rFonts w:ascii="Arial" w:hAnsi="Arial" w:cs="Arial"/>
                              <w:color w:val="000000"/>
                            </w:rPr>
                          </w:pPr>
                          <w:r w:rsidRPr="00B51C95">
                            <w:rPr>
                              <w:rFonts w:ascii="Arial" w:hAnsi="Arial" w:cs="Arial"/>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A825265" id="_x0000_t202" coordsize="21600,21600" o:spt="202" path="m,l,21600r21600,l21600,xe">
              <v:stroke joinstyle="miter"/>
              <v:path gradientshapeok="t" o:connecttype="rect"/>
            </v:shapetype>
            <v:shape id="MSIPCM9ded4ab393006545eb460980" o:spid="_x0000_s1038" type="#_x0000_t202" alt="{&quot;HashCode&quot;:64232847,&quot;Height&quot;:9999999.0,&quot;Width&quot;:9999999.0,&quot;Placement&quot;:&quot;Header&quot;,&quot;Index&quot;:&quot;FirstPage&quot;,&quot;Section&quot;:4,&quot;Top&quot;:0.0,&quot;Left&quot;:0.0}" style="position:absolute;margin-left:0;margin-top:0;width:612pt;height:34.85pt;z-index:25168080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TkGQIAAC4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3GMyLLKD6oT7Oeip95avGxxi&#10;w3x4Zg65xrlRv+EJD6kAm8HZoqQG9+tv/piPFGCUkha1U1L/88CcoER9N0jO7Xg6jWJLFzTcW+9u&#10;8JqDvgeU5RhfiOXJjLlBDaZ0oF9R3qvYDUPMcOxZUh7ccLkPvZbxgXCxWqU0FJZlYWO2lsfiEdAI&#10;7kv3ypw9MxCQu0cY9MWKd0T0uT0Vq0MA2SSWIsQ9nmfkUZSJ5/MDiqp/e09Z12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A7fGTkGQIAAC4EAAAOAAAAAAAAAAAAAAAAAC4CAABkcnMvZTJvRG9jLnhtbFBLAQItABQABgAI&#10;AAAAIQBVt/s12wAAAAUBAAAPAAAAAAAAAAAAAAAAAHMEAABkcnMvZG93bnJldi54bWxQSwUGAAAA&#10;AAQABADzAAAAewUAAAAA&#10;" o:allowincell="f" filled="f" stroked="f" strokeweight=".5pt">
              <v:fill o:detectmouseclick="t"/>
              <v:textbox inset=",0,,0">
                <w:txbxContent>
                  <w:p w14:paraId="267F4CB2" w14:textId="36D3A063" w:rsidR="00B51C95" w:rsidRPr="00B51C95" w:rsidRDefault="00B51C95" w:rsidP="00B51C95">
                    <w:pPr>
                      <w:jc w:val="center"/>
                      <w:rPr>
                        <w:rFonts w:ascii="Arial" w:hAnsi="Arial" w:cs="Arial"/>
                        <w:color w:val="000000"/>
                      </w:rPr>
                    </w:pPr>
                    <w:r w:rsidRPr="00B51C95">
                      <w:rPr>
                        <w:rFonts w:ascii="Arial" w:hAnsi="Arial" w:cs="Arial"/>
                        <w:color w:val="00000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E32"/>
    <w:multiLevelType w:val="multilevel"/>
    <w:tmpl w:val="E2E64C8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B11BCA"/>
    <w:multiLevelType w:val="multilevel"/>
    <w:tmpl w:val="946C99EE"/>
    <w:styleLink w:val="LFO7"/>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7EC0B2E"/>
    <w:multiLevelType w:val="hybridMultilevel"/>
    <w:tmpl w:val="4E02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C1A9C"/>
    <w:multiLevelType w:val="multilevel"/>
    <w:tmpl w:val="14E4DFFC"/>
    <w:styleLink w:val="WWOutlineListStyle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4" w15:restartNumberingAfterBreak="0">
    <w:nsid w:val="1C326AC6"/>
    <w:multiLevelType w:val="multilevel"/>
    <w:tmpl w:val="03E48992"/>
    <w:styleLink w:val="WWOutlineListStyle2"/>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5" w15:restartNumberingAfterBreak="0">
    <w:nsid w:val="20811F85"/>
    <w:multiLevelType w:val="multilevel"/>
    <w:tmpl w:val="E36C427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111C62"/>
    <w:multiLevelType w:val="multilevel"/>
    <w:tmpl w:val="40F4403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7" w15:restartNumberingAfterBreak="0">
    <w:nsid w:val="33C6663B"/>
    <w:multiLevelType w:val="multilevel"/>
    <w:tmpl w:val="5F9C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A0264E"/>
    <w:multiLevelType w:val="multilevel"/>
    <w:tmpl w:val="8274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C4F5B60"/>
    <w:multiLevelType w:val="multilevel"/>
    <w:tmpl w:val="97CCEC8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3030F4B"/>
    <w:multiLevelType w:val="multilevel"/>
    <w:tmpl w:val="AEC2C012"/>
    <w:styleLink w:val="WWOutlineListStyle"/>
    <w:lvl w:ilvl="0">
      <w:start w:val="1"/>
      <w:numFmt w:val="none"/>
      <w:pStyle w:val="DWParaNum1"/>
      <w:lvlText w:val="%1"/>
      <w:lvlJc w:val="center"/>
      <w:pPr>
        <w:ind w:left="0" w:hanging="57"/>
      </w:pPr>
    </w:lvl>
    <w:lvl w:ilvl="1">
      <w:start w:val="1"/>
      <w:numFmt w:val="decimal"/>
      <w:pStyle w:val="DWParaNum2"/>
      <w:lvlText w:val="%1.%2"/>
      <w:lvlJc w:val="left"/>
      <w:pPr>
        <w:ind w:left="1419" w:hanging="709"/>
      </w:pPr>
      <w:rPr>
        <w:b/>
      </w:rPr>
    </w:lvl>
    <w:lvl w:ilvl="2">
      <w:start w:val="1"/>
      <w:numFmt w:val="decimal"/>
      <w:pStyle w:val="DWParaNum3"/>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1" w15:restartNumberingAfterBreak="0">
    <w:nsid w:val="4BA54B83"/>
    <w:multiLevelType w:val="multilevel"/>
    <w:tmpl w:val="3D6258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B930CE"/>
    <w:multiLevelType w:val="hybridMultilevel"/>
    <w:tmpl w:val="7EAE6248"/>
    <w:lvl w:ilvl="0" w:tplc="F90A83C0">
      <w:start w:val="1"/>
      <w:numFmt w:val="bullet"/>
      <w:lvlText w:val=""/>
      <w:lvlJc w:val="left"/>
      <w:pPr>
        <w:ind w:left="720" w:hanging="360"/>
      </w:pPr>
      <w:rPr>
        <w:rFonts w:ascii="Symbol" w:hAnsi="Symbol" w:hint="default"/>
      </w:rPr>
    </w:lvl>
    <w:lvl w:ilvl="1" w:tplc="EFB0B85E">
      <w:start w:val="1"/>
      <w:numFmt w:val="bullet"/>
      <w:lvlText w:val="o"/>
      <w:lvlJc w:val="left"/>
      <w:pPr>
        <w:ind w:left="1440" w:hanging="360"/>
      </w:pPr>
      <w:rPr>
        <w:rFonts w:ascii="Courier New" w:hAnsi="Courier New" w:hint="default"/>
      </w:rPr>
    </w:lvl>
    <w:lvl w:ilvl="2" w:tplc="639CDED4">
      <w:start w:val="1"/>
      <w:numFmt w:val="bullet"/>
      <w:lvlText w:val=""/>
      <w:lvlJc w:val="left"/>
      <w:pPr>
        <w:ind w:left="2160" w:hanging="360"/>
      </w:pPr>
      <w:rPr>
        <w:rFonts w:ascii="Wingdings" w:hAnsi="Wingdings" w:hint="default"/>
      </w:rPr>
    </w:lvl>
    <w:lvl w:ilvl="3" w:tplc="11B01012">
      <w:start w:val="1"/>
      <w:numFmt w:val="bullet"/>
      <w:lvlText w:val=""/>
      <w:lvlJc w:val="left"/>
      <w:pPr>
        <w:ind w:left="2880" w:hanging="360"/>
      </w:pPr>
      <w:rPr>
        <w:rFonts w:ascii="Symbol" w:hAnsi="Symbol" w:hint="default"/>
      </w:rPr>
    </w:lvl>
    <w:lvl w:ilvl="4" w:tplc="CCDE1108">
      <w:start w:val="1"/>
      <w:numFmt w:val="bullet"/>
      <w:lvlText w:val="o"/>
      <w:lvlJc w:val="left"/>
      <w:pPr>
        <w:ind w:left="3600" w:hanging="360"/>
      </w:pPr>
      <w:rPr>
        <w:rFonts w:ascii="Courier New" w:hAnsi="Courier New" w:hint="default"/>
      </w:rPr>
    </w:lvl>
    <w:lvl w:ilvl="5" w:tplc="C6BA8902">
      <w:start w:val="1"/>
      <w:numFmt w:val="bullet"/>
      <w:lvlText w:val=""/>
      <w:lvlJc w:val="left"/>
      <w:pPr>
        <w:ind w:left="4320" w:hanging="360"/>
      </w:pPr>
      <w:rPr>
        <w:rFonts w:ascii="Wingdings" w:hAnsi="Wingdings" w:hint="default"/>
      </w:rPr>
    </w:lvl>
    <w:lvl w:ilvl="6" w:tplc="B5A6171A">
      <w:start w:val="1"/>
      <w:numFmt w:val="bullet"/>
      <w:lvlText w:val=""/>
      <w:lvlJc w:val="left"/>
      <w:pPr>
        <w:ind w:left="5040" w:hanging="360"/>
      </w:pPr>
      <w:rPr>
        <w:rFonts w:ascii="Symbol" w:hAnsi="Symbol" w:hint="default"/>
      </w:rPr>
    </w:lvl>
    <w:lvl w:ilvl="7" w:tplc="AF389108">
      <w:start w:val="1"/>
      <w:numFmt w:val="bullet"/>
      <w:lvlText w:val="o"/>
      <w:lvlJc w:val="left"/>
      <w:pPr>
        <w:ind w:left="5760" w:hanging="360"/>
      </w:pPr>
      <w:rPr>
        <w:rFonts w:ascii="Courier New" w:hAnsi="Courier New" w:hint="default"/>
      </w:rPr>
    </w:lvl>
    <w:lvl w:ilvl="8" w:tplc="4626A3F8">
      <w:start w:val="1"/>
      <w:numFmt w:val="bullet"/>
      <w:lvlText w:val=""/>
      <w:lvlJc w:val="left"/>
      <w:pPr>
        <w:ind w:left="6480" w:hanging="360"/>
      </w:pPr>
      <w:rPr>
        <w:rFonts w:ascii="Wingdings" w:hAnsi="Wingdings" w:hint="default"/>
      </w:rPr>
    </w:lvl>
  </w:abstractNum>
  <w:abstractNum w:abstractNumId="13" w15:restartNumberingAfterBreak="0">
    <w:nsid w:val="514D3AFB"/>
    <w:multiLevelType w:val="multilevel"/>
    <w:tmpl w:val="CE32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B168F2"/>
    <w:multiLevelType w:val="hybridMultilevel"/>
    <w:tmpl w:val="D64E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686030"/>
    <w:multiLevelType w:val="multilevel"/>
    <w:tmpl w:val="9392CAB6"/>
    <w:styleLink w:val="WWOutlineListStyle3"/>
    <w:lvl w:ilvl="0">
      <w:start w:val="1"/>
      <w:numFmt w:val="none"/>
      <w:lvlText w:val="%1"/>
      <w:lvlJc w:val="left"/>
    </w:lvl>
    <w:lvl w:ilvl="1">
      <w:start w:val="1"/>
      <w:numFmt w:val="decimal"/>
      <w:pStyle w:val="Heading2"/>
      <w:lvlText w:val="%1.%2"/>
      <w:lvlJc w:val="left"/>
      <w:pPr>
        <w:ind w:left="1419" w:hanging="709"/>
      </w:pPr>
      <w:rPr>
        <w:b/>
      </w:rPr>
    </w:lvl>
    <w:lvl w:ilvl="2">
      <w:start w:val="1"/>
      <w:numFmt w:val="decimal"/>
      <w:pStyle w:val="Heading3"/>
      <w:lvlText w:val="%1.%2.%3"/>
      <w:lvlJc w:val="left"/>
      <w:pPr>
        <w:ind w:left="709" w:hanging="709"/>
      </w:pPr>
      <w:rPr>
        <w:b w:val="0"/>
        <w:i w:val="0"/>
      </w:rPr>
    </w:lvl>
    <w:lvl w:ilvl="3">
      <w:start w:val="1"/>
      <w:numFmt w:val="lowerLetter"/>
      <w:pStyle w:val="Heading4"/>
      <w:lvlText w:val="(%4)"/>
      <w:lvlJc w:val="left"/>
      <w:pPr>
        <w:ind w:left="1418" w:hanging="709"/>
      </w:pPr>
    </w:lvl>
    <w:lvl w:ilvl="4">
      <w:start w:val="1"/>
      <w:numFmt w:val="lowerRoman"/>
      <w:pStyle w:val="Heading5"/>
      <w:lvlText w:val="(%5)"/>
      <w:lvlJc w:val="left"/>
      <w:pPr>
        <w:ind w:left="2126" w:hanging="708"/>
      </w:pPr>
    </w:lvl>
    <w:lvl w:ilvl="5">
      <w:start w:val="1"/>
      <w:numFmt w:val="none"/>
      <w:lvlText w:val=""/>
      <w:lvlJc w:val="left"/>
    </w:lvl>
    <w:lvl w:ilvl="6">
      <w:start w:val="1"/>
      <w:numFmt w:val="decimal"/>
      <w:pStyle w:val="Heading7"/>
      <w:lvlText w:val="%1.%2.%3.%4.%5.%6.%7"/>
      <w:lvlJc w:val="left"/>
      <w:pPr>
        <w:ind w:left="709" w:hanging="709"/>
      </w:pPr>
      <w:rPr>
        <w:b w:val="0"/>
      </w:rPr>
    </w:lvl>
    <w:lvl w:ilvl="7">
      <w:start w:val="1"/>
      <w:numFmt w:val="lowerLetter"/>
      <w:pStyle w:val="Heading8"/>
      <w:lvlText w:val="(%8)"/>
      <w:lvlJc w:val="left"/>
      <w:pPr>
        <w:ind w:left="1417" w:hanging="708"/>
      </w:pPr>
    </w:lvl>
    <w:lvl w:ilvl="8">
      <w:start w:val="1"/>
      <w:numFmt w:val="lowerRoman"/>
      <w:pStyle w:val="Heading9"/>
      <w:lvlText w:val="(%9)"/>
      <w:lvlJc w:val="left"/>
      <w:pPr>
        <w:ind w:left="2126" w:hanging="709"/>
      </w:pPr>
    </w:lvl>
  </w:abstractNum>
  <w:abstractNum w:abstractNumId="16" w15:restartNumberingAfterBreak="0">
    <w:nsid w:val="7496683F"/>
    <w:multiLevelType w:val="multilevel"/>
    <w:tmpl w:val="FCDC3C8A"/>
    <w:styleLink w:val="LFO16"/>
    <w:lvl w:ilvl="0">
      <w:start w:val="1"/>
      <w:numFmt w:val="decimal"/>
      <w:pStyle w:val="GPSL6numbered"/>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138" w:hanging="720"/>
      </w:pPr>
      <w:rPr>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1080" w:hanging="720"/>
      </w:pPr>
      <w:rPr>
        <w:bCs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76CA0692"/>
    <w:multiLevelType w:val="multilevel"/>
    <w:tmpl w:val="958C9048"/>
    <w:styleLink w:val="LFO36"/>
    <w:lvl w:ilvl="0">
      <w:numFmt w:val="bullet"/>
      <w:pStyle w:val="ListBullet"/>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7264F39"/>
    <w:multiLevelType w:val="multilevel"/>
    <w:tmpl w:val="E4EA9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FF2034"/>
    <w:multiLevelType w:val="multilevel"/>
    <w:tmpl w:val="4188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F4606F"/>
    <w:multiLevelType w:val="hybridMultilevel"/>
    <w:tmpl w:val="89807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261181">
    <w:abstractNumId w:val="12"/>
  </w:num>
  <w:num w:numId="2" w16cid:durableId="1342774554">
    <w:abstractNumId w:val="15"/>
  </w:num>
  <w:num w:numId="3" w16cid:durableId="1004893890">
    <w:abstractNumId w:val="4"/>
  </w:num>
  <w:num w:numId="4" w16cid:durableId="2091150315">
    <w:abstractNumId w:val="3"/>
  </w:num>
  <w:num w:numId="5" w16cid:durableId="1998730437">
    <w:abstractNumId w:val="10"/>
  </w:num>
  <w:num w:numId="6" w16cid:durableId="2101365604">
    <w:abstractNumId w:val="1"/>
  </w:num>
  <w:num w:numId="7" w16cid:durableId="234705049">
    <w:abstractNumId w:val="16"/>
  </w:num>
  <w:num w:numId="8" w16cid:durableId="173305619">
    <w:abstractNumId w:val="17"/>
  </w:num>
  <w:num w:numId="9" w16cid:durableId="1939292543">
    <w:abstractNumId w:val="18"/>
  </w:num>
  <w:num w:numId="10" w16cid:durableId="1636376402">
    <w:abstractNumId w:val="6"/>
  </w:num>
  <w:num w:numId="11" w16cid:durableId="118574743">
    <w:abstractNumId w:val="5"/>
  </w:num>
  <w:num w:numId="12" w16cid:durableId="860045364">
    <w:abstractNumId w:val="9"/>
  </w:num>
  <w:num w:numId="13" w16cid:durableId="1009066514">
    <w:abstractNumId w:val="15"/>
    <w:lvlOverride w:ilvl="0">
      <w:startOverride w:val="1"/>
    </w:lvlOverride>
    <w:lvlOverride w:ilvl="1">
      <w:startOverride w:val="1"/>
    </w:lvlOverride>
    <w:lvlOverride w:ilvl="2">
      <w:startOverride w:val="1"/>
    </w:lvlOverride>
  </w:num>
  <w:num w:numId="14" w16cid:durableId="1664235698">
    <w:abstractNumId w:val="0"/>
  </w:num>
  <w:num w:numId="15" w16cid:durableId="1886867259">
    <w:abstractNumId w:val="8"/>
  </w:num>
  <w:num w:numId="16" w16cid:durableId="996961114">
    <w:abstractNumId w:val="2"/>
  </w:num>
  <w:num w:numId="17" w16cid:durableId="1842692303">
    <w:abstractNumId w:val="13"/>
  </w:num>
  <w:num w:numId="18" w16cid:durableId="887061776">
    <w:abstractNumId w:val="7"/>
  </w:num>
  <w:num w:numId="19" w16cid:durableId="871109209">
    <w:abstractNumId w:val="19"/>
  </w:num>
  <w:num w:numId="20" w16cid:durableId="1729648892">
    <w:abstractNumId w:val="14"/>
  </w:num>
  <w:num w:numId="21" w16cid:durableId="5208109">
    <w:abstractNumId w:val="11"/>
  </w:num>
  <w:num w:numId="22" w16cid:durableId="47954076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021"/>
    <w:rsid w:val="00013369"/>
    <w:rsid w:val="000347C5"/>
    <w:rsid w:val="000357B1"/>
    <w:rsid w:val="00045813"/>
    <w:rsid w:val="0006538D"/>
    <w:rsid w:val="00067D0A"/>
    <w:rsid w:val="00081DE5"/>
    <w:rsid w:val="0009092F"/>
    <w:rsid w:val="000A0593"/>
    <w:rsid w:val="000A308D"/>
    <w:rsid w:val="000A45DF"/>
    <w:rsid w:val="000C2950"/>
    <w:rsid w:val="000D0A73"/>
    <w:rsid w:val="000E5283"/>
    <w:rsid w:val="000F3084"/>
    <w:rsid w:val="00113E8C"/>
    <w:rsid w:val="0013316E"/>
    <w:rsid w:val="00156E79"/>
    <w:rsid w:val="00162D00"/>
    <w:rsid w:val="00166EB4"/>
    <w:rsid w:val="00172782"/>
    <w:rsid w:val="00197D49"/>
    <w:rsid w:val="00197D96"/>
    <w:rsid w:val="001A11F6"/>
    <w:rsid w:val="001B0044"/>
    <w:rsid w:val="001B46B8"/>
    <w:rsid w:val="001C321B"/>
    <w:rsid w:val="001D240C"/>
    <w:rsid w:val="001E23F1"/>
    <w:rsid w:val="001F1ADD"/>
    <w:rsid w:val="001F53CD"/>
    <w:rsid w:val="001F67E8"/>
    <w:rsid w:val="00224E97"/>
    <w:rsid w:val="00233929"/>
    <w:rsid w:val="0024310B"/>
    <w:rsid w:val="002679ED"/>
    <w:rsid w:val="002C5205"/>
    <w:rsid w:val="002D0DA4"/>
    <w:rsid w:val="002F6E94"/>
    <w:rsid w:val="00303456"/>
    <w:rsid w:val="0030793B"/>
    <w:rsid w:val="0031578E"/>
    <w:rsid w:val="00366455"/>
    <w:rsid w:val="003664BD"/>
    <w:rsid w:val="00382327"/>
    <w:rsid w:val="003A09DA"/>
    <w:rsid w:val="003A2486"/>
    <w:rsid w:val="003B2DC2"/>
    <w:rsid w:val="003D0880"/>
    <w:rsid w:val="003F1B13"/>
    <w:rsid w:val="003F3A45"/>
    <w:rsid w:val="00431BDE"/>
    <w:rsid w:val="00433807"/>
    <w:rsid w:val="004439DA"/>
    <w:rsid w:val="0048302D"/>
    <w:rsid w:val="004D5ACB"/>
    <w:rsid w:val="004D66D4"/>
    <w:rsid w:val="004F6B33"/>
    <w:rsid w:val="00502B3A"/>
    <w:rsid w:val="00530478"/>
    <w:rsid w:val="00541A54"/>
    <w:rsid w:val="00550888"/>
    <w:rsid w:val="00551110"/>
    <w:rsid w:val="005734B6"/>
    <w:rsid w:val="005905DF"/>
    <w:rsid w:val="005A1BC3"/>
    <w:rsid w:val="005B1DD2"/>
    <w:rsid w:val="005B4D4E"/>
    <w:rsid w:val="005C3002"/>
    <w:rsid w:val="005D4F5F"/>
    <w:rsid w:val="005F3F64"/>
    <w:rsid w:val="005F482C"/>
    <w:rsid w:val="00600ABD"/>
    <w:rsid w:val="0060780C"/>
    <w:rsid w:val="0063419D"/>
    <w:rsid w:val="0065681C"/>
    <w:rsid w:val="0069036B"/>
    <w:rsid w:val="006E3304"/>
    <w:rsid w:val="006F529F"/>
    <w:rsid w:val="006F549B"/>
    <w:rsid w:val="00705B04"/>
    <w:rsid w:val="00714EFF"/>
    <w:rsid w:val="00720D7F"/>
    <w:rsid w:val="00724368"/>
    <w:rsid w:val="0074462C"/>
    <w:rsid w:val="00750CEA"/>
    <w:rsid w:val="00771511"/>
    <w:rsid w:val="007A0D0C"/>
    <w:rsid w:val="007C3AA8"/>
    <w:rsid w:val="007C4E7C"/>
    <w:rsid w:val="007C5C9A"/>
    <w:rsid w:val="007C6593"/>
    <w:rsid w:val="007D0EB1"/>
    <w:rsid w:val="007E428D"/>
    <w:rsid w:val="007F5766"/>
    <w:rsid w:val="008059C4"/>
    <w:rsid w:val="00806300"/>
    <w:rsid w:val="008223C7"/>
    <w:rsid w:val="00837DC2"/>
    <w:rsid w:val="00850510"/>
    <w:rsid w:val="008516FA"/>
    <w:rsid w:val="00872754"/>
    <w:rsid w:val="008945BB"/>
    <w:rsid w:val="008A2826"/>
    <w:rsid w:val="008C64F0"/>
    <w:rsid w:val="00902718"/>
    <w:rsid w:val="00915FE4"/>
    <w:rsid w:val="00954773"/>
    <w:rsid w:val="009557D2"/>
    <w:rsid w:val="00970377"/>
    <w:rsid w:val="00973BD8"/>
    <w:rsid w:val="009A720D"/>
    <w:rsid w:val="00A1572B"/>
    <w:rsid w:val="00A37111"/>
    <w:rsid w:val="00A414E7"/>
    <w:rsid w:val="00A463E5"/>
    <w:rsid w:val="00A53E18"/>
    <w:rsid w:val="00AC4AF8"/>
    <w:rsid w:val="00AE5629"/>
    <w:rsid w:val="00AF1021"/>
    <w:rsid w:val="00B11561"/>
    <w:rsid w:val="00B17C1F"/>
    <w:rsid w:val="00B22183"/>
    <w:rsid w:val="00B2306B"/>
    <w:rsid w:val="00B51C95"/>
    <w:rsid w:val="00B57892"/>
    <w:rsid w:val="00B72AF8"/>
    <w:rsid w:val="00B72BA6"/>
    <w:rsid w:val="00B810CB"/>
    <w:rsid w:val="00BA31F4"/>
    <w:rsid w:val="00BA6F0D"/>
    <w:rsid w:val="00BC25D7"/>
    <w:rsid w:val="00BC4B23"/>
    <w:rsid w:val="00BD1E66"/>
    <w:rsid w:val="00BE62FF"/>
    <w:rsid w:val="00C07947"/>
    <w:rsid w:val="00C140C8"/>
    <w:rsid w:val="00C264AF"/>
    <w:rsid w:val="00C552E5"/>
    <w:rsid w:val="00C631B0"/>
    <w:rsid w:val="00C70749"/>
    <w:rsid w:val="00C87819"/>
    <w:rsid w:val="00C87BE5"/>
    <w:rsid w:val="00CB3885"/>
    <w:rsid w:val="00CC11DD"/>
    <w:rsid w:val="00CC27DC"/>
    <w:rsid w:val="00CD70EE"/>
    <w:rsid w:val="00CE21FB"/>
    <w:rsid w:val="00CE3B81"/>
    <w:rsid w:val="00CF4521"/>
    <w:rsid w:val="00CF7605"/>
    <w:rsid w:val="00D036AC"/>
    <w:rsid w:val="00D40A73"/>
    <w:rsid w:val="00D65903"/>
    <w:rsid w:val="00D72527"/>
    <w:rsid w:val="00D75390"/>
    <w:rsid w:val="00D76AEE"/>
    <w:rsid w:val="00D906AA"/>
    <w:rsid w:val="00DB2219"/>
    <w:rsid w:val="00DF13C3"/>
    <w:rsid w:val="00E107EB"/>
    <w:rsid w:val="00E12EDC"/>
    <w:rsid w:val="00E310A9"/>
    <w:rsid w:val="00E35C13"/>
    <w:rsid w:val="00E43A11"/>
    <w:rsid w:val="00E4443F"/>
    <w:rsid w:val="00E505F7"/>
    <w:rsid w:val="00E715CC"/>
    <w:rsid w:val="00E7526F"/>
    <w:rsid w:val="00E830C4"/>
    <w:rsid w:val="00EA1837"/>
    <w:rsid w:val="00EC410A"/>
    <w:rsid w:val="00EC64F4"/>
    <w:rsid w:val="00EE5D07"/>
    <w:rsid w:val="00EE6CD4"/>
    <w:rsid w:val="00F0724F"/>
    <w:rsid w:val="00F20C46"/>
    <w:rsid w:val="00F83E80"/>
    <w:rsid w:val="00FB00A5"/>
    <w:rsid w:val="00FB3CB2"/>
    <w:rsid w:val="00FB6085"/>
    <w:rsid w:val="00FD4902"/>
    <w:rsid w:val="00FF0C20"/>
    <w:rsid w:val="0277399C"/>
    <w:rsid w:val="048CCCD6"/>
    <w:rsid w:val="05EFF9AF"/>
    <w:rsid w:val="079990BA"/>
    <w:rsid w:val="080F251A"/>
    <w:rsid w:val="0825AD8B"/>
    <w:rsid w:val="08755FC9"/>
    <w:rsid w:val="0A080E2B"/>
    <w:rsid w:val="0A1BC098"/>
    <w:rsid w:val="0ABDCB40"/>
    <w:rsid w:val="0BAB118F"/>
    <w:rsid w:val="0BEB7431"/>
    <w:rsid w:val="0CBE2141"/>
    <w:rsid w:val="0DB7B6D3"/>
    <w:rsid w:val="0F1ECC83"/>
    <w:rsid w:val="0FD23F7D"/>
    <w:rsid w:val="1131DD98"/>
    <w:rsid w:val="119871D3"/>
    <w:rsid w:val="139319BF"/>
    <w:rsid w:val="1408755F"/>
    <w:rsid w:val="14B57737"/>
    <w:rsid w:val="15A14A26"/>
    <w:rsid w:val="1650B748"/>
    <w:rsid w:val="1778ECD8"/>
    <w:rsid w:val="17E37DA6"/>
    <w:rsid w:val="1818B3EF"/>
    <w:rsid w:val="1862A3BC"/>
    <w:rsid w:val="1898DBAE"/>
    <w:rsid w:val="1A5987EB"/>
    <w:rsid w:val="1C9F282D"/>
    <w:rsid w:val="203EEAF9"/>
    <w:rsid w:val="221A3B39"/>
    <w:rsid w:val="2320AF40"/>
    <w:rsid w:val="234B7415"/>
    <w:rsid w:val="248EDFAD"/>
    <w:rsid w:val="2526C6A8"/>
    <w:rsid w:val="268314D7"/>
    <w:rsid w:val="27A4FBE4"/>
    <w:rsid w:val="284876C3"/>
    <w:rsid w:val="2E04CF39"/>
    <w:rsid w:val="2F2681D8"/>
    <w:rsid w:val="2F7C869D"/>
    <w:rsid w:val="301B0994"/>
    <w:rsid w:val="31A0E4BD"/>
    <w:rsid w:val="31DCED78"/>
    <w:rsid w:val="34B82EE9"/>
    <w:rsid w:val="3558CEF4"/>
    <w:rsid w:val="366BB51D"/>
    <w:rsid w:val="374219F3"/>
    <w:rsid w:val="3793EC00"/>
    <w:rsid w:val="381DF609"/>
    <w:rsid w:val="3951AD61"/>
    <w:rsid w:val="395C6560"/>
    <w:rsid w:val="3A4B7A9F"/>
    <w:rsid w:val="3B362B25"/>
    <w:rsid w:val="3C098EA5"/>
    <w:rsid w:val="3C9EB292"/>
    <w:rsid w:val="3D0AC28B"/>
    <w:rsid w:val="3D78CCFA"/>
    <w:rsid w:val="402CA309"/>
    <w:rsid w:val="410495A7"/>
    <w:rsid w:val="421E7E62"/>
    <w:rsid w:val="43919878"/>
    <w:rsid w:val="452BE2BE"/>
    <w:rsid w:val="45701896"/>
    <w:rsid w:val="457130D8"/>
    <w:rsid w:val="46DBB9A0"/>
    <w:rsid w:val="47E1E4DE"/>
    <w:rsid w:val="489A64E2"/>
    <w:rsid w:val="49B86C14"/>
    <w:rsid w:val="4CA5235F"/>
    <w:rsid w:val="4CBED83A"/>
    <w:rsid w:val="4E2581BD"/>
    <w:rsid w:val="4E2B071F"/>
    <w:rsid w:val="4E3CFE82"/>
    <w:rsid w:val="4F2CF9DD"/>
    <w:rsid w:val="4FDDB05D"/>
    <w:rsid w:val="505F7EDF"/>
    <w:rsid w:val="51BDD2A6"/>
    <w:rsid w:val="52C1240D"/>
    <w:rsid w:val="53170D5F"/>
    <w:rsid w:val="534787BE"/>
    <w:rsid w:val="5499F91A"/>
    <w:rsid w:val="54D4A4C5"/>
    <w:rsid w:val="5680AE4D"/>
    <w:rsid w:val="57A64A95"/>
    <w:rsid w:val="58DEA3BE"/>
    <w:rsid w:val="592AB055"/>
    <w:rsid w:val="5BD3AD20"/>
    <w:rsid w:val="5E40F254"/>
    <w:rsid w:val="62655846"/>
    <w:rsid w:val="63017AB8"/>
    <w:rsid w:val="6333626F"/>
    <w:rsid w:val="680DEEDE"/>
    <w:rsid w:val="690016B2"/>
    <w:rsid w:val="6ABF4E3E"/>
    <w:rsid w:val="6B07F708"/>
    <w:rsid w:val="6D2E7102"/>
    <w:rsid w:val="6E838BCD"/>
    <w:rsid w:val="6F799704"/>
    <w:rsid w:val="7456168C"/>
    <w:rsid w:val="75B44155"/>
    <w:rsid w:val="77A9ECB1"/>
    <w:rsid w:val="79E3675F"/>
    <w:rsid w:val="7B8006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F9AE7"/>
  <w15:docId w15:val="{AC41128C-8F28-42A8-AABE-7F88CC0A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next w:val="Normal"/>
    <w:uiPriority w:val="9"/>
    <w:qFormat/>
    <w:pPr>
      <w:suppressAutoHyphens/>
      <w:spacing w:after="240"/>
      <w:jc w:val="center"/>
      <w:outlineLvl w:val="0"/>
    </w:pPr>
    <w:rPr>
      <w:rFonts w:ascii="Trebuchet MS" w:eastAsia="Times New Roman" w:hAnsi="Trebuchet MS"/>
      <w:b/>
      <w:caps/>
      <w:sz w:val="22"/>
      <w:szCs w:val="22"/>
    </w:rPr>
  </w:style>
  <w:style w:type="paragraph" w:styleId="Heading2">
    <w:name w:val="heading 2"/>
    <w:basedOn w:val="Normal"/>
    <w:next w:val="Normal"/>
    <w:uiPriority w:val="9"/>
    <w:unhideWhenUsed/>
    <w:qFormat/>
    <w:pPr>
      <w:keepNext/>
      <w:numPr>
        <w:ilvl w:val="1"/>
        <w:numId w:val="2"/>
      </w:numPr>
      <w:tabs>
        <w:tab w:val="left" w:pos="-5676"/>
        <w:tab w:val="left" w:pos="-4257"/>
      </w:tabs>
      <w:spacing w:after="240"/>
      <w:jc w:val="both"/>
      <w:outlineLvl w:val="1"/>
    </w:pPr>
    <w:rPr>
      <w:rFonts w:ascii="Calibri" w:eastAsia="MS Gothic" w:hAnsi="Calibri"/>
      <w:b/>
      <w:bCs/>
      <w:szCs w:val="22"/>
    </w:rPr>
  </w:style>
  <w:style w:type="paragraph" w:styleId="Heading3">
    <w:name w:val="heading 3"/>
    <w:basedOn w:val="Normal"/>
    <w:next w:val="Normal"/>
    <w:uiPriority w:val="9"/>
    <w:unhideWhenUsed/>
    <w:qFormat/>
    <w:pPr>
      <w:keepLines/>
      <w:numPr>
        <w:ilvl w:val="2"/>
        <w:numId w:val="2"/>
      </w:numPr>
      <w:tabs>
        <w:tab w:val="left" w:pos="-2836"/>
        <w:tab w:val="left" w:pos="-2127"/>
      </w:tabs>
      <w:spacing w:after="240"/>
      <w:jc w:val="both"/>
      <w:outlineLvl w:val="2"/>
    </w:pPr>
    <w:rPr>
      <w:rFonts w:ascii="Calibri" w:eastAsia="MS Gothic" w:hAnsi="Calibri"/>
      <w:bCs/>
      <w:szCs w:val="22"/>
    </w:rPr>
  </w:style>
  <w:style w:type="paragraph" w:styleId="Heading4">
    <w:name w:val="heading 4"/>
    <w:basedOn w:val="Heading3"/>
    <w:next w:val="Normal"/>
    <w:uiPriority w:val="9"/>
    <w:semiHidden/>
    <w:unhideWhenUsed/>
    <w:qFormat/>
    <w:pPr>
      <w:numPr>
        <w:ilvl w:val="3"/>
      </w:numPr>
      <w:outlineLvl w:val="3"/>
    </w:pPr>
    <w:rPr>
      <w:rFonts w:ascii="Trebuchet MS" w:hAnsi="Trebuchet MS"/>
    </w:rPr>
  </w:style>
  <w:style w:type="paragraph" w:styleId="Heading5">
    <w:name w:val="heading 5"/>
    <w:basedOn w:val="Heading4"/>
    <w:next w:val="Normal"/>
    <w:uiPriority w:val="9"/>
    <w:semiHidden/>
    <w:unhideWhenUsed/>
    <w:qFormat/>
    <w:pPr>
      <w:numPr>
        <w:ilvl w:val="4"/>
      </w:numPr>
      <w:outlineLvl w:val="4"/>
    </w:pPr>
  </w:style>
  <w:style w:type="paragraph" w:styleId="Heading7">
    <w:name w:val="heading 7"/>
    <w:basedOn w:val="Normal"/>
    <w:next w:val="Normal"/>
    <w:pPr>
      <w:numPr>
        <w:ilvl w:val="6"/>
        <w:numId w:val="2"/>
      </w:numPr>
      <w:tabs>
        <w:tab w:val="left" w:pos="-2836"/>
        <w:tab w:val="left" w:pos="-2127"/>
      </w:tabs>
      <w:spacing w:after="240"/>
      <w:jc w:val="both"/>
      <w:outlineLvl w:val="6"/>
    </w:pPr>
    <w:rPr>
      <w:rFonts w:ascii="Trebuchet MS" w:eastAsia="Cambria" w:hAnsi="Trebuchet MS"/>
      <w:szCs w:val="22"/>
    </w:rPr>
  </w:style>
  <w:style w:type="paragraph" w:styleId="Heading8">
    <w:name w:val="heading 8"/>
    <w:basedOn w:val="Normal"/>
    <w:next w:val="Normal"/>
    <w:pPr>
      <w:numPr>
        <w:ilvl w:val="7"/>
        <w:numId w:val="2"/>
      </w:numPr>
      <w:tabs>
        <w:tab w:val="left" w:pos="-5668"/>
        <w:tab w:val="left" w:pos="-4948"/>
        <w:tab w:val="left" w:pos="-4251"/>
      </w:tabs>
      <w:spacing w:after="240"/>
      <w:jc w:val="both"/>
      <w:outlineLvl w:val="7"/>
    </w:pPr>
    <w:rPr>
      <w:rFonts w:ascii="Trebuchet MS" w:eastAsia="Cambria" w:hAnsi="Trebuchet MS"/>
      <w:szCs w:val="22"/>
    </w:rPr>
  </w:style>
  <w:style w:type="paragraph" w:styleId="Heading9">
    <w:name w:val="heading 9"/>
    <w:basedOn w:val="Normal"/>
    <w:next w:val="Normal"/>
    <w:pPr>
      <w:numPr>
        <w:ilvl w:val="8"/>
        <w:numId w:val="2"/>
      </w:numPr>
      <w:tabs>
        <w:tab w:val="left" w:pos="-8504"/>
        <w:tab w:val="left" w:pos="-7784"/>
        <w:tab w:val="left" w:pos="-6378"/>
      </w:tabs>
      <w:spacing w:after="240"/>
      <w:jc w:val="both"/>
      <w:outlineLvl w:val="8"/>
    </w:pPr>
    <w:rPr>
      <w:rFonts w:ascii="Trebuchet MS" w:eastAsia="Cambria" w:hAnsi="Trebuchet M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2"/>
      </w:numPr>
    </w:pPr>
  </w:style>
  <w:style w:type="character" w:customStyle="1" w:styleId="UnresolvedMention1">
    <w:name w:val="Unresolved Mention1"/>
    <w:basedOn w:val="DefaultParagraphFont"/>
    <w:uiPriority w:val="99"/>
    <w:semiHidden/>
    <w:unhideWhenUsed/>
    <w:rsid w:val="00162D00"/>
    <w:rPr>
      <w:color w:val="605E5C"/>
      <w:shd w:val="clear" w:color="auto" w:fill="E1DFDD"/>
    </w:rPr>
  </w:style>
  <w:style w:type="paragraph" w:styleId="Header">
    <w:name w:val="header"/>
    <w:basedOn w:val="Normal"/>
    <w:pPr>
      <w:tabs>
        <w:tab w:val="center" w:pos="4320"/>
        <w:tab w:val="right" w:pos="8640"/>
      </w:tabs>
    </w:pPr>
  </w:style>
  <w:style w:type="character" w:customStyle="1" w:styleId="HeaderChar">
    <w:name w:val="Header Char"/>
    <w:basedOn w:val="DefaultParagraphFont"/>
  </w:style>
  <w:style w:type="paragraph" w:styleId="Footer">
    <w:name w:val="footer"/>
    <w:basedOn w:val="Normal"/>
    <w:pPr>
      <w:tabs>
        <w:tab w:val="center" w:pos="4320"/>
        <w:tab w:val="right" w:pos="8640"/>
      </w:tabs>
    </w:pPr>
  </w:style>
  <w:style w:type="character" w:customStyle="1" w:styleId="FooterChar">
    <w:name w:val="Footer Char"/>
    <w:basedOn w:val="DefaultParagraphFont"/>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uiPriority w:val="34"/>
    <w:qFormat/>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val="en-US"/>
    </w:rPr>
  </w:style>
  <w:style w:type="paragraph" w:styleId="NormalWeb">
    <w:name w:val="Normal (Web)"/>
    <w:basedOn w:val="Normal"/>
    <w:pPr>
      <w:spacing w:before="100" w:after="100"/>
    </w:pPr>
    <w:rPr>
      <w:rFonts w:ascii="Times New Roman" w:hAnsi="Times New Roman"/>
      <w:lang w:eastAsia="en-GB"/>
    </w:rPr>
  </w:style>
  <w:style w:type="paragraph" w:styleId="EndnoteText">
    <w:name w:val="endnote text"/>
    <w:basedOn w:val="Normal"/>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styleId="Revision">
    <w:name w:val="Revision"/>
    <w:pPr>
      <w:suppressAutoHyphens/>
    </w:pPr>
    <w:rPr>
      <w:sz w:val="24"/>
      <w:szCs w:val="24"/>
    </w:rPr>
  </w:style>
  <w:style w:type="character" w:styleId="Hyperlink">
    <w:name w:val="Hyperlink"/>
    <w:basedOn w:val="DefaultParagraphFont"/>
    <w:rPr>
      <w:color w:val="0000FF"/>
      <w:u w:val="single"/>
    </w:rPr>
  </w:style>
  <w:style w:type="paragraph" w:customStyle="1" w:styleId="ORDERFORML1PraraNo">
    <w:name w:val="ORDER FORM L1 Prara No"/>
    <w:basedOn w:val="Normal"/>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pPr>
      <w:numPr>
        <w:numId w:val="6"/>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paragraph" w:customStyle="1" w:styleId="GPSSchPart">
    <w:name w:val="GPS Sch Part"/>
    <w:basedOn w:val="Normal"/>
    <w:pPr>
      <w:keepNext/>
      <w:spacing w:after="240"/>
      <w:jc w:val="center"/>
    </w:pPr>
    <w:rPr>
      <w:rFonts w:ascii="Arial Bold" w:eastAsia="STZhongsong" w:hAnsi="Arial Bold"/>
      <w:b/>
      <w:caps/>
      <w:sz w:val="22"/>
      <w:szCs w:val="22"/>
      <w:lang w:eastAsia="zh-CN"/>
    </w:rPr>
  </w:style>
  <w:style w:type="character" w:customStyle="1" w:styleId="GPSSchPartChar">
    <w:name w:val="GPS Sch Part Char"/>
    <w:basedOn w:val="DefaultParagraphFont"/>
    <w:rPr>
      <w:rFonts w:ascii="Arial Bold" w:eastAsia="STZhongsong" w:hAnsi="Arial Bold"/>
      <w:b/>
      <w:caps/>
      <w:sz w:val="22"/>
      <w:szCs w:val="22"/>
      <w:lang w:eastAsia="zh-CN"/>
    </w:rPr>
  </w:style>
  <w:style w:type="paragraph" w:customStyle="1" w:styleId="GPSL1CLAUSEHEADING">
    <w:name w:val="GPS L1 CLAUSE HEADING"/>
    <w:basedOn w:val="Normal"/>
    <w:next w:val="Normal"/>
    <w:pPr>
      <w:tabs>
        <w:tab w:val="left" w:pos="349"/>
      </w:tabs>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pPr>
      <w:spacing w:before="120" w:after="120"/>
      <w:ind w:left="1276" w:hanging="567"/>
      <w:jc w:val="both"/>
    </w:pPr>
    <w:rPr>
      <w:rFonts w:ascii="Arial" w:eastAsia="Times New Roman" w:hAnsi="Arial" w:cs="Arial"/>
      <w:sz w:val="22"/>
      <w:szCs w:val="22"/>
      <w:lang w:eastAsia="zh-CN"/>
    </w:rPr>
  </w:style>
  <w:style w:type="paragraph" w:customStyle="1" w:styleId="GPSL3numberedclause">
    <w:name w:val="GPS L3 numbered clause"/>
    <w:basedOn w:val="GPSL2numberedclause"/>
    <w:pPr>
      <w:tabs>
        <w:tab w:val="left" w:pos="1265"/>
      </w:tabs>
    </w:pPr>
  </w:style>
  <w:style w:type="paragraph" w:customStyle="1" w:styleId="GPSL4numberedclause">
    <w:name w:val="GPS L4 numbered clause"/>
    <w:basedOn w:val="GPSL3numberedclause"/>
    <w:pPr>
      <w:tabs>
        <w:tab w:val="clear" w:pos="1265"/>
        <w:tab w:val="left" w:pos="2127"/>
      </w:tabs>
      <w:ind w:left="2694"/>
    </w:pPr>
    <w:rPr>
      <w:szCs w:val="20"/>
    </w:rPr>
  </w:style>
  <w:style w:type="character" w:customStyle="1" w:styleId="GPSL3numberedclauseChar">
    <w:name w:val="GPS L3 numbered clause Char"/>
    <w:basedOn w:val="DefaultParagraphFont"/>
    <w:rPr>
      <w:rFonts w:ascii="Arial" w:eastAsia="Times New Roman" w:hAnsi="Arial" w:cs="Arial"/>
      <w:sz w:val="22"/>
      <w:szCs w:val="22"/>
      <w:lang w:eastAsia="zh-CN"/>
    </w:rPr>
  </w:style>
  <w:style w:type="paragraph" w:customStyle="1" w:styleId="GPSL5numberedclause">
    <w:name w:val="GPS L5 numbered clause"/>
    <w:basedOn w:val="GPSL4numberedclause"/>
    <w:pPr>
      <w:tabs>
        <w:tab w:val="left" w:pos="3119"/>
      </w:tabs>
      <w:ind w:left="3600" w:hanging="360"/>
    </w:pPr>
  </w:style>
  <w:style w:type="paragraph" w:customStyle="1" w:styleId="GPSL6numbered">
    <w:name w:val="GPS L6 numbered"/>
    <w:basedOn w:val="GPSL5numberedclause"/>
    <w:pPr>
      <w:numPr>
        <w:numId w:val="7"/>
      </w:numPr>
      <w:tabs>
        <w:tab w:val="clear" w:pos="2127"/>
        <w:tab w:val="clear" w:pos="3119"/>
        <w:tab w:val="left" w:pos="11847"/>
        <w:tab w:val="left" w:pos="12839"/>
        <w:tab w:val="left" w:pos="13264"/>
      </w:tabs>
    </w:pPr>
  </w:style>
  <w:style w:type="character" w:customStyle="1" w:styleId="ListParagraphChar">
    <w:name w:val="List Paragraph Char"/>
    <w:basedOn w:val="DefaultParagraphFont"/>
    <w:rPr>
      <w:sz w:val="24"/>
      <w:szCs w:val="24"/>
    </w:rPr>
  </w:style>
  <w:style w:type="paragraph" w:customStyle="1" w:styleId="NormalNoIndent">
    <w:name w:val="Normal_No_Indent"/>
    <w:basedOn w:val="Normal"/>
    <w:pPr>
      <w:tabs>
        <w:tab w:val="left" w:pos="0"/>
        <w:tab w:val="left" w:pos="720"/>
      </w:tabs>
      <w:spacing w:after="120"/>
      <w:ind w:left="142" w:hanging="720"/>
      <w:outlineLvl w:val="0"/>
    </w:pPr>
    <w:rPr>
      <w:rFonts w:ascii="Trebuchet MS" w:eastAsia="Cambria" w:hAnsi="Trebuchet MS"/>
      <w:szCs w:val="22"/>
    </w:rPr>
  </w:style>
  <w:style w:type="character" w:customStyle="1" w:styleId="Heading1Char">
    <w:name w:val="Heading 1 Char"/>
    <w:basedOn w:val="DefaultParagraphFont"/>
    <w:rPr>
      <w:rFonts w:ascii="Trebuchet MS" w:eastAsia="Times New Roman" w:hAnsi="Trebuchet MS"/>
      <w:b/>
      <w:caps/>
      <w:sz w:val="22"/>
      <w:szCs w:val="22"/>
    </w:rPr>
  </w:style>
  <w:style w:type="character" w:customStyle="1" w:styleId="Heading2Char">
    <w:name w:val="Heading 2 Char"/>
    <w:basedOn w:val="DefaultParagraphFont"/>
    <w:rPr>
      <w:rFonts w:ascii="Calibri" w:eastAsia="MS Gothic" w:hAnsi="Calibri" w:cs="Times New Roman"/>
      <w:b/>
      <w:bCs/>
      <w:sz w:val="24"/>
      <w:szCs w:val="22"/>
    </w:rPr>
  </w:style>
  <w:style w:type="character" w:customStyle="1" w:styleId="Heading3Char">
    <w:name w:val="Heading 3 Char"/>
    <w:basedOn w:val="DefaultParagraphFont"/>
    <w:rPr>
      <w:rFonts w:ascii="Calibri" w:eastAsia="MS Gothic" w:hAnsi="Calibri" w:cs="Times New Roman"/>
      <w:bCs/>
      <w:sz w:val="24"/>
      <w:szCs w:val="22"/>
    </w:rPr>
  </w:style>
  <w:style w:type="character" w:customStyle="1" w:styleId="Heading4Char">
    <w:name w:val="Heading 4 Char"/>
    <w:basedOn w:val="DefaultParagraphFont"/>
    <w:rPr>
      <w:rFonts w:ascii="Trebuchet MS" w:eastAsia="MS Gothic" w:hAnsi="Trebuchet MS" w:cs="Times New Roman"/>
      <w:bCs/>
      <w:sz w:val="24"/>
      <w:szCs w:val="22"/>
    </w:rPr>
  </w:style>
  <w:style w:type="character" w:customStyle="1" w:styleId="Heading5Char">
    <w:name w:val="Heading 5 Char"/>
    <w:basedOn w:val="DefaultParagraphFont"/>
    <w:rPr>
      <w:rFonts w:ascii="Trebuchet MS" w:eastAsia="MS Gothic" w:hAnsi="Trebuchet MS" w:cs="Times New Roman"/>
      <w:bCs/>
      <w:sz w:val="24"/>
      <w:szCs w:val="22"/>
    </w:rPr>
  </w:style>
  <w:style w:type="paragraph" w:customStyle="1" w:styleId="MarginText">
    <w:name w:val="Margin Text"/>
    <w:basedOn w:val="Normal"/>
    <w:pPr>
      <w:keepNext/>
      <w:spacing w:before="240" w:after="120"/>
      <w:ind w:left="142"/>
      <w:jc w:val="both"/>
    </w:pPr>
    <w:rPr>
      <w:rFonts w:ascii="Calibri" w:eastAsia="STZhongsong" w:hAnsi="Calibri"/>
      <w:sz w:val="22"/>
      <w:szCs w:val="18"/>
      <w:lang w:eastAsia="zh-CN"/>
    </w:rPr>
  </w:style>
  <w:style w:type="character" w:customStyle="1" w:styleId="MarginTextChar">
    <w:name w:val="Margin Text Char"/>
    <w:rPr>
      <w:rFonts w:ascii="Calibri" w:eastAsia="STZhongsong" w:hAnsi="Calibri"/>
      <w:sz w:val="22"/>
      <w:szCs w:val="18"/>
      <w:lang w:eastAsia="zh-CN"/>
    </w:rPr>
  </w:style>
  <w:style w:type="paragraph" w:customStyle="1" w:styleId="TableNormal1">
    <w:name w:val="Table Normal1"/>
    <w:basedOn w:val="Normal"/>
    <w:pPr>
      <w:tabs>
        <w:tab w:val="left" w:pos="0"/>
        <w:tab w:val="left" w:pos="720"/>
      </w:tabs>
      <w:spacing w:before="120" w:after="120"/>
      <w:ind w:left="34" w:hanging="720"/>
      <w:outlineLvl w:val="0"/>
    </w:pPr>
    <w:rPr>
      <w:rFonts w:ascii="Arial" w:eastAsia="Cambria" w:hAnsi="Arial"/>
      <w:szCs w:val="22"/>
    </w:rPr>
  </w:style>
  <w:style w:type="paragraph" w:styleId="ListBullet">
    <w:name w:val="List Bullet"/>
    <w:basedOn w:val="Normal"/>
    <w:pPr>
      <w:numPr>
        <w:numId w:val="8"/>
      </w:numPr>
      <w:tabs>
        <w:tab w:val="left" w:pos="-2880"/>
        <w:tab w:val="left" w:pos="-2160"/>
      </w:tabs>
      <w:spacing w:after="240"/>
      <w:jc w:val="both"/>
      <w:outlineLvl w:val="0"/>
    </w:pPr>
    <w:rPr>
      <w:rFonts w:ascii="Arial" w:eastAsia="Cambria" w:hAnsi="Arial"/>
      <w:szCs w:val="22"/>
    </w:rPr>
  </w:style>
  <w:style w:type="paragraph" w:customStyle="1" w:styleId="SchHeadDes">
    <w:name w:val="SchHeadDes"/>
    <w:basedOn w:val="Normal"/>
    <w:next w:val="Normal"/>
    <w:pPr>
      <w:keepNext/>
      <w:tabs>
        <w:tab w:val="left" w:pos="0"/>
        <w:tab w:val="left" w:pos="720"/>
      </w:tabs>
      <w:overflowPunct w:val="0"/>
      <w:autoSpaceDE w:val="0"/>
      <w:spacing w:before="120" w:after="120"/>
      <w:ind w:hanging="720"/>
      <w:jc w:val="center"/>
      <w:outlineLvl w:val="0"/>
    </w:pPr>
    <w:rPr>
      <w:rFonts w:ascii="Trebuchet MS" w:eastAsia="Times New Roman" w:hAnsi="Trebuchet MS"/>
      <w:b/>
      <w:szCs w:val="22"/>
    </w:rPr>
  </w:style>
  <w:style w:type="character" w:customStyle="1" w:styleId="Heading7Char">
    <w:name w:val="Heading 7 Char"/>
    <w:basedOn w:val="DefaultParagraphFont"/>
    <w:rPr>
      <w:rFonts w:ascii="Trebuchet MS" w:eastAsia="Cambria" w:hAnsi="Trebuchet MS" w:cs="Times New Roman"/>
      <w:sz w:val="24"/>
      <w:szCs w:val="22"/>
    </w:rPr>
  </w:style>
  <w:style w:type="character" w:customStyle="1" w:styleId="Heading8Char">
    <w:name w:val="Heading 8 Char"/>
    <w:basedOn w:val="DefaultParagraphFont"/>
    <w:rPr>
      <w:rFonts w:ascii="Trebuchet MS" w:eastAsia="Cambria" w:hAnsi="Trebuchet MS" w:cs="Times New Roman"/>
      <w:sz w:val="24"/>
      <w:szCs w:val="22"/>
    </w:rPr>
  </w:style>
  <w:style w:type="character" w:customStyle="1" w:styleId="Heading9Char">
    <w:name w:val="Heading 9 Char"/>
    <w:basedOn w:val="DefaultParagraphFont"/>
    <w:rPr>
      <w:rFonts w:ascii="Trebuchet MS" w:eastAsia="Cambria" w:hAnsi="Trebuchet MS" w:cs="Times New Roman"/>
      <w:sz w:val="24"/>
      <w:szCs w:val="22"/>
    </w:rPr>
  </w:style>
  <w:style w:type="character" w:styleId="PageNumber">
    <w:name w:val="page number"/>
    <w:basedOn w:val="DefaultParagraphFont"/>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7">
    <w:name w:val="LFO7"/>
    <w:basedOn w:val="NoList"/>
    <w:pPr>
      <w:numPr>
        <w:numId w:val="6"/>
      </w:numPr>
    </w:pPr>
  </w:style>
  <w:style w:type="numbering" w:customStyle="1" w:styleId="LFO16">
    <w:name w:val="LFO16"/>
    <w:basedOn w:val="NoList"/>
    <w:pPr>
      <w:numPr>
        <w:numId w:val="7"/>
      </w:numPr>
    </w:pPr>
  </w:style>
  <w:style w:type="numbering" w:customStyle="1" w:styleId="LFO36">
    <w:name w:val="LFO36"/>
    <w:basedOn w:val="NoList"/>
    <w:pPr>
      <w:numPr>
        <w:numId w:val="8"/>
      </w:numPr>
    </w:pPr>
  </w:style>
  <w:style w:type="paragraph" w:customStyle="1" w:styleId="paragraph">
    <w:name w:val="paragraph"/>
    <w:basedOn w:val="Normal"/>
    <w:rsid w:val="00550888"/>
    <w:pPr>
      <w:suppressAutoHyphens w:val="0"/>
      <w:autoSpaceDN/>
      <w:spacing w:before="100" w:beforeAutospacing="1" w:after="100" w:afterAutospacing="1"/>
      <w:textAlignment w:val="auto"/>
    </w:pPr>
    <w:rPr>
      <w:rFonts w:ascii="Times New Roman" w:eastAsia="Times New Roman" w:hAnsi="Times New Roman"/>
      <w:lang w:eastAsia="en-GB"/>
    </w:rPr>
  </w:style>
  <w:style w:type="character" w:customStyle="1" w:styleId="normaltextrun">
    <w:name w:val="normaltextrun"/>
    <w:basedOn w:val="DefaultParagraphFont"/>
    <w:rsid w:val="00550888"/>
  </w:style>
  <w:style w:type="character" w:customStyle="1" w:styleId="eop">
    <w:name w:val="eop"/>
    <w:basedOn w:val="DefaultParagraphFont"/>
    <w:rsid w:val="00550888"/>
  </w:style>
  <w:style w:type="character" w:customStyle="1" w:styleId="contentcontrolboundarysink">
    <w:name w:val="contentcontrolboundarysink"/>
    <w:basedOn w:val="DefaultParagraphFont"/>
    <w:rsid w:val="00550888"/>
  </w:style>
  <w:style w:type="character" w:customStyle="1" w:styleId="tabchar">
    <w:name w:val="tabchar"/>
    <w:basedOn w:val="DefaultParagraphFont"/>
    <w:rsid w:val="007C3AA8"/>
  </w:style>
  <w:style w:type="paragraph" w:customStyle="1" w:styleId="DWParaNum1">
    <w:name w:val="DW Para Num1"/>
    <w:basedOn w:val="Normal"/>
    <w:link w:val="DWParaNum1Char"/>
    <w:uiPriority w:val="1"/>
    <w:rsid w:val="6ABF4E3E"/>
    <w:pPr>
      <w:numPr>
        <w:numId w:val="5"/>
      </w:numPr>
      <w:tabs>
        <w:tab w:val="num" w:pos="567"/>
      </w:tabs>
      <w:spacing w:after="220"/>
      <w:ind w:firstLine="0"/>
    </w:pPr>
    <w:rPr>
      <w:rFonts w:ascii="Arial" w:eastAsia="Times New Roman" w:hAnsi="Arial"/>
      <w:sz w:val="22"/>
      <w:szCs w:val="22"/>
    </w:rPr>
  </w:style>
  <w:style w:type="character" w:customStyle="1" w:styleId="DWParaNum1Char">
    <w:name w:val="DW Para Num1 Char"/>
    <w:basedOn w:val="DefaultParagraphFont"/>
    <w:link w:val="DWParaNum1"/>
    <w:uiPriority w:val="1"/>
    <w:rsid w:val="6ABF4E3E"/>
    <w:rPr>
      <w:rFonts w:ascii="Arial" w:eastAsia="Times New Roman" w:hAnsi="Arial"/>
      <w:sz w:val="22"/>
      <w:szCs w:val="22"/>
    </w:rPr>
  </w:style>
  <w:style w:type="paragraph" w:customStyle="1" w:styleId="DWParaNum2">
    <w:name w:val="DW Para Num2"/>
    <w:basedOn w:val="Normal"/>
    <w:uiPriority w:val="1"/>
    <w:rsid w:val="6ABF4E3E"/>
    <w:pPr>
      <w:numPr>
        <w:ilvl w:val="1"/>
        <w:numId w:val="5"/>
      </w:numPr>
      <w:tabs>
        <w:tab w:val="num" w:pos="1134"/>
      </w:tabs>
      <w:spacing w:after="220"/>
      <w:ind w:left="567" w:firstLine="0"/>
    </w:pPr>
    <w:rPr>
      <w:rFonts w:ascii="Arial" w:eastAsia="Times New Roman" w:hAnsi="Arial"/>
      <w:sz w:val="22"/>
      <w:szCs w:val="22"/>
    </w:rPr>
  </w:style>
  <w:style w:type="paragraph" w:customStyle="1" w:styleId="DWParaNum3">
    <w:name w:val="DW Para Num3"/>
    <w:basedOn w:val="Normal"/>
    <w:uiPriority w:val="1"/>
    <w:rsid w:val="6ABF4E3E"/>
    <w:pPr>
      <w:numPr>
        <w:ilvl w:val="2"/>
        <w:numId w:val="5"/>
      </w:numPr>
      <w:tabs>
        <w:tab w:val="num" w:pos="1701"/>
      </w:tabs>
      <w:spacing w:after="220"/>
      <w:ind w:left="1134" w:firstLine="0"/>
    </w:pPr>
    <w:rPr>
      <w:rFonts w:ascii="Arial" w:eastAsia="Times New Roman" w:hAnsi="Arial"/>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70690">
      <w:bodyDiv w:val="1"/>
      <w:marLeft w:val="0"/>
      <w:marRight w:val="0"/>
      <w:marTop w:val="0"/>
      <w:marBottom w:val="0"/>
      <w:divBdr>
        <w:top w:val="none" w:sz="0" w:space="0" w:color="auto"/>
        <w:left w:val="none" w:sz="0" w:space="0" w:color="auto"/>
        <w:bottom w:val="none" w:sz="0" w:space="0" w:color="auto"/>
        <w:right w:val="none" w:sz="0" w:space="0" w:color="auto"/>
      </w:divBdr>
      <w:divsChild>
        <w:div w:id="116143849">
          <w:marLeft w:val="0"/>
          <w:marRight w:val="0"/>
          <w:marTop w:val="0"/>
          <w:marBottom w:val="0"/>
          <w:divBdr>
            <w:top w:val="none" w:sz="0" w:space="0" w:color="auto"/>
            <w:left w:val="none" w:sz="0" w:space="0" w:color="auto"/>
            <w:bottom w:val="none" w:sz="0" w:space="0" w:color="auto"/>
            <w:right w:val="none" w:sz="0" w:space="0" w:color="auto"/>
          </w:divBdr>
        </w:div>
        <w:div w:id="382993842">
          <w:marLeft w:val="0"/>
          <w:marRight w:val="0"/>
          <w:marTop w:val="0"/>
          <w:marBottom w:val="0"/>
          <w:divBdr>
            <w:top w:val="none" w:sz="0" w:space="0" w:color="auto"/>
            <w:left w:val="none" w:sz="0" w:space="0" w:color="auto"/>
            <w:bottom w:val="none" w:sz="0" w:space="0" w:color="auto"/>
            <w:right w:val="none" w:sz="0" w:space="0" w:color="auto"/>
          </w:divBdr>
        </w:div>
        <w:div w:id="178814499">
          <w:marLeft w:val="0"/>
          <w:marRight w:val="0"/>
          <w:marTop w:val="0"/>
          <w:marBottom w:val="0"/>
          <w:divBdr>
            <w:top w:val="none" w:sz="0" w:space="0" w:color="auto"/>
            <w:left w:val="none" w:sz="0" w:space="0" w:color="auto"/>
            <w:bottom w:val="none" w:sz="0" w:space="0" w:color="auto"/>
            <w:right w:val="none" w:sz="0" w:space="0" w:color="auto"/>
          </w:divBdr>
        </w:div>
        <w:div w:id="978657261">
          <w:marLeft w:val="0"/>
          <w:marRight w:val="0"/>
          <w:marTop w:val="0"/>
          <w:marBottom w:val="0"/>
          <w:divBdr>
            <w:top w:val="none" w:sz="0" w:space="0" w:color="auto"/>
            <w:left w:val="none" w:sz="0" w:space="0" w:color="auto"/>
            <w:bottom w:val="none" w:sz="0" w:space="0" w:color="auto"/>
            <w:right w:val="none" w:sz="0" w:space="0" w:color="auto"/>
          </w:divBdr>
        </w:div>
        <w:div w:id="1366324343">
          <w:marLeft w:val="0"/>
          <w:marRight w:val="0"/>
          <w:marTop w:val="0"/>
          <w:marBottom w:val="0"/>
          <w:divBdr>
            <w:top w:val="none" w:sz="0" w:space="0" w:color="auto"/>
            <w:left w:val="none" w:sz="0" w:space="0" w:color="auto"/>
            <w:bottom w:val="none" w:sz="0" w:space="0" w:color="auto"/>
            <w:right w:val="none" w:sz="0" w:space="0" w:color="auto"/>
          </w:divBdr>
        </w:div>
        <w:div w:id="622421039">
          <w:marLeft w:val="0"/>
          <w:marRight w:val="0"/>
          <w:marTop w:val="0"/>
          <w:marBottom w:val="0"/>
          <w:divBdr>
            <w:top w:val="none" w:sz="0" w:space="0" w:color="auto"/>
            <w:left w:val="none" w:sz="0" w:space="0" w:color="auto"/>
            <w:bottom w:val="none" w:sz="0" w:space="0" w:color="auto"/>
            <w:right w:val="none" w:sz="0" w:space="0" w:color="auto"/>
          </w:divBdr>
        </w:div>
        <w:div w:id="191651197">
          <w:marLeft w:val="0"/>
          <w:marRight w:val="0"/>
          <w:marTop w:val="0"/>
          <w:marBottom w:val="0"/>
          <w:divBdr>
            <w:top w:val="none" w:sz="0" w:space="0" w:color="auto"/>
            <w:left w:val="none" w:sz="0" w:space="0" w:color="auto"/>
            <w:bottom w:val="none" w:sz="0" w:space="0" w:color="auto"/>
            <w:right w:val="none" w:sz="0" w:space="0" w:color="auto"/>
          </w:divBdr>
        </w:div>
        <w:div w:id="606083473">
          <w:marLeft w:val="0"/>
          <w:marRight w:val="0"/>
          <w:marTop w:val="0"/>
          <w:marBottom w:val="0"/>
          <w:divBdr>
            <w:top w:val="none" w:sz="0" w:space="0" w:color="auto"/>
            <w:left w:val="none" w:sz="0" w:space="0" w:color="auto"/>
            <w:bottom w:val="none" w:sz="0" w:space="0" w:color="auto"/>
            <w:right w:val="none" w:sz="0" w:space="0" w:color="auto"/>
          </w:divBdr>
        </w:div>
        <w:div w:id="1314136875">
          <w:marLeft w:val="0"/>
          <w:marRight w:val="0"/>
          <w:marTop w:val="0"/>
          <w:marBottom w:val="0"/>
          <w:divBdr>
            <w:top w:val="none" w:sz="0" w:space="0" w:color="auto"/>
            <w:left w:val="none" w:sz="0" w:space="0" w:color="auto"/>
            <w:bottom w:val="none" w:sz="0" w:space="0" w:color="auto"/>
            <w:right w:val="none" w:sz="0" w:space="0" w:color="auto"/>
          </w:divBdr>
        </w:div>
        <w:div w:id="1123698135">
          <w:marLeft w:val="0"/>
          <w:marRight w:val="0"/>
          <w:marTop w:val="0"/>
          <w:marBottom w:val="0"/>
          <w:divBdr>
            <w:top w:val="none" w:sz="0" w:space="0" w:color="auto"/>
            <w:left w:val="none" w:sz="0" w:space="0" w:color="auto"/>
            <w:bottom w:val="none" w:sz="0" w:space="0" w:color="auto"/>
            <w:right w:val="none" w:sz="0" w:space="0" w:color="auto"/>
          </w:divBdr>
        </w:div>
        <w:div w:id="1427382905">
          <w:marLeft w:val="0"/>
          <w:marRight w:val="0"/>
          <w:marTop w:val="0"/>
          <w:marBottom w:val="0"/>
          <w:divBdr>
            <w:top w:val="none" w:sz="0" w:space="0" w:color="auto"/>
            <w:left w:val="none" w:sz="0" w:space="0" w:color="auto"/>
            <w:bottom w:val="none" w:sz="0" w:space="0" w:color="auto"/>
            <w:right w:val="none" w:sz="0" w:space="0" w:color="auto"/>
          </w:divBdr>
        </w:div>
        <w:div w:id="2094623657">
          <w:marLeft w:val="0"/>
          <w:marRight w:val="0"/>
          <w:marTop w:val="0"/>
          <w:marBottom w:val="0"/>
          <w:divBdr>
            <w:top w:val="none" w:sz="0" w:space="0" w:color="auto"/>
            <w:left w:val="none" w:sz="0" w:space="0" w:color="auto"/>
            <w:bottom w:val="none" w:sz="0" w:space="0" w:color="auto"/>
            <w:right w:val="none" w:sz="0" w:space="0" w:color="auto"/>
          </w:divBdr>
        </w:div>
        <w:div w:id="1691254098">
          <w:marLeft w:val="0"/>
          <w:marRight w:val="0"/>
          <w:marTop w:val="0"/>
          <w:marBottom w:val="0"/>
          <w:divBdr>
            <w:top w:val="none" w:sz="0" w:space="0" w:color="auto"/>
            <w:left w:val="none" w:sz="0" w:space="0" w:color="auto"/>
            <w:bottom w:val="none" w:sz="0" w:space="0" w:color="auto"/>
            <w:right w:val="none" w:sz="0" w:space="0" w:color="auto"/>
          </w:divBdr>
        </w:div>
        <w:div w:id="1645113927">
          <w:marLeft w:val="0"/>
          <w:marRight w:val="0"/>
          <w:marTop w:val="0"/>
          <w:marBottom w:val="0"/>
          <w:divBdr>
            <w:top w:val="none" w:sz="0" w:space="0" w:color="auto"/>
            <w:left w:val="none" w:sz="0" w:space="0" w:color="auto"/>
            <w:bottom w:val="none" w:sz="0" w:space="0" w:color="auto"/>
            <w:right w:val="none" w:sz="0" w:space="0" w:color="auto"/>
          </w:divBdr>
        </w:div>
        <w:div w:id="1062755261">
          <w:marLeft w:val="0"/>
          <w:marRight w:val="0"/>
          <w:marTop w:val="0"/>
          <w:marBottom w:val="0"/>
          <w:divBdr>
            <w:top w:val="none" w:sz="0" w:space="0" w:color="auto"/>
            <w:left w:val="none" w:sz="0" w:space="0" w:color="auto"/>
            <w:bottom w:val="none" w:sz="0" w:space="0" w:color="auto"/>
            <w:right w:val="none" w:sz="0" w:space="0" w:color="auto"/>
          </w:divBdr>
        </w:div>
        <w:div w:id="2059088482">
          <w:marLeft w:val="0"/>
          <w:marRight w:val="0"/>
          <w:marTop w:val="0"/>
          <w:marBottom w:val="0"/>
          <w:divBdr>
            <w:top w:val="none" w:sz="0" w:space="0" w:color="auto"/>
            <w:left w:val="none" w:sz="0" w:space="0" w:color="auto"/>
            <w:bottom w:val="none" w:sz="0" w:space="0" w:color="auto"/>
            <w:right w:val="none" w:sz="0" w:space="0" w:color="auto"/>
          </w:divBdr>
        </w:div>
        <w:div w:id="1612859501">
          <w:marLeft w:val="0"/>
          <w:marRight w:val="0"/>
          <w:marTop w:val="0"/>
          <w:marBottom w:val="0"/>
          <w:divBdr>
            <w:top w:val="none" w:sz="0" w:space="0" w:color="auto"/>
            <w:left w:val="none" w:sz="0" w:space="0" w:color="auto"/>
            <w:bottom w:val="none" w:sz="0" w:space="0" w:color="auto"/>
            <w:right w:val="none" w:sz="0" w:space="0" w:color="auto"/>
          </w:divBdr>
        </w:div>
        <w:div w:id="497618570">
          <w:marLeft w:val="0"/>
          <w:marRight w:val="0"/>
          <w:marTop w:val="0"/>
          <w:marBottom w:val="0"/>
          <w:divBdr>
            <w:top w:val="none" w:sz="0" w:space="0" w:color="auto"/>
            <w:left w:val="none" w:sz="0" w:space="0" w:color="auto"/>
            <w:bottom w:val="none" w:sz="0" w:space="0" w:color="auto"/>
            <w:right w:val="none" w:sz="0" w:space="0" w:color="auto"/>
          </w:divBdr>
        </w:div>
        <w:div w:id="1031801911">
          <w:marLeft w:val="0"/>
          <w:marRight w:val="0"/>
          <w:marTop w:val="0"/>
          <w:marBottom w:val="0"/>
          <w:divBdr>
            <w:top w:val="none" w:sz="0" w:space="0" w:color="auto"/>
            <w:left w:val="none" w:sz="0" w:space="0" w:color="auto"/>
            <w:bottom w:val="none" w:sz="0" w:space="0" w:color="auto"/>
            <w:right w:val="none" w:sz="0" w:space="0" w:color="auto"/>
          </w:divBdr>
        </w:div>
        <w:div w:id="545920043">
          <w:marLeft w:val="0"/>
          <w:marRight w:val="0"/>
          <w:marTop w:val="0"/>
          <w:marBottom w:val="0"/>
          <w:divBdr>
            <w:top w:val="none" w:sz="0" w:space="0" w:color="auto"/>
            <w:left w:val="none" w:sz="0" w:space="0" w:color="auto"/>
            <w:bottom w:val="none" w:sz="0" w:space="0" w:color="auto"/>
            <w:right w:val="none" w:sz="0" w:space="0" w:color="auto"/>
          </w:divBdr>
        </w:div>
        <w:div w:id="1192767811">
          <w:marLeft w:val="0"/>
          <w:marRight w:val="0"/>
          <w:marTop w:val="0"/>
          <w:marBottom w:val="0"/>
          <w:divBdr>
            <w:top w:val="none" w:sz="0" w:space="0" w:color="auto"/>
            <w:left w:val="none" w:sz="0" w:space="0" w:color="auto"/>
            <w:bottom w:val="none" w:sz="0" w:space="0" w:color="auto"/>
            <w:right w:val="none" w:sz="0" w:space="0" w:color="auto"/>
          </w:divBdr>
        </w:div>
        <w:div w:id="1746419288">
          <w:marLeft w:val="0"/>
          <w:marRight w:val="0"/>
          <w:marTop w:val="0"/>
          <w:marBottom w:val="0"/>
          <w:divBdr>
            <w:top w:val="none" w:sz="0" w:space="0" w:color="auto"/>
            <w:left w:val="none" w:sz="0" w:space="0" w:color="auto"/>
            <w:bottom w:val="none" w:sz="0" w:space="0" w:color="auto"/>
            <w:right w:val="none" w:sz="0" w:space="0" w:color="auto"/>
          </w:divBdr>
        </w:div>
        <w:div w:id="1578829521">
          <w:marLeft w:val="0"/>
          <w:marRight w:val="0"/>
          <w:marTop w:val="0"/>
          <w:marBottom w:val="0"/>
          <w:divBdr>
            <w:top w:val="none" w:sz="0" w:space="0" w:color="auto"/>
            <w:left w:val="none" w:sz="0" w:space="0" w:color="auto"/>
            <w:bottom w:val="none" w:sz="0" w:space="0" w:color="auto"/>
            <w:right w:val="none" w:sz="0" w:space="0" w:color="auto"/>
          </w:divBdr>
        </w:div>
        <w:div w:id="240875790">
          <w:marLeft w:val="0"/>
          <w:marRight w:val="0"/>
          <w:marTop w:val="0"/>
          <w:marBottom w:val="0"/>
          <w:divBdr>
            <w:top w:val="none" w:sz="0" w:space="0" w:color="auto"/>
            <w:left w:val="none" w:sz="0" w:space="0" w:color="auto"/>
            <w:bottom w:val="none" w:sz="0" w:space="0" w:color="auto"/>
            <w:right w:val="none" w:sz="0" w:space="0" w:color="auto"/>
          </w:divBdr>
        </w:div>
        <w:div w:id="781192416">
          <w:marLeft w:val="0"/>
          <w:marRight w:val="0"/>
          <w:marTop w:val="0"/>
          <w:marBottom w:val="0"/>
          <w:divBdr>
            <w:top w:val="none" w:sz="0" w:space="0" w:color="auto"/>
            <w:left w:val="none" w:sz="0" w:space="0" w:color="auto"/>
            <w:bottom w:val="none" w:sz="0" w:space="0" w:color="auto"/>
            <w:right w:val="none" w:sz="0" w:space="0" w:color="auto"/>
          </w:divBdr>
        </w:div>
        <w:div w:id="2081559094">
          <w:marLeft w:val="0"/>
          <w:marRight w:val="0"/>
          <w:marTop w:val="0"/>
          <w:marBottom w:val="0"/>
          <w:divBdr>
            <w:top w:val="none" w:sz="0" w:space="0" w:color="auto"/>
            <w:left w:val="none" w:sz="0" w:space="0" w:color="auto"/>
            <w:bottom w:val="none" w:sz="0" w:space="0" w:color="auto"/>
            <w:right w:val="none" w:sz="0" w:space="0" w:color="auto"/>
          </w:divBdr>
        </w:div>
        <w:div w:id="865680997">
          <w:marLeft w:val="0"/>
          <w:marRight w:val="0"/>
          <w:marTop w:val="0"/>
          <w:marBottom w:val="0"/>
          <w:divBdr>
            <w:top w:val="none" w:sz="0" w:space="0" w:color="auto"/>
            <w:left w:val="none" w:sz="0" w:space="0" w:color="auto"/>
            <w:bottom w:val="none" w:sz="0" w:space="0" w:color="auto"/>
            <w:right w:val="none" w:sz="0" w:space="0" w:color="auto"/>
          </w:divBdr>
        </w:div>
        <w:div w:id="1310357586">
          <w:marLeft w:val="0"/>
          <w:marRight w:val="0"/>
          <w:marTop w:val="0"/>
          <w:marBottom w:val="0"/>
          <w:divBdr>
            <w:top w:val="none" w:sz="0" w:space="0" w:color="auto"/>
            <w:left w:val="none" w:sz="0" w:space="0" w:color="auto"/>
            <w:bottom w:val="none" w:sz="0" w:space="0" w:color="auto"/>
            <w:right w:val="none" w:sz="0" w:space="0" w:color="auto"/>
          </w:divBdr>
        </w:div>
        <w:div w:id="269705195">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0"/>
          <w:marBottom w:val="0"/>
          <w:divBdr>
            <w:top w:val="none" w:sz="0" w:space="0" w:color="auto"/>
            <w:left w:val="none" w:sz="0" w:space="0" w:color="auto"/>
            <w:bottom w:val="none" w:sz="0" w:space="0" w:color="auto"/>
            <w:right w:val="none" w:sz="0" w:space="0" w:color="auto"/>
          </w:divBdr>
        </w:div>
        <w:div w:id="359863564">
          <w:marLeft w:val="0"/>
          <w:marRight w:val="0"/>
          <w:marTop w:val="0"/>
          <w:marBottom w:val="0"/>
          <w:divBdr>
            <w:top w:val="none" w:sz="0" w:space="0" w:color="auto"/>
            <w:left w:val="none" w:sz="0" w:space="0" w:color="auto"/>
            <w:bottom w:val="none" w:sz="0" w:space="0" w:color="auto"/>
            <w:right w:val="none" w:sz="0" w:space="0" w:color="auto"/>
          </w:divBdr>
        </w:div>
        <w:div w:id="2017997481">
          <w:marLeft w:val="0"/>
          <w:marRight w:val="0"/>
          <w:marTop w:val="0"/>
          <w:marBottom w:val="0"/>
          <w:divBdr>
            <w:top w:val="none" w:sz="0" w:space="0" w:color="auto"/>
            <w:left w:val="none" w:sz="0" w:space="0" w:color="auto"/>
            <w:bottom w:val="none" w:sz="0" w:space="0" w:color="auto"/>
            <w:right w:val="none" w:sz="0" w:space="0" w:color="auto"/>
          </w:divBdr>
        </w:div>
        <w:div w:id="389304384">
          <w:marLeft w:val="0"/>
          <w:marRight w:val="0"/>
          <w:marTop w:val="0"/>
          <w:marBottom w:val="0"/>
          <w:divBdr>
            <w:top w:val="none" w:sz="0" w:space="0" w:color="auto"/>
            <w:left w:val="none" w:sz="0" w:space="0" w:color="auto"/>
            <w:bottom w:val="none" w:sz="0" w:space="0" w:color="auto"/>
            <w:right w:val="none" w:sz="0" w:space="0" w:color="auto"/>
          </w:divBdr>
        </w:div>
        <w:div w:id="1460220173">
          <w:marLeft w:val="0"/>
          <w:marRight w:val="0"/>
          <w:marTop w:val="0"/>
          <w:marBottom w:val="0"/>
          <w:divBdr>
            <w:top w:val="none" w:sz="0" w:space="0" w:color="auto"/>
            <w:left w:val="none" w:sz="0" w:space="0" w:color="auto"/>
            <w:bottom w:val="none" w:sz="0" w:space="0" w:color="auto"/>
            <w:right w:val="none" w:sz="0" w:space="0" w:color="auto"/>
          </w:divBdr>
        </w:div>
        <w:div w:id="1530751713">
          <w:marLeft w:val="0"/>
          <w:marRight w:val="0"/>
          <w:marTop w:val="0"/>
          <w:marBottom w:val="0"/>
          <w:divBdr>
            <w:top w:val="none" w:sz="0" w:space="0" w:color="auto"/>
            <w:left w:val="none" w:sz="0" w:space="0" w:color="auto"/>
            <w:bottom w:val="none" w:sz="0" w:space="0" w:color="auto"/>
            <w:right w:val="none" w:sz="0" w:space="0" w:color="auto"/>
          </w:divBdr>
        </w:div>
        <w:div w:id="1538081032">
          <w:marLeft w:val="0"/>
          <w:marRight w:val="0"/>
          <w:marTop w:val="0"/>
          <w:marBottom w:val="0"/>
          <w:divBdr>
            <w:top w:val="none" w:sz="0" w:space="0" w:color="auto"/>
            <w:left w:val="none" w:sz="0" w:space="0" w:color="auto"/>
            <w:bottom w:val="none" w:sz="0" w:space="0" w:color="auto"/>
            <w:right w:val="none" w:sz="0" w:space="0" w:color="auto"/>
          </w:divBdr>
        </w:div>
        <w:div w:id="1657874753">
          <w:marLeft w:val="0"/>
          <w:marRight w:val="0"/>
          <w:marTop w:val="0"/>
          <w:marBottom w:val="0"/>
          <w:divBdr>
            <w:top w:val="none" w:sz="0" w:space="0" w:color="auto"/>
            <w:left w:val="none" w:sz="0" w:space="0" w:color="auto"/>
            <w:bottom w:val="none" w:sz="0" w:space="0" w:color="auto"/>
            <w:right w:val="none" w:sz="0" w:space="0" w:color="auto"/>
          </w:divBdr>
        </w:div>
        <w:div w:id="1143888030">
          <w:marLeft w:val="0"/>
          <w:marRight w:val="0"/>
          <w:marTop w:val="0"/>
          <w:marBottom w:val="0"/>
          <w:divBdr>
            <w:top w:val="none" w:sz="0" w:space="0" w:color="auto"/>
            <w:left w:val="none" w:sz="0" w:space="0" w:color="auto"/>
            <w:bottom w:val="none" w:sz="0" w:space="0" w:color="auto"/>
            <w:right w:val="none" w:sz="0" w:space="0" w:color="auto"/>
          </w:divBdr>
        </w:div>
        <w:div w:id="997270076">
          <w:marLeft w:val="0"/>
          <w:marRight w:val="0"/>
          <w:marTop w:val="0"/>
          <w:marBottom w:val="0"/>
          <w:divBdr>
            <w:top w:val="none" w:sz="0" w:space="0" w:color="auto"/>
            <w:left w:val="none" w:sz="0" w:space="0" w:color="auto"/>
            <w:bottom w:val="none" w:sz="0" w:space="0" w:color="auto"/>
            <w:right w:val="none" w:sz="0" w:space="0" w:color="auto"/>
          </w:divBdr>
        </w:div>
        <w:div w:id="1999650459">
          <w:marLeft w:val="0"/>
          <w:marRight w:val="0"/>
          <w:marTop w:val="0"/>
          <w:marBottom w:val="0"/>
          <w:divBdr>
            <w:top w:val="none" w:sz="0" w:space="0" w:color="auto"/>
            <w:left w:val="none" w:sz="0" w:space="0" w:color="auto"/>
            <w:bottom w:val="none" w:sz="0" w:space="0" w:color="auto"/>
            <w:right w:val="none" w:sz="0" w:space="0" w:color="auto"/>
          </w:divBdr>
        </w:div>
        <w:div w:id="1485899047">
          <w:marLeft w:val="0"/>
          <w:marRight w:val="0"/>
          <w:marTop w:val="0"/>
          <w:marBottom w:val="0"/>
          <w:divBdr>
            <w:top w:val="none" w:sz="0" w:space="0" w:color="auto"/>
            <w:left w:val="none" w:sz="0" w:space="0" w:color="auto"/>
            <w:bottom w:val="none" w:sz="0" w:space="0" w:color="auto"/>
            <w:right w:val="none" w:sz="0" w:space="0" w:color="auto"/>
          </w:divBdr>
        </w:div>
        <w:div w:id="48038907">
          <w:marLeft w:val="0"/>
          <w:marRight w:val="0"/>
          <w:marTop w:val="0"/>
          <w:marBottom w:val="0"/>
          <w:divBdr>
            <w:top w:val="none" w:sz="0" w:space="0" w:color="auto"/>
            <w:left w:val="none" w:sz="0" w:space="0" w:color="auto"/>
            <w:bottom w:val="none" w:sz="0" w:space="0" w:color="auto"/>
            <w:right w:val="none" w:sz="0" w:space="0" w:color="auto"/>
          </w:divBdr>
          <w:divsChild>
            <w:div w:id="633483316">
              <w:marLeft w:val="0"/>
              <w:marRight w:val="0"/>
              <w:marTop w:val="0"/>
              <w:marBottom w:val="0"/>
              <w:divBdr>
                <w:top w:val="none" w:sz="0" w:space="0" w:color="auto"/>
                <w:left w:val="none" w:sz="0" w:space="0" w:color="auto"/>
                <w:bottom w:val="none" w:sz="0" w:space="0" w:color="auto"/>
                <w:right w:val="none" w:sz="0" w:space="0" w:color="auto"/>
              </w:divBdr>
            </w:div>
            <w:div w:id="393090780">
              <w:marLeft w:val="0"/>
              <w:marRight w:val="0"/>
              <w:marTop w:val="0"/>
              <w:marBottom w:val="0"/>
              <w:divBdr>
                <w:top w:val="none" w:sz="0" w:space="0" w:color="auto"/>
                <w:left w:val="none" w:sz="0" w:space="0" w:color="auto"/>
                <w:bottom w:val="none" w:sz="0" w:space="0" w:color="auto"/>
                <w:right w:val="none" w:sz="0" w:space="0" w:color="auto"/>
              </w:divBdr>
            </w:div>
          </w:divsChild>
        </w:div>
        <w:div w:id="1239906736">
          <w:marLeft w:val="0"/>
          <w:marRight w:val="0"/>
          <w:marTop w:val="0"/>
          <w:marBottom w:val="0"/>
          <w:divBdr>
            <w:top w:val="none" w:sz="0" w:space="0" w:color="auto"/>
            <w:left w:val="none" w:sz="0" w:space="0" w:color="auto"/>
            <w:bottom w:val="none" w:sz="0" w:space="0" w:color="auto"/>
            <w:right w:val="none" w:sz="0" w:space="0" w:color="auto"/>
          </w:divBdr>
          <w:divsChild>
            <w:div w:id="2089617567">
              <w:marLeft w:val="0"/>
              <w:marRight w:val="0"/>
              <w:marTop w:val="0"/>
              <w:marBottom w:val="0"/>
              <w:divBdr>
                <w:top w:val="none" w:sz="0" w:space="0" w:color="auto"/>
                <w:left w:val="none" w:sz="0" w:space="0" w:color="auto"/>
                <w:bottom w:val="none" w:sz="0" w:space="0" w:color="auto"/>
                <w:right w:val="none" w:sz="0" w:space="0" w:color="auto"/>
              </w:divBdr>
            </w:div>
            <w:div w:id="1101146588">
              <w:marLeft w:val="0"/>
              <w:marRight w:val="0"/>
              <w:marTop w:val="0"/>
              <w:marBottom w:val="0"/>
              <w:divBdr>
                <w:top w:val="none" w:sz="0" w:space="0" w:color="auto"/>
                <w:left w:val="none" w:sz="0" w:space="0" w:color="auto"/>
                <w:bottom w:val="none" w:sz="0" w:space="0" w:color="auto"/>
                <w:right w:val="none" w:sz="0" w:space="0" w:color="auto"/>
              </w:divBdr>
            </w:div>
            <w:div w:id="1628900286">
              <w:marLeft w:val="0"/>
              <w:marRight w:val="0"/>
              <w:marTop w:val="0"/>
              <w:marBottom w:val="0"/>
              <w:divBdr>
                <w:top w:val="none" w:sz="0" w:space="0" w:color="auto"/>
                <w:left w:val="none" w:sz="0" w:space="0" w:color="auto"/>
                <w:bottom w:val="none" w:sz="0" w:space="0" w:color="auto"/>
                <w:right w:val="none" w:sz="0" w:space="0" w:color="auto"/>
              </w:divBdr>
            </w:div>
            <w:div w:id="198324649">
              <w:marLeft w:val="0"/>
              <w:marRight w:val="0"/>
              <w:marTop w:val="0"/>
              <w:marBottom w:val="0"/>
              <w:divBdr>
                <w:top w:val="none" w:sz="0" w:space="0" w:color="auto"/>
                <w:left w:val="none" w:sz="0" w:space="0" w:color="auto"/>
                <w:bottom w:val="none" w:sz="0" w:space="0" w:color="auto"/>
                <w:right w:val="none" w:sz="0" w:space="0" w:color="auto"/>
              </w:divBdr>
            </w:div>
          </w:divsChild>
        </w:div>
        <w:div w:id="225188893">
          <w:marLeft w:val="0"/>
          <w:marRight w:val="0"/>
          <w:marTop w:val="0"/>
          <w:marBottom w:val="0"/>
          <w:divBdr>
            <w:top w:val="none" w:sz="0" w:space="0" w:color="auto"/>
            <w:left w:val="none" w:sz="0" w:space="0" w:color="auto"/>
            <w:bottom w:val="none" w:sz="0" w:space="0" w:color="auto"/>
            <w:right w:val="none" w:sz="0" w:space="0" w:color="auto"/>
          </w:divBdr>
        </w:div>
        <w:div w:id="286281238">
          <w:marLeft w:val="0"/>
          <w:marRight w:val="0"/>
          <w:marTop w:val="0"/>
          <w:marBottom w:val="0"/>
          <w:divBdr>
            <w:top w:val="none" w:sz="0" w:space="0" w:color="auto"/>
            <w:left w:val="none" w:sz="0" w:space="0" w:color="auto"/>
            <w:bottom w:val="none" w:sz="0" w:space="0" w:color="auto"/>
            <w:right w:val="none" w:sz="0" w:space="0" w:color="auto"/>
          </w:divBdr>
        </w:div>
        <w:div w:id="1049063834">
          <w:marLeft w:val="0"/>
          <w:marRight w:val="0"/>
          <w:marTop w:val="0"/>
          <w:marBottom w:val="0"/>
          <w:divBdr>
            <w:top w:val="none" w:sz="0" w:space="0" w:color="auto"/>
            <w:left w:val="none" w:sz="0" w:space="0" w:color="auto"/>
            <w:bottom w:val="none" w:sz="0" w:space="0" w:color="auto"/>
            <w:right w:val="none" w:sz="0" w:space="0" w:color="auto"/>
          </w:divBdr>
        </w:div>
        <w:div w:id="1097939898">
          <w:marLeft w:val="0"/>
          <w:marRight w:val="0"/>
          <w:marTop w:val="0"/>
          <w:marBottom w:val="0"/>
          <w:divBdr>
            <w:top w:val="none" w:sz="0" w:space="0" w:color="auto"/>
            <w:left w:val="none" w:sz="0" w:space="0" w:color="auto"/>
            <w:bottom w:val="none" w:sz="0" w:space="0" w:color="auto"/>
            <w:right w:val="none" w:sz="0" w:space="0" w:color="auto"/>
          </w:divBdr>
        </w:div>
        <w:div w:id="1625893069">
          <w:marLeft w:val="0"/>
          <w:marRight w:val="0"/>
          <w:marTop w:val="0"/>
          <w:marBottom w:val="0"/>
          <w:divBdr>
            <w:top w:val="none" w:sz="0" w:space="0" w:color="auto"/>
            <w:left w:val="none" w:sz="0" w:space="0" w:color="auto"/>
            <w:bottom w:val="none" w:sz="0" w:space="0" w:color="auto"/>
            <w:right w:val="none" w:sz="0" w:space="0" w:color="auto"/>
          </w:divBdr>
        </w:div>
        <w:div w:id="1656642238">
          <w:marLeft w:val="0"/>
          <w:marRight w:val="0"/>
          <w:marTop w:val="0"/>
          <w:marBottom w:val="0"/>
          <w:divBdr>
            <w:top w:val="none" w:sz="0" w:space="0" w:color="auto"/>
            <w:left w:val="none" w:sz="0" w:space="0" w:color="auto"/>
            <w:bottom w:val="none" w:sz="0" w:space="0" w:color="auto"/>
            <w:right w:val="none" w:sz="0" w:space="0" w:color="auto"/>
          </w:divBdr>
        </w:div>
        <w:div w:id="1393693233">
          <w:marLeft w:val="0"/>
          <w:marRight w:val="0"/>
          <w:marTop w:val="0"/>
          <w:marBottom w:val="0"/>
          <w:divBdr>
            <w:top w:val="none" w:sz="0" w:space="0" w:color="auto"/>
            <w:left w:val="none" w:sz="0" w:space="0" w:color="auto"/>
            <w:bottom w:val="none" w:sz="0" w:space="0" w:color="auto"/>
            <w:right w:val="none" w:sz="0" w:space="0" w:color="auto"/>
          </w:divBdr>
        </w:div>
        <w:div w:id="2107262830">
          <w:marLeft w:val="0"/>
          <w:marRight w:val="0"/>
          <w:marTop w:val="0"/>
          <w:marBottom w:val="0"/>
          <w:divBdr>
            <w:top w:val="none" w:sz="0" w:space="0" w:color="auto"/>
            <w:left w:val="none" w:sz="0" w:space="0" w:color="auto"/>
            <w:bottom w:val="none" w:sz="0" w:space="0" w:color="auto"/>
            <w:right w:val="none" w:sz="0" w:space="0" w:color="auto"/>
          </w:divBdr>
        </w:div>
        <w:div w:id="1620331513">
          <w:marLeft w:val="0"/>
          <w:marRight w:val="0"/>
          <w:marTop w:val="0"/>
          <w:marBottom w:val="0"/>
          <w:divBdr>
            <w:top w:val="none" w:sz="0" w:space="0" w:color="auto"/>
            <w:left w:val="none" w:sz="0" w:space="0" w:color="auto"/>
            <w:bottom w:val="none" w:sz="0" w:space="0" w:color="auto"/>
            <w:right w:val="none" w:sz="0" w:space="0" w:color="auto"/>
          </w:divBdr>
        </w:div>
      </w:divsChild>
    </w:div>
    <w:div w:id="1146514000">
      <w:bodyDiv w:val="1"/>
      <w:marLeft w:val="0"/>
      <w:marRight w:val="0"/>
      <w:marTop w:val="0"/>
      <w:marBottom w:val="0"/>
      <w:divBdr>
        <w:top w:val="none" w:sz="0" w:space="0" w:color="auto"/>
        <w:left w:val="none" w:sz="0" w:space="0" w:color="auto"/>
        <w:bottom w:val="none" w:sz="0" w:space="0" w:color="auto"/>
        <w:right w:val="none" w:sz="0" w:space="0" w:color="auto"/>
      </w:divBdr>
    </w:div>
    <w:div w:id="1280069830">
      <w:bodyDiv w:val="1"/>
      <w:marLeft w:val="0"/>
      <w:marRight w:val="0"/>
      <w:marTop w:val="0"/>
      <w:marBottom w:val="0"/>
      <w:divBdr>
        <w:top w:val="none" w:sz="0" w:space="0" w:color="auto"/>
        <w:left w:val="none" w:sz="0" w:space="0" w:color="auto"/>
        <w:bottom w:val="none" w:sz="0" w:space="0" w:color="auto"/>
        <w:right w:val="none" w:sz="0" w:space="0" w:color="auto"/>
      </w:divBdr>
      <w:divsChild>
        <w:div w:id="274027135">
          <w:marLeft w:val="0"/>
          <w:marRight w:val="0"/>
          <w:marTop w:val="0"/>
          <w:marBottom w:val="0"/>
          <w:divBdr>
            <w:top w:val="none" w:sz="0" w:space="0" w:color="auto"/>
            <w:left w:val="none" w:sz="0" w:space="0" w:color="auto"/>
            <w:bottom w:val="none" w:sz="0" w:space="0" w:color="auto"/>
            <w:right w:val="none" w:sz="0" w:space="0" w:color="auto"/>
          </w:divBdr>
        </w:div>
        <w:div w:id="59209998">
          <w:marLeft w:val="0"/>
          <w:marRight w:val="0"/>
          <w:marTop w:val="0"/>
          <w:marBottom w:val="0"/>
          <w:divBdr>
            <w:top w:val="none" w:sz="0" w:space="0" w:color="auto"/>
            <w:left w:val="none" w:sz="0" w:space="0" w:color="auto"/>
            <w:bottom w:val="none" w:sz="0" w:space="0" w:color="auto"/>
            <w:right w:val="none" w:sz="0" w:space="0" w:color="auto"/>
          </w:divBdr>
        </w:div>
        <w:div w:id="759300221">
          <w:marLeft w:val="0"/>
          <w:marRight w:val="0"/>
          <w:marTop w:val="0"/>
          <w:marBottom w:val="0"/>
          <w:divBdr>
            <w:top w:val="none" w:sz="0" w:space="0" w:color="auto"/>
            <w:left w:val="none" w:sz="0" w:space="0" w:color="auto"/>
            <w:bottom w:val="none" w:sz="0" w:space="0" w:color="auto"/>
            <w:right w:val="none" w:sz="0" w:space="0" w:color="auto"/>
          </w:divBdr>
        </w:div>
        <w:div w:id="1204556185">
          <w:marLeft w:val="0"/>
          <w:marRight w:val="0"/>
          <w:marTop w:val="0"/>
          <w:marBottom w:val="0"/>
          <w:divBdr>
            <w:top w:val="none" w:sz="0" w:space="0" w:color="auto"/>
            <w:left w:val="none" w:sz="0" w:space="0" w:color="auto"/>
            <w:bottom w:val="none" w:sz="0" w:space="0" w:color="auto"/>
            <w:right w:val="none" w:sz="0" w:space="0" w:color="auto"/>
          </w:divBdr>
        </w:div>
        <w:div w:id="1287396676">
          <w:marLeft w:val="0"/>
          <w:marRight w:val="0"/>
          <w:marTop w:val="0"/>
          <w:marBottom w:val="0"/>
          <w:divBdr>
            <w:top w:val="none" w:sz="0" w:space="0" w:color="auto"/>
            <w:left w:val="none" w:sz="0" w:space="0" w:color="auto"/>
            <w:bottom w:val="none" w:sz="0" w:space="0" w:color="auto"/>
            <w:right w:val="none" w:sz="0" w:space="0" w:color="auto"/>
          </w:divBdr>
          <w:divsChild>
            <w:div w:id="1739746954">
              <w:marLeft w:val="0"/>
              <w:marRight w:val="0"/>
              <w:marTop w:val="30"/>
              <w:marBottom w:val="30"/>
              <w:divBdr>
                <w:top w:val="none" w:sz="0" w:space="0" w:color="auto"/>
                <w:left w:val="none" w:sz="0" w:space="0" w:color="auto"/>
                <w:bottom w:val="none" w:sz="0" w:space="0" w:color="auto"/>
                <w:right w:val="none" w:sz="0" w:space="0" w:color="auto"/>
              </w:divBdr>
              <w:divsChild>
                <w:div w:id="1358238682">
                  <w:marLeft w:val="0"/>
                  <w:marRight w:val="0"/>
                  <w:marTop w:val="0"/>
                  <w:marBottom w:val="0"/>
                  <w:divBdr>
                    <w:top w:val="none" w:sz="0" w:space="0" w:color="auto"/>
                    <w:left w:val="none" w:sz="0" w:space="0" w:color="auto"/>
                    <w:bottom w:val="none" w:sz="0" w:space="0" w:color="auto"/>
                    <w:right w:val="none" w:sz="0" w:space="0" w:color="auto"/>
                  </w:divBdr>
                  <w:divsChild>
                    <w:div w:id="725950999">
                      <w:marLeft w:val="0"/>
                      <w:marRight w:val="0"/>
                      <w:marTop w:val="0"/>
                      <w:marBottom w:val="0"/>
                      <w:divBdr>
                        <w:top w:val="none" w:sz="0" w:space="0" w:color="auto"/>
                        <w:left w:val="none" w:sz="0" w:space="0" w:color="auto"/>
                        <w:bottom w:val="none" w:sz="0" w:space="0" w:color="auto"/>
                        <w:right w:val="none" w:sz="0" w:space="0" w:color="auto"/>
                      </w:divBdr>
                    </w:div>
                  </w:divsChild>
                </w:div>
                <w:div w:id="160314352">
                  <w:marLeft w:val="0"/>
                  <w:marRight w:val="0"/>
                  <w:marTop w:val="0"/>
                  <w:marBottom w:val="0"/>
                  <w:divBdr>
                    <w:top w:val="none" w:sz="0" w:space="0" w:color="auto"/>
                    <w:left w:val="none" w:sz="0" w:space="0" w:color="auto"/>
                    <w:bottom w:val="none" w:sz="0" w:space="0" w:color="auto"/>
                    <w:right w:val="none" w:sz="0" w:space="0" w:color="auto"/>
                  </w:divBdr>
                  <w:divsChild>
                    <w:div w:id="706026318">
                      <w:marLeft w:val="0"/>
                      <w:marRight w:val="0"/>
                      <w:marTop w:val="0"/>
                      <w:marBottom w:val="0"/>
                      <w:divBdr>
                        <w:top w:val="none" w:sz="0" w:space="0" w:color="auto"/>
                        <w:left w:val="none" w:sz="0" w:space="0" w:color="auto"/>
                        <w:bottom w:val="none" w:sz="0" w:space="0" w:color="auto"/>
                        <w:right w:val="none" w:sz="0" w:space="0" w:color="auto"/>
                      </w:divBdr>
                    </w:div>
                  </w:divsChild>
                </w:div>
                <w:div w:id="1691830634">
                  <w:marLeft w:val="0"/>
                  <w:marRight w:val="0"/>
                  <w:marTop w:val="0"/>
                  <w:marBottom w:val="0"/>
                  <w:divBdr>
                    <w:top w:val="none" w:sz="0" w:space="0" w:color="auto"/>
                    <w:left w:val="none" w:sz="0" w:space="0" w:color="auto"/>
                    <w:bottom w:val="none" w:sz="0" w:space="0" w:color="auto"/>
                    <w:right w:val="none" w:sz="0" w:space="0" w:color="auto"/>
                  </w:divBdr>
                  <w:divsChild>
                    <w:div w:id="502742889">
                      <w:marLeft w:val="0"/>
                      <w:marRight w:val="0"/>
                      <w:marTop w:val="0"/>
                      <w:marBottom w:val="0"/>
                      <w:divBdr>
                        <w:top w:val="none" w:sz="0" w:space="0" w:color="auto"/>
                        <w:left w:val="none" w:sz="0" w:space="0" w:color="auto"/>
                        <w:bottom w:val="none" w:sz="0" w:space="0" w:color="auto"/>
                        <w:right w:val="none" w:sz="0" w:space="0" w:color="auto"/>
                      </w:divBdr>
                    </w:div>
                    <w:div w:id="716008461">
                      <w:marLeft w:val="0"/>
                      <w:marRight w:val="0"/>
                      <w:marTop w:val="0"/>
                      <w:marBottom w:val="0"/>
                      <w:divBdr>
                        <w:top w:val="none" w:sz="0" w:space="0" w:color="auto"/>
                        <w:left w:val="none" w:sz="0" w:space="0" w:color="auto"/>
                        <w:bottom w:val="none" w:sz="0" w:space="0" w:color="auto"/>
                        <w:right w:val="none" w:sz="0" w:space="0" w:color="auto"/>
                      </w:divBdr>
                    </w:div>
                  </w:divsChild>
                </w:div>
                <w:div w:id="78211613">
                  <w:marLeft w:val="0"/>
                  <w:marRight w:val="0"/>
                  <w:marTop w:val="0"/>
                  <w:marBottom w:val="0"/>
                  <w:divBdr>
                    <w:top w:val="none" w:sz="0" w:space="0" w:color="auto"/>
                    <w:left w:val="none" w:sz="0" w:space="0" w:color="auto"/>
                    <w:bottom w:val="none" w:sz="0" w:space="0" w:color="auto"/>
                    <w:right w:val="none" w:sz="0" w:space="0" w:color="auto"/>
                  </w:divBdr>
                  <w:divsChild>
                    <w:div w:id="1965310920">
                      <w:marLeft w:val="0"/>
                      <w:marRight w:val="0"/>
                      <w:marTop w:val="0"/>
                      <w:marBottom w:val="0"/>
                      <w:divBdr>
                        <w:top w:val="none" w:sz="0" w:space="0" w:color="auto"/>
                        <w:left w:val="none" w:sz="0" w:space="0" w:color="auto"/>
                        <w:bottom w:val="none" w:sz="0" w:space="0" w:color="auto"/>
                        <w:right w:val="none" w:sz="0" w:space="0" w:color="auto"/>
                      </w:divBdr>
                    </w:div>
                    <w:div w:id="1489708436">
                      <w:marLeft w:val="0"/>
                      <w:marRight w:val="0"/>
                      <w:marTop w:val="0"/>
                      <w:marBottom w:val="0"/>
                      <w:divBdr>
                        <w:top w:val="none" w:sz="0" w:space="0" w:color="auto"/>
                        <w:left w:val="none" w:sz="0" w:space="0" w:color="auto"/>
                        <w:bottom w:val="none" w:sz="0" w:space="0" w:color="auto"/>
                        <w:right w:val="none" w:sz="0" w:space="0" w:color="auto"/>
                      </w:divBdr>
                    </w:div>
                    <w:div w:id="990912467">
                      <w:marLeft w:val="0"/>
                      <w:marRight w:val="0"/>
                      <w:marTop w:val="0"/>
                      <w:marBottom w:val="0"/>
                      <w:divBdr>
                        <w:top w:val="none" w:sz="0" w:space="0" w:color="auto"/>
                        <w:left w:val="none" w:sz="0" w:space="0" w:color="auto"/>
                        <w:bottom w:val="none" w:sz="0" w:space="0" w:color="auto"/>
                        <w:right w:val="none" w:sz="0" w:space="0" w:color="auto"/>
                      </w:divBdr>
                    </w:div>
                    <w:div w:id="1681928000">
                      <w:marLeft w:val="0"/>
                      <w:marRight w:val="0"/>
                      <w:marTop w:val="0"/>
                      <w:marBottom w:val="0"/>
                      <w:divBdr>
                        <w:top w:val="none" w:sz="0" w:space="0" w:color="auto"/>
                        <w:left w:val="none" w:sz="0" w:space="0" w:color="auto"/>
                        <w:bottom w:val="none" w:sz="0" w:space="0" w:color="auto"/>
                        <w:right w:val="none" w:sz="0" w:space="0" w:color="auto"/>
                      </w:divBdr>
                    </w:div>
                    <w:div w:id="1002514523">
                      <w:marLeft w:val="0"/>
                      <w:marRight w:val="0"/>
                      <w:marTop w:val="0"/>
                      <w:marBottom w:val="0"/>
                      <w:divBdr>
                        <w:top w:val="none" w:sz="0" w:space="0" w:color="auto"/>
                        <w:left w:val="none" w:sz="0" w:space="0" w:color="auto"/>
                        <w:bottom w:val="none" w:sz="0" w:space="0" w:color="auto"/>
                        <w:right w:val="none" w:sz="0" w:space="0" w:color="auto"/>
                      </w:divBdr>
                    </w:div>
                    <w:div w:id="974985056">
                      <w:marLeft w:val="0"/>
                      <w:marRight w:val="0"/>
                      <w:marTop w:val="0"/>
                      <w:marBottom w:val="0"/>
                      <w:divBdr>
                        <w:top w:val="none" w:sz="0" w:space="0" w:color="auto"/>
                        <w:left w:val="none" w:sz="0" w:space="0" w:color="auto"/>
                        <w:bottom w:val="none" w:sz="0" w:space="0" w:color="auto"/>
                        <w:right w:val="none" w:sz="0" w:space="0" w:color="auto"/>
                      </w:divBdr>
                    </w:div>
                    <w:div w:id="1552426874">
                      <w:marLeft w:val="0"/>
                      <w:marRight w:val="0"/>
                      <w:marTop w:val="0"/>
                      <w:marBottom w:val="0"/>
                      <w:divBdr>
                        <w:top w:val="none" w:sz="0" w:space="0" w:color="auto"/>
                        <w:left w:val="none" w:sz="0" w:space="0" w:color="auto"/>
                        <w:bottom w:val="none" w:sz="0" w:space="0" w:color="auto"/>
                        <w:right w:val="none" w:sz="0" w:space="0" w:color="auto"/>
                      </w:divBdr>
                    </w:div>
                    <w:div w:id="3594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073037">
      <w:bodyDiv w:val="1"/>
      <w:marLeft w:val="0"/>
      <w:marRight w:val="0"/>
      <w:marTop w:val="0"/>
      <w:marBottom w:val="0"/>
      <w:divBdr>
        <w:top w:val="none" w:sz="0" w:space="0" w:color="auto"/>
        <w:left w:val="none" w:sz="0" w:space="0" w:color="auto"/>
        <w:bottom w:val="none" w:sz="0" w:space="0" w:color="auto"/>
        <w:right w:val="none" w:sz="0" w:space="0" w:color="auto"/>
      </w:divBdr>
      <w:divsChild>
        <w:div w:id="560748825">
          <w:marLeft w:val="0"/>
          <w:marRight w:val="0"/>
          <w:marTop w:val="0"/>
          <w:marBottom w:val="0"/>
          <w:divBdr>
            <w:top w:val="none" w:sz="0" w:space="0" w:color="auto"/>
            <w:left w:val="none" w:sz="0" w:space="0" w:color="auto"/>
            <w:bottom w:val="none" w:sz="0" w:space="0" w:color="auto"/>
            <w:right w:val="none" w:sz="0" w:space="0" w:color="auto"/>
          </w:divBdr>
        </w:div>
        <w:div w:id="710303385">
          <w:marLeft w:val="0"/>
          <w:marRight w:val="0"/>
          <w:marTop w:val="0"/>
          <w:marBottom w:val="0"/>
          <w:divBdr>
            <w:top w:val="none" w:sz="0" w:space="0" w:color="auto"/>
            <w:left w:val="none" w:sz="0" w:space="0" w:color="auto"/>
            <w:bottom w:val="none" w:sz="0" w:space="0" w:color="auto"/>
            <w:right w:val="none" w:sz="0" w:space="0" w:color="auto"/>
          </w:divBdr>
        </w:div>
        <w:div w:id="715856561">
          <w:marLeft w:val="0"/>
          <w:marRight w:val="0"/>
          <w:marTop w:val="0"/>
          <w:marBottom w:val="0"/>
          <w:divBdr>
            <w:top w:val="none" w:sz="0" w:space="0" w:color="auto"/>
            <w:left w:val="none" w:sz="0" w:space="0" w:color="auto"/>
            <w:bottom w:val="none" w:sz="0" w:space="0" w:color="auto"/>
            <w:right w:val="none" w:sz="0" w:space="0" w:color="auto"/>
          </w:divBdr>
        </w:div>
        <w:div w:id="353649293">
          <w:marLeft w:val="0"/>
          <w:marRight w:val="0"/>
          <w:marTop w:val="0"/>
          <w:marBottom w:val="0"/>
          <w:divBdr>
            <w:top w:val="none" w:sz="0" w:space="0" w:color="auto"/>
            <w:left w:val="none" w:sz="0" w:space="0" w:color="auto"/>
            <w:bottom w:val="none" w:sz="0" w:space="0" w:color="auto"/>
            <w:right w:val="none" w:sz="0" w:space="0" w:color="auto"/>
          </w:divBdr>
        </w:div>
        <w:div w:id="924994651">
          <w:marLeft w:val="0"/>
          <w:marRight w:val="0"/>
          <w:marTop w:val="0"/>
          <w:marBottom w:val="0"/>
          <w:divBdr>
            <w:top w:val="none" w:sz="0" w:space="0" w:color="auto"/>
            <w:left w:val="none" w:sz="0" w:space="0" w:color="auto"/>
            <w:bottom w:val="none" w:sz="0" w:space="0" w:color="auto"/>
            <w:right w:val="none" w:sz="0" w:space="0" w:color="auto"/>
          </w:divBdr>
        </w:div>
      </w:divsChild>
    </w:div>
    <w:div w:id="1532917053">
      <w:bodyDiv w:val="1"/>
      <w:marLeft w:val="0"/>
      <w:marRight w:val="0"/>
      <w:marTop w:val="0"/>
      <w:marBottom w:val="0"/>
      <w:divBdr>
        <w:top w:val="none" w:sz="0" w:space="0" w:color="auto"/>
        <w:left w:val="none" w:sz="0" w:space="0" w:color="auto"/>
        <w:bottom w:val="none" w:sz="0" w:space="0" w:color="auto"/>
        <w:right w:val="none" w:sz="0" w:space="0" w:color="auto"/>
      </w:divBdr>
    </w:div>
    <w:div w:id="1568608070">
      <w:bodyDiv w:val="1"/>
      <w:marLeft w:val="0"/>
      <w:marRight w:val="0"/>
      <w:marTop w:val="0"/>
      <w:marBottom w:val="0"/>
      <w:divBdr>
        <w:top w:val="none" w:sz="0" w:space="0" w:color="auto"/>
        <w:left w:val="none" w:sz="0" w:space="0" w:color="auto"/>
        <w:bottom w:val="none" w:sz="0" w:space="0" w:color="auto"/>
        <w:right w:val="none" w:sz="0" w:space="0" w:color="auto"/>
      </w:divBdr>
    </w:div>
    <w:div w:id="1685595977">
      <w:bodyDiv w:val="1"/>
      <w:marLeft w:val="0"/>
      <w:marRight w:val="0"/>
      <w:marTop w:val="0"/>
      <w:marBottom w:val="0"/>
      <w:divBdr>
        <w:top w:val="none" w:sz="0" w:space="0" w:color="auto"/>
        <w:left w:val="none" w:sz="0" w:space="0" w:color="auto"/>
        <w:bottom w:val="none" w:sz="0" w:space="0" w:color="auto"/>
        <w:right w:val="none" w:sz="0" w:space="0" w:color="auto"/>
      </w:divBdr>
    </w:div>
    <w:div w:id="1856647199">
      <w:bodyDiv w:val="1"/>
      <w:marLeft w:val="0"/>
      <w:marRight w:val="0"/>
      <w:marTop w:val="0"/>
      <w:marBottom w:val="0"/>
      <w:divBdr>
        <w:top w:val="none" w:sz="0" w:space="0" w:color="auto"/>
        <w:left w:val="none" w:sz="0" w:space="0" w:color="auto"/>
        <w:bottom w:val="none" w:sz="0" w:space="0" w:color="auto"/>
        <w:right w:val="none" w:sz="0" w:space="0" w:color="auto"/>
      </w:divBdr>
      <w:divsChild>
        <w:div w:id="1696808058">
          <w:marLeft w:val="0"/>
          <w:marRight w:val="0"/>
          <w:marTop w:val="0"/>
          <w:marBottom w:val="0"/>
          <w:divBdr>
            <w:top w:val="none" w:sz="0" w:space="0" w:color="auto"/>
            <w:left w:val="none" w:sz="0" w:space="0" w:color="auto"/>
            <w:bottom w:val="none" w:sz="0" w:space="0" w:color="auto"/>
            <w:right w:val="none" w:sz="0" w:space="0" w:color="auto"/>
          </w:divBdr>
          <w:divsChild>
            <w:div w:id="2100982835">
              <w:marLeft w:val="0"/>
              <w:marRight w:val="0"/>
              <w:marTop w:val="0"/>
              <w:marBottom w:val="0"/>
              <w:divBdr>
                <w:top w:val="none" w:sz="0" w:space="0" w:color="auto"/>
                <w:left w:val="none" w:sz="0" w:space="0" w:color="auto"/>
                <w:bottom w:val="none" w:sz="0" w:space="0" w:color="auto"/>
                <w:right w:val="none" w:sz="0" w:space="0" w:color="auto"/>
              </w:divBdr>
            </w:div>
          </w:divsChild>
        </w:div>
        <w:div w:id="1182738943">
          <w:marLeft w:val="0"/>
          <w:marRight w:val="0"/>
          <w:marTop w:val="0"/>
          <w:marBottom w:val="0"/>
          <w:divBdr>
            <w:top w:val="none" w:sz="0" w:space="0" w:color="auto"/>
            <w:left w:val="none" w:sz="0" w:space="0" w:color="auto"/>
            <w:bottom w:val="none" w:sz="0" w:space="0" w:color="auto"/>
            <w:right w:val="none" w:sz="0" w:space="0" w:color="auto"/>
          </w:divBdr>
          <w:divsChild>
            <w:div w:id="604577686">
              <w:marLeft w:val="0"/>
              <w:marRight w:val="0"/>
              <w:marTop w:val="0"/>
              <w:marBottom w:val="0"/>
              <w:divBdr>
                <w:top w:val="none" w:sz="0" w:space="0" w:color="auto"/>
                <w:left w:val="none" w:sz="0" w:space="0" w:color="auto"/>
                <w:bottom w:val="none" w:sz="0" w:space="0" w:color="auto"/>
                <w:right w:val="none" w:sz="0" w:space="0" w:color="auto"/>
              </w:divBdr>
            </w:div>
          </w:divsChild>
        </w:div>
        <w:div w:id="1031801435">
          <w:marLeft w:val="0"/>
          <w:marRight w:val="0"/>
          <w:marTop w:val="0"/>
          <w:marBottom w:val="0"/>
          <w:divBdr>
            <w:top w:val="none" w:sz="0" w:space="0" w:color="auto"/>
            <w:left w:val="none" w:sz="0" w:space="0" w:color="auto"/>
            <w:bottom w:val="none" w:sz="0" w:space="0" w:color="auto"/>
            <w:right w:val="none" w:sz="0" w:space="0" w:color="auto"/>
          </w:divBdr>
          <w:divsChild>
            <w:div w:id="576477829">
              <w:marLeft w:val="0"/>
              <w:marRight w:val="0"/>
              <w:marTop w:val="0"/>
              <w:marBottom w:val="0"/>
              <w:divBdr>
                <w:top w:val="none" w:sz="0" w:space="0" w:color="auto"/>
                <w:left w:val="none" w:sz="0" w:space="0" w:color="auto"/>
                <w:bottom w:val="none" w:sz="0" w:space="0" w:color="auto"/>
                <w:right w:val="none" w:sz="0" w:space="0" w:color="auto"/>
              </w:divBdr>
            </w:div>
          </w:divsChild>
        </w:div>
        <w:div w:id="1478918096">
          <w:marLeft w:val="0"/>
          <w:marRight w:val="0"/>
          <w:marTop w:val="0"/>
          <w:marBottom w:val="0"/>
          <w:divBdr>
            <w:top w:val="none" w:sz="0" w:space="0" w:color="auto"/>
            <w:left w:val="none" w:sz="0" w:space="0" w:color="auto"/>
            <w:bottom w:val="none" w:sz="0" w:space="0" w:color="auto"/>
            <w:right w:val="none" w:sz="0" w:space="0" w:color="auto"/>
          </w:divBdr>
          <w:divsChild>
            <w:div w:id="1305769134">
              <w:marLeft w:val="0"/>
              <w:marRight w:val="0"/>
              <w:marTop w:val="0"/>
              <w:marBottom w:val="0"/>
              <w:divBdr>
                <w:top w:val="none" w:sz="0" w:space="0" w:color="auto"/>
                <w:left w:val="none" w:sz="0" w:space="0" w:color="auto"/>
                <w:bottom w:val="none" w:sz="0" w:space="0" w:color="auto"/>
                <w:right w:val="none" w:sz="0" w:space="0" w:color="auto"/>
              </w:divBdr>
            </w:div>
          </w:divsChild>
        </w:div>
        <w:div w:id="2028406796">
          <w:marLeft w:val="0"/>
          <w:marRight w:val="0"/>
          <w:marTop w:val="0"/>
          <w:marBottom w:val="0"/>
          <w:divBdr>
            <w:top w:val="none" w:sz="0" w:space="0" w:color="auto"/>
            <w:left w:val="none" w:sz="0" w:space="0" w:color="auto"/>
            <w:bottom w:val="none" w:sz="0" w:space="0" w:color="auto"/>
            <w:right w:val="none" w:sz="0" w:space="0" w:color="auto"/>
          </w:divBdr>
          <w:divsChild>
            <w:div w:id="113720341">
              <w:marLeft w:val="0"/>
              <w:marRight w:val="0"/>
              <w:marTop w:val="0"/>
              <w:marBottom w:val="0"/>
              <w:divBdr>
                <w:top w:val="none" w:sz="0" w:space="0" w:color="auto"/>
                <w:left w:val="none" w:sz="0" w:space="0" w:color="auto"/>
                <w:bottom w:val="none" w:sz="0" w:space="0" w:color="auto"/>
                <w:right w:val="none" w:sz="0" w:space="0" w:color="auto"/>
              </w:divBdr>
            </w:div>
          </w:divsChild>
        </w:div>
        <w:div w:id="302199070">
          <w:marLeft w:val="0"/>
          <w:marRight w:val="0"/>
          <w:marTop w:val="0"/>
          <w:marBottom w:val="0"/>
          <w:divBdr>
            <w:top w:val="none" w:sz="0" w:space="0" w:color="auto"/>
            <w:left w:val="none" w:sz="0" w:space="0" w:color="auto"/>
            <w:bottom w:val="none" w:sz="0" w:space="0" w:color="auto"/>
            <w:right w:val="none" w:sz="0" w:space="0" w:color="auto"/>
          </w:divBdr>
          <w:divsChild>
            <w:div w:id="1315571780">
              <w:marLeft w:val="0"/>
              <w:marRight w:val="0"/>
              <w:marTop w:val="0"/>
              <w:marBottom w:val="0"/>
              <w:divBdr>
                <w:top w:val="none" w:sz="0" w:space="0" w:color="auto"/>
                <w:left w:val="none" w:sz="0" w:space="0" w:color="auto"/>
                <w:bottom w:val="none" w:sz="0" w:space="0" w:color="auto"/>
                <w:right w:val="none" w:sz="0" w:space="0" w:color="auto"/>
              </w:divBdr>
            </w:div>
          </w:divsChild>
        </w:div>
        <w:div w:id="250360887">
          <w:marLeft w:val="0"/>
          <w:marRight w:val="0"/>
          <w:marTop w:val="0"/>
          <w:marBottom w:val="0"/>
          <w:divBdr>
            <w:top w:val="none" w:sz="0" w:space="0" w:color="auto"/>
            <w:left w:val="none" w:sz="0" w:space="0" w:color="auto"/>
            <w:bottom w:val="none" w:sz="0" w:space="0" w:color="auto"/>
            <w:right w:val="none" w:sz="0" w:space="0" w:color="auto"/>
          </w:divBdr>
          <w:divsChild>
            <w:div w:id="1815101842">
              <w:marLeft w:val="0"/>
              <w:marRight w:val="0"/>
              <w:marTop w:val="0"/>
              <w:marBottom w:val="0"/>
              <w:divBdr>
                <w:top w:val="none" w:sz="0" w:space="0" w:color="auto"/>
                <w:left w:val="none" w:sz="0" w:space="0" w:color="auto"/>
                <w:bottom w:val="none" w:sz="0" w:space="0" w:color="auto"/>
                <w:right w:val="none" w:sz="0" w:space="0" w:color="auto"/>
              </w:divBdr>
            </w:div>
          </w:divsChild>
        </w:div>
        <w:div w:id="846946793">
          <w:marLeft w:val="0"/>
          <w:marRight w:val="0"/>
          <w:marTop w:val="0"/>
          <w:marBottom w:val="0"/>
          <w:divBdr>
            <w:top w:val="none" w:sz="0" w:space="0" w:color="auto"/>
            <w:left w:val="none" w:sz="0" w:space="0" w:color="auto"/>
            <w:bottom w:val="none" w:sz="0" w:space="0" w:color="auto"/>
            <w:right w:val="none" w:sz="0" w:space="0" w:color="auto"/>
          </w:divBdr>
          <w:divsChild>
            <w:div w:id="827407485">
              <w:marLeft w:val="0"/>
              <w:marRight w:val="0"/>
              <w:marTop w:val="0"/>
              <w:marBottom w:val="0"/>
              <w:divBdr>
                <w:top w:val="none" w:sz="0" w:space="0" w:color="auto"/>
                <w:left w:val="none" w:sz="0" w:space="0" w:color="auto"/>
                <w:bottom w:val="none" w:sz="0" w:space="0" w:color="auto"/>
                <w:right w:val="none" w:sz="0" w:space="0" w:color="auto"/>
              </w:divBdr>
            </w:div>
          </w:divsChild>
        </w:div>
        <w:div w:id="1052776605">
          <w:marLeft w:val="0"/>
          <w:marRight w:val="0"/>
          <w:marTop w:val="0"/>
          <w:marBottom w:val="0"/>
          <w:divBdr>
            <w:top w:val="none" w:sz="0" w:space="0" w:color="auto"/>
            <w:left w:val="none" w:sz="0" w:space="0" w:color="auto"/>
            <w:bottom w:val="none" w:sz="0" w:space="0" w:color="auto"/>
            <w:right w:val="none" w:sz="0" w:space="0" w:color="auto"/>
          </w:divBdr>
          <w:divsChild>
            <w:div w:id="1587767148">
              <w:marLeft w:val="0"/>
              <w:marRight w:val="0"/>
              <w:marTop w:val="0"/>
              <w:marBottom w:val="0"/>
              <w:divBdr>
                <w:top w:val="none" w:sz="0" w:space="0" w:color="auto"/>
                <w:left w:val="none" w:sz="0" w:space="0" w:color="auto"/>
                <w:bottom w:val="none" w:sz="0" w:space="0" w:color="auto"/>
                <w:right w:val="none" w:sz="0" w:space="0" w:color="auto"/>
              </w:divBdr>
            </w:div>
          </w:divsChild>
        </w:div>
        <w:div w:id="1257590964">
          <w:marLeft w:val="0"/>
          <w:marRight w:val="0"/>
          <w:marTop w:val="0"/>
          <w:marBottom w:val="0"/>
          <w:divBdr>
            <w:top w:val="none" w:sz="0" w:space="0" w:color="auto"/>
            <w:left w:val="none" w:sz="0" w:space="0" w:color="auto"/>
            <w:bottom w:val="none" w:sz="0" w:space="0" w:color="auto"/>
            <w:right w:val="none" w:sz="0" w:space="0" w:color="auto"/>
          </w:divBdr>
          <w:divsChild>
            <w:div w:id="1051341064">
              <w:marLeft w:val="0"/>
              <w:marRight w:val="0"/>
              <w:marTop w:val="0"/>
              <w:marBottom w:val="0"/>
              <w:divBdr>
                <w:top w:val="none" w:sz="0" w:space="0" w:color="auto"/>
                <w:left w:val="none" w:sz="0" w:space="0" w:color="auto"/>
                <w:bottom w:val="none" w:sz="0" w:space="0" w:color="auto"/>
                <w:right w:val="none" w:sz="0" w:space="0" w:color="auto"/>
              </w:divBdr>
            </w:div>
            <w:div w:id="355816943">
              <w:marLeft w:val="0"/>
              <w:marRight w:val="0"/>
              <w:marTop w:val="0"/>
              <w:marBottom w:val="0"/>
              <w:divBdr>
                <w:top w:val="none" w:sz="0" w:space="0" w:color="auto"/>
                <w:left w:val="none" w:sz="0" w:space="0" w:color="auto"/>
                <w:bottom w:val="none" w:sz="0" w:space="0" w:color="auto"/>
                <w:right w:val="none" w:sz="0" w:space="0" w:color="auto"/>
              </w:divBdr>
            </w:div>
          </w:divsChild>
        </w:div>
        <w:div w:id="1258711703">
          <w:marLeft w:val="0"/>
          <w:marRight w:val="0"/>
          <w:marTop w:val="0"/>
          <w:marBottom w:val="0"/>
          <w:divBdr>
            <w:top w:val="none" w:sz="0" w:space="0" w:color="auto"/>
            <w:left w:val="none" w:sz="0" w:space="0" w:color="auto"/>
            <w:bottom w:val="none" w:sz="0" w:space="0" w:color="auto"/>
            <w:right w:val="none" w:sz="0" w:space="0" w:color="auto"/>
          </w:divBdr>
          <w:divsChild>
            <w:div w:id="635572093">
              <w:marLeft w:val="0"/>
              <w:marRight w:val="0"/>
              <w:marTop w:val="0"/>
              <w:marBottom w:val="0"/>
              <w:divBdr>
                <w:top w:val="none" w:sz="0" w:space="0" w:color="auto"/>
                <w:left w:val="none" w:sz="0" w:space="0" w:color="auto"/>
                <w:bottom w:val="none" w:sz="0" w:space="0" w:color="auto"/>
                <w:right w:val="none" w:sz="0" w:space="0" w:color="auto"/>
              </w:divBdr>
            </w:div>
          </w:divsChild>
        </w:div>
        <w:div w:id="1644694758">
          <w:marLeft w:val="0"/>
          <w:marRight w:val="0"/>
          <w:marTop w:val="0"/>
          <w:marBottom w:val="0"/>
          <w:divBdr>
            <w:top w:val="none" w:sz="0" w:space="0" w:color="auto"/>
            <w:left w:val="none" w:sz="0" w:space="0" w:color="auto"/>
            <w:bottom w:val="none" w:sz="0" w:space="0" w:color="auto"/>
            <w:right w:val="none" w:sz="0" w:space="0" w:color="auto"/>
          </w:divBdr>
          <w:divsChild>
            <w:div w:id="1076515858">
              <w:marLeft w:val="0"/>
              <w:marRight w:val="0"/>
              <w:marTop w:val="0"/>
              <w:marBottom w:val="0"/>
              <w:divBdr>
                <w:top w:val="none" w:sz="0" w:space="0" w:color="auto"/>
                <w:left w:val="none" w:sz="0" w:space="0" w:color="auto"/>
                <w:bottom w:val="none" w:sz="0" w:space="0" w:color="auto"/>
                <w:right w:val="none" w:sz="0" w:space="0" w:color="auto"/>
              </w:divBdr>
            </w:div>
          </w:divsChild>
        </w:div>
        <w:div w:id="265962180">
          <w:marLeft w:val="0"/>
          <w:marRight w:val="0"/>
          <w:marTop w:val="0"/>
          <w:marBottom w:val="0"/>
          <w:divBdr>
            <w:top w:val="none" w:sz="0" w:space="0" w:color="auto"/>
            <w:left w:val="none" w:sz="0" w:space="0" w:color="auto"/>
            <w:bottom w:val="none" w:sz="0" w:space="0" w:color="auto"/>
            <w:right w:val="none" w:sz="0" w:space="0" w:color="auto"/>
          </w:divBdr>
          <w:divsChild>
            <w:div w:id="1525174298">
              <w:marLeft w:val="0"/>
              <w:marRight w:val="0"/>
              <w:marTop w:val="0"/>
              <w:marBottom w:val="0"/>
              <w:divBdr>
                <w:top w:val="none" w:sz="0" w:space="0" w:color="auto"/>
                <w:left w:val="none" w:sz="0" w:space="0" w:color="auto"/>
                <w:bottom w:val="none" w:sz="0" w:space="0" w:color="auto"/>
                <w:right w:val="none" w:sz="0" w:space="0" w:color="auto"/>
              </w:divBdr>
            </w:div>
          </w:divsChild>
        </w:div>
        <w:div w:id="1323390489">
          <w:marLeft w:val="0"/>
          <w:marRight w:val="0"/>
          <w:marTop w:val="0"/>
          <w:marBottom w:val="0"/>
          <w:divBdr>
            <w:top w:val="none" w:sz="0" w:space="0" w:color="auto"/>
            <w:left w:val="none" w:sz="0" w:space="0" w:color="auto"/>
            <w:bottom w:val="none" w:sz="0" w:space="0" w:color="auto"/>
            <w:right w:val="none" w:sz="0" w:space="0" w:color="auto"/>
          </w:divBdr>
          <w:divsChild>
            <w:div w:id="1772624807">
              <w:marLeft w:val="0"/>
              <w:marRight w:val="0"/>
              <w:marTop w:val="0"/>
              <w:marBottom w:val="0"/>
              <w:divBdr>
                <w:top w:val="none" w:sz="0" w:space="0" w:color="auto"/>
                <w:left w:val="none" w:sz="0" w:space="0" w:color="auto"/>
                <w:bottom w:val="none" w:sz="0" w:space="0" w:color="auto"/>
                <w:right w:val="none" w:sz="0" w:space="0" w:color="auto"/>
              </w:divBdr>
            </w:div>
            <w:div w:id="1661303215">
              <w:marLeft w:val="0"/>
              <w:marRight w:val="0"/>
              <w:marTop w:val="0"/>
              <w:marBottom w:val="0"/>
              <w:divBdr>
                <w:top w:val="none" w:sz="0" w:space="0" w:color="auto"/>
                <w:left w:val="none" w:sz="0" w:space="0" w:color="auto"/>
                <w:bottom w:val="none" w:sz="0" w:space="0" w:color="auto"/>
                <w:right w:val="none" w:sz="0" w:space="0" w:color="auto"/>
              </w:divBdr>
            </w:div>
          </w:divsChild>
        </w:div>
        <w:div w:id="311568805">
          <w:marLeft w:val="0"/>
          <w:marRight w:val="0"/>
          <w:marTop w:val="0"/>
          <w:marBottom w:val="0"/>
          <w:divBdr>
            <w:top w:val="none" w:sz="0" w:space="0" w:color="auto"/>
            <w:left w:val="none" w:sz="0" w:space="0" w:color="auto"/>
            <w:bottom w:val="none" w:sz="0" w:space="0" w:color="auto"/>
            <w:right w:val="none" w:sz="0" w:space="0" w:color="auto"/>
          </w:divBdr>
          <w:divsChild>
            <w:div w:id="476268359">
              <w:marLeft w:val="0"/>
              <w:marRight w:val="0"/>
              <w:marTop w:val="0"/>
              <w:marBottom w:val="0"/>
              <w:divBdr>
                <w:top w:val="none" w:sz="0" w:space="0" w:color="auto"/>
                <w:left w:val="none" w:sz="0" w:space="0" w:color="auto"/>
                <w:bottom w:val="none" w:sz="0" w:space="0" w:color="auto"/>
                <w:right w:val="none" w:sz="0" w:space="0" w:color="auto"/>
              </w:divBdr>
            </w:div>
          </w:divsChild>
        </w:div>
        <w:div w:id="56055278">
          <w:marLeft w:val="0"/>
          <w:marRight w:val="0"/>
          <w:marTop w:val="0"/>
          <w:marBottom w:val="0"/>
          <w:divBdr>
            <w:top w:val="none" w:sz="0" w:space="0" w:color="auto"/>
            <w:left w:val="none" w:sz="0" w:space="0" w:color="auto"/>
            <w:bottom w:val="none" w:sz="0" w:space="0" w:color="auto"/>
            <w:right w:val="none" w:sz="0" w:space="0" w:color="auto"/>
          </w:divBdr>
          <w:divsChild>
            <w:div w:id="982387409">
              <w:marLeft w:val="0"/>
              <w:marRight w:val="0"/>
              <w:marTop w:val="0"/>
              <w:marBottom w:val="0"/>
              <w:divBdr>
                <w:top w:val="none" w:sz="0" w:space="0" w:color="auto"/>
                <w:left w:val="none" w:sz="0" w:space="0" w:color="auto"/>
                <w:bottom w:val="none" w:sz="0" w:space="0" w:color="auto"/>
                <w:right w:val="none" w:sz="0" w:space="0" w:color="auto"/>
              </w:divBdr>
            </w:div>
          </w:divsChild>
        </w:div>
        <w:div w:id="1895582554">
          <w:marLeft w:val="0"/>
          <w:marRight w:val="0"/>
          <w:marTop w:val="0"/>
          <w:marBottom w:val="0"/>
          <w:divBdr>
            <w:top w:val="none" w:sz="0" w:space="0" w:color="auto"/>
            <w:left w:val="none" w:sz="0" w:space="0" w:color="auto"/>
            <w:bottom w:val="none" w:sz="0" w:space="0" w:color="auto"/>
            <w:right w:val="none" w:sz="0" w:space="0" w:color="auto"/>
          </w:divBdr>
          <w:divsChild>
            <w:div w:id="997345965">
              <w:marLeft w:val="0"/>
              <w:marRight w:val="0"/>
              <w:marTop w:val="0"/>
              <w:marBottom w:val="0"/>
              <w:divBdr>
                <w:top w:val="none" w:sz="0" w:space="0" w:color="auto"/>
                <w:left w:val="none" w:sz="0" w:space="0" w:color="auto"/>
                <w:bottom w:val="none" w:sz="0" w:space="0" w:color="auto"/>
                <w:right w:val="none" w:sz="0" w:space="0" w:color="auto"/>
              </w:divBdr>
            </w:div>
          </w:divsChild>
        </w:div>
        <w:div w:id="733360881">
          <w:marLeft w:val="0"/>
          <w:marRight w:val="0"/>
          <w:marTop w:val="0"/>
          <w:marBottom w:val="0"/>
          <w:divBdr>
            <w:top w:val="none" w:sz="0" w:space="0" w:color="auto"/>
            <w:left w:val="none" w:sz="0" w:space="0" w:color="auto"/>
            <w:bottom w:val="none" w:sz="0" w:space="0" w:color="auto"/>
            <w:right w:val="none" w:sz="0" w:space="0" w:color="auto"/>
          </w:divBdr>
          <w:divsChild>
            <w:div w:id="1325939867">
              <w:marLeft w:val="0"/>
              <w:marRight w:val="0"/>
              <w:marTop w:val="0"/>
              <w:marBottom w:val="0"/>
              <w:divBdr>
                <w:top w:val="none" w:sz="0" w:space="0" w:color="auto"/>
                <w:left w:val="none" w:sz="0" w:space="0" w:color="auto"/>
                <w:bottom w:val="none" w:sz="0" w:space="0" w:color="auto"/>
                <w:right w:val="none" w:sz="0" w:space="0" w:color="auto"/>
              </w:divBdr>
            </w:div>
          </w:divsChild>
        </w:div>
        <w:div w:id="2121947401">
          <w:marLeft w:val="0"/>
          <w:marRight w:val="0"/>
          <w:marTop w:val="0"/>
          <w:marBottom w:val="0"/>
          <w:divBdr>
            <w:top w:val="none" w:sz="0" w:space="0" w:color="auto"/>
            <w:left w:val="none" w:sz="0" w:space="0" w:color="auto"/>
            <w:bottom w:val="none" w:sz="0" w:space="0" w:color="auto"/>
            <w:right w:val="none" w:sz="0" w:space="0" w:color="auto"/>
          </w:divBdr>
          <w:divsChild>
            <w:div w:id="1455295725">
              <w:marLeft w:val="0"/>
              <w:marRight w:val="0"/>
              <w:marTop w:val="0"/>
              <w:marBottom w:val="0"/>
              <w:divBdr>
                <w:top w:val="none" w:sz="0" w:space="0" w:color="auto"/>
                <w:left w:val="none" w:sz="0" w:space="0" w:color="auto"/>
                <w:bottom w:val="none" w:sz="0" w:space="0" w:color="auto"/>
                <w:right w:val="none" w:sz="0" w:space="0" w:color="auto"/>
              </w:divBdr>
            </w:div>
          </w:divsChild>
        </w:div>
        <w:div w:id="876969625">
          <w:marLeft w:val="0"/>
          <w:marRight w:val="0"/>
          <w:marTop w:val="0"/>
          <w:marBottom w:val="0"/>
          <w:divBdr>
            <w:top w:val="none" w:sz="0" w:space="0" w:color="auto"/>
            <w:left w:val="none" w:sz="0" w:space="0" w:color="auto"/>
            <w:bottom w:val="none" w:sz="0" w:space="0" w:color="auto"/>
            <w:right w:val="none" w:sz="0" w:space="0" w:color="auto"/>
          </w:divBdr>
          <w:divsChild>
            <w:div w:id="1661498464">
              <w:marLeft w:val="0"/>
              <w:marRight w:val="0"/>
              <w:marTop w:val="0"/>
              <w:marBottom w:val="0"/>
              <w:divBdr>
                <w:top w:val="none" w:sz="0" w:space="0" w:color="auto"/>
                <w:left w:val="none" w:sz="0" w:space="0" w:color="auto"/>
                <w:bottom w:val="none" w:sz="0" w:space="0" w:color="auto"/>
                <w:right w:val="none" w:sz="0" w:space="0" w:color="auto"/>
              </w:divBdr>
            </w:div>
          </w:divsChild>
        </w:div>
        <w:div w:id="1298029493">
          <w:marLeft w:val="0"/>
          <w:marRight w:val="0"/>
          <w:marTop w:val="0"/>
          <w:marBottom w:val="0"/>
          <w:divBdr>
            <w:top w:val="none" w:sz="0" w:space="0" w:color="auto"/>
            <w:left w:val="none" w:sz="0" w:space="0" w:color="auto"/>
            <w:bottom w:val="none" w:sz="0" w:space="0" w:color="auto"/>
            <w:right w:val="none" w:sz="0" w:space="0" w:color="auto"/>
          </w:divBdr>
          <w:divsChild>
            <w:div w:id="1813329939">
              <w:marLeft w:val="0"/>
              <w:marRight w:val="0"/>
              <w:marTop w:val="0"/>
              <w:marBottom w:val="0"/>
              <w:divBdr>
                <w:top w:val="none" w:sz="0" w:space="0" w:color="auto"/>
                <w:left w:val="none" w:sz="0" w:space="0" w:color="auto"/>
                <w:bottom w:val="none" w:sz="0" w:space="0" w:color="auto"/>
                <w:right w:val="none" w:sz="0" w:space="0" w:color="auto"/>
              </w:divBdr>
            </w:div>
          </w:divsChild>
        </w:div>
        <w:div w:id="236289002">
          <w:marLeft w:val="0"/>
          <w:marRight w:val="0"/>
          <w:marTop w:val="0"/>
          <w:marBottom w:val="0"/>
          <w:divBdr>
            <w:top w:val="none" w:sz="0" w:space="0" w:color="auto"/>
            <w:left w:val="none" w:sz="0" w:space="0" w:color="auto"/>
            <w:bottom w:val="none" w:sz="0" w:space="0" w:color="auto"/>
            <w:right w:val="none" w:sz="0" w:space="0" w:color="auto"/>
          </w:divBdr>
          <w:divsChild>
            <w:div w:id="1608344053">
              <w:marLeft w:val="0"/>
              <w:marRight w:val="0"/>
              <w:marTop w:val="0"/>
              <w:marBottom w:val="0"/>
              <w:divBdr>
                <w:top w:val="none" w:sz="0" w:space="0" w:color="auto"/>
                <w:left w:val="none" w:sz="0" w:space="0" w:color="auto"/>
                <w:bottom w:val="none" w:sz="0" w:space="0" w:color="auto"/>
                <w:right w:val="none" w:sz="0" w:space="0" w:color="auto"/>
              </w:divBdr>
            </w:div>
          </w:divsChild>
        </w:div>
        <w:div w:id="1593781771">
          <w:marLeft w:val="0"/>
          <w:marRight w:val="0"/>
          <w:marTop w:val="0"/>
          <w:marBottom w:val="0"/>
          <w:divBdr>
            <w:top w:val="none" w:sz="0" w:space="0" w:color="auto"/>
            <w:left w:val="none" w:sz="0" w:space="0" w:color="auto"/>
            <w:bottom w:val="none" w:sz="0" w:space="0" w:color="auto"/>
            <w:right w:val="none" w:sz="0" w:space="0" w:color="auto"/>
          </w:divBdr>
          <w:divsChild>
            <w:div w:id="1663119766">
              <w:marLeft w:val="0"/>
              <w:marRight w:val="0"/>
              <w:marTop w:val="0"/>
              <w:marBottom w:val="0"/>
              <w:divBdr>
                <w:top w:val="none" w:sz="0" w:space="0" w:color="auto"/>
                <w:left w:val="none" w:sz="0" w:space="0" w:color="auto"/>
                <w:bottom w:val="none" w:sz="0" w:space="0" w:color="auto"/>
                <w:right w:val="none" w:sz="0" w:space="0" w:color="auto"/>
              </w:divBdr>
            </w:div>
          </w:divsChild>
        </w:div>
        <w:div w:id="58866453">
          <w:marLeft w:val="0"/>
          <w:marRight w:val="0"/>
          <w:marTop w:val="0"/>
          <w:marBottom w:val="0"/>
          <w:divBdr>
            <w:top w:val="none" w:sz="0" w:space="0" w:color="auto"/>
            <w:left w:val="none" w:sz="0" w:space="0" w:color="auto"/>
            <w:bottom w:val="none" w:sz="0" w:space="0" w:color="auto"/>
            <w:right w:val="none" w:sz="0" w:space="0" w:color="auto"/>
          </w:divBdr>
          <w:divsChild>
            <w:div w:id="1833834307">
              <w:marLeft w:val="0"/>
              <w:marRight w:val="0"/>
              <w:marTop w:val="0"/>
              <w:marBottom w:val="0"/>
              <w:divBdr>
                <w:top w:val="none" w:sz="0" w:space="0" w:color="auto"/>
                <w:left w:val="none" w:sz="0" w:space="0" w:color="auto"/>
                <w:bottom w:val="none" w:sz="0" w:space="0" w:color="auto"/>
                <w:right w:val="none" w:sz="0" w:space="0" w:color="auto"/>
              </w:divBdr>
            </w:div>
          </w:divsChild>
        </w:div>
        <w:div w:id="1789659585">
          <w:marLeft w:val="0"/>
          <w:marRight w:val="0"/>
          <w:marTop w:val="0"/>
          <w:marBottom w:val="0"/>
          <w:divBdr>
            <w:top w:val="none" w:sz="0" w:space="0" w:color="auto"/>
            <w:left w:val="none" w:sz="0" w:space="0" w:color="auto"/>
            <w:bottom w:val="none" w:sz="0" w:space="0" w:color="auto"/>
            <w:right w:val="none" w:sz="0" w:space="0" w:color="auto"/>
          </w:divBdr>
          <w:divsChild>
            <w:div w:id="1055735164">
              <w:marLeft w:val="0"/>
              <w:marRight w:val="0"/>
              <w:marTop w:val="0"/>
              <w:marBottom w:val="0"/>
              <w:divBdr>
                <w:top w:val="none" w:sz="0" w:space="0" w:color="auto"/>
                <w:left w:val="none" w:sz="0" w:space="0" w:color="auto"/>
                <w:bottom w:val="none" w:sz="0" w:space="0" w:color="auto"/>
                <w:right w:val="none" w:sz="0" w:space="0" w:color="auto"/>
              </w:divBdr>
            </w:div>
          </w:divsChild>
        </w:div>
        <w:div w:id="1500539044">
          <w:marLeft w:val="0"/>
          <w:marRight w:val="0"/>
          <w:marTop w:val="0"/>
          <w:marBottom w:val="0"/>
          <w:divBdr>
            <w:top w:val="none" w:sz="0" w:space="0" w:color="auto"/>
            <w:left w:val="none" w:sz="0" w:space="0" w:color="auto"/>
            <w:bottom w:val="none" w:sz="0" w:space="0" w:color="auto"/>
            <w:right w:val="none" w:sz="0" w:space="0" w:color="auto"/>
          </w:divBdr>
          <w:divsChild>
            <w:div w:id="1207261206">
              <w:marLeft w:val="0"/>
              <w:marRight w:val="0"/>
              <w:marTop w:val="0"/>
              <w:marBottom w:val="0"/>
              <w:divBdr>
                <w:top w:val="none" w:sz="0" w:space="0" w:color="auto"/>
                <w:left w:val="none" w:sz="0" w:space="0" w:color="auto"/>
                <w:bottom w:val="none" w:sz="0" w:space="0" w:color="auto"/>
                <w:right w:val="none" w:sz="0" w:space="0" w:color="auto"/>
              </w:divBdr>
            </w:div>
          </w:divsChild>
        </w:div>
        <w:div w:id="1898394589">
          <w:marLeft w:val="0"/>
          <w:marRight w:val="0"/>
          <w:marTop w:val="0"/>
          <w:marBottom w:val="0"/>
          <w:divBdr>
            <w:top w:val="none" w:sz="0" w:space="0" w:color="auto"/>
            <w:left w:val="none" w:sz="0" w:space="0" w:color="auto"/>
            <w:bottom w:val="none" w:sz="0" w:space="0" w:color="auto"/>
            <w:right w:val="none" w:sz="0" w:space="0" w:color="auto"/>
          </w:divBdr>
          <w:divsChild>
            <w:div w:id="1997294633">
              <w:marLeft w:val="0"/>
              <w:marRight w:val="0"/>
              <w:marTop w:val="0"/>
              <w:marBottom w:val="0"/>
              <w:divBdr>
                <w:top w:val="none" w:sz="0" w:space="0" w:color="auto"/>
                <w:left w:val="none" w:sz="0" w:space="0" w:color="auto"/>
                <w:bottom w:val="none" w:sz="0" w:space="0" w:color="auto"/>
                <w:right w:val="none" w:sz="0" w:space="0" w:color="auto"/>
              </w:divBdr>
            </w:div>
          </w:divsChild>
        </w:div>
        <w:div w:id="943727160">
          <w:marLeft w:val="0"/>
          <w:marRight w:val="0"/>
          <w:marTop w:val="0"/>
          <w:marBottom w:val="0"/>
          <w:divBdr>
            <w:top w:val="none" w:sz="0" w:space="0" w:color="auto"/>
            <w:left w:val="none" w:sz="0" w:space="0" w:color="auto"/>
            <w:bottom w:val="none" w:sz="0" w:space="0" w:color="auto"/>
            <w:right w:val="none" w:sz="0" w:space="0" w:color="auto"/>
          </w:divBdr>
          <w:divsChild>
            <w:div w:id="9897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89512">
      <w:bodyDiv w:val="1"/>
      <w:marLeft w:val="0"/>
      <w:marRight w:val="0"/>
      <w:marTop w:val="0"/>
      <w:marBottom w:val="0"/>
      <w:divBdr>
        <w:top w:val="none" w:sz="0" w:space="0" w:color="auto"/>
        <w:left w:val="none" w:sz="0" w:space="0" w:color="auto"/>
        <w:bottom w:val="none" w:sz="0" w:space="0" w:color="auto"/>
        <w:right w:val="none" w:sz="0" w:space="0" w:color="auto"/>
      </w:divBdr>
      <w:divsChild>
        <w:div w:id="560142741">
          <w:marLeft w:val="0"/>
          <w:marRight w:val="0"/>
          <w:marTop w:val="0"/>
          <w:marBottom w:val="0"/>
          <w:divBdr>
            <w:top w:val="none" w:sz="0" w:space="0" w:color="auto"/>
            <w:left w:val="none" w:sz="0" w:space="0" w:color="auto"/>
            <w:bottom w:val="none" w:sz="0" w:space="0" w:color="auto"/>
            <w:right w:val="none" w:sz="0" w:space="0" w:color="auto"/>
          </w:divBdr>
          <w:divsChild>
            <w:div w:id="1596549502">
              <w:marLeft w:val="0"/>
              <w:marRight w:val="0"/>
              <w:marTop w:val="0"/>
              <w:marBottom w:val="0"/>
              <w:divBdr>
                <w:top w:val="none" w:sz="0" w:space="0" w:color="auto"/>
                <w:left w:val="none" w:sz="0" w:space="0" w:color="auto"/>
                <w:bottom w:val="none" w:sz="0" w:space="0" w:color="auto"/>
                <w:right w:val="none" w:sz="0" w:space="0" w:color="auto"/>
              </w:divBdr>
            </w:div>
          </w:divsChild>
        </w:div>
        <w:div w:id="1783380635">
          <w:marLeft w:val="0"/>
          <w:marRight w:val="0"/>
          <w:marTop w:val="0"/>
          <w:marBottom w:val="0"/>
          <w:divBdr>
            <w:top w:val="none" w:sz="0" w:space="0" w:color="auto"/>
            <w:left w:val="none" w:sz="0" w:space="0" w:color="auto"/>
            <w:bottom w:val="none" w:sz="0" w:space="0" w:color="auto"/>
            <w:right w:val="none" w:sz="0" w:space="0" w:color="auto"/>
          </w:divBdr>
          <w:divsChild>
            <w:div w:id="2033649116">
              <w:marLeft w:val="0"/>
              <w:marRight w:val="0"/>
              <w:marTop w:val="0"/>
              <w:marBottom w:val="0"/>
              <w:divBdr>
                <w:top w:val="none" w:sz="0" w:space="0" w:color="auto"/>
                <w:left w:val="none" w:sz="0" w:space="0" w:color="auto"/>
                <w:bottom w:val="none" w:sz="0" w:space="0" w:color="auto"/>
                <w:right w:val="none" w:sz="0" w:space="0" w:color="auto"/>
              </w:divBdr>
            </w:div>
            <w:div w:id="1336180111">
              <w:marLeft w:val="0"/>
              <w:marRight w:val="0"/>
              <w:marTop w:val="0"/>
              <w:marBottom w:val="0"/>
              <w:divBdr>
                <w:top w:val="none" w:sz="0" w:space="0" w:color="auto"/>
                <w:left w:val="none" w:sz="0" w:space="0" w:color="auto"/>
                <w:bottom w:val="none" w:sz="0" w:space="0" w:color="auto"/>
                <w:right w:val="none" w:sz="0" w:space="0" w:color="auto"/>
              </w:divBdr>
            </w:div>
            <w:div w:id="2016759346">
              <w:marLeft w:val="0"/>
              <w:marRight w:val="0"/>
              <w:marTop w:val="0"/>
              <w:marBottom w:val="0"/>
              <w:divBdr>
                <w:top w:val="none" w:sz="0" w:space="0" w:color="auto"/>
                <w:left w:val="none" w:sz="0" w:space="0" w:color="auto"/>
                <w:bottom w:val="none" w:sz="0" w:space="0" w:color="auto"/>
                <w:right w:val="none" w:sz="0" w:space="0" w:color="auto"/>
              </w:divBdr>
            </w:div>
          </w:divsChild>
        </w:div>
        <w:div w:id="1159687378">
          <w:marLeft w:val="0"/>
          <w:marRight w:val="0"/>
          <w:marTop w:val="0"/>
          <w:marBottom w:val="0"/>
          <w:divBdr>
            <w:top w:val="none" w:sz="0" w:space="0" w:color="auto"/>
            <w:left w:val="none" w:sz="0" w:space="0" w:color="auto"/>
            <w:bottom w:val="none" w:sz="0" w:space="0" w:color="auto"/>
            <w:right w:val="none" w:sz="0" w:space="0" w:color="auto"/>
          </w:divBdr>
          <w:divsChild>
            <w:div w:id="1595045091">
              <w:marLeft w:val="0"/>
              <w:marRight w:val="0"/>
              <w:marTop w:val="0"/>
              <w:marBottom w:val="0"/>
              <w:divBdr>
                <w:top w:val="none" w:sz="0" w:space="0" w:color="auto"/>
                <w:left w:val="none" w:sz="0" w:space="0" w:color="auto"/>
                <w:bottom w:val="none" w:sz="0" w:space="0" w:color="auto"/>
                <w:right w:val="none" w:sz="0" w:space="0" w:color="auto"/>
              </w:divBdr>
            </w:div>
          </w:divsChild>
        </w:div>
        <w:div w:id="902715550">
          <w:marLeft w:val="0"/>
          <w:marRight w:val="0"/>
          <w:marTop w:val="0"/>
          <w:marBottom w:val="0"/>
          <w:divBdr>
            <w:top w:val="none" w:sz="0" w:space="0" w:color="auto"/>
            <w:left w:val="none" w:sz="0" w:space="0" w:color="auto"/>
            <w:bottom w:val="none" w:sz="0" w:space="0" w:color="auto"/>
            <w:right w:val="none" w:sz="0" w:space="0" w:color="auto"/>
          </w:divBdr>
          <w:divsChild>
            <w:div w:id="1486436783">
              <w:marLeft w:val="0"/>
              <w:marRight w:val="0"/>
              <w:marTop w:val="0"/>
              <w:marBottom w:val="0"/>
              <w:divBdr>
                <w:top w:val="none" w:sz="0" w:space="0" w:color="auto"/>
                <w:left w:val="none" w:sz="0" w:space="0" w:color="auto"/>
                <w:bottom w:val="none" w:sz="0" w:space="0" w:color="auto"/>
                <w:right w:val="none" w:sz="0" w:space="0" w:color="auto"/>
              </w:divBdr>
            </w:div>
            <w:div w:id="40636121">
              <w:marLeft w:val="0"/>
              <w:marRight w:val="0"/>
              <w:marTop w:val="0"/>
              <w:marBottom w:val="0"/>
              <w:divBdr>
                <w:top w:val="none" w:sz="0" w:space="0" w:color="auto"/>
                <w:left w:val="none" w:sz="0" w:space="0" w:color="auto"/>
                <w:bottom w:val="none" w:sz="0" w:space="0" w:color="auto"/>
                <w:right w:val="none" w:sz="0" w:space="0" w:color="auto"/>
              </w:divBdr>
            </w:div>
          </w:divsChild>
        </w:div>
        <w:div w:id="1085344446">
          <w:marLeft w:val="0"/>
          <w:marRight w:val="0"/>
          <w:marTop w:val="0"/>
          <w:marBottom w:val="0"/>
          <w:divBdr>
            <w:top w:val="none" w:sz="0" w:space="0" w:color="auto"/>
            <w:left w:val="none" w:sz="0" w:space="0" w:color="auto"/>
            <w:bottom w:val="none" w:sz="0" w:space="0" w:color="auto"/>
            <w:right w:val="none" w:sz="0" w:space="0" w:color="auto"/>
          </w:divBdr>
          <w:divsChild>
            <w:div w:id="926812886">
              <w:marLeft w:val="0"/>
              <w:marRight w:val="0"/>
              <w:marTop w:val="0"/>
              <w:marBottom w:val="0"/>
              <w:divBdr>
                <w:top w:val="none" w:sz="0" w:space="0" w:color="auto"/>
                <w:left w:val="none" w:sz="0" w:space="0" w:color="auto"/>
                <w:bottom w:val="none" w:sz="0" w:space="0" w:color="auto"/>
                <w:right w:val="none" w:sz="0" w:space="0" w:color="auto"/>
              </w:divBdr>
            </w:div>
          </w:divsChild>
        </w:div>
        <w:div w:id="513879836">
          <w:marLeft w:val="0"/>
          <w:marRight w:val="0"/>
          <w:marTop w:val="0"/>
          <w:marBottom w:val="0"/>
          <w:divBdr>
            <w:top w:val="none" w:sz="0" w:space="0" w:color="auto"/>
            <w:left w:val="none" w:sz="0" w:space="0" w:color="auto"/>
            <w:bottom w:val="none" w:sz="0" w:space="0" w:color="auto"/>
            <w:right w:val="none" w:sz="0" w:space="0" w:color="auto"/>
          </w:divBdr>
          <w:divsChild>
            <w:div w:id="32401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footer" Target="footer1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hyperlink" Target="http://ccs-agreements.cabinetoffice.gov.uk/contracts/rm1234" TargetMode="Externa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theme" Target="theme/theme1.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E4686F59A04E53958FBF8DED7BCED8"/>
        <w:category>
          <w:name w:val="General"/>
          <w:gallery w:val="placeholder"/>
        </w:category>
        <w:types>
          <w:type w:val="bbPlcHdr"/>
        </w:types>
        <w:behaviors>
          <w:behavior w:val="content"/>
        </w:behaviors>
        <w:guid w:val="{34CF0446-11CB-4C8E-BBD6-731425677810}"/>
      </w:docPartPr>
      <w:docPartBody>
        <w:p w:rsidR="00280C8F" w:rsidRDefault="00872754" w:rsidP="00872754">
          <w:pPr>
            <w:pStyle w:val="9DE4686F59A04E53958FBF8DED7BCED8"/>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754"/>
    <w:rsid w:val="00250E2F"/>
    <w:rsid w:val="00280C8F"/>
    <w:rsid w:val="002F098B"/>
    <w:rsid w:val="003136E3"/>
    <w:rsid w:val="00333336"/>
    <w:rsid w:val="003B41A7"/>
    <w:rsid w:val="00407BC7"/>
    <w:rsid w:val="005C255F"/>
    <w:rsid w:val="00872754"/>
    <w:rsid w:val="008A44C2"/>
    <w:rsid w:val="00940C32"/>
    <w:rsid w:val="009E54E9"/>
    <w:rsid w:val="00FC05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754"/>
    <w:rPr>
      <w:color w:val="808080"/>
    </w:rPr>
  </w:style>
  <w:style w:type="paragraph" w:customStyle="1" w:styleId="9DE4686F59A04E53958FBF8DED7BCED8">
    <w:name w:val="9DE4686F59A04E53958FBF8DED7BCED8"/>
    <w:rsid w:val="00872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B5573AAF2E2543A467B615439DAFEA" ma:contentTypeVersion="4" ma:contentTypeDescription="Create a new document." ma:contentTypeScope="" ma:versionID="e9f1a4c6faecdf0c327fde517130baaf">
  <xsd:schema xmlns:xsd="http://www.w3.org/2001/XMLSchema" xmlns:xs="http://www.w3.org/2001/XMLSchema" xmlns:p="http://schemas.microsoft.com/office/2006/metadata/properties" xmlns:ns2="474e7f0c-d91a-4c23-9eb1-586f36c49a7d" xmlns:ns3="54164efd-4cb8-407e-a71f-04970131253a" targetNamespace="http://schemas.microsoft.com/office/2006/metadata/properties" ma:root="true" ma:fieldsID="f04139059590403f9bd3e0fcaea2aed1" ns2:_="" ns3:_="">
    <xsd:import namespace="474e7f0c-d91a-4c23-9eb1-586f36c49a7d"/>
    <xsd:import namespace="54164efd-4cb8-407e-a71f-0497013125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e7f0c-d91a-4c23-9eb1-586f36c49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64efd-4cb8-407e-a71f-0497013125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72B56-7156-4A40-90C7-902670FCB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B42968-D4C7-401C-82BA-9D6410A2D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e7f0c-d91a-4c23-9eb1-586f36c49a7d"/>
    <ds:schemaRef ds:uri="54164efd-4cb8-407e-a71f-049701312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725C6-5CA5-48E0-A533-5056F0F4B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4424</Words>
  <Characters>25222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Baxter</dc:creator>
  <cp:lastModifiedBy>Gray, Jess Miss (Army Info-Strat-Comrcl-SO2a)</cp:lastModifiedBy>
  <cp:revision>7</cp:revision>
  <dcterms:created xsi:type="dcterms:W3CDTF">2023-04-03T13:31:00Z</dcterms:created>
  <dcterms:modified xsi:type="dcterms:W3CDTF">2023-04-03T13:41:00Z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0x0101004AB5573AAF2E2543A467B615439DAFEA</vt:lpwstr>
  </property>
  <property fmtid="{D5CDD505-2E9C-101B-9397-08002B2CF9AE}" pid="3" name="MSIP_Label_5e992740-1f89-4ed6-b51b-95a6d0136ac8_Enabled">
    <vt:lpwstr>true</vt:lpwstr>
  </property>
  <property fmtid="{D5CDD505-2E9C-101B-9397-08002B2CF9AE}" pid="4" name="MSIP_Label_5e992740-1f89-4ed6-b51b-95a6d0136ac8_SetDate">
    <vt:lpwstr>2023-04-03T13:41:49Z</vt:lpwstr>
  </property>
  <property fmtid="{D5CDD505-2E9C-101B-9397-08002B2CF9AE}" pid="5" name="MSIP_Label_5e992740-1f89-4ed6-b51b-95a6d0136ac8_Method">
    <vt:lpwstr>Privileged</vt:lpwstr>
  </property>
  <property fmtid="{D5CDD505-2E9C-101B-9397-08002B2CF9AE}" pid="6" name="MSIP_Label_5e992740-1f89-4ed6-b51b-95a6d0136ac8_Name">
    <vt:lpwstr>MOD-2-OSL-OFFICIAL-SENSITIVE-COMMERCIAL</vt:lpwstr>
  </property>
  <property fmtid="{D5CDD505-2E9C-101B-9397-08002B2CF9AE}" pid="7" name="MSIP_Label_5e992740-1f89-4ed6-b51b-95a6d0136ac8_SiteId">
    <vt:lpwstr>be7760ed-5953-484b-ae95-d0a16dfa09e5</vt:lpwstr>
  </property>
  <property fmtid="{D5CDD505-2E9C-101B-9397-08002B2CF9AE}" pid="8" name="MSIP_Label_5e992740-1f89-4ed6-b51b-95a6d0136ac8_ActionId">
    <vt:lpwstr>b9466cfe-9044-47fd-8ced-b9093b1cb8d6</vt:lpwstr>
  </property>
  <property fmtid="{D5CDD505-2E9C-101B-9397-08002B2CF9AE}" pid="9" name="MSIP_Label_5e992740-1f89-4ed6-b51b-95a6d0136ac8_ContentBits">
    <vt:lpwstr>3</vt:lpwstr>
  </property>
</Properties>
</file>