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910D" w14:textId="5A9F4632" w:rsidR="00011D4F" w:rsidRDefault="003C53A8" w:rsidP="00044A69">
      <w:pPr>
        <w:spacing w:after="0"/>
        <w:jc w:val="center"/>
        <w:rPr>
          <w:rFonts w:ascii="Arial" w:eastAsia="Times New Roman" w:hAnsi="Arial" w:cs="Arial"/>
          <w:b/>
          <w:u w:val="single"/>
          <w:lang w:eastAsia="en-GB"/>
        </w:rPr>
      </w:pPr>
      <w:r>
        <w:rPr>
          <w:rFonts w:ascii="Arial" w:eastAsia="Times New Roman" w:hAnsi="Arial" w:cs="Arial"/>
          <w:b/>
          <w:u w:val="single"/>
          <w:lang w:eastAsia="en-GB"/>
        </w:rPr>
        <w:t>Expressions of Interest</w:t>
      </w:r>
      <w:r w:rsidR="00011D4F">
        <w:rPr>
          <w:rFonts w:ascii="Arial" w:eastAsia="Times New Roman" w:hAnsi="Arial" w:cs="Arial"/>
          <w:b/>
          <w:u w:val="single"/>
          <w:lang w:eastAsia="en-GB"/>
        </w:rPr>
        <w:t xml:space="preserve"> without a further call for competition</w:t>
      </w:r>
    </w:p>
    <w:p w14:paraId="2B54CAF3" w14:textId="77777777" w:rsidR="004B44ED" w:rsidRDefault="004B44ED" w:rsidP="00044A69">
      <w:pPr>
        <w:spacing w:after="0"/>
        <w:jc w:val="center"/>
        <w:rPr>
          <w:rFonts w:ascii="Arial" w:eastAsia="Times New Roman" w:hAnsi="Arial" w:cs="Arial"/>
          <w:b/>
          <w:u w:val="single"/>
          <w:lang w:eastAsia="en-GB"/>
        </w:rPr>
      </w:pPr>
    </w:p>
    <w:p w14:paraId="0F144406" w14:textId="336A05B0" w:rsidR="00BB46E5" w:rsidRPr="00BB46E5" w:rsidRDefault="00011D4F" w:rsidP="00044A69">
      <w:pPr>
        <w:spacing w:after="0"/>
        <w:jc w:val="center"/>
        <w:rPr>
          <w:rFonts w:ascii="Arial" w:eastAsia="Times New Roman" w:hAnsi="Arial" w:cs="Arial"/>
          <w:b/>
          <w:u w:val="single"/>
          <w:lang w:eastAsia="en-GB"/>
        </w:rPr>
      </w:pPr>
      <w:bookmarkStart w:id="0" w:name="_GoBack"/>
      <w:r>
        <w:rPr>
          <w:rFonts w:ascii="Arial" w:eastAsia="Times New Roman" w:hAnsi="Arial" w:cs="Arial"/>
          <w:b/>
          <w:u w:val="single"/>
          <w:lang w:eastAsia="en-GB"/>
        </w:rPr>
        <w:t>Expressions of Interest for Reablement Beds for NHS Wyre Forest Clinical Commissioning Group</w:t>
      </w:r>
    </w:p>
    <w:p w14:paraId="0F144407" w14:textId="77777777" w:rsidR="00BB46E5" w:rsidRDefault="00BB46E5" w:rsidP="00044A69">
      <w:pPr>
        <w:spacing w:after="0"/>
        <w:rPr>
          <w:rFonts w:ascii="Arial" w:eastAsia="Times New Roman" w:hAnsi="Arial" w:cs="Arial"/>
          <w:lang w:eastAsia="en-GB"/>
        </w:rPr>
      </w:pPr>
    </w:p>
    <w:p w14:paraId="435603C9" w14:textId="109511C4" w:rsidR="00E71160" w:rsidRPr="00E71160" w:rsidRDefault="00BB46E5" w:rsidP="00044A69">
      <w:pPr>
        <w:rPr>
          <w:rFonts w:ascii="Arial" w:hAnsi="Arial" w:cs="Arial"/>
        </w:rPr>
      </w:pPr>
      <w:r w:rsidRPr="00E71160">
        <w:rPr>
          <w:rFonts w:ascii="Arial" w:eastAsia="Times New Roman" w:hAnsi="Arial" w:cs="Arial"/>
          <w:lang w:eastAsia="en-GB"/>
        </w:rPr>
        <w:t xml:space="preserve">NHS </w:t>
      </w:r>
      <w:r w:rsidR="00011D4F" w:rsidRPr="00E71160">
        <w:rPr>
          <w:rFonts w:ascii="Arial" w:eastAsia="Times New Roman" w:hAnsi="Arial" w:cs="Arial"/>
          <w:lang w:eastAsia="en-GB"/>
        </w:rPr>
        <w:t xml:space="preserve">Wyre Forest Clinical Commissioning </w:t>
      </w:r>
      <w:r w:rsidR="005D1BB7" w:rsidRPr="00E71160">
        <w:rPr>
          <w:rFonts w:ascii="Arial" w:eastAsia="Times New Roman" w:hAnsi="Arial" w:cs="Arial"/>
          <w:lang w:eastAsia="en-GB"/>
        </w:rPr>
        <w:t>Group wish</w:t>
      </w:r>
      <w:r w:rsidRPr="00E71160">
        <w:rPr>
          <w:rFonts w:ascii="Arial" w:eastAsia="Times New Roman" w:hAnsi="Arial" w:cs="Arial"/>
          <w:lang w:eastAsia="en-GB"/>
        </w:rPr>
        <w:t xml:space="preserve"> to </w:t>
      </w:r>
      <w:r w:rsidR="00E71160">
        <w:rPr>
          <w:rFonts w:ascii="Arial" w:eastAsia="Times New Roman" w:hAnsi="Arial" w:cs="Arial"/>
          <w:lang w:eastAsia="en-GB"/>
        </w:rPr>
        <w:t>seek</w:t>
      </w:r>
      <w:r w:rsidR="00E71160" w:rsidRPr="00E71160">
        <w:rPr>
          <w:rFonts w:ascii="Arial" w:hAnsi="Arial" w:cs="Arial"/>
        </w:rPr>
        <w:t xml:space="preserve"> Expressions of Interest (EOI) from Care Home providers to provide 5 Care Home Beds to support reablement for people who require a safe, high quality environment whilst receiving short term interventions wh</w:t>
      </w:r>
      <w:r w:rsidR="003C04B5">
        <w:rPr>
          <w:rFonts w:ascii="Arial" w:hAnsi="Arial" w:cs="Arial"/>
        </w:rPr>
        <w:t>ich are person centred and multi</w:t>
      </w:r>
      <w:r w:rsidR="003C04B5" w:rsidRPr="00E71160">
        <w:rPr>
          <w:rFonts w:ascii="Arial" w:hAnsi="Arial" w:cs="Arial"/>
        </w:rPr>
        <w:t>-agency</w:t>
      </w:r>
      <w:r w:rsidR="00E71160" w:rsidRPr="00E71160">
        <w:rPr>
          <w:rFonts w:ascii="Arial" w:hAnsi="Arial" w:cs="Arial"/>
        </w:rPr>
        <w:t>, in order to:</w:t>
      </w:r>
    </w:p>
    <w:p w14:paraId="55DC1A46" w14:textId="558E6729" w:rsidR="00E71160" w:rsidRPr="00E71160" w:rsidRDefault="00E71160" w:rsidP="00044A69">
      <w:pPr>
        <w:pStyle w:val="ListParagraph"/>
        <w:numPr>
          <w:ilvl w:val="0"/>
          <w:numId w:val="6"/>
        </w:numPr>
        <w:spacing w:after="160"/>
        <w:rPr>
          <w:rFonts w:ascii="Arial" w:hAnsi="Arial" w:cs="Arial"/>
        </w:rPr>
      </w:pPr>
      <w:r w:rsidRPr="00E71160">
        <w:rPr>
          <w:rFonts w:ascii="Arial" w:hAnsi="Arial" w:cs="Arial"/>
        </w:rPr>
        <w:t>Improve hospital discharge, transfer from hospital and promote rehabilitation</w:t>
      </w:r>
    </w:p>
    <w:p w14:paraId="77E8CA9D" w14:textId="77777777" w:rsidR="00E71160" w:rsidRPr="00E71160" w:rsidRDefault="00E71160" w:rsidP="00044A69">
      <w:pPr>
        <w:pStyle w:val="ListParagraph"/>
        <w:numPr>
          <w:ilvl w:val="0"/>
          <w:numId w:val="6"/>
        </w:numPr>
        <w:spacing w:after="160"/>
        <w:rPr>
          <w:rFonts w:ascii="Arial" w:hAnsi="Arial" w:cs="Arial"/>
        </w:rPr>
      </w:pPr>
      <w:r w:rsidRPr="00E71160">
        <w:rPr>
          <w:rFonts w:ascii="Arial" w:hAnsi="Arial" w:cs="Arial"/>
        </w:rPr>
        <w:t xml:space="preserve">Reduce avoidable admissions to hospital  </w:t>
      </w:r>
    </w:p>
    <w:p w14:paraId="0F144408" w14:textId="23B2A245" w:rsidR="00BB46E5" w:rsidRPr="00DE3F0F" w:rsidRDefault="00E71160" w:rsidP="00044A69">
      <w:pPr>
        <w:pStyle w:val="ListParagraph"/>
        <w:numPr>
          <w:ilvl w:val="0"/>
          <w:numId w:val="6"/>
        </w:numPr>
        <w:spacing w:after="160"/>
        <w:rPr>
          <w:rFonts w:ascii="Arial" w:hAnsi="Arial" w:cs="Arial"/>
        </w:rPr>
      </w:pPr>
      <w:r w:rsidRPr="00E71160">
        <w:rPr>
          <w:rFonts w:ascii="Arial" w:hAnsi="Arial" w:cs="Arial"/>
        </w:rPr>
        <w:t>Avoid premature/avoidable dependence on long-term care.</w:t>
      </w:r>
    </w:p>
    <w:p w14:paraId="44DDD755" w14:textId="5FC4B54E" w:rsidR="007D59DE" w:rsidRPr="00E71160" w:rsidRDefault="00E71160" w:rsidP="00044A69">
      <w:pPr>
        <w:spacing w:before="100" w:beforeAutospacing="1" w:after="100" w:afterAutospacing="1"/>
        <w:rPr>
          <w:rFonts w:ascii="Arial" w:eastAsia="Times New Roman" w:hAnsi="Arial" w:cs="Arial"/>
          <w:b/>
          <w:lang w:eastAsia="en-GB"/>
        </w:rPr>
      </w:pPr>
      <w:r w:rsidRPr="00E71160">
        <w:rPr>
          <w:rFonts w:ascii="Arial" w:eastAsia="Times New Roman" w:hAnsi="Arial" w:cs="Arial"/>
          <w:b/>
          <w:lang w:eastAsia="en-GB"/>
        </w:rPr>
        <w:t>Description of Service Required</w:t>
      </w:r>
    </w:p>
    <w:p w14:paraId="66A72B85" w14:textId="20FC88FE" w:rsidR="007D59DE" w:rsidRPr="00E71160" w:rsidRDefault="00B576CE" w:rsidP="00044A69">
      <w:pPr>
        <w:rPr>
          <w:rFonts w:ascii="Arial" w:hAnsi="Arial" w:cs="Arial"/>
        </w:rPr>
      </w:pPr>
      <w:r>
        <w:rPr>
          <w:rFonts w:ascii="Arial" w:hAnsi="Arial" w:cs="Arial"/>
        </w:rPr>
        <w:t xml:space="preserve">It is envisaged the beds will be primarily </w:t>
      </w:r>
      <w:r w:rsidR="007D59DE" w:rsidRPr="00E71160">
        <w:rPr>
          <w:rFonts w:ascii="Arial" w:hAnsi="Arial" w:cs="Arial"/>
        </w:rPr>
        <w:t xml:space="preserve">used for people who are ready to be discharged from hospital but are not ready to return to their former home or level of independence. They may require time, support, care and potentially therapies to enable them to be rehabilitated and </w:t>
      </w:r>
      <w:proofErr w:type="spellStart"/>
      <w:r w:rsidR="007D59DE" w:rsidRPr="00E71160">
        <w:rPr>
          <w:rFonts w:ascii="Arial" w:hAnsi="Arial" w:cs="Arial"/>
        </w:rPr>
        <w:t>reabled</w:t>
      </w:r>
      <w:proofErr w:type="spellEnd"/>
      <w:r w:rsidR="007D59DE" w:rsidRPr="00E71160">
        <w:rPr>
          <w:rFonts w:ascii="Arial" w:hAnsi="Arial" w:cs="Arial"/>
        </w:rPr>
        <w:t xml:space="preserve"> to move to being supported on a </w:t>
      </w:r>
      <w:r w:rsidR="00044A69" w:rsidRPr="00E71160">
        <w:rPr>
          <w:rFonts w:ascii="Arial" w:hAnsi="Arial" w:cs="Arial"/>
        </w:rPr>
        <w:t>longer-term</w:t>
      </w:r>
      <w:r w:rsidR="007D59DE" w:rsidRPr="00E71160">
        <w:rPr>
          <w:rFonts w:ascii="Arial" w:hAnsi="Arial" w:cs="Arial"/>
        </w:rPr>
        <w:t xml:space="preserve"> basis.</w:t>
      </w:r>
    </w:p>
    <w:p w14:paraId="363D74CB" w14:textId="77777777" w:rsidR="007D59DE" w:rsidRPr="00E71160" w:rsidRDefault="007D59DE" w:rsidP="00044A69">
      <w:pPr>
        <w:rPr>
          <w:rFonts w:ascii="Arial" w:hAnsi="Arial" w:cs="Arial"/>
        </w:rPr>
      </w:pPr>
      <w:r w:rsidRPr="00E71160">
        <w:rPr>
          <w:rFonts w:ascii="Arial" w:hAnsi="Arial" w:cs="Arial"/>
        </w:rPr>
        <w:t xml:space="preserve">The Care Home provider will work with the local Integrated Multi-Disciplinary Team to: </w:t>
      </w:r>
    </w:p>
    <w:p w14:paraId="6EB663AA" w14:textId="77777777" w:rsidR="007D59DE" w:rsidRPr="00E71160" w:rsidRDefault="007D59DE" w:rsidP="00044A69">
      <w:pPr>
        <w:pStyle w:val="ListParagraph"/>
        <w:numPr>
          <w:ilvl w:val="0"/>
          <w:numId w:val="7"/>
        </w:numPr>
        <w:spacing w:after="160"/>
        <w:rPr>
          <w:rFonts w:ascii="Arial" w:hAnsi="Arial" w:cs="Arial"/>
        </w:rPr>
      </w:pPr>
      <w:r w:rsidRPr="00E71160">
        <w:rPr>
          <w:rFonts w:ascii="Arial" w:hAnsi="Arial" w:cs="Arial"/>
        </w:rPr>
        <w:t xml:space="preserve">assist and enable the person to achieve and maintain an optimum level of health and social independence  </w:t>
      </w:r>
    </w:p>
    <w:p w14:paraId="661A5B61" w14:textId="2307A4A2" w:rsidR="007D59DE" w:rsidRPr="00E71160" w:rsidRDefault="007D59DE" w:rsidP="00044A69">
      <w:pPr>
        <w:pStyle w:val="ListParagraph"/>
        <w:numPr>
          <w:ilvl w:val="0"/>
          <w:numId w:val="7"/>
        </w:numPr>
        <w:spacing w:after="160"/>
        <w:rPr>
          <w:rFonts w:ascii="Arial" w:hAnsi="Arial" w:cs="Arial"/>
        </w:rPr>
      </w:pPr>
      <w:r w:rsidRPr="00E71160">
        <w:rPr>
          <w:rFonts w:ascii="Arial" w:hAnsi="Arial" w:cs="Arial"/>
        </w:rPr>
        <w:t xml:space="preserve">enable a full assessment of ongoing needs and care requirements in a non- acute environment where the focus is on promoting independence and return home wherever possible, or if required into a </w:t>
      </w:r>
      <w:r w:rsidR="002C0064" w:rsidRPr="00E71160">
        <w:rPr>
          <w:rFonts w:ascii="Arial" w:hAnsi="Arial" w:cs="Arial"/>
        </w:rPr>
        <w:t>long-term</w:t>
      </w:r>
      <w:r w:rsidRPr="00E71160">
        <w:rPr>
          <w:rFonts w:ascii="Arial" w:hAnsi="Arial" w:cs="Arial"/>
        </w:rPr>
        <w:t xml:space="preserve"> placement </w:t>
      </w:r>
    </w:p>
    <w:p w14:paraId="1C30845D" w14:textId="18C0C094" w:rsidR="007D59DE" w:rsidRPr="00E71160" w:rsidRDefault="007D59DE" w:rsidP="00044A69">
      <w:pPr>
        <w:pStyle w:val="ListParagraph"/>
        <w:numPr>
          <w:ilvl w:val="0"/>
          <w:numId w:val="7"/>
        </w:numPr>
        <w:spacing w:after="160"/>
        <w:rPr>
          <w:rFonts w:ascii="Arial" w:hAnsi="Arial" w:cs="Arial"/>
        </w:rPr>
      </w:pPr>
      <w:r w:rsidRPr="00E71160">
        <w:rPr>
          <w:rFonts w:ascii="Arial" w:hAnsi="Arial" w:cs="Arial"/>
        </w:rPr>
        <w:t xml:space="preserve">provide reablement in line with the persons own agreed care plan </w:t>
      </w:r>
      <w:r w:rsidR="002C0064">
        <w:rPr>
          <w:rFonts w:ascii="Arial" w:hAnsi="Arial" w:cs="Arial"/>
        </w:rPr>
        <w:t xml:space="preserve">as directed and supported by the Therapist/Appropriate Professional </w:t>
      </w:r>
    </w:p>
    <w:p w14:paraId="1F94C310" w14:textId="7743B12A" w:rsidR="007D59DE" w:rsidRDefault="007D59DE" w:rsidP="00044A69">
      <w:pPr>
        <w:pStyle w:val="ListParagraph"/>
        <w:numPr>
          <w:ilvl w:val="0"/>
          <w:numId w:val="7"/>
        </w:numPr>
        <w:spacing w:after="160"/>
        <w:rPr>
          <w:rFonts w:ascii="Arial" w:hAnsi="Arial" w:cs="Arial"/>
        </w:rPr>
      </w:pPr>
      <w:r w:rsidRPr="00E71160">
        <w:rPr>
          <w:rFonts w:ascii="Arial" w:hAnsi="Arial" w:cs="Arial"/>
        </w:rPr>
        <w:t xml:space="preserve">support rapid transition home or to the persons agreed long term place of residence </w:t>
      </w:r>
    </w:p>
    <w:p w14:paraId="7AF0A20C" w14:textId="689CEB7A" w:rsidR="002C0064" w:rsidRDefault="002C0064" w:rsidP="00044A69">
      <w:pPr>
        <w:pStyle w:val="ListParagraph"/>
        <w:numPr>
          <w:ilvl w:val="0"/>
          <w:numId w:val="7"/>
        </w:numPr>
        <w:spacing w:after="160"/>
        <w:rPr>
          <w:rFonts w:ascii="Arial" w:hAnsi="Arial" w:cs="Arial"/>
        </w:rPr>
      </w:pPr>
      <w:r>
        <w:rPr>
          <w:rFonts w:ascii="Arial" w:hAnsi="Arial" w:cs="Arial"/>
        </w:rPr>
        <w:t xml:space="preserve">work to a length of stay </w:t>
      </w:r>
      <w:r w:rsidRPr="002E1584">
        <w:rPr>
          <w:rFonts w:ascii="Arial" w:hAnsi="Arial" w:cs="Arial"/>
        </w:rPr>
        <w:t xml:space="preserve">of between </w:t>
      </w:r>
      <w:r w:rsidR="002E1584" w:rsidRPr="002E1584">
        <w:rPr>
          <w:rFonts w:ascii="Arial" w:hAnsi="Arial" w:cs="Arial"/>
        </w:rPr>
        <w:t xml:space="preserve">17 – 21 days </w:t>
      </w:r>
    </w:p>
    <w:p w14:paraId="27F4379B" w14:textId="15558BFE" w:rsidR="00E71160" w:rsidRDefault="00E71160" w:rsidP="00044A69">
      <w:pPr>
        <w:spacing w:after="0"/>
        <w:rPr>
          <w:rFonts w:ascii="Arial" w:eastAsia="Times New Roman" w:hAnsi="Arial" w:cs="Arial"/>
          <w:lang w:eastAsia="en-GB"/>
        </w:rPr>
      </w:pPr>
      <w:r w:rsidRPr="00C03644">
        <w:rPr>
          <w:rFonts w:ascii="Arial" w:eastAsia="Times New Roman" w:hAnsi="Arial" w:cs="Arial"/>
          <w:lang w:eastAsia="en-GB"/>
        </w:rPr>
        <w:t xml:space="preserve">The CCG </w:t>
      </w:r>
      <w:r w:rsidR="00044A69">
        <w:rPr>
          <w:rFonts w:ascii="Arial" w:eastAsia="Times New Roman" w:hAnsi="Arial" w:cs="Arial"/>
          <w:lang w:eastAsia="en-GB"/>
        </w:rPr>
        <w:t>is</w:t>
      </w:r>
      <w:r>
        <w:rPr>
          <w:rFonts w:ascii="Arial" w:eastAsia="Times New Roman" w:hAnsi="Arial" w:cs="Arial"/>
          <w:lang w:eastAsia="en-GB"/>
        </w:rPr>
        <w:t xml:space="preserve"> interested to hear from providers in the market for this service.   </w:t>
      </w:r>
    </w:p>
    <w:p w14:paraId="23D6C018" w14:textId="77777777" w:rsidR="00044A69" w:rsidRDefault="00E71160" w:rsidP="00044A69">
      <w:pPr>
        <w:spacing w:after="0"/>
        <w:rPr>
          <w:rFonts w:ascii="Arial" w:eastAsia="Times New Roman" w:hAnsi="Arial" w:cs="Arial"/>
          <w:lang w:eastAsia="en-GB"/>
        </w:rPr>
      </w:pPr>
      <w:r>
        <w:rPr>
          <w:rFonts w:ascii="Arial" w:eastAsia="Times New Roman" w:hAnsi="Arial" w:cs="Arial"/>
          <w:lang w:eastAsia="en-GB"/>
        </w:rPr>
        <w:t xml:space="preserve">The provider will need to be based or setting up in Wyre Forest area.  </w:t>
      </w:r>
    </w:p>
    <w:p w14:paraId="4E0E8485" w14:textId="77777777" w:rsidR="00044A69" w:rsidRDefault="00044A69" w:rsidP="00044A69">
      <w:pPr>
        <w:spacing w:after="0"/>
        <w:rPr>
          <w:rFonts w:ascii="Arial" w:eastAsia="Times New Roman" w:hAnsi="Arial" w:cs="Arial"/>
          <w:lang w:eastAsia="en-GB"/>
        </w:rPr>
      </w:pPr>
    </w:p>
    <w:p w14:paraId="526DD1AE" w14:textId="494536E8" w:rsidR="00044A69" w:rsidRDefault="00E71160" w:rsidP="00044A69">
      <w:pPr>
        <w:spacing w:after="0"/>
        <w:rPr>
          <w:rFonts w:ascii="Arial" w:eastAsia="Times New Roman" w:hAnsi="Arial" w:cs="Arial"/>
          <w:lang w:eastAsia="en-GB"/>
        </w:rPr>
      </w:pPr>
      <w:r>
        <w:rPr>
          <w:rFonts w:ascii="Arial" w:eastAsia="Times New Roman" w:hAnsi="Arial" w:cs="Arial"/>
          <w:lang w:eastAsia="en-GB"/>
        </w:rPr>
        <w:t xml:space="preserve">The value of this contract </w:t>
      </w:r>
      <w:r w:rsidRPr="002E1584">
        <w:rPr>
          <w:rFonts w:ascii="Arial" w:eastAsia="Times New Roman" w:hAnsi="Arial" w:cs="Arial"/>
          <w:lang w:eastAsia="en-GB"/>
        </w:rPr>
        <w:t xml:space="preserve">is budgeted </w:t>
      </w:r>
      <w:r w:rsidR="000A4355">
        <w:rPr>
          <w:rFonts w:ascii="Arial" w:eastAsia="Times New Roman" w:hAnsi="Arial" w:cs="Arial"/>
          <w:lang w:eastAsia="en-GB"/>
        </w:rPr>
        <w:t>up to</w:t>
      </w:r>
      <w:r w:rsidR="002344FA" w:rsidRPr="002E1584">
        <w:rPr>
          <w:rFonts w:ascii="Arial" w:eastAsia="Times New Roman" w:hAnsi="Arial" w:cs="Arial"/>
          <w:lang w:eastAsia="en-GB"/>
        </w:rPr>
        <w:t xml:space="preserve"> £</w:t>
      </w:r>
      <w:r w:rsidR="00887356">
        <w:rPr>
          <w:rFonts w:ascii="Arial" w:eastAsia="Times New Roman" w:hAnsi="Arial" w:cs="Arial"/>
          <w:lang w:eastAsia="en-GB"/>
        </w:rPr>
        <w:t>180,000</w:t>
      </w:r>
      <w:r w:rsidRPr="002E1584">
        <w:rPr>
          <w:rFonts w:ascii="Arial" w:eastAsia="Times New Roman" w:hAnsi="Arial" w:cs="Arial"/>
          <w:lang w:eastAsia="en-GB"/>
        </w:rPr>
        <w:t xml:space="preserve"> p</w:t>
      </w:r>
      <w:r w:rsidR="002344FA" w:rsidRPr="002E1584">
        <w:rPr>
          <w:rFonts w:ascii="Arial" w:eastAsia="Times New Roman" w:hAnsi="Arial" w:cs="Arial"/>
          <w:lang w:eastAsia="en-GB"/>
        </w:rPr>
        <w:t xml:space="preserve">er </w:t>
      </w:r>
      <w:r w:rsidRPr="002E1584">
        <w:rPr>
          <w:rFonts w:ascii="Arial" w:eastAsia="Times New Roman" w:hAnsi="Arial" w:cs="Arial"/>
          <w:lang w:eastAsia="en-GB"/>
        </w:rPr>
        <w:t>a</w:t>
      </w:r>
      <w:r w:rsidR="002344FA" w:rsidRPr="002E1584">
        <w:rPr>
          <w:rFonts w:ascii="Arial" w:eastAsia="Times New Roman" w:hAnsi="Arial" w:cs="Arial"/>
          <w:lang w:eastAsia="en-GB"/>
        </w:rPr>
        <w:t>nnum</w:t>
      </w:r>
      <w:r>
        <w:rPr>
          <w:rFonts w:ascii="Arial" w:eastAsia="Times New Roman" w:hAnsi="Arial" w:cs="Arial"/>
          <w:lang w:eastAsia="en-GB"/>
        </w:rPr>
        <w:t xml:space="preserve"> and a contract will be let for two years with an option to extend for a further year.  </w:t>
      </w:r>
    </w:p>
    <w:p w14:paraId="7CE0B41F" w14:textId="77777777" w:rsidR="00044A69" w:rsidRDefault="00044A69" w:rsidP="00044A69">
      <w:pPr>
        <w:spacing w:after="0"/>
        <w:rPr>
          <w:rFonts w:ascii="Arial" w:eastAsia="Times New Roman" w:hAnsi="Arial" w:cs="Arial"/>
          <w:lang w:eastAsia="en-GB"/>
        </w:rPr>
      </w:pPr>
    </w:p>
    <w:p w14:paraId="5F060EB2" w14:textId="5A11EDE8" w:rsidR="00E71160" w:rsidRDefault="00E71160" w:rsidP="00044A69">
      <w:pPr>
        <w:spacing w:after="0"/>
        <w:rPr>
          <w:rFonts w:ascii="Arial" w:eastAsia="Times New Roman" w:hAnsi="Arial" w:cs="Arial"/>
          <w:lang w:eastAsia="en-GB"/>
        </w:rPr>
      </w:pPr>
      <w:r>
        <w:rPr>
          <w:rFonts w:ascii="Arial" w:eastAsia="Times New Roman" w:hAnsi="Arial" w:cs="Arial"/>
          <w:lang w:eastAsia="en-GB"/>
        </w:rPr>
        <w:t>Should this requirement proceed to procurement the Commissioner reserves the right to exclude providers that exceed this threshold.</w:t>
      </w:r>
    </w:p>
    <w:p w14:paraId="4996ABBD" w14:textId="77777777" w:rsidR="00044A69" w:rsidRDefault="00044A69" w:rsidP="00044A69">
      <w:pPr>
        <w:spacing w:after="0"/>
        <w:rPr>
          <w:rFonts w:ascii="Arial" w:eastAsia="Times New Roman" w:hAnsi="Arial" w:cs="Arial"/>
          <w:lang w:eastAsia="en-GB"/>
        </w:rPr>
      </w:pPr>
    </w:p>
    <w:p w14:paraId="3082E0BB" w14:textId="2C427508" w:rsidR="00E71160" w:rsidRDefault="00E71160" w:rsidP="00044A69">
      <w:pPr>
        <w:spacing w:after="0"/>
        <w:rPr>
          <w:rFonts w:ascii="Arial" w:eastAsia="Times New Roman" w:hAnsi="Arial" w:cs="Arial"/>
          <w:lang w:eastAsia="en-GB"/>
        </w:rPr>
      </w:pPr>
      <w:r>
        <w:rPr>
          <w:rFonts w:ascii="Arial" w:eastAsia="Times New Roman" w:hAnsi="Arial" w:cs="Arial"/>
          <w:lang w:eastAsia="en-GB"/>
        </w:rPr>
        <w:t xml:space="preserve">Providers can expect a block booking guaranteeing bed usage throughout the period of this contract.  </w:t>
      </w:r>
    </w:p>
    <w:p w14:paraId="0C906CDB" w14:textId="77777777" w:rsidR="00044A69" w:rsidRPr="00044A69" w:rsidRDefault="00044A69" w:rsidP="00044A69">
      <w:pPr>
        <w:spacing w:after="0"/>
        <w:rPr>
          <w:rFonts w:ascii="Arial" w:eastAsia="Times New Roman" w:hAnsi="Arial" w:cs="Arial"/>
          <w:lang w:eastAsia="en-GB"/>
        </w:rPr>
      </w:pPr>
    </w:p>
    <w:p w14:paraId="290C06B2" w14:textId="77777777" w:rsidR="007D59DE" w:rsidRPr="00E71160" w:rsidRDefault="007D59DE" w:rsidP="00044A69">
      <w:pPr>
        <w:rPr>
          <w:rFonts w:ascii="Arial" w:hAnsi="Arial" w:cs="Arial"/>
          <w:b/>
        </w:rPr>
      </w:pPr>
      <w:r w:rsidRPr="00E71160">
        <w:rPr>
          <w:rFonts w:ascii="Arial" w:hAnsi="Arial" w:cs="Arial"/>
          <w:b/>
        </w:rPr>
        <w:t>Requirements</w:t>
      </w:r>
    </w:p>
    <w:p w14:paraId="494D363B" w14:textId="32266201" w:rsidR="00AE6680" w:rsidRPr="00AE6680" w:rsidRDefault="00AE6680" w:rsidP="00044A69">
      <w:pPr>
        <w:pStyle w:val="ListParagraph"/>
        <w:numPr>
          <w:ilvl w:val="0"/>
          <w:numId w:val="12"/>
        </w:numPr>
        <w:rPr>
          <w:rFonts w:ascii="Arial" w:hAnsi="Arial" w:cs="Arial"/>
        </w:rPr>
      </w:pPr>
      <w:r w:rsidRPr="00AE6680">
        <w:rPr>
          <w:rFonts w:ascii="Arial" w:eastAsia="Times New Roman" w:hAnsi="Arial" w:cs="Arial"/>
          <w:lang w:eastAsia="en-GB"/>
        </w:rPr>
        <w:t>The provider will need to be based or setting up in Wyre Forest area</w:t>
      </w:r>
    </w:p>
    <w:p w14:paraId="4D6991E3" w14:textId="15A94894" w:rsidR="007D59DE" w:rsidRDefault="007D59DE" w:rsidP="00044A69">
      <w:pPr>
        <w:pStyle w:val="ListParagraph"/>
        <w:numPr>
          <w:ilvl w:val="0"/>
          <w:numId w:val="12"/>
        </w:numPr>
        <w:rPr>
          <w:rFonts w:ascii="Arial" w:hAnsi="Arial" w:cs="Arial"/>
        </w:rPr>
      </w:pPr>
      <w:r w:rsidRPr="00AE6680">
        <w:rPr>
          <w:rFonts w:ascii="Arial" w:hAnsi="Arial" w:cs="Arial"/>
        </w:rPr>
        <w:lastRenderedPageBreak/>
        <w:t xml:space="preserve">The provision of no less than 5 beds within a registered </w:t>
      </w:r>
      <w:r w:rsidR="002348AA" w:rsidRPr="00AE6680">
        <w:rPr>
          <w:rFonts w:ascii="Arial" w:hAnsi="Arial" w:cs="Arial"/>
        </w:rPr>
        <w:t>C</w:t>
      </w:r>
      <w:r w:rsidRPr="00AE6680">
        <w:rPr>
          <w:rFonts w:ascii="Arial" w:hAnsi="Arial" w:cs="Arial"/>
        </w:rPr>
        <w:t xml:space="preserve">are Home </w:t>
      </w:r>
      <w:r w:rsidR="00725FEB" w:rsidRPr="00AE6680">
        <w:rPr>
          <w:rFonts w:ascii="Arial" w:hAnsi="Arial" w:cs="Arial"/>
        </w:rPr>
        <w:t>(Nursing care NOT</w:t>
      </w:r>
      <w:r w:rsidR="00654372" w:rsidRPr="00AE6680">
        <w:rPr>
          <w:rFonts w:ascii="Arial" w:hAnsi="Arial" w:cs="Arial"/>
        </w:rPr>
        <w:t xml:space="preserve"> required)</w:t>
      </w:r>
      <w:r w:rsidR="00725FEB" w:rsidRPr="00AE6680">
        <w:rPr>
          <w:rFonts w:ascii="Arial" w:hAnsi="Arial" w:cs="Arial"/>
        </w:rPr>
        <w:t xml:space="preserve"> </w:t>
      </w:r>
    </w:p>
    <w:p w14:paraId="1A5201C0" w14:textId="59C3379C" w:rsidR="00266702" w:rsidRPr="00266702" w:rsidRDefault="00266702" w:rsidP="00044A69">
      <w:pPr>
        <w:pStyle w:val="ListParagraph"/>
        <w:numPr>
          <w:ilvl w:val="0"/>
          <w:numId w:val="12"/>
        </w:numPr>
        <w:rPr>
          <w:rFonts w:ascii="Arial" w:hAnsi="Arial" w:cs="Arial"/>
        </w:rPr>
      </w:pPr>
      <w:r w:rsidRPr="00266702">
        <w:rPr>
          <w:rFonts w:ascii="Arial" w:hAnsi="Arial" w:cs="Arial"/>
        </w:rPr>
        <w:t xml:space="preserve">Ideally </w:t>
      </w:r>
      <w:r w:rsidRPr="00266702">
        <w:rPr>
          <w:rFonts w:ascii="Arial" w:eastAsia="Times New Roman" w:hAnsi="Arial" w:cs="Arial"/>
          <w:lang w:eastAsia="en-GB"/>
        </w:rPr>
        <w:t>- able to provide the allocated rooms in one area of the home</w:t>
      </w:r>
    </w:p>
    <w:p w14:paraId="257504CD" w14:textId="3B273CC7" w:rsidR="006546BF" w:rsidRPr="00AE6680" w:rsidRDefault="006546BF" w:rsidP="00044A69">
      <w:pPr>
        <w:pStyle w:val="ListParagraph"/>
        <w:numPr>
          <w:ilvl w:val="0"/>
          <w:numId w:val="12"/>
        </w:numPr>
        <w:rPr>
          <w:rFonts w:ascii="Arial" w:hAnsi="Arial" w:cs="Arial"/>
        </w:rPr>
      </w:pPr>
      <w:r w:rsidRPr="00AE6680">
        <w:rPr>
          <w:rFonts w:ascii="Arial" w:hAnsi="Arial" w:cs="Arial"/>
        </w:rPr>
        <w:t>Beds must be available from 1</w:t>
      </w:r>
      <w:r w:rsidRPr="00AE6680">
        <w:rPr>
          <w:rFonts w:ascii="Arial" w:hAnsi="Arial" w:cs="Arial"/>
          <w:vertAlign w:val="superscript"/>
        </w:rPr>
        <w:t>st</w:t>
      </w:r>
      <w:r w:rsidRPr="00AE6680">
        <w:rPr>
          <w:rFonts w:ascii="Arial" w:hAnsi="Arial" w:cs="Arial"/>
        </w:rPr>
        <w:t xml:space="preserve"> April 2019</w:t>
      </w:r>
    </w:p>
    <w:p w14:paraId="527A0905" w14:textId="1613CAA9" w:rsidR="006546BF" w:rsidRPr="00AE6680" w:rsidRDefault="006546BF" w:rsidP="00044A69">
      <w:pPr>
        <w:pStyle w:val="ListParagraph"/>
        <w:numPr>
          <w:ilvl w:val="0"/>
          <w:numId w:val="12"/>
        </w:numPr>
        <w:rPr>
          <w:rFonts w:ascii="Arial" w:hAnsi="Arial" w:cs="Arial"/>
        </w:rPr>
      </w:pPr>
      <w:r w:rsidRPr="00AE6680">
        <w:rPr>
          <w:rFonts w:ascii="Arial" w:hAnsi="Arial" w:cs="Arial"/>
        </w:rPr>
        <w:t xml:space="preserve">Beds can be phased in over a 12-week </w:t>
      </w:r>
      <w:r w:rsidR="00AE6680" w:rsidRPr="00AE6680">
        <w:rPr>
          <w:rFonts w:ascii="Arial" w:hAnsi="Arial" w:cs="Arial"/>
        </w:rPr>
        <w:t>period,</w:t>
      </w:r>
      <w:r w:rsidRPr="00AE6680">
        <w:rPr>
          <w:rFonts w:ascii="Arial" w:hAnsi="Arial" w:cs="Arial"/>
        </w:rPr>
        <w:t xml:space="preserve"> but all 5 Beds must be available from 30</w:t>
      </w:r>
      <w:r w:rsidRPr="00AE6680">
        <w:rPr>
          <w:rFonts w:ascii="Arial" w:hAnsi="Arial" w:cs="Arial"/>
          <w:vertAlign w:val="superscript"/>
        </w:rPr>
        <w:t>th</w:t>
      </w:r>
      <w:r w:rsidRPr="00AE6680">
        <w:rPr>
          <w:rFonts w:ascii="Arial" w:hAnsi="Arial" w:cs="Arial"/>
        </w:rPr>
        <w:t xml:space="preserve"> June 2019</w:t>
      </w:r>
    </w:p>
    <w:p w14:paraId="59694FA8" w14:textId="6050D059" w:rsidR="006546BF" w:rsidRPr="00AE6680" w:rsidRDefault="006546BF" w:rsidP="00044A69">
      <w:pPr>
        <w:pStyle w:val="ListParagraph"/>
        <w:numPr>
          <w:ilvl w:val="0"/>
          <w:numId w:val="12"/>
        </w:numPr>
        <w:rPr>
          <w:rFonts w:ascii="Arial" w:hAnsi="Arial" w:cs="Arial"/>
        </w:rPr>
      </w:pPr>
      <w:r w:rsidRPr="00AE6680">
        <w:rPr>
          <w:rFonts w:ascii="Arial" w:hAnsi="Arial" w:cs="Arial"/>
        </w:rPr>
        <w:t xml:space="preserve">Must be able to take </w:t>
      </w:r>
      <w:r w:rsidR="001E4973">
        <w:rPr>
          <w:rFonts w:ascii="Arial" w:hAnsi="Arial" w:cs="Arial"/>
        </w:rPr>
        <w:t xml:space="preserve">same day </w:t>
      </w:r>
      <w:r w:rsidRPr="00AE6680">
        <w:rPr>
          <w:rFonts w:ascii="Arial" w:hAnsi="Arial" w:cs="Arial"/>
        </w:rPr>
        <w:t>admissions</w:t>
      </w:r>
      <w:r w:rsidR="00543037">
        <w:rPr>
          <w:rFonts w:ascii="Arial" w:hAnsi="Arial" w:cs="Arial"/>
        </w:rPr>
        <w:t>,</w:t>
      </w:r>
      <w:r w:rsidRPr="00AE6680">
        <w:rPr>
          <w:rFonts w:ascii="Arial" w:hAnsi="Arial" w:cs="Arial"/>
        </w:rPr>
        <w:t xml:space="preserve"> 7 days a week</w:t>
      </w:r>
    </w:p>
    <w:p w14:paraId="7B815C32" w14:textId="2F510BF4" w:rsidR="006546BF" w:rsidRPr="00AE6680" w:rsidRDefault="006546BF" w:rsidP="00044A69">
      <w:pPr>
        <w:pStyle w:val="ListParagraph"/>
        <w:numPr>
          <w:ilvl w:val="0"/>
          <w:numId w:val="12"/>
        </w:numPr>
        <w:rPr>
          <w:rFonts w:ascii="Arial" w:hAnsi="Arial" w:cs="Arial"/>
        </w:rPr>
      </w:pPr>
      <w:r w:rsidRPr="00AE6680">
        <w:rPr>
          <w:rFonts w:ascii="Arial" w:hAnsi="Arial" w:cs="Arial"/>
        </w:rPr>
        <w:t>Must be willing to admit on a Trusted Assessment</w:t>
      </w:r>
    </w:p>
    <w:p w14:paraId="024BE6C3" w14:textId="6BF18C42" w:rsidR="00AE6680" w:rsidRPr="00EE60FC" w:rsidRDefault="007D59DE" w:rsidP="00044A69">
      <w:pPr>
        <w:pStyle w:val="ListParagraph"/>
        <w:numPr>
          <w:ilvl w:val="0"/>
          <w:numId w:val="12"/>
        </w:numPr>
        <w:rPr>
          <w:rFonts w:ascii="Arial" w:hAnsi="Arial" w:cs="Arial"/>
        </w:rPr>
      </w:pPr>
      <w:r w:rsidRPr="00AE6680">
        <w:rPr>
          <w:rFonts w:ascii="Arial" w:hAnsi="Arial" w:cs="Arial"/>
        </w:rPr>
        <w:t>A CQC rating of Good or above</w:t>
      </w:r>
      <w:r w:rsidR="00EE60FC">
        <w:rPr>
          <w:rFonts w:ascii="Arial" w:hAnsi="Arial" w:cs="Arial"/>
        </w:rPr>
        <w:t xml:space="preserve"> </w:t>
      </w:r>
      <w:r w:rsidR="00EE60FC" w:rsidRPr="00EE60FC">
        <w:rPr>
          <w:rFonts w:ascii="Arial" w:hAnsi="Arial" w:cs="Arial"/>
        </w:rPr>
        <w:t xml:space="preserve">(If you are </w:t>
      </w:r>
      <w:r w:rsidR="00AE6680" w:rsidRPr="00EE60FC">
        <w:rPr>
          <w:rFonts w:ascii="Arial" w:hAnsi="Arial" w:cs="Arial"/>
        </w:rPr>
        <w:t>awaiting CQC rating</w:t>
      </w:r>
      <w:r w:rsidR="00EE60FC" w:rsidRPr="00EE60FC">
        <w:rPr>
          <w:rFonts w:ascii="Arial" w:hAnsi="Arial" w:cs="Arial"/>
        </w:rPr>
        <w:t xml:space="preserve"> then additional Quality assurance may be required) </w:t>
      </w:r>
      <w:r w:rsidR="00AE6680" w:rsidRPr="00EE60FC">
        <w:rPr>
          <w:rFonts w:ascii="Arial" w:hAnsi="Arial" w:cs="Arial"/>
        </w:rPr>
        <w:t xml:space="preserve"> </w:t>
      </w:r>
    </w:p>
    <w:p w14:paraId="2CE6DEDE" w14:textId="10A118E4" w:rsidR="002348AA" w:rsidRPr="00AE6680" w:rsidRDefault="002348AA" w:rsidP="00044A69">
      <w:pPr>
        <w:pStyle w:val="ListParagraph"/>
        <w:numPr>
          <w:ilvl w:val="0"/>
          <w:numId w:val="12"/>
        </w:numPr>
        <w:rPr>
          <w:rFonts w:ascii="Arial" w:hAnsi="Arial" w:cs="Arial"/>
        </w:rPr>
      </w:pPr>
      <w:r w:rsidRPr="00AE6680">
        <w:rPr>
          <w:rFonts w:ascii="Arial" w:hAnsi="Arial" w:cs="Arial"/>
        </w:rPr>
        <w:t>Demonstrate that the home has been free f</w:t>
      </w:r>
      <w:r w:rsidR="004722AE">
        <w:rPr>
          <w:rFonts w:ascii="Arial" w:hAnsi="Arial" w:cs="Arial"/>
        </w:rPr>
        <w:t>ro</w:t>
      </w:r>
      <w:r w:rsidRPr="00AE6680">
        <w:rPr>
          <w:rFonts w:ascii="Arial" w:hAnsi="Arial" w:cs="Arial"/>
        </w:rPr>
        <w:t xml:space="preserve">m any non-compliance actions or suspensions for at least 12 months  </w:t>
      </w:r>
    </w:p>
    <w:p w14:paraId="0F144427" w14:textId="79B67AA5" w:rsidR="00C87A57" w:rsidRPr="00D0248B" w:rsidRDefault="006546BF" w:rsidP="00044A69">
      <w:pPr>
        <w:pStyle w:val="ListParagraph"/>
        <w:numPr>
          <w:ilvl w:val="0"/>
          <w:numId w:val="12"/>
        </w:numPr>
        <w:rPr>
          <w:rFonts w:ascii="Arial" w:hAnsi="Arial" w:cs="Arial"/>
        </w:rPr>
      </w:pPr>
      <w:r w:rsidRPr="00AE6680">
        <w:rPr>
          <w:rFonts w:ascii="Arial" w:eastAsia="Times New Roman" w:hAnsi="Arial" w:cs="Arial"/>
          <w:lang w:eastAsia="en-GB"/>
        </w:rPr>
        <w:t xml:space="preserve">Must have the staff with the necessary skills </w:t>
      </w:r>
      <w:r w:rsidR="00364B67" w:rsidRPr="00AE6680">
        <w:rPr>
          <w:rFonts w:ascii="Arial" w:eastAsia="Times New Roman" w:hAnsi="Arial" w:cs="Arial"/>
          <w:lang w:eastAsia="en-GB"/>
        </w:rPr>
        <w:t xml:space="preserve">to provide a </w:t>
      </w:r>
      <w:r w:rsidR="00364B67" w:rsidRPr="00AE6680">
        <w:rPr>
          <w:rFonts w:ascii="Arial" w:hAnsi="Arial" w:cs="Arial"/>
        </w:rPr>
        <w:t xml:space="preserve">range of reablement with varying levels of intensity according to a </w:t>
      </w:r>
      <w:proofErr w:type="spellStart"/>
      <w:proofErr w:type="gramStart"/>
      <w:r w:rsidR="007B7DAE" w:rsidRPr="00AE6680">
        <w:rPr>
          <w:rFonts w:ascii="Arial" w:hAnsi="Arial" w:cs="Arial"/>
        </w:rPr>
        <w:t>persons</w:t>
      </w:r>
      <w:proofErr w:type="spellEnd"/>
      <w:proofErr w:type="gramEnd"/>
      <w:r w:rsidR="00364B67" w:rsidRPr="00AE6680">
        <w:rPr>
          <w:rFonts w:ascii="Arial" w:hAnsi="Arial" w:cs="Arial"/>
        </w:rPr>
        <w:t xml:space="preserve"> </w:t>
      </w:r>
      <w:r w:rsidR="004A2426" w:rsidRPr="00AE6680">
        <w:rPr>
          <w:rFonts w:ascii="Arial" w:hAnsi="Arial" w:cs="Arial"/>
        </w:rPr>
        <w:t xml:space="preserve">realistic </w:t>
      </w:r>
      <w:r w:rsidR="00364B67" w:rsidRPr="00AE6680">
        <w:rPr>
          <w:rFonts w:ascii="Arial" w:hAnsi="Arial" w:cs="Arial"/>
        </w:rPr>
        <w:t>capability and goals, in line with the persons care plan</w:t>
      </w:r>
      <w:r w:rsidRPr="00AE6680">
        <w:rPr>
          <w:rFonts w:ascii="Arial" w:hAnsi="Arial" w:cs="Arial"/>
        </w:rPr>
        <w:t>, as directed by the</w:t>
      </w:r>
      <w:r w:rsidR="002C0064" w:rsidRPr="00AE6680">
        <w:rPr>
          <w:rFonts w:ascii="Arial" w:hAnsi="Arial" w:cs="Arial"/>
        </w:rPr>
        <w:t xml:space="preserve"> Therapist/Appropriate professional.</w:t>
      </w:r>
    </w:p>
    <w:bookmarkEnd w:id="0"/>
    <w:p w14:paraId="0F144428" w14:textId="77777777" w:rsidR="00BB46E5" w:rsidRDefault="00BB46E5" w:rsidP="00044A69">
      <w:pPr>
        <w:spacing w:after="0"/>
        <w:rPr>
          <w:rFonts w:ascii="Arial" w:eastAsia="Times New Roman" w:hAnsi="Arial" w:cs="Arial"/>
          <w:lang w:eastAsia="en-GB"/>
        </w:rPr>
      </w:pPr>
      <w:r w:rsidRPr="00BB46E5">
        <w:rPr>
          <w:rFonts w:ascii="Arial" w:eastAsia="Times New Roman" w:hAnsi="Arial" w:cs="Arial"/>
          <w:lang w:eastAsia="en-GB"/>
        </w:rPr>
        <w:t xml:space="preserve">“Light Touch Regime” services: This service is classified as clinical which comes under the Light Touch Regime services for the purpose of the Public Contracts Regulations 2015 as specified in Schedule 3 of the Regulations (“Regulations”). The contracting authorities are not voluntarily following any other part of the Regulations. As the CCG is a relevant body for the purpose of the National Health Service (Procurement, Patient Choice and Competition) (No 2) Regulations 2013 these Regulations also apply to this procurement. All dates, time periods and values specified in this notice are provisional and the contracting authority reserves the right to change these. Transparency: The contracting authority is subject to the Freedom of Information Act 2000 (FOIA) and the Environmental Information Regulations 2004 (EIR) and may be required to disclose information received in the course of this service under FOIA or the EIR. In addition, and in accordance with the UK Government's policies on transparency. This service may be subject to possible redactions at the discretion of the contracting authority. Any redactions, whether in relation to information requests under FOIA, the EIR or policies on transparency will be in accordance with those grounds prescribed under the Freedom of Information Act 2000 and the Environmental Information Regulations 2004. Further information on transparency can be found at:https://www.gov.uk/government/publications/procurement-and-contracting-transparency-requirements-guidance”   </w:t>
      </w:r>
    </w:p>
    <w:p w14:paraId="0F144429" w14:textId="2DCE59A2" w:rsidR="00207E36" w:rsidRDefault="00207E36" w:rsidP="00044A69">
      <w:pPr>
        <w:spacing w:after="0"/>
        <w:rPr>
          <w:rFonts w:ascii="Arial" w:eastAsia="Times New Roman" w:hAnsi="Arial" w:cs="Arial"/>
          <w:lang w:eastAsia="en-GB"/>
        </w:rPr>
      </w:pPr>
    </w:p>
    <w:p w14:paraId="60516C2C" w14:textId="2CEE8DA5" w:rsidR="00044A69" w:rsidRPr="00044A69" w:rsidRDefault="00044A69" w:rsidP="00044A69">
      <w:pPr>
        <w:spacing w:after="0"/>
        <w:rPr>
          <w:rFonts w:ascii="Arial" w:eastAsia="Times New Roman" w:hAnsi="Arial" w:cs="Arial"/>
          <w:b/>
          <w:lang w:eastAsia="en-GB"/>
        </w:rPr>
      </w:pPr>
      <w:r w:rsidRPr="00044A69">
        <w:rPr>
          <w:rFonts w:ascii="Arial" w:eastAsia="Times New Roman" w:hAnsi="Arial" w:cs="Arial"/>
          <w:b/>
          <w:lang w:eastAsia="en-GB"/>
        </w:rPr>
        <w:t>How to Express Interest</w:t>
      </w:r>
    </w:p>
    <w:p w14:paraId="0F14442B" w14:textId="77777777" w:rsidR="00207E36" w:rsidRDefault="00207E36" w:rsidP="00044A69">
      <w:pPr>
        <w:spacing w:after="0"/>
        <w:ind w:left="720"/>
        <w:rPr>
          <w:rFonts w:ascii="Arial" w:eastAsia="Times New Roman" w:hAnsi="Arial" w:cs="Arial"/>
          <w:lang w:eastAsia="en-GB"/>
        </w:rPr>
      </w:pPr>
    </w:p>
    <w:p w14:paraId="58F99CB3" w14:textId="76B26AB3" w:rsidR="0040117E" w:rsidRDefault="0040117E" w:rsidP="00044A69">
      <w:pPr>
        <w:spacing w:after="0"/>
        <w:rPr>
          <w:rFonts w:ascii="Arial" w:eastAsia="Times New Roman" w:hAnsi="Arial" w:cs="Arial"/>
          <w:lang w:eastAsia="en-GB"/>
        </w:rPr>
      </w:pPr>
      <w:r>
        <w:rPr>
          <w:rFonts w:ascii="Arial" w:eastAsia="Times New Roman" w:hAnsi="Arial" w:cs="Arial"/>
          <w:lang w:eastAsia="en-GB"/>
        </w:rPr>
        <w:t>Interested providers are requested t</w:t>
      </w:r>
      <w:r w:rsidR="00207E36" w:rsidRPr="00207E36">
        <w:rPr>
          <w:rFonts w:ascii="Arial" w:eastAsia="Times New Roman" w:hAnsi="Arial" w:cs="Arial"/>
          <w:lang w:eastAsia="en-GB"/>
        </w:rPr>
        <w:t xml:space="preserve">o </w:t>
      </w:r>
      <w:r w:rsidR="00207E36" w:rsidRPr="00D26D46">
        <w:rPr>
          <w:rFonts w:ascii="Arial" w:eastAsia="Times New Roman" w:hAnsi="Arial" w:cs="Arial"/>
          <w:lang w:eastAsia="en-GB"/>
        </w:rPr>
        <w:t xml:space="preserve">register interest and </w:t>
      </w:r>
      <w:r w:rsidR="00207E36" w:rsidRPr="00207E36">
        <w:rPr>
          <w:rFonts w:ascii="Arial" w:eastAsia="Times New Roman" w:hAnsi="Arial" w:cs="Arial"/>
          <w:lang w:eastAsia="en-GB"/>
        </w:rPr>
        <w:t>download</w:t>
      </w:r>
      <w:r w:rsidR="00207E36" w:rsidRPr="00D26D46">
        <w:rPr>
          <w:rFonts w:ascii="Arial" w:eastAsia="Times New Roman" w:hAnsi="Arial" w:cs="Arial"/>
          <w:lang w:eastAsia="en-GB"/>
        </w:rPr>
        <w:t xml:space="preserve"> the PQQ </w:t>
      </w:r>
      <w:r w:rsidR="00207E36" w:rsidRPr="00207E36">
        <w:rPr>
          <w:rFonts w:ascii="Arial" w:eastAsia="Times New Roman" w:hAnsi="Arial" w:cs="Arial"/>
          <w:lang w:eastAsia="en-GB"/>
        </w:rPr>
        <w:t>documentation</w:t>
      </w:r>
      <w:r>
        <w:rPr>
          <w:rFonts w:ascii="Arial" w:eastAsia="Times New Roman" w:hAnsi="Arial" w:cs="Arial"/>
          <w:lang w:eastAsia="en-GB"/>
        </w:rPr>
        <w:t xml:space="preserve"> by </w:t>
      </w:r>
      <w:r w:rsidR="00044A69" w:rsidRPr="00044A69">
        <w:rPr>
          <w:rFonts w:ascii="Arial" w:eastAsia="Times New Roman" w:hAnsi="Arial" w:cs="Arial"/>
          <w:b/>
          <w:lang w:eastAsia="en-GB"/>
        </w:rPr>
        <w:t xml:space="preserve">5pm on Monday </w:t>
      </w:r>
      <w:r w:rsidR="00887356">
        <w:rPr>
          <w:rFonts w:ascii="Arial" w:eastAsia="Times New Roman" w:hAnsi="Arial" w:cs="Arial"/>
          <w:b/>
          <w:lang w:eastAsia="en-GB"/>
        </w:rPr>
        <w:t>18</w:t>
      </w:r>
      <w:r w:rsidR="00887356" w:rsidRPr="00887356">
        <w:rPr>
          <w:rFonts w:ascii="Arial" w:eastAsia="Times New Roman" w:hAnsi="Arial" w:cs="Arial"/>
          <w:b/>
          <w:vertAlign w:val="superscript"/>
          <w:lang w:eastAsia="en-GB"/>
        </w:rPr>
        <w:t>th</w:t>
      </w:r>
      <w:r w:rsidR="00887356">
        <w:rPr>
          <w:rFonts w:ascii="Arial" w:eastAsia="Times New Roman" w:hAnsi="Arial" w:cs="Arial"/>
          <w:b/>
          <w:lang w:eastAsia="en-GB"/>
        </w:rPr>
        <w:t xml:space="preserve"> February</w:t>
      </w:r>
      <w:r w:rsidR="00044A69" w:rsidRPr="00044A69">
        <w:rPr>
          <w:rFonts w:ascii="Arial" w:eastAsia="Times New Roman" w:hAnsi="Arial" w:cs="Arial"/>
          <w:b/>
          <w:lang w:eastAsia="en-GB"/>
        </w:rPr>
        <w:t xml:space="preserve"> 2019.</w:t>
      </w:r>
    </w:p>
    <w:p w14:paraId="63FF318D" w14:textId="77777777" w:rsidR="0040117E" w:rsidRDefault="0040117E" w:rsidP="00044A69">
      <w:pPr>
        <w:spacing w:after="0"/>
        <w:rPr>
          <w:rFonts w:ascii="Arial" w:eastAsia="Times New Roman" w:hAnsi="Arial" w:cs="Arial"/>
          <w:lang w:eastAsia="en-GB"/>
        </w:rPr>
      </w:pPr>
    </w:p>
    <w:p w14:paraId="0F14442C" w14:textId="5C884DAA" w:rsidR="00207E36" w:rsidRDefault="00207E36" w:rsidP="00044A69">
      <w:pPr>
        <w:spacing w:after="0"/>
        <w:rPr>
          <w:rFonts w:ascii="Arial" w:eastAsia="Times New Roman" w:hAnsi="Arial" w:cs="Arial"/>
          <w:lang w:eastAsia="en-GB"/>
        </w:rPr>
      </w:pPr>
      <w:r w:rsidRPr="00D26D46">
        <w:rPr>
          <w:rFonts w:ascii="Arial" w:eastAsia="Times New Roman" w:hAnsi="Arial" w:cs="Arial"/>
          <w:lang w:eastAsia="en-GB"/>
        </w:rPr>
        <w:t xml:space="preserve"> </w:t>
      </w:r>
      <w:r w:rsidR="0040117E">
        <w:rPr>
          <w:rFonts w:ascii="Arial" w:eastAsia="Times New Roman" w:hAnsi="Arial" w:cs="Arial"/>
          <w:lang w:eastAsia="en-GB"/>
        </w:rPr>
        <w:t>Y</w:t>
      </w:r>
      <w:r w:rsidRPr="00D26D46">
        <w:rPr>
          <w:rFonts w:ascii="Arial" w:eastAsia="Times New Roman" w:hAnsi="Arial" w:cs="Arial"/>
          <w:lang w:eastAsia="en-GB"/>
        </w:rPr>
        <w:t xml:space="preserve">ou will need to </w:t>
      </w:r>
      <w:r w:rsidRPr="00207E36">
        <w:rPr>
          <w:rFonts w:ascii="Arial" w:eastAsia="Times New Roman" w:hAnsi="Arial" w:cs="Arial"/>
          <w:lang w:eastAsia="en-GB"/>
        </w:rPr>
        <w:t>follow these steps:</w:t>
      </w:r>
    </w:p>
    <w:p w14:paraId="0F14442D" w14:textId="77777777" w:rsidR="008A3BED" w:rsidRPr="00207E36" w:rsidRDefault="008A3BED" w:rsidP="00044A69">
      <w:pPr>
        <w:spacing w:after="0"/>
        <w:rPr>
          <w:rFonts w:ascii="Arial" w:eastAsia="Times New Roman" w:hAnsi="Arial" w:cs="Arial"/>
          <w:lang w:eastAsia="en-GB"/>
        </w:rPr>
      </w:pPr>
    </w:p>
    <w:p w14:paraId="0F14442E" w14:textId="20C18C18" w:rsidR="00207E36" w:rsidRDefault="00207E36" w:rsidP="00044A69">
      <w:pPr>
        <w:spacing w:after="0"/>
        <w:rPr>
          <w:rFonts w:ascii="Arial" w:eastAsia="Times New Roman" w:hAnsi="Arial" w:cs="Arial"/>
          <w:lang w:eastAsia="en-GB"/>
        </w:rPr>
      </w:pPr>
      <w:r w:rsidRPr="00207E36">
        <w:rPr>
          <w:rFonts w:ascii="Arial" w:eastAsia="Times New Roman" w:hAnsi="Arial" w:cs="Arial"/>
          <w:lang w:eastAsia="en-GB"/>
        </w:rPr>
        <w:t xml:space="preserve">To register on the portal: </w:t>
      </w:r>
      <w:hyperlink r:id="rId9" w:history="1">
        <w:r w:rsidRPr="00D26D46">
          <w:rPr>
            <w:rFonts w:ascii="Arial" w:eastAsia="Times New Roman" w:hAnsi="Arial" w:cs="Arial"/>
            <w:lang w:eastAsia="en-GB"/>
          </w:rPr>
          <w:t>https://mlcsu.bravosolution.co.uk</w:t>
        </w:r>
      </w:hyperlink>
      <w:r w:rsidR="00044A69">
        <w:rPr>
          <w:rFonts w:ascii="Arial" w:eastAsia="Times New Roman" w:hAnsi="Arial" w:cs="Arial"/>
          <w:lang w:eastAsia="en-GB"/>
        </w:rPr>
        <w:t xml:space="preserve">  </w:t>
      </w:r>
    </w:p>
    <w:p w14:paraId="0F14442F" w14:textId="77777777" w:rsidR="008A3BED" w:rsidRPr="00207E36" w:rsidRDefault="008A3BED" w:rsidP="00044A69">
      <w:pPr>
        <w:spacing w:after="0"/>
        <w:rPr>
          <w:rFonts w:ascii="Arial" w:eastAsia="Times New Roman" w:hAnsi="Arial" w:cs="Arial"/>
          <w:lang w:eastAsia="en-GB"/>
        </w:rPr>
      </w:pPr>
    </w:p>
    <w:p w14:paraId="0F144430" w14:textId="77777777" w:rsidR="00207E36" w:rsidRPr="00207E36" w:rsidRDefault="00207E36" w:rsidP="00044A69">
      <w:pPr>
        <w:numPr>
          <w:ilvl w:val="0"/>
          <w:numId w:val="4"/>
        </w:numPr>
        <w:spacing w:after="0"/>
        <w:contextualSpacing/>
        <w:rPr>
          <w:rFonts w:ascii="Arial" w:eastAsia="Times New Roman" w:hAnsi="Arial" w:cs="Arial"/>
          <w:lang w:eastAsia="en-GB"/>
        </w:rPr>
      </w:pPr>
      <w:r w:rsidRPr="00207E36">
        <w:rPr>
          <w:rFonts w:ascii="Arial" w:eastAsia="Times New Roman" w:hAnsi="Arial" w:cs="Arial"/>
          <w:lang w:eastAsia="en-GB"/>
        </w:rPr>
        <w:t>From the portal (NHS Midlands and Lancashire Commissioning Support Procurement services Portal Home Page, click the ‘Click Here to Register’ link.</w:t>
      </w:r>
    </w:p>
    <w:p w14:paraId="0F144431" w14:textId="77777777" w:rsidR="00207E36" w:rsidRPr="00207E36" w:rsidRDefault="00207E36" w:rsidP="00044A69">
      <w:pPr>
        <w:numPr>
          <w:ilvl w:val="0"/>
          <w:numId w:val="4"/>
        </w:numPr>
        <w:spacing w:after="0"/>
        <w:contextualSpacing/>
        <w:rPr>
          <w:rFonts w:ascii="Arial" w:eastAsia="Times New Roman" w:hAnsi="Arial" w:cs="Arial"/>
          <w:lang w:eastAsia="en-GB"/>
        </w:rPr>
      </w:pPr>
      <w:r w:rsidRPr="00207E36">
        <w:rPr>
          <w:rFonts w:ascii="Arial" w:eastAsia="Times New Roman" w:hAnsi="Arial" w:cs="Arial"/>
          <w:lang w:eastAsia="en-GB"/>
        </w:rPr>
        <w:t>Accept the terms &amp; conditions for using the portal.</w:t>
      </w:r>
    </w:p>
    <w:p w14:paraId="0F144432" w14:textId="77777777" w:rsidR="00207E36" w:rsidRPr="00207E36" w:rsidRDefault="00207E36" w:rsidP="00044A69">
      <w:pPr>
        <w:numPr>
          <w:ilvl w:val="0"/>
          <w:numId w:val="4"/>
        </w:numPr>
        <w:spacing w:after="0"/>
        <w:contextualSpacing/>
        <w:rPr>
          <w:rFonts w:ascii="Arial" w:eastAsia="Times New Roman" w:hAnsi="Arial" w:cs="Arial"/>
          <w:lang w:eastAsia="en-GB"/>
        </w:rPr>
      </w:pPr>
      <w:r w:rsidRPr="00207E36">
        <w:rPr>
          <w:rFonts w:ascii="Arial" w:eastAsia="Times New Roman" w:hAnsi="Arial" w:cs="Arial"/>
          <w:lang w:eastAsia="en-GB"/>
        </w:rPr>
        <w:t>Complete your organisation &amp; personal details.</w:t>
      </w:r>
    </w:p>
    <w:p w14:paraId="0F144433" w14:textId="77777777" w:rsidR="00207E36" w:rsidRPr="00207E36" w:rsidRDefault="00207E36" w:rsidP="00044A69">
      <w:pPr>
        <w:numPr>
          <w:ilvl w:val="0"/>
          <w:numId w:val="4"/>
        </w:numPr>
        <w:spacing w:after="0"/>
        <w:contextualSpacing/>
        <w:rPr>
          <w:rFonts w:ascii="Arial" w:eastAsia="Times New Roman" w:hAnsi="Arial" w:cs="Arial"/>
          <w:lang w:eastAsia="en-GB"/>
        </w:rPr>
      </w:pPr>
      <w:r w:rsidRPr="00207E36">
        <w:rPr>
          <w:rFonts w:ascii="Arial" w:eastAsia="Times New Roman" w:hAnsi="Arial" w:cs="Arial"/>
          <w:lang w:eastAsia="en-GB"/>
        </w:rPr>
        <w:lastRenderedPageBreak/>
        <w:t>Choose a memorable username and submit.</w:t>
      </w:r>
    </w:p>
    <w:p w14:paraId="0F144434" w14:textId="77777777" w:rsidR="00207E36" w:rsidRDefault="00207E36" w:rsidP="00044A69">
      <w:pPr>
        <w:numPr>
          <w:ilvl w:val="0"/>
          <w:numId w:val="4"/>
        </w:numPr>
        <w:spacing w:after="0"/>
        <w:contextualSpacing/>
        <w:rPr>
          <w:rFonts w:ascii="Arial" w:eastAsia="Times New Roman" w:hAnsi="Arial" w:cs="Arial"/>
          <w:lang w:eastAsia="en-GB"/>
        </w:rPr>
      </w:pPr>
      <w:r w:rsidRPr="00207E36">
        <w:rPr>
          <w:rFonts w:ascii="Arial" w:eastAsia="Times New Roman" w:hAnsi="Arial" w:cs="Arial"/>
          <w:lang w:eastAsia="en-GB"/>
        </w:rPr>
        <w:t>You will be sent an email with your unique password.</w:t>
      </w:r>
    </w:p>
    <w:p w14:paraId="0F144435" w14:textId="226C18A1" w:rsidR="00A37795" w:rsidRPr="00207E36" w:rsidRDefault="00A37795" w:rsidP="00044A69">
      <w:pPr>
        <w:numPr>
          <w:ilvl w:val="0"/>
          <w:numId w:val="4"/>
        </w:numPr>
        <w:spacing w:after="0"/>
        <w:contextualSpacing/>
        <w:rPr>
          <w:rFonts w:ascii="Arial" w:eastAsia="Times New Roman" w:hAnsi="Arial" w:cs="Arial"/>
          <w:lang w:eastAsia="en-GB"/>
        </w:rPr>
      </w:pPr>
      <w:r>
        <w:rPr>
          <w:rFonts w:ascii="Arial" w:eastAsia="Times New Roman" w:hAnsi="Arial" w:cs="Arial"/>
          <w:lang w:eastAsia="en-GB"/>
        </w:rPr>
        <w:t xml:space="preserve">Search out PQQ </w:t>
      </w:r>
      <w:r w:rsidR="00044A69">
        <w:rPr>
          <w:rFonts w:ascii="Arial" w:eastAsia="Times New Roman" w:hAnsi="Arial" w:cs="Arial"/>
          <w:lang w:eastAsia="en-GB"/>
        </w:rPr>
        <w:t>471</w:t>
      </w:r>
    </w:p>
    <w:p w14:paraId="0F144436" w14:textId="77777777" w:rsidR="00207E36" w:rsidRPr="00207E36" w:rsidRDefault="00207E36" w:rsidP="00044A69">
      <w:pPr>
        <w:spacing w:after="0"/>
        <w:rPr>
          <w:rFonts w:ascii="Arial" w:eastAsia="Times New Roman" w:hAnsi="Arial" w:cs="Arial"/>
          <w:lang w:eastAsia="en-GB"/>
        </w:rPr>
      </w:pPr>
    </w:p>
    <w:p w14:paraId="0558D07B" w14:textId="31553BF3" w:rsidR="00044A69" w:rsidRDefault="00207E36" w:rsidP="00044A69">
      <w:pPr>
        <w:spacing w:after="0"/>
        <w:rPr>
          <w:rFonts w:ascii="Arial" w:eastAsia="Times New Roman" w:hAnsi="Arial" w:cs="Arial"/>
          <w:lang w:eastAsia="en-GB"/>
        </w:rPr>
      </w:pPr>
      <w:r w:rsidRPr="00207E36">
        <w:rPr>
          <w:rFonts w:ascii="Arial" w:eastAsia="Times New Roman" w:hAnsi="Arial" w:cs="Arial"/>
          <w:b/>
          <w:lang w:eastAsia="en-GB"/>
        </w:rPr>
        <w:t xml:space="preserve">Correspondence and communication will only be dealt with through the Bravo </w:t>
      </w:r>
      <w:r w:rsidR="00044A69">
        <w:rPr>
          <w:rFonts w:ascii="Arial" w:eastAsia="Times New Roman" w:hAnsi="Arial" w:cs="Arial"/>
          <w:b/>
          <w:lang w:eastAsia="en-GB"/>
        </w:rPr>
        <w:t xml:space="preserve">Solution messaging system on the </w:t>
      </w:r>
      <w:r w:rsidRPr="00207E36">
        <w:rPr>
          <w:rFonts w:ascii="Arial" w:eastAsia="Times New Roman" w:hAnsi="Arial" w:cs="Arial"/>
          <w:b/>
          <w:lang w:eastAsia="en-GB"/>
        </w:rPr>
        <w:t>website.</w:t>
      </w:r>
      <w:r w:rsidRPr="00207E36">
        <w:rPr>
          <w:rFonts w:ascii="Arial" w:eastAsia="Times New Roman" w:hAnsi="Arial" w:cs="Arial"/>
          <w:lang w:eastAsia="en-GB"/>
        </w:rPr>
        <w:t xml:space="preserve"> </w:t>
      </w:r>
    </w:p>
    <w:p w14:paraId="07B40C57" w14:textId="77777777" w:rsidR="00044A69" w:rsidRDefault="00044A69" w:rsidP="00044A69">
      <w:pPr>
        <w:spacing w:after="0"/>
        <w:rPr>
          <w:rFonts w:ascii="Arial" w:eastAsia="Times New Roman" w:hAnsi="Arial" w:cs="Arial"/>
          <w:lang w:eastAsia="en-GB"/>
        </w:rPr>
      </w:pPr>
    </w:p>
    <w:p w14:paraId="0F144437" w14:textId="374DCC54" w:rsidR="00207E36" w:rsidRPr="00207E36" w:rsidRDefault="00207E36" w:rsidP="00044A69">
      <w:pPr>
        <w:spacing w:after="0"/>
        <w:rPr>
          <w:rFonts w:ascii="Arial" w:eastAsia="Times New Roman" w:hAnsi="Arial" w:cs="Arial"/>
          <w:lang w:eastAsia="en-GB"/>
        </w:rPr>
      </w:pPr>
      <w:r w:rsidRPr="00207E36">
        <w:rPr>
          <w:rFonts w:ascii="Arial" w:eastAsia="Times New Roman" w:hAnsi="Arial" w:cs="Arial"/>
          <w:lang w:eastAsia="en-GB"/>
        </w:rPr>
        <w:t xml:space="preserve">For technical support in submitting your expression of interest contact the </w:t>
      </w:r>
      <w:r w:rsidR="005D1BB7" w:rsidRPr="00207E36">
        <w:rPr>
          <w:rFonts w:ascii="Arial" w:eastAsia="Times New Roman" w:hAnsi="Arial" w:cs="Arial"/>
          <w:lang w:eastAsia="en-GB"/>
        </w:rPr>
        <w:t>Bravo Solution</w:t>
      </w:r>
      <w:r w:rsidRPr="00207E36">
        <w:rPr>
          <w:rFonts w:ascii="Arial" w:eastAsia="Times New Roman" w:hAnsi="Arial" w:cs="Arial"/>
          <w:lang w:eastAsia="en-GB"/>
        </w:rPr>
        <w:t xml:space="preserve"> Help-desk</w:t>
      </w:r>
      <w:r w:rsidR="00044A69">
        <w:rPr>
          <w:rFonts w:ascii="Arial" w:eastAsia="Times New Roman" w:hAnsi="Arial" w:cs="Arial"/>
          <w:lang w:eastAsia="en-GB"/>
        </w:rPr>
        <w:t xml:space="preserve"> on 0800 098630</w:t>
      </w:r>
    </w:p>
    <w:p w14:paraId="0F144439" w14:textId="77777777" w:rsidR="00BB46E5" w:rsidRPr="00C03644" w:rsidRDefault="00BB46E5" w:rsidP="00364B67">
      <w:pPr>
        <w:spacing w:after="0" w:line="240" w:lineRule="auto"/>
        <w:jc w:val="both"/>
        <w:rPr>
          <w:rFonts w:ascii="Arial" w:eastAsia="Times New Roman" w:hAnsi="Arial" w:cs="Arial"/>
          <w:lang w:eastAsia="en-GB"/>
        </w:rPr>
      </w:pPr>
    </w:p>
    <w:sectPr w:rsidR="00BB46E5" w:rsidRPr="00C03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794"/>
    <w:multiLevelType w:val="hybridMultilevel"/>
    <w:tmpl w:val="9ABA3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90662"/>
    <w:multiLevelType w:val="hybridMultilevel"/>
    <w:tmpl w:val="0C5A5C1E"/>
    <w:lvl w:ilvl="0" w:tplc="1D1866A4">
      <w:start w:val="1"/>
      <w:numFmt w:val="decimal"/>
      <w:lvlText w:val="%1."/>
      <w:lvlJc w:val="right"/>
      <w:pPr>
        <w:ind w:left="-414" w:hanging="360"/>
      </w:pPr>
    </w:lvl>
    <w:lvl w:ilvl="1" w:tplc="08090019">
      <w:start w:val="1"/>
      <w:numFmt w:val="lowerLetter"/>
      <w:lvlText w:val="%2."/>
      <w:lvlJc w:val="left"/>
      <w:pPr>
        <w:ind w:left="306" w:hanging="360"/>
      </w:pPr>
    </w:lvl>
    <w:lvl w:ilvl="2" w:tplc="0809001B">
      <w:start w:val="1"/>
      <w:numFmt w:val="lowerRoman"/>
      <w:lvlText w:val="%3."/>
      <w:lvlJc w:val="right"/>
      <w:pPr>
        <w:ind w:left="1026" w:hanging="180"/>
      </w:pPr>
    </w:lvl>
    <w:lvl w:ilvl="3" w:tplc="0809000F">
      <w:start w:val="1"/>
      <w:numFmt w:val="decimal"/>
      <w:lvlText w:val="%4."/>
      <w:lvlJc w:val="left"/>
      <w:pPr>
        <w:ind w:left="1746" w:hanging="360"/>
      </w:pPr>
    </w:lvl>
    <w:lvl w:ilvl="4" w:tplc="08090019">
      <w:start w:val="1"/>
      <w:numFmt w:val="lowerLetter"/>
      <w:lvlText w:val="%5."/>
      <w:lvlJc w:val="left"/>
      <w:pPr>
        <w:ind w:left="2466" w:hanging="360"/>
      </w:pPr>
    </w:lvl>
    <w:lvl w:ilvl="5" w:tplc="0809001B">
      <w:start w:val="1"/>
      <w:numFmt w:val="lowerRoman"/>
      <w:lvlText w:val="%6."/>
      <w:lvlJc w:val="right"/>
      <w:pPr>
        <w:ind w:left="3186" w:hanging="180"/>
      </w:pPr>
    </w:lvl>
    <w:lvl w:ilvl="6" w:tplc="0809000F">
      <w:start w:val="1"/>
      <w:numFmt w:val="decimal"/>
      <w:lvlText w:val="%7."/>
      <w:lvlJc w:val="left"/>
      <w:pPr>
        <w:ind w:left="3906" w:hanging="360"/>
      </w:pPr>
    </w:lvl>
    <w:lvl w:ilvl="7" w:tplc="08090019">
      <w:start w:val="1"/>
      <w:numFmt w:val="lowerLetter"/>
      <w:lvlText w:val="%8."/>
      <w:lvlJc w:val="left"/>
      <w:pPr>
        <w:ind w:left="4626" w:hanging="360"/>
      </w:pPr>
    </w:lvl>
    <w:lvl w:ilvl="8" w:tplc="0809001B">
      <w:start w:val="1"/>
      <w:numFmt w:val="lowerRoman"/>
      <w:lvlText w:val="%9."/>
      <w:lvlJc w:val="right"/>
      <w:pPr>
        <w:ind w:left="5346" w:hanging="180"/>
      </w:pPr>
    </w:lvl>
  </w:abstractNum>
  <w:abstractNum w:abstractNumId="2" w15:restartNumberingAfterBreak="0">
    <w:nsid w:val="2B1040E9"/>
    <w:multiLevelType w:val="multilevel"/>
    <w:tmpl w:val="E454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7500E"/>
    <w:multiLevelType w:val="hybridMultilevel"/>
    <w:tmpl w:val="9CA852B0"/>
    <w:lvl w:ilvl="0" w:tplc="E8A25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42627B"/>
    <w:multiLevelType w:val="hybridMultilevel"/>
    <w:tmpl w:val="15C0B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A82140C"/>
    <w:multiLevelType w:val="hybridMultilevel"/>
    <w:tmpl w:val="A20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97E"/>
    <w:multiLevelType w:val="hybridMultilevel"/>
    <w:tmpl w:val="15C0B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21C2678"/>
    <w:multiLevelType w:val="hybridMultilevel"/>
    <w:tmpl w:val="5162A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D006C"/>
    <w:multiLevelType w:val="multilevel"/>
    <w:tmpl w:val="A18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C4CFE"/>
    <w:multiLevelType w:val="hybridMultilevel"/>
    <w:tmpl w:val="7CB6E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F6D4D3F"/>
    <w:multiLevelType w:val="hybridMultilevel"/>
    <w:tmpl w:val="5CA8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9"/>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5"/>
    <w:rsid w:val="00011D4F"/>
    <w:rsid w:val="00044A69"/>
    <w:rsid w:val="000929DE"/>
    <w:rsid w:val="000A4355"/>
    <w:rsid w:val="000E1920"/>
    <w:rsid w:val="000E7208"/>
    <w:rsid w:val="00120441"/>
    <w:rsid w:val="00136E74"/>
    <w:rsid w:val="00150099"/>
    <w:rsid w:val="001E4973"/>
    <w:rsid w:val="00207E36"/>
    <w:rsid w:val="002344FA"/>
    <w:rsid w:val="002348AA"/>
    <w:rsid w:val="00266702"/>
    <w:rsid w:val="00272A40"/>
    <w:rsid w:val="002C0064"/>
    <w:rsid w:val="002E1584"/>
    <w:rsid w:val="00364B67"/>
    <w:rsid w:val="0037565B"/>
    <w:rsid w:val="003C04B5"/>
    <w:rsid w:val="003C53A8"/>
    <w:rsid w:val="0040117E"/>
    <w:rsid w:val="0041386E"/>
    <w:rsid w:val="0041648F"/>
    <w:rsid w:val="004722AE"/>
    <w:rsid w:val="004A2426"/>
    <w:rsid w:val="004B44ED"/>
    <w:rsid w:val="004E0B2C"/>
    <w:rsid w:val="00543037"/>
    <w:rsid w:val="00553CDB"/>
    <w:rsid w:val="005850B9"/>
    <w:rsid w:val="005940EF"/>
    <w:rsid w:val="005C1A4F"/>
    <w:rsid w:val="005D1BB7"/>
    <w:rsid w:val="00654372"/>
    <w:rsid w:val="006546BF"/>
    <w:rsid w:val="006A2019"/>
    <w:rsid w:val="00725FEB"/>
    <w:rsid w:val="00730BAA"/>
    <w:rsid w:val="007A0E04"/>
    <w:rsid w:val="007B7DAE"/>
    <w:rsid w:val="007D59DE"/>
    <w:rsid w:val="008248BE"/>
    <w:rsid w:val="00887356"/>
    <w:rsid w:val="008A3BED"/>
    <w:rsid w:val="008D7F14"/>
    <w:rsid w:val="009D0178"/>
    <w:rsid w:val="009E5822"/>
    <w:rsid w:val="00A03311"/>
    <w:rsid w:val="00A21789"/>
    <w:rsid w:val="00A37795"/>
    <w:rsid w:val="00A50487"/>
    <w:rsid w:val="00A57842"/>
    <w:rsid w:val="00A90FC1"/>
    <w:rsid w:val="00AE6680"/>
    <w:rsid w:val="00AF04D3"/>
    <w:rsid w:val="00B576CE"/>
    <w:rsid w:val="00B75755"/>
    <w:rsid w:val="00BB46E5"/>
    <w:rsid w:val="00BC33DC"/>
    <w:rsid w:val="00C144C4"/>
    <w:rsid w:val="00C31DC9"/>
    <w:rsid w:val="00C73E41"/>
    <w:rsid w:val="00C87A57"/>
    <w:rsid w:val="00D0248B"/>
    <w:rsid w:val="00D26D46"/>
    <w:rsid w:val="00D330EC"/>
    <w:rsid w:val="00DB7EE8"/>
    <w:rsid w:val="00DE3F0F"/>
    <w:rsid w:val="00E44770"/>
    <w:rsid w:val="00E71160"/>
    <w:rsid w:val="00EB0727"/>
    <w:rsid w:val="00EB73C9"/>
    <w:rsid w:val="00EE60FC"/>
    <w:rsid w:val="00F73EE7"/>
    <w:rsid w:val="00F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4404"/>
  <w15:docId w15:val="{5AB61E63-B9DE-44EF-9578-30F0EAB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C9"/>
    <w:pPr>
      <w:ind w:left="720"/>
      <w:contextualSpacing/>
    </w:pPr>
  </w:style>
  <w:style w:type="paragraph" w:styleId="NoSpacing">
    <w:name w:val="No Spacing"/>
    <w:uiPriority w:val="1"/>
    <w:qFormat/>
    <w:rsid w:val="00207E36"/>
    <w:pPr>
      <w:spacing w:after="0" w:line="240" w:lineRule="auto"/>
    </w:pPr>
  </w:style>
  <w:style w:type="paragraph" w:styleId="BalloonText">
    <w:name w:val="Balloon Text"/>
    <w:basedOn w:val="Normal"/>
    <w:link w:val="BalloonTextChar"/>
    <w:uiPriority w:val="99"/>
    <w:semiHidden/>
    <w:unhideWhenUsed/>
    <w:rsid w:val="00011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4F"/>
    <w:rPr>
      <w:rFonts w:ascii="Segoe UI" w:hAnsi="Segoe UI" w:cs="Segoe UI"/>
      <w:sz w:val="18"/>
      <w:szCs w:val="18"/>
    </w:rPr>
  </w:style>
  <w:style w:type="paragraph" w:customStyle="1" w:styleId="Agreement">
    <w:name w:val="Agreement"/>
    <w:basedOn w:val="Normal"/>
    <w:rsid w:val="002348AA"/>
    <w:pPr>
      <w:spacing w:after="0" w:line="240" w:lineRule="auto"/>
      <w:ind w:left="720" w:hanging="72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5155">
      <w:bodyDiv w:val="1"/>
      <w:marLeft w:val="0"/>
      <w:marRight w:val="0"/>
      <w:marTop w:val="0"/>
      <w:marBottom w:val="0"/>
      <w:divBdr>
        <w:top w:val="none" w:sz="0" w:space="0" w:color="auto"/>
        <w:left w:val="none" w:sz="0" w:space="0" w:color="auto"/>
        <w:bottom w:val="none" w:sz="0" w:space="0" w:color="auto"/>
        <w:right w:val="none" w:sz="0" w:space="0" w:color="auto"/>
      </w:divBdr>
    </w:div>
    <w:div w:id="472335385">
      <w:bodyDiv w:val="1"/>
      <w:marLeft w:val="0"/>
      <w:marRight w:val="0"/>
      <w:marTop w:val="0"/>
      <w:marBottom w:val="0"/>
      <w:divBdr>
        <w:top w:val="none" w:sz="0" w:space="0" w:color="auto"/>
        <w:left w:val="none" w:sz="0" w:space="0" w:color="auto"/>
        <w:bottom w:val="none" w:sz="0" w:space="0" w:color="auto"/>
        <w:right w:val="none" w:sz="0" w:space="0" w:color="auto"/>
      </w:divBdr>
    </w:div>
    <w:div w:id="630404697">
      <w:bodyDiv w:val="1"/>
      <w:marLeft w:val="0"/>
      <w:marRight w:val="0"/>
      <w:marTop w:val="0"/>
      <w:marBottom w:val="0"/>
      <w:divBdr>
        <w:top w:val="none" w:sz="0" w:space="0" w:color="auto"/>
        <w:left w:val="none" w:sz="0" w:space="0" w:color="auto"/>
        <w:bottom w:val="none" w:sz="0" w:space="0" w:color="auto"/>
        <w:right w:val="none" w:sz="0" w:space="0" w:color="auto"/>
      </w:divBdr>
    </w:div>
    <w:div w:id="642925082">
      <w:bodyDiv w:val="1"/>
      <w:marLeft w:val="0"/>
      <w:marRight w:val="0"/>
      <w:marTop w:val="0"/>
      <w:marBottom w:val="0"/>
      <w:divBdr>
        <w:top w:val="none" w:sz="0" w:space="0" w:color="auto"/>
        <w:left w:val="none" w:sz="0" w:space="0" w:color="auto"/>
        <w:bottom w:val="none" w:sz="0" w:space="0" w:color="auto"/>
        <w:right w:val="none" w:sz="0" w:space="0" w:color="auto"/>
      </w:divBdr>
    </w:div>
    <w:div w:id="849872138">
      <w:bodyDiv w:val="1"/>
      <w:marLeft w:val="0"/>
      <w:marRight w:val="0"/>
      <w:marTop w:val="0"/>
      <w:marBottom w:val="0"/>
      <w:divBdr>
        <w:top w:val="none" w:sz="0" w:space="0" w:color="auto"/>
        <w:left w:val="none" w:sz="0" w:space="0" w:color="auto"/>
        <w:bottom w:val="none" w:sz="0" w:space="0" w:color="auto"/>
        <w:right w:val="none" w:sz="0" w:space="0" w:color="auto"/>
      </w:divBdr>
    </w:div>
    <w:div w:id="980814041">
      <w:bodyDiv w:val="1"/>
      <w:marLeft w:val="0"/>
      <w:marRight w:val="0"/>
      <w:marTop w:val="0"/>
      <w:marBottom w:val="0"/>
      <w:divBdr>
        <w:top w:val="none" w:sz="0" w:space="0" w:color="auto"/>
        <w:left w:val="none" w:sz="0" w:space="0" w:color="auto"/>
        <w:bottom w:val="none" w:sz="0" w:space="0" w:color="auto"/>
        <w:right w:val="none" w:sz="0" w:space="0" w:color="auto"/>
      </w:divBdr>
    </w:div>
    <w:div w:id="1063797198">
      <w:bodyDiv w:val="1"/>
      <w:marLeft w:val="0"/>
      <w:marRight w:val="0"/>
      <w:marTop w:val="0"/>
      <w:marBottom w:val="0"/>
      <w:divBdr>
        <w:top w:val="none" w:sz="0" w:space="0" w:color="auto"/>
        <w:left w:val="none" w:sz="0" w:space="0" w:color="auto"/>
        <w:bottom w:val="none" w:sz="0" w:space="0" w:color="auto"/>
        <w:right w:val="none" w:sz="0" w:space="0" w:color="auto"/>
      </w:divBdr>
    </w:div>
    <w:div w:id="1400054525">
      <w:bodyDiv w:val="1"/>
      <w:marLeft w:val="0"/>
      <w:marRight w:val="0"/>
      <w:marTop w:val="0"/>
      <w:marBottom w:val="0"/>
      <w:divBdr>
        <w:top w:val="none" w:sz="0" w:space="0" w:color="auto"/>
        <w:left w:val="none" w:sz="0" w:space="0" w:color="auto"/>
        <w:bottom w:val="none" w:sz="0" w:space="0" w:color="auto"/>
        <w:right w:val="none" w:sz="0" w:space="0" w:color="auto"/>
      </w:divBdr>
    </w:div>
    <w:div w:id="16502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lcsu.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819eb2-9bf4-42fd-bb60-dc9256fca03b">PROC-1423069839-378210</_dlc_DocId>
    <_dlc_DocIdUrl xmlns="12819eb2-9bf4-42fd-bb60-dc9256fca03b">
      <Url>https://csucloudservices.sharepoint.com/teams/proc/_layouts/15/DocIdRedir.aspx?ID=PROC-1423069839-378210</Url>
      <Description>PROC-1423069839-378210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A2397BF260E046802309F766BA6C05" ma:contentTypeVersion="137" ma:contentTypeDescription="Create a new document." ma:contentTypeScope="" ma:versionID="39759bec84a2b758974a6b601fc0922b">
  <xsd:schema xmlns:xsd="http://www.w3.org/2001/XMLSchema" xmlns:xs="http://www.w3.org/2001/XMLSchema" xmlns:p="http://schemas.microsoft.com/office/2006/metadata/properties" xmlns:ns2="12819eb2-9bf4-42fd-bb60-dc9256fca03b" xmlns:ns3="a04d331d-8d3a-4105-a6b8-bc3d4f7d6e97" targetNamespace="http://schemas.microsoft.com/office/2006/metadata/properties" ma:root="true" ma:fieldsID="5bdf1b5eb338eb40ba2b2a31b394d044" ns2:_="" ns3:_="">
    <xsd:import namespace="12819eb2-9bf4-42fd-bb60-dc9256fca03b"/>
    <xsd:import namespace="a04d331d-8d3a-4105-a6b8-bc3d4f7d6e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331d-8d3a-4105-a6b8-bc3d4f7d6e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7D73C-22C8-403B-A660-33CAB793806F}">
  <ds:schemaRefs>
    <ds:schemaRef ds:uri="http://schemas.microsoft.com/office/2006/metadata/properties"/>
    <ds:schemaRef ds:uri="http://schemas.microsoft.com/office/infopath/2007/PartnerControls"/>
    <ds:schemaRef ds:uri="12819eb2-9bf4-42fd-bb60-dc9256fca03b"/>
  </ds:schemaRefs>
</ds:datastoreItem>
</file>

<file path=customXml/itemProps2.xml><?xml version="1.0" encoding="utf-8"?>
<ds:datastoreItem xmlns:ds="http://schemas.openxmlformats.org/officeDocument/2006/customXml" ds:itemID="{9DD1367B-0695-4F30-B5ED-5015695F2350}">
  <ds:schemaRefs>
    <ds:schemaRef ds:uri="http://schemas.microsoft.com/sharepoint/v3/contenttype/forms"/>
  </ds:schemaRefs>
</ds:datastoreItem>
</file>

<file path=customXml/itemProps3.xml><?xml version="1.0" encoding="utf-8"?>
<ds:datastoreItem xmlns:ds="http://schemas.openxmlformats.org/officeDocument/2006/customXml" ds:itemID="{BD63B227-8C06-4E76-BD20-83906BBC03D8}">
  <ds:schemaRefs>
    <ds:schemaRef ds:uri="http://schemas.microsoft.com/sharepoint/events"/>
  </ds:schemaRefs>
</ds:datastoreItem>
</file>

<file path=customXml/itemProps4.xml><?xml version="1.0" encoding="utf-8"?>
<ds:datastoreItem xmlns:ds="http://schemas.openxmlformats.org/officeDocument/2006/customXml" ds:itemID="{CB4BA3D3-74A7-4795-8CD6-7C6A955FF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a04d331d-8d3a-4105-a6b8-bc3d4f7d6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Hickman</dc:creator>
  <cp:lastModifiedBy>Lloyd Lyle (MLCSU)</cp:lastModifiedBy>
  <cp:revision>6</cp:revision>
  <dcterms:created xsi:type="dcterms:W3CDTF">2019-01-28T10:23:00Z</dcterms:created>
  <dcterms:modified xsi:type="dcterms:W3CDTF">2019-01-28T12:41:00Z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0x01010091A2397BF260E046802309F766BA6C05</vt:lpwstr>
  </property>
  <property fmtid="{D5CDD505-2E9C-101B-9397-08002B2CF9AE}" pid="3" name="Order">
    <vt:r8>100</vt:r8>
  </property>
  <property fmtid="{D5CDD505-2E9C-101B-9397-08002B2CF9AE}" pid="4" name="_dlc_DocIdItemGuid">
    <vt:lpwstr>02626cea-bdc6-4f70-b764-b85b3a530ea0</vt:lpwstr>
  </property>
  <property fmtid="{D5CDD505-2E9C-101B-9397-08002B2CF9AE}" pid="5" name="AuthorIds_UIVersion_512">
    <vt:lpwstr>35</vt:lpwstr>
  </property>
</Properties>
</file>