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8DD9" w14:textId="0F4A4F88" w:rsidR="00015E05" w:rsidRPr="00E13180" w:rsidRDefault="00D665FC" w:rsidP="00E13180">
      <w:pPr>
        <w:spacing w:line="276" w:lineRule="auto"/>
        <w:jc w:val="center"/>
        <w:rPr>
          <w:rFonts w:ascii="Arial" w:hAnsi="Arial" w:cs="Arial"/>
          <w:b/>
          <w:bCs/>
          <w:sz w:val="26"/>
          <w:szCs w:val="26"/>
          <w:u w:val="single"/>
        </w:rPr>
      </w:pPr>
      <w:r w:rsidRPr="00E13180">
        <w:rPr>
          <w:rFonts w:ascii="Arial" w:hAnsi="Arial" w:cs="Arial"/>
          <w:b/>
          <w:bCs/>
          <w:sz w:val="26"/>
          <w:szCs w:val="26"/>
          <w:u w:val="single"/>
        </w:rPr>
        <w:t>REQUEST FOR INFORMATION</w:t>
      </w:r>
    </w:p>
    <w:p w14:paraId="735E2E70" w14:textId="77777777" w:rsidR="00FF4512" w:rsidRDefault="00FF4512" w:rsidP="00622C19">
      <w:pPr>
        <w:spacing w:line="276" w:lineRule="auto"/>
        <w:rPr>
          <w:rFonts w:ascii="Arial" w:hAnsi="Arial" w:cs="Arial"/>
          <w:b/>
          <w:bCs/>
        </w:rPr>
      </w:pPr>
    </w:p>
    <w:p w14:paraId="63C81C3D" w14:textId="0D4FEA80" w:rsidR="00FF4512" w:rsidRDefault="00FF4512" w:rsidP="00622C19">
      <w:pPr>
        <w:spacing w:line="276" w:lineRule="auto"/>
        <w:rPr>
          <w:rFonts w:ascii="Arial" w:hAnsi="Arial" w:cs="Arial"/>
          <w:b/>
          <w:bCs/>
        </w:rPr>
      </w:pPr>
      <w:r>
        <w:rPr>
          <w:rFonts w:ascii="Arial" w:hAnsi="Arial" w:cs="Arial"/>
          <w:b/>
          <w:bCs/>
        </w:rPr>
        <w:t>T</w:t>
      </w:r>
      <w:r w:rsidR="00E13180">
        <w:rPr>
          <w:rFonts w:ascii="Arial" w:hAnsi="Arial" w:cs="Arial"/>
          <w:b/>
          <w:bCs/>
        </w:rPr>
        <w:t xml:space="preserve">itle: </w:t>
      </w:r>
      <w:r w:rsidR="00AB4148" w:rsidRPr="00AB4148">
        <w:rPr>
          <w:rFonts w:ascii="Arial" w:hAnsi="Arial" w:cs="Arial"/>
        </w:rPr>
        <w:t xml:space="preserve">Provision of </w:t>
      </w:r>
      <w:r w:rsidR="00A655CE">
        <w:rPr>
          <w:rFonts w:ascii="Arial" w:hAnsi="Arial" w:cs="Arial"/>
        </w:rPr>
        <w:t xml:space="preserve">Research Project </w:t>
      </w:r>
      <w:r w:rsidR="00A655CE" w:rsidRPr="00A655CE">
        <w:rPr>
          <w:rFonts w:ascii="Arial" w:hAnsi="Arial" w:cs="Arial"/>
        </w:rPr>
        <w:t>ADAPT TRIAL (ALSO KNOWN AS BLOOD FLOW RESTRICTION</w:t>
      </w:r>
      <w:r w:rsidR="00A655CE">
        <w:rPr>
          <w:rFonts w:ascii="Arial" w:hAnsi="Arial" w:cs="Arial"/>
        </w:rPr>
        <w:t xml:space="preserve">) </w:t>
      </w:r>
    </w:p>
    <w:p w14:paraId="26DE8F18" w14:textId="340608D6" w:rsidR="00D665FC" w:rsidRPr="00622C19" w:rsidRDefault="00E13180" w:rsidP="00622C19">
      <w:pPr>
        <w:spacing w:line="276" w:lineRule="auto"/>
        <w:rPr>
          <w:rFonts w:ascii="Arial" w:hAnsi="Arial" w:cs="Arial"/>
          <w:b/>
          <w:bCs/>
        </w:rPr>
      </w:pPr>
      <w:r w:rsidRPr="00FF4512">
        <w:rPr>
          <w:rFonts w:ascii="Arial" w:hAnsi="Arial" w:cs="Arial"/>
          <w:b/>
          <w:bCs/>
        </w:rPr>
        <w:t>Reference number</w:t>
      </w:r>
      <w:r w:rsidR="00D665FC" w:rsidRPr="00FF4512">
        <w:rPr>
          <w:rFonts w:ascii="Arial" w:hAnsi="Arial" w:cs="Arial"/>
          <w:b/>
          <w:bCs/>
        </w:rPr>
        <w:t xml:space="preserve">: </w:t>
      </w:r>
      <w:r w:rsidR="00A655CE">
        <w:rPr>
          <w:rFonts w:ascii="Arial" w:eastAsia="Times New Roman" w:hAnsi="Arial" w:cs="Arial"/>
          <w:color w:val="000000"/>
          <w:lang w:eastAsia="en-GB"/>
        </w:rPr>
        <w:t>BFR2 ADAPT</w:t>
      </w:r>
      <w:r w:rsidR="00622C19">
        <w:rPr>
          <w:rFonts w:ascii="Arial" w:hAnsi="Arial" w:cs="Arial"/>
          <w:b/>
          <w:bCs/>
        </w:rPr>
        <w:br/>
      </w:r>
    </w:p>
    <w:p w14:paraId="5AD9DA29" w14:textId="77777777" w:rsidR="00D665FC" w:rsidRPr="00622C19" w:rsidRDefault="00D665FC" w:rsidP="00622C19">
      <w:pPr>
        <w:pStyle w:val="NormalWeb"/>
        <w:spacing w:before="0" w:beforeAutospacing="0" w:after="0" w:afterAutospacing="0" w:line="276" w:lineRule="auto"/>
        <w:rPr>
          <w:rFonts w:ascii="Arial" w:hAnsi="Arial" w:cs="Arial"/>
          <w:sz w:val="22"/>
          <w:szCs w:val="22"/>
        </w:rPr>
      </w:pPr>
      <w:r w:rsidRPr="00622C19">
        <w:rPr>
          <w:rFonts w:ascii="Arial" w:hAnsi="Arial" w:cs="Arial"/>
          <w:color w:val="000000"/>
          <w:sz w:val="22"/>
          <w:szCs w:val="22"/>
        </w:rPr>
        <w:t>Dear Potential Provider,</w:t>
      </w:r>
    </w:p>
    <w:p w14:paraId="72933394" w14:textId="77777777" w:rsidR="00D665FC" w:rsidRPr="00622C19" w:rsidRDefault="00D665FC" w:rsidP="00622C19">
      <w:pPr>
        <w:pStyle w:val="NormalWeb"/>
        <w:spacing w:before="0" w:beforeAutospacing="0" w:after="0" w:afterAutospacing="0" w:line="276" w:lineRule="auto"/>
        <w:rPr>
          <w:rFonts w:ascii="Arial" w:hAnsi="Arial" w:cs="Arial"/>
          <w:color w:val="000000"/>
          <w:sz w:val="22"/>
          <w:szCs w:val="22"/>
        </w:rPr>
      </w:pPr>
    </w:p>
    <w:p w14:paraId="308A5CDF" w14:textId="38B0B17B" w:rsidR="00EF0537" w:rsidRDefault="00D665FC" w:rsidP="00C21269">
      <w:pPr>
        <w:pStyle w:val="NormalWeb"/>
        <w:spacing w:before="0" w:beforeAutospacing="0" w:after="0" w:afterAutospacing="0" w:line="276" w:lineRule="auto"/>
        <w:jc w:val="both"/>
        <w:rPr>
          <w:rFonts w:ascii="Arial" w:hAnsi="Arial" w:cs="Arial"/>
          <w:color w:val="000000"/>
          <w:sz w:val="22"/>
          <w:szCs w:val="22"/>
        </w:rPr>
      </w:pPr>
      <w:r w:rsidRPr="00622C19">
        <w:rPr>
          <w:rFonts w:ascii="Arial" w:hAnsi="Arial" w:cs="Arial"/>
          <w:color w:val="000000"/>
          <w:sz w:val="22"/>
          <w:szCs w:val="22"/>
        </w:rPr>
        <w:t xml:space="preserve">We would like to notify you of a potential upcoming requirement, and by doing so we are keen to understand where the market stands in terms of </w:t>
      </w:r>
      <w:r w:rsidR="00C21269">
        <w:rPr>
          <w:rFonts w:ascii="Arial" w:hAnsi="Arial" w:cs="Arial"/>
          <w:color w:val="000000"/>
          <w:sz w:val="22"/>
          <w:szCs w:val="22"/>
        </w:rPr>
        <w:t xml:space="preserve">the business needs. </w:t>
      </w:r>
    </w:p>
    <w:p w14:paraId="6D9587BC" w14:textId="1C851F26" w:rsidR="00AB4148" w:rsidRDefault="00AB4148" w:rsidP="00C21269">
      <w:pPr>
        <w:pStyle w:val="NormalWeb"/>
        <w:spacing w:before="0" w:beforeAutospacing="0" w:after="0" w:afterAutospacing="0" w:line="276" w:lineRule="auto"/>
        <w:jc w:val="both"/>
        <w:rPr>
          <w:rFonts w:ascii="Arial" w:hAnsi="Arial" w:cs="Arial"/>
          <w:color w:val="000000"/>
          <w:sz w:val="22"/>
          <w:szCs w:val="22"/>
        </w:rPr>
      </w:pPr>
    </w:p>
    <w:p w14:paraId="3A08C55A" w14:textId="368BFD24" w:rsidR="00AB4148" w:rsidRDefault="00AB4148" w:rsidP="00C21269">
      <w:pPr>
        <w:pStyle w:val="NormalWeb"/>
        <w:spacing w:before="0" w:beforeAutospacing="0" w:after="0" w:afterAutospacing="0" w:line="276" w:lineRule="auto"/>
        <w:jc w:val="both"/>
        <w:rPr>
          <w:rFonts w:ascii="Arial" w:hAnsi="Arial" w:cs="Arial"/>
          <w:color w:val="000000"/>
          <w:sz w:val="22"/>
          <w:szCs w:val="22"/>
        </w:rPr>
      </w:pPr>
      <w:r w:rsidRPr="00622C19">
        <w:rPr>
          <w:rFonts w:ascii="Arial" w:hAnsi="Arial" w:cs="Arial"/>
          <w:color w:val="000000"/>
          <w:sz w:val="22"/>
          <w:szCs w:val="22"/>
        </w:rPr>
        <w:t xml:space="preserve">This Request for Information (RFI) seeks information </w:t>
      </w:r>
      <w:r w:rsidR="00A655CE">
        <w:rPr>
          <w:rFonts w:ascii="Arial" w:hAnsi="Arial" w:cs="Arial"/>
          <w:color w:val="000000"/>
          <w:sz w:val="22"/>
          <w:szCs w:val="22"/>
        </w:rPr>
        <w:t xml:space="preserve">on whether potential providers can support PhD students in </w:t>
      </w:r>
      <w:r w:rsidR="00A655CE" w:rsidRPr="00A655CE">
        <w:rPr>
          <w:rFonts w:ascii="Arial" w:hAnsi="Arial" w:cs="Arial"/>
          <w:color w:val="000000"/>
          <w:sz w:val="22"/>
          <w:szCs w:val="22"/>
        </w:rPr>
        <w:t>Neuromuscular Physiology and Imaging and Cellular Muscular Physiology to facilitate the ADAPT Trial</w:t>
      </w:r>
      <w:r w:rsidR="00C230F2">
        <w:rPr>
          <w:rFonts w:ascii="Arial" w:hAnsi="Arial" w:cs="Arial"/>
          <w:color w:val="000000"/>
          <w:sz w:val="22"/>
          <w:szCs w:val="22"/>
        </w:rPr>
        <w:t xml:space="preserve">.  </w:t>
      </w:r>
      <w:r w:rsidR="00C230F2" w:rsidRPr="00C230F2">
        <w:rPr>
          <w:rFonts w:ascii="Arial" w:hAnsi="Arial" w:cs="Arial"/>
          <w:b/>
          <w:bCs/>
          <w:color w:val="000000"/>
          <w:sz w:val="22"/>
          <w:szCs w:val="22"/>
        </w:rPr>
        <w:t xml:space="preserve">Please note this requirement is only viable for </w:t>
      </w:r>
      <w:r w:rsidR="00D3560E" w:rsidRPr="00C230F2">
        <w:rPr>
          <w:rFonts w:ascii="Arial" w:hAnsi="Arial" w:cs="Arial"/>
          <w:b/>
          <w:bCs/>
          <w:color w:val="000000"/>
          <w:sz w:val="22"/>
          <w:szCs w:val="22"/>
        </w:rPr>
        <w:t>universities</w:t>
      </w:r>
      <w:r w:rsidR="00C230F2" w:rsidRPr="00C230F2">
        <w:rPr>
          <w:rFonts w:ascii="Arial" w:hAnsi="Arial" w:cs="Arial"/>
          <w:b/>
          <w:bCs/>
          <w:color w:val="000000"/>
          <w:sz w:val="22"/>
          <w:szCs w:val="22"/>
        </w:rPr>
        <w:t xml:space="preserve"> or educational/ research organisations.</w:t>
      </w:r>
      <w:r w:rsidR="00C230F2">
        <w:rPr>
          <w:rFonts w:ascii="Arial" w:hAnsi="Arial" w:cs="Arial"/>
          <w:color w:val="000000"/>
          <w:sz w:val="22"/>
          <w:szCs w:val="22"/>
        </w:rPr>
        <w:t xml:space="preserve"> </w:t>
      </w:r>
    </w:p>
    <w:p w14:paraId="2E1EDDB3" w14:textId="101B1550" w:rsidR="00FF4512" w:rsidRPr="00622C19" w:rsidRDefault="00FF4512" w:rsidP="008E61DD">
      <w:pPr>
        <w:pStyle w:val="NormalWeb"/>
        <w:shd w:val="clear" w:color="auto" w:fill="FFFFFF"/>
        <w:spacing w:before="0" w:beforeAutospacing="0" w:after="0" w:afterAutospacing="0"/>
        <w:rPr>
          <w:rFonts w:ascii="Arial" w:hAnsi="Arial" w:cs="Arial"/>
          <w:color w:val="000000"/>
          <w:sz w:val="22"/>
          <w:szCs w:val="22"/>
        </w:rPr>
      </w:pPr>
    </w:p>
    <w:p w14:paraId="186D427D" w14:textId="59E3F9E7" w:rsidR="00A655CE" w:rsidRDefault="00A655CE" w:rsidP="00C21269">
      <w:pPr>
        <w:pStyle w:val="NormalWeb"/>
        <w:spacing w:before="0"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 xml:space="preserve">The MoD is seeking an answer to the research question: </w:t>
      </w:r>
      <w:r w:rsidRPr="00A655CE">
        <w:rPr>
          <w:rFonts w:ascii="Arial" w:hAnsi="Arial" w:cs="Arial"/>
          <w:color w:val="000000"/>
          <w:sz w:val="22"/>
          <w:szCs w:val="22"/>
        </w:rPr>
        <w:t>Does low-load resistance training (LL-RT) with or without blood flow restriction (BFR) provide an effective method of treatment for military personnel with lower-limb musculoskeletal injury (MSKI) who are unable to tolerate conventional heavy-load resistance training during in-patient rehabilitation?</w:t>
      </w:r>
    </w:p>
    <w:p w14:paraId="78DE38A5" w14:textId="77777777" w:rsidR="00AB4148" w:rsidRDefault="00AB4148" w:rsidP="00C21269">
      <w:pPr>
        <w:pStyle w:val="NormalWeb"/>
        <w:spacing w:before="0" w:beforeAutospacing="0" w:after="0" w:afterAutospacing="0" w:line="276" w:lineRule="auto"/>
        <w:jc w:val="both"/>
        <w:rPr>
          <w:rFonts w:ascii="Arial" w:hAnsi="Arial" w:cs="Arial"/>
          <w:color w:val="000000"/>
          <w:sz w:val="22"/>
          <w:szCs w:val="22"/>
        </w:rPr>
      </w:pPr>
    </w:p>
    <w:p w14:paraId="0030130C" w14:textId="77777777" w:rsidR="00AB4148" w:rsidRPr="00732AF4" w:rsidRDefault="00AB4148" w:rsidP="00AB4148">
      <w:pPr>
        <w:pStyle w:val="NormalWeb"/>
        <w:shd w:val="clear" w:color="auto" w:fill="FFFFFF"/>
        <w:spacing w:before="0" w:beforeAutospacing="0" w:after="0" w:afterAutospacing="0"/>
        <w:rPr>
          <w:rFonts w:ascii="Arial" w:hAnsi="Arial" w:cs="Arial"/>
          <w:color w:val="000000"/>
          <w:sz w:val="22"/>
          <w:szCs w:val="22"/>
        </w:rPr>
      </w:pPr>
      <w:r w:rsidRPr="00732AF4">
        <w:rPr>
          <w:rFonts w:ascii="Arial" w:hAnsi="Arial" w:cs="Arial"/>
          <w:color w:val="000000"/>
          <w:sz w:val="22"/>
          <w:szCs w:val="22"/>
        </w:rPr>
        <w:t xml:space="preserve">The Authority is inviting interested parties to provide details on their capacity and capability in this field along with a proposed delivery model and likely costings for such provision. </w:t>
      </w:r>
    </w:p>
    <w:p w14:paraId="2550CD0E" w14:textId="17FA5010" w:rsidR="00622C19" w:rsidRPr="00FF4512" w:rsidRDefault="00622C19" w:rsidP="00C21269">
      <w:pPr>
        <w:pStyle w:val="NormalWeb"/>
        <w:spacing w:before="0" w:beforeAutospacing="0" w:after="0" w:afterAutospacing="0" w:line="276" w:lineRule="auto"/>
        <w:jc w:val="both"/>
        <w:rPr>
          <w:rFonts w:ascii="Arial" w:hAnsi="Arial" w:cs="Arial"/>
          <w:color w:val="000000"/>
          <w:sz w:val="22"/>
          <w:szCs w:val="22"/>
        </w:rPr>
      </w:pPr>
      <w:r w:rsidRPr="00622C19">
        <w:rPr>
          <w:rFonts w:ascii="Arial" w:hAnsi="Arial" w:cs="Arial"/>
          <w:color w:val="000000"/>
          <w:sz w:val="22"/>
          <w:szCs w:val="22"/>
        </w:rPr>
        <w:br/>
      </w:r>
    </w:p>
    <w:p w14:paraId="743D52A7" w14:textId="0CD5E5F9" w:rsidR="00FF4512" w:rsidRPr="00622C19" w:rsidRDefault="001A276A" w:rsidP="00622C19">
      <w:pPr>
        <w:pStyle w:val="NormalWeb"/>
        <w:spacing w:before="0" w:beforeAutospacing="0" w:after="0" w:afterAutospacing="0" w:line="276" w:lineRule="auto"/>
        <w:rPr>
          <w:rFonts w:ascii="Arial" w:eastAsiaTheme="minorHAnsi" w:hAnsi="Arial" w:cs="Arial"/>
          <w:color w:val="000000"/>
          <w:sz w:val="22"/>
          <w:szCs w:val="22"/>
          <w:lang w:eastAsia="en-US"/>
        </w:rPr>
      </w:pPr>
      <w:r w:rsidRPr="00622C19">
        <w:rPr>
          <w:rFonts w:ascii="Arial" w:hAnsi="Arial" w:cs="Arial"/>
          <w:b/>
          <w:bCs/>
          <w:lang w:val="en-US" w:eastAsia="en-US"/>
        </w:rPr>
        <w:t>REQUIREMENT</w:t>
      </w:r>
      <w:r w:rsidR="00622C19">
        <w:rPr>
          <w:rFonts w:ascii="Arial" w:hAnsi="Arial" w:cs="Arial"/>
          <w:b/>
          <w:bCs/>
          <w:lang w:val="en-US" w:eastAsia="en-US"/>
        </w:rPr>
        <w:br/>
      </w:r>
    </w:p>
    <w:p w14:paraId="2292BD21" w14:textId="77777777" w:rsidR="00C230F2" w:rsidRDefault="001A276A" w:rsidP="00C230F2">
      <w:pPr>
        <w:spacing w:line="276" w:lineRule="auto"/>
        <w:jc w:val="both"/>
        <w:rPr>
          <w:rFonts w:ascii="Arial" w:hAnsi="Arial" w:cs="Arial"/>
          <w:color w:val="000000"/>
        </w:rPr>
      </w:pPr>
      <w:r w:rsidRPr="00FF4512">
        <w:rPr>
          <w:rFonts w:ascii="Arial" w:hAnsi="Arial" w:cs="Arial"/>
          <w:b/>
          <w:bCs/>
          <w:color w:val="000000"/>
        </w:rPr>
        <w:t>Background:</w:t>
      </w:r>
      <w:r w:rsidR="00FF4512">
        <w:rPr>
          <w:rFonts w:ascii="Arial" w:hAnsi="Arial" w:cs="Arial"/>
          <w:b/>
          <w:bCs/>
          <w:color w:val="000000"/>
        </w:rPr>
        <w:br/>
      </w:r>
    </w:p>
    <w:p w14:paraId="47175355" w14:textId="45E7F955" w:rsidR="008E61DD" w:rsidRPr="00C230F2" w:rsidRDefault="00C230F2" w:rsidP="00C230F2">
      <w:pPr>
        <w:spacing w:line="276" w:lineRule="auto"/>
        <w:jc w:val="both"/>
        <w:rPr>
          <w:rFonts w:ascii="Arial" w:hAnsi="Arial" w:cs="Arial"/>
          <w:color w:val="000000"/>
        </w:rPr>
      </w:pPr>
      <w:r>
        <w:rPr>
          <w:rFonts w:ascii="Arial" w:hAnsi="Arial" w:cs="Arial"/>
          <w:color w:val="000000"/>
        </w:rPr>
        <w:t xml:space="preserve">This research study has military importance as </w:t>
      </w:r>
      <w:proofErr w:type="gramStart"/>
      <w:r>
        <w:rPr>
          <w:rFonts w:ascii="Arial" w:hAnsi="Arial" w:cs="Arial"/>
          <w:color w:val="000000"/>
        </w:rPr>
        <w:t>t</w:t>
      </w:r>
      <w:r w:rsidRPr="00C230F2">
        <w:rPr>
          <w:rFonts w:ascii="Arial" w:eastAsia="Times New Roman" w:hAnsi="Arial" w:cs="Arial"/>
          <w:color w:val="000000"/>
          <w:lang w:eastAsia="en-GB"/>
        </w:rPr>
        <w:t>he majority of</w:t>
      </w:r>
      <w:proofErr w:type="gramEnd"/>
      <w:r w:rsidRPr="00C230F2">
        <w:rPr>
          <w:rFonts w:ascii="Arial" w:eastAsia="Times New Roman" w:hAnsi="Arial" w:cs="Arial"/>
          <w:color w:val="000000"/>
          <w:lang w:eastAsia="en-GB"/>
        </w:rPr>
        <w:t xml:space="preserve"> injuries in military populations occur in the lower limb. Soldiers injured during basic training, field exercise, sport etc. may be unable to deploy on operations, whilst soldiers injured during deployment may not be fit to return to active duty. There is subsequently a considerable economic and operational cost to the UK Ministry of Defence associated with lower-limb MSK injury. Optimising the recovery of UK Military personnel suffering MSK injury is of critical importance and has been highlighted as a priority for research by the UK Defence Medical Services.</w:t>
      </w:r>
      <w:r>
        <w:rPr>
          <w:rFonts w:ascii="Arial" w:eastAsia="Times New Roman" w:hAnsi="Arial" w:cs="Arial"/>
          <w:color w:val="000000"/>
          <w:lang w:eastAsia="en-GB"/>
        </w:rPr>
        <w:t xml:space="preserve"> </w:t>
      </w:r>
      <w:r w:rsidRPr="00C230F2">
        <w:rPr>
          <w:rFonts w:ascii="Arial" w:eastAsia="Times New Roman" w:hAnsi="Arial" w:cs="Arial"/>
          <w:color w:val="000000"/>
          <w:lang w:eastAsia="en-GB"/>
        </w:rPr>
        <w:t>This research is being co-ordinated and led by ADMR, under the leadership of Defence Professor of Rheumatology and Rehabilitation Medicine, for the Hd Research and Clinical and the Surgeon General as per the DMS research priorities.</w:t>
      </w:r>
    </w:p>
    <w:p w14:paraId="17B012AD" w14:textId="1625C27D" w:rsidR="00D478D5" w:rsidRPr="00FF4512" w:rsidRDefault="00C230F2" w:rsidP="00622C19">
      <w:pPr>
        <w:spacing w:line="276" w:lineRule="auto"/>
        <w:rPr>
          <w:rFonts w:ascii="Arial" w:hAnsi="Arial" w:cs="Arial"/>
          <w:b/>
          <w:bCs/>
        </w:rPr>
      </w:pPr>
      <w:r>
        <w:rPr>
          <w:rFonts w:ascii="Arial" w:hAnsi="Arial" w:cs="Arial"/>
          <w:b/>
          <w:bCs/>
        </w:rPr>
        <w:t>University/ Student</w:t>
      </w:r>
      <w:r w:rsidR="00AB4148">
        <w:rPr>
          <w:rFonts w:ascii="Arial" w:hAnsi="Arial" w:cs="Arial"/>
          <w:b/>
          <w:bCs/>
        </w:rPr>
        <w:t xml:space="preserve"> </w:t>
      </w:r>
      <w:r w:rsidR="00D478D5" w:rsidRPr="00FF4512">
        <w:rPr>
          <w:rFonts w:ascii="Arial" w:hAnsi="Arial" w:cs="Arial"/>
          <w:b/>
          <w:bCs/>
        </w:rPr>
        <w:t>Activities:</w:t>
      </w:r>
    </w:p>
    <w:p w14:paraId="3895F9E2" w14:textId="30148539" w:rsidR="001D2C03" w:rsidRDefault="00EC0961" w:rsidP="008E61DD">
      <w:pPr>
        <w:ind w:left="360"/>
        <w:rPr>
          <w:rFonts w:ascii="Arial" w:hAnsi="Arial" w:cs="Arial"/>
        </w:rPr>
      </w:pPr>
      <w:r>
        <w:rPr>
          <w:rFonts w:ascii="Arial" w:hAnsi="Arial" w:cs="Arial"/>
        </w:rPr>
        <w:t xml:space="preserve">The Authority requires two PhD students to be supervised through a research project which has been endorsed by the Defence Professors.  Interested parties are encouraged to </w:t>
      </w:r>
      <w:r w:rsidR="001D2C03">
        <w:rPr>
          <w:rFonts w:ascii="Arial" w:hAnsi="Arial" w:cs="Arial"/>
        </w:rPr>
        <w:t xml:space="preserve">expand upon and offer alternative routes to achieving the Authority’s stated research </w:t>
      </w:r>
      <w:r w:rsidR="001D2C03">
        <w:rPr>
          <w:rFonts w:ascii="Arial" w:hAnsi="Arial" w:cs="Arial"/>
        </w:rPr>
        <w:lastRenderedPageBreak/>
        <w:t xml:space="preserve">aims whilst </w:t>
      </w:r>
      <w:proofErr w:type="gramStart"/>
      <w:r w:rsidR="001D2C03">
        <w:rPr>
          <w:rFonts w:ascii="Arial" w:hAnsi="Arial" w:cs="Arial"/>
        </w:rPr>
        <w:t>remaining within the parameters of the project’s design and at all times</w:t>
      </w:r>
      <w:proofErr w:type="gramEnd"/>
      <w:r w:rsidR="001D2C03">
        <w:rPr>
          <w:rFonts w:ascii="Arial" w:hAnsi="Arial" w:cs="Arial"/>
        </w:rPr>
        <w:t xml:space="preserve"> answering the primary research question. </w:t>
      </w:r>
    </w:p>
    <w:p w14:paraId="1E47BB65" w14:textId="0F45B486" w:rsidR="00D3560E" w:rsidRDefault="00D3560E" w:rsidP="008E61DD">
      <w:pPr>
        <w:ind w:left="360"/>
        <w:rPr>
          <w:rFonts w:ascii="Arial" w:hAnsi="Arial" w:cs="Arial"/>
        </w:rPr>
      </w:pPr>
      <w:r>
        <w:rPr>
          <w:rFonts w:ascii="Arial" w:hAnsi="Arial" w:cs="Arial"/>
        </w:rPr>
        <w:t>The first of the Authority’s PhD studies is examining i</w:t>
      </w:r>
      <w:r w:rsidRPr="00D3560E">
        <w:rPr>
          <w:rFonts w:ascii="Arial" w:hAnsi="Arial" w:cs="Arial"/>
        </w:rPr>
        <w:t>nfluence of BFR resistance training on the Neurological and Mechanical Adaptations to Rehabilitation from lower limb injury</w:t>
      </w:r>
      <w:r>
        <w:rPr>
          <w:rFonts w:ascii="Arial" w:hAnsi="Arial" w:cs="Arial"/>
        </w:rPr>
        <w:t>.  The Second of the Authority’s PhD studies is an i</w:t>
      </w:r>
      <w:r w:rsidRPr="00D3560E">
        <w:rPr>
          <w:rFonts w:ascii="Arial" w:hAnsi="Arial" w:cs="Arial"/>
        </w:rPr>
        <w:t>nvestigation of the use of BFR exercise to improve pain, functional exercise-based rehabilitation of UK military personnel</w:t>
      </w:r>
      <w:r>
        <w:rPr>
          <w:rFonts w:ascii="Arial" w:hAnsi="Arial" w:cs="Arial"/>
        </w:rPr>
        <w:t>.</w:t>
      </w:r>
    </w:p>
    <w:p w14:paraId="5F4DD9C8" w14:textId="1CE31A0C" w:rsidR="001D2C03" w:rsidRDefault="001D2C03" w:rsidP="001D2C03">
      <w:pPr>
        <w:ind w:left="360"/>
        <w:rPr>
          <w:rFonts w:ascii="Arial" w:hAnsi="Arial" w:cs="Arial"/>
        </w:rPr>
      </w:pPr>
      <w:r>
        <w:rPr>
          <w:rFonts w:ascii="Arial" w:hAnsi="Arial" w:cs="Arial"/>
        </w:rPr>
        <w:t xml:space="preserve">Interested parties </w:t>
      </w:r>
      <w:proofErr w:type="gramStart"/>
      <w:r>
        <w:rPr>
          <w:rFonts w:ascii="Arial" w:hAnsi="Arial" w:cs="Arial"/>
        </w:rPr>
        <w:t>are able to</w:t>
      </w:r>
      <w:proofErr w:type="gramEnd"/>
      <w:r>
        <w:rPr>
          <w:rFonts w:ascii="Arial" w:hAnsi="Arial" w:cs="Arial"/>
        </w:rPr>
        <w:t xml:space="preserve"> express interest in either one, or both, of the PhD studies</w:t>
      </w:r>
      <w:r w:rsidR="00EC0961">
        <w:rPr>
          <w:rFonts w:ascii="Arial" w:hAnsi="Arial" w:cs="Arial"/>
        </w:rPr>
        <w:t xml:space="preserve"> </w:t>
      </w:r>
      <w:r>
        <w:rPr>
          <w:rFonts w:ascii="Arial" w:hAnsi="Arial" w:cs="Arial"/>
        </w:rPr>
        <w:t xml:space="preserve">but must be prepared to match the Authority’s funding, currently anticipated at circa £85,000 for the study to move forwards.  This funding will include, but not limited to: </w:t>
      </w:r>
    </w:p>
    <w:p w14:paraId="114DD8F3" w14:textId="76BCAE74" w:rsidR="001D2C03" w:rsidRDefault="001D2C03" w:rsidP="001D2C03">
      <w:pPr>
        <w:ind w:left="360"/>
        <w:rPr>
          <w:rFonts w:ascii="Arial" w:hAnsi="Arial" w:cs="Arial"/>
        </w:rPr>
      </w:pPr>
      <w:r>
        <w:rPr>
          <w:rFonts w:ascii="Arial" w:hAnsi="Arial" w:cs="Arial"/>
        </w:rPr>
        <w:t>Any interested party must outline their institution</w:t>
      </w:r>
      <w:r w:rsidR="00D3560E">
        <w:rPr>
          <w:rFonts w:ascii="Arial" w:hAnsi="Arial" w:cs="Arial"/>
        </w:rPr>
        <w:t>’</w:t>
      </w:r>
      <w:r>
        <w:rPr>
          <w:rFonts w:ascii="Arial" w:hAnsi="Arial" w:cs="Arial"/>
        </w:rPr>
        <w:t xml:space="preserve">s expertise in: </w:t>
      </w:r>
    </w:p>
    <w:p w14:paraId="3F7D8E3A" w14:textId="0B67B3DF" w:rsidR="00D3560E" w:rsidRDefault="00D3560E" w:rsidP="00D3560E">
      <w:pPr>
        <w:pStyle w:val="ListParagraph"/>
        <w:numPr>
          <w:ilvl w:val="0"/>
          <w:numId w:val="15"/>
        </w:numPr>
        <w:rPr>
          <w:rFonts w:ascii="Arial" w:hAnsi="Arial" w:cs="Arial"/>
        </w:rPr>
      </w:pPr>
      <w:r>
        <w:rPr>
          <w:rFonts w:ascii="Arial" w:hAnsi="Arial" w:cs="Arial"/>
        </w:rPr>
        <w:t xml:space="preserve">Neurological Science </w:t>
      </w:r>
    </w:p>
    <w:p w14:paraId="246C1A2D" w14:textId="3429FEC8" w:rsidR="00D3560E" w:rsidRDefault="00D3560E" w:rsidP="00D3560E">
      <w:pPr>
        <w:pStyle w:val="ListParagraph"/>
        <w:numPr>
          <w:ilvl w:val="0"/>
          <w:numId w:val="15"/>
        </w:numPr>
        <w:rPr>
          <w:rFonts w:ascii="Arial" w:hAnsi="Arial" w:cs="Arial"/>
        </w:rPr>
      </w:pPr>
      <w:r>
        <w:rPr>
          <w:rFonts w:ascii="Arial" w:hAnsi="Arial" w:cs="Arial"/>
        </w:rPr>
        <w:t>Blood Flow Restriction</w:t>
      </w:r>
    </w:p>
    <w:p w14:paraId="4A2006A9" w14:textId="1CCDEE9C" w:rsidR="00D3560E" w:rsidRDefault="00D3560E" w:rsidP="00D3560E">
      <w:pPr>
        <w:pStyle w:val="ListParagraph"/>
        <w:numPr>
          <w:ilvl w:val="0"/>
          <w:numId w:val="15"/>
        </w:numPr>
        <w:rPr>
          <w:rFonts w:ascii="Arial" w:hAnsi="Arial" w:cs="Arial"/>
        </w:rPr>
      </w:pPr>
      <w:r>
        <w:rPr>
          <w:rFonts w:ascii="Arial" w:hAnsi="Arial" w:cs="Arial"/>
        </w:rPr>
        <w:t>Rehabilitation</w:t>
      </w:r>
    </w:p>
    <w:p w14:paraId="23478F78" w14:textId="597E9ED0" w:rsidR="00D3560E" w:rsidRDefault="00D3560E" w:rsidP="00D3560E">
      <w:pPr>
        <w:pStyle w:val="ListParagraph"/>
        <w:numPr>
          <w:ilvl w:val="0"/>
          <w:numId w:val="15"/>
        </w:numPr>
        <w:rPr>
          <w:rFonts w:ascii="Arial" w:hAnsi="Arial" w:cs="Arial"/>
        </w:rPr>
      </w:pPr>
      <w:r>
        <w:rPr>
          <w:rFonts w:ascii="Arial" w:hAnsi="Arial" w:cs="Arial"/>
        </w:rPr>
        <w:t>Pain Mechanisms</w:t>
      </w:r>
    </w:p>
    <w:p w14:paraId="305A476C" w14:textId="66EB67F0" w:rsidR="00EC0961" w:rsidRPr="00D3560E" w:rsidRDefault="00D3560E" w:rsidP="00D3560E">
      <w:pPr>
        <w:pStyle w:val="ListParagraph"/>
        <w:numPr>
          <w:ilvl w:val="0"/>
          <w:numId w:val="15"/>
        </w:numPr>
        <w:rPr>
          <w:rFonts w:ascii="Arial" w:hAnsi="Arial" w:cs="Arial"/>
        </w:rPr>
      </w:pPr>
      <w:r>
        <w:rPr>
          <w:rFonts w:ascii="Arial" w:hAnsi="Arial" w:cs="Arial"/>
        </w:rPr>
        <w:t>Cellular Muscular Physiology</w:t>
      </w:r>
    </w:p>
    <w:p w14:paraId="5AC75878" w14:textId="639F2F77" w:rsidR="00AB4148" w:rsidRPr="008E61DD" w:rsidRDefault="00AB4148" w:rsidP="008E61DD">
      <w:pPr>
        <w:ind w:left="360"/>
        <w:rPr>
          <w:rFonts w:ascii="Arial" w:hAnsi="Arial" w:cs="Arial"/>
          <w:b/>
          <w:bCs/>
          <w:color w:val="000000"/>
        </w:rPr>
      </w:pPr>
      <w:r w:rsidRPr="008E61DD">
        <w:rPr>
          <w:rFonts w:ascii="Arial" w:hAnsi="Arial" w:cs="Arial"/>
          <w:b/>
          <w:bCs/>
          <w:color w:val="000000"/>
        </w:rPr>
        <w:t>Locations</w:t>
      </w:r>
      <w:r w:rsidR="000947B4">
        <w:rPr>
          <w:rFonts w:ascii="Arial" w:hAnsi="Arial" w:cs="Arial"/>
          <w:b/>
          <w:bCs/>
          <w:color w:val="000000"/>
        </w:rPr>
        <w:t xml:space="preserve"> of</w:t>
      </w:r>
      <w:r w:rsidR="00D3560E">
        <w:rPr>
          <w:rFonts w:ascii="Arial" w:hAnsi="Arial" w:cs="Arial"/>
          <w:b/>
          <w:bCs/>
          <w:color w:val="000000"/>
        </w:rPr>
        <w:t xml:space="preserve"> </w:t>
      </w:r>
      <w:r w:rsidR="000947B4">
        <w:rPr>
          <w:rFonts w:ascii="Arial" w:hAnsi="Arial" w:cs="Arial"/>
          <w:b/>
          <w:bCs/>
          <w:color w:val="000000"/>
        </w:rPr>
        <w:t>work</w:t>
      </w:r>
      <w:r w:rsidRPr="008E61DD">
        <w:rPr>
          <w:rFonts w:ascii="Arial" w:hAnsi="Arial" w:cs="Arial"/>
          <w:b/>
          <w:bCs/>
          <w:color w:val="000000"/>
        </w:rPr>
        <w:t>:</w:t>
      </w:r>
    </w:p>
    <w:p w14:paraId="5BD00CFE" w14:textId="3BF5F15F" w:rsidR="00057A7E" w:rsidRDefault="001D2C03" w:rsidP="00622C19">
      <w:pPr>
        <w:spacing w:line="276" w:lineRule="auto"/>
        <w:rPr>
          <w:rFonts w:ascii="Arial" w:hAnsi="Arial" w:cs="Arial"/>
        </w:rPr>
      </w:pPr>
      <w:r>
        <w:rPr>
          <w:rFonts w:ascii="Arial" w:hAnsi="Arial" w:cs="Arial"/>
          <w:color w:val="000000"/>
          <w:lang w:eastAsia="en-GB"/>
        </w:rPr>
        <w:t>Samples taken from volunteers will be conducted at DMRC Stanford Hall</w:t>
      </w:r>
      <w:r w:rsidR="00145772">
        <w:rPr>
          <w:rFonts w:ascii="Arial" w:hAnsi="Arial" w:cs="Arial"/>
        </w:rPr>
        <w:t xml:space="preserve"> </w:t>
      </w:r>
    </w:p>
    <w:p w14:paraId="509F4769" w14:textId="4D86FA29" w:rsidR="00057A7E" w:rsidRPr="00E13180" w:rsidRDefault="00936AFE" w:rsidP="00E13180">
      <w:pPr>
        <w:pStyle w:val="Heading1"/>
        <w:rPr>
          <w:rFonts w:cs="Arial"/>
          <w:bCs/>
          <w:color w:val="auto"/>
          <w:sz w:val="24"/>
          <w:szCs w:val="24"/>
          <w:lang w:val="en-US"/>
        </w:rPr>
      </w:pPr>
      <w:r w:rsidRPr="00E13180">
        <w:rPr>
          <w:rFonts w:cs="Arial"/>
          <w:bCs/>
          <w:color w:val="auto"/>
          <w:sz w:val="24"/>
          <w:szCs w:val="24"/>
          <w:lang w:val="en-US"/>
        </w:rPr>
        <w:t xml:space="preserve">AUTHORITY QUESTIONS TO SUPPLIERS </w:t>
      </w:r>
    </w:p>
    <w:p w14:paraId="20E5153C" w14:textId="5CCE080F" w:rsidR="00CF463D" w:rsidRPr="00CF463D" w:rsidRDefault="001602FD" w:rsidP="0087540E">
      <w:pPr>
        <w:pStyle w:val="CommentText"/>
        <w:numPr>
          <w:ilvl w:val="0"/>
          <w:numId w:val="6"/>
        </w:numPr>
        <w:rPr>
          <w:rFonts w:ascii="Arial" w:eastAsia="Times New Roman" w:hAnsi="Arial" w:cs="Arial"/>
          <w:color w:val="000000"/>
          <w:sz w:val="22"/>
          <w:szCs w:val="22"/>
          <w:lang w:eastAsia="en-GB"/>
        </w:rPr>
      </w:pPr>
      <w:r w:rsidRPr="00CF463D">
        <w:rPr>
          <w:rFonts w:ascii="Arial" w:eastAsia="Times New Roman" w:hAnsi="Arial" w:cs="Arial"/>
          <w:color w:val="000000"/>
          <w:sz w:val="22"/>
          <w:szCs w:val="22"/>
          <w:lang w:eastAsia="en-GB"/>
        </w:rPr>
        <w:t xml:space="preserve">Are you able to </w:t>
      </w:r>
      <w:r w:rsidR="001D2C03">
        <w:rPr>
          <w:rFonts w:ascii="Arial" w:eastAsia="Times New Roman" w:hAnsi="Arial" w:cs="Arial"/>
          <w:color w:val="000000"/>
          <w:sz w:val="22"/>
          <w:szCs w:val="22"/>
          <w:lang w:eastAsia="en-GB"/>
        </w:rPr>
        <w:t xml:space="preserve">provide support for 1, or 2, PhD students for this project? </w:t>
      </w:r>
      <w:r w:rsidR="00E13180">
        <w:rPr>
          <w:rFonts w:ascii="Arial" w:eastAsia="Times New Roman" w:hAnsi="Arial" w:cs="Arial"/>
          <w:color w:val="000000"/>
          <w:sz w:val="22"/>
          <w:szCs w:val="22"/>
          <w:lang w:eastAsia="en-GB"/>
        </w:rPr>
        <w:br/>
      </w:r>
    </w:p>
    <w:p w14:paraId="79C5F272" w14:textId="28EDC523" w:rsidR="00CE2B71" w:rsidRPr="00CF463D" w:rsidRDefault="00CF463D" w:rsidP="00CF463D">
      <w:pPr>
        <w:pStyle w:val="CommentText"/>
        <w:numPr>
          <w:ilvl w:val="0"/>
          <w:numId w:val="6"/>
        </w:numPr>
        <w:rPr>
          <w:rFonts w:ascii="Arial" w:eastAsia="Times New Roman" w:hAnsi="Arial" w:cs="Arial"/>
          <w:color w:val="000000"/>
          <w:sz w:val="22"/>
          <w:szCs w:val="22"/>
          <w:lang w:eastAsia="en-GB"/>
        </w:rPr>
      </w:pPr>
      <w:r w:rsidRPr="00CF463D">
        <w:rPr>
          <w:rFonts w:ascii="Arial" w:eastAsia="Times New Roman" w:hAnsi="Arial" w:cs="Arial"/>
          <w:color w:val="000000"/>
          <w:sz w:val="22"/>
          <w:szCs w:val="22"/>
          <w:lang w:eastAsia="en-GB"/>
        </w:rPr>
        <w:t xml:space="preserve">Are you able </w:t>
      </w:r>
      <w:r w:rsidR="001D2C03">
        <w:rPr>
          <w:rFonts w:ascii="Arial" w:eastAsia="Times New Roman" w:hAnsi="Arial" w:cs="Arial"/>
          <w:color w:val="000000"/>
          <w:sz w:val="22"/>
          <w:szCs w:val="22"/>
          <w:lang w:eastAsia="en-GB"/>
        </w:rPr>
        <w:t>a recognised expert in the field of</w:t>
      </w:r>
      <w:r w:rsidRPr="00CF463D">
        <w:rPr>
          <w:rFonts w:ascii="Arial" w:eastAsia="Times New Roman" w:hAnsi="Arial" w:cs="Arial"/>
          <w:color w:val="000000"/>
          <w:sz w:val="22"/>
          <w:szCs w:val="22"/>
          <w:lang w:eastAsia="en-GB"/>
        </w:rPr>
        <w:t xml:space="preserve"> </w:t>
      </w:r>
      <w:r w:rsidR="001D2C03" w:rsidRPr="001D2C03">
        <w:rPr>
          <w:rFonts w:ascii="Arial" w:eastAsia="Times New Roman" w:hAnsi="Arial" w:cs="Arial"/>
          <w:color w:val="000000"/>
          <w:sz w:val="22"/>
          <w:szCs w:val="22"/>
          <w:lang w:eastAsia="en-GB"/>
        </w:rPr>
        <w:t>Neuromuscular Physiology and Imaging and Cellular Muscular Physiology</w:t>
      </w:r>
      <w:r w:rsidR="001D2C03">
        <w:rPr>
          <w:rFonts w:ascii="Arial" w:eastAsia="Times New Roman" w:hAnsi="Arial" w:cs="Arial"/>
          <w:color w:val="000000"/>
          <w:sz w:val="22"/>
          <w:szCs w:val="22"/>
          <w:lang w:eastAsia="en-GB"/>
        </w:rPr>
        <w:t xml:space="preserve">? If </w:t>
      </w:r>
      <w:r w:rsidR="00D3560E">
        <w:rPr>
          <w:rFonts w:ascii="Arial" w:eastAsia="Times New Roman" w:hAnsi="Arial" w:cs="Arial"/>
          <w:color w:val="000000"/>
          <w:sz w:val="22"/>
          <w:szCs w:val="22"/>
          <w:lang w:eastAsia="en-GB"/>
        </w:rPr>
        <w:t>so,</w:t>
      </w:r>
      <w:r w:rsidR="001D2C03">
        <w:rPr>
          <w:rFonts w:ascii="Arial" w:eastAsia="Times New Roman" w:hAnsi="Arial" w:cs="Arial"/>
          <w:color w:val="000000"/>
          <w:sz w:val="22"/>
          <w:szCs w:val="22"/>
          <w:lang w:eastAsia="en-GB"/>
        </w:rPr>
        <w:t xml:space="preserve"> please provide evidence or background/ </w:t>
      </w:r>
      <w:r w:rsidRPr="00CF463D">
        <w:rPr>
          <w:rFonts w:ascii="Arial" w:eastAsia="Times New Roman" w:hAnsi="Arial" w:cs="Arial"/>
          <w:color w:val="000000"/>
          <w:sz w:val="22"/>
          <w:szCs w:val="22"/>
          <w:lang w:eastAsia="en-GB"/>
        </w:rPr>
        <w:br/>
      </w:r>
    </w:p>
    <w:p w14:paraId="402AABDF" w14:textId="77777777" w:rsidR="00D3560E" w:rsidRDefault="001D2C03" w:rsidP="0087540E">
      <w:pPr>
        <w:pStyle w:val="CommentText"/>
        <w:numPr>
          <w:ilvl w:val="0"/>
          <w:numId w:val="6"/>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Can you commit to match the Authority’s current funding at a minimum (an increase funding is a possibility)? </w:t>
      </w:r>
    </w:p>
    <w:p w14:paraId="053DD351" w14:textId="4F9B0795" w:rsidR="0087540E" w:rsidRPr="00CF463D" w:rsidRDefault="00D3560E" w:rsidP="0087540E">
      <w:pPr>
        <w:pStyle w:val="CommentText"/>
        <w:numPr>
          <w:ilvl w:val="0"/>
          <w:numId w:val="6"/>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Do you have established connections or access to experts in this area including but not limited to v</w:t>
      </w:r>
      <w:r w:rsidRPr="00D3560E">
        <w:rPr>
          <w:rFonts w:ascii="Arial" w:eastAsia="Times New Roman" w:hAnsi="Arial" w:cs="Arial"/>
          <w:color w:val="000000"/>
          <w:sz w:val="22"/>
          <w:szCs w:val="22"/>
          <w:lang w:eastAsia="en-GB"/>
        </w:rPr>
        <w:t>ersus Arthritis (formerly Arthritis Research UK) and Centre for Sport and Exercise Osteoarthritis (CSEOA)</w:t>
      </w:r>
      <w:r>
        <w:rPr>
          <w:rFonts w:ascii="Arial" w:eastAsia="Times New Roman" w:hAnsi="Arial" w:cs="Arial"/>
          <w:color w:val="000000"/>
          <w:sz w:val="22"/>
          <w:szCs w:val="22"/>
          <w:lang w:eastAsia="en-GB"/>
        </w:rPr>
        <w:t xml:space="preserve">? </w:t>
      </w:r>
      <w:r w:rsidR="00CF463D" w:rsidRPr="00CF463D">
        <w:rPr>
          <w:rFonts w:ascii="Arial" w:eastAsia="Times New Roman" w:hAnsi="Arial" w:cs="Arial"/>
          <w:color w:val="000000"/>
          <w:sz w:val="22"/>
          <w:szCs w:val="22"/>
          <w:lang w:eastAsia="en-GB"/>
        </w:rPr>
        <w:br/>
      </w:r>
    </w:p>
    <w:p w14:paraId="3BB0E2D5" w14:textId="77777777" w:rsidR="00CF463D" w:rsidRPr="00CF463D" w:rsidRDefault="00CF463D" w:rsidP="00CF463D">
      <w:pPr>
        <w:pStyle w:val="ListParagraph"/>
        <w:ind w:left="644"/>
        <w:rPr>
          <w:rFonts w:ascii="Arial" w:hAnsi="Arial" w:cs="Arial"/>
          <w:color w:val="000000"/>
          <w:lang w:eastAsia="en-GB"/>
        </w:rPr>
      </w:pPr>
    </w:p>
    <w:p w14:paraId="5C46F344" w14:textId="1C9D91C0" w:rsidR="00E13180" w:rsidRDefault="00E13180">
      <w:pPr>
        <w:rPr>
          <w:rFonts w:ascii="Arial" w:eastAsia="Times New Roman" w:hAnsi="Arial" w:cs="Arial"/>
          <w:b/>
          <w:bCs/>
          <w:sz w:val="24"/>
          <w:szCs w:val="24"/>
          <w:lang w:val="en-US"/>
        </w:rPr>
      </w:pPr>
      <w:r>
        <w:rPr>
          <w:rFonts w:ascii="Arial" w:hAnsi="Arial" w:cs="Arial"/>
          <w:b/>
          <w:bCs/>
          <w:sz w:val="24"/>
          <w:szCs w:val="24"/>
        </w:rPr>
        <w:br w:type="page"/>
      </w:r>
    </w:p>
    <w:p w14:paraId="63ED2360" w14:textId="77777777" w:rsidR="001222B9" w:rsidRDefault="001222B9" w:rsidP="00622C19">
      <w:pPr>
        <w:pStyle w:val="ListParagraph"/>
        <w:spacing w:after="0"/>
        <w:ind w:left="0"/>
        <w:rPr>
          <w:rFonts w:ascii="Arial" w:hAnsi="Arial" w:cs="Arial"/>
          <w:b/>
          <w:bCs/>
          <w:sz w:val="24"/>
          <w:szCs w:val="24"/>
        </w:rPr>
      </w:pPr>
    </w:p>
    <w:p w14:paraId="4CDB31F5" w14:textId="3FA5F223" w:rsidR="008A5AF2" w:rsidRPr="00210FEA" w:rsidRDefault="008A5AF2" w:rsidP="00622C19">
      <w:pPr>
        <w:pStyle w:val="ListParagraph"/>
        <w:spacing w:after="0"/>
        <w:ind w:left="0"/>
        <w:rPr>
          <w:rFonts w:ascii="Arial" w:hAnsi="Arial" w:cs="Arial"/>
          <w:b/>
          <w:bCs/>
          <w:sz w:val="24"/>
          <w:szCs w:val="24"/>
        </w:rPr>
      </w:pPr>
      <w:r w:rsidRPr="00210FEA">
        <w:rPr>
          <w:rFonts w:ascii="Arial" w:hAnsi="Arial" w:cs="Arial"/>
          <w:b/>
          <w:bCs/>
          <w:sz w:val="24"/>
          <w:szCs w:val="24"/>
        </w:rPr>
        <w:t>RESPONSE GUIDANCE</w:t>
      </w:r>
    </w:p>
    <w:p w14:paraId="10186617" w14:textId="77777777" w:rsidR="008A5AF2" w:rsidRPr="00FF4512" w:rsidRDefault="008A5AF2" w:rsidP="00622C19">
      <w:pPr>
        <w:pStyle w:val="ListParagraph"/>
        <w:spacing w:after="0"/>
        <w:ind w:left="0"/>
        <w:rPr>
          <w:rFonts w:ascii="Arial" w:hAnsi="Arial" w:cs="Arial"/>
          <w:b/>
          <w:bCs/>
          <w:sz w:val="24"/>
          <w:szCs w:val="24"/>
        </w:rPr>
      </w:pPr>
    </w:p>
    <w:p w14:paraId="13112AEB" w14:textId="77777777" w:rsidR="008A5AF2" w:rsidRPr="00FF4512"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FF4512">
        <w:rPr>
          <w:rFonts w:ascii="Arial" w:hAnsi="Arial" w:cs="Arial"/>
          <w:color w:val="000000"/>
          <w:sz w:val="22"/>
          <w:szCs w:val="22"/>
        </w:rPr>
        <w:t xml:space="preserve">This Request for Information (RFI) has been issued </w:t>
      </w:r>
      <w:proofErr w:type="gramStart"/>
      <w:r w:rsidRPr="00FF4512">
        <w:rPr>
          <w:rFonts w:ascii="Arial" w:hAnsi="Arial" w:cs="Arial"/>
          <w:color w:val="000000"/>
          <w:sz w:val="22"/>
          <w:szCs w:val="22"/>
        </w:rPr>
        <w:t>in order to</w:t>
      </w:r>
      <w:proofErr w:type="gramEnd"/>
      <w:r w:rsidRPr="00FF4512">
        <w:rPr>
          <w:rFonts w:ascii="Arial" w:hAnsi="Arial" w:cs="Arial"/>
          <w:color w:val="000000"/>
          <w:sz w:val="22"/>
          <w:szCs w:val="22"/>
        </w:rPr>
        <w:t xml:space="preserve"> better understand the market. The Authority is inviting interested parties to provide details on their capacity and capability in this field along with a proposed delivery model.</w:t>
      </w:r>
    </w:p>
    <w:p w14:paraId="14A83372" w14:textId="77777777" w:rsidR="008A5AF2" w:rsidRPr="00FF4512"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p>
    <w:p w14:paraId="13CA4720" w14:textId="7F7C1820" w:rsidR="008A5AF2" w:rsidRPr="00CE2B71"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CE2B71">
        <w:rPr>
          <w:rFonts w:ascii="Arial" w:hAnsi="Arial" w:cs="Arial"/>
          <w:color w:val="000000"/>
          <w:sz w:val="22"/>
          <w:szCs w:val="22"/>
        </w:rPr>
        <w:t xml:space="preserve">If you wish to engage with the Authority regarding this RFI, please email </w:t>
      </w:r>
      <w:hyperlink r:id="rId11" w:history="1">
        <w:r w:rsidR="00D3560E" w:rsidRPr="00F53D1D">
          <w:rPr>
            <w:rStyle w:val="Hyperlink"/>
            <w:rFonts w:ascii="Arial" w:hAnsi="Arial" w:cs="Arial"/>
            <w:sz w:val="22"/>
            <w:szCs w:val="22"/>
          </w:rPr>
          <w:t>Michael.woodard100@mod.gov.uk</w:t>
        </w:r>
      </w:hyperlink>
      <w:r w:rsidR="00D3560E">
        <w:rPr>
          <w:rFonts w:ascii="Arial" w:hAnsi="Arial" w:cs="Arial"/>
          <w:sz w:val="22"/>
          <w:szCs w:val="22"/>
        </w:rPr>
        <w:t xml:space="preserve"> </w:t>
      </w:r>
      <w:r w:rsidRPr="00CE2B71">
        <w:rPr>
          <w:rFonts w:ascii="Arial" w:hAnsi="Arial" w:cs="Arial"/>
          <w:color w:val="000000"/>
          <w:sz w:val="22"/>
          <w:szCs w:val="22"/>
        </w:rPr>
        <w:t>with the following information:</w:t>
      </w:r>
    </w:p>
    <w:p w14:paraId="52175EA1" w14:textId="77777777" w:rsidR="008A5AF2" w:rsidRPr="00CE2B71"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p>
    <w:p w14:paraId="659635AE" w14:textId="77777777" w:rsidR="008A5AF2" w:rsidRPr="00CE2B71"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CE2B71">
        <w:rPr>
          <w:rFonts w:ascii="Arial" w:hAnsi="Arial" w:cs="Arial"/>
          <w:color w:val="000000"/>
          <w:sz w:val="22"/>
          <w:szCs w:val="22"/>
        </w:rPr>
        <w:t>a.</w:t>
      </w:r>
      <w:r w:rsidRPr="00CE2B71">
        <w:rPr>
          <w:rFonts w:ascii="Arial" w:hAnsi="Arial" w:cs="Arial"/>
          <w:color w:val="000000"/>
          <w:sz w:val="22"/>
          <w:szCs w:val="22"/>
        </w:rPr>
        <w:tab/>
        <w:t>Company Name</w:t>
      </w:r>
    </w:p>
    <w:p w14:paraId="4E964354" w14:textId="77777777" w:rsidR="008A5AF2" w:rsidRPr="00CE2B71"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CE2B71">
        <w:rPr>
          <w:rFonts w:ascii="Arial" w:hAnsi="Arial" w:cs="Arial"/>
          <w:color w:val="000000"/>
          <w:sz w:val="22"/>
          <w:szCs w:val="22"/>
        </w:rPr>
        <w:t>b.</w:t>
      </w:r>
      <w:r w:rsidRPr="00CE2B71">
        <w:rPr>
          <w:rFonts w:ascii="Arial" w:hAnsi="Arial" w:cs="Arial"/>
          <w:color w:val="000000"/>
          <w:sz w:val="22"/>
          <w:szCs w:val="22"/>
        </w:rPr>
        <w:tab/>
        <w:t>Brief description of your Company</w:t>
      </w:r>
    </w:p>
    <w:p w14:paraId="75A1D5AA" w14:textId="77777777" w:rsidR="008A5AF2" w:rsidRPr="00CE2B71"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CE2B71">
        <w:rPr>
          <w:rFonts w:ascii="Arial" w:hAnsi="Arial" w:cs="Arial"/>
          <w:color w:val="000000"/>
          <w:sz w:val="22"/>
          <w:szCs w:val="22"/>
        </w:rPr>
        <w:t>c.</w:t>
      </w:r>
      <w:r w:rsidRPr="00CE2B71">
        <w:rPr>
          <w:rFonts w:ascii="Arial" w:hAnsi="Arial" w:cs="Arial"/>
          <w:color w:val="000000"/>
          <w:sz w:val="22"/>
          <w:szCs w:val="22"/>
        </w:rPr>
        <w:tab/>
        <w:t>Details of capacity and capability in this field</w:t>
      </w:r>
    </w:p>
    <w:p w14:paraId="555D3607" w14:textId="77777777" w:rsidR="00582573"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r w:rsidRPr="00CE2B71">
        <w:rPr>
          <w:rFonts w:ascii="Arial" w:hAnsi="Arial" w:cs="Arial"/>
          <w:color w:val="000000"/>
          <w:sz w:val="22"/>
          <w:szCs w:val="22"/>
        </w:rPr>
        <w:t>d.</w:t>
      </w:r>
      <w:r w:rsidRPr="00CE2B71">
        <w:rPr>
          <w:rFonts w:ascii="Arial" w:hAnsi="Arial" w:cs="Arial"/>
          <w:color w:val="000000"/>
          <w:sz w:val="22"/>
          <w:szCs w:val="22"/>
        </w:rPr>
        <w:tab/>
        <w:t>Point of Contact details</w:t>
      </w:r>
    </w:p>
    <w:p w14:paraId="22256095" w14:textId="77777777" w:rsidR="00582573" w:rsidRDefault="00582573" w:rsidP="00210FEA">
      <w:pPr>
        <w:pStyle w:val="NormalWeb"/>
        <w:shd w:val="clear" w:color="auto" w:fill="FFFFFF"/>
        <w:spacing w:before="0" w:beforeAutospacing="0" w:after="0" w:afterAutospacing="0" w:line="276" w:lineRule="auto"/>
        <w:rPr>
          <w:rFonts w:ascii="Arial" w:hAnsi="Arial" w:cs="Arial"/>
          <w:color w:val="000000"/>
          <w:sz w:val="22"/>
          <w:szCs w:val="22"/>
        </w:rPr>
      </w:pPr>
    </w:p>
    <w:p w14:paraId="0EF7067A" w14:textId="097EB5AD" w:rsidR="00582573" w:rsidRPr="0027496D" w:rsidRDefault="00582573" w:rsidP="00582573">
      <w:pPr>
        <w:rPr>
          <w:rFonts w:ascii="Arial" w:hAnsi="Arial" w:cs="Arial"/>
        </w:rPr>
      </w:pPr>
      <w:r w:rsidRPr="0027496D">
        <w:rPr>
          <w:rFonts w:ascii="Arial" w:hAnsi="Arial" w:cs="Arial"/>
        </w:rPr>
        <w:t xml:space="preserve">Your response is required by </w:t>
      </w:r>
      <w:r w:rsidR="00D3560E">
        <w:rPr>
          <w:rFonts w:ascii="Arial" w:hAnsi="Arial" w:cs="Arial"/>
        </w:rPr>
        <w:t xml:space="preserve">25/05/2022 </w:t>
      </w:r>
      <w:r w:rsidRPr="0027496D">
        <w:rPr>
          <w:rFonts w:ascii="Arial" w:hAnsi="Arial" w:cs="Arial"/>
        </w:rPr>
        <w:t xml:space="preserve">and will </w:t>
      </w:r>
      <w:bookmarkStart w:id="0" w:name="_Hlk96341515"/>
      <w:r w:rsidRPr="0027496D">
        <w:rPr>
          <w:rFonts w:ascii="Arial" w:hAnsi="Arial" w:cs="Arial"/>
        </w:rPr>
        <w:t>be treated with confidentiality. Answers will not be shared with any of the other supplier</w:t>
      </w:r>
      <w:r w:rsidR="00D3560E">
        <w:rPr>
          <w:rFonts w:ascii="Arial" w:hAnsi="Arial" w:cs="Arial"/>
        </w:rPr>
        <w:t>s</w:t>
      </w:r>
      <w:r w:rsidRPr="0027496D">
        <w:rPr>
          <w:rFonts w:ascii="Arial" w:hAnsi="Arial" w:cs="Arial"/>
        </w:rPr>
        <w:t xml:space="preserve">. </w:t>
      </w:r>
      <w:bookmarkEnd w:id="0"/>
    </w:p>
    <w:p w14:paraId="2BA53F87" w14:textId="77777777" w:rsidR="00582573" w:rsidRPr="0027496D" w:rsidRDefault="00582573" w:rsidP="00582573">
      <w:pPr>
        <w:rPr>
          <w:rFonts w:ascii="Arial" w:hAnsi="Arial" w:cs="Arial"/>
        </w:rPr>
      </w:pPr>
      <w:r w:rsidRPr="0027496D">
        <w:rPr>
          <w:rFonts w:ascii="Arial" w:hAnsi="Arial" w:cs="Arial"/>
        </w:rPr>
        <w:t xml:space="preserve">If deemed necessary, the Authority reserves the right to discuss responses on a 1-2-1 basis with suppliers </w:t>
      </w:r>
      <w:proofErr w:type="gramStart"/>
      <w:r w:rsidRPr="0027496D">
        <w:rPr>
          <w:rFonts w:ascii="Arial" w:hAnsi="Arial" w:cs="Arial"/>
        </w:rPr>
        <w:t>in order to</w:t>
      </w:r>
      <w:proofErr w:type="gramEnd"/>
      <w:r w:rsidRPr="0027496D">
        <w:rPr>
          <w:rFonts w:ascii="Arial" w:hAnsi="Arial" w:cs="Arial"/>
        </w:rPr>
        <w:t xml:space="preserve"> clarify any responses received. </w:t>
      </w:r>
    </w:p>
    <w:p w14:paraId="5C8EC707" w14:textId="44937F4F" w:rsidR="008A5AF2" w:rsidRDefault="008A5AF2" w:rsidP="00210FEA">
      <w:pPr>
        <w:pStyle w:val="NormalWeb"/>
        <w:shd w:val="clear" w:color="auto" w:fill="FFFFFF"/>
        <w:spacing w:before="0" w:beforeAutospacing="0" w:after="0" w:afterAutospacing="0" w:line="276" w:lineRule="auto"/>
        <w:rPr>
          <w:rFonts w:ascii="Arial" w:hAnsi="Arial" w:cs="Arial"/>
          <w:color w:val="000000"/>
          <w:sz w:val="22"/>
          <w:szCs w:val="22"/>
        </w:rPr>
      </w:pPr>
    </w:p>
    <w:p w14:paraId="30F3AED6" w14:textId="2D85C31B" w:rsidR="00210FEA" w:rsidRPr="00F225F1" w:rsidRDefault="00210FEA" w:rsidP="00210FEA">
      <w:pPr>
        <w:pStyle w:val="Heading1"/>
        <w:spacing w:line="276" w:lineRule="auto"/>
        <w:rPr>
          <w:rFonts w:cs="Arial"/>
          <w:color w:val="auto"/>
          <w:sz w:val="22"/>
          <w:szCs w:val="22"/>
        </w:rPr>
      </w:pPr>
      <w:r w:rsidRPr="00F225F1">
        <w:rPr>
          <w:rFonts w:cs="Arial"/>
          <w:color w:val="auto"/>
          <w:sz w:val="22"/>
          <w:szCs w:val="22"/>
        </w:rPr>
        <w:t xml:space="preserve">Potential Provider Questions </w:t>
      </w:r>
      <w:r>
        <w:rPr>
          <w:rFonts w:cs="Arial"/>
          <w:color w:val="auto"/>
          <w:sz w:val="22"/>
          <w:szCs w:val="22"/>
        </w:rPr>
        <w:t>a</w:t>
      </w:r>
      <w:r w:rsidRPr="00F225F1">
        <w:rPr>
          <w:rFonts w:cs="Arial"/>
          <w:color w:val="auto"/>
          <w:sz w:val="22"/>
          <w:szCs w:val="22"/>
        </w:rPr>
        <w:t>nd Clarifications</w:t>
      </w:r>
    </w:p>
    <w:p w14:paraId="0F8702CA" w14:textId="5D0C5974" w:rsidR="00210FEA" w:rsidRPr="00F225F1" w:rsidRDefault="00210FEA" w:rsidP="00213A2A">
      <w:pPr>
        <w:pStyle w:val="NormalWeb"/>
        <w:numPr>
          <w:ilvl w:val="0"/>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 xml:space="preserve">Potential Providers may raise questions or seek clarification regarding any aspect of this RFI document at any time. </w:t>
      </w:r>
      <w:r w:rsidR="001B349F">
        <w:rPr>
          <w:rFonts w:ascii="Arial" w:hAnsi="Arial" w:cs="Arial"/>
          <w:color w:val="000000"/>
          <w:sz w:val="22"/>
          <w:szCs w:val="22"/>
        </w:rPr>
        <w:br/>
      </w:r>
    </w:p>
    <w:p w14:paraId="4982B7F4" w14:textId="3DD0AC67" w:rsidR="00210FEA" w:rsidRPr="00F225F1" w:rsidRDefault="00210FEA" w:rsidP="00210FEA">
      <w:pPr>
        <w:pStyle w:val="NormalWeb"/>
        <w:numPr>
          <w:ilvl w:val="0"/>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To ensure that all Potential Providers have equal access to information regarding this Procurement, responses to questions raised by Potential Providers will be published</w:t>
      </w:r>
      <w:r w:rsidR="00382382">
        <w:rPr>
          <w:rFonts w:ascii="Arial" w:hAnsi="Arial" w:cs="Arial"/>
          <w:color w:val="000000"/>
          <w:sz w:val="22"/>
          <w:szCs w:val="22"/>
        </w:rPr>
        <w:t>.</w:t>
      </w:r>
      <w:r w:rsidR="001B349F">
        <w:rPr>
          <w:rFonts w:ascii="Arial" w:hAnsi="Arial" w:cs="Arial"/>
          <w:color w:val="000000"/>
          <w:sz w:val="22"/>
          <w:szCs w:val="22"/>
        </w:rPr>
        <w:br/>
      </w:r>
    </w:p>
    <w:p w14:paraId="36D7EACD" w14:textId="3B657E13" w:rsidR="00210FEA" w:rsidRPr="00F225F1" w:rsidRDefault="00210FEA" w:rsidP="00210FEA">
      <w:pPr>
        <w:pStyle w:val="NormalWeb"/>
        <w:numPr>
          <w:ilvl w:val="0"/>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Responses to questions will not identify the originator of the question.</w:t>
      </w:r>
      <w:r w:rsidR="001B349F">
        <w:rPr>
          <w:rFonts w:ascii="Arial" w:hAnsi="Arial" w:cs="Arial"/>
          <w:color w:val="000000"/>
          <w:sz w:val="22"/>
          <w:szCs w:val="22"/>
        </w:rPr>
        <w:br/>
      </w:r>
    </w:p>
    <w:p w14:paraId="1457882D" w14:textId="77777777" w:rsidR="00210FEA" w:rsidRPr="00F225F1" w:rsidRDefault="00210FEA" w:rsidP="00210FEA">
      <w:pPr>
        <w:pStyle w:val="NormalWeb"/>
        <w:numPr>
          <w:ilvl w:val="0"/>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If a Potential Provider wishes to ask a question or seek clarification without the question and answer being published in this way, then the Potential Provider must notify us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7D0FE7AF" w14:textId="77777777" w:rsidR="00210FEA" w:rsidRPr="00F225F1" w:rsidRDefault="00210FEA" w:rsidP="00210FEA">
      <w:pPr>
        <w:pStyle w:val="NormalWeb"/>
        <w:numPr>
          <w:ilvl w:val="1"/>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the question/clarification and the response should in fact be published; or</w:t>
      </w:r>
    </w:p>
    <w:p w14:paraId="66380D66" w14:textId="77777777" w:rsidR="00210FEA" w:rsidRPr="00F225F1" w:rsidRDefault="00210FEA" w:rsidP="00210FEA">
      <w:pPr>
        <w:pStyle w:val="NormalWeb"/>
        <w:numPr>
          <w:ilvl w:val="1"/>
          <w:numId w:val="5"/>
        </w:numPr>
        <w:spacing w:before="60" w:beforeAutospacing="0" w:after="60" w:afterAutospacing="0" w:line="276" w:lineRule="auto"/>
        <w:rPr>
          <w:rFonts w:ascii="Arial" w:hAnsi="Arial" w:cs="Arial"/>
          <w:sz w:val="22"/>
          <w:szCs w:val="22"/>
        </w:rPr>
      </w:pPr>
      <w:r w:rsidRPr="00F225F1">
        <w:rPr>
          <w:rFonts w:ascii="Arial" w:hAnsi="Arial" w:cs="Arial"/>
          <w:color w:val="000000"/>
          <w:sz w:val="22"/>
          <w:szCs w:val="22"/>
        </w:rPr>
        <w:t>It wishes to withdraw the question/clarification.</w:t>
      </w:r>
    </w:p>
    <w:p w14:paraId="216EC120" w14:textId="1B7315A9" w:rsidR="00210FEA" w:rsidRDefault="00210FEA" w:rsidP="00622C19">
      <w:pPr>
        <w:pStyle w:val="NormalWeb"/>
        <w:shd w:val="clear" w:color="auto" w:fill="FFFFFF"/>
        <w:spacing w:before="0" w:beforeAutospacing="0" w:after="0" w:afterAutospacing="0" w:line="276" w:lineRule="auto"/>
        <w:rPr>
          <w:rFonts w:ascii="Arial" w:hAnsi="Arial" w:cs="Arial"/>
          <w:color w:val="000000"/>
          <w:sz w:val="22"/>
          <w:szCs w:val="22"/>
        </w:rPr>
      </w:pPr>
    </w:p>
    <w:p w14:paraId="2912AA92" w14:textId="77777777" w:rsidR="00E13180" w:rsidRPr="00FF4512" w:rsidRDefault="00E13180" w:rsidP="00622C19">
      <w:pPr>
        <w:pStyle w:val="NormalWeb"/>
        <w:shd w:val="clear" w:color="auto" w:fill="FFFFFF"/>
        <w:spacing w:before="0" w:beforeAutospacing="0" w:after="0" w:afterAutospacing="0" w:line="276" w:lineRule="auto"/>
        <w:rPr>
          <w:rFonts w:ascii="Arial" w:hAnsi="Arial" w:cs="Arial"/>
          <w:color w:val="000000"/>
          <w:sz w:val="22"/>
          <w:szCs w:val="22"/>
        </w:rPr>
      </w:pPr>
    </w:p>
    <w:p w14:paraId="0DCB5727" w14:textId="68D35EFB" w:rsidR="008A5AF2" w:rsidRDefault="008A5AF2" w:rsidP="00622C19">
      <w:pPr>
        <w:spacing w:line="276" w:lineRule="auto"/>
        <w:rPr>
          <w:rFonts w:ascii="Arial" w:hAnsi="Arial" w:cs="Arial"/>
        </w:rPr>
      </w:pPr>
    </w:p>
    <w:p w14:paraId="0FEFAD96" w14:textId="77777777" w:rsidR="00382382" w:rsidRPr="00FF4512" w:rsidRDefault="00382382" w:rsidP="00622C19">
      <w:pPr>
        <w:spacing w:line="276" w:lineRule="auto"/>
        <w:rPr>
          <w:rFonts w:ascii="Arial" w:hAnsi="Arial" w:cs="Arial"/>
        </w:rPr>
      </w:pPr>
    </w:p>
    <w:p w14:paraId="56EA40B5" w14:textId="4E37CF76" w:rsidR="001A276A" w:rsidRPr="00210FEA" w:rsidRDefault="00210FEA" w:rsidP="00622C19">
      <w:pPr>
        <w:pStyle w:val="NormalWeb"/>
        <w:spacing w:before="0" w:beforeAutospacing="0" w:after="0" w:afterAutospacing="0" w:line="276" w:lineRule="auto"/>
        <w:rPr>
          <w:rFonts w:ascii="Arial" w:hAnsi="Arial" w:cs="Arial"/>
          <w:b/>
          <w:bCs/>
          <w:sz w:val="22"/>
          <w:szCs w:val="22"/>
        </w:rPr>
      </w:pPr>
      <w:r w:rsidRPr="00210FEA">
        <w:rPr>
          <w:rFonts w:ascii="Arial" w:hAnsi="Arial" w:cs="Arial"/>
          <w:b/>
          <w:bCs/>
          <w:color w:val="000000"/>
          <w:sz w:val="22"/>
          <w:szCs w:val="22"/>
        </w:rPr>
        <w:lastRenderedPageBreak/>
        <w:t>General Conditions</w:t>
      </w:r>
      <w:r>
        <w:rPr>
          <w:rFonts w:ascii="Arial" w:hAnsi="Arial" w:cs="Arial"/>
          <w:b/>
          <w:bCs/>
          <w:color w:val="000000"/>
          <w:sz w:val="22"/>
          <w:szCs w:val="22"/>
        </w:rPr>
        <w:br/>
      </w:r>
    </w:p>
    <w:p w14:paraId="73C1559D" w14:textId="094BA621" w:rsidR="001A276A" w:rsidRPr="00FF4512" w:rsidRDefault="001A276A" w:rsidP="002071A2">
      <w:pPr>
        <w:pStyle w:val="NormalWeb"/>
        <w:numPr>
          <w:ilvl w:val="0"/>
          <w:numId w:val="5"/>
        </w:numPr>
        <w:spacing w:before="60" w:beforeAutospacing="0" w:after="60" w:afterAutospacing="0" w:line="276" w:lineRule="auto"/>
        <w:rPr>
          <w:rFonts w:ascii="Arial" w:hAnsi="Arial" w:cs="Arial"/>
          <w:sz w:val="22"/>
          <w:szCs w:val="22"/>
        </w:rPr>
      </w:pPr>
      <w:r w:rsidRPr="00FF4512">
        <w:rPr>
          <w:rFonts w:ascii="Arial" w:hAnsi="Arial" w:cs="Arial"/>
          <w:color w:val="000000"/>
          <w:sz w:val="22"/>
          <w:szCs w:val="22"/>
        </w:rPr>
        <w:t>This RFI has been issued to help us to refine the requirements.</w:t>
      </w:r>
      <w:r w:rsidR="00210FEA">
        <w:rPr>
          <w:rFonts w:ascii="Arial" w:hAnsi="Arial" w:cs="Arial"/>
          <w:color w:val="000000"/>
          <w:sz w:val="22"/>
          <w:szCs w:val="22"/>
        </w:rPr>
        <w:br/>
      </w:r>
    </w:p>
    <w:p w14:paraId="5AFE5D85" w14:textId="36310406" w:rsidR="001A276A" w:rsidRPr="002071A2" w:rsidRDefault="001A276A" w:rsidP="002071A2">
      <w:pPr>
        <w:pStyle w:val="NormalWeb"/>
        <w:numPr>
          <w:ilvl w:val="0"/>
          <w:numId w:val="5"/>
        </w:numPr>
        <w:spacing w:before="60" w:beforeAutospacing="0" w:after="60" w:afterAutospacing="0" w:line="276" w:lineRule="auto"/>
        <w:rPr>
          <w:rFonts w:ascii="Arial" w:hAnsi="Arial" w:cs="Arial"/>
          <w:color w:val="000000"/>
          <w:sz w:val="22"/>
          <w:szCs w:val="22"/>
        </w:rPr>
      </w:pPr>
      <w:r w:rsidRPr="00FF4512">
        <w:rPr>
          <w:rFonts w:ascii="Arial" w:hAnsi="Arial" w:cs="Arial"/>
          <w:color w:val="000000"/>
          <w:sz w:val="22"/>
          <w:szCs w:val="22"/>
        </w:rPr>
        <w:t>We reserve the right not to proceed with this procurement.  Nothing shall constitute a commitment to instigating a formal procurement process.</w:t>
      </w:r>
      <w:r w:rsidR="00210FEA">
        <w:rPr>
          <w:rFonts w:ascii="Arial" w:hAnsi="Arial" w:cs="Arial"/>
          <w:color w:val="000000"/>
          <w:sz w:val="22"/>
          <w:szCs w:val="22"/>
        </w:rPr>
        <w:br/>
      </w:r>
    </w:p>
    <w:p w14:paraId="6B56B053" w14:textId="11743153" w:rsidR="001A276A" w:rsidRPr="002071A2" w:rsidRDefault="001A276A" w:rsidP="002071A2">
      <w:pPr>
        <w:pStyle w:val="NormalWeb"/>
        <w:numPr>
          <w:ilvl w:val="0"/>
          <w:numId w:val="5"/>
        </w:numPr>
        <w:spacing w:before="60" w:beforeAutospacing="0" w:after="60" w:afterAutospacing="0" w:line="276" w:lineRule="auto"/>
        <w:rPr>
          <w:rFonts w:ascii="Arial" w:hAnsi="Arial" w:cs="Arial"/>
          <w:color w:val="000000"/>
          <w:sz w:val="22"/>
          <w:szCs w:val="22"/>
        </w:rPr>
      </w:pPr>
      <w:proofErr w:type="gramStart"/>
      <w:r w:rsidRPr="00FF4512">
        <w:rPr>
          <w:rFonts w:ascii="Arial" w:hAnsi="Arial" w:cs="Arial"/>
          <w:color w:val="000000"/>
          <w:sz w:val="22"/>
          <w:szCs w:val="22"/>
        </w:rPr>
        <w:t>Any and all</w:t>
      </w:r>
      <w:proofErr w:type="gramEnd"/>
      <w:r w:rsidRPr="00FF4512">
        <w:rPr>
          <w:rFonts w:ascii="Arial" w:hAnsi="Arial" w:cs="Arial"/>
          <w:color w:val="000000"/>
          <w:sz w:val="22"/>
          <w:szCs w:val="22"/>
        </w:rPr>
        <w:t xml:space="preserve"> costs associated with the production of such a response either to an RFI or any resultant competition must be borne by the Supplier. The Authority will not contribute in any way to meeting production costs of any response.</w:t>
      </w:r>
      <w:r w:rsidR="00210FEA">
        <w:rPr>
          <w:rFonts w:ascii="Arial" w:hAnsi="Arial" w:cs="Arial"/>
          <w:color w:val="000000"/>
          <w:sz w:val="22"/>
          <w:szCs w:val="22"/>
        </w:rPr>
        <w:br/>
      </w:r>
    </w:p>
    <w:p w14:paraId="7C5D0AB6" w14:textId="09A56BAA" w:rsidR="00E50AF6" w:rsidRDefault="001A276A" w:rsidP="00E50AF6">
      <w:pPr>
        <w:pStyle w:val="NormalWeb"/>
        <w:numPr>
          <w:ilvl w:val="0"/>
          <w:numId w:val="5"/>
        </w:numPr>
        <w:spacing w:before="60" w:beforeAutospacing="0" w:after="60" w:afterAutospacing="0" w:line="276" w:lineRule="auto"/>
        <w:rPr>
          <w:rFonts w:ascii="Arial" w:hAnsi="Arial" w:cs="Arial"/>
          <w:color w:val="000000"/>
          <w:sz w:val="22"/>
          <w:szCs w:val="22"/>
        </w:rPr>
      </w:pPr>
      <w:r w:rsidRPr="00FF4512">
        <w:rPr>
          <w:rFonts w:ascii="Arial" w:hAnsi="Arial" w:cs="Arial"/>
          <w:color w:val="000000"/>
          <w:sz w:val="22"/>
          <w:szCs w:val="22"/>
        </w:rPr>
        <w:t>Information contained within this document is confidential and must not be revealed to any third party without prior written consent from us.</w:t>
      </w:r>
    </w:p>
    <w:p w14:paraId="2A201DD8" w14:textId="77777777" w:rsidR="00E50AF6" w:rsidRPr="00E50AF6" w:rsidRDefault="00E50AF6" w:rsidP="00E50AF6">
      <w:pPr>
        <w:pStyle w:val="NormalWeb"/>
        <w:spacing w:before="60" w:beforeAutospacing="0" w:after="60" w:afterAutospacing="0" w:line="276" w:lineRule="auto"/>
        <w:ind w:left="1080"/>
        <w:rPr>
          <w:rFonts w:ascii="Arial" w:hAnsi="Arial" w:cs="Arial"/>
          <w:color w:val="000000"/>
          <w:sz w:val="22"/>
          <w:szCs w:val="22"/>
        </w:rPr>
      </w:pPr>
    </w:p>
    <w:p w14:paraId="7045658C" w14:textId="1B79E067" w:rsidR="001A276A" w:rsidRPr="002071A2" w:rsidRDefault="001A276A" w:rsidP="002071A2">
      <w:pPr>
        <w:pStyle w:val="NormalWeb"/>
        <w:numPr>
          <w:ilvl w:val="0"/>
          <w:numId w:val="5"/>
        </w:numPr>
        <w:spacing w:before="60" w:beforeAutospacing="0" w:after="60" w:afterAutospacing="0" w:line="276" w:lineRule="auto"/>
        <w:rPr>
          <w:rFonts w:ascii="Arial" w:hAnsi="Arial" w:cs="Arial"/>
          <w:color w:val="000000"/>
          <w:sz w:val="22"/>
          <w:szCs w:val="22"/>
        </w:rPr>
      </w:pPr>
      <w:r w:rsidRPr="00FF4512">
        <w:rPr>
          <w:rFonts w:ascii="Arial" w:hAnsi="Arial" w:cs="Arial"/>
          <w:color w:val="000000"/>
          <w:sz w:val="22"/>
          <w:szCs w:val="22"/>
        </w:rPr>
        <w:t>We expect that all responses to this RFI will be provided by Potential Providers in good faith to the best of their ability in the light of information available at the time of their response.</w:t>
      </w:r>
      <w:r w:rsidR="00210FEA">
        <w:rPr>
          <w:rFonts w:ascii="Arial" w:hAnsi="Arial" w:cs="Arial"/>
          <w:color w:val="000000"/>
          <w:sz w:val="22"/>
          <w:szCs w:val="22"/>
        </w:rPr>
        <w:br/>
      </w:r>
    </w:p>
    <w:p w14:paraId="31559582" w14:textId="7E1E272C" w:rsidR="001A276A" w:rsidRPr="002071A2" w:rsidRDefault="001A276A" w:rsidP="002071A2">
      <w:pPr>
        <w:pStyle w:val="NormalWeb"/>
        <w:numPr>
          <w:ilvl w:val="0"/>
          <w:numId w:val="5"/>
        </w:numPr>
        <w:spacing w:before="60" w:beforeAutospacing="0" w:after="60" w:afterAutospacing="0" w:line="276" w:lineRule="auto"/>
        <w:rPr>
          <w:rFonts w:ascii="Arial" w:hAnsi="Arial" w:cs="Arial"/>
          <w:color w:val="000000"/>
          <w:sz w:val="22"/>
          <w:szCs w:val="22"/>
        </w:rPr>
      </w:pPr>
      <w:r w:rsidRPr="00FF4512">
        <w:rPr>
          <w:rFonts w:ascii="Arial" w:hAnsi="Arial" w:cs="Arial"/>
          <w:color w:val="000000"/>
          <w:sz w:val="22"/>
          <w:szCs w:val="22"/>
        </w:rPr>
        <w:t xml:space="preserve">No information provided by a Potential Provider in response to this RFI will be carried forward, </w:t>
      </w:r>
      <w:r w:rsidR="00210FEA" w:rsidRPr="00FF4512">
        <w:rPr>
          <w:rFonts w:ascii="Arial" w:hAnsi="Arial" w:cs="Arial"/>
          <w:color w:val="000000"/>
          <w:sz w:val="22"/>
          <w:szCs w:val="22"/>
        </w:rPr>
        <w:t>used,</w:t>
      </w:r>
      <w:r w:rsidRPr="00FF4512">
        <w:rPr>
          <w:rFonts w:ascii="Arial" w:hAnsi="Arial" w:cs="Arial"/>
          <w:color w:val="000000"/>
          <w:sz w:val="22"/>
          <w:szCs w:val="22"/>
        </w:rPr>
        <w:t xml:space="preserve"> or acknowledged in any way for the purpose of evaluating the Potential Provider, in any subsequent formal procurement process that may take place.  </w:t>
      </w:r>
    </w:p>
    <w:p w14:paraId="7CA4BCC1" w14:textId="77777777" w:rsidR="001A276A" w:rsidRPr="002071A2" w:rsidRDefault="001A276A" w:rsidP="002071A2">
      <w:pPr>
        <w:pStyle w:val="NormalWeb"/>
        <w:spacing w:before="60" w:beforeAutospacing="0" w:after="60" w:afterAutospacing="0" w:line="276" w:lineRule="auto"/>
        <w:ind w:left="1080"/>
        <w:rPr>
          <w:rFonts w:ascii="Arial" w:hAnsi="Arial" w:cs="Arial"/>
          <w:color w:val="000000"/>
          <w:sz w:val="22"/>
          <w:szCs w:val="22"/>
        </w:rPr>
      </w:pPr>
    </w:p>
    <w:sectPr w:rsidR="001A276A" w:rsidRPr="002071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FC32" w14:textId="77777777" w:rsidR="00675623" w:rsidRDefault="00675623" w:rsidP="00622C19">
      <w:pPr>
        <w:spacing w:after="0" w:line="240" w:lineRule="auto"/>
      </w:pPr>
      <w:r>
        <w:separator/>
      </w:r>
    </w:p>
  </w:endnote>
  <w:endnote w:type="continuationSeparator" w:id="0">
    <w:p w14:paraId="5D2515A9" w14:textId="77777777" w:rsidR="00675623" w:rsidRDefault="00675623" w:rsidP="0062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EF55" w14:textId="77777777" w:rsidR="00A655CE" w:rsidRDefault="00A65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368653"/>
      <w:docPartObj>
        <w:docPartGallery w:val="Page Numbers (Bottom of Page)"/>
        <w:docPartUnique/>
      </w:docPartObj>
    </w:sdtPr>
    <w:sdtEndPr>
      <w:rPr>
        <w:noProof/>
      </w:rPr>
    </w:sdtEndPr>
    <w:sdtContent>
      <w:p w14:paraId="148D5BA2" w14:textId="5800B67F" w:rsidR="00622C19" w:rsidRDefault="00622C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6A5BA" w14:textId="77777777" w:rsidR="00622C19" w:rsidRDefault="00622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4950" w14:textId="77777777" w:rsidR="00A655CE" w:rsidRDefault="00A6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B614" w14:textId="77777777" w:rsidR="00675623" w:rsidRDefault="00675623" w:rsidP="00622C19">
      <w:pPr>
        <w:spacing w:after="0" w:line="240" w:lineRule="auto"/>
      </w:pPr>
      <w:r>
        <w:separator/>
      </w:r>
    </w:p>
  </w:footnote>
  <w:footnote w:type="continuationSeparator" w:id="0">
    <w:p w14:paraId="22927540" w14:textId="77777777" w:rsidR="00675623" w:rsidRDefault="00675623" w:rsidP="00622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AB46" w14:textId="3278E7ED" w:rsidR="00B53C4E" w:rsidRDefault="00B53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EB5" w14:textId="28E06273" w:rsidR="00B53C4E" w:rsidRDefault="00B53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AD1F" w14:textId="568B20DF" w:rsidR="00B53C4E" w:rsidRDefault="00B53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9CC"/>
    <w:multiLevelType w:val="hybridMultilevel"/>
    <w:tmpl w:val="41387B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5DE0"/>
    <w:multiLevelType w:val="hybridMultilevel"/>
    <w:tmpl w:val="60DA1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06F9A"/>
    <w:multiLevelType w:val="hybridMultilevel"/>
    <w:tmpl w:val="8E165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DC0D7A"/>
    <w:multiLevelType w:val="hybridMultilevel"/>
    <w:tmpl w:val="6F7084DC"/>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D181216"/>
    <w:multiLevelType w:val="hybridMultilevel"/>
    <w:tmpl w:val="F2703FD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2602FC"/>
    <w:multiLevelType w:val="hybridMultilevel"/>
    <w:tmpl w:val="7004DC7A"/>
    <w:lvl w:ilvl="0" w:tplc="D0BEBE00">
      <w:start w:val="1"/>
      <w:numFmt w:val="bullet"/>
      <w:lvlText w:val="•"/>
      <w:lvlJc w:val="left"/>
      <w:pPr>
        <w:ind w:left="644" w:hanging="360"/>
      </w:pPr>
      <w:rPr>
        <w:rFonts w:ascii="Calibri" w:hAnsi="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16576F"/>
    <w:multiLevelType w:val="hybridMultilevel"/>
    <w:tmpl w:val="25BE59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732F79"/>
    <w:multiLevelType w:val="hybridMultilevel"/>
    <w:tmpl w:val="BBEE0994"/>
    <w:lvl w:ilvl="0" w:tplc="D0BEBE00">
      <w:start w:val="1"/>
      <w:numFmt w:val="bullet"/>
      <w:lvlText w:val="•"/>
      <w:lvlJc w:val="left"/>
      <w:pPr>
        <w:ind w:left="644"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713C1"/>
    <w:multiLevelType w:val="hybridMultilevel"/>
    <w:tmpl w:val="FFA050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95766"/>
    <w:multiLevelType w:val="hybridMultilevel"/>
    <w:tmpl w:val="45788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17C22"/>
    <w:multiLevelType w:val="hybridMultilevel"/>
    <w:tmpl w:val="E6665E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385922"/>
    <w:multiLevelType w:val="hybridMultilevel"/>
    <w:tmpl w:val="86A4AC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955C32"/>
    <w:multiLevelType w:val="hybridMultilevel"/>
    <w:tmpl w:val="38AA5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9"/>
  </w:num>
  <w:num w:numId="5">
    <w:abstractNumId w:val="12"/>
  </w:num>
  <w:num w:numId="6">
    <w:abstractNumId w:val="7"/>
  </w:num>
  <w:num w:numId="7">
    <w:abstractNumId w:val="14"/>
  </w:num>
  <w:num w:numId="8">
    <w:abstractNumId w:val="0"/>
  </w:num>
  <w:num w:numId="9">
    <w:abstractNumId w:val="13"/>
  </w:num>
  <w:num w:numId="10">
    <w:abstractNumId w:val="6"/>
  </w:num>
  <w:num w:numId="11">
    <w:abstractNumId w:val="1"/>
  </w:num>
  <w:num w:numId="12">
    <w:abstractNumId w:val="4"/>
  </w:num>
  <w:num w:numId="13">
    <w:abstractNumId w:val="1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FC"/>
    <w:rsid w:val="00015E05"/>
    <w:rsid w:val="000357FF"/>
    <w:rsid w:val="00044B66"/>
    <w:rsid w:val="00057A7E"/>
    <w:rsid w:val="00062246"/>
    <w:rsid w:val="000947B4"/>
    <w:rsid w:val="001222B9"/>
    <w:rsid w:val="00145772"/>
    <w:rsid w:val="001602FD"/>
    <w:rsid w:val="001A276A"/>
    <w:rsid w:val="001B349F"/>
    <w:rsid w:val="001D2C03"/>
    <w:rsid w:val="001D42C6"/>
    <w:rsid w:val="002071A2"/>
    <w:rsid w:val="00210FEA"/>
    <w:rsid w:val="00213A2A"/>
    <w:rsid w:val="00241B7D"/>
    <w:rsid w:val="00261B77"/>
    <w:rsid w:val="00285F67"/>
    <w:rsid w:val="00287645"/>
    <w:rsid w:val="00382382"/>
    <w:rsid w:val="004B69C0"/>
    <w:rsid w:val="004F31E2"/>
    <w:rsid w:val="005367B6"/>
    <w:rsid w:val="005371F0"/>
    <w:rsid w:val="0054081E"/>
    <w:rsid w:val="005773BF"/>
    <w:rsid w:val="00582573"/>
    <w:rsid w:val="005D0555"/>
    <w:rsid w:val="00622C19"/>
    <w:rsid w:val="0063735E"/>
    <w:rsid w:val="00675623"/>
    <w:rsid w:val="00724AEF"/>
    <w:rsid w:val="00775EAD"/>
    <w:rsid w:val="0087540E"/>
    <w:rsid w:val="008A5AF2"/>
    <w:rsid w:val="008E61DD"/>
    <w:rsid w:val="008F4F47"/>
    <w:rsid w:val="00923F13"/>
    <w:rsid w:val="009311A1"/>
    <w:rsid w:val="00936AFE"/>
    <w:rsid w:val="00971BD2"/>
    <w:rsid w:val="009748FD"/>
    <w:rsid w:val="009B3A38"/>
    <w:rsid w:val="009D71BC"/>
    <w:rsid w:val="00A15419"/>
    <w:rsid w:val="00A655CE"/>
    <w:rsid w:val="00A76689"/>
    <w:rsid w:val="00AB4148"/>
    <w:rsid w:val="00AB7156"/>
    <w:rsid w:val="00B15E4B"/>
    <w:rsid w:val="00B53C4E"/>
    <w:rsid w:val="00B741D0"/>
    <w:rsid w:val="00C21269"/>
    <w:rsid w:val="00C22BB8"/>
    <w:rsid w:val="00C230F2"/>
    <w:rsid w:val="00C25635"/>
    <w:rsid w:val="00C80B21"/>
    <w:rsid w:val="00CE2B71"/>
    <w:rsid w:val="00CF463D"/>
    <w:rsid w:val="00D3560E"/>
    <w:rsid w:val="00D478D5"/>
    <w:rsid w:val="00D665FC"/>
    <w:rsid w:val="00E13180"/>
    <w:rsid w:val="00E50AF6"/>
    <w:rsid w:val="00EC0961"/>
    <w:rsid w:val="00EF0537"/>
    <w:rsid w:val="00F57661"/>
    <w:rsid w:val="00FF4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A917F0"/>
  <w15:chartTrackingRefBased/>
  <w15:docId w15:val="{96141130-1CBD-423A-BD5A-C1940F89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qFormat/>
    <w:rsid w:val="00210FEA"/>
    <w:pPr>
      <w:tabs>
        <w:tab w:val="left" w:pos="567"/>
      </w:tabs>
      <w:spacing w:after="240" w:line="240" w:lineRule="auto"/>
      <w:outlineLvl w:val="0"/>
    </w:pPr>
    <w:rPr>
      <w:rFonts w:ascii="Arial" w:eastAsia="Times New Roman" w:hAnsi="Arial" w:cs="Times New Roman"/>
      <w:b/>
      <w:color w:val="4472C4" w:themeColor="accen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5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5AF2"/>
    <w:pPr>
      <w:spacing w:after="200" w:line="276" w:lineRule="auto"/>
      <w:ind w:left="720"/>
      <w:contextualSpacing/>
    </w:pPr>
    <w:rPr>
      <w:rFonts w:ascii="Calibri" w:eastAsia="Times New Roman" w:hAnsi="Calibri" w:cs="Times New Roman"/>
      <w:lang w:val="en-US"/>
    </w:rPr>
  </w:style>
  <w:style w:type="character" w:styleId="Hyperlink">
    <w:name w:val="Hyperlink"/>
    <w:basedOn w:val="DefaultParagraphFont"/>
    <w:uiPriority w:val="99"/>
    <w:unhideWhenUsed/>
    <w:rsid w:val="008A5AF2"/>
    <w:rPr>
      <w:color w:val="0563C1" w:themeColor="hyperlink"/>
      <w:u w:val="single"/>
    </w:rPr>
  </w:style>
  <w:style w:type="character" w:styleId="UnresolvedMention">
    <w:name w:val="Unresolved Mention"/>
    <w:basedOn w:val="DefaultParagraphFont"/>
    <w:uiPriority w:val="99"/>
    <w:semiHidden/>
    <w:unhideWhenUsed/>
    <w:rsid w:val="008A5AF2"/>
    <w:rPr>
      <w:color w:val="605E5C"/>
      <w:shd w:val="clear" w:color="auto" w:fill="E1DFDD"/>
    </w:rPr>
  </w:style>
  <w:style w:type="character" w:styleId="CommentReference">
    <w:name w:val="annotation reference"/>
    <w:basedOn w:val="DefaultParagraphFont"/>
    <w:uiPriority w:val="99"/>
    <w:semiHidden/>
    <w:unhideWhenUsed/>
    <w:rsid w:val="001A276A"/>
    <w:rPr>
      <w:sz w:val="16"/>
      <w:szCs w:val="16"/>
    </w:rPr>
  </w:style>
  <w:style w:type="paragraph" w:styleId="CommentText">
    <w:name w:val="annotation text"/>
    <w:basedOn w:val="Normal"/>
    <w:link w:val="CommentTextChar"/>
    <w:uiPriority w:val="99"/>
    <w:semiHidden/>
    <w:unhideWhenUsed/>
    <w:rsid w:val="001A276A"/>
    <w:pPr>
      <w:spacing w:line="240" w:lineRule="auto"/>
    </w:pPr>
    <w:rPr>
      <w:sz w:val="20"/>
      <w:szCs w:val="20"/>
    </w:rPr>
  </w:style>
  <w:style w:type="character" w:customStyle="1" w:styleId="CommentTextChar">
    <w:name w:val="Comment Text Char"/>
    <w:basedOn w:val="DefaultParagraphFont"/>
    <w:link w:val="CommentText"/>
    <w:uiPriority w:val="99"/>
    <w:semiHidden/>
    <w:rsid w:val="001A276A"/>
    <w:rPr>
      <w:sz w:val="20"/>
      <w:szCs w:val="20"/>
    </w:rPr>
  </w:style>
  <w:style w:type="paragraph" w:styleId="CommentSubject">
    <w:name w:val="annotation subject"/>
    <w:basedOn w:val="CommentText"/>
    <w:next w:val="CommentText"/>
    <w:link w:val="CommentSubjectChar"/>
    <w:uiPriority w:val="99"/>
    <w:semiHidden/>
    <w:unhideWhenUsed/>
    <w:rsid w:val="001A276A"/>
    <w:rPr>
      <w:b/>
      <w:bCs/>
    </w:rPr>
  </w:style>
  <w:style w:type="character" w:customStyle="1" w:styleId="CommentSubjectChar">
    <w:name w:val="Comment Subject Char"/>
    <w:basedOn w:val="CommentTextChar"/>
    <w:link w:val="CommentSubject"/>
    <w:uiPriority w:val="99"/>
    <w:semiHidden/>
    <w:rsid w:val="001A276A"/>
    <w:rPr>
      <w:b/>
      <w:bCs/>
      <w:sz w:val="20"/>
      <w:szCs w:val="20"/>
    </w:rPr>
  </w:style>
  <w:style w:type="paragraph" w:styleId="Header">
    <w:name w:val="header"/>
    <w:basedOn w:val="Normal"/>
    <w:link w:val="HeaderChar"/>
    <w:uiPriority w:val="99"/>
    <w:unhideWhenUsed/>
    <w:rsid w:val="00622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19"/>
  </w:style>
  <w:style w:type="paragraph" w:styleId="Footer">
    <w:name w:val="footer"/>
    <w:basedOn w:val="Normal"/>
    <w:link w:val="FooterChar"/>
    <w:uiPriority w:val="99"/>
    <w:unhideWhenUsed/>
    <w:rsid w:val="00622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C19"/>
  </w:style>
  <w:style w:type="character" w:customStyle="1" w:styleId="Heading1Char">
    <w:name w:val="Heading 1 Char"/>
    <w:basedOn w:val="DefaultParagraphFont"/>
    <w:link w:val="Heading1"/>
    <w:rsid w:val="00210FEA"/>
    <w:rPr>
      <w:rFonts w:ascii="Arial" w:eastAsia="Times New Roman" w:hAnsi="Arial" w:cs="Times New Roman"/>
      <w:b/>
      <w:color w:val="4472C4" w:themeColor="accent1"/>
      <w:sz w:val="28"/>
      <w:szCs w:val="20"/>
    </w:rPr>
  </w:style>
  <w:style w:type="paragraph" w:styleId="BodyText">
    <w:name w:val="Body Text"/>
    <w:basedOn w:val="Normal"/>
    <w:link w:val="BodyTextChar"/>
    <w:uiPriority w:val="99"/>
    <w:semiHidden/>
    <w:unhideWhenUsed/>
    <w:rsid w:val="00210FEA"/>
    <w:pPr>
      <w:spacing w:after="120"/>
    </w:pPr>
  </w:style>
  <w:style w:type="character" w:customStyle="1" w:styleId="BodyTextChar">
    <w:name w:val="Body Text Char"/>
    <w:basedOn w:val="DefaultParagraphFont"/>
    <w:link w:val="BodyText"/>
    <w:uiPriority w:val="99"/>
    <w:semiHidden/>
    <w:rsid w:val="0021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woodard100@mo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DFDA456919DE49A518C50A87F8C73A" ma:contentTypeVersion="8" ma:contentTypeDescription="Create a new document." ma:contentTypeScope="" ma:versionID="6e89c020b960f1122662e09ec60844e1">
  <xsd:schema xmlns:xsd="http://www.w3.org/2001/XMLSchema" xmlns:xs="http://www.w3.org/2001/XMLSchema" xmlns:p="http://schemas.microsoft.com/office/2006/metadata/properties" xmlns:ns3="8e4b7008-e5c0-4309-9d8a-dc095f2b866c" xmlns:ns4="689338a2-5f36-4165-a931-164b194d9d01" targetNamespace="http://schemas.microsoft.com/office/2006/metadata/properties" ma:root="true" ma:fieldsID="3ddf69114afb8b23d3e48d26f5b13da7" ns3:_="" ns4:_="">
    <xsd:import namespace="8e4b7008-e5c0-4309-9d8a-dc095f2b866c"/>
    <xsd:import namespace="689338a2-5f36-4165-a931-164b194d9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b7008-e5c0-4309-9d8a-dc095f2b86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338a2-5f36-4165-a931-164b194d9d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7D35D-D97B-4E3D-864F-A197AC0B7E1D}">
  <ds:schemaRefs>
    <ds:schemaRef ds:uri="http://purl.org/dc/elements/1.1/"/>
    <ds:schemaRef ds:uri="http://schemas.microsoft.com/office/2006/metadata/properties"/>
    <ds:schemaRef ds:uri="8e4b7008-e5c0-4309-9d8a-dc095f2b866c"/>
    <ds:schemaRef ds:uri="http://schemas.openxmlformats.org/package/2006/metadata/core-properties"/>
    <ds:schemaRef ds:uri="http://purl.org/dc/terms/"/>
    <ds:schemaRef ds:uri="689338a2-5f36-4165-a931-164b194d9d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EAC503-6199-49D1-A6F2-977D04B9A705}">
  <ds:schemaRefs>
    <ds:schemaRef ds:uri="http://schemas.openxmlformats.org/officeDocument/2006/bibliography"/>
  </ds:schemaRefs>
</ds:datastoreItem>
</file>

<file path=customXml/itemProps3.xml><?xml version="1.0" encoding="utf-8"?>
<ds:datastoreItem xmlns:ds="http://schemas.openxmlformats.org/officeDocument/2006/customXml" ds:itemID="{9702C6D1-3149-4230-8AAB-B692D675D8C0}">
  <ds:schemaRefs>
    <ds:schemaRef ds:uri="http://schemas.microsoft.com/sharepoint/v3/contenttype/forms"/>
  </ds:schemaRefs>
</ds:datastoreItem>
</file>

<file path=customXml/itemProps4.xml><?xml version="1.0" encoding="utf-8"?>
<ds:datastoreItem xmlns:ds="http://schemas.openxmlformats.org/officeDocument/2006/customXml" ds:itemID="{339B6267-4816-44B3-8EF2-F1BF35B6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b7008-e5c0-4309-9d8a-dc095f2b866c"/>
    <ds:schemaRef ds:uri="689338a2-5f36-4165-a931-164b194d9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5889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 Miss (UKStratCom-Comrcl D-12)</dc:creator>
  <cp:keywords/>
  <dc:description/>
  <cp:lastModifiedBy>Woodard, Michael C2 (UKStratCom-Comrcl C2-05)</cp:lastModifiedBy>
  <cp:revision>2</cp:revision>
  <dcterms:created xsi:type="dcterms:W3CDTF">2022-05-11T14:36:00Z</dcterms:created>
  <dcterms:modified xsi:type="dcterms:W3CDTF">2022-05-11T14:36:00Z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0x0101004FDFDA456919DE49A518C50A87F8C73A</vt:lpwstr>
  </property>
</Properties>
</file>