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697" w:rsidRDefault="00FD0697" w14:paraId="545C9CB0" w14:textId="77777777"/>
    <w:p w:rsidR="002542C6" w:rsidP="002542C6" w:rsidRDefault="002542C6" w14:paraId="09F9833C" w14:textId="1E08FAB9">
      <w:pPr>
        <w:pStyle w:val="Title"/>
      </w:pPr>
      <w:r>
        <w:t>Statement of Methodology</w:t>
      </w:r>
    </w:p>
    <w:p w:rsidRPr="00782CA0" w:rsidR="002542C6" w:rsidP="002542C6" w:rsidRDefault="002542C6" w14:paraId="442C3C49" w14:textId="77777777"/>
    <w:p w:rsidR="002542C6" w:rsidP="12E7DA74" w:rsidRDefault="002542C6" w14:paraId="70118BCB" w14:textId="13FE5496">
      <w:pPr>
        <w:pStyle w:val="Subtitle"/>
        <w:rPr>
          <w:highlight w:val="yellow"/>
        </w:rPr>
      </w:pPr>
      <w:r>
        <w:t xml:space="preserve">Contract Reference: </w:t>
      </w:r>
      <w:r w:rsidR="07823930">
        <w:t>PN-01-23</w:t>
      </w:r>
    </w:p>
    <w:p w:rsidRPr="00782CA0" w:rsidR="002542C6" w:rsidP="002542C6" w:rsidRDefault="002542C6" w14:paraId="6C2CCB54" w14:textId="77777777"/>
    <w:p w:rsidR="002542C6" w:rsidP="002542C6" w:rsidRDefault="0075205F" w14:paraId="30CBBEC1" w14:textId="5E6DDBDE">
      <w:r w:rsidRPr="0075205F">
        <w:rPr>
          <w:rFonts w:eastAsiaTheme="minorEastAsia"/>
          <w:b/>
          <w:color w:val="0A548B"/>
          <w:spacing w:val="15"/>
          <w:sz w:val="44"/>
          <w:szCs w:val="22"/>
        </w:rPr>
        <w:t>ECITB Registration Awarding and Certification System (RACS) Tender</w:t>
      </w:r>
    </w:p>
    <w:p w:rsidR="002542C6" w:rsidP="002542C6" w:rsidRDefault="002542C6" w14:paraId="1361BE8B" w14:textId="77777777"/>
    <w:p w:rsidR="002542C6" w:rsidP="002542C6" w:rsidRDefault="002542C6" w14:paraId="27D79877" w14:textId="77777777"/>
    <w:p w:rsidR="002542C6" w:rsidP="002542C6" w:rsidRDefault="002542C6" w14:paraId="1500C907" w14:textId="77777777"/>
    <w:p w:rsidR="002542C6" w:rsidP="002542C6" w:rsidRDefault="002542C6" w14:paraId="5A2CC312" w14:textId="77777777"/>
    <w:p w:rsidR="002542C6" w:rsidP="002542C6" w:rsidRDefault="002542C6" w14:paraId="024465DB" w14:textId="77777777"/>
    <w:p w:rsidR="002542C6" w:rsidP="002542C6" w:rsidRDefault="002542C6" w14:paraId="15042DA5" w14:textId="77777777"/>
    <w:p w:rsidR="002542C6" w:rsidP="002542C6" w:rsidRDefault="002542C6" w14:paraId="5C57D76D" w14:textId="77777777"/>
    <w:p w:rsidR="002542C6" w:rsidP="002542C6" w:rsidRDefault="002542C6" w14:paraId="30F06231" w14:textId="77777777"/>
    <w:p w:rsidR="002542C6" w:rsidP="002542C6" w:rsidRDefault="002542C6" w14:paraId="10F3B35E" w14:textId="77777777"/>
    <w:p w:rsidR="002542C6" w:rsidP="002542C6" w:rsidRDefault="002542C6" w14:paraId="7034CE26" w14:textId="77777777"/>
    <w:p w:rsidR="002542C6" w:rsidP="002542C6" w:rsidRDefault="002542C6" w14:paraId="34D58011" w14:textId="77777777"/>
    <w:p w:rsidR="002542C6" w:rsidP="002542C6" w:rsidRDefault="002542C6" w14:paraId="7D9ED42E" w14:textId="77777777"/>
    <w:p w:rsidR="002542C6" w:rsidP="002542C6" w:rsidRDefault="002542C6" w14:paraId="513ED7E7" w14:textId="77777777"/>
    <w:p w:rsidR="002542C6" w:rsidP="002542C6" w:rsidRDefault="002542C6" w14:paraId="72EDA809" w14:textId="77777777"/>
    <w:p w:rsidR="002542C6" w:rsidP="002542C6" w:rsidRDefault="002542C6" w14:paraId="2254496C" w14:textId="77777777"/>
    <w:p w:rsidR="002542C6" w:rsidP="002542C6" w:rsidRDefault="002542C6" w14:paraId="16917A4C" w14:textId="77777777"/>
    <w:p w:rsidR="002542C6" w:rsidP="002542C6" w:rsidRDefault="002542C6" w14:paraId="660D62B7" w14:textId="77777777"/>
    <w:p w:rsidR="002542C6" w:rsidP="002542C6" w:rsidRDefault="002542C6" w14:paraId="2A90EDA9" w14:textId="77777777"/>
    <w:p w:rsidR="002542C6" w:rsidP="002542C6" w:rsidRDefault="002542C6" w14:paraId="14FA2472" w14:textId="77777777"/>
    <w:p w:rsidR="002542C6" w:rsidP="002542C6" w:rsidRDefault="002542C6" w14:paraId="5B54D7CB" w14:textId="77777777"/>
    <w:p w:rsidR="002542C6" w:rsidP="002542C6" w:rsidRDefault="002542C6" w14:paraId="60E7714B" w14:textId="5FDAEEB9"/>
    <w:p w:rsidR="002542C6" w:rsidP="002542C6" w:rsidRDefault="002542C6" w14:paraId="29F22F53" w14:textId="77777777"/>
    <w:p w:rsidR="002542C6" w:rsidP="002542C6" w:rsidRDefault="002542C6" w14:paraId="4B0E5E44" w14:textId="77777777"/>
    <w:p w:rsidR="002542C6" w:rsidP="002542C6" w:rsidRDefault="002542C6" w14:paraId="01432BC0" w14:textId="77777777"/>
    <w:p w:rsidR="002542C6" w:rsidP="002542C6" w:rsidRDefault="002542C6" w14:paraId="08F21E73" w14:textId="77777777"/>
    <w:p w:rsidR="4D6F1F4D" w:rsidP="12E7DA74" w:rsidRDefault="4D6F1F4D" w14:paraId="366B8D09" w14:textId="2A4266BB">
      <w:pPr>
        <w:spacing w:line="259" w:lineRule="auto"/>
        <w:rPr>
          <w:rFonts w:eastAsia="Arial"/>
          <w:color w:val="000000" w:themeColor="text1"/>
        </w:rPr>
      </w:pPr>
      <w:r w:rsidRPr="12E7DA74">
        <w:rPr>
          <w:rFonts w:eastAsia="Arial"/>
          <w:color w:val="000000" w:themeColor="text1"/>
        </w:rPr>
        <w:t>Chris Mann</w:t>
      </w:r>
    </w:p>
    <w:p w:rsidR="4D6F1F4D" w:rsidP="12E7DA74" w:rsidRDefault="4D6F1F4D" w14:paraId="505D57F0" w14:textId="3B65698F">
      <w:pPr>
        <w:rPr>
          <w:rFonts w:eastAsia="Arial"/>
          <w:color w:val="000000" w:themeColor="text1"/>
        </w:rPr>
      </w:pPr>
      <w:r w:rsidRPr="12E7DA74">
        <w:rPr>
          <w:rFonts w:eastAsia="Arial"/>
          <w:b/>
          <w:bCs/>
          <w:color w:val="000000" w:themeColor="text1"/>
        </w:rPr>
        <w:t>Project Manager</w:t>
      </w:r>
    </w:p>
    <w:p w:rsidR="4D6F1F4D" w:rsidP="12E7DA74" w:rsidRDefault="4D6F1F4D" w14:paraId="72B72F93" w14:textId="050F3DC5">
      <w:pPr>
        <w:rPr>
          <w:rFonts w:eastAsia="Arial"/>
          <w:color w:val="000000" w:themeColor="text1"/>
        </w:rPr>
      </w:pPr>
      <w:r w:rsidRPr="12E7DA74">
        <w:rPr>
          <w:rFonts w:eastAsia="Arial"/>
          <w:b/>
          <w:bCs/>
          <w:color w:val="000000" w:themeColor="text1"/>
        </w:rPr>
        <w:t>M</w:t>
      </w:r>
      <w:r w:rsidRPr="12E7DA74">
        <w:rPr>
          <w:rFonts w:eastAsia="Arial"/>
          <w:color w:val="000000" w:themeColor="text1"/>
        </w:rPr>
        <w:t xml:space="preserve"> +44 (0) 7485 399130</w:t>
      </w:r>
    </w:p>
    <w:p w:rsidR="4D6F1F4D" w:rsidP="12E7DA74" w:rsidRDefault="4D6F1F4D" w14:paraId="4E7F927D" w14:textId="3CF20C29">
      <w:pPr>
        <w:spacing w:line="259" w:lineRule="auto"/>
        <w:rPr>
          <w:rFonts w:eastAsia="Arial"/>
          <w:color w:val="0563C1"/>
        </w:rPr>
      </w:pPr>
      <w:r w:rsidRPr="12E7DA74">
        <w:rPr>
          <w:rFonts w:eastAsia="Arial"/>
          <w:b/>
          <w:bCs/>
          <w:color w:val="000000" w:themeColor="text1"/>
        </w:rPr>
        <w:t>E</w:t>
      </w:r>
      <w:r w:rsidRPr="12E7DA74">
        <w:rPr>
          <w:rFonts w:eastAsia="Arial"/>
          <w:color w:val="000000" w:themeColor="text1"/>
        </w:rPr>
        <w:t xml:space="preserve"> email </w:t>
      </w:r>
      <w:hyperlink r:id="rId11">
        <w:r w:rsidRPr="12E7DA74">
          <w:rPr>
            <w:rStyle w:val="Hyperlink"/>
            <w:rFonts w:eastAsia="Arial"/>
          </w:rPr>
          <w:t>chris.mann@ecitb.org.uk</w:t>
        </w:r>
      </w:hyperlink>
    </w:p>
    <w:p w:rsidR="002542C6" w:rsidP="002542C6" w:rsidRDefault="002542C6" w14:paraId="1CF98E1E" w14:textId="77777777">
      <w:pPr>
        <w:pStyle w:val="Footer"/>
        <w:spacing w:after="120"/>
      </w:pPr>
    </w:p>
    <w:p w:rsidR="002542C6" w:rsidP="002542C6" w:rsidRDefault="002542C6" w14:paraId="2CCDCDC5" w14:textId="77777777">
      <w:pPr>
        <w:rPr>
          <w:b/>
          <w:bCs/>
          <w:color w:val="0A548B"/>
          <w:shd w:val="clear" w:color="auto" w:fill="FFFFFF"/>
          <w:lang w:eastAsia="en-GB"/>
        </w:rPr>
      </w:pPr>
    </w:p>
    <w:p w:rsidRPr="00683666" w:rsidR="002542C6" w:rsidP="002542C6" w:rsidRDefault="002542C6" w14:paraId="6E5BD33C" w14:textId="77777777">
      <w:pPr>
        <w:rPr>
          <w:b/>
          <w:bCs/>
          <w:color w:val="0A548B"/>
          <w:shd w:val="clear" w:color="auto" w:fill="FFFFFF"/>
          <w:lang w:eastAsia="en-GB"/>
        </w:rPr>
      </w:pPr>
      <w:r w:rsidRPr="00683666">
        <w:rPr>
          <w:b/>
          <w:bCs/>
          <w:color w:val="0A548B"/>
          <w:shd w:val="clear" w:color="auto" w:fill="FFFFFF"/>
          <w:lang w:eastAsia="en-GB"/>
        </w:rPr>
        <w:t>Engineering Construction Industry Training Board</w:t>
      </w:r>
    </w:p>
    <w:p w:rsidRPr="003D7A65" w:rsidR="002542C6" w:rsidP="002542C6" w:rsidRDefault="002542C6" w14:paraId="53C38860" w14:textId="77777777">
      <w:pPr>
        <w:rPr>
          <w:lang w:eastAsia="en-GB"/>
        </w:rPr>
      </w:pPr>
      <w:r w:rsidRPr="003D7A65">
        <w:rPr>
          <w:lang w:eastAsia="en-GB"/>
        </w:rPr>
        <w:t>Office</w:t>
      </w:r>
      <w:r>
        <w:rPr>
          <w:lang w:eastAsia="en-GB"/>
        </w:rPr>
        <w:t xml:space="preserve"> </w:t>
      </w:r>
      <w:r w:rsidRPr="003D7A65">
        <w:rPr>
          <w:lang w:eastAsia="en-GB"/>
        </w:rPr>
        <w:t>F15</w:t>
      </w:r>
      <w:r>
        <w:rPr>
          <w:lang w:eastAsia="en-GB"/>
        </w:rPr>
        <w:t xml:space="preserve">, </w:t>
      </w:r>
      <w:r w:rsidRPr="003D7A65">
        <w:rPr>
          <w:color w:val="000000"/>
          <w:bdr w:val="none" w:color="auto" w:sz="0" w:space="0" w:frame="1"/>
          <w:lang w:eastAsia="en-GB"/>
        </w:rPr>
        <w:t>Kings House Business Centre</w:t>
      </w:r>
    </w:p>
    <w:p w:rsidRPr="003D7A65" w:rsidR="002542C6" w:rsidP="002542C6" w:rsidRDefault="002542C6" w14:paraId="0F53B427" w14:textId="77777777">
      <w:pPr>
        <w:rPr>
          <w:lang w:eastAsia="en-GB"/>
        </w:rPr>
      </w:pPr>
      <w:r w:rsidRPr="003D7A65">
        <w:rPr>
          <w:color w:val="000000"/>
          <w:bdr w:val="none" w:color="auto" w:sz="0" w:space="0" w:frame="1"/>
          <w:lang w:eastAsia="en-GB"/>
        </w:rPr>
        <w:t>Home Park Estate</w:t>
      </w:r>
      <w:r>
        <w:rPr>
          <w:color w:val="000000"/>
          <w:bdr w:val="none" w:color="auto" w:sz="0" w:space="0" w:frame="1"/>
          <w:lang w:eastAsia="en-GB"/>
        </w:rPr>
        <w:t xml:space="preserve">, </w:t>
      </w:r>
      <w:r w:rsidRPr="003D7A65">
        <w:rPr>
          <w:color w:val="000000"/>
          <w:bdr w:val="none" w:color="auto" w:sz="0" w:space="0" w:frame="1"/>
          <w:lang w:eastAsia="en-GB"/>
        </w:rPr>
        <w:t>Station Road</w:t>
      </w:r>
    </w:p>
    <w:p w:rsidR="002542C6" w:rsidP="002542C6" w:rsidRDefault="002542C6" w14:paraId="1932F784" w14:textId="77777777">
      <w:r w:rsidRPr="003D7A65">
        <w:rPr>
          <w:color w:val="000000"/>
          <w:bdr w:val="none" w:color="auto" w:sz="0" w:space="0" w:frame="1"/>
          <w:lang w:eastAsia="en-GB"/>
        </w:rPr>
        <w:t>Kings Langley</w:t>
      </w:r>
      <w:r>
        <w:rPr>
          <w:color w:val="000000"/>
          <w:bdr w:val="none" w:color="auto" w:sz="0" w:space="0" w:frame="1"/>
          <w:lang w:eastAsia="en-GB"/>
        </w:rPr>
        <w:t xml:space="preserve">, </w:t>
      </w:r>
      <w:r w:rsidRPr="003D7A65">
        <w:rPr>
          <w:color w:val="000000"/>
          <w:bdr w:val="none" w:color="auto" w:sz="0" w:space="0" w:frame="1"/>
          <w:lang w:eastAsia="en-GB"/>
        </w:rPr>
        <w:t>Hertfordshire</w:t>
      </w:r>
      <w:r>
        <w:rPr>
          <w:color w:val="000000"/>
          <w:bdr w:val="none" w:color="auto" w:sz="0" w:space="0" w:frame="1"/>
          <w:lang w:eastAsia="en-GB"/>
        </w:rPr>
        <w:t xml:space="preserve">, </w:t>
      </w:r>
      <w:r w:rsidRPr="003D7A65">
        <w:rPr>
          <w:color w:val="000000"/>
          <w:bdr w:val="none" w:color="auto" w:sz="0" w:space="0" w:frame="1"/>
          <w:lang w:eastAsia="en-GB"/>
        </w:rPr>
        <w:t>WD4 8LZ</w:t>
      </w:r>
    </w:p>
    <w:p w:rsidR="002542C6" w:rsidRDefault="002542C6" w14:paraId="7BEE8F39" w14:textId="11F41BD8"/>
    <w:p w:rsidR="002542C6" w:rsidRDefault="002542C6" w14:paraId="7569331E" w14:textId="77777777">
      <w:r>
        <w:br w:type="page"/>
      </w:r>
    </w:p>
    <w:p w:rsidR="007A398F" w:rsidP="007A398F" w:rsidRDefault="002542C6" w14:paraId="2AB0A10F" w14:textId="77777777">
      <w:pPr>
        <w:pStyle w:val="Heading1"/>
      </w:pPr>
      <w:r>
        <w:t>Statement of Methodology and Criteria</w:t>
      </w:r>
    </w:p>
    <w:p w:rsidR="007A398F" w:rsidP="002542C6" w:rsidRDefault="007A398F" w14:paraId="3665771C" w14:textId="77777777"/>
    <w:p w:rsidR="002542C6" w:rsidP="002542C6" w:rsidRDefault="007A398F" w14:paraId="70EBC6B6" w14:textId="4A83AC67">
      <w:r>
        <w:t>A</w:t>
      </w:r>
      <w:r w:rsidR="002542C6">
        <w:t>dopted in evaluating tenderers’ submissions.</w:t>
      </w:r>
    </w:p>
    <w:p w:rsidR="002542C6" w:rsidP="002542C6" w:rsidRDefault="002542C6" w14:paraId="20333239" w14:textId="77777777"/>
    <w:p w:rsidR="002542C6" w:rsidP="007A398F" w:rsidRDefault="002542C6" w14:paraId="671A8328" w14:textId="77777777">
      <w:pPr>
        <w:pStyle w:val="Heading2"/>
      </w:pPr>
      <w:r>
        <w:t xml:space="preserve">Evaluation of PQQ’s </w:t>
      </w:r>
    </w:p>
    <w:p w:rsidR="002542C6" w:rsidP="002542C6" w:rsidRDefault="002542C6" w14:paraId="7F26762F" w14:textId="77777777"/>
    <w:p w:rsidR="002542C6" w:rsidP="002542C6" w:rsidRDefault="002542C6" w14:paraId="0190F56B" w14:textId="05CD49F5">
      <w:r>
        <w:t xml:space="preserve">The ECITB’s PQQ process is designed to be fair, transparent, and equitable and to generate a shortlist of applicants who will be invited to tender. </w:t>
      </w:r>
    </w:p>
    <w:p w:rsidR="002542C6" w:rsidP="002542C6" w:rsidRDefault="002542C6" w14:paraId="3123C597" w14:textId="77777777"/>
    <w:p w:rsidR="002542C6" w:rsidP="002542C6" w:rsidRDefault="002542C6" w14:paraId="446002C7" w14:textId="77777777">
      <w:r>
        <w:t xml:space="preserve">On receipt of PQQ’s, ECITB will conduct administrative checks to ensure the applicant has: </w:t>
      </w:r>
    </w:p>
    <w:p w:rsidR="002542C6" w:rsidP="002542C6" w:rsidRDefault="002542C6" w14:paraId="3257783A" w14:textId="77777777"/>
    <w:p w:rsidR="002542C6" w:rsidP="002542C6" w:rsidRDefault="002542C6" w14:paraId="60AC28D4" w14:textId="24A4D46A">
      <w:r>
        <w:t>•</w:t>
      </w:r>
      <w:r>
        <w:tab/>
      </w:r>
      <w:r>
        <w:t xml:space="preserve">Submitted the PQQ in the correct format and within the deadline applicable. </w:t>
      </w:r>
    </w:p>
    <w:p w:rsidR="002542C6" w:rsidP="002542C6" w:rsidRDefault="002542C6" w14:paraId="7353A82D" w14:textId="320CDECE">
      <w:r>
        <w:t>•</w:t>
      </w:r>
      <w:r>
        <w:tab/>
      </w:r>
      <w:r>
        <w:t>Responded to all questions asked; provided all copy documents requested.</w:t>
      </w:r>
    </w:p>
    <w:p w:rsidR="002542C6" w:rsidP="002542C6" w:rsidRDefault="002542C6" w14:paraId="6B67B22B" w14:textId="77777777"/>
    <w:p w:rsidR="002542C6" w:rsidP="002542C6" w:rsidRDefault="002542C6" w14:paraId="042B0426" w14:textId="77777777">
      <w:r>
        <w:t xml:space="preserve">Following on from the above, the evaluative process deployed by ECITB is designed to determine whether a potential supplier: </w:t>
      </w:r>
    </w:p>
    <w:p w:rsidR="002542C6" w:rsidP="002542C6" w:rsidRDefault="002542C6" w14:paraId="014AE845" w14:textId="77777777"/>
    <w:p w:rsidR="002542C6" w:rsidP="06BFDC02" w:rsidRDefault="00870DF4" w14:paraId="47BE088A" w14:textId="6818BE90" w14:noSpellErr="1">
      <w:pPr>
        <w:pStyle w:val="ListParagraph"/>
        <w:numPr>
          <w:ilvl w:val="0"/>
          <w:numId w:val="30"/>
        </w:numPr>
        <w:rPr/>
      </w:pPr>
      <w:r w:rsidR="00870DF4">
        <w:rPr/>
        <w:t xml:space="preserve">Can host </w:t>
      </w:r>
      <w:r w:rsidR="00870DF4">
        <w:rPr/>
        <w:t>all of</w:t>
      </w:r>
      <w:r w:rsidR="00870DF4">
        <w:rPr/>
        <w:t xml:space="preserve"> ECITB’s data in the UK preferably, or within the </w:t>
      </w:r>
      <w:r w:rsidR="00870DF4">
        <w:rPr/>
        <w:t>EU</w:t>
      </w:r>
    </w:p>
    <w:p w:rsidRPr="00431AD8" w:rsidR="00870DF4" w:rsidP="06BFDC02" w:rsidRDefault="00FC6B06" w14:paraId="477F84AF" w14:textId="58D18D8D" w14:noSpellErr="1">
      <w:pPr>
        <w:pStyle w:val="ListParagraph"/>
        <w:numPr>
          <w:ilvl w:val="0"/>
          <w:numId w:val="30"/>
        </w:numPr>
        <w:rPr/>
      </w:pPr>
      <w:r w:rsidR="00FC6B06">
        <w:rPr/>
        <w:t xml:space="preserve">Is certified to the Cyber essentials plus </w:t>
      </w:r>
      <w:r w:rsidR="00FC6B06">
        <w:rPr/>
        <w:t>standard</w:t>
      </w:r>
    </w:p>
    <w:p w:rsidR="002542C6" w:rsidP="002542C6" w:rsidRDefault="002542C6" w14:paraId="605A6E0F" w14:textId="77777777"/>
    <w:p w:rsidR="002542C6" w:rsidP="002542C6" w:rsidRDefault="002542C6" w14:paraId="083D2865" w14:textId="77777777">
      <w:r>
        <w:t>Applicants at PQQ stage must respond satisfactorily to all questions asked. A pass/</w:t>
      </w:r>
      <w:proofErr w:type="gramStart"/>
      <w:r>
        <w:t>fail</w:t>
      </w:r>
      <w:proofErr w:type="gramEnd"/>
      <w:r>
        <w:t xml:space="preserve"> will be recorded against the response to each question by way of a ‘tick list’ and maintained on file. </w:t>
      </w:r>
    </w:p>
    <w:p w:rsidR="002542C6" w:rsidP="002542C6" w:rsidRDefault="002542C6" w14:paraId="2D43503B" w14:textId="77777777"/>
    <w:p w:rsidR="002542C6" w:rsidP="007A398F" w:rsidRDefault="002542C6" w14:paraId="0A69C15A" w14:textId="77777777">
      <w:pPr>
        <w:pStyle w:val="Heading2"/>
      </w:pPr>
      <w:r>
        <w:t xml:space="preserve">Evaluation of Tenders </w:t>
      </w:r>
    </w:p>
    <w:p w:rsidR="002542C6" w:rsidP="002542C6" w:rsidRDefault="002542C6" w14:paraId="162B4BFA" w14:textId="77777777"/>
    <w:p w:rsidR="002542C6" w:rsidP="002542C6" w:rsidRDefault="002542C6" w14:paraId="160E64BA" w14:textId="77777777">
      <w:r>
        <w:t>ECITB will evaluate all tenders on the basis of the following criteria:</w:t>
      </w:r>
    </w:p>
    <w:p w:rsidR="002542C6" w:rsidP="002542C6" w:rsidRDefault="002542C6" w14:paraId="413B022C" w14:textId="77777777">
      <w:r>
        <w:t>The following are pass/fail requirements:</w:t>
      </w:r>
    </w:p>
    <w:p w:rsidR="002542C6" w:rsidP="0019134E" w:rsidRDefault="002542C6" w14:paraId="0FCF1A38" w14:textId="53A57198">
      <w:pPr>
        <w:pStyle w:val="ListParagraph"/>
        <w:numPr>
          <w:ilvl w:val="0"/>
          <w:numId w:val="29"/>
        </w:numPr>
        <w:ind w:left="709" w:hanging="709"/>
      </w:pPr>
      <w:r>
        <w:t xml:space="preserve">Suitability – the proposal must meet, at a minimum, the full specification </w:t>
      </w:r>
    </w:p>
    <w:p w:rsidR="002542C6" w:rsidP="0019134E" w:rsidRDefault="002542C6" w14:paraId="172D8DB8" w14:textId="0D03BFBF">
      <w:pPr>
        <w:pStyle w:val="ListParagraph"/>
        <w:numPr>
          <w:ilvl w:val="0"/>
          <w:numId w:val="29"/>
        </w:numPr>
        <w:ind w:left="709" w:hanging="709"/>
      </w:pPr>
      <w:r>
        <w:t>Evidence of understanding the brief</w:t>
      </w:r>
    </w:p>
    <w:p w:rsidR="002542C6" w:rsidP="002542C6" w:rsidRDefault="002542C6" w14:paraId="49A2883C" w14:textId="77777777"/>
    <w:p w:rsidR="002542C6" w:rsidP="002542C6" w:rsidRDefault="002542C6" w14:paraId="7B514F11" w14:textId="77777777">
      <w:r>
        <w:t>The following will be scored:</w:t>
      </w:r>
    </w:p>
    <w:p w:rsidR="002542C6" w:rsidP="0019134E" w:rsidRDefault="002542C6" w14:paraId="7953473E" w14:textId="7739675D">
      <w:pPr>
        <w:pStyle w:val="ListParagraph"/>
        <w:numPr>
          <w:ilvl w:val="0"/>
          <w:numId w:val="28"/>
        </w:numPr>
        <w:ind w:left="709" w:hanging="709"/>
      </w:pPr>
      <w:r>
        <w:t>Project proposal [Weight 30%]</w:t>
      </w:r>
    </w:p>
    <w:p w:rsidR="002542C6" w:rsidP="0019134E" w:rsidRDefault="002542C6" w14:paraId="0AE11056" w14:textId="703F4E9F">
      <w:pPr>
        <w:pStyle w:val="ListParagraph"/>
        <w:numPr>
          <w:ilvl w:val="0"/>
          <w:numId w:val="28"/>
        </w:numPr>
        <w:ind w:left="709" w:hanging="709"/>
      </w:pPr>
      <w:r>
        <w:t>Expected total contract cost [Weighted 30%]</w:t>
      </w:r>
    </w:p>
    <w:p w:rsidR="002542C6" w:rsidP="0019134E" w:rsidRDefault="002542C6" w14:paraId="773C5BA0" w14:textId="47B82312">
      <w:pPr>
        <w:pStyle w:val="ListParagraph"/>
        <w:numPr>
          <w:ilvl w:val="0"/>
          <w:numId w:val="28"/>
        </w:numPr>
        <w:ind w:left="709" w:hanging="709"/>
      </w:pPr>
      <w:r>
        <w:t>Ability to deliver to a high quality [Weighted 30%]</w:t>
      </w:r>
    </w:p>
    <w:p w:rsidR="00FD0697" w:rsidP="0019134E" w:rsidRDefault="002542C6" w14:paraId="4DBC6DE5" w14:textId="7E26465F">
      <w:pPr>
        <w:pStyle w:val="ListParagraph"/>
        <w:numPr>
          <w:ilvl w:val="0"/>
          <w:numId w:val="28"/>
        </w:numPr>
        <w:ind w:left="709" w:hanging="709"/>
      </w:pPr>
      <w:r>
        <w:t>Social Value [Weighted 10%]</w:t>
      </w:r>
    </w:p>
    <w:sectPr w:rsidR="00FD0697" w:rsidSect="003B79E9">
      <w:footerReference w:type="even" r:id="rId12"/>
      <w:footerReference w:type="default" r:id="rId13"/>
      <w:headerReference w:type="first" r:id="rId14"/>
      <w:pgSz w:w="11900" w:h="16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EBF" w:rsidP="00CE6846" w:rsidRDefault="00C71EBF" w14:paraId="33B862EF" w14:textId="77777777">
      <w:r>
        <w:separator/>
      </w:r>
    </w:p>
    <w:p w:rsidR="00C71EBF" w:rsidP="00CE6846" w:rsidRDefault="00C71EBF" w14:paraId="43B842B7" w14:textId="77777777"/>
    <w:p w:rsidR="00C71EBF" w:rsidP="00CE6846" w:rsidRDefault="00C71EBF" w14:paraId="0EE442CC" w14:textId="77777777"/>
  </w:endnote>
  <w:endnote w:type="continuationSeparator" w:id="0">
    <w:p w:rsidR="00C71EBF" w:rsidP="00CE6846" w:rsidRDefault="00C71EBF" w14:paraId="58C93DA6" w14:textId="77777777">
      <w:r>
        <w:continuationSeparator/>
      </w:r>
    </w:p>
    <w:p w:rsidR="00C71EBF" w:rsidP="00CE6846" w:rsidRDefault="00C71EBF" w14:paraId="3B4EE3E5" w14:textId="77777777"/>
    <w:p w:rsidR="00C71EBF" w:rsidP="00CE6846" w:rsidRDefault="00C71EBF" w14:paraId="5C8992D2" w14:textId="77777777"/>
  </w:endnote>
  <w:endnote w:type="continuationNotice" w:id="1">
    <w:p w:rsidR="00C71EBF" w:rsidRDefault="00C71EBF" w14:paraId="34A6B5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49C" w:rsidP="00CE6846" w:rsidRDefault="008E149C" w14:paraId="0C6A1286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4820" w:rsidP="00CE6846" w:rsidRDefault="00334820" w14:paraId="5C555A06" w14:textId="77777777">
    <w:pPr>
      <w:pStyle w:val="Footer"/>
    </w:pPr>
  </w:p>
  <w:p w:rsidR="00DC1571" w:rsidP="00CE6846" w:rsidRDefault="00DC1571" w14:paraId="516B6CA0" w14:textId="77777777"/>
  <w:p w:rsidR="00DC1571" w:rsidP="00CE6846" w:rsidRDefault="00DC1571" w14:paraId="213304C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571" w:rsidP="00A25802" w:rsidRDefault="008E149C" w14:paraId="2702CF1A" w14:textId="77777777">
    <w:pPr>
      <w:pStyle w:val="Footer"/>
    </w:pPr>
    <w:r w:rsidRPr="008E149C">
      <w:rPr>
        <w:rStyle w:val="PageNumber"/>
      </w:rPr>
      <w:fldChar w:fldCharType="begin"/>
    </w:r>
    <w:r w:rsidRPr="008E149C">
      <w:rPr>
        <w:rStyle w:val="PageNumber"/>
      </w:rPr>
      <w:instrText xml:space="preserve">PAGE  </w:instrText>
    </w:r>
    <w:r w:rsidRPr="008E149C">
      <w:rPr>
        <w:rStyle w:val="PageNumber"/>
      </w:rPr>
      <w:fldChar w:fldCharType="separate"/>
    </w:r>
    <w:r w:rsidR="00B74671">
      <w:rPr>
        <w:rStyle w:val="PageNumber"/>
        <w:noProof/>
      </w:rPr>
      <w:t>2</w:t>
    </w:r>
    <w:r w:rsidRPr="008E149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EBF" w:rsidP="00CE6846" w:rsidRDefault="00C71EBF" w14:paraId="3172217B" w14:textId="77777777">
      <w:r>
        <w:separator/>
      </w:r>
    </w:p>
    <w:p w:rsidR="00C71EBF" w:rsidP="00CE6846" w:rsidRDefault="00C71EBF" w14:paraId="027B2755" w14:textId="77777777"/>
    <w:p w:rsidR="00C71EBF" w:rsidP="00CE6846" w:rsidRDefault="00C71EBF" w14:paraId="49A08B78" w14:textId="77777777"/>
  </w:footnote>
  <w:footnote w:type="continuationSeparator" w:id="0">
    <w:p w:rsidR="00C71EBF" w:rsidP="00CE6846" w:rsidRDefault="00C71EBF" w14:paraId="15361C82" w14:textId="77777777">
      <w:r>
        <w:continuationSeparator/>
      </w:r>
    </w:p>
    <w:p w:rsidR="00C71EBF" w:rsidP="00CE6846" w:rsidRDefault="00C71EBF" w14:paraId="57F069B0" w14:textId="77777777"/>
    <w:p w:rsidR="00C71EBF" w:rsidP="00CE6846" w:rsidRDefault="00C71EBF" w14:paraId="3D136333" w14:textId="77777777"/>
  </w:footnote>
  <w:footnote w:type="continuationNotice" w:id="1">
    <w:p w:rsidR="00C71EBF" w:rsidRDefault="00C71EBF" w14:paraId="1AB649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B2E3C" w:rsidR="003A5BDF" w:rsidP="00CE6846" w:rsidRDefault="000E2093" w14:paraId="0D335E60" w14:textId="77777777">
    <w:pPr>
      <w:pStyle w:val="Header"/>
    </w:pPr>
    <w:r>
      <w:rPr>
        <w:noProof/>
        <w:lang w:eastAsia="en-GB"/>
      </w:rPr>
      <w:drawing>
        <wp:inline distT="0" distB="0" distL="0" distR="0" wp14:anchorId="2F6E1020" wp14:editId="2C6D76E4">
          <wp:extent cx="1224000" cy="871200"/>
          <wp:effectExtent l="0" t="0" r="0" b="0"/>
          <wp:docPr id="4" name="Picture 4" descr="ECI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CIT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E9D"/>
    <w:multiLevelType w:val="hybridMultilevel"/>
    <w:tmpl w:val="62D856BC"/>
    <w:lvl w:ilvl="0" w:tplc="F59AE0D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B2CE0"/>
    <w:multiLevelType w:val="hybridMultilevel"/>
    <w:tmpl w:val="A5702C1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62D4A"/>
    <w:multiLevelType w:val="hybridMultilevel"/>
    <w:tmpl w:val="47AE531E"/>
    <w:lvl w:ilvl="0" w:tplc="CDC483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762163"/>
    <w:multiLevelType w:val="hybridMultilevel"/>
    <w:tmpl w:val="0FCE9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EB1730"/>
    <w:multiLevelType w:val="hybridMultilevel"/>
    <w:tmpl w:val="15C6C43C"/>
    <w:lvl w:ilvl="0" w:tplc="C62AE8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640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747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DA1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1A5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828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6A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347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0A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FB79B"/>
    <w:multiLevelType w:val="hybridMultilevel"/>
    <w:tmpl w:val="9B2A3CB6"/>
    <w:lvl w:ilvl="0" w:tplc="78864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0E5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90D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707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ED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269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44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66B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07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0A1588"/>
    <w:multiLevelType w:val="hybridMultilevel"/>
    <w:tmpl w:val="66203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6853A5"/>
    <w:multiLevelType w:val="hybridMultilevel"/>
    <w:tmpl w:val="B3962B5C"/>
    <w:lvl w:ilvl="0" w:tplc="D6FC2E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4E7A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20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8A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60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8E5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0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AE3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80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864411"/>
    <w:multiLevelType w:val="hybridMultilevel"/>
    <w:tmpl w:val="07BE5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690E70"/>
    <w:multiLevelType w:val="hybridMultilevel"/>
    <w:tmpl w:val="009EE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7F7877"/>
    <w:multiLevelType w:val="hybridMultilevel"/>
    <w:tmpl w:val="6DF00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D44"/>
    <w:multiLevelType w:val="hybridMultilevel"/>
    <w:tmpl w:val="557E3E70"/>
    <w:lvl w:ilvl="0" w:tplc="4482B79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5A1344"/>
    <w:multiLevelType w:val="hybridMultilevel"/>
    <w:tmpl w:val="7B2E21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AD55A3"/>
    <w:multiLevelType w:val="hybridMultilevel"/>
    <w:tmpl w:val="0FFA5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37DA8A"/>
    <w:multiLevelType w:val="hybridMultilevel"/>
    <w:tmpl w:val="2D72C870"/>
    <w:lvl w:ilvl="0" w:tplc="1EC821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60C6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1C3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7434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09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96D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42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FA9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CA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2F2A33"/>
    <w:multiLevelType w:val="hybridMultilevel"/>
    <w:tmpl w:val="57BA077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B4078"/>
    <w:multiLevelType w:val="hybridMultilevel"/>
    <w:tmpl w:val="857421F6"/>
    <w:lvl w:ilvl="0" w:tplc="359638B2">
      <w:start w:val="1"/>
      <w:numFmt w:val="decimal"/>
      <w:pStyle w:val="Numberedtext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F7594"/>
    <w:multiLevelType w:val="hybridMultilevel"/>
    <w:tmpl w:val="708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4266"/>
    <w:multiLevelType w:val="hybridMultilevel"/>
    <w:tmpl w:val="E46CB1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C949E3"/>
    <w:multiLevelType w:val="hybridMultilevel"/>
    <w:tmpl w:val="98FC6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2A546C"/>
    <w:multiLevelType w:val="hybridMultilevel"/>
    <w:tmpl w:val="0C2AE33E"/>
    <w:lvl w:ilvl="0" w:tplc="646AC04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EF6186"/>
    <w:multiLevelType w:val="hybridMultilevel"/>
    <w:tmpl w:val="7CE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2DF5"/>
    <w:multiLevelType w:val="hybridMultilevel"/>
    <w:tmpl w:val="D7A20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C6800"/>
    <w:multiLevelType w:val="hybridMultilevel"/>
    <w:tmpl w:val="23D02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5101C"/>
    <w:multiLevelType w:val="hybridMultilevel"/>
    <w:tmpl w:val="4CBAC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28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EF38AA"/>
    <w:multiLevelType w:val="hybridMultilevel"/>
    <w:tmpl w:val="CAB6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3230E"/>
    <w:multiLevelType w:val="hybridMultilevel"/>
    <w:tmpl w:val="046CDD6E"/>
    <w:lvl w:ilvl="0" w:tplc="7624DCB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BC7EE6"/>
    <w:multiLevelType w:val="hybridMultilevel"/>
    <w:tmpl w:val="2912E4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D9F0B04"/>
    <w:multiLevelType w:val="hybridMultilevel"/>
    <w:tmpl w:val="BCD8431A"/>
    <w:lvl w:ilvl="0" w:tplc="EA988E9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7391353">
    <w:abstractNumId w:val="14"/>
  </w:num>
  <w:num w:numId="2" w16cid:durableId="2006127460">
    <w:abstractNumId w:val="4"/>
  </w:num>
  <w:num w:numId="3" w16cid:durableId="91585706">
    <w:abstractNumId w:val="5"/>
  </w:num>
  <w:num w:numId="4" w16cid:durableId="1466237097">
    <w:abstractNumId w:val="7"/>
  </w:num>
  <w:num w:numId="5" w16cid:durableId="247740733">
    <w:abstractNumId w:val="12"/>
  </w:num>
  <w:num w:numId="6" w16cid:durableId="1740711145">
    <w:abstractNumId w:val="22"/>
  </w:num>
  <w:num w:numId="7" w16cid:durableId="134031787">
    <w:abstractNumId w:val="8"/>
  </w:num>
  <w:num w:numId="8" w16cid:durableId="578828556">
    <w:abstractNumId w:val="9"/>
  </w:num>
  <w:num w:numId="9" w16cid:durableId="1587151200">
    <w:abstractNumId w:val="19"/>
  </w:num>
  <w:num w:numId="10" w16cid:durableId="1758594830">
    <w:abstractNumId w:val="28"/>
  </w:num>
  <w:num w:numId="11" w16cid:durableId="423645510">
    <w:abstractNumId w:val="6"/>
  </w:num>
  <w:num w:numId="12" w16cid:durableId="839084113">
    <w:abstractNumId w:val="26"/>
  </w:num>
  <w:num w:numId="13" w16cid:durableId="943224101">
    <w:abstractNumId w:val="29"/>
  </w:num>
  <w:num w:numId="14" w16cid:durableId="1103499901">
    <w:abstractNumId w:val="23"/>
  </w:num>
  <w:num w:numId="15" w16cid:durableId="595209597">
    <w:abstractNumId w:val="24"/>
  </w:num>
  <w:num w:numId="16" w16cid:durableId="2032410886">
    <w:abstractNumId w:val="21"/>
  </w:num>
  <w:num w:numId="17" w16cid:durableId="327756805">
    <w:abstractNumId w:val="11"/>
  </w:num>
  <w:num w:numId="18" w16cid:durableId="1222444744">
    <w:abstractNumId w:val="20"/>
  </w:num>
  <w:num w:numId="19" w16cid:durableId="1623997406">
    <w:abstractNumId w:val="17"/>
  </w:num>
  <w:num w:numId="20" w16cid:durableId="1801650713">
    <w:abstractNumId w:val="0"/>
  </w:num>
  <w:num w:numId="21" w16cid:durableId="297228128">
    <w:abstractNumId w:val="10"/>
  </w:num>
  <w:num w:numId="22" w16cid:durableId="1640064070">
    <w:abstractNumId w:val="3"/>
  </w:num>
  <w:num w:numId="23" w16cid:durableId="318075086">
    <w:abstractNumId w:val="18"/>
  </w:num>
  <w:num w:numId="24" w16cid:durableId="2103258495">
    <w:abstractNumId w:val="2"/>
  </w:num>
  <w:num w:numId="25" w16cid:durableId="321013228">
    <w:abstractNumId w:val="25"/>
  </w:num>
  <w:num w:numId="26" w16cid:durableId="1083644865">
    <w:abstractNumId w:val="27"/>
  </w:num>
  <w:num w:numId="27" w16cid:durableId="634601385">
    <w:abstractNumId w:val="16"/>
  </w:num>
  <w:num w:numId="28" w16cid:durableId="429660448">
    <w:abstractNumId w:val="1"/>
  </w:num>
  <w:num w:numId="29" w16cid:durableId="2093547614">
    <w:abstractNumId w:val="15"/>
  </w:num>
  <w:num w:numId="30" w16cid:durableId="639379352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C6"/>
    <w:rsid w:val="00010F72"/>
    <w:rsid w:val="00012FB4"/>
    <w:rsid w:val="000151E5"/>
    <w:rsid w:val="0002298F"/>
    <w:rsid w:val="0004033F"/>
    <w:rsid w:val="0004216C"/>
    <w:rsid w:val="00043F5F"/>
    <w:rsid w:val="00047369"/>
    <w:rsid w:val="000558D0"/>
    <w:rsid w:val="00066506"/>
    <w:rsid w:val="0008660C"/>
    <w:rsid w:val="000922AB"/>
    <w:rsid w:val="000951A3"/>
    <w:rsid w:val="000972C7"/>
    <w:rsid w:val="000A6AEA"/>
    <w:rsid w:val="000B3345"/>
    <w:rsid w:val="000B5724"/>
    <w:rsid w:val="000C3B5A"/>
    <w:rsid w:val="000D382A"/>
    <w:rsid w:val="000E2093"/>
    <w:rsid w:val="000F3FB3"/>
    <w:rsid w:val="000F4060"/>
    <w:rsid w:val="000F6ADE"/>
    <w:rsid w:val="0010581E"/>
    <w:rsid w:val="0011176B"/>
    <w:rsid w:val="00115AFC"/>
    <w:rsid w:val="00121582"/>
    <w:rsid w:val="001268DF"/>
    <w:rsid w:val="00133149"/>
    <w:rsid w:val="00134C95"/>
    <w:rsid w:val="001434CA"/>
    <w:rsid w:val="001531B5"/>
    <w:rsid w:val="00162232"/>
    <w:rsid w:val="001650A0"/>
    <w:rsid w:val="0019134E"/>
    <w:rsid w:val="001931D9"/>
    <w:rsid w:val="0019341C"/>
    <w:rsid w:val="00193464"/>
    <w:rsid w:val="00195C82"/>
    <w:rsid w:val="00197A09"/>
    <w:rsid w:val="001C4F3A"/>
    <w:rsid w:val="001C4F92"/>
    <w:rsid w:val="001F29B2"/>
    <w:rsid w:val="00202E79"/>
    <w:rsid w:val="00203613"/>
    <w:rsid w:val="0020527D"/>
    <w:rsid w:val="002139EA"/>
    <w:rsid w:val="00214855"/>
    <w:rsid w:val="00215725"/>
    <w:rsid w:val="00216CCD"/>
    <w:rsid w:val="002263DD"/>
    <w:rsid w:val="00233056"/>
    <w:rsid w:val="002412ED"/>
    <w:rsid w:val="00243B2B"/>
    <w:rsid w:val="002542C6"/>
    <w:rsid w:val="002562A4"/>
    <w:rsid w:val="00257E89"/>
    <w:rsid w:val="002656C4"/>
    <w:rsid w:val="002664A0"/>
    <w:rsid w:val="00274785"/>
    <w:rsid w:val="00275CB2"/>
    <w:rsid w:val="00297154"/>
    <w:rsid w:val="002A12D9"/>
    <w:rsid w:val="002A52DF"/>
    <w:rsid w:val="002B244F"/>
    <w:rsid w:val="002B248A"/>
    <w:rsid w:val="002C5C27"/>
    <w:rsid w:val="002D6F15"/>
    <w:rsid w:val="002D7683"/>
    <w:rsid w:val="002E5299"/>
    <w:rsid w:val="002F3B3D"/>
    <w:rsid w:val="002F444E"/>
    <w:rsid w:val="0031269D"/>
    <w:rsid w:val="00316D11"/>
    <w:rsid w:val="00331F29"/>
    <w:rsid w:val="00334820"/>
    <w:rsid w:val="00341BB8"/>
    <w:rsid w:val="00342DA4"/>
    <w:rsid w:val="00343333"/>
    <w:rsid w:val="00347686"/>
    <w:rsid w:val="003611D8"/>
    <w:rsid w:val="00365792"/>
    <w:rsid w:val="00367DA6"/>
    <w:rsid w:val="00392567"/>
    <w:rsid w:val="00392ABA"/>
    <w:rsid w:val="003A057A"/>
    <w:rsid w:val="003A5BDF"/>
    <w:rsid w:val="003B1332"/>
    <w:rsid w:val="003B71A3"/>
    <w:rsid w:val="003B79E9"/>
    <w:rsid w:val="003C139F"/>
    <w:rsid w:val="003D3D47"/>
    <w:rsid w:val="003D579C"/>
    <w:rsid w:val="003E043F"/>
    <w:rsid w:val="00404E5D"/>
    <w:rsid w:val="0042059C"/>
    <w:rsid w:val="00422D52"/>
    <w:rsid w:val="00425781"/>
    <w:rsid w:val="00431AD8"/>
    <w:rsid w:val="00434A6C"/>
    <w:rsid w:val="00435B6E"/>
    <w:rsid w:val="004404A9"/>
    <w:rsid w:val="00442B60"/>
    <w:rsid w:val="00463372"/>
    <w:rsid w:val="00466C20"/>
    <w:rsid w:val="00467962"/>
    <w:rsid w:val="00494B62"/>
    <w:rsid w:val="004A71C3"/>
    <w:rsid w:val="004B26B9"/>
    <w:rsid w:val="004C3820"/>
    <w:rsid w:val="004C3FBF"/>
    <w:rsid w:val="004E0374"/>
    <w:rsid w:val="004E4598"/>
    <w:rsid w:val="004E4AC6"/>
    <w:rsid w:val="004E6FD8"/>
    <w:rsid w:val="004F08BA"/>
    <w:rsid w:val="004F5A05"/>
    <w:rsid w:val="0050399A"/>
    <w:rsid w:val="0050773C"/>
    <w:rsid w:val="0051427F"/>
    <w:rsid w:val="00515C49"/>
    <w:rsid w:val="00522078"/>
    <w:rsid w:val="00535C16"/>
    <w:rsid w:val="005370A0"/>
    <w:rsid w:val="00554552"/>
    <w:rsid w:val="00555450"/>
    <w:rsid w:val="00555BEB"/>
    <w:rsid w:val="00562871"/>
    <w:rsid w:val="00562F32"/>
    <w:rsid w:val="0056557C"/>
    <w:rsid w:val="00571441"/>
    <w:rsid w:val="00572960"/>
    <w:rsid w:val="00575BDB"/>
    <w:rsid w:val="00582318"/>
    <w:rsid w:val="005846EA"/>
    <w:rsid w:val="00585229"/>
    <w:rsid w:val="00585284"/>
    <w:rsid w:val="005862C6"/>
    <w:rsid w:val="00596985"/>
    <w:rsid w:val="005A6782"/>
    <w:rsid w:val="005A67A1"/>
    <w:rsid w:val="005C454A"/>
    <w:rsid w:val="005C6978"/>
    <w:rsid w:val="00601261"/>
    <w:rsid w:val="00606501"/>
    <w:rsid w:val="00610198"/>
    <w:rsid w:val="00620BB3"/>
    <w:rsid w:val="00640C46"/>
    <w:rsid w:val="00643588"/>
    <w:rsid w:val="00656CE4"/>
    <w:rsid w:val="006572D7"/>
    <w:rsid w:val="006618A2"/>
    <w:rsid w:val="00670657"/>
    <w:rsid w:val="00684A9F"/>
    <w:rsid w:val="00686CE5"/>
    <w:rsid w:val="006A012A"/>
    <w:rsid w:val="006A73DD"/>
    <w:rsid w:val="006C0C48"/>
    <w:rsid w:val="006D43D1"/>
    <w:rsid w:val="006E2E34"/>
    <w:rsid w:val="006E5CE2"/>
    <w:rsid w:val="006E7D31"/>
    <w:rsid w:val="006F1B88"/>
    <w:rsid w:val="00702151"/>
    <w:rsid w:val="00712330"/>
    <w:rsid w:val="00723799"/>
    <w:rsid w:val="007246D5"/>
    <w:rsid w:val="00741CD6"/>
    <w:rsid w:val="00741F5F"/>
    <w:rsid w:val="00747426"/>
    <w:rsid w:val="00750343"/>
    <w:rsid w:val="00750589"/>
    <w:rsid w:val="00750E3F"/>
    <w:rsid w:val="0075101E"/>
    <w:rsid w:val="0075205F"/>
    <w:rsid w:val="00753722"/>
    <w:rsid w:val="00763A0D"/>
    <w:rsid w:val="0077020C"/>
    <w:rsid w:val="007707B7"/>
    <w:rsid w:val="007725F9"/>
    <w:rsid w:val="00777B45"/>
    <w:rsid w:val="0078234B"/>
    <w:rsid w:val="007A354E"/>
    <w:rsid w:val="007A398F"/>
    <w:rsid w:val="007A72A7"/>
    <w:rsid w:val="007B2409"/>
    <w:rsid w:val="007C2BFB"/>
    <w:rsid w:val="007D2B33"/>
    <w:rsid w:val="007E09A2"/>
    <w:rsid w:val="007E6B93"/>
    <w:rsid w:val="007F2A0C"/>
    <w:rsid w:val="007F3E24"/>
    <w:rsid w:val="007F5B59"/>
    <w:rsid w:val="0080355E"/>
    <w:rsid w:val="008112B6"/>
    <w:rsid w:val="00831B03"/>
    <w:rsid w:val="00832BDC"/>
    <w:rsid w:val="008332AB"/>
    <w:rsid w:val="0085157F"/>
    <w:rsid w:val="0085435A"/>
    <w:rsid w:val="00870DF4"/>
    <w:rsid w:val="0087327B"/>
    <w:rsid w:val="00891ACC"/>
    <w:rsid w:val="008A1994"/>
    <w:rsid w:val="008A389B"/>
    <w:rsid w:val="008B128F"/>
    <w:rsid w:val="008B2E3C"/>
    <w:rsid w:val="008B4087"/>
    <w:rsid w:val="008B5DB2"/>
    <w:rsid w:val="008C397F"/>
    <w:rsid w:val="008D7432"/>
    <w:rsid w:val="008E149C"/>
    <w:rsid w:val="00900FD3"/>
    <w:rsid w:val="00907092"/>
    <w:rsid w:val="0091220B"/>
    <w:rsid w:val="00913461"/>
    <w:rsid w:val="0091487A"/>
    <w:rsid w:val="00922DAF"/>
    <w:rsid w:val="009272C9"/>
    <w:rsid w:val="00930A9C"/>
    <w:rsid w:val="009319B2"/>
    <w:rsid w:val="009344C5"/>
    <w:rsid w:val="00934DA7"/>
    <w:rsid w:val="00937611"/>
    <w:rsid w:val="009508C0"/>
    <w:rsid w:val="009545B1"/>
    <w:rsid w:val="00966C70"/>
    <w:rsid w:val="0098357B"/>
    <w:rsid w:val="009908DE"/>
    <w:rsid w:val="00991F7E"/>
    <w:rsid w:val="00996D6D"/>
    <w:rsid w:val="009A170A"/>
    <w:rsid w:val="009A5EF9"/>
    <w:rsid w:val="009A7F1E"/>
    <w:rsid w:val="009B328D"/>
    <w:rsid w:val="009C268E"/>
    <w:rsid w:val="009C4BA1"/>
    <w:rsid w:val="009C65D7"/>
    <w:rsid w:val="009D5E51"/>
    <w:rsid w:val="009E25B0"/>
    <w:rsid w:val="00A158D9"/>
    <w:rsid w:val="00A1604A"/>
    <w:rsid w:val="00A16791"/>
    <w:rsid w:val="00A220E6"/>
    <w:rsid w:val="00A25802"/>
    <w:rsid w:val="00A34B3B"/>
    <w:rsid w:val="00A36E83"/>
    <w:rsid w:val="00A37077"/>
    <w:rsid w:val="00A430DE"/>
    <w:rsid w:val="00A51122"/>
    <w:rsid w:val="00A62219"/>
    <w:rsid w:val="00A6712B"/>
    <w:rsid w:val="00A672BE"/>
    <w:rsid w:val="00A81E35"/>
    <w:rsid w:val="00A92ACC"/>
    <w:rsid w:val="00AA155B"/>
    <w:rsid w:val="00AA2DD5"/>
    <w:rsid w:val="00AA6C41"/>
    <w:rsid w:val="00AB120C"/>
    <w:rsid w:val="00AB3B2B"/>
    <w:rsid w:val="00AC2990"/>
    <w:rsid w:val="00AC3E44"/>
    <w:rsid w:val="00AF2169"/>
    <w:rsid w:val="00B02759"/>
    <w:rsid w:val="00B058F7"/>
    <w:rsid w:val="00B05ADC"/>
    <w:rsid w:val="00B2337F"/>
    <w:rsid w:val="00B43056"/>
    <w:rsid w:val="00B4334E"/>
    <w:rsid w:val="00B53C75"/>
    <w:rsid w:val="00B56EDC"/>
    <w:rsid w:val="00B703F7"/>
    <w:rsid w:val="00B7450F"/>
    <w:rsid w:val="00B74671"/>
    <w:rsid w:val="00B76039"/>
    <w:rsid w:val="00B80163"/>
    <w:rsid w:val="00B958AC"/>
    <w:rsid w:val="00B9702E"/>
    <w:rsid w:val="00BA07F8"/>
    <w:rsid w:val="00BA2703"/>
    <w:rsid w:val="00BA3FF8"/>
    <w:rsid w:val="00BB1D19"/>
    <w:rsid w:val="00BB3775"/>
    <w:rsid w:val="00BD4F10"/>
    <w:rsid w:val="00BE2657"/>
    <w:rsid w:val="00BE458B"/>
    <w:rsid w:val="00BE6AE7"/>
    <w:rsid w:val="00BF4107"/>
    <w:rsid w:val="00C00818"/>
    <w:rsid w:val="00C0379C"/>
    <w:rsid w:val="00C04F19"/>
    <w:rsid w:val="00C25AB8"/>
    <w:rsid w:val="00C32D2D"/>
    <w:rsid w:val="00C47BFF"/>
    <w:rsid w:val="00C55E17"/>
    <w:rsid w:val="00C60988"/>
    <w:rsid w:val="00C71EBF"/>
    <w:rsid w:val="00C8330E"/>
    <w:rsid w:val="00C90985"/>
    <w:rsid w:val="00C932B1"/>
    <w:rsid w:val="00C94247"/>
    <w:rsid w:val="00CA6CE9"/>
    <w:rsid w:val="00CA7884"/>
    <w:rsid w:val="00CC4817"/>
    <w:rsid w:val="00CC506B"/>
    <w:rsid w:val="00CE0BDF"/>
    <w:rsid w:val="00CE680F"/>
    <w:rsid w:val="00CE6846"/>
    <w:rsid w:val="00CE7BAC"/>
    <w:rsid w:val="00D2618F"/>
    <w:rsid w:val="00D328A5"/>
    <w:rsid w:val="00D41854"/>
    <w:rsid w:val="00D41FF3"/>
    <w:rsid w:val="00D44B9E"/>
    <w:rsid w:val="00D45657"/>
    <w:rsid w:val="00D46E18"/>
    <w:rsid w:val="00D50920"/>
    <w:rsid w:val="00D8231A"/>
    <w:rsid w:val="00D850A2"/>
    <w:rsid w:val="00D9283A"/>
    <w:rsid w:val="00DB6DBF"/>
    <w:rsid w:val="00DC1571"/>
    <w:rsid w:val="00DC439B"/>
    <w:rsid w:val="00DC5CA8"/>
    <w:rsid w:val="00DC636C"/>
    <w:rsid w:val="00DD234F"/>
    <w:rsid w:val="00DD3940"/>
    <w:rsid w:val="00DE5FDA"/>
    <w:rsid w:val="00DE6D6F"/>
    <w:rsid w:val="00DF0111"/>
    <w:rsid w:val="00DF4331"/>
    <w:rsid w:val="00DF5D22"/>
    <w:rsid w:val="00E01BED"/>
    <w:rsid w:val="00E039E5"/>
    <w:rsid w:val="00E066C3"/>
    <w:rsid w:val="00E124E7"/>
    <w:rsid w:val="00E15813"/>
    <w:rsid w:val="00E20AF8"/>
    <w:rsid w:val="00E22549"/>
    <w:rsid w:val="00E257C2"/>
    <w:rsid w:val="00E34E47"/>
    <w:rsid w:val="00E35994"/>
    <w:rsid w:val="00E369F3"/>
    <w:rsid w:val="00E461D3"/>
    <w:rsid w:val="00E51DD8"/>
    <w:rsid w:val="00E807AA"/>
    <w:rsid w:val="00E837A6"/>
    <w:rsid w:val="00E9160D"/>
    <w:rsid w:val="00E978C7"/>
    <w:rsid w:val="00EA06E4"/>
    <w:rsid w:val="00EA3A7F"/>
    <w:rsid w:val="00EB1422"/>
    <w:rsid w:val="00EC0558"/>
    <w:rsid w:val="00EC0BA2"/>
    <w:rsid w:val="00ED46B1"/>
    <w:rsid w:val="00ED7937"/>
    <w:rsid w:val="00EE02EB"/>
    <w:rsid w:val="00EE70ED"/>
    <w:rsid w:val="00EF1CF1"/>
    <w:rsid w:val="00F05107"/>
    <w:rsid w:val="00F20DA4"/>
    <w:rsid w:val="00F314BE"/>
    <w:rsid w:val="00F36F86"/>
    <w:rsid w:val="00F55522"/>
    <w:rsid w:val="00F65637"/>
    <w:rsid w:val="00F670E2"/>
    <w:rsid w:val="00F80D6D"/>
    <w:rsid w:val="00F95CDE"/>
    <w:rsid w:val="00FA1A81"/>
    <w:rsid w:val="00FB6324"/>
    <w:rsid w:val="00FB7BFE"/>
    <w:rsid w:val="00FC48E9"/>
    <w:rsid w:val="00FC6B06"/>
    <w:rsid w:val="00FC74F6"/>
    <w:rsid w:val="00FD0697"/>
    <w:rsid w:val="00FE1CE2"/>
    <w:rsid w:val="00FE4CE5"/>
    <w:rsid w:val="00FF4249"/>
    <w:rsid w:val="0267ED06"/>
    <w:rsid w:val="03444FBC"/>
    <w:rsid w:val="0361B39B"/>
    <w:rsid w:val="05DEA994"/>
    <w:rsid w:val="06B9BDBA"/>
    <w:rsid w:val="06BFDC02"/>
    <w:rsid w:val="07823930"/>
    <w:rsid w:val="084A11AB"/>
    <w:rsid w:val="08DE334A"/>
    <w:rsid w:val="0D108367"/>
    <w:rsid w:val="11E3F48A"/>
    <w:rsid w:val="12E7DA74"/>
    <w:rsid w:val="1624A2C1"/>
    <w:rsid w:val="169A9BC9"/>
    <w:rsid w:val="17607439"/>
    <w:rsid w:val="1824E8C3"/>
    <w:rsid w:val="1951BD00"/>
    <w:rsid w:val="1A9814FB"/>
    <w:rsid w:val="1AD97B16"/>
    <w:rsid w:val="1B16AAA1"/>
    <w:rsid w:val="1BAF1D7E"/>
    <w:rsid w:val="1C754B77"/>
    <w:rsid w:val="1F6B861E"/>
    <w:rsid w:val="1FACEC39"/>
    <w:rsid w:val="20A2A25B"/>
    <w:rsid w:val="253EE3D1"/>
    <w:rsid w:val="25C13A9E"/>
    <w:rsid w:val="27A8240D"/>
    <w:rsid w:val="29CFCFC0"/>
    <w:rsid w:val="29ED02FA"/>
    <w:rsid w:val="2DB56427"/>
    <w:rsid w:val="2DDE0A76"/>
    <w:rsid w:val="2F0B2884"/>
    <w:rsid w:val="2F5DE9D2"/>
    <w:rsid w:val="2FB335F2"/>
    <w:rsid w:val="30124918"/>
    <w:rsid w:val="301EFC04"/>
    <w:rsid w:val="306B99C4"/>
    <w:rsid w:val="31B028F7"/>
    <w:rsid w:val="328ADC99"/>
    <w:rsid w:val="36859268"/>
    <w:rsid w:val="36B25DA5"/>
    <w:rsid w:val="390E026B"/>
    <w:rsid w:val="3BBBACD5"/>
    <w:rsid w:val="402FFA11"/>
    <w:rsid w:val="411C2FD5"/>
    <w:rsid w:val="41AB7C58"/>
    <w:rsid w:val="42367667"/>
    <w:rsid w:val="428FEFF0"/>
    <w:rsid w:val="42A4A699"/>
    <w:rsid w:val="45776575"/>
    <w:rsid w:val="48CC772E"/>
    <w:rsid w:val="4D6F1F4D"/>
    <w:rsid w:val="4E62F18E"/>
    <w:rsid w:val="5471E1E7"/>
    <w:rsid w:val="56386C9B"/>
    <w:rsid w:val="59E9556C"/>
    <w:rsid w:val="5BD138D7"/>
    <w:rsid w:val="5C9F8B09"/>
    <w:rsid w:val="5D4E34AE"/>
    <w:rsid w:val="60ED835E"/>
    <w:rsid w:val="61680F9B"/>
    <w:rsid w:val="631D0859"/>
    <w:rsid w:val="663B80BE"/>
    <w:rsid w:val="67D7511F"/>
    <w:rsid w:val="67E751C9"/>
    <w:rsid w:val="69905516"/>
    <w:rsid w:val="6A5CF9B0"/>
    <w:rsid w:val="6B0EF1E1"/>
    <w:rsid w:val="6C01B3B6"/>
    <w:rsid w:val="6C5A4958"/>
    <w:rsid w:val="74E76031"/>
    <w:rsid w:val="74F2E337"/>
    <w:rsid w:val="76381784"/>
    <w:rsid w:val="779ADFE1"/>
    <w:rsid w:val="77E0AD36"/>
    <w:rsid w:val="78A7572A"/>
    <w:rsid w:val="7A1C5600"/>
    <w:rsid w:val="7B56A1B5"/>
    <w:rsid w:val="7D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17E3B"/>
  <w14:defaultImageDpi w14:val="32767"/>
  <w15:chartTrackingRefBased/>
  <w15:docId w15:val="{5763CFA8-ABA3-4498-BECD-3D171B8480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846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5B6E"/>
    <w:pPr>
      <w:keepNext/>
      <w:keepLines/>
      <w:contextualSpacing/>
      <w:outlineLvl w:val="0"/>
    </w:pPr>
    <w:rPr>
      <w:rFonts w:eastAsiaTheme="majorEastAsia" w:cstheme="majorBidi"/>
      <w:b/>
      <w:color w:val="0A54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37611"/>
    <w:pPr>
      <w:keepNext/>
      <w:keepLines/>
      <w:spacing w:before="40"/>
      <w:outlineLvl w:val="1"/>
    </w:pPr>
    <w:rPr>
      <w:rFonts w:eastAsiaTheme="majorEastAsia" w:cstheme="majorBidi"/>
      <w:b/>
      <w:color w:val="0A548B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15AFC"/>
    <w:pPr>
      <w:keepNext/>
      <w:keepLines/>
      <w:spacing w:before="40"/>
      <w:outlineLvl w:val="2"/>
    </w:pPr>
    <w:rPr>
      <w:rFonts w:eastAsiaTheme="majorEastAsia" w:cstheme="majorBidi"/>
      <w:b/>
      <w:color w:val="0A548B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115AFC"/>
    <w:pPr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4820"/>
  </w:style>
  <w:style w:type="paragraph" w:styleId="Footer">
    <w:name w:val="footer"/>
    <w:basedOn w:val="Captionorcharttitle"/>
    <w:link w:val="FooterChar"/>
    <w:uiPriority w:val="99"/>
    <w:unhideWhenUsed/>
    <w:qFormat/>
    <w:rsid w:val="00A430DE"/>
  </w:style>
  <w:style w:type="character" w:styleId="FooterChar" w:customStyle="1">
    <w:name w:val="Footer Char"/>
    <w:basedOn w:val="DefaultParagraphFont"/>
    <w:link w:val="Footer"/>
    <w:uiPriority w:val="99"/>
    <w:rsid w:val="00A430DE"/>
    <w:rPr>
      <w:b/>
      <w:bCs/>
      <w:color w:val="0A548B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E149C"/>
  </w:style>
  <w:style w:type="paragraph" w:styleId="NoSpacing">
    <w:name w:val="No Spacing"/>
    <w:link w:val="NoSpacingChar"/>
    <w:uiPriority w:val="20"/>
    <w:rsid w:val="008E149C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20"/>
    <w:rsid w:val="00E066C3"/>
    <w:rPr>
      <w:rFonts w:eastAsiaTheme="minorEastAsia"/>
      <w:sz w:val="22"/>
      <w:szCs w:val="22"/>
      <w:lang w:val="en-US" w:eastAsia="zh-CN"/>
    </w:rPr>
  </w:style>
  <w:style w:type="paragraph" w:styleId="MOJaddress" w:customStyle="1">
    <w:name w:val="MOJ address"/>
    <w:uiPriority w:val="29"/>
    <w:rsid w:val="005C454A"/>
    <w:pPr>
      <w:spacing w:line="200" w:lineRule="atLeast"/>
    </w:pPr>
    <w:rPr>
      <w:rFonts w:ascii="Arial" w:hAnsi="Arial" w:eastAsia="Times New Roman" w:cs="Times New Roman"/>
      <w:sz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3F"/>
    <w:pPr>
      <w:numPr>
        <w:ilvl w:val="1"/>
      </w:numPr>
    </w:pPr>
    <w:rPr>
      <w:rFonts w:eastAsiaTheme="minorEastAsia"/>
      <w:b/>
      <w:color w:val="0A548B"/>
      <w:spacing w:val="15"/>
      <w:sz w:val="44"/>
      <w:szCs w:val="22"/>
    </w:rPr>
  </w:style>
  <w:style w:type="character" w:styleId="Heading1Char" w:customStyle="1">
    <w:name w:val="Heading 1 Char"/>
    <w:basedOn w:val="DefaultParagraphFont"/>
    <w:link w:val="Heading1"/>
    <w:uiPriority w:val="1"/>
    <w:rsid w:val="00435B6E"/>
    <w:rPr>
      <w:rFonts w:ascii="Arial" w:hAnsi="Arial" w:eastAsiaTheme="majorEastAsia" w:cstheme="majorBidi"/>
      <w:b/>
      <w:color w:val="0A548B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2"/>
    <w:rsid w:val="00937611"/>
    <w:rPr>
      <w:rFonts w:ascii="Arial" w:hAnsi="Arial" w:eastAsiaTheme="majorEastAsia" w:cstheme="majorBidi"/>
      <w:b/>
      <w:color w:val="0A548B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3"/>
    <w:rsid w:val="00115AFC"/>
    <w:rPr>
      <w:rFonts w:ascii="Arial" w:hAnsi="Arial" w:eastAsiaTheme="majorEastAsia" w:cstheme="majorBidi"/>
      <w:b/>
      <w:color w:val="0A548B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58D9"/>
    <w:pPr>
      <w:contextualSpacing/>
    </w:pPr>
    <w:rPr>
      <w:rFonts w:eastAsiaTheme="majorEastAsia" w:cstheme="majorBidi"/>
      <w:b/>
      <w:color w:val="0A548B"/>
      <w:spacing w:val="-10"/>
      <w:kern w:val="28"/>
      <w:sz w:val="7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58D9"/>
    <w:rPr>
      <w:rFonts w:ascii="Arial" w:hAnsi="Arial" w:eastAsiaTheme="majorEastAsia" w:cstheme="majorBidi"/>
      <w:b/>
      <w:color w:val="0A548B"/>
      <w:spacing w:val="-10"/>
      <w:kern w:val="28"/>
      <w:sz w:val="76"/>
      <w:szCs w:val="56"/>
    </w:rPr>
  </w:style>
  <w:style w:type="character" w:styleId="Hyperlink">
    <w:name w:val="Hyperlink"/>
    <w:basedOn w:val="DefaultParagraphFont"/>
    <w:uiPriority w:val="99"/>
    <w:unhideWhenUsed/>
    <w:rsid w:val="006E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8332AB"/>
    <w:pPr>
      <w:ind w:left="720"/>
      <w:contextualSpacing/>
    </w:pPr>
  </w:style>
  <w:style w:type="table" w:styleId="TableGrid">
    <w:name w:val="Table Grid"/>
    <w:basedOn w:val="TableNormal"/>
    <w:uiPriority w:val="39"/>
    <w:rsid w:val="00331F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B88"/>
    <w:rPr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04033F"/>
    <w:rPr>
      <w:rFonts w:ascii="Arial" w:hAnsi="Arial" w:cs="Arial" w:eastAsiaTheme="minorEastAsia"/>
      <w:b/>
      <w:color w:val="0A548B"/>
      <w:spacing w:val="15"/>
      <w:sz w:val="44"/>
      <w:szCs w:val="22"/>
    </w:rPr>
  </w:style>
  <w:style w:type="paragraph" w:styleId="Bullet" w:customStyle="1">
    <w:name w:val="Bullet"/>
    <w:basedOn w:val="Normal"/>
    <w:link w:val="BulletChar"/>
    <w:uiPriority w:val="4"/>
    <w:qFormat/>
    <w:rsid w:val="00572960"/>
    <w:pPr>
      <w:numPr>
        <w:numId w:val="26"/>
      </w:numPr>
      <w:ind w:left="426" w:hanging="426"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55E17"/>
    <w:rPr>
      <w:b/>
      <w:bCs/>
      <w:sz w:val="20"/>
      <w:szCs w:val="20"/>
    </w:rPr>
  </w:style>
  <w:style w:type="character" w:styleId="CommentSubjectChar" w:customStyle="1">
    <w:name w:val="Comment Subject Char"/>
    <w:basedOn w:val="DefaultParagraphFont"/>
    <w:link w:val="CommentSubject"/>
    <w:uiPriority w:val="99"/>
    <w:semiHidden/>
    <w:rsid w:val="00C55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8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1B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39EA"/>
  </w:style>
  <w:style w:type="character" w:styleId="UnresolvedMention">
    <w:name w:val="Unresolved Mention"/>
    <w:basedOn w:val="DefaultParagraphFont"/>
    <w:uiPriority w:val="99"/>
    <w:semiHidden/>
    <w:unhideWhenUsed/>
    <w:rsid w:val="00392ABA"/>
    <w:rPr>
      <w:color w:val="605E5C"/>
      <w:shd w:val="clear" w:color="auto" w:fill="E1DFDD"/>
    </w:rPr>
  </w:style>
  <w:style w:type="paragraph" w:styleId="Numberedtext" w:customStyle="1">
    <w:name w:val="Numbered text"/>
    <w:basedOn w:val="Normal"/>
    <w:uiPriority w:val="6"/>
    <w:qFormat/>
    <w:rsid w:val="00572960"/>
    <w:pPr>
      <w:numPr>
        <w:numId w:val="27"/>
      </w:numPr>
      <w:ind w:left="426" w:hanging="426"/>
    </w:pPr>
  </w:style>
  <w:style w:type="character" w:styleId="BulletChar" w:customStyle="1">
    <w:name w:val="Bullet Char"/>
    <w:basedOn w:val="DefaultParagraphFont"/>
    <w:link w:val="Bullet"/>
    <w:uiPriority w:val="4"/>
    <w:rsid w:val="00E066C3"/>
  </w:style>
  <w:style w:type="paragraph" w:styleId="Captionorcharttitle" w:customStyle="1">
    <w:name w:val="Caption or chart title"/>
    <w:basedOn w:val="Numberedtext"/>
    <w:uiPriority w:val="12"/>
    <w:qFormat/>
    <w:rsid w:val="00FF4249"/>
    <w:pPr>
      <w:numPr>
        <w:numId w:val="0"/>
      </w:numPr>
      <w:ind w:left="426" w:hanging="426"/>
    </w:pPr>
    <w:rPr>
      <w:b/>
      <w:bCs/>
      <w:color w:val="0A548B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3"/>
    <w:rsid w:val="00115AFC"/>
    <w:rPr>
      <w:rFonts w:ascii="Arial" w:hAnsi="Arial" w:eastAsiaTheme="majorEastAsia" w:cstheme="majorBidi"/>
      <w:b/>
      <w:color w:val="0A548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hris.mann@ecitb.org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10e86-4685-4f1c-8347-eebd363035a3">
      <Terms xmlns="http://schemas.microsoft.com/office/infopath/2007/PartnerControls"/>
    </lcf76f155ced4ddcb4097134ff3c332f>
    <TaxCatchAll xmlns="ff53ecd8-1336-4a37-b093-d6a91d0e92a6" xsi:nil="true"/>
    <Notes xmlns="c8410e86-4685-4f1c-8347-eebd363035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FF8818A356C41959A829E356EDCBB" ma:contentTypeVersion="14" ma:contentTypeDescription="Create a new document." ma:contentTypeScope="" ma:versionID="32c0eb915c14ce4b43d0c57ed6116c30">
  <xsd:schema xmlns:xsd="http://www.w3.org/2001/XMLSchema" xmlns:xs="http://www.w3.org/2001/XMLSchema" xmlns:p="http://schemas.microsoft.com/office/2006/metadata/properties" xmlns:ns2="c8410e86-4685-4f1c-8347-eebd363035a3" xmlns:ns3="ff53ecd8-1336-4a37-b093-d6a91d0e92a6" targetNamespace="http://schemas.microsoft.com/office/2006/metadata/properties" ma:root="true" ma:fieldsID="e869757f43bec78aef087a78a5fe336c" ns2:_="" ns3:_="">
    <xsd:import namespace="c8410e86-4685-4f1c-8347-eebd363035a3"/>
    <xsd:import namespace="ff53ecd8-1336-4a37-b093-d6a91d0e9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0e86-4685-4f1c-8347-eebd36303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a92387-a9c3-411c-a474-d526e76d7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ecd8-1336-4a37-b093-d6a91d0e92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46cd8e-f62a-41be-b0aa-9a68c3709790}" ma:internalName="TaxCatchAll" ma:showField="CatchAllData" ma:web="ff53ecd8-1336-4a37-b093-d6a91d0e9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3BDEE-5B20-4130-8341-B498EFF0F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C5986-62CD-4E78-8463-03D438B6707D}">
  <ds:schemaRefs>
    <ds:schemaRef ds:uri="http://schemas.microsoft.com/office/2006/metadata/properties"/>
    <ds:schemaRef ds:uri="http://schemas.microsoft.com/office/infopath/2007/PartnerControls"/>
    <ds:schemaRef ds:uri="c8410e86-4685-4f1c-8347-eebd363035a3"/>
    <ds:schemaRef ds:uri="ff53ecd8-1336-4a37-b093-d6a91d0e92a6"/>
  </ds:schemaRefs>
</ds:datastoreItem>
</file>

<file path=customXml/itemProps3.xml><?xml version="1.0" encoding="utf-8"?>
<ds:datastoreItem xmlns:ds="http://schemas.openxmlformats.org/officeDocument/2006/customXml" ds:itemID="{8C7CCA53-E712-48E9-986A-BA0B5A5AE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D8238-3174-4AE3-9545-A61BA4945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10e86-4685-4f1c-8347-eebd363035a3"/>
    <ds:schemaRef ds:uri="ff53ecd8-1336-4a37-b093-d6a91d0e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86d1b-a583-42f0-b975-4bd787d85276}" enabled="1" method="Standard" siteId="{af41f9b3-62d5-42f2-87fd-e25e7f9d492f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Patient</dc:creator>
  <keywords/>
  <dc:description/>
  <lastModifiedBy>Chris Mann</lastModifiedBy>
  <revision>14</revision>
  <dcterms:created xsi:type="dcterms:W3CDTF">2023-08-23T21:56:00.0000000Z</dcterms:created>
  <dcterms:modified xsi:type="dcterms:W3CDTF">2023-11-16T16:36:37.7096863Z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b10c004397904d1b51c1f3da8b9a7c6eb6fb5fca78c9ba6bbaead70df1b961ea</vt:lpwstr>
  </property>
  <property fmtid="{D5CDD505-2E9C-101B-9397-08002B2CF9AE}" pid="3" name="ContentTypeId">
    <vt:lpwstr>0x010100CA8FF8818A356C41959A829E356EDCBB</vt:lpwstr>
  </property>
  <property fmtid="{D5CDD505-2E9C-101B-9397-08002B2CF9AE}" pid="4" name="MediaServiceImageTags">
    <vt:lpwstr/>
  </property>
</Properties>
</file>