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4A0D" w14:textId="6DAD409B" w:rsidR="006650CC" w:rsidRPr="00634729" w:rsidRDefault="004D7306" w:rsidP="00D27101">
      <w:pPr>
        <w:rPr>
          <w:rFonts w:ascii="Arial" w:hAnsi="Arial" w:cs="Arial"/>
          <w:b/>
          <w:sz w:val="36"/>
        </w:rPr>
      </w:pPr>
      <w:r>
        <w:rPr>
          <w:rFonts w:ascii="Arial" w:hAnsi="Arial" w:cs="Arial"/>
          <w:b/>
          <w:sz w:val="36"/>
        </w:rPr>
        <w:t>Schedule 1</w:t>
      </w:r>
      <w:r w:rsidR="00D27101" w:rsidRPr="00634729">
        <w:rPr>
          <w:rFonts w:ascii="Arial" w:hAnsi="Arial" w:cs="Arial"/>
          <w:b/>
          <w:sz w:val="36"/>
        </w:rPr>
        <w:t xml:space="preserve"> (Definitions)</w:t>
      </w:r>
    </w:p>
    <w:p w14:paraId="3B5BFD2A" w14:textId="13091027" w:rsidR="000B2970" w:rsidRPr="000B2970" w:rsidRDefault="000B2970" w:rsidP="009A3E14">
      <w:pPr>
        <w:pStyle w:val="GPSL1CLAUSEHEADING"/>
        <w:rPr>
          <w:rFonts w:hint="eastAsia"/>
        </w:rPr>
      </w:pPr>
      <w:r w:rsidRPr="00933265">
        <w:t>Definitions</w:t>
      </w:r>
    </w:p>
    <w:p w14:paraId="568EB377" w14:textId="77777777" w:rsidR="00FA7559" w:rsidRPr="00D27101" w:rsidRDefault="00FA7559" w:rsidP="00FA7559">
      <w:pPr>
        <w:pStyle w:val="GPSL2numberedclause"/>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xml:space="preserve">, unless the context otherwise requires, capitalised expressions shall have the meanings set out in this </w:t>
      </w:r>
      <w:r>
        <w:rPr>
          <w:szCs w:val="24"/>
        </w:rPr>
        <w:t>Schedule 1</w:t>
      </w:r>
      <w:r w:rsidRPr="00D27101">
        <w:rPr>
          <w:szCs w:val="24"/>
        </w:rPr>
        <w:t xml:space="preserve"> (Definitions) or the relevant Schedule in which that capitalised expression appears.</w:t>
      </w:r>
    </w:p>
    <w:p w14:paraId="3B87B6AB" w14:textId="77777777" w:rsidR="00FA7559" w:rsidRPr="00D27101" w:rsidRDefault="00FA7559" w:rsidP="00FA7559">
      <w:pPr>
        <w:pStyle w:val="GPSL2numberedclause"/>
        <w:tabs>
          <w:tab w:val="clear" w:pos="907"/>
          <w:tab w:val="left" w:pos="1134"/>
        </w:tabs>
        <w:ind w:left="1134" w:hanging="567"/>
        <w:jc w:val="both"/>
        <w:rPr>
          <w:szCs w:val="24"/>
        </w:rPr>
      </w:pPr>
      <w:r w:rsidRPr="00D27101">
        <w:rPr>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077A12D" w14:textId="77777777" w:rsidR="00FA7559" w:rsidRPr="00D27101" w:rsidRDefault="00FA7559" w:rsidP="00FA7559">
      <w:pPr>
        <w:pStyle w:val="GPSL2numberedclause"/>
        <w:keepNext/>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unless the context otherwise requires:</w:t>
      </w:r>
    </w:p>
    <w:p w14:paraId="686F1A21" w14:textId="77777777" w:rsidR="00FA7559" w:rsidRPr="00D27101" w:rsidRDefault="00FA7559" w:rsidP="00FA7559">
      <w:pPr>
        <w:pStyle w:val="GPSL3numberedclause"/>
        <w:tabs>
          <w:tab w:val="clear" w:pos="1757"/>
        </w:tabs>
        <w:ind w:left="1985" w:hanging="851"/>
        <w:jc w:val="both"/>
        <w:rPr>
          <w:szCs w:val="24"/>
        </w:rPr>
      </w:pPr>
      <w:r w:rsidRPr="00D27101">
        <w:rPr>
          <w:szCs w:val="24"/>
        </w:rPr>
        <w:t>the singular includes the plural and vice versa;</w:t>
      </w:r>
    </w:p>
    <w:p w14:paraId="094A5B94"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 to a gender includes the other gender and the neuter;</w:t>
      </w:r>
    </w:p>
    <w:p w14:paraId="04A7EC59"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a person include an individual, company, body corporate, corporation, unincorporated association, firm, partnership or other legal entity or Crown Body;</w:t>
      </w:r>
    </w:p>
    <w:p w14:paraId="3922D2EC" w14:textId="77777777" w:rsidR="00FA7559" w:rsidRPr="00D27101" w:rsidRDefault="00FA7559" w:rsidP="00FA7559">
      <w:pPr>
        <w:pStyle w:val="GPSL3numberedclause"/>
        <w:tabs>
          <w:tab w:val="clear" w:pos="1757"/>
        </w:tabs>
        <w:ind w:left="1985" w:hanging="851"/>
        <w:jc w:val="both"/>
        <w:rPr>
          <w:szCs w:val="24"/>
        </w:rPr>
      </w:pPr>
      <w:r w:rsidRPr="00D27101">
        <w:rPr>
          <w:szCs w:val="24"/>
        </w:rPr>
        <w:t>a reference to any Law includes a reference to that Law as amended, extended, consolidated or re-enacted from time to time;</w:t>
      </w:r>
    </w:p>
    <w:p w14:paraId="0802713E" w14:textId="77777777" w:rsidR="00FA7559" w:rsidRPr="00D27101" w:rsidRDefault="00FA7559" w:rsidP="00FA7559">
      <w:pPr>
        <w:pStyle w:val="GPSL3numberedclause"/>
        <w:tabs>
          <w:tab w:val="clear" w:pos="1757"/>
        </w:tabs>
        <w:ind w:left="1985" w:hanging="851"/>
        <w:jc w:val="both"/>
        <w:rPr>
          <w:szCs w:val="24"/>
        </w:rPr>
      </w:pPr>
      <w:r w:rsidRPr="00D27101">
        <w:rPr>
          <w:szCs w:val="24"/>
        </w:rPr>
        <w:t>the words "</w:t>
      </w:r>
      <w:r w:rsidRPr="00D27101">
        <w:rPr>
          <w:b/>
          <w:szCs w:val="24"/>
        </w:rPr>
        <w:t>including</w:t>
      </w:r>
      <w:r w:rsidRPr="00D27101">
        <w:rPr>
          <w:szCs w:val="24"/>
        </w:rPr>
        <w:t>", "</w:t>
      </w:r>
      <w:r w:rsidRPr="00D27101">
        <w:rPr>
          <w:b/>
          <w:szCs w:val="24"/>
        </w:rPr>
        <w:t>other</w:t>
      </w:r>
      <w:r w:rsidRPr="00D27101">
        <w:rPr>
          <w:szCs w:val="24"/>
        </w:rPr>
        <w:t>", "</w:t>
      </w:r>
      <w:r w:rsidRPr="00D27101">
        <w:rPr>
          <w:b/>
          <w:szCs w:val="24"/>
        </w:rPr>
        <w:t>in particular</w:t>
      </w:r>
      <w:r w:rsidRPr="00D27101">
        <w:rPr>
          <w:szCs w:val="24"/>
        </w:rPr>
        <w:t>", "</w:t>
      </w:r>
      <w:r w:rsidRPr="00D27101">
        <w:rPr>
          <w:b/>
          <w:szCs w:val="24"/>
        </w:rPr>
        <w:t>for example</w:t>
      </w:r>
      <w:r w:rsidRPr="00D27101">
        <w:rPr>
          <w:szCs w:val="24"/>
        </w:rPr>
        <w:t>" and similar words shall not limit the generality of the preceding words and shall be construed as if they were immediately followed by the words "</w:t>
      </w:r>
      <w:r w:rsidRPr="00D27101">
        <w:rPr>
          <w:b/>
          <w:szCs w:val="24"/>
        </w:rPr>
        <w:t>without limitation</w:t>
      </w:r>
      <w:r w:rsidRPr="00D27101">
        <w:rPr>
          <w:szCs w:val="24"/>
        </w:rPr>
        <w:t>";</w:t>
      </w:r>
    </w:p>
    <w:p w14:paraId="60BF1244"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w:t>
      </w:r>
      <w:r w:rsidRPr="00D27101">
        <w:rPr>
          <w:b/>
          <w:szCs w:val="24"/>
        </w:rPr>
        <w:t>writing</w:t>
      </w:r>
      <w:r w:rsidRPr="00D27101">
        <w:rPr>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D2CA421"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w:t>
      </w:r>
      <w:r w:rsidRPr="00D27101">
        <w:rPr>
          <w:b/>
          <w:szCs w:val="24"/>
        </w:rPr>
        <w:t>representations</w:t>
      </w:r>
      <w:r w:rsidRPr="00D27101">
        <w:rPr>
          <w:szCs w:val="24"/>
        </w:rPr>
        <w:t>" shall be construed as references to present facts, to "</w:t>
      </w:r>
      <w:r w:rsidRPr="00D27101">
        <w:rPr>
          <w:b/>
          <w:szCs w:val="24"/>
        </w:rPr>
        <w:t>warranties</w:t>
      </w:r>
      <w:r w:rsidRPr="00D27101">
        <w:rPr>
          <w:szCs w:val="24"/>
        </w:rPr>
        <w:t>" as references to present and future facts and to "</w:t>
      </w:r>
      <w:r w:rsidRPr="00D27101">
        <w:rPr>
          <w:b/>
          <w:szCs w:val="24"/>
        </w:rPr>
        <w:t>undertakings"</w:t>
      </w:r>
      <w:r w:rsidRPr="00D27101">
        <w:rPr>
          <w:szCs w:val="24"/>
        </w:rPr>
        <w:t xml:space="preserve"> as references to obligations under the Contract; </w:t>
      </w:r>
    </w:p>
    <w:p w14:paraId="54A14F44" w14:textId="77777777" w:rsidR="00FA7559" w:rsidRPr="00D27101" w:rsidRDefault="00FA7559" w:rsidP="00FA7559">
      <w:pPr>
        <w:pStyle w:val="GPSL3numberedclause"/>
        <w:tabs>
          <w:tab w:val="clear" w:pos="1757"/>
        </w:tabs>
        <w:ind w:left="1985" w:hanging="851"/>
        <w:jc w:val="both"/>
        <w:rPr>
          <w:szCs w:val="24"/>
        </w:rPr>
      </w:pPr>
      <w:r w:rsidRPr="00D27101">
        <w:rPr>
          <w:szCs w:val="24"/>
        </w:rPr>
        <w:t xml:space="preserve">references to </w:t>
      </w:r>
      <w:r w:rsidRPr="00D27101">
        <w:rPr>
          <w:b/>
          <w:szCs w:val="24"/>
        </w:rPr>
        <w:t xml:space="preserve">"Clauses" </w:t>
      </w:r>
      <w:r w:rsidRPr="00D27101">
        <w:rPr>
          <w:szCs w:val="24"/>
        </w:rPr>
        <w:t xml:space="preserve">and </w:t>
      </w:r>
      <w:r w:rsidRPr="00D27101">
        <w:rPr>
          <w:b/>
          <w:szCs w:val="24"/>
        </w:rPr>
        <w:t>"Schedules"</w:t>
      </w:r>
      <w:r w:rsidRPr="00D27101">
        <w:rPr>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B6AD645" w14:textId="77777777" w:rsidR="00FA7559" w:rsidRDefault="00FA7559" w:rsidP="00FA7559">
      <w:pPr>
        <w:pStyle w:val="GPSL3numberedclause"/>
        <w:tabs>
          <w:tab w:val="clear" w:pos="1757"/>
        </w:tabs>
        <w:ind w:left="1985" w:hanging="851"/>
        <w:jc w:val="both"/>
        <w:rPr>
          <w:szCs w:val="24"/>
        </w:rPr>
      </w:pPr>
      <w:r w:rsidRPr="00D27101">
        <w:rPr>
          <w:szCs w:val="24"/>
        </w:rPr>
        <w:t xml:space="preserve">references to </w:t>
      </w:r>
      <w:r w:rsidRPr="00D27101">
        <w:rPr>
          <w:b/>
          <w:szCs w:val="24"/>
        </w:rPr>
        <w:t>"Paragraphs"</w:t>
      </w:r>
      <w:r w:rsidRPr="00D27101">
        <w:rPr>
          <w:szCs w:val="24"/>
        </w:rPr>
        <w:t xml:space="preserve"> are, unless otherwise provided, references to the paragraph of the appropriate Schedules unless otherwise provided; and</w:t>
      </w:r>
    </w:p>
    <w:p w14:paraId="5CAAE47D" w14:textId="77777777" w:rsidR="00FA7559" w:rsidRPr="00D27101" w:rsidRDefault="00FA7559" w:rsidP="00FA7559">
      <w:pPr>
        <w:pStyle w:val="GPSL3numberedclause"/>
        <w:tabs>
          <w:tab w:val="clear" w:pos="1757"/>
        </w:tabs>
        <w:ind w:left="1985" w:hanging="851"/>
        <w:jc w:val="both"/>
        <w:rPr>
          <w:szCs w:val="24"/>
        </w:rPr>
      </w:pPr>
      <w:r>
        <w:rPr>
          <w:szCs w:val="24"/>
        </w:rPr>
        <w:t>references to a series of Clauses or Paragraphs shall be inclusive of the clause numbers specified.</w:t>
      </w:r>
    </w:p>
    <w:p w14:paraId="230C7DEE" w14:textId="77777777" w:rsidR="00FA7559" w:rsidRPr="00D27101" w:rsidRDefault="00FA7559" w:rsidP="00FA7559">
      <w:pPr>
        <w:pStyle w:val="GPSL3numberedclause"/>
        <w:tabs>
          <w:tab w:val="clear" w:pos="1757"/>
        </w:tabs>
        <w:ind w:left="1985" w:hanging="851"/>
        <w:jc w:val="both"/>
        <w:rPr>
          <w:szCs w:val="24"/>
        </w:rPr>
      </w:pPr>
      <w:r w:rsidRPr="00D27101">
        <w:rPr>
          <w:szCs w:val="24"/>
        </w:rPr>
        <w:lastRenderedPageBreak/>
        <w:t xml:space="preserve">the headings in </w:t>
      </w:r>
      <w:r>
        <w:rPr>
          <w:szCs w:val="24"/>
        </w:rPr>
        <w:t>the Contract</w:t>
      </w:r>
      <w:r w:rsidRPr="00D27101">
        <w:rPr>
          <w:szCs w:val="24"/>
        </w:rPr>
        <w:t xml:space="preserve"> are for ease of reference only and shall not affect the interpretation or construction of </w:t>
      </w:r>
      <w:r>
        <w:rPr>
          <w:szCs w:val="24"/>
        </w:rPr>
        <w:t>the Contract; and</w:t>
      </w:r>
    </w:p>
    <w:p w14:paraId="3147EA3B" w14:textId="77777777" w:rsidR="00FA7559" w:rsidRDefault="00FA7559" w:rsidP="00FA7559">
      <w:pPr>
        <w:pStyle w:val="GPSL3numberedclause"/>
        <w:tabs>
          <w:tab w:val="clear" w:pos="1757"/>
        </w:tabs>
        <w:ind w:left="1985" w:hanging="851"/>
        <w:jc w:val="both"/>
        <w:rPr>
          <w:szCs w:val="24"/>
        </w:rPr>
      </w:pPr>
      <w:r>
        <w:rPr>
          <w:szCs w:val="24"/>
        </w:rPr>
        <w:t>w</w:t>
      </w:r>
      <w:r w:rsidRPr="00D27101">
        <w:rPr>
          <w:szCs w:val="24"/>
        </w:rPr>
        <w:t>here the Buyer is a Crown Body it shall be treated as contracting with the Crown as a whole.</w:t>
      </w:r>
    </w:p>
    <w:p w14:paraId="2EF199F3" w14:textId="1701E48B" w:rsidR="00FA7559" w:rsidRDefault="00FA7559" w:rsidP="00FA7559">
      <w:pPr>
        <w:pStyle w:val="GPSL3numberedclause"/>
        <w:tabs>
          <w:tab w:val="clear" w:pos="1757"/>
        </w:tabs>
        <w:ind w:left="1985" w:hanging="851"/>
        <w:jc w:val="both"/>
        <w:rPr>
          <w:szCs w:val="24"/>
        </w:rPr>
      </w:pPr>
      <w:r>
        <w:rPr>
          <w:szCs w:val="24"/>
        </w:rPr>
        <w:t xml:space="preserve">Any reference in this Contract which immediately before </w:t>
      </w:r>
      <w:r w:rsidR="007B3D68">
        <w:rPr>
          <w:szCs w:val="24"/>
        </w:rPr>
        <w:t>IP Completion Day</w:t>
      </w:r>
      <w:r>
        <w:rPr>
          <w:szCs w:val="24"/>
        </w:rPr>
        <w:t xml:space="preserve"> (or such later date when relevant EU law ceases to have effect pursuant to Section 1A of the European Union (Withdrawal) Act 2018) is a reference to (as it has effect from time to time):</w:t>
      </w:r>
    </w:p>
    <w:p w14:paraId="05ABC1D1" w14:textId="487461CB" w:rsidR="00FA7559" w:rsidRDefault="00FA7559" w:rsidP="00FA7559">
      <w:pPr>
        <w:pStyle w:val="GPSL3numberedclause"/>
        <w:numPr>
          <w:ilvl w:val="0"/>
          <w:numId w:val="92"/>
        </w:numPr>
        <w:jc w:val="both"/>
        <w:rPr>
          <w:szCs w:val="24"/>
        </w:rPr>
      </w:pPr>
      <w:r>
        <w:rPr>
          <w:szCs w:val="24"/>
        </w:rPr>
        <w:t>any EU regulation, EU decision, EU tertiary legislation or provision of the EEA agreement (“</w:t>
      </w:r>
      <w:r w:rsidRPr="008F34A1">
        <w:rPr>
          <w:b/>
          <w:szCs w:val="24"/>
        </w:rPr>
        <w:t>EU References</w:t>
      </w:r>
      <w:r>
        <w:rPr>
          <w:szCs w:val="24"/>
        </w:rPr>
        <w:t xml:space="preserve">”) which is to form part of domestic law by application of Section 3 of the European Union (Withdrawal) Act 2018 and which shall be read on and after </w:t>
      </w:r>
      <w:r w:rsidR="007B3D68">
        <w:rPr>
          <w:szCs w:val="24"/>
        </w:rPr>
        <w:t>IP Completion Day</w:t>
      </w:r>
      <w:r>
        <w:rPr>
          <w:szCs w:val="24"/>
        </w:rPr>
        <w:t xml:space="preserve"> as a reference to the EU References as they form part of domestic law by virtue of Section 3 of the European Union (Withdrawal) Act 2018 as modified by domestic law from time to time; and </w:t>
      </w:r>
    </w:p>
    <w:p w14:paraId="29372DCB" w14:textId="33D89611" w:rsidR="00FA7559" w:rsidRPr="00CF5063" w:rsidRDefault="00FA7559" w:rsidP="00FA7559">
      <w:pPr>
        <w:pStyle w:val="GPSL3numberedclause"/>
        <w:numPr>
          <w:ilvl w:val="0"/>
          <w:numId w:val="0"/>
        </w:numPr>
        <w:ind w:left="2705"/>
        <w:rPr>
          <w:szCs w:val="24"/>
        </w:rPr>
      </w:pPr>
      <w:r>
        <w:rPr>
          <w:szCs w:val="24"/>
        </w:rPr>
        <w:t xml:space="preserve">(ii) any EU institution or EU authority or other such EU body shall be read on and after </w:t>
      </w:r>
      <w:r w:rsidR="007B3D68">
        <w:rPr>
          <w:szCs w:val="24"/>
        </w:rPr>
        <w:t>IP Completion Day</w:t>
      </w:r>
      <w:r>
        <w:rPr>
          <w:szCs w:val="24"/>
        </w:rPr>
        <w:t xml:space="preserve"> as a reference to the UK institution, authority or body to which its functions were transferred. </w:t>
      </w:r>
    </w:p>
    <w:p w14:paraId="44E4876F" w14:textId="77777777" w:rsidR="00FA7559" w:rsidRDefault="00FA7559" w:rsidP="00FA7559">
      <w:pPr>
        <w:pStyle w:val="GPSL2numberedclause"/>
        <w:keepNext/>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unless the context otherwise requires, the following words shall have the following meanings:</w:t>
      </w:r>
    </w:p>
    <w:p w14:paraId="11EB6039" w14:textId="29A3B643" w:rsidR="006650CC" w:rsidRDefault="006650CC" w:rsidP="001B27DB">
      <w:pPr>
        <w:pStyle w:val="GPSL2numberedclause"/>
        <w:keepNext/>
        <w:numPr>
          <w:ilvl w:val="0"/>
          <w:numId w:val="0"/>
        </w:numPr>
        <w:ind w:left="907"/>
      </w:pPr>
      <w:bookmarkStart w:id="0" w:name="_Hlt362969523"/>
      <w:bookmarkEnd w:id="0"/>
    </w:p>
    <w:tbl>
      <w:tblPr>
        <w:tblStyle w:val="TableGrid"/>
        <w:tblW w:w="9810" w:type="dxa"/>
        <w:tblInd w:w="-34" w:type="dxa"/>
        <w:tblLayout w:type="fixed"/>
        <w:tblCellMar>
          <w:left w:w="115" w:type="dxa"/>
          <w:right w:w="115" w:type="dxa"/>
        </w:tblCellMar>
        <w:tblLook w:val="04A0" w:firstRow="1" w:lastRow="0" w:firstColumn="1" w:lastColumn="0" w:noHBand="0" w:noVBand="1"/>
      </w:tblPr>
      <w:tblGrid>
        <w:gridCol w:w="2297"/>
        <w:gridCol w:w="7513"/>
      </w:tblGrid>
      <w:tr w:rsidR="006650CC" w:rsidRPr="00D27101" w14:paraId="0F414E0E" w14:textId="77777777" w:rsidTr="002B76A0">
        <w:tc>
          <w:tcPr>
            <w:tcW w:w="2297" w:type="dxa"/>
          </w:tcPr>
          <w:p w14:paraId="26B8AC34" w14:textId="77777777" w:rsidR="006650CC" w:rsidRPr="00D27101" w:rsidRDefault="00FC652F">
            <w:pPr>
              <w:pStyle w:val="GPSDefinitionTerm"/>
              <w:spacing w:before="120"/>
              <w:ind w:left="56"/>
              <w:rPr>
                <w:sz w:val="24"/>
                <w:szCs w:val="24"/>
              </w:rPr>
            </w:pPr>
            <w:bookmarkStart w:id="1" w:name="_Toc348712383"/>
            <w:r w:rsidRPr="00D27101">
              <w:rPr>
                <w:sz w:val="24"/>
                <w:szCs w:val="24"/>
              </w:rPr>
              <w:t>"Achieve"</w:t>
            </w:r>
          </w:p>
        </w:tc>
        <w:tc>
          <w:tcPr>
            <w:tcW w:w="7513" w:type="dxa"/>
          </w:tcPr>
          <w:p w14:paraId="15B30130" w14:textId="77777777" w:rsidR="006650CC" w:rsidRPr="00C93324" w:rsidRDefault="00FC652F" w:rsidP="002B76A0">
            <w:pPr>
              <w:pStyle w:val="GPsDefinition"/>
              <w:adjustRightInd w:val="0"/>
              <w:spacing w:before="120"/>
              <w:ind w:left="170"/>
              <w:jc w:val="left"/>
              <w:rPr>
                <w:sz w:val="24"/>
                <w:szCs w:val="24"/>
              </w:rPr>
            </w:pPr>
            <w:r w:rsidRPr="00C93324">
              <w:rPr>
                <w:sz w:val="24"/>
                <w:szCs w:val="24"/>
              </w:rPr>
              <w:t>in respect of a Test, to successfully pass such Test without any Test Issues and in respect of a Milestone, the issue of a Satisfaction Certificate in respect of that Milestone and "</w:t>
            </w:r>
            <w:r w:rsidRPr="00C93324">
              <w:rPr>
                <w:b/>
                <w:sz w:val="24"/>
                <w:szCs w:val="24"/>
              </w:rPr>
              <w:t>Achieved</w:t>
            </w:r>
            <w:r w:rsidRPr="00C93324">
              <w:rPr>
                <w:sz w:val="24"/>
                <w:szCs w:val="24"/>
              </w:rPr>
              <w:t>", "</w:t>
            </w:r>
            <w:r w:rsidRPr="00C93324">
              <w:rPr>
                <w:b/>
                <w:sz w:val="24"/>
                <w:szCs w:val="24"/>
              </w:rPr>
              <w:t>Achieving</w:t>
            </w:r>
            <w:r w:rsidRPr="00C93324">
              <w:rPr>
                <w:sz w:val="24"/>
                <w:szCs w:val="24"/>
              </w:rPr>
              <w:t>" and "</w:t>
            </w:r>
            <w:r w:rsidRPr="00C93324">
              <w:rPr>
                <w:b/>
                <w:sz w:val="24"/>
                <w:szCs w:val="24"/>
              </w:rPr>
              <w:t>Achievement</w:t>
            </w:r>
            <w:r w:rsidRPr="00C93324">
              <w:rPr>
                <w:sz w:val="24"/>
                <w:szCs w:val="24"/>
              </w:rPr>
              <w:t>" shall be construed accordingly;</w:t>
            </w:r>
          </w:p>
        </w:tc>
      </w:tr>
      <w:tr w:rsidR="00162917" w:rsidRPr="00D27101" w14:paraId="1CFFBF72" w14:textId="77777777" w:rsidTr="002B76A0">
        <w:tc>
          <w:tcPr>
            <w:tcW w:w="2297" w:type="dxa"/>
          </w:tcPr>
          <w:p w14:paraId="44D0540C" w14:textId="0274C0BD" w:rsidR="00162917" w:rsidRPr="00D27101" w:rsidRDefault="00162917">
            <w:pPr>
              <w:pStyle w:val="GPSDefinitionTerm"/>
              <w:spacing w:before="120"/>
              <w:ind w:left="56"/>
              <w:rPr>
                <w:sz w:val="24"/>
                <w:szCs w:val="24"/>
              </w:rPr>
            </w:pPr>
            <w:r>
              <w:rPr>
                <w:sz w:val="24"/>
                <w:szCs w:val="24"/>
              </w:rPr>
              <w:t>“Additional FDE Group Member”</w:t>
            </w:r>
          </w:p>
        </w:tc>
        <w:tc>
          <w:tcPr>
            <w:tcW w:w="7513" w:type="dxa"/>
          </w:tcPr>
          <w:p w14:paraId="07352602" w14:textId="47447641" w:rsidR="00162917" w:rsidRPr="00C93324" w:rsidRDefault="00162917" w:rsidP="002B76A0">
            <w:pPr>
              <w:pStyle w:val="GPsDefinition"/>
              <w:adjustRightInd w:val="0"/>
              <w:spacing w:before="120"/>
              <w:ind w:left="170"/>
              <w:jc w:val="left"/>
              <w:rPr>
                <w:sz w:val="24"/>
                <w:szCs w:val="24"/>
              </w:rPr>
            </w:pPr>
            <w:r>
              <w:rPr>
                <w:sz w:val="24"/>
                <w:szCs w:val="24"/>
              </w:rPr>
              <w:t xml:space="preserve">means any entity (if any) specified as an Additional FDE Group Member in </w:t>
            </w:r>
            <w:r w:rsidR="0071651F">
              <w:rPr>
                <w:sz w:val="24"/>
                <w:szCs w:val="24"/>
              </w:rPr>
              <w:t xml:space="preserve">Part A of Annex 3 of </w:t>
            </w:r>
            <w:r>
              <w:rPr>
                <w:sz w:val="24"/>
                <w:szCs w:val="24"/>
              </w:rPr>
              <w:t>Schedule 24 (Financial Difficulties);</w:t>
            </w:r>
          </w:p>
        </w:tc>
      </w:tr>
      <w:tr w:rsidR="006650CC" w:rsidRPr="00D27101" w14:paraId="48743F81" w14:textId="77777777" w:rsidTr="002B76A0">
        <w:tc>
          <w:tcPr>
            <w:tcW w:w="2297" w:type="dxa"/>
          </w:tcPr>
          <w:p w14:paraId="2A288E84" w14:textId="77777777" w:rsidR="006650CC" w:rsidRPr="00D27101" w:rsidRDefault="00FC652F">
            <w:pPr>
              <w:pStyle w:val="GPSDefinitionTerm"/>
              <w:spacing w:before="120"/>
              <w:ind w:left="56"/>
              <w:rPr>
                <w:sz w:val="24"/>
                <w:szCs w:val="24"/>
              </w:rPr>
            </w:pPr>
            <w:r w:rsidRPr="00D27101">
              <w:rPr>
                <w:sz w:val="24"/>
                <w:szCs w:val="24"/>
              </w:rPr>
              <w:t>"Affected Party"</w:t>
            </w:r>
          </w:p>
        </w:tc>
        <w:tc>
          <w:tcPr>
            <w:tcW w:w="7513" w:type="dxa"/>
          </w:tcPr>
          <w:p w14:paraId="70F0297B"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party seeking to claim relief in respect of a Force Majeure Event;</w:t>
            </w:r>
          </w:p>
        </w:tc>
      </w:tr>
      <w:tr w:rsidR="006650CC" w:rsidRPr="00D27101" w14:paraId="574669C5" w14:textId="77777777" w:rsidTr="002B76A0">
        <w:tc>
          <w:tcPr>
            <w:tcW w:w="2297" w:type="dxa"/>
          </w:tcPr>
          <w:p w14:paraId="2EB52064" w14:textId="77777777" w:rsidR="006650CC" w:rsidRPr="00D27101" w:rsidRDefault="00FC652F">
            <w:pPr>
              <w:pStyle w:val="GPSDefinitionTerm"/>
              <w:spacing w:before="120"/>
              <w:ind w:left="56"/>
              <w:rPr>
                <w:sz w:val="24"/>
                <w:szCs w:val="24"/>
              </w:rPr>
            </w:pPr>
            <w:r w:rsidRPr="00D27101">
              <w:rPr>
                <w:sz w:val="24"/>
                <w:szCs w:val="24"/>
              </w:rPr>
              <w:t>"Affiliates"</w:t>
            </w:r>
          </w:p>
        </w:tc>
        <w:tc>
          <w:tcPr>
            <w:tcW w:w="7513" w:type="dxa"/>
          </w:tcPr>
          <w:p w14:paraId="75A85EB6"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in relation to a body corporate, any other entity which directly or indirectly Controls, is Controlled by, or is under direct or indirect common Control of that body corporate from time to time;</w:t>
            </w:r>
          </w:p>
        </w:tc>
      </w:tr>
      <w:tr w:rsidR="00BC1AA7" w:rsidRPr="00D27101" w14:paraId="4AE193C8" w14:textId="77777777" w:rsidTr="002B76A0">
        <w:tc>
          <w:tcPr>
            <w:tcW w:w="2297" w:type="dxa"/>
          </w:tcPr>
          <w:p w14:paraId="2B406C3D" w14:textId="5D0D98F8" w:rsidR="00BC1AA7" w:rsidRPr="00D27101" w:rsidRDefault="00BC1AA7" w:rsidP="00BC1AA7">
            <w:pPr>
              <w:pStyle w:val="GPSDefinitionTerm"/>
              <w:spacing w:before="120"/>
              <w:ind w:left="56"/>
              <w:rPr>
                <w:sz w:val="24"/>
                <w:szCs w:val="24"/>
              </w:rPr>
            </w:pPr>
            <w:r w:rsidRPr="00D27101">
              <w:rPr>
                <w:sz w:val="24"/>
                <w:szCs w:val="24"/>
              </w:rPr>
              <w:t>"</w:t>
            </w:r>
            <w:r>
              <w:rPr>
                <w:sz w:val="24"/>
                <w:szCs w:val="24"/>
              </w:rPr>
              <w:t>Allowable Assumptions</w:t>
            </w:r>
            <w:r w:rsidRPr="00D27101">
              <w:rPr>
                <w:sz w:val="24"/>
                <w:szCs w:val="24"/>
              </w:rPr>
              <w:t>"</w:t>
            </w:r>
          </w:p>
        </w:tc>
        <w:tc>
          <w:tcPr>
            <w:tcW w:w="7513" w:type="dxa"/>
          </w:tcPr>
          <w:p w14:paraId="61851E20" w14:textId="07988DA4" w:rsidR="00BC1AA7" w:rsidRPr="00C93324" w:rsidRDefault="00BC1AA7" w:rsidP="00BC1AA7">
            <w:pPr>
              <w:pStyle w:val="GPsDefinition"/>
              <w:tabs>
                <w:tab w:val="left" w:pos="-9"/>
              </w:tabs>
              <w:spacing w:before="120"/>
              <w:ind w:left="170"/>
              <w:jc w:val="left"/>
              <w:rPr>
                <w:sz w:val="24"/>
                <w:szCs w:val="24"/>
              </w:rPr>
            </w:pPr>
            <w:r w:rsidRPr="00C93324">
              <w:rPr>
                <w:sz w:val="24"/>
                <w:szCs w:val="24"/>
              </w:rPr>
              <w:t>means the assumptions (if any) set out in Annex 2 of Schedule 3 (Charges);</w:t>
            </w:r>
          </w:p>
        </w:tc>
      </w:tr>
      <w:tr w:rsidR="006650CC" w:rsidRPr="00D27101" w14:paraId="2CE72C33" w14:textId="77777777" w:rsidTr="002B76A0">
        <w:tc>
          <w:tcPr>
            <w:tcW w:w="2297" w:type="dxa"/>
          </w:tcPr>
          <w:p w14:paraId="43549BEF" w14:textId="10F3FA12" w:rsidR="006650CC" w:rsidRPr="00D27101" w:rsidRDefault="005435E5">
            <w:pPr>
              <w:pStyle w:val="GPSDefinitionTerm"/>
              <w:spacing w:before="120"/>
              <w:ind w:left="56"/>
              <w:rPr>
                <w:sz w:val="24"/>
                <w:szCs w:val="24"/>
              </w:rPr>
            </w:pPr>
            <w:r w:rsidRPr="00D27101">
              <w:rPr>
                <w:sz w:val="24"/>
                <w:szCs w:val="24"/>
              </w:rPr>
              <w:t>"</w:t>
            </w:r>
            <w:r w:rsidR="00FC652F" w:rsidRPr="00D27101">
              <w:rPr>
                <w:sz w:val="24"/>
                <w:szCs w:val="24"/>
              </w:rPr>
              <w:t>Annex</w:t>
            </w:r>
            <w:r w:rsidRPr="00D27101">
              <w:rPr>
                <w:sz w:val="24"/>
                <w:szCs w:val="24"/>
              </w:rPr>
              <w:t>"</w:t>
            </w:r>
          </w:p>
        </w:tc>
        <w:tc>
          <w:tcPr>
            <w:tcW w:w="7513" w:type="dxa"/>
          </w:tcPr>
          <w:p w14:paraId="1FEEF2D9"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extra information which supports a Schedule;</w:t>
            </w:r>
          </w:p>
        </w:tc>
      </w:tr>
      <w:tr w:rsidR="006650CC" w:rsidRPr="00D27101" w14:paraId="77F4F9E8" w14:textId="77777777" w:rsidTr="002B76A0">
        <w:tc>
          <w:tcPr>
            <w:tcW w:w="2297" w:type="dxa"/>
          </w:tcPr>
          <w:p w14:paraId="3B97714D" w14:textId="77777777" w:rsidR="006650CC" w:rsidRPr="00D27101" w:rsidRDefault="00FC652F">
            <w:pPr>
              <w:pStyle w:val="GPSDefinitionTerm"/>
              <w:spacing w:before="120"/>
              <w:ind w:left="56"/>
              <w:rPr>
                <w:sz w:val="24"/>
                <w:szCs w:val="24"/>
              </w:rPr>
            </w:pPr>
            <w:r w:rsidRPr="00D27101">
              <w:rPr>
                <w:sz w:val="24"/>
                <w:szCs w:val="24"/>
              </w:rPr>
              <w:lastRenderedPageBreak/>
              <w:t>"Approval"</w:t>
            </w:r>
          </w:p>
        </w:tc>
        <w:tc>
          <w:tcPr>
            <w:tcW w:w="7513" w:type="dxa"/>
          </w:tcPr>
          <w:p w14:paraId="3BE26978" w14:textId="5F806293"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prior written consent of the Buyer and "</w:t>
            </w:r>
            <w:r w:rsidRPr="00C93324">
              <w:rPr>
                <w:b/>
                <w:sz w:val="24"/>
                <w:szCs w:val="24"/>
              </w:rPr>
              <w:t>Approve</w:t>
            </w:r>
            <w:r w:rsidRPr="00C93324">
              <w:rPr>
                <w:sz w:val="24"/>
                <w:szCs w:val="24"/>
              </w:rPr>
              <w:t>" and "</w:t>
            </w:r>
            <w:r w:rsidRPr="00C93324">
              <w:rPr>
                <w:b/>
                <w:sz w:val="24"/>
                <w:szCs w:val="24"/>
              </w:rPr>
              <w:t>Approved</w:t>
            </w:r>
            <w:r w:rsidRPr="00C93324">
              <w:rPr>
                <w:sz w:val="24"/>
                <w:szCs w:val="24"/>
              </w:rPr>
              <w:t>" shall be construed accordingly;</w:t>
            </w:r>
          </w:p>
        </w:tc>
      </w:tr>
      <w:tr w:rsidR="00684063" w:rsidRPr="00D27101" w14:paraId="323FD717" w14:textId="77777777" w:rsidTr="002B76A0">
        <w:tc>
          <w:tcPr>
            <w:tcW w:w="2297" w:type="dxa"/>
          </w:tcPr>
          <w:p w14:paraId="2BB675E1" w14:textId="0F302439" w:rsidR="00684063" w:rsidRPr="00D27101" w:rsidRDefault="00684063">
            <w:pPr>
              <w:pStyle w:val="GPSDefinitionTerm"/>
              <w:spacing w:before="120"/>
              <w:ind w:left="56"/>
              <w:rPr>
                <w:sz w:val="24"/>
                <w:szCs w:val="24"/>
              </w:rPr>
            </w:pPr>
            <w:r>
              <w:rPr>
                <w:sz w:val="24"/>
                <w:szCs w:val="24"/>
              </w:rPr>
              <w:t>“Associates”</w:t>
            </w:r>
          </w:p>
        </w:tc>
        <w:tc>
          <w:tcPr>
            <w:tcW w:w="7513" w:type="dxa"/>
          </w:tcPr>
          <w:p w14:paraId="11D4F821" w14:textId="38A7BD0E" w:rsidR="00684063" w:rsidRPr="00C93324" w:rsidRDefault="00684063" w:rsidP="002B76A0">
            <w:pPr>
              <w:pStyle w:val="GPsDefinition"/>
              <w:tabs>
                <w:tab w:val="left" w:pos="-9"/>
              </w:tabs>
              <w:adjustRightInd w:val="0"/>
              <w:spacing w:before="120"/>
              <w:ind w:left="170"/>
              <w:jc w:val="left"/>
              <w:rPr>
                <w:sz w:val="24"/>
                <w:szCs w:val="24"/>
              </w:rPr>
            </w:pPr>
            <w:r w:rsidRPr="00684063">
              <w:rPr>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6650CC" w:rsidRPr="00D27101" w14:paraId="0B0BADA5" w14:textId="77777777" w:rsidTr="002B76A0">
        <w:tc>
          <w:tcPr>
            <w:tcW w:w="2297" w:type="dxa"/>
          </w:tcPr>
          <w:p w14:paraId="0C2426E8" w14:textId="6166EBEC" w:rsidR="006650CC" w:rsidRPr="00D27101" w:rsidRDefault="00FC652F">
            <w:pPr>
              <w:pStyle w:val="GPSDefinitionTerm"/>
              <w:spacing w:before="120"/>
              <w:ind w:left="56"/>
              <w:rPr>
                <w:sz w:val="24"/>
                <w:szCs w:val="24"/>
              </w:rPr>
            </w:pPr>
            <w:r w:rsidRPr="00D27101">
              <w:rPr>
                <w:sz w:val="24"/>
                <w:szCs w:val="24"/>
              </w:rPr>
              <w:t>"Audit"</w:t>
            </w:r>
          </w:p>
        </w:tc>
        <w:tc>
          <w:tcPr>
            <w:tcW w:w="7513" w:type="dxa"/>
          </w:tcPr>
          <w:p w14:paraId="61F53BDD" w14:textId="6F143317" w:rsidR="006650CC" w:rsidRPr="00C93324" w:rsidRDefault="00B17125" w:rsidP="002B76A0">
            <w:pPr>
              <w:pStyle w:val="GPsDefinition"/>
              <w:tabs>
                <w:tab w:val="left" w:pos="-9"/>
              </w:tabs>
              <w:adjustRightInd w:val="0"/>
              <w:spacing w:before="120"/>
              <w:ind w:left="170"/>
              <w:jc w:val="left"/>
              <w:rPr>
                <w:sz w:val="24"/>
                <w:szCs w:val="24"/>
              </w:rPr>
            </w:pPr>
            <w:r w:rsidRPr="00C93324">
              <w:rPr>
                <w:sz w:val="24"/>
                <w:szCs w:val="24"/>
              </w:rPr>
              <w:t>the Buyer</w:t>
            </w:r>
            <w:r w:rsidR="00FC652F" w:rsidRPr="00C93324">
              <w:rPr>
                <w:sz w:val="24"/>
                <w:szCs w:val="24"/>
              </w:rPr>
              <w:t>’s right to:</w:t>
            </w:r>
          </w:p>
          <w:p w14:paraId="6B37B6CD" w14:textId="77777777" w:rsidR="00BC1AA7" w:rsidRPr="00C93324" w:rsidRDefault="000B2970" w:rsidP="00BC1AA7">
            <w:pPr>
              <w:pStyle w:val="GPsDefinition"/>
              <w:numPr>
                <w:ilvl w:val="0"/>
                <w:numId w:val="9"/>
              </w:numPr>
              <w:adjustRightInd w:val="0"/>
              <w:spacing w:before="120"/>
              <w:ind w:left="461" w:hanging="288"/>
              <w:jc w:val="left"/>
              <w:rPr>
                <w:sz w:val="24"/>
                <w:szCs w:val="24"/>
              </w:rPr>
            </w:pPr>
            <w:r w:rsidRPr="00C93324">
              <w:rPr>
                <w:sz w:val="24"/>
                <w:szCs w:val="24"/>
              </w:rPr>
              <w:tab/>
            </w:r>
            <w:r w:rsidR="00BC1AA7" w:rsidRPr="00C93324">
              <w:rPr>
                <w:sz w:val="24"/>
                <w:szCs w:val="24"/>
              </w:rPr>
              <w:t>verify the integrity and content of any Financial Report;</w:t>
            </w:r>
          </w:p>
          <w:p w14:paraId="18068639" w14:textId="7B5861FF"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verify the accuracy of the Charges and any other amounts payable by </w:t>
            </w:r>
            <w:r w:rsidR="00B17125" w:rsidRPr="00C93324">
              <w:rPr>
                <w:sz w:val="24"/>
                <w:szCs w:val="24"/>
              </w:rPr>
              <w:t>the Buyer</w:t>
            </w:r>
            <w:r w:rsidR="00FC652F" w:rsidRPr="00C93324">
              <w:rPr>
                <w:sz w:val="24"/>
                <w:szCs w:val="24"/>
              </w:rPr>
              <w:t xml:space="preserve"> under a </w:t>
            </w:r>
            <w:r w:rsidR="004D7306" w:rsidRPr="00C93324">
              <w:rPr>
                <w:sz w:val="24"/>
                <w:szCs w:val="24"/>
              </w:rPr>
              <w:t>Contract</w:t>
            </w:r>
            <w:r w:rsidR="00FC652F" w:rsidRPr="00C93324">
              <w:rPr>
                <w:sz w:val="24"/>
                <w:szCs w:val="24"/>
              </w:rPr>
              <w:t xml:space="preserve"> (including proposed or actual variations to them in accordance with the Contract); </w:t>
            </w:r>
          </w:p>
          <w:p w14:paraId="4D57F2A0" w14:textId="5C898959"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costs of the Supplier (including the costs of all Subcontractors and any third party suppliers) in connection with the provision of the Services;</w:t>
            </w:r>
          </w:p>
          <w:p w14:paraId="4203CDA0" w14:textId="236711A5" w:rsidR="006650CC" w:rsidRPr="00C93324" w:rsidRDefault="000B2970" w:rsidP="002B76A0">
            <w:pPr>
              <w:pStyle w:val="GPsDefinition"/>
              <w:numPr>
                <w:ilvl w:val="0"/>
                <w:numId w:val="9"/>
              </w:numPr>
              <w:tabs>
                <w:tab w:val="left" w:pos="-9"/>
              </w:tabs>
              <w:adjustRightInd w:val="0"/>
              <w:spacing w:before="120"/>
              <w:ind w:left="461" w:hanging="288"/>
              <w:jc w:val="left"/>
              <w:rPr>
                <w:sz w:val="24"/>
                <w:szCs w:val="24"/>
              </w:rPr>
            </w:pPr>
            <w:r w:rsidRPr="00C93324">
              <w:rPr>
                <w:sz w:val="24"/>
                <w:szCs w:val="24"/>
              </w:rPr>
              <w:tab/>
            </w:r>
            <w:r w:rsidR="00FC652F" w:rsidRPr="00C93324">
              <w:rPr>
                <w:sz w:val="24"/>
                <w:szCs w:val="24"/>
              </w:rPr>
              <w:t>verify the Open Book Data;</w:t>
            </w:r>
          </w:p>
          <w:p w14:paraId="26F44360" w14:textId="441CB983"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Supplier’s and each Subcontractor’s compliance with the applicable Law;</w:t>
            </w:r>
          </w:p>
          <w:p w14:paraId="03C981F6" w14:textId="023BF90F"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identify or investigate actual or suspected breach of Clauses </w:t>
            </w:r>
            <w:r w:rsidR="001B27DB">
              <w:rPr>
                <w:sz w:val="24"/>
                <w:szCs w:val="24"/>
              </w:rPr>
              <w:t>3</w:t>
            </w:r>
            <w:r w:rsidR="001B27DB" w:rsidRPr="00C93324">
              <w:rPr>
                <w:sz w:val="24"/>
                <w:szCs w:val="24"/>
              </w:rPr>
              <w:t xml:space="preserve"> </w:t>
            </w:r>
            <w:r w:rsidR="00FC652F" w:rsidRPr="00C93324">
              <w:rPr>
                <w:sz w:val="24"/>
                <w:szCs w:val="24"/>
              </w:rPr>
              <w:t>to 3</w:t>
            </w:r>
            <w:r w:rsidR="001B27DB">
              <w:rPr>
                <w:sz w:val="24"/>
                <w:szCs w:val="24"/>
              </w:rPr>
              <w:t>7</w:t>
            </w:r>
            <w:r w:rsidR="00FC652F" w:rsidRPr="00C93324">
              <w:rPr>
                <w:sz w:val="24"/>
                <w:szCs w:val="24"/>
              </w:rPr>
              <w:t xml:space="preserve"> and/or </w:t>
            </w:r>
            <w:r w:rsidR="003B668A" w:rsidRPr="00C93324">
              <w:rPr>
                <w:sz w:val="24"/>
                <w:szCs w:val="24"/>
              </w:rPr>
              <w:t>Schedule</w:t>
            </w:r>
            <w:r w:rsidR="00FC652F" w:rsidRPr="00C93324">
              <w:rPr>
                <w:sz w:val="24"/>
                <w:szCs w:val="24"/>
              </w:rPr>
              <w:t xml:space="preserve"> </w:t>
            </w:r>
            <w:r w:rsidR="002E4BC9" w:rsidRPr="00C93324">
              <w:rPr>
                <w:sz w:val="24"/>
                <w:szCs w:val="24"/>
              </w:rPr>
              <w:t>26</w:t>
            </w:r>
            <w:r w:rsidR="00FC652F" w:rsidRPr="00C93324">
              <w:rPr>
                <w:sz w:val="24"/>
                <w:szCs w:val="24"/>
              </w:rPr>
              <w:t xml:space="preserve"> (</w:t>
            </w:r>
            <w:r w:rsidR="001B27DB">
              <w:rPr>
                <w:sz w:val="24"/>
                <w:szCs w:val="24"/>
              </w:rPr>
              <w:t>Sustainability</w:t>
            </w:r>
            <w:r w:rsidR="00FC652F" w:rsidRPr="00C93324">
              <w:rPr>
                <w:sz w:val="24"/>
                <w:szCs w:val="24"/>
              </w:rPr>
              <w:t xml:space="preserve">), impropriety or accounting mistakes or any breach or threatened breach of security and in these circumstances </w:t>
            </w:r>
            <w:r w:rsidR="00B17125" w:rsidRPr="00C93324">
              <w:rPr>
                <w:sz w:val="24"/>
                <w:szCs w:val="24"/>
              </w:rPr>
              <w:t>the Buyer</w:t>
            </w:r>
            <w:r w:rsidR="00FC652F" w:rsidRPr="00C93324">
              <w:rPr>
                <w:sz w:val="24"/>
                <w:szCs w:val="24"/>
              </w:rPr>
              <w:t xml:space="preserve"> shall have no obligation to inform the Supplier of the purpose or objective of its investigations;</w:t>
            </w:r>
          </w:p>
          <w:p w14:paraId="648B63CD" w14:textId="7F457282"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identify or investigate any circumstances which may impact upon the financial stability of the Supplier, any Guarantor, and/or any Subcontractors or their ability to provide the Deliverables;</w:t>
            </w:r>
          </w:p>
          <w:p w14:paraId="52809A78" w14:textId="2646DBD7"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obtain such information as is necessary to fulfil </w:t>
            </w:r>
            <w:r w:rsidR="00B17125" w:rsidRPr="00C93324">
              <w:rPr>
                <w:sz w:val="24"/>
                <w:szCs w:val="24"/>
              </w:rPr>
              <w:t>the Buyer</w:t>
            </w:r>
            <w:r w:rsidR="00FC652F" w:rsidRPr="00C93324">
              <w:rPr>
                <w:sz w:val="24"/>
                <w:szCs w:val="24"/>
              </w:rPr>
              <w:t>’s obligations to supply information for parliamentary, ministerial, judicial or administrative purposes including the supply of information to the Co</w:t>
            </w:r>
            <w:r w:rsidR="00F23DD1" w:rsidRPr="00C93324">
              <w:rPr>
                <w:sz w:val="24"/>
                <w:szCs w:val="24"/>
              </w:rPr>
              <w:t>mp</w:t>
            </w:r>
            <w:r w:rsidR="00FC652F" w:rsidRPr="00C93324">
              <w:rPr>
                <w:sz w:val="24"/>
                <w:szCs w:val="24"/>
              </w:rPr>
              <w:t>troller and Auditor General;</w:t>
            </w:r>
          </w:p>
          <w:p w14:paraId="2AB2D61F" w14:textId="076C8F44"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review any books of account and the internal contract management accounts kept by the Supplier in connection with </w:t>
            </w:r>
            <w:r w:rsidR="004D7306" w:rsidRPr="00C93324">
              <w:rPr>
                <w:sz w:val="24"/>
                <w:szCs w:val="24"/>
              </w:rPr>
              <w:t>the Contract</w:t>
            </w:r>
            <w:r w:rsidR="00FC652F" w:rsidRPr="00C93324">
              <w:rPr>
                <w:sz w:val="24"/>
                <w:szCs w:val="24"/>
              </w:rPr>
              <w:t>;</w:t>
            </w:r>
          </w:p>
          <w:p w14:paraId="29CD25A6" w14:textId="6AC0D41B"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carry out </w:t>
            </w:r>
            <w:r w:rsidR="00B17125" w:rsidRPr="00C93324">
              <w:rPr>
                <w:sz w:val="24"/>
                <w:szCs w:val="24"/>
              </w:rPr>
              <w:t>the Buyer</w:t>
            </w:r>
            <w:r w:rsidR="00FC652F" w:rsidRPr="00C93324">
              <w:rPr>
                <w:sz w:val="24"/>
                <w:szCs w:val="24"/>
              </w:rPr>
              <w:t xml:space="preserve">’s internal and statutory audits and to prepare, examine and/or certify </w:t>
            </w:r>
            <w:r w:rsidR="00B17125" w:rsidRPr="00C93324">
              <w:rPr>
                <w:sz w:val="24"/>
                <w:szCs w:val="24"/>
              </w:rPr>
              <w:t>the Buyer</w:t>
            </w:r>
            <w:r w:rsidR="00FC652F" w:rsidRPr="00C93324">
              <w:rPr>
                <w:sz w:val="24"/>
                <w:szCs w:val="24"/>
              </w:rPr>
              <w:t>'s annual and interim reports and accounts;</w:t>
            </w:r>
          </w:p>
          <w:p w14:paraId="72644082" w14:textId="51CE5378"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enable the National Audit Office to carry out an examination pursuant to Section 6(1) of the National Audit Act 1983 of the economy, efficiency and effectiveness with which </w:t>
            </w:r>
            <w:r w:rsidR="00B17125" w:rsidRPr="00C93324">
              <w:rPr>
                <w:sz w:val="24"/>
                <w:szCs w:val="24"/>
              </w:rPr>
              <w:t>the Buyer</w:t>
            </w:r>
            <w:r w:rsidR="00FC652F" w:rsidRPr="00C93324">
              <w:rPr>
                <w:sz w:val="24"/>
                <w:szCs w:val="24"/>
              </w:rPr>
              <w:t xml:space="preserve"> has used its resources</w:t>
            </w:r>
            <w:r w:rsidR="00BB21B7" w:rsidRPr="00C93324">
              <w:rPr>
                <w:sz w:val="24"/>
                <w:szCs w:val="24"/>
              </w:rPr>
              <w:t>;</w:t>
            </w:r>
          </w:p>
        </w:tc>
      </w:tr>
      <w:tr w:rsidR="006650CC" w:rsidRPr="00D27101" w14:paraId="0A18F6BB" w14:textId="77777777" w:rsidTr="002B76A0">
        <w:tc>
          <w:tcPr>
            <w:tcW w:w="2297" w:type="dxa"/>
          </w:tcPr>
          <w:p w14:paraId="5A115481" w14:textId="77777777" w:rsidR="006650CC" w:rsidRPr="00D27101" w:rsidRDefault="00FC652F">
            <w:pPr>
              <w:pStyle w:val="GPSDefinitionTerm"/>
              <w:spacing w:before="120"/>
              <w:ind w:left="56"/>
              <w:rPr>
                <w:sz w:val="24"/>
                <w:szCs w:val="24"/>
              </w:rPr>
            </w:pPr>
            <w:r w:rsidRPr="00D27101">
              <w:rPr>
                <w:sz w:val="24"/>
                <w:szCs w:val="24"/>
              </w:rPr>
              <w:lastRenderedPageBreak/>
              <w:t>"Auditor"</w:t>
            </w:r>
          </w:p>
        </w:tc>
        <w:tc>
          <w:tcPr>
            <w:tcW w:w="7513" w:type="dxa"/>
          </w:tcPr>
          <w:p w14:paraId="65E3B03A" w14:textId="3CC24398" w:rsidR="006650CC" w:rsidRPr="00C93324" w:rsidRDefault="00FC652F" w:rsidP="002B76A0">
            <w:pPr>
              <w:pStyle w:val="GPsDefinition"/>
              <w:numPr>
                <w:ilvl w:val="0"/>
                <w:numId w:val="36"/>
              </w:numPr>
              <w:tabs>
                <w:tab w:val="left" w:pos="-9"/>
              </w:tabs>
              <w:adjustRightInd w:val="0"/>
              <w:spacing w:before="120"/>
              <w:jc w:val="left"/>
              <w:rPr>
                <w:sz w:val="24"/>
                <w:szCs w:val="24"/>
              </w:rPr>
            </w:pPr>
            <w:r w:rsidRPr="00C93324">
              <w:rPr>
                <w:sz w:val="24"/>
                <w:szCs w:val="24"/>
              </w:rPr>
              <w:t>the Buyer’s internal and external auditors;</w:t>
            </w:r>
          </w:p>
          <w:p w14:paraId="6AEC9954" w14:textId="5E3CB575"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Buyer’s statutory or regulatory auditors;</w:t>
            </w:r>
          </w:p>
          <w:p w14:paraId="11C319D0"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Comptroller and Auditor General, their staff and/or any appointed representatives of the National Audit Office;</w:t>
            </w:r>
          </w:p>
          <w:p w14:paraId="04C2026E"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HM Treasury or the Cabinet Office;</w:t>
            </w:r>
          </w:p>
          <w:p w14:paraId="21E3DC7A" w14:textId="32FDD176"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any party formally appointed by the Buyer to carry out audit or similar review functions; and</w:t>
            </w:r>
          </w:p>
          <w:p w14:paraId="3D8DF5BC"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successors or assigns of any of the above;</w:t>
            </w:r>
          </w:p>
        </w:tc>
      </w:tr>
      <w:tr w:rsidR="008E6014" w:rsidRPr="00D27101" w14:paraId="321AE867" w14:textId="77777777" w:rsidTr="002B76A0">
        <w:tc>
          <w:tcPr>
            <w:tcW w:w="2297" w:type="dxa"/>
          </w:tcPr>
          <w:p w14:paraId="419F2AB2" w14:textId="74CE2DD2" w:rsidR="008E6014" w:rsidRPr="00D27101" w:rsidRDefault="008E6014" w:rsidP="002B76A0">
            <w:pPr>
              <w:pStyle w:val="GPSDefinitionTerm"/>
              <w:spacing w:before="120"/>
              <w:ind w:left="56"/>
              <w:rPr>
                <w:sz w:val="24"/>
                <w:szCs w:val="24"/>
              </w:rPr>
            </w:pPr>
            <w:r w:rsidRPr="00D27101">
              <w:rPr>
                <w:sz w:val="24"/>
                <w:szCs w:val="24"/>
              </w:rPr>
              <w:t>"Award Form"</w:t>
            </w:r>
          </w:p>
        </w:tc>
        <w:tc>
          <w:tcPr>
            <w:tcW w:w="7513" w:type="dxa"/>
          </w:tcPr>
          <w:p w14:paraId="1235B985" w14:textId="24C0C043" w:rsidR="008E6014" w:rsidRPr="00C93324" w:rsidRDefault="008E6014" w:rsidP="002B76A0">
            <w:pPr>
              <w:pStyle w:val="GPsDefinition"/>
              <w:tabs>
                <w:tab w:val="left" w:pos="-9"/>
              </w:tabs>
              <w:adjustRightInd w:val="0"/>
              <w:spacing w:before="120"/>
              <w:ind w:left="170"/>
              <w:jc w:val="left"/>
              <w:rPr>
                <w:sz w:val="24"/>
                <w:szCs w:val="24"/>
              </w:rPr>
            </w:pPr>
            <w:r w:rsidRPr="00C93324">
              <w:rPr>
                <w:sz w:val="24"/>
                <w:szCs w:val="24"/>
              </w:rPr>
              <w:t>the document outlining the Incorporated Terms and crucial information required for the Contract, to be executed by the Supplier and the Buyer;</w:t>
            </w:r>
          </w:p>
        </w:tc>
      </w:tr>
      <w:bookmarkEnd w:id="1"/>
      <w:tr w:rsidR="005B148E" w:rsidRPr="00D27101" w14:paraId="3819A662" w14:textId="77777777" w:rsidTr="002B76A0">
        <w:tc>
          <w:tcPr>
            <w:tcW w:w="2297" w:type="dxa"/>
          </w:tcPr>
          <w:p w14:paraId="629A3903" w14:textId="0ECFFBC8" w:rsidR="005B148E" w:rsidRPr="00D27101" w:rsidRDefault="005B148E" w:rsidP="005B148E">
            <w:pPr>
              <w:pStyle w:val="GPSDefinitionTerm"/>
              <w:keepNext/>
              <w:spacing w:before="120" w:line="480" w:lineRule="auto"/>
              <w:ind w:left="56"/>
              <w:rPr>
                <w:sz w:val="24"/>
                <w:szCs w:val="24"/>
              </w:rPr>
            </w:pPr>
            <w:r>
              <w:rPr>
                <w:sz w:val="24"/>
                <w:szCs w:val="24"/>
              </w:rPr>
              <w:t>“Beneficiary”</w:t>
            </w:r>
          </w:p>
        </w:tc>
        <w:tc>
          <w:tcPr>
            <w:tcW w:w="7513" w:type="dxa"/>
          </w:tcPr>
          <w:p w14:paraId="518A0CCB" w14:textId="073C4F2D" w:rsidR="005B148E" w:rsidRDefault="005B148E" w:rsidP="005B148E">
            <w:pPr>
              <w:pStyle w:val="GPsDefinition"/>
              <w:keepNext/>
              <w:tabs>
                <w:tab w:val="left" w:pos="-9"/>
              </w:tabs>
              <w:adjustRightInd w:val="0"/>
              <w:spacing w:before="120"/>
              <w:ind w:left="170"/>
              <w:jc w:val="left"/>
              <w:rPr>
                <w:sz w:val="24"/>
                <w:szCs w:val="24"/>
              </w:rPr>
            </w:pPr>
            <w:r w:rsidRPr="00D27101">
              <w:rPr>
                <w:sz w:val="24"/>
                <w:szCs w:val="24"/>
              </w:rPr>
              <w:t>a Party having (or claiming to have) the benefit of an indemnity under this Contract;</w:t>
            </w:r>
          </w:p>
        </w:tc>
      </w:tr>
      <w:tr w:rsidR="00B12845" w:rsidRPr="00D27101" w14:paraId="4A2FBFFC" w14:textId="77777777" w:rsidTr="002B76A0">
        <w:tc>
          <w:tcPr>
            <w:tcW w:w="2297" w:type="dxa"/>
          </w:tcPr>
          <w:p w14:paraId="55DBF804" w14:textId="7B569B82" w:rsidR="00B12845" w:rsidRPr="00D27101" w:rsidRDefault="00B12845" w:rsidP="00B12845">
            <w:pPr>
              <w:pStyle w:val="GPSDefinitionTerm"/>
              <w:keepNext/>
              <w:spacing w:before="120" w:line="480" w:lineRule="auto"/>
              <w:ind w:left="56"/>
              <w:rPr>
                <w:sz w:val="24"/>
                <w:szCs w:val="24"/>
              </w:rPr>
            </w:pPr>
            <w:r w:rsidRPr="00D27101">
              <w:rPr>
                <w:sz w:val="24"/>
                <w:szCs w:val="24"/>
              </w:rPr>
              <w:t>"Buyer"</w:t>
            </w:r>
          </w:p>
        </w:tc>
        <w:tc>
          <w:tcPr>
            <w:tcW w:w="7513" w:type="dxa"/>
          </w:tcPr>
          <w:p w14:paraId="72C6A834" w14:textId="589F88F9" w:rsidR="00B12845" w:rsidRPr="00C93324" w:rsidRDefault="00B12845" w:rsidP="00B12845">
            <w:pPr>
              <w:pStyle w:val="GPsDefinition"/>
              <w:keepNext/>
              <w:tabs>
                <w:tab w:val="left" w:pos="-9"/>
              </w:tabs>
              <w:adjustRightInd w:val="0"/>
              <w:spacing w:before="120"/>
              <w:ind w:left="170"/>
              <w:jc w:val="left"/>
              <w:rPr>
                <w:sz w:val="24"/>
                <w:szCs w:val="24"/>
              </w:rPr>
            </w:pPr>
            <w:r>
              <w:rPr>
                <w:sz w:val="24"/>
                <w:szCs w:val="24"/>
              </w:rPr>
              <w:t>the public sector purchaser identified as such in the Order Form;</w:t>
            </w:r>
          </w:p>
        </w:tc>
      </w:tr>
      <w:tr w:rsidR="005B148E" w:rsidRPr="00D27101" w14:paraId="044F39EC" w14:textId="77777777" w:rsidTr="002B76A0">
        <w:tc>
          <w:tcPr>
            <w:tcW w:w="2297" w:type="dxa"/>
          </w:tcPr>
          <w:p w14:paraId="7BCAB77B" w14:textId="6141AC7C" w:rsidR="005B148E" w:rsidRPr="00D27101" w:rsidRDefault="005B148E" w:rsidP="005B148E">
            <w:pPr>
              <w:pStyle w:val="GPSDefinitionTerm"/>
              <w:keepNext/>
              <w:spacing w:before="120"/>
              <w:ind w:left="56"/>
              <w:rPr>
                <w:sz w:val="24"/>
                <w:szCs w:val="24"/>
              </w:rPr>
            </w:pPr>
            <w:r w:rsidRPr="00D27101">
              <w:rPr>
                <w:sz w:val="24"/>
                <w:szCs w:val="24"/>
              </w:rPr>
              <w:t>"Buyer Assets"</w:t>
            </w:r>
          </w:p>
        </w:tc>
        <w:tc>
          <w:tcPr>
            <w:tcW w:w="7513" w:type="dxa"/>
          </w:tcPr>
          <w:p w14:paraId="2AEDEAA3" w14:textId="5A986043" w:rsidR="005B148E" w:rsidRPr="00C93324" w:rsidRDefault="005B148E" w:rsidP="005B148E">
            <w:pPr>
              <w:pStyle w:val="GPsDefinition"/>
              <w:keepNext/>
              <w:tabs>
                <w:tab w:val="left" w:pos="-9"/>
              </w:tabs>
              <w:adjustRightInd w:val="0"/>
              <w:spacing w:before="120"/>
              <w:ind w:left="170"/>
              <w:jc w:val="left"/>
              <w:rPr>
                <w:sz w:val="24"/>
                <w:szCs w:val="24"/>
              </w:rPr>
            </w:pPr>
            <w:r w:rsidRPr="00C93324">
              <w:rPr>
                <w:sz w:val="24"/>
                <w:szCs w:val="24"/>
              </w:rPr>
              <w:t xml:space="preserve">the Buyer’s infrastructure, data, software, materials, assets, equipment or other property owned by and/or licensed or leased to the Buyer and which is or may be </w:t>
            </w:r>
            <w:r w:rsidRPr="00C93324">
              <w:rPr>
                <w:spacing w:val="-2"/>
                <w:sz w:val="24"/>
                <w:szCs w:val="24"/>
              </w:rPr>
              <w:t>used</w:t>
            </w:r>
            <w:r w:rsidRPr="00C93324">
              <w:rPr>
                <w:sz w:val="24"/>
                <w:szCs w:val="24"/>
              </w:rPr>
              <w:t xml:space="preserve"> in connection with the provision of the Deliverables which remain the property of the Buyer throughout the term of the Contract;</w:t>
            </w:r>
          </w:p>
        </w:tc>
      </w:tr>
      <w:tr w:rsidR="005B148E" w:rsidRPr="00D27101" w14:paraId="211F4FFE" w14:textId="150D3D7A" w:rsidTr="002B76A0">
        <w:tc>
          <w:tcPr>
            <w:tcW w:w="2297" w:type="dxa"/>
          </w:tcPr>
          <w:p w14:paraId="6E6DC9E1" w14:textId="5BE71987" w:rsidR="005B148E" w:rsidRPr="00D27101" w:rsidRDefault="005B148E" w:rsidP="005B148E">
            <w:pPr>
              <w:pStyle w:val="GPSDefinitionTerm"/>
              <w:spacing w:before="120"/>
              <w:ind w:left="56"/>
              <w:rPr>
                <w:sz w:val="24"/>
                <w:szCs w:val="24"/>
              </w:rPr>
            </w:pPr>
            <w:r w:rsidRPr="00D27101">
              <w:rPr>
                <w:sz w:val="24"/>
                <w:szCs w:val="24"/>
              </w:rPr>
              <w:t>"Buyer Authorised Representative"</w:t>
            </w:r>
          </w:p>
        </w:tc>
        <w:tc>
          <w:tcPr>
            <w:tcW w:w="7513" w:type="dxa"/>
          </w:tcPr>
          <w:p w14:paraId="04E6B0F5" w14:textId="2DD7332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representative appointed by the Buyer from time to time in relation to the Contract initially identified in the Award Form;</w:t>
            </w:r>
          </w:p>
        </w:tc>
      </w:tr>
      <w:tr w:rsidR="005B148E" w:rsidRPr="00D27101" w14:paraId="1CB88346" w14:textId="77777777" w:rsidTr="002B76A0">
        <w:tc>
          <w:tcPr>
            <w:tcW w:w="2297" w:type="dxa"/>
          </w:tcPr>
          <w:p w14:paraId="5E09AADD" w14:textId="33E54D52"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w:t>
            </w:r>
            <w:r w:rsidRPr="00D27101">
              <w:rPr>
                <w:sz w:val="24"/>
                <w:szCs w:val="24"/>
              </w:rPr>
              <w:t xml:space="preserve"> Cause"</w:t>
            </w:r>
          </w:p>
        </w:tc>
        <w:tc>
          <w:tcPr>
            <w:tcW w:w="7513" w:type="dxa"/>
          </w:tcPr>
          <w:p w14:paraId="33ECC118" w14:textId="2A7227EE"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148E" w:rsidRPr="00D27101" w14:paraId="37C3BEDA" w14:textId="77777777" w:rsidTr="002B76A0">
        <w:tc>
          <w:tcPr>
            <w:tcW w:w="2297" w:type="dxa"/>
          </w:tcPr>
          <w:p w14:paraId="76F777DD" w14:textId="50E34282"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Data</w:t>
            </w:r>
            <w:r w:rsidRPr="00D27101">
              <w:rPr>
                <w:sz w:val="24"/>
                <w:szCs w:val="24"/>
              </w:rPr>
              <w:t>"</w:t>
            </w:r>
          </w:p>
        </w:tc>
        <w:tc>
          <w:tcPr>
            <w:tcW w:w="7513" w:type="dxa"/>
          </w:tcPr>
          <w:p w14:paraId="4649781C" w14:textId="395E89EE" w:rsidR="005B148E" w:rsidRPr="001B27DB" w:rsidRDefault="005B148E" w:rsidP="001B27DB">
            <w:pPr>
              <w:pStyle w:val="GPsDefinition"/>
              <w:keepNext/>
              <w:tabs>
                <w:tab w:val="left" w:pos="-9"/>
              </w:tabs>
              <w:adjustRightInd w:val="0"/>
              <w:spacing w:before="120"/>
              <w:ind w:left="170"/>
              <w:jc w:val="left"/>
              <w:rPr>
                <w:sz w:val="24"/>
                <w:szCs w:val="24"/>
              </w:rPr>
            </w:pPr>
            <w:r w:rsidRPr="001B27DB">
              <w:rPr>
                <w:sz w:val="24"/>
                <w:szCs w:val="24"/>
              </w:rPr>
              <w:t>means the data, text, drawings, diagrams, images or sounds (together with any database made up of any of these) which are embodied in any electronic, magnetic, optical or tangible media, including any Buyer’s or End User’s Confidential Information, and which:</w:t>
            </w:r>
          </w:p>
          <w:p w14:paraId="0B91B10D" w14:textId="43F216B9" w:rsidR="005B148E" w:rsidRPr="001B27DB" w:rsidRDefault="005B148E" w:rsidP="001B27DB">
            <w:pPr>
              <w:pStyle w:val="GPsDefinition"/>
              <w:numPr>
                <w:ilvl w:val="0"/>
                <w:numId w:val="93"/>
              </w:numPr>
              <w:tabs>
                <w:tab w:val="left" w:pos="-9"/>
              </w:tabs>
              <w:adjustRightInd w:val="0"/>
              <w:spacing w:before="120"/>
              <w:jc w:val="left"/>
              <w:rPr>
                <w:sz w:val="24"/>
                <w:szCs w:val="24"/>
              </w:rPr>
            </w:pPr>
            <w:r w:rsidRPr="003675FB">
              <w:rPr>
                <w:sz w:val="24"/>
                <w:szCs w:val="24"/>
              </w:rPr>
              <w:tab/>
              <w:t>are supplied to the Supplier by or on behalf of the Buyer, or End User; or</w:t>
            </w:r>
          </w:p>
          <w:p w14:paraId="6F420242" w14:textId="7D9BDEE5" w:rsidR="005B148E" w:rsidRPr="001B27DB" w:rsidRDefault="005B148E" w:rsidP="001B27DB">
            <w:pPr>
              <w:pStyle w:val="GPsDefinition"/>
              <w:numPr>
                <w:ilvl w:val="0"/>
                <w:numId w:val="93"/>
              </w:numPr>
              <w:tabs>
                <w:tab w:val="left" w:pos="-9"/>
              </w:tabs>
              <w:adjustRightInd w:val="0"/>
              <w:spacing w:before="120"/>
              <w:jc w:val="left"/>
              <w:rPr>
                <w:sz w:val="24"/>
                <w:szCs w:val="24"/>
              </w:rPr>
            </w:pPr>
            <w:r w:rsidRPr="003675FB">
              <w:rPr>
                <w:sz w:val="24"/>
                <w:szCs w:val="24"/>
              </w:rPr>
              <w:tab/>
              <w:t>the Supplier is required to generate, process, store or transmit pursuant to this Contract; or</w:t>
            </w:r>
          </w:p>
          <w:p w14:paraId="0EBE5B5D" w14:textId="7872943F" w:rsidR="005B148E" w:rsidRPr="00C93324" w:rsidRDefault="005B148E" w:rsidP="00744224">
            <w:pPr>
              <w:pStyle w:val="GPsDefinition"/>
              <w:numPr>
                <w:ilvl w:val="0"/>
                <w:numId w:val="93"/>
              </w:numPr>
              <w:tabs>
                <w:tab w:val="left" w:pos="-9"/>
              </w:tabs>
              <w:adjustRightInd w:val="0"/>
              <w:spacing w:before="120"/>
              <w:jc w:val="left"/>
              <w:rPr>
                <w:sz w:val="24"/>
                <w:szCs w:val="24"/>
              </w:rPr>
            </w:pPr>
            <w:r w:rsidRPr="001B27DB">
              <w:rPr>
                <w:sz w:val="24"/>
                <w:szCs w:val="24"/>
              </w:rPr>
              <w:t>any Personal Data for which the Buyer or End User is the Controller;</w:t>
            </w:r>
          </w:p>
        </w:tc>
      </w:tr>
      <w:tr w:rsidR="005B148E" w:rsidRPr="00D27101" w14:paraId="57BBF3BB" w14:textId="77777777" w:rsidTr="002B76A0">
        <w:tc>
          <w:tcPr>
            <w:tcW w:w="2297" w:type="dxa"/>
          </w:tcPr>
          <w:p w14:paraId="46C3C08D" w14:textId="48597FD3"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Existing IPR</w:t>
            </w:r>
            <w:r w:rsidRPr="00D27101">
              <w:rPr>
                <w:sz w:val="24"/>
                <w:szCs w:val="24"/>
              </w:rPr>
              <w:t>"</w:t>
            </w:r>
          </w:p>
        </w:tc>
        <w:tc>
          <w:tcPr>
            <w:tcW w:w="7513" w:type="dxa"/>
          </w:tcPr>
          <w:p w14:paraId="5EBEC5ED" w14:textId="48EC158F" w:rsidR="005B148E" w:rsidRPr="00271103" w:rsidRDefault="005B148E" w:rsidP="005B148E">
            <w:pPr>
              <w:pStyle w:val="GPsDefinition"/>
              <w:keepNext/>
              <w:tabs>
                <w:tab w:val="left" w:pos="-9"/>
              </w:tabs>
              <w:adjustRightInd w:val="0"/>
              <w:spacing w:before="120"/>
              <w:ind w:left="170"/>
              <w:jc w:val="left"/>
              <w:rPr>
                <w:sz w:val="24"/>
                <w:szCs w:val="24"/>
              </w:rPr>
            </w:pPr>
            <w:r>
              <w:rPr>
                <w:sz w:val="24"/>
                <w:szCs w:val="24"/>
              </w:rPr>
              <w:t xml:space="preserve">means </w:t>
            </w:r>
            <w:r w:rsidRPr="00271103">
              <w:rPr>
                <w:sz w:val="24"/>
                <w:szCs w:val="24"/>
              </w:rPr>
              <w:t xml:space="preserve">any and all IPR that </w:t>
            </w:r>
            <w:r>
              <w:rPr>
                <w:sz w:val="24"/>
                <w:szCs w:val="24"/>
              </w:rPr>
              <w:t>are</w:t>
            </w:r>
            <w:r w:rsidRPr="00271103">
              <w:rPr>
                <w:sz w:val="24"/>
                <w:szCs w:val="24"/>
              </w:rPr>
              <w:t xml:space="preserve"> owned by or licensed to the Buyer, and where the Buyer is a Central Government Body, any Crown </w:t>
            </w:r>
            <w:r w:rsidRPr="00271103">
              <w:rPr>
                <w:sz w:val="24"/>
                <w:szCs w:val="24"/>
              </w:rPr>
              <w:lastRenderedPageBreak/>
              <w:t>IPR, and which are or have been developed independently of the Contract (whether prior to the Start Date or otherwise)</w:t>
            </w:r>
          </w:p>
        </w:tc>
      </w:tr>
      <w:tr w:rsidR="005B148E" w:rsidRPr="00D27101" w14:paraId="041F3B9F" w14:textId="77777777" w:rsidTr="002B76A0">
        <w:tc>
          <w:tcPr>
            <w:tcW w:w="2297" w:type="dxa"/>
          </w:tcPr>
          <w:p w14:paraId="494C8476" w14:textId="51B75A67" w:rsidR="005B148E" w:rsidRPr="00D27101" w:rsidRDefault="005B148E" w:rsidP="005B148E">
            <w:pPr>
              <w:pStyle w:val="GPSDefinitionTerm"/>
              <w:spacing w:before="120"/>
              <w:ind w:left="56"/>
              <w:rPr>
                <w:sz w:val="24"/>
                <w:szCs w:val="24"/>
              </w:rPr>
            </w:pPr>
            <w:r w:rsidRPr="00D27101">
              <w:rPr>
                <w:sz w:val="24"/>
                <w:szCs w:val="24"/>
              </w:rPr>
              <w:lastRenderedPageBreak/>
              <w:t>"Buyer Premises"</w:t>
            </w:r>
          </w:p>
        </w:tc>
        <w:tc>
          <w:tcPr>
            <w:tcW w:w="7513" w:type="dxa"/>
          </w:tcPr>
          <w:p w14:paraId="17827DC2" w14:textId="14D07ED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premises owned, controlled or occupied by the Buyer which are made available for use by the Supplier or its Subcontractors for the provision of the Deliverables (or any of them);</w:t>
            </w:r>
          </w:p>
        </w:tc>
      </w:tr>
      <w:tr w:rsidR="005B148E" w:rsidRPr="00D27101" w14:paraId="764C7CE3" w14:textId="77777777" w:rsidTr="002B76A0">
        <w:tc>
          <w:tcPr>
            <w:tcW w:w="2297" w:type="dxa"/>
          </w:tcPr>
          <w:p w14:paraId="15A6BB5A" w14:textId="4F9E113F"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Third Party</w:t>
            </w:r>
            <w:r w:rsidRPr="00D27101">
              <w:rPr>
                <w:sz w:val="24"/>
                <w:szCs w:val="24"/>
              </w:rPr>
              <w:t>"</w:t>
            </w:r>
          </w:p>
        </w:tc>
        <w:tc>
          <w:tcPr>
            <w:tcW w:w="7513" w:type="dxa"/>
          </w:tcPr>
          <w:p w14:paraId="386E30A2" w14:textId="36B2C245" w:rsidR="005B148E" w:rsidRPr="00351AE7" w:rsidRDefault="005B148E" w:rsidP="00571965">
            <w:pPr>
              <w:pStyle w:val="GPsDefinition"/>
              <w:tabs>
                <w:tab w:val="left" w:pos="-9"/>
              </w:tabs>
              <w:adjustRightInd w:val="0"/>
              <w:spacing w:before="120"/>
              <w:ind w:left="170"/>
              <w:jc w:val="left"/>
              <w:rPr>
                <w:iCs/>
                <w:sz w:val="24"/>
                <w:szCs w:val="24"/>
              </w:rPr>
            </w:pPr>
            <w:r w:rsidRPr="00351AE7">
              <w:rPr>
                <w:iCs/>
                <w:sz w:val="24"/>
                <w:szCs w:val="24"/>
              </w:rPr>
              <w:t xml:space="preserve">means </w:t>
            </w:r>
            <w:r w:rsidRPr="00C93324">
              <w:rPr>
                <w:iCs/>
                <w:sz w:val="24"/>
                <w:szCs w:val="24"/>
              </w:rPr>
              <w:t>any supplier to the Buyer</w:t>
            </w:r>
            <w:r>
              <w:rPr>
                <w:iCs/>
                <w:sz w:val="24"/>
                <w:szCs w:val="24"/>
              </w:rPr>
              <w:t xml:space="preserve"> (other than the Supplier), which is notified to the Supplier from time to time</w:t>
            </w:r>
            <w:r w:rsidRPr="00351AE7">
              <w:rPr>
                <w:iCs/>
                <w:sz w:val="24"/>
                <w:szCs w:val="24"/>
              </w:rPr>
              <w:t>;</w:t>
            </w:r>
          </w:p>
        </w:tc>
      </w:tr>
      <w:tr w:rsidR="005B148E" w:rsidRPr="00D27101" w14:paraId="0EDA99A7" w14:textId="77777777" w:rsidTr="005034D1">
        <w:tc>
          <w:tcPr>
            <w:tcW w:w="2297" w:type="dxa"/>
          </w:tcPr>
          <w:p w14:paraId="1C92A0BA" w14:textId="26085203"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w:t>
            </w:r>
            <w:r w:rsidRPr="00D27101">
              <w:rPr>
                <w:sz w:val="24"/>
                <w:szCs w:val="24"/>
              </w:rPr>
              <w:t>'s Confidential Information"</w:t>
            </w:r>
          </w:p>
        </w:tc>
        <w:tc>
          <w:tcPr>
            <w:tcW w:w="7513" w:type="dxa"/>
          </w:tcPr>
          <w:p w14:paraId="283F02A0" w14:textId="77777777" w:rsidR="005B148E" w:rsidRPr="00C93324" w:rsidRDefault="005B148E" w:rsidP="005B148E">
            <w:pPr>
              <w:pStyle w:val="GPsDefinition"/>
              <w:numPr>
                <w:ilvl w:val="0"/>
                <w:numId w:val="78"/>
              </w:numPr>
              <w:tabs>
                <w:tab w:val="left" w:pos="-9"/>
              </w:tabs>
              <w:adjustRightInd w:val="0"/>
              <w:spacing w:before="120"/>
              <w:jc w:val="left"/>
              <w:rPr>
                <w:sz w:val="24"/>
                <w:szCs w:val="24"/>
              </w:rPr>
            </w:pPr>
            <w:r w:rsidRPr="00C93324">
              <w:rPr>
                <w:sz w:val="24"/>
                <w:szCs w:val="24"/>
              </w:rPr>
              <w:t xml:space="preserve">all Personal Data and any information, however it is conveyed, that relates to the business, affairs, developments, property rights, trade secrets, Know-How and IPR of the Buyer (including all Buyer Existing IPR and New IPR); </w:t>
            </w:r>
          </w:p>
          <w:p w14:paraId="14547D2F" w14:textId="77777777" w:rsidR="005B148E" w:rsidRPr="00C93324" w:rsidRDefault="005B148E" w:rsidP="005B148E">
            <w:pPr>
              <w:pStyle w:val="GPsDefinition"/>
              <w:numPr>
                <w:ilvl w:val="0"/>
                <w:numId w:val="78"/>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"confidential") or which ought reasonably be considered confidential which comes (or has come) to the Buyer’s attention or into the Buyer’s possession in connection with the Contract; and</w:t>
            </w:r>
          </w:p>
          <w:p w14:paraId="402CB9A4" w14:textId="08532B6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information derived from any of the above;</w:t>
            </w:r>
          </w:p>
        </w:tc>
      </w:tr>
      <w:tr w:rsidR="005B148E" w:rsidRPr="00D27101" w14:paraId="2E1A7D5B" w14:textId="77777777" w:rsidTr="002B76A0">
        <w:tc>
          <w:tcPr>
            <w:tcW w:w="2297" w:type="dxa"/>
          </w:tcPr>
          <w:p w14:paraId="3024EF1D" w14:textId="77777777" w:rsidR="005B148E" w:rsidRPr="00D27101" w:rsidRDefault="005B148E" w:rsidP="005B148E">
            <w:pPr>
              <w:pStyle w:val="GPSDefinitionTerm"/>
              <w:spacing w:before="120"/>
              <w:ind w:left="56"/>
              <w:rPr>
                <w:sz w:val="24"/>
                <w:szCs w:val="24"/>
              </w:rPr>
            </w:pPr>
            <w:r w:rsidRPr="00D27101">
              <w:rPr>
                <w:sz w:val="24"/>
                <w:szCs w:val="24"/>
              </w:rPr>
              <w:t>"Central Government Body"</w:t>
            </w:r>
          </w:p>
        </w:tc>
        <w:tc>
          <w:tcPr>
            <w:tcW w:w="7513" w:type="dxa"/>
          </w:tcPr>
          <w:p w14:paraId="13F60766"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body listed in one of the following sub-categories of the Central Government classification of the Public Sector Classification Guide, as published and amended from time to time by the Office for National Statistics:</w:t>
            </w:r>
          </w:p>
          <w:p w14:paraId="6086A20E" w14:textId="77777777" w:rsidR="005B148E" w:rsidRPr="00C93324" w:rsidRDefault="005B148E" w:rsidP="005B148E">
            <w:pPr>
              <w:pStyle w:val="GPsDefinition"/>
              <w:numPr>
                <w:ilvl w:val="0"/>
                <w:numId w:val="37"/>
              </w:numPr>
              <w:tabs>
                <w:tab w:val="left" w:pos="-9"/>
              </w:tabs>
              <w:adjustRightInd w:val="0"/>
              <w:spacing w:before="120"/>
              <w:jc w:val="left"/>
              <w:rPr>
                <w:sz w:val="24"/>
                <w:szCs w:val="24"/>
              </w:rPr>
            </w:pPr>
            <w:r w:rsidRPr="00C93324">
              <w:rPr>
                <w:sz w:val="24"/>
                <w:szCs w:val="24"/>
              </w:rPr>
              <w:t>Government Department;</w:t>
            </w:r>
          </w:p>
          <w:p w14:paraId="2803D04C"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Non-Departmental Public Body or Assembly Sponsored Public Body (advisory, executive, or tribunal);</w:t>
            </w:r>
          </w:p>
          <w:p w14:paraId="355ACBF3"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Non-Ministerial Department; or</w:t>
            </w:r>
          </w:p>
          <w:p w14:paraId="774F0908"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Executive Agency;</w:t>
            </w:r>
          </w:p>
        </w:tc>
      </w:tr>
      <w:tr w:rsidR="005B148E" w:rsidRPr="00D27101" w14:paraId="0EBFCC3C" w14:textId="77777777" w:rsidTr="002B76A0">
        <w:tc>
          <w:tcPr>
            <w:tcW w:w="2297" w:type="dxa"/>
          </w:tcPr>
          <w:p w14:paraId="4947D2DE" w14:textId="77777777" w:rsidR="005B148E" w:rsidRPr="00D27101" w:rsidRDefault="005B148E" w:rsidP="005B148E">
            <w:pPr>
              <w:pStyle w:val="GPSDefinitionTerm"/>
              <w:spacing w:before="120"/>
              <w:ind w:left="56"/>
              <w:rPr>
                <w:sz w:val="24"/>
                <w:szCs w:val="24"/>
              </w:rPr>
            </w:pPr>
            <w:r w:rsidRPr="00D27101">
              <w:rPr>
                <w:sz w:val="24"/>
                <w:szCs w:val="24"/>
              </w:rPr>
              <w:t>"Change in Law"</w:t>
            </w:r>
          </w:p>
        </w:tc>
        <w:tc>
          <w:tcPr>
            <w:tcW w:w="7513" w:type="dxa"/>
          </w:tcPr>
          <w:p w14:paraId="63715B1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change in Law which impacts on the supply of the Deliverables and performance of the Contract which comes into force after the Start Date;</w:t>
            </w:r>
            <w:r w:rsidRPr="00C93324">
              <w:rPr>
                <w:b/>
                <w:sz w:val="24"/>
                <w:szCs w:val="24"/>
              </w:rPr>
              <w:t xml:space="preserve"> </w:t>
            </w:r>
          </w:p>
        </w:tc>
      </w:tr>
      <w:tr w:rsidR="005B148E" w:rsidRPr="00D27101" w14:paraId="549E50C6" w14:textId="77777777" w:rsidTr="002B76A0">
        <w:tc>
          <w:tcPr>
            <w:tcW w:w="2297" w:type="dxa"/>
          </w:tcPr>
          <w:p w14:paraId="6F0AD596" w14:textId="77777777" w:rsidR="005B148E" w:rsidRPr="00D27101" w:rsidRDefault="005B148E" w:rsidP="005B148E">
            <w:pPr>
              <w:pStyle w:val="GPSDefinitionTerm"/>
              <w:spacing w:before="120"/>
              <w:ind w:left="56"/>
              <w:rPr>
                <w:sz w:val="24"/>
                <w:szCs w:val="24"/>
              </w:rPr>
            </w:pPr>
            <w:r w:rsidRPr="00D27101">
              <w:rPr>
                <w:sz w:val="24"/>
                <w:szCs w:val="24"/>
              </w:rPr>
              <w:t>"Change of Control"</w:t>
            </w:r>
          </w:p>
        </w:tc>
        <w:tc>
          <w:tcPr>
            <w:tcW w:w="7513" w:type="dxa"/>
          </w:tcPr>
          <w:p w14:paraId="0DB0D9C0"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change of control within the meaning of Section 450 of the Corporation Tax Act 2010;</w:t>
            </w:r>
          </w:p>
        </w:tc>
      </w:tr>
      <w:tr w:rsidR="005B148E" w:rsidRPr="00D27101" w14:paraId="4C52B9A0" w14:textId="77777777" w:rsidTr="002B76A0">
        <w:tc>
          <w:tcPr>
            <w:tcW w:w="2297" w:type="dxa"/>
          </w:tcPr>
          <w:p w14:paraId="588D9458" w14:textId="77777777" w:rsidR="005B148E" w:rsidRPr="00D27101" w:rsidRDefault="005B148E" w:rsidP="005B148E">
            <w:pPr>
              <w:pStyle w:val="GPSDefinitionTerm"/>
              <w:spacing w:before="120"/>
              <w:ind w:left="56"/>
              <w:rPr>
                <w:sz w:val="24"/>
                <w:szCs w:val="24"/>
              </w:rPr>
            </w:pPr>
            <w:r w:rsidRPr="00D27101">
              <w:rPr>
                <w:sz w:val="24"/>
                <w:szCs w:val="24"/>
              </w:rPr>
              <w:t>"Charges"</w:t>
            </w:r>
          </w:p>
        </w:tc>
        <w:tc>
          <w:tcPr>
            <w:tcW w:w="7513" w:type="dxa"/>
          </w:tcPr>
          <w:p w14:paraId="4A80DAB2" w14:textId="7967F48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prices (exclusive of any applicable VAT), payable to the Supplier by the Buyer under the Contract, as set out in the Award Form, for the full and proper performance by the Supplier of its obligations under the Contract less any Deductions;</w:t>
            </w:r>
          </w:p>
        </w:tc>
      </w:tr>
      <w:tr w:rsidR="005B148E" w:rsidRPr="00D27101" w14:paraId="43BB5129" w14:textId="77777777" w:rsidTr="002B76A0">
        <w:tc>
          <w:tcPr>
            <w:tcW w:w="2297" w:type="dxa"/>
          </w:tcPr>
          <w:p w14:paraId="1CA81C99" w14:textId="77777777" w:rsidR="005B148E" w:rsidRPr="00D27101" w:rsidRDefault="005B148E" w:rsidP="005B148E">
            <w:pPr>
              <w:pStyle w:val="GPSDefinitionTerm"/>
              <w:spacing w:before="120"/>
              <w:ind w:left="56"/>
              <w:rPr>
                <w:sz w:val="24"/>
                <w:szCs w:val="24"/>
              </w:rPr>
            </w:pPr>
            <w:r w:rsidRPr="00D27101">
              <w:rPr>
                <w:sz w:val="24"/>
                <w:szCs w:val="24"/>
              </w:rPr>
              <w:t>"Claim"</w:t>
            </w:r>
          </w:p>
        </w:tc>
        <w:tc>
          <w:tcPr>
            <w:tcW w:w="7513" w:type="dxa"/>
          </w:tcPr>
          <w:p w14:paraId="785DDB84"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claim which it appears that a Beneficiary is, or may become, entitled to indemnification under this Contract;</w:t>
            </w:r>
          </w:p>
        </w:tc>
      </w:tr>
      <w:tr w:rsidR="005B148E" w:rsidRPr="00D27101" w14:paraId="2152890E" w14:textId="77777777" w:rsidTr="002B76A0">
        <w:tc>
          <w:tcPr>
            <w:tcW w:w="2297" w:type="dxa"/>
          </w:tcPr>
          <w:p w14:paraId="042575A1" w14:textId="77777777" w:rsidR="005B148E" w:rsidRPr="00D27101" w:rsidRDefault="005B148E" w:rsidP="005B148E">
            <w:pPr>
              <w:pStyle w:val="GPSDefinitionTerm"/>
              <w:spacing w:before="120"/>
              <w:ind w:left="56"/>
              <w:rPr>
                <w:sz w:val="24"/>
                <w:szCs w:val="24"/>
              </w:rPr>
            </w:pPr>
            <w:r w:rsidRPr="00D27101">
              <w:rPr>
                <w:sz w:val="24"/>
                <w:szCs w:val="24"/>
              </w:rPr>
              <w:lastRenderedPageBreak/>
              <w:t>"Commercially Sensitive Information"</w:t>
            </w:r>
          </w:p>
        </w:tc>
        <w:tc>
          <w:tcPr>
            <w:tcW w:w="7513" w:type="dxa"/>
          </w:tcPr>
          <w:p w14:paraId="2C1E4BE6" w14:textId="3D3C29B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Confidential Information listed in the Award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5B148E" w:rsidRPr="00D27101" w14:paraId="79A141C6" w14:textId="77777777" w:rsidTr="002B76A0">
        <w:tc>
          <w:tcPr>
            <w:tcW w:w="2297" w:type="dxa"/>
          </w:tcPr>
          <w:p w14:paraId="76609109" w14:textId="77777777" w:rsidR="005B148E" w:rsidRPr="00D27101" w:rsidRDefault="005B148E" w:rsidP="005B148E">
            <w:pPr>
              <w:pStyle w:val="GPSDefinitionTerm"/>
              <w:spacing w:before="120"/>
              <w:ind w:left="56"/>
              <w:rPr>
                <w:sz w:val="24"/>
                <w:szCs w:val="24"/>
              </w:rPr>
            </w:pPr>
            <w:r w:rsidRPr="00D27101">
              <w:rPr>
                <w:sz w:val="24"/>
                <w:szCs w:val="24"/>
              </w:rPr>
              <w:t>"Comparable Supply"</w:t>
            </w:r>
          </w:p>
        </w:tc>
        <w:tc>
          <w:tcPr>
            <w:tcW w:w="7513" w:type="dxa"/>
          </w:tcPr>
          <w:p w14:paraId="71A8F3E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supply of Deliverables to another Buyer of the Supplier that are the same or similar to the Deliverables;</w:t>
            </w:r>
          </w:p>
        </w:tc>
      </w:tr>
      <w:tr w:rsidR="005B148E" w:rsidRPr="00D27101" w14:paraId="56523CEF" w14:textId="77777777" w:rsidTr="002B76A0">
        <w:tc>
          <w:tcPr>
            <w:tcW w:w="2297" w:type="dxa"/>
          </w:tcPr>
          <w:p w14:paraId="3A6541F1" w14:textId="77777777" w:rsidR="005B148E" w:rsidRPr="00D27101" w:rsidRDefault="005B148E" w:rsidP="005B148E">
            <w:pPr>
              <w:pStyle w:val="GPSDefinitionTerm"/>
              <w:spacing w:before="120"/>
              <w:ind w:left="56"/>
              <w:rPr>
                <w:sz w:val="24"/>
                <w:szCs w:val="24"/>
              </w:rPr>
            </w:pPr>
            <w:r w:rsidRPr="00D27101">
              <w:rPr>
                <w:sz w:val="24"/>
                <w:szCs w:val="24"/>
              </w:rPr>
              <w:t>"Compliance Officer"</w:t>
            </w:r>
          </w:p>
        </w:tc>
        <w:tc>
          <w:tcPr>
            <w:tcW w:w="7513" w:type="dxa"/>
          </w:tcPr>
          <w:p w14:paraId="599F7B8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person(s) appointed by the Supplier who is responsible for ensuring that the Supplier complies with its legal obligations;</w:t>
            </w:r>
          </w:p>
        </w:tc>
      </w:tr>
      <w:tr w:rsidR="005B148E" w:rsidRPr="00D27101" w14:paraId="063961D6" w14:textId="77777777" w:rsidTr="002B76A0">
        <w:tc>
          <w:tcPr>
            <w:tcW w:w="2297" w:type="dxa"/>
          </w:tcPr>
          <w:p w14:paraId="2BF88FB1" w14:textId="77777777" w:rsidR="005B148E" w:rsidRPr="00D27101" w:rsidRDefault="005B148E" w:rsidP="005B148E">
            <w:pPr>
              <w:pStyle w:val="GPSDefinitionTerm"/>
              <w:spacing w:before="120"/>
              <w:ind w:left="56"/>
              <w:rPr>
                <w:sz w:val="24"/>
                <w:szCs w:val="24"/>
              </w:rPr>
            </w:pPr>
            <w:r w:rsidRPr="00D27101">
              <w:rPr>
                <w:sz w:val="24"/>
                <w:szCs w:val="24"/>
              </w:rPr>
              <w:t>"Confidential Information"</w:t>
            </w:r>
          </w:p>
        </w:tc>
        <w:tc>
          <w:tcPr>
            <w:tcW w:w="7513" w:type="dxa"/>
          </w:tcPr>
          <w:p w14:paraId="79AD3E3B" w14:textId="4693365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C93324">
              <w:rPr>
                <w:b/>
                <w:sz w:val="24"/>
                <w:szCs w:val="24"/>
              </w:rPr>
              <w:t>"confidential"</w:t>
            </w:r>
            <w:r w:rsidRPr="00C93324">
              <w:rPr>
                <w:sz w:val="24"/>
                <w:szCs w:val="24"/>
              </w:rPr>
              <w:t>) or which ought reasonably to be considered to be confidential;</w:t>
            </w:r>
          </w:p>
        </w:tc>
      </w:tr>
      <w:tr w:rsidR="005B148E" w:rsidRPr="00D27101" w14:paraId="3EC45D08" w14:textId="77777777" w:rsidTr="002B76A0">
        <w:tc>
          <w:tcPr>
            <w:tcW w:w="2297" w:type="dxa"/>
          </w:tcPr>
          <w:p w14:paraId="626B00B8" w14:textId="77777777" w:rsidR="005B148E" w:rsidRPr="00D27101" w:rsidRDefault="005B148E" w:rsidP="005B148E">
            <w:pPr>
              <w:pStyle w:val="GPSDefinitionTerm"/>
              <w:keepNext/>
              <w:spacing w:before="120"/>
              <w:ind w:left="56"/>
              <w:rPr>
                <w:sz w:val="24"/>
                <w:szCs w:val="24"/>
              </w:rPr>
            </w:pPr>
            <w:r w:rsidRPr="00D27101">
              <w:rPr>
                <w:sz w:val="24"/>
                <w:szCs w:val="24"/>
              </w:rPr>
              <w:t>"Conflict of Interest"</w:t>
            </w:r>
          </w:p>
        </w:tc>
        <w:tc>
          <w:tcPr>
            <w:tcW w:w="7513" w:type="dxa"/>
          </w:tcPr>
          <w:p w14:paraId="3E07729A" w14:textId="76B8BF4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conflict between the financial or personal duties of the Supplier or the Supplier Staff and the duties owed to the Buyer under the Contract, in the reasonable opinion of the Buyer;</w:t>
            </w:r>
          </w:p>
        </w:tc>
      </w:tr>
      <w:tr w:rsidR="005B148E" w:rsidRPr="00D27101" w14:paraId="2220E8B9" w14:textId="77777777" w:rsidTr="002B76A0">
        <w:tc>
          <w:tcPr>
            <w:tcW w:w="2297" w:type="dxa"/>
          </w:tcPr>
          <w:p w14:paraId="0E31C2A4" w14:textId="77777777" w:rsidR="005B148E" w:rsidRPr="00D27101" w:rsidRDefault="005B148E" w:rsidP="005B148E">
            <w:pPr>
              <w:pStyle w:val="GPSDefinitionTerm"/>
              <w:spacing w:before="120"/>
              <w:ind w:left="56"/>
              <w:rPr>
                <w:sz w:val="24"/>
                <w:szCs w:val="24"/>
              </w:rPr>
            </w:pPr>
            <w:r w:rsidRPr="00D27101">
              <w:rPr>
                <w:sz w:val="24"/>
                <w:szCs w:val="24"/>
              </w:rPr>
              <w:t>"Contract"</w:t>
            </w:r>
          </w:p>
        </w:tc>
        <w:tc>
          <w:tcPr>
            <w:tcW w:w="7513" w:type="dxa"/>
          </w:tcPr>
          <w:p w14:paraId="2604D30A" w14:textId="5FA7DC0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contract between the Buyer and the Supplier, which consists of the terms set out and referred to in the Award Form;</w:t>
            </w:r>
          </w:p>
        </w:tc>
      </w:tr>
      <w:tr w:rsidR="005B148E" w:rsidRPr="00D27101" w14:paraId="1399731A" w14:textId="77777777" w:rsidTr="002B76A0">
        <w:tc>
          <w:tcPr>
            <w:tcW w:w="2297" w:type="dxa"/>
          </w:tcPr>
          <w:p w14:paraId="638CBCA0" w14:textId="77777777" w:rsidR="005B148E" w:rsidRPr="00D27101" w:rsidRDefault="005B148E" w:rsidP="005B148E">
            <w:pPr>
              <w:pStyle w:val="GPSDefinitionTerm"/>
              <w:spacing w:before="120"/>
              <w:ind w:left="56"/>
              <w:rPr>
                <w:sz w:val="24"/>
                <w:szCs w:val="24"/>
              </w:rPr>
            </w:pPr>
            <w:r w:rsidRPr="00D27101">
              <w:rPr>
                <w:sz w:val="24"/>
                <w:szCs w:val="24"/>
              </w:rPr>
              <w:t>"Contract Period"</w:t>
            </w:r>
          </w:p>
        </w:tc>
        <w:tc>
          <w:tcPr>
            <w:tcW w:w="7513" w:type="dxa"/>
          </w:tcPr>
          <w:p w14:paraId="01D85BA5" w14:textId="0A427B2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term of the Contract from the earlier of the:</w:t>
            </w:r>
          </w:p>
          <w:p w14:paraId="64407632" w14:textId="77777777" w:rsidR="005B148E" w:rsidRPr="00C93324" w:rsidRDefault="005B148E" w:rsidP="005B148E">
            <w:pPr>
              <w:pStyle w:val="GPsDefinition"/>
              <w:numPr>
                <w:ilvl w:val="0"/>
                <w:numId w:val="39"/>
              </w:numPr>
              <w:tabs>
                <w:tab w:val="left" w:pos="-9"/>
              </w:tabs>
              <w:adjustRightInd w:val="0"/>
              <w:spacing w:before="120"/>
              <w:jc w:val="left"/>
              <w:rPr>
                <w:sz w:val="24"/>
                <w:szCs w:val="24"/>
              </w:rPr>
            </w:pPr>
            <w:r w:rsidRPr="00C93324">
              <w:rPr>
                <w:sz w:val="24"/>
                <w:szCs w:val="24"/>
              </w:rPr>
              <w:t>Start Date; or</w:t>
            </w:r>
          </w:p>
          <w:p w14:paraId="18035148" w14:textId="77777777" w:rsidR="005B148E" w:rsidRPr="00C93324" w:rsidRDefault="005B148E" w:rsidP="005B148E">
            <w:pPr>
              <w:pStyle w:val="GPsDefinition"/>
              <w:numPr>
                <w:ilvl w:val="0"/>
                <w:numId w:val="39"/>
              </w:numPr>
              <w:tabs>
                <w:tab w:val="left" w:pos="-9"/>
              </w:tabs>
              <w:adjustRightInd w:val="0"/>
              <w:spacing w:before="120"/>
              <w:ind w:hanging="536"/>
              <w:jc w:val="left"/>
              <w:rPr>
                <w:sz w:val="24"/>
                <w:szCs w:val="24"/>
              </w:rPr>
            </w:pPr>
            <w:r w:rsidRPr="00C93324">
              <w:rPr>
                <w:sz w:val="24"/>
                <w:szCs w:val="24"/>
              </w:rPr>
              <w:t>the Effective Date</w:t>
            </w:r>
          </w:p>
          <w:p w14:paraId="16DF67AF" w14:textId="4DF51828" w:rsidR="005B148E" w:rsidRPr="00C93324" w:rsidRDefault="005B148E" w:rsidP="005B148E">
            <w:pPr>
              <w:pStyle w:val="GPsDefinition"/>
              <w:numPr>
                <w:ilvl w:val="0"/>
                <w:numId w:val="39"/>
              </w:numPr>
              <w:tabs>
                <w:tab w:val="left" w:pos="-9"/>
              </w:tabs>
              <w:adjustRightInd w:val="0"/>
              <w:spacing w:before="120"/>
              <w:ind w:hanging="536"/>
              <w:jc w:val="left"/>
              <w:rPr>
                <w:sz w:val="24"/>
                <w:szCs w:val="24"/>
              </w:rPr>
            </w:pPr>
            <w:r w:rsidRPr="00C93324">
              <w:rPr>
                <w:sz w:val="24"/>
                <w:szCs w:val="24"/>
              </w:rPr>
              <w:t>until the End Date;</w:t>
            </w:r>
          </w:p>
        </w:tc>
      </w:tr>
      <w:tr w:rsidR="005B148E" w:rsidRPr="00D27101" w14:paraId="5A4A350D" w14:textId="77777777" w:rsidTr="002B76A0">
        <w:tc>
          <w:tcPr>
            <w:tcW w:w="2297" w:type="dxa"/>
          </w:tcPr>
          <w:p w14:paraId="00E16DB6" w14:textId="77777777" w:rsidR="005B148E" w:rsidRPr="00D27101" w:rsidRDefault="005B148E" w:rsidP="005B148E">
            <w:pPr>
              <w:pStyle w:val="GPSDefinitionTerm"/>
              <w:spacing w:before="120"/>
              <w:ind w:left="56"/>
              <w:rPr>
                <w:sz w:val="24"/>
                <w:szCs w:val="24"/>
              </w:rPr>
            </w:pPr>
            <w:r w:rsidRPr="00D27101">
              <w:rPr>
                <w:sz w:val="24"/>
                <w:szCs w:val="24"/>
              </w:rPr>
              <w:t>"Contract Value"</w:t>
            </w:r>
          </w:p>
        </w:tc>
        <w:tc>
          <w:tcPr>
            <w:tcW w:w="7513" w:type="dxa"/>
          </w:tcPr>
          <w:p w14:paraId="633A9A9C" w14:textId="2954F6F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higher of the actual or expected total Charges paid or payable under the Contract where all obligations are met by the Supplier;</w:t>
            </w:r>
          </w:p>
        </w:tc>
      </w:tr>
      <w:tr w:rsidR="005B148E" w:rsidRPr="00D27101" w14:paraId="4070728C" w14:textId="77777777" w:rsidTr="002B76A0">
        <w:tc>
          <w:tcPr>
            <w:tcW w:w="2297" w:type="dxa"/>
          </w:tcPr>
          <w:p w14:paraId="6BE22BFB" w14:textId="77777777" w:rsidR="005B148E" w:rsidRPr="00D27101" w:rsidRDefault="005B148E" w:rsidP="005B148E">
            <w:pPr>
              <w:pStyle w:val="GPSDefinitionTerm"/>
              <w:spacing w:before="120"/>
              <w:ind w:left="56"/>
              <w:rPr>
                <w:sz w:val="24"/>
                <w:szCs w:val="24"/>
              </w:rPr>
            </w:pPr>
            <w:r w:rsidRPr="00D27101">
              <w:rPr>
                <w:sz w:val="24"/>
                <w:szCs w:val="24"/>
              </w:rPr>
              <w:t>"Contract Year"</w:t>
            </w:r>
          </w:p>
        </w:tc>
        <w:tc>
          <w:tcPr>
            <w:tcW w:w="7513" w:type="dxa"/>
          </w:tcPr>
          <w:p w14:paraId="5EBE2A7A"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consecutive period of twelve (12) Months commencing on the Start Date or each anniversary thereof;</w:t>
            </w:r>
          </w:p>
        </w:tc>
      </w:tr>
      <w:tr w:rsidR="005B148E" w:rsidRPr="00D27101" w14:paraId="59A65F55" w14:textId="77777777" w:rsidTr="002B76A0">
        <w:tc>
          <w:tcPr>
            <w:tcW w:w="2297" w:type="dxa"/>
          </w:tcPr>
          <w:p w14:paraId="34E731BD" w14:textId="77777777" w:rsidR="005B148E" w:rsidRPr="00D27101" w:rsidRDefault="005B148E" w:rsidP="005B148E">
            <w:pPr>
              <w:pStyle w:val="GPSDefinitionTerm"/>
              <w:spacing w:before="120"/>
              <w:ind w:left="56"/>
              <w:rPr>
                <w:sz w:val="24"/>
                <w:szCs w:val="24"/>
              </w:rPr>
            </w:pPr>
            <w:r w:rsidRPr="00D27101">
              <w:rPr>
                <w:sz w:val="24"/>
                <w:szCs w:val="24"/>
              </w:rPr>
              <w:t>"Control"</w:t>
            </w:r>
          </w:p>
        </w:tc>
        <w:tc>
          <w:tcPr>
            <w:tcW w:w="7513" w:type="dxa"/>
          </w:tcPr>
          <w:p w14:paraId="246BE11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control in either of the senses defined in sections 450 and 1124 of the Corporation Tax Act 2010 and "</w:t>
            </w:r>
            <w:r w:rsidRPr="00C93324">
              <w:rPr>
                <w:b/>
                <w:sz w:val="24"/>
                <w:szCs w:val="24"/>
              </w:rPr>
              <w:t>Controlled</w:t>
            </w:r>
            <w:r w:rsidRPr="00C93324">
              <w:rPr>
                <w:sz w:val="24"/>
                <w:szCs w:val="24"/>
              </w:rPr>
              <w:t>" shall be construed accordingly;</w:t>
            </w:r>
          </w:p>
        </w:tc>
      </w:tr>
      <w:tr w:rsidR="005B148E" w:rsidRPr="00D27101" w14:paraId="4D0B3DE8" w14:textId="77777777" w:rsidTr="002B76A0">
        <w:tc>
          <w:tcPr>
            <w:tcW w:w="2297" w:type="dxa"/>
          </w:tcPr>
          <w:p w14:paraId="5EA41A04" w14:textId="1128A225" w:rsidR="005B148E" w:rsidRPr="00D27101" w:rsidRDefault="005B148E" w:rsidP="005B148E">
            <w:pPr>
              <w:pStyle w:val="GPSDefinitionTerm"/>
              <w:spacing w:before="120"/>
              <w:ind w:left="56"/>
              <w:rPr>
                <w:sz w:val="24"/>
                <w:szCs w:val="24"/>
              </w:rPr>
            </w:pPr>
            <w:r w:rsidRPr="00D27101">
              <w:rPr>
                <w:sz w:val="24"/>
                <w:szCs w:val="24"/>
              </w:rPr>
              <w:t>"Controller"</w:t>
            </w:r>
          </w:p>
        </w:tc>
        <w:tc>
          <w:tcPr>
            <w:tcW w:w="7513" w:type="dxa"/>
          </w:tcPr>
          <w:p w14:paraId="5886F8FF" w14:textId="1FF690C1" w:rsidR="005B148E" w:rsidRPr="00C93324" w:rsidRDefault="005B148E" w:rsidP="0074422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r w:rsidRPr="00C93324">
              <w:rPr>
                <w:sz w:val="24"/>
                <w:szCs w:val="24"/>
              </w:rPr>
              <w:t>;</w:t>
            </w:r>
          </w:p>
        </w:tc>
      </w:tr>
      <w:tr w:rsidR="005B148E" w:rsidRPr="00D27101" w14:paraId="52D3EFF9" w14:textId="77777777" w:rsidTr="002B76A0">
        <w:tc>
          <w:tcPr>
            <w:tcW w:w="2297" w:type="dxa"/>
          </w:tcPr>
          <w:p w14:paraId="4352BD01" w14:textId="7CBF3E74" w:rsidR="005B148E" w:rsidRPr="00D27101" w:rsidRDefault="005B148E" w:rsidP="005B148E">
            <w:pPr>
              <w:pStyle w:val="GPSDefinitionTerm"/>
              <w:spacing w:before="120"/>
              <w:ind w:left="56"/>
              <w:rPr>
                <w:sz w:val="24"/>
                <w:szCs w:val="24"/>
              </w:rPr>
            </w:pPr>
            <w:r w:rsidRPr="00D27101">
              <w:rPr>
                <w:sz w:val="24"/>
                <w:szCs w:val="24"/>
              </w:rPr>
              <w:t>"Core Terms"</w:t>
            </w:r>
          </w:p>
        </w:tc>
        <w:tc>
          <w:tcPr>
            <w:tcW w:w="7513" w:type="dxa"/>
          </w:tcPr>
          <w:p w14:paraId="5829B364" w14:textId="03BED02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the Buyer’s terms and conditions </w:t>
            </w:r>
            <w:r>
              <w:rPr>
                <w:sz w:val="24"/>
                <w:szCs w:val="24"/>
              </w:rPr>
              <w:t xml:space="preserve">which apply to and </w:t>
            </w:r>
            <w:r w:rsidRPr="00C93324">
              <w:rPr>
                <w:sz w:val="24"/>
                <w:szCs w:val="24"/>
              </w:rPr>
              <w:t xml:space="preserve">comprise one part of the Contract </w:t>
            </w:r>
            <w:r>
              <w:rPr>
                <w:sz w:val="24"/>
                <w:szCs w:val="24"/>
              </w:rPr>
              <w:t>set out in the document called "</w:t>
            </w:r>
            <w:r w:rsidRPr="00C93324">
              <w:rPr>
                <w:sz w:val="24"/>
                <w:szCs w:val="24"/>
              </w:rPr>
              <w:t>Core Terms</w:t>
            </w:r>
            <w:r w:rsidRPr="00D27101">
              <w:rPr>
                <w:sz w:val="24"/>
                <w:szCs w:val="24"/>
              </w:rPr>
              <w:t>"</w:t>
            </w:r>
            <w:r w:rsidRPr="00C93324">
              <w:rPr>
                <w:sz w:val="24"/>
                <w:szCs w:val="24"/>
              </w:rPr>
              <w:t>;</w:t>
            </w:r>
          </w:p>
        </w:tc>
      </w:tr>
      <w:tr w:rsidR="005B148E" w:rsidRPr="00D27101" w14:paraId="7051BF5C" w14:textId="77777777" w:rsidTr="002B76A0">
        <w:tc>
          <w:tcPr>
            <w:tcW w:w="2297" w:type="dxa"/>
          </w:tcPr>
          <w:p w14:paraId="27AA0BD5" w14:textId="77777777" w:rsidR="005B148E" w:rsidRPr="00D27101" w:rsidRDefault="005B148E" w:rsidP="005B148E">
            <w:pPr>
              <w:pStyle w:val="GPSDefinitionTerm"/>
              <w:spacing w:before="120"/>
              <w:ind w:left="56"/>
              <w:rPr>
                <w:sz w:val="24"/>
                <w:szCs w:val="24"/>
              </w:rPr>
            </w:pPr>
            <w:r w:rsidRPr="00D27101">
              <w:rPr>
                <w:sz w:val="24"/>
                <w:szCs w:val="24"/>
              </w:rPr>
              <w:lastRenderedPageBreak/>
              <w:t>"Costs"</w:t>
            </w:r>
          </w:p>
        </w:tc>
        <w:tc>
          <w:tcPr>
            <w:tcW w:w="7513" w:type="dxa"/>
          </w:tcPr>
          <w:p w14:paraId="4194C531"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following costs (without double recovery) to the extent that they are reasonably and properly incurred by the Supplier in providing the Deliverables:</w:t>
            </w:r>
          </w:p>
          <w:p w14:paraId="035DC857" w14:textId="4FCBE233"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 xml:space="preserve">the cost to the Supplier or the Key Subcontractor (as the context requires), calculated per Work Day, of </w:t>
            </w:r>
            <w:r w:rsidRPr="00C93324">
              <w:rPr>
                <w:color w:val="000000"/>
                <w:sz w:val="24"/>
                <w:szCs w:val="24"/>
              </w:rPr>
              <w:t>engaging the Supplier Staff, including</w:t>
            </w:r>
            <w:r w:rsidRPr="00C93324">
              <w:rPr>
                <w:sz w:val="24"/>
                <w:szCs w:val="24"/>
              </w:rPr>
              <w:t>:</w:t>
            </w:r>
          </w:p>
          <w:p w14:paraId="3FDB556C" w14:textId="77777777" w:rsidR="005B148E" w:rsidRPr="00C93324" w:rsidRDefault="005B148E" w:rsidP="005B148E">
            <w:pPr>
              <w:pStyle w:val="GPSL5numberedclause"/>
              <w:tabs>
                <w:tab w:val="clear" w:pos="1985"/>
                <w:tab w:val="left" w:pos="1488"/>
              </w:tabs>
              <w:ind w:hanging="2712"/>
              <w:rPr>
                <w:szCs w:val="24"/>
              </w:rPr>
            </w:pPr>
            <w:r w:rsidRPr="00C93324">
              <w:rPr>
                <w:szCs w:val="24"/>
              </w:rPr>
              <w:t>base salary paid to the Supplier Staff;</w:t>
            </w:r>
          </w:p>
          <w:p w14:paraId="5C68E354" w14:textId="77777777" w:rsidR="005B148E" w:rsidRPr="00C93324" w:rsidRDefault="005B148E" w:rsidP="005B148E">
            <w:pPr>
              <w:pStyle w:val="GPSL5numberedclause"/>
              <w:tabs>
                <w:tab w:val="clear" w:pos="1985"/>
                <w:tab w:val="left" w:pos="1488"/>
              </w:tabs>
              <w:ind w:hanging="2712"/>
              <w:rPr>
                <w:szCs w:val="24"/>
              </w:rPr>
            </w:pPr>
            <w:r w:rsidRPr="00C93324">
              <w:rPr>
                <w:szCs w:val="24"/>
              </w:rPr>
              <w:t>employer’s National Insurance contributions;</w:t>
            </w:r>
          </w:p>
          <w:p w14:paraId="3EE5F837" w14:textId="77777777" w:rsidR="005B148E" w:rsidRPr="00C93324" w:rsidRDefault="005B148E" w:rsidP="005B148E">
            <w:pPr>
              <w:pStyle w:val="GPSL5numberedclause"/>
              <w:tabs>
                <w:tab w:val="clear" w:pos="1985"/>
                <w:tab w:val="left" w:pos="1488"/>
              </w:tabs>
              <w:ind w:hanging="2712"/>
              <w:rPr>
                <w:szCs w:val="24"/>
              </w:rPr>
            </w:pPr>
            <w:r w:rsidRPr="00C93324">
              <w:rPr>
                <w:szCs w:val="24"/>
              </w:rPr>
              <w:t>pension contributions;</w:t>
            </w:r>
          </w:p>
          <w:p w14:paraId="177022A3" w14:textId="77777777" w:rsidR="005B148E" w:rsidRPr="00C93324" w:rsidRDefault="005B148E" w:rsidP="005B148E">
            <w:pPr>
              <w:pStyle w:val="GPSL5numberedclause"/>
              <w:tabs>
                <w:tab w:val="clear" w:pos="1985"/>
                <w:tab w:val="left" w:pos="1488"/>
              </w:tabs>
              <w:ind w:hanging="2712"/>
              <w:rPr>
                <w:szCs w:val="24"/>
              </w:rPr>
            </w:pPr>
            <w:r w:rsidRPr="00C93324">
              <w:rPr>
                <w:szCs w:val="24"/>
              </w:rPr>
              <w:t xml:space="preserve">car allowances; </w:t>
            </w:r>
          </w:p>
          <w:p w14:paraId="43ED73B9" w14:textId="77777777" w:rsidR="005B148E" w:rsidRPr="00C93324" w:rsidRDefault="005B148E" w:rsidP="005B148E">
            <w:pPr>
              <w:pStyle w:val="GPSL5numberedclause"/>
              <w:tabs>
                <w:tab w:val="clear" w:pos="1985"/>
                <w:tab w:val="left" w:pos="1488"/>
              </w:tabs>
              <w:ind w:hanging="2712"/>
              <w:rPr>
                <w:szCs w:val="24"/>
              </w:rPr>
            </w:pPr>
            <w:r w:rsidRPr="00C93324">
              <w:rPr>
                <w:szCs w:val="24"/>
              </w:rPr>
              <w:t>any other contractual employment benefits;</w:t>
            </w:r>
          </w:p>
          <w:p w14:paraId="077D5601" w14:textId="77777777" w:rsidR="005B148E" w:rsidRPr="00C93324" w:rsidRDefault="005B148E" w:rsidP="005B148E">
            <w:pPr>
              <w:pStyle w:val="GPSL5numberedclause"/>
              <w:tabs>
                <w:tab w:val="clear" w:pos="1985"/>
                <w:tab w:val="left" w:pos="1488"/>
              </w:tabs>
              <w:ind w:hanging="2712"/>
              <w:rPr>
                <w:szCs w:val="24"/>
              </w:rPr>
            </w:pPr>
            <w:r w:rsidRPr="00C93324">
              <w:rPr>
                <w:szCs w:val="24"/>
              </w:rPr>
              <w:t>staff training;</w:t>
            </w:r>
          </w:p>
          <w:p w14:paraId="6E591703" w14:textId="77777777" w:rsidR="005B148E" w:rsidRPr="00C93324" w:rsidRDefault="005B148E" w:rsidP="005B148E">
            <w:pPr>
              <w:pStyle w:val="GPSL5numberedclause"/>
              <w:tabs>
                <w:tab w:val="clear" w:pos="1985"/>
                <w:tab w:val="left" w:pos="1488"/>
              </w:tabs>
              <w:ind w:hanging="2712"/>
              <w:rPr>
                <w:szCs w:val="24"/>
              </w:rPr>
            </w:pPr>
            <w:r w:rsidRPr="00C93324">
              <w:rPr>
                <w:szCs w:val="24"/>
              </w:rPr>
              <w:t>work place accommodation;</w:t>
            </w:r>
          </w:p>
          <w:p w14:paraId="6AD4C633" w14:textId="77777777" w:rsidR="005B148E" w:rsidRPr="00C93324" w:rsidRDefault="005B148E" w:rsidP="005B148E">
            <w:pPr>
              <w:pStyle w:val="GPSL5numberedclause"/>
              <w:tabs>
                <w:tab w:val="clear" w:pos="1985"/>
                <w:tab w:val="left" w:pos="1488"/>
              </w:tabs>
              <w:ind w:left="1488" w:hanging="851"/>
              <w:rPr>
                <w:szCs w:val="24"/>
              </w:rPr>
            </w:pPr>
            <w:r w:rsidRPr="00C93324">
              <w:rPr>
                <w:szCs w:val="24"/>
              </w:rPr>
              <w:t>work place IT equipment and tools reasonably necessary to provide the Deliverables (but not including items included within limb (b) below); and</w:t>
            </w:r>
          </w:p>
          <w:p w14:paraId="7FC472F5" w14:textId="0F4E6A34" w:rsidR="005B148E" w:rsidRPr="00C93324" w:rsidRDefault="005B148E" w:rsidP="005B148E">
            <w:pPr>
              <w:pStyle w:val="GPSL5numberedclause"/>
              <w:tabs>
                <w:tab w:val="clear" w:pos="1985"/>
                <w:tab w:val="left" w:pos="1488"/>
              </w:tabs>
              <w:ind w:left="1488" w:hanging="851"/>
              <w:rPr>
                <w:szCs w:val="24"/>
              </w:rPr>
            </w:pPr>
            <w:r w:rsidRPr="00C93324">
              <w:rPr>
                <w:szCs w:val="24"/>
              </w:rPr>
              <w:t xml:space="preserve">reasonable recruitment costs, as agreed with the Buyer; </w:t>
            </w:r>
          </w:p>
          <w:p w14:paraId="2E7B1884" w14:textId="680B539D"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3684F01" w14:textId="283D2299"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operational costs which are not included within (a) or (b) above, to the extent that such costs are necessary and properly incurred by the Supplier in the provision of the Deliverables; and</w:t>
            </w:r>
          </w:p>
          <w:p w14:paraId="13ABA50B" w14:textId="7AF72320"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Reimbursable Expenses to the extent these have been specified as allowable in the Award Form and are incurred in delivering any Deliverables;</w:t>
            </w:r>
          </w:p>
          <w:p w14:paraId="3AE75C01" w14:textId="26BE92B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but excluding:</w:t>
            </w:r>
          </w:p>
          <w:p w14:paraId="58C1775E"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Overhead;</w:t>
            </w:r>
          </w:p>
          <w:p w14:paraId="110D254C"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financing or similar costs;</w:t>
            </w:r>
          </w:p>
          <w:p w14:paraId="405C8769" w14:textId="760B8991"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maintenance and support costs to the extent that these relate to maintenance and/or support Deliverables provided beyond the Contract Period whether in relation to Supplier Assets or otherwise;</w:t>
            </w:r>
          </w:p>
          <w:p w14:paraId="38C3A6D4"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taxation;</w:t>
            </w:r>
          </w:p>
          <w:p w14:paraId="44E3EB22"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fines and penalties;</w:t>
            </w:r>
          </w:p>
          <w:p w14:paraId="76C04234" w14:textId="21601FA9"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amounts payable under Schedule 12 (Benchmarking) where such Schedule is used; and</w:t>
            </w:r>
          </w:p>
          <w:p w14:paraId="48B8B056"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non-cash items (including depreciation, amortisation, impairments and movements in provisions);</w:t>
            </w:r>
          </w:p>
        </w:tc>
      </w:tr>
      <w:tr w:rsidR="005B148E" w:rsidRPr="00D27101" w14:paraId="1E357102" w14:textId="77777777" w:rsidTr="002B76A0">
        <w:tc>
          <w:tcPr>
            <w:tcW w:w="2297" w:type="dxa"/>
          </w:tcPr>
          <w:p w14:paraId="491E8F05" w14:textId="4EDF2976" w:rsidR="005B148E" w:rsidRPr="00D27101" w:rsidRDefault="005B148E" w:rsidP="005B148E">
            <w:pPr>
              <w:pStyle w:val="GPSDefinitionTerm"/>
              <w:spacing w:before="120"/>
              <w:ind w:left="56"/>
              <w:rPr>
                <w:sz w:val="24"/>
                <w:szCs w:val="24"/>
              </w:rPr>
            </w:pPr>
          </w:p>
        </w:tc>
        <w:tc>
          <w:tcPr>
            <w:tcW w:w="7513" w:type="dxa"/>
          </w:tcPr>
          <w:p w14:paraId="34619247" w14:textId="6246707A" w:rsidR="005B148E" w:rsidRPr="00C93324" w:rsidRDefault="005B148E" w:rsidP="005B148E">
            <w:pPr>
              <w:pStyle w:val="GPsDefinition"/>
              <w:tabs>
                <w:tab w:val="left" w:pos="-9"/>
              </w:tabs>
              <w:adjustRightInd w:val="0"/>
              <w:spacing w:before="120"/>
              <w:ind w:left="170"/>
              <w:jc w:val="left"/>
              <w:rPr>
                <w:sz w:val="24"/>
                <w:szCs w:val="24"/>
              </w:rPr>
            </w:pPr>
          </w:p>
        </w:tc>
      </w:tr>
      <w:tr w:rsidR="005B148E" w:rsidRPr="00D27101" w14:paraId="28E28666" w14:textId="77777777" w:rsidTr="002B76A0">
        <w:tc>
          <w:tcPr>
            <w:tcW w:w="2297" w:type="dxa"/>
          </w:tcPr>
          <w:p w14:paraId="7778BEA0" w14:textId="53EC02C8" w:rsidR="005B148E" w:rsidRPr="00D27101" w:rsidRDefault="005B148E" w:rsidP="005B148E">
            <w:pPr>
              <w:pStyle w:val="GPSDefinitionTerm"/>
              <w:spacing w:before="120"/>
              <w:ind w:left="56"/>
              <w:rPr>
                <w:sz w:val="24"/>
                <w:szCs w:val="24"/>
              </w:rPr>
            </w:pPr>
            <w:r w:rsidRPr="00D27101">
              <w:rPr>
                <w:sz w:val="24"/>
                <w:szCs w:val="24"/>
              </w:rPr>
              <w:t>"Cr</w:t>
            </w:r>
            <w:r>
              <w:rPr>
                <w:sz w:val="24"/>
                <w:szCs w:val="24"/>
              </w:rPr>
              <w:t>itical Service Level Failure</w:t>
            </w:r>
            <w:r w:rsidRPr="00D27101">
              <w:rPr>
                <w:sz w:val="24"/>
                <w:szCs w:val="24"/>
              </w:rPr>
              <w:t>"</w:t>
            </w:r>
          </w:p>
        </w:tc>
        <w:tc>
          <w:tcPr>
            <w:tcW w:w="7513" w:type="dxa"/>
          </w:tcPr>
          <w:p w14:paraId="6E360173" w14:textId="20338AD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148E" w:rsidRPr="00D27101" w14:paraId="200F363B" w14:textId="77777777" w:rsidTr="002B76A0">
        <w:tc>
          <w:tcPr>
            <w:tcW w:w="2297" w:type="dxa"/>
          </w:tcPr>
          <w:p w14:paraId="0B2730C0" w14:textId="77777777" w:rsidR="005B148E" w:rsidRPr="00D27101" w:rsidRDefault="005B148E" w:rsidP="005B148E">
            <w:pPr>
              <w:pStyle w:val="GPSDefinitionTerm"/>
              <w:spacing w:before="120"/>
              <w:ind w:left="56"/>
              <w:rPr>
                <w:sz w:val="24"/>
                <w:szCs w:val="24"/>
              </w:rPr>
            </w:pPr>
            <w:r w:rsidRPr="00D27101">
              <w:rPr>
                <w:sz w:val="24"/>
                <w:szCs w:val="24"/>
              </w:rPr>
              <w:t>"Crown Body"</w:t>
            </w:r>
          </w:p>
        </w:tc>
        <w:tc>
          <w:tcPr>
            <w:tcW w:w="7513" w:type="dxa"/>
          </w:tcPr>
          <w:p w14:paraId="7985E0D5" w14:textId="4355E5A4"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5B148E" w:rsidRPr="00D27101" w14:paraId="0FC014F2" w14:textId="77777777" w:rsidTr="002B76A0">
        <w:tc>
          <w:tcPr>
            <w:tcW w:w="2297" w:type="dxa"/>
          </w:tcPr>
          <w:p w14:paraId="47609057" w14:textId="4CF007B4" w:rsidR="005B148E" w:rsidRPr="00D27101" w:rsidRDefault="005B148E" w:rsidP="005B148E">
            <w:pPr>
              <w:pStyle w:val="GPSDefinitionTerm"/>
              <w:spacing w:before="120"/>
              <w:ind w:left="56"/>
              <w:rPr>
                <w:sz w:val="24"/>
                <w:szCs w:val="24"/>
              </w:rPr>
            </w:pPr>
            <w:r w:rsidRPr="00D27101">
              <w:rPr>
                <w:sz w:val="24"/>
                <w:szCs w:val="24"/>
              </w:rPr>
              <w:t>"</w:t>
            </w:r>
            <w:r>
              <w:rPr>
                <w:sz w:val="24"/>
                <w:szCs w:val="24"/>
              </w:rPr>
              <w:t>Crown IPR</w:t>
            </w:r>
            <w:r w:rsidRPr="00D27101">
              <w:rPr>
                <w:sz w:val="24"/>
                <w:szCs w:val="24"/>
              </w:rPr>
              <w:t>"</w:t>
            </w:r>
          </w:p>
        </w:tc>
        <w:tc>
          <w:tcPr>
            <w:tcW w:w="7513" w:type="dxa"/>
          </w:tcPr>
          <w:p w14:paraId="5E8E2F79" w14:textId="4C1BB7F4" w:rsidR="005B148E" w:rsidRPr="00C93324" w:rsidRDefault="005B148E" w:rsidP="005B148E">
            <w:pPr>
              <w:pStyle w:val="GPsDefinition"/>
              <w:tabs>
                <w:tab w:val="left" w:pos="-9"/>
              </w:tabs>
              <w:adjustRightInd w:val="0"/>
              <w:spacing w:before="120"/>
              <w:ind w:left="170"/>
              <w:jc w:val="left"/>
              <w:rPr>
                <w:sz w:val="24"/>
                <w:szCs w:val="24"/>
              </w:rPr>
            </w:pPr>
            <w:r w:rsidRPr="00271103">
              <w:rPr>
                <w:sz w:val="24"/>
                <w:szCs w:val="24"/>
              </w:rPr>
              <w:t>means any IPR which is owned by or licensed to the Crown, and which are or have been developed independently of the Contract (whether prior to the Start Date or otherwise);</w:t>
            </w:r>
          </w:p>
        </w:tc>
      </w:tr>
      <w:tr w:rsidR="005B148E" w:rsidRPr="00D27101" w14:paraId="61ECA781" w14:textId="77777777" w:rsidTr="002B76A0">
        <w:tc>
          <w:tcPr>
            <w:tcW w:w="2297" w:type="dxa"/>
          </w:tcPr>
          <w:p w14:paraId="02A029D0" w14:textId="77777777" w:rsidR="005B148E" w:rsidRPr="00D27101" w:rsidRDefault="005B148E" w:rsidP="005B148E">
            <w:pPr>
              <w:pStyle w:val="GPSDefinitionTerm"/>
              <w:spacing w:before="120"/>
              <w:ind w:left="56"/>
              <w:rPr>
                <w:sz w:val="24"/>
                <w:szCs w:val="24"/>
              </w:rPr>
            </w:pPr>
            <w:r w:rsidRPr="00D27101">
              <w:rPr>
                <w:sz w:val="24"/>
                <w:szCs w:val="24"/>
              </w:rPr>
              <w:t>"CRTPA"</w:t>
            </w:r>
          </w:p>
        </w:tc>
        <w:tc>
          <w:tcPr>
            <w:tcW w:w="7513" w:type="dxa"/>
          </w:tcPr>
          <w:p w14:paraId="5570C2C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Contract Rights of Third Parties Act 1999;</w:t>
            </w:r>
          </w:p>
        </w:tc>
      </w:tr>
      <w:tr w:rsidR="005B148E" w:rsidRPr="00D27101" w14:paraId="0C8D82B4" w14:textId="77777777" w:rsidTr="002B76A0">
        <w:tc>
          <w:tcPr>
            <w:tcW w:w="2297" w:type="dxa"/>
          </w:tcPr>
          <w:p w14:paraId="353E872E" w14:textId="5BB19452" w:rsidR="005B148E" w:rsidRPr="00D27101" w:rsidRDefault="005B148E" w:rsidP="005B148E">
            <w:pPr>
              <w:pStyle w:val="GPSDefinitionTerm"/>
              <w:spacing w:before="120"/>
              <w:ind w:left="56"/>
              <w:rPr>
                <w:sz w:val="24"/>
                <w:szCs w:val="24"/>
              </w:rPr>
            </w:pPr>
            <w:r w:rsidRPr="00D27101">
              <w:rPr>
                <w:sz w:val="24"/>
                <w:szCs w:val="24"/>
              </w:rPr>
              <w:t>"Data Protection Impact Assessment"</w:t>
            </w:r>
          </w:p>
        </w:tc>
        <w:tc>
          <w:tcPr>
            <w:tcW w:w="7513" w:type="dxa"/>
          </w:tcPr>
          <w:p w14:paraId="3AD4B0C0" w14:textId="0100B2F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 assessment by the Controller of the impact of the envisaged Processing on the protection of Personal Data;</w:t>
            </w:r>
          </w:p>
        </w:tc>
      </w:tr>
      <w:tr w:rsidR="005B148E" w:rsidRPr="00D27101" w14:paraId="308A6356" w14:textId="77777777" w:rsidTr="002B76A0">
        <w:tc>
          <w:tcPr>
            <w:tcW w:w="2297" w:type="dxa"/>
          </w:tcPr>
          <w:p w14:paraId="6431BB6C" w14:textId="6F53BDB4" w:rsidR="005B148E" w:rsidRPr="00D27101" w:rsidRDefault="005B148E" w:rsidP="005B148E">
            <w:pPr>
              <w:pStyle w:val="GPSDefinitionTerm"/>
              <w:spacing w:before="120"/>
              <w:ind w:left="56"/>
              <w:rPr>
                <w:sz w:val="24"/>
                <w:szCs w:val="24"/>
              </w:rPr>
            </w:pPr>
            <w:r w:rsidRPr="00D27101">
              <w:rPr>
                <w:sz w:val="24"/>
                <w:szCs w:val="24"/>
              </w:rPr>
              <w:t>"Data Protection Legislation"</w:t>
            </w:r>
          </w:p>
        </w:tc>
        <w:tc>
          <w:tcPr>
            <w:tcW w:w="7513" w:type="dxa"/>
          </w:tcPr>
          <w:p w14:paraId="62F01CB6" w14:textId="78D7EBAE" w:rsidR="005B148E" w:rsidRPr="00C93324" w:rsidRDefault="00D40067" w:rsidP="00744224">
            <w:pPr>
              <w:pStyle w:val="GPsDefinition"/>
              <w:tabs>
                <w:tab w:val="left" w:pos="-9"/>
              </w:tabs>
              <w:adjustRightInd w:val="0"/>
              <w:spacing w:before="120"/>
              <w:ind w:left="170"/>
              <w:jc w:val="left"/>
              <w:rPr>
                <w:sz w:val="24"/>
                <w:szCs w:val="24"/>
              </w:rPr>
            </w:pPr>
            <w:r>
              <w:rPr>
                <w:rFonts w:eastAsia="Arial"/>
                <w:sz w:val="24"/>
                <w:szCs w:val="24"/>
              </w:rPr>
              <w:t xml:space="preserve">(i) the UK GDPR, (ii) the DPA 2018 to the extent that it relates to processing of personal data and privacy; (iii) all applicable </w:t>
            </w:r>
            <w:r w:rsidR="00744224">
              <w:rPr>
                <w:rFonts w:eastAsia="Arial"/>
                <w:sz w:val="24"/>
                <w:szCs w:val="24"/>
              </w:rPr>
              <w:t>Law</w:t>
            </w:r>
            <w:r>
              <w:rPr>
                <w:rFonts w:eastAsia="Arial"/>
                <w:sz w:val="24"/>
                <w:szCs w:val="24"/>
              </w:rPr>
              <w:t xml:space="preserve"> about the processing of personal data and privacy; and (iv) (to the extent that it applies) the EU GDPR</w:t>
            </w:r>
            <w:r w:rsidR="00CB4150">
              <w:rPr>
                <w:rFonts w:eastAsia="Arial"/>
                <w:sz w:val="24"/>
                <w:szCs w:val="24"/>
              </w:rPr>
              <w:t>;</w:t>
            </w:r>
            <w:r>
              <w:rPr>
                <w:rFonts w:eastAsia="Arial"/>
                <w:sz w:val="24"/>
                <w:szCs w:val="24"/>
              </w:rPr>
              <w:t xml:space="preserve"> </w:t>
            </w:r>
          </w:p>
        </w:tc>
      </w:tr>
      <w:tr w:rsidR="004C68DA" w:rsidRPr="00D27101" w14:paraId="1B2651AC" w14:textId="77777777" w:rsidTr="002B76A0">
        <w:tc>
          <w:tcPr>
            <w:tcW w:w="2297" w:type="dxa"/>
          </w:tcPr>
          <w:p w14:paraId="39040B3A" w14:textId="50943359" w:rsidR="004C68DA" w:rsidRPr="00D27101" w:rsidRDefault="004C68DA" w:rsidP="004C68DA">
            <w:pPr>
              <w:pStyle w:val="GPSDefinitionTerm"/>
              <w:spacing w:before="120"/>
              <w:ind w:left="56"/>
              <w:rPr>
                <w:sz w:val="24"/>
                <w:szCs w:val="24"/>
              </w:rPr>
            </w:pPr>
            <w:r w:rsidRPr="00D27101">
              <w:rPr>
                <w:sz w:val="24"/>
                <w:szCs w:val="24"/>
              </w:rPr>
              <w:t>"</w:t>
            </w:r>
            <w:r w:rsidRPr="001B27DB">
              <w:rPr>
                <w:sz w:val="24"/>
                <w:szCs w:val="24"/>
              </w:rPr>
              <w:t>Data Protection Liability Cap</w:t>
            </w:r>
            <w:r w:rsidRPr="00D27101">
              <w:rPr>
                <w:sz w:val="24"/>
                <w:szCs w:val="24"/>
              </w:rPr>
              <w:t>"</w:t>
            </w:r>
          </w:p>
        </w:tc>
        <w:tc>
          <w:tcPr>
            <w:tcW w:w="7513" w:type="dxa"/>
          </w:tcPr>
          <w:p w14:paraId="6F923C66" w14:textId="0E7963E1" w:rsidR="004C68DA" w:rsidRPr="001B27DB" w:rsidRDefault="00353299" w:rsidP="001B27DB">
            <w:pPr>
              <w:pStyle w:val="GPsDefinition"/>
              <w:tabs>
                <w:tab w:val="left" w:pos="-9"/>
              </w:tabs>
              <w:adjustRightInd w:val="0"/>
              <w:spacing w:before="120"/>
              <w:ind w:left="170"/>
              <w:jc w:val="left"/>
              <w:rPr>
                <w:sz w:val="24"/>
                <w:szCs w:val="24"/>
              </w:rPr>
            </w:pPr>
            <w:r>
              <w:rPr>
                <w:sz w:val="24"/>
                <w:szCs w:val="24"/>
              </w:rPr>
              <w:t>has the meaning</w:t>
            </w:r>
            <w:r w:rsidR="004C68DA">
              <w:rPr>
                <w:sz w:val="24"/>
                <w:szCs w:val="24"/>
              </w:rPr>
              <w:t xml:space="preserve"> </w:t>
            </w:r>
            <w:r>
              <w:rPr>
                <w:sz w:val="24"/>
                <w:szCs w:val="24"/>
              </w:rPr>
              <w:t xml:space="preserve">given to it </w:t>
            </w:r>
            <w:r w:rsidR="004C68DA">
              <w:rPr>
                <w:sz w:val="24"/>
                <w:szCs w:val="24"/>
              </w:rPr>
              <w:t>in the Award Form</w:t>
            </w:r>
            <w:r w:rsidR="00CB4150">
              <w:rPr>
                <w:sz w:val="24"/>
                <w:szCs w:val="24"/>
              </w:rPr>
              <w:t>;</w:t>
            </w:r>
          </w:p>
          <w:p w14:paraId="6B2F92F9" w14:textId="62BB9C93" w:rsidR="004C68DA" w:rsidRPr="00C93324" w:rsidRDefault="004C68DA" w:rsidP="001B27DB">
            <w:pPr>
              <w:pStyle w:val="GPsDefinition"/>
              <w:tabs>
                <w:tab w:val="left" w:pos="-9"/>
              </w:tabs>
              <w:adjustRightInd w:val="0"/>
              <w:spacing w:before="120"/>
              <w:jc w:val="left"/>
              <w:rPr>
                <w:sz w:val="24"/>
                <w:szCs w:val="24"/>
              </w:rPr>
            </w:pPr>
          </w:p>
        </w:tc>
      </w:tr>
      <w:tr w:rsidR="005B148E" w:rsidRPr="00D27101" w14:paraId="634E1EAC" w14:textId="77777777" w:rsidTr="002B76A0">
        <w:tc>
          <w:tcPr>
            <w:tcW w:w="2297" w:type="dxa"/>
          </w:tcPr>
          <w:p w14:paraId="2BDBFBC6" w14:textId="77777777" w:rsidR="005B148E" w:rsidRPr="00D27101" w:rsidRDefault="005B148E" w:rsidP="005B148E">
            <w:pPr>
              <w:pStyle w:val="GPSDefinitionTerm"/>
              <w:spacing w:before="120"/>
              <w:ind w:left="56"/>
              <w:rPr>
                <w:sz w:val="24"/>
                <w:szCs w:val="24"/>
              </w:rPr>
            </w:pPr>
            <w:r w:rsidRPr="00D27101">
              <w:rPr>
                <w:sz w:val="24"/>
                <w:szCs w:val="24"/>
              </w:rPr>
              <w:t>"Data Protection Officer"</w:t>
            </w:r>
          </w:p>
        </w:tc>
        <w:tc>
          <w:tcPr>
            <w:tcW w:w="7513" w:type="dxa"/>
          </w:tcPr>
          <w:p w14:paraId="3156A03D" w14:textId="7EE9CBBD"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r w:rsidRPr="00C93324">
              <w:rPr>
                <w:sz w:val="24"/>
                <w:szCs w:val="24"/>
              </w:rPr>
              <w:t>;</w:t>
            </w:r>
          </w:p>
        </w:tc>
      </w:tr>
      <w:tr w:rsidR="005B148E" w:rsidRPr="00D27101" w14:paraId="25D2A36D" w14:textId="77777777" w:rsidTr="002B76A0">
        <w:tc>
          <w:tcPr>
            <w:tcW w:w="2297" w:type="dxa"/>
          </w:tcPr>
          <w:p w14:paraId="46FB9682" w14:textId="77777777" w:rsidR="005B148E" w:rsidRPr="00D27101" w:rsidRDefault="005B148E" w:rsidP="005B148E">
            <w:pPr>
              <w:pStyle w:val="GPSDefinitionTerm"/>
              <w:spacing w:before="120"/>
              <w:ind w:left="56"/>
              <w:rPr>
                <w:sz w:val="24"/>
                <w:szCs w:val="24"/>
              </w:rPr>
            </w:pPr>
            <w:r w:rsidRPr="00D27101">
              <w:rPr>
                <w:sz w:val="24"/>
                <w:szCs w:val="24"/>
              </w:rPr>
              <w:t>"Data Subject"</w:t>
            </w:r>
          </w:p>
        </w:tc>
        <w:tc>
          <w:tcPr>
            <w:tcW w:w="7513" w:type="dxa"/>
          </w:tcPr>
          <w:p w14:paraId="3CC9D3E4" w14:textId="527589E4"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p>
        </w:tc>
      </w:tr>
      <w:tr w:rsidR="005B148E" w:rsidRPr="00D27101" w14:paraId="19CD2AF5" w14:textId="77777777" w:rsidTr="002B76A0">
        <w:tc>
          <w:tcPr>
            <w:tcW w:w="2297" w:type="dxa"/>
          </w:tcPr>
          <w:p w14:paraId="3E27B7B7" w14:textId="77777777" w:rsidR="005B148E" w:rsidRPr="00D27101" w:rsidRDefault="005B148E" w:rsidP="005B148E">
            <w:pPr>
              <w:pStyle w:val="GPSDefinitionTerm"/>
              <w:spacing w:before="120"/>
              <w:ind w:left="56"/>
              <w:rPr>
                <w:sz w:val="24"/>
                <w:szCs w:val="24"/>
              </w:rPr>
            </w:pPr>
            <w:r w:rsidRPr="00D27101">
              <w:rPr>
                <w:sz w:val="24"/>
                <w:szCs w:val="24"/>
              </w:rPr>
              <w:t>"Data Subject Access Request"</w:t>
            </w:r>
          </w:p>
        </w:tc>
        <w:tc>
          <w:tcPr>
            <w:tcW w:w="7513" w:type="dxa"/>
          </w:tcPr>
          <w:p w14:paraId="14BFB69C"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request made by, or on behalf of, a Data Subject in accordance with rights granted pursuant to the Data Protection Legislation to access their Personal Data;</w:t>
            </w:r>
          </w:p>
        </w:tc>
      </w:tr>
      <w:tr w:rsidR="005B148E" w:rsidRPr="00D27101" w14:paraId="0710D2F5" w14:textId="77777777" w:rsidTr="002B76A0">
        <w:tc>
          <w:tcPr>
            <w:tcW w:w="2297" w:type="dxa"/>
          </w:tcPr>
          <w:p w14:paraId="6EF5B9E4" w14:textId="77777777" w:rsidR="005B148E" w:rsidRPr="00D27101" w:rsidRDefault="005B148E" w:rsidP="005B148E">
            <w:pPr>
              <w:pStyle w:val="GPSDefinitionTerm"/>
              <w:spacing w:before="120"/>
              <w:ind w:left="56"/>
              <w:rPr>
                <w:sz w:val="24"/>
                <w:szCs w:val="24"/>
              </w:rPr>
            </w:pPr>
            <w:r w:rsidRPr="00D27101">
              <w:rPr>
                <w:sz w:val="24"/>
                <w:szCs w:val="24"/>
              </w:rPr>
              <w:t>"Deductions"</w:t>
            </w:r>
          </w:p>
        </w:tc>
        <w:tc>
          <w:tcPr>
            <w:tcW w:w="7513" w:type="dxa"/>
          </w:tcPr>
          <w:p w14:paraId="63E94534" w14:textId="473A8EC3"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all Service Credits, Delay Payments (if applicable), or any other deduction which the Buyer is paid or is payable to the Buyer under the Contract;</w:t>
            </w:r>
          </w:p>
        </w:tc>
      </w:tr>
      <w:tr w:rsidR="005B148E" w:rsidRPr="00D27101" w14:paraId="1ADE0F56" w14:textId="77777777" w:rsidTr="002B76A0">
        <w:tc>
          <w:tcPr>
            <w:tcW w:w="2297" w:type="dxa"/>
          </w:tcPr>
          <w:p w14:paraId="2B79A62C" w14:textId="77777777" w:rsidR="005B148E" w:rsidRPr="00D27101" w:rsidRDefault="005B148E" w:rsidP="005B148E">
            <w:pPr>
              <w:pStyle w:val="GPSDefinitionTerm"/>
              <w:spacing w:before="120"/>
              <w:ind w:left="56"/>
              <w:rPr>
                <w:sz w:val="24"/>
                <w:szCs w:val="24"/>
              </w:rPr>
            </w:pPr>
            <w:r w:rsidRPr="00D27101">
              <w:rPr>
                <w:sz w:val="24"/>
                <w:szCs w:val="24"/>
              </w:rPr>
              <w:t>"Default"</w:t>
            </w:r>
          </w:p>
        </w:tc>
        <w:tc>
          <w:tcPr>
            <w:tcW w:w="7513" w:type="dxa"/>
          </w:tcPr>
          <w:p w14:paraId="74E89D0E" w14:textId="223D5C0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5B148E" w:rsidRPr="00D27101" w14:paraId="6B638A19" w14:textId="77777777" w:rsidTr="002B76A0">
        <w:tc>
          <w:tcPr>
            <w:tcW w:w="2297" w:type="dxa"/>
          </w:tcPr>
          <w:p w14:paraId="475DDB3C" w14:textId="77777777" w:rsidR="005B148E" w:rsidRPr="00D27101" w:rsidRDefault="005B148E" w:rsidP="005B148E">
            <w:pPr>
              <w:pStyle w:val="GPSDefinitionTerm"/>
              <w:spacing w:before="120"/>
              <w:ind w:left="56"/>
              <w:rPr>
                <w:sz w:val="24"/>
                <w:szCs w:val="24"/>
              </w:rPr>
            </w:pPr>
            <w:r w:rsidRPr="00D27101">
              <w:rPr>
                <w:sz w:val="24"/>
                <w:szCs w:val="24"/>
              </w:rPr>
              <w:t>"Delay Payments"</w:t>
            </w:r>
          </w:p>
        </w:tc>
        <w:tc>
          <w:tcPr>
            <w:tcW w:w="7513" w:type="dxa"/>
          </w:tcPr>
          <w:p w14:paraId="76B07ACA" w14:textId="26FF693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amounts (if any) payable by the Supplier to the Buyer in respect of a delay in respect of a Milestone as specified in the Implementation Plan;</w:t>
            </w:r>
          </w:p>
        </w:tc>
      </w:tr>
      <w:tr w:rsidR="005B148E" w:rsidRPr="00D27101" w14:paraId="52CF46CB" w14:textId="77777777" w:rsidTr="002B76A0">
        <w:tc>
          <w:tcPr>
            <w:tcW w:w="2297" w:type="dxa"/>
          </w:tcPr>
          <w:p w14:paraId="64B5BE84" w14:textId="77777777" w:rsidR="005B148E" w:rsidRPr="00D27101" w:rsidRDefault="005B148E" w:rsidP="005B148E">
            <w:pPr>
              <w:pStyle w:val="GPSDefinitionTerm"/>
              <w:spacing w:before="120"/>
              <w:ind w:left="56"/>
              <w:rPr>
                <w:sz w:val="24"/>
                <w:szCs w:val="24"/>
              </w:rPr>
            </w:pPr>
            <w:r w:rsidRPr="00D27101">
              <w:rPr>
                <w:sz w:val="24"/>
                <w:szCs w:val="24"/>
              </w:rPr>
              <w:t>"Deliverables"</w:t>
            </w:r>
          </w:p>
        </w:tc>
        <w:tc>
          <w:tcPr>
            <w:tcW w:w="7513" w:type="dxa"/>
          </w:tcPr>
          <w:p w14:paraId="2B5ABB46"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Goods and/or Services that may be ordered under the Contract including the Documentation; </w:t>
            </w:r>
          </w:p>
        </w:tc>
      </w:tr>
      <w:tr w:rsidR="005B148E" w:rsidRPr="00D27101" w14:paraId="2114B45F" w14:textId="77777777" w:rsidTr="002B76A0">
        <w:tc>
          <w:tcPr>
            <w:tcW w:w="2297" w:type="dxa"/>
          </w:tcPr>
          <w:p w14:paraId="74DBB5D4" w14:textId="77777777" w:rsidR="005B148E" w:rsidRPr="00D27101" w:rsidRDefault="005B148E" w:rsidP="005B148E">
            <w:pPr>
              <w:pStyle w:val="GPSDefinitionTerm"/>
              <w:spacing w:before="120"/>
              <w:ind w:left="56"/>
              <w:rPr>
                <w:sz w:val="24"/>
                <w:szCs w:val="24"/>
              </w:rPr>
            </w:pPr>
            <w:r w:rsidRPr="00D27101">
              <w:rPr>
                <w:sz w:val="24"/>
                <w:szCs w:val="24"/>
              </w:rPr>
              <w:t>"Delivery"</w:t>
            </w:r>
          </w:p>
        </w:tc>
        <w:tc>
          <w:tcPr>
            <w:tcW w:w="7513" w:type="dxa"/>
          </w:tcPr>
          <w:p w14:paraId="2BDB8F49" w14:textId="6915837E"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delivery of the relevant Deliverable or Milestone in accordance with the terms of the Contract as confirmed and accepted by the Buyer by the either (a) confirmation in writing to the Supplier; or (b) where Schedule 8 (Implementation Plan and Testing) is used issue by the Buyer of a Satisfaction Certificate. "</w:t>
            </w:r>
            <w:r w:rsidRPr="00C93324">
              <w:rPr>
                <w:b/>
                <w:sz w:val="24"/>
                <w:szCs w:val="24"/>
              </w:rPr>
              <w:t>Deliver</w:t>
            </w:r>
            <w:r w:rsidRPr="00C93324">
              <w:rPr>
                <w:sz w:val="24"/>
                <w:szCs w:val="24"/>
              </w:rPr>
              <w:t>" and "</w:t>
            </w:r>
            <w:r w:rsidRPr="00C93324">
              <w:rPr>
                <w:b/>
                <w:sz w:val="24"/>
                <w:szCs w:val="24"/>
              </w:rPr>
              <w:t>Delivered</w:t>
            </w:r>
            <w:r w:rsidRPr="00C93324">
              <w:rPr>
                <w:sz w:val="24"/>
                <w:szCs w:val="24"/>
              </w:rPr>
              <w:t>" shall be construed accordingly;</w:t>
            </w:r>
          </w:p>
        </w:tc>
      </w:tr>
      <w:tr w:rsidR="00684063" w:rsidRPr="00D27101" w14:paraId="4ECF4293" w14:textId="77777777" w:rsidTr="002B76A0">
        <w:tc>
          <w:tcPr>
            <w:tcW w:w="2297" w:type="dxa"/>
          </w:tcPr>
          <w:p w14:paraId="1B74B136" w14:textId="24B1ECBE" w:rsidR="00684063" w:rsidRPr="00D27101" w:rsidRDefault="00684063" w:rsidP="005B148E">
            <w:pPr>
              <w:pStyle w:val="GPSDefinitionTerm"/>
              <w:spacing w:before="120"/>
              <w:ind w:left="56"/>
              <w:rPr>
                <w:sz w:val="24"/>
                <w:szCs w:val="24"/>
              </w:rPr>
            </w:pPr>
            <w:r>
              <w:rPr>
                <w:sz w:val="24"/>
                <w:szCs w:val="24"/>
              </w:rPr>
              <w:t>“Dependent Parent Undertaking”</w:t>
            </w:r>
          </w:p>
        </w:tc>
        <w:tc>
          <w:tcPr>
            <w:tcW w:w="7513" w:type="dxa"/>
          </w:tcPr>
          <w:p w14:paraId="66BF2A86" w14:textId="350DD4EF" w:rsidR="00684063" w:rsidRPr="00C93324" w:rsidRDefault="00684063" w:rsidP="005B148E">
            <w:pPr>
              <w:pStyle w:val="GPsDefinition"/>
              <w:tabs>
                <w:tab w:val="left" w:pos="-9"/>
              </w:tabs>
              <w:adjustRightInd w:val="0"/>
              <w:spacing w:before="120"/>
              <w:ind w:left="170"/>
              <w:jc w:val="left"/>
              <w:rPr>
                <w:sz w:val="24"/>
                <w:szCs w:val="24"/>
              </w:rPr>
            </w:pPr>
            <w:r w:rsidRPr="00684063">
              <w:rPr>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5B148E" w:rsidRPr="00D27101" w14:paraId="06933612" w14:textId="77777777" w:rsidTr="002B76A0">
        <w:tc>
          <w:tcPr>
            <w:tcW w:w="2297" w:type="dxa"/>
          </w:tcPr>
          <w:p w14:paraId="3258539D" w14:textId="77777777" w:rsidR="005B148E" w:rsidRPr="00D27101" w:rsidRDefault="005B148E" w:rsidP="005B148E">
            <w:pPr>
              <w:pStyle w:val="GPSDefinitionTerm"/>
              <w:spacing w:before="120"/>
              <w:ind w:left="56"/>
              <w:rPr>
                <w:sz w:val="24"/>
                <w:szCs w:val="24"/>
              </w:rPr>
            </w:pPr>
            <w:r w:rsidRPr="00D27101">
              <w:rPr>
                <w:sz w:val="24"/>
                <w:szCs w:val="24"/>
              </w:rPr>
              <w:t>"Disaster"</w:t>
            </w:r>
          </w:p>
        </w:tc>
        <w:tc>
          <w:tcPr>
            <w:tcW w:w="7513" w:type="dxa"/>
          </w:tcPr>
          <w:p w14:paraId="018C833C" w14:textId="6E74D32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sidRPr="00C93324">
              <w:rPr>
                <w:b/>
                <w:sz w:val="24"/>
                <w:szCs w:val="24"/>
              </w:rPr>
              <w:t>"Disaster Period</w:t>
            </w:r>
            <w:r w:rsidRPr="00C93324">
              <w:rPr>
                <w:sz w:val="24"/>
                <w:szCs w:val="24"/>
              </w:rPr>
              <w:t xml:space="preserve">"); </w:t>
            </w:r>
          </w:p>
        </w:tc>
      </w:tr>
      <w:tr w:rsidR="005B148E" w:rsidRPr="00D27101" w14:paraId="417F41E0" w14:textId="77777777" w:rsidTr="002B76A0">
        <w:tc>
          <w:tcPr>
            <w:tcW w:w="2297" w:type="dxa"/>
          </w:tcPr>
          <w:p w14:paraId="588DF687" w14:textId="77777777" w:rsidR="005B148E" w:rsidRPr="00D27101" w:rsidRDefault="005B148E" w:rsidP="005B148E">
            <w:pPr>
              <w:pStyle w:val="GPSDefinitionTerm"/>
              <w:spacing w:before="120"/>
              <w:ind w:left="56"/>
              <w:rPr>
                <w:sz w:val="24"/>
                <w:szCs w:val="24"/>
              </w:rPr>
            </w:pPr>
            <w:r w:rsidRPr="00D27101">
              <w:rPr>
                <w:sz w:val="24"/>
                <w:szCs w:val="24"/>
              </w:rPr>
              <w:t>"Disclosing Party"</w:t>
            </w:r>
          </w:p>
        </w:tc>
        <w:tc>
          <w:tcPr>
            <w:tcW w:w="7513" w:type="dxa"/>
          </w:tcPr>
          <w:p w14:paraId="593781E6" w14:textId="7B9DA33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Party directly or indirectly providing Confidential Information to the other Party in accordance with Clause 19 (What you must keep confidential);</w:t>
            </w:r>
          </w:p>
        </w:tc>
      </w:tr>
      <w:tr w:rsidR="005B148E" w:rsidRPr="00D27101" w14:paraId="4CA8804B" w14:textId="77777777" w:rsidTr="002B76A0">
        <w:tc>
          <w:tcPr>
            <w:tcW w:w="2297" w:type="dxa"/>
          </w:tcPr>
          <w:p w14:paraId="4A0F08BD" w14:textId="77777777" w:rsidR="005B148E" w:rsidRPr="00D27101" w:rsidRDefault="005B148E" w:rsidP="005B148E">
            <w:pPr>
              <w:pStyle w:val="GPSDefinitionTerm"/>
              <w:spacing w:before="120"/>
              <w:ind w:left="57"/>
              <w:rPr>
                <w:sz w:val="24"/>
                <w:szCs w:val="24"/>
              </w:rPr>
            </w:pPr>
            <w:r w:rsidRPr="00D27101">
              <w:rPr>
                <w:sz w:val="24"/>
                <w:szCs w:val="24"/>
              </w:rPr>
              <w:t>"Dispute"</w:t>
            </w:r>
          </w:p>
        </w:tc>
        <w:tc>
          <w:tcPr>
            <w:tcW w:w="7513" w:type="dxa"/>
          </w:tcPr>
          <w:p w14:paraId="3DCF16BF" w14:textId="698B12E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any claim, dispute or difference </w:t>
            </w:r>
            <w:r w:rsidR="00E466CD" w:rsidRPr="00C93324">
              <w:rPr>
                <w:sz w:val="24"/>
                <w:szCs w:val="24"/>
              </w:rPr>
              <w:t>(whether contractual or non-contractual) arising</w:t>
            </w:r>
            <w:r w:rsidRPr="00C93324">
              <w:rPr>
                <w:sz w:val="24"/>
                <w:szCs w:val="24"/>
              </w:rPr>
              <w:t xml:space="preserve">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B148E" w:rsidRPr="00D27101" w14:paraId="7E7CC86A" w14:textId="77777777" w:rsidTr="002B76A0">
        <w:tc>
          <w:tcPr>
            <w:tcW w:w="2297" w:type="dxa"/>
          </w:tcPr>
          <w:p w14:paraId="774E8E17" w14:textId="77777777" w:rsidR="005B148E" w:rsidRPr="00D27101" w:rsidRDefault="005B148E" w:rsidP="005B148E">
            <w:pPr>
              <w:pStyle w:val="GPSDefinitionTerm"/>
              <w:spacing w:before="120"/>
              <w:ind w:left="56"/>
              <w:rPr>
                <w:sz w:val="24"/>
                <w:szCs w:val="24"/>
              </w:rPr>
            </w:pPr>
            <w:r w:rsidRPr="00D27101">
              <w:rPr>
                <w:sz w:val="24"/>
                <w:szCs w:val="24"/>
              </w:rPr>
              <w:t>"Dispute Resolution Procedure"</w:t>
            </w:r>
          </w:p>
        </w:tc>
        <w:tc>
          <w:tcPr>
            <w:tcW w:w="7513" w:type="dxa"/>
          </w:tcPr>
          <w:p w14:paraId="1BAE0830" w14:textId="1760078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dispute resolution procedure set out in Clause 39 (Resolving disputes);</w:t>
            </w:r>
          </w:p>
        </w:tc>
      </w:tr>
      <w:tr w:rsidR="005B148E" w:rsidRPr="00D27101" w14:paraId="0E77D092" w14:textId="77777777" w:rsidTr="002B76A0">
        <w:tc>
          <w:tcPr>
            <w:tcW w:w="2297" w:type="dxa"/>
          </w:tcPr>
          <w:p w14:paraId="14218671" w14:textId="77777777" w:rsidR="005B148E" w:rsidRPr="00D27101" w:rsidRDefault="005B148E" w:rsidP="005B148E">
            <w:pPr>
              <w:pStyle w:val="GPSDefinitionTerm"/>
              <w:spacing w:before="120"/>
              <w:ind w:left="56"/>
              <w:rPr>
                <w:sz w:val="24"/>
                <w:szCs w:val="24"/>
              </w:rPr>
            </w:pPr>
            <w:r w:rsidRPr="00D27101">
              <w:rPr>
                <w:sz w:val="24"/>
                <w:szCs w:val="24"/>
              </w:rPr>
              <w:t>"Documentation"</w:t>
            </w:r>
          </w:p>
        </w:tc>
        <w:tc>
          <w:tcPr>
            <w:tcW w:w="7513" w:type="dxa"/>
          </w:tcPr>
          <w:p w14:paraId="652F614F" w14:textId="138CA92A"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w:t>
            </w:r>
          </w:p>
          <w:p w14:paraId="65B4FFBE" w14:textId="339F1729"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BC41960" w14:textId="77777777"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is required by the Supplier in order to provide the Deliverables; and/or</w:t>
            </w:r>
          </w:p>
          <w:p w14:paraId="5D0E73A8" w14:textId="77777777"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has been or shall be generated for the purpose of providing the Deliverables;</w:t>
            </w:r>
          </w:p>
        </w:tc>
      </w:tr>
      <w:tr w:rsidR="005B148E" w:rsidRPr="00D27101" w14:paraId="50E2C041" w14:textId="77777777" w:rsidTr="002B76A0">
        <w:tc>
          <w:tcPr>
            <w:tcW w:w="2297" w:type="dxa"/>
          </w:tcPr>
          <w:p w14:paraId="25893108" w14:textId="77777777" w:rsidR="005B148E" w:rsidRPr="00D27101" w:rsidRDefault="005B148E" w:rsidP="005B148E">
            <w:pPr>
              <w:pStyle w:val="GPSDefinitionTerm"/>
              <w:spacing w:before="120"/>
              <w:ind w:left="56"/>
              <w:rPr>
                <w:sz w:val="24"/>
                <w:szCs w:val="24"/>
              </w:rPr>
            </w:pPr>
            <w:r w:rsidRPr="00D27101">
              <w:rPr>
                <w:sz w:val="24"/>
                <w:szCs w:val="24"/>
              </w:rPr>
              <w:t>"DOTAS"</w:t>
            </w:r>
          </w:p>
        </w:tc>
        <w:tc>
          <w:tcPr>
            <w:tcW w:w="7513" w:type="dxa"/>
          </w:tcPr>
          <w:p w14:paraId="1B2AB808" w14:textId="77777777"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44224" w:rsidRPr="00D27101" w14:paraId="684D2E1F" w14:textId="77777777" w:rsidTr="002B76A0">
        <w:tc>
          <w:tcPr>
            <w:tcW w:w="2297" w:type="dxa"/>
          </w:tcPr>
          <w:p w14:paraId="6A565AD0" w14:textId="3803730E" w:rsidR="00744224" w:rsidRPr="00D27101" w:rsidRDefault="00744224" w:rsidP="005B148E">
            <w:pPr>
              <w:pStyle w:val="GPSDefinitionTerm"/>
              <w:spacing w:before="120"/>
              <w:ind w:left="56"/>
              <w:rPr>
                <w:sz w:val="24"/>
                <w:szCs w:val="24"/>
              </w:rPr>
            </w:pPr>
            <w:r w:rsidRPr="00D27101">
              <w:rPr>
                <w:sz w:val="24"/>
                <w:szCs w:val="24"/>
              </w:rPr>
              <w:t>"</w:t>
            </w:r>
            <w:r>
              <w:rPr>
                <w:sz w:val="24"/>
                <w:szCs w:val="24"/>
              </w:rPr>
              <w:t>DPA 2018</w:t>
            </w:r>
            <w:r w:rsidRPr="00D27101">
              <w:rPr>
                <w:sz w:val="24"/>
                <w:szCs w:val="24"/>
              </w:rPr>
              <w:t>"</w:t>
            </w:r>
          </w:p>
        </w:tc>
        <w:tc>
          <w:tcPr>
            <w:tcW w:w="7513" w:type="dxa"/>
          </w:tcPr>
          <w:p w14:paraId="0DE6BF7F" w14:textId="6340E789" w:rsidR="00744224" w:rsidRPr="00C93324" w:rsidRDefault="00744224" w:rsidP="005B148E">
            <w:pPr>
              <w:pStyle w:val="GPSDefinitionL2"/>
              <w:tabs>
                <w:tab w:val="left" w:pos="144"/>
              </w:tabs>
              <w:adjustRightInd w:val="0"/>
              <w:spacing w:before="120"/>
              <w:ind w:left="175" w:firstLine="0"/>
              <w:jc w:val="left"/>
              <w:rPr>
                <w:sz w:val="24"/>
                <w:szCs w:val="24"/>
              </w:rPr>
            </w:pPr>
            <w:r>
              <w:rPr>
                <w:sz w:val="24"/>
                <w:szCs w:val="24"/>
              </w:rPr>
              <w:t>The Data Protection Act 2018</w:t>
            </w:r>
          </w:p>
        </w:tc>
      </w:tr>
      <w:tr w:rsidR="005B148E" w:rsidRPr="00D27101" w14:paraId="64915895" w14:textId="77777777" w:rsidTr="002B76A0">
        <w:tc>
          <w:tcPr>
            <w:tcW w:w="2297" w:type="dxa"/>
          </w:tcPr>
          <w:p w14:paraId="25F6640B" w14:textId="77777777" w:rsidR="005B148E" w:rsidRPr="00D27101" w:rsidRDefault="005B148E" w:rsidP="005B148E">
            <w:pPr>
              <w:pStyle w:val="GPSDefinitionTerm"/>
              <w:spacing w:before="120"/>
              <w:ind w:left="56"/>
              <w:rPr>
                <w:sz w:val="24"/>
                <w:szCs w:val="24"/>
              </w:rPr>
            </w:pPr>
            <w:r w:rsidRPr="00D27101">
              <w:rPr>
                <w:sz w:val="24"/>
                <w:szCs w:val="24"/>
              </w:rPr>
              <w:t>"Due Diligence Information"</w:t>
            </w:r>
          </w:p>
        </w:tc>
        <w:tc>
          <w:tcPr>
            <w:tcW w:w="7513" w:type="dxa"/>
          </w:tcPr>
          <w:p w14:paraId="7868B915" w14:textId="0B88DA04"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any information supplied to the Supplier by or on behalf of the Buyer prior to the Start Date;</w:t>
            </w:r>
          </w:p>
        </w:tc>
      </w:tr>
      <w:tr w:rsidR="005B148E" w:rsidRPr="00D27101" w14:paraId="40DE6D91" w14:textId="77777777" w:rsidTr="002B76A0">
        <w:tc>
          <w:tcPr>
            <w:tcW w:w="2297" w:type="dxa"/>
          </w:tcPr>
          <w:p w14:paraId="37003302" w14:textId="2EB4EB74" w:rsidR="005B148E" w:rsidRPr="00D27101" w:rsidRDefault="005B148E" w:rsidP="005B148E">
            <w:pPr>
              <w:pStyle w:val="GPSDefinitionTerm"/>
              <w:spacing w:before="120"/>
              <w:ind w:left="56"/>
              <w:rPr>
                <w:sz w:val="24"/>
                <w:szCs w:val="24"/>
              </w:rPr>
            </w:pPr>
            <w:r w:rsidRPr="00D27101">
              <w:rPr>
                <w:sz w:val="24"/>
                <w:szCs w:val="24"/>
              </w:rPr>
              <w:t>"Effective Date"</w:t>
            </w:r>
          </w:p>
        </w:tc>
        <w:tc>
          <w:tcPr>
            <w:tcW w:w="7513" w:type="dxa"/>
          </w:tcPr>
          <w:p w14:paraId="1DB19644" w14:textId="708B652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date on which the final Party has signed the Contract;</w:t>
            </w:r>
          </w:p>
        </w:tc>
      </w:tr>
      <w:tr w:rsidR="005B148E" w:rsidRPr="00D27101" w14:paraId="6072B551" w14:textId="77777777" w:rsidTr="002B76A0">
        <w:tc>
          <w:tcPr>
            <w:tcW w:w="2297" w:type="dxa"/>
          </w:tcPr>
          <w:p w14:paraId="301E3CBA" w14:textId="77777777" w:rsidR="005B148E" w:rsidRPr="00D27101" w:rsidRDefault="005B148E" w:rsidP="005B148E">
            <w:pPr>
              <w:pStyle w:val="GPSDefinitionTerm"/>
              <w:spacing w:before="120"/>
              <w:ind w:left="56"/>
              <w:rPr>
                <w:sz w:val="24"/>
                <w:szCs w:val="24"/>
              </w:rPr>
            </w:pPr>
            <w:r w:rsidRPr="00D27101">
              <w:rPr>
                <w:sz w:val="24"/>
                <w:szCs w:val="24"/>
              </w:rPr>
              <w:t>"EIR"</w:t>
            </w:r>
          </w:p>
        </w:tc>
        <w:tc>
          <w:tcPr>
            <w:tcW w:w="7513" w:type="dxa"/>
          </w:tcPr>
          <w:p w14:paraId="130C7860"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Environmental Information Regulations 2004;</w:t>
            </w:r>
          </w:p>
        </w:tc>
      </w:tr>
      <w:tr w:rsidR="005B148E" w:rsidRPr="00D27101" w14:paraId="6F881636" w14:textId="77777777" w:rsidTr="002B76A0">
        <w:tc>
          <w:tcPr>
            <w:tcW w:w="2297" w:type="dxa"/>
          </w:tcPr>
          <w:p w14:paraId="2BA2D857" w14:textId="77777777" w:rsidR="005B148E" w:rsidRPr="00D27101" w:rsidRDefault="005B148E" w:rsidP="005B148E">
            <w:pPr>
              <w:pStyle w:val="GPSDefinitionTerm"/>
              <w:spacing w:before="120"/>
              <w:ind w:left="56"/>
              <w:rPr>
                <w:sz w:val="24"/>
                <w:szCs w:val="24"/>
              </w:rPr>
            </w:pPr>
            <w:r w:rsidRPr="00D27101">
              <w:rPr>
                <w:sz w:val="24"/>
                <w:szCs w:val="24"/>
              </w:rPr>
              <w:t>"Employment Regulations"</w:t>
            </w:r>
          </w:p>
        </w:tc>
        <w:tc>
          <w:tcPr>
            <w:tcW w:w="7513" w:type="dxa"/>
          </w:tcPr>
          <w:p w14:paraId="21525B5F" w14:textId="5A0C711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Transfer of Undertakings (Protection of Employment) Regulations 2006 (SI 2006/246) as amended or replaced;</w:t>
            </w:r>
          </w:p>
        </w:tc>
      </w:tr>
      <w:tr w:rsidR="005B148E" w:rsidRPr="00D27101" w14:paraId="364FD63A" w14:textId="77777777" w:rsidTr="002B76A0">
        <w:tc>
          <w:tcPr>
            <w:tcW w:w="2297" w:type="dxa"/>
          </w:tcPr>
          <w:p w14:paraId="52C9197D" w14:textId="77777777" w:rsidR="005B148E" w:rsidRPr="00D27101" w:rsidRDefault="005B148E" w:rsidP="005B148E">
            <w:pPr>
              <w:pStyle w:val="GPSDefinitionTerm"/>
              <w:spacing w:before="120"/>
              <w:ind w:left="56"/>
              <w:rPr>
                <w:sz w:val="24"/>
                <w:szCs w:val="24"/>
              </w:rPr>
            </w:pPr>
            <w:r w:rsidRPr="00D27101">
              <w:rPr>
                <w:sz w:val="24"/>
                <w:szCs w:val="24"/>
              </w:rPr>
              <w:t xml:space="preserve">"End Date" </w:t>
            </w:r>
          </w:p>
        </w:tc>
        <w:tc>
          <w:tcPr>
            <w:tcW w:w="7513" w:type="dxa"/>
          </w:tcPr>
          <w:p w14:paraId="07E3C4A1" w14:textId="77777777" w:rsidR="005B148E" w:rsidRPr="00C93324" w:rsidRDefault="005B148E" w:rsidP="005B148E">
            <w:pPr>
              <w:pStyle w:val="GPSDefinitionL2"/>
              <w:tabs>
                <w:tab w:val="left" w:pos="144"/>
              </w:tabs>
              <w:adjustRightInd w:val="0"/>
              <w:spacing w:before="120"/>
              <w:ind w:firstLine="141"/>
              <w:jc w:val="left"/>
              <w:rPr>
                <w:sz w:val="24"/>
                <w:szCs w:val="24"/>
              </w:rPr>
            </w:pPr>
            <w:r w:rsidRPr="00C93324">
              <w:rPr>
                <w:sz w:val="24"/>
                <w:szCs w:val="24"/>
              </w:rPr>
              <w:t xml:space="preserve">the earlier of: </w:t>
            </w:r>
          </w:p>
          <w:p w14:paraId="47FAFD66" w14:textId="2E63F98A" w:rsidR="005B148E" w:rsidRPr="00C93324" w:rsidRDefault="005B148E" w:rsidP="005B148E">
            <w:pPr>
              <w:pStyle w:val="GPsDefinition"/>
              <w:numPr>
                <w:ilvl w:val="0"/>
                <w:numId w:val="45"/>
              </w:numPr>
              <w:tabs>
                <w:tab w:val="left" w:pos="-9"/>
              </w:tabs>
              <w:adjustRightInd w:val="0"/>
              <w:spacing w:before="120"/>
              <w:jc w:val="left"/>
              <w:rPr>
                <w:sz w:val="24"/>
                <w:szCs w:val="24"/>
              </w:rPr>
            </w:pPr>
            <w:r w:rsidRPr="00C93324">
              <w:rPr>
                <w:sz w:val="24"/>
                <w:szCs w:val="24"/>
              </w:rPr>
              <w:t xml:space="preserve">the Expiry Date as extended </w:t>
            </w:r>
            <w:r w:rsidR="00CB4150" w:rsidRPr="00C93324">
              <w:rPr>
                <w:sz w:val="24"/>
                <w:szCs w:val="24"/>
              </w:rPr>
              <w:t>by</w:t>
            </w:r>
            <w:r w:rsidR="00CB4150">
              <w:rPr>
                <w:sz w:val="24"/>
                <w:szCs w:val="24"/>
              </w:rPr>
              <w:t xml:space="preserve"> the</w:t>
            </w:r>
            <w:r w:rsidRPr="00C93324">
              <w:rPr>
                <w:sz w:val="24"/>
                <w:szCs w:val="24"/>
              </w:rPr>
              <w:t xml:space="preserve"> Buyer under Clause 14.</w:t>
            </w:r>
            <w:r>
              <w:rPr>
                <w:sz w:val="24"/>
                <w:szCs w:val="24"/>
              </w:rPr>
              <w:t>2</w:t>
            </w:r>
            <w:r w:rsidRPr="00C93324">
              <w:rPr>
                <w:sz w:val="24"/>
                <w:szCs w:val="24"/>
              </w:rPr>
              <w:t>; or</w:t>
            </w:r>
          </w:p>
          <w:p w14:paraId="02D812A4" w14:textId="75A78FCA" w:rsidR="005B148E" w:rsidRPr="00C93324" w:rsidRDefault="005B148E" w:rsidP="005B148E">
            <w:pPr>
              <w:pStyle w:val="GPsDefinition"/>
              <w:numPr>
                <w:ilvl w:val="0"/>
                <w:numId w:val="45"/>
              </w:numPr>
              <w:tabs>
                <w:tab w:val="left" w:pos="-9"/>
              </w:tabs>
              <w:adjustRightInd w:val="0"/>
              <w:spacing w:before="120"/>
              <w:jc w:val="left"/>
              <w:rPr>
                <w:sz w:val="24"/>
                <w:szCs w:val="24"/>
              </w:rPr>
            </w:pPr>
            <w:r w:rsidRPr="00C93324">
              <w:rPr>
                <w:sz w:val="24"/>
                <w:szCs w:val="24"/>
              </w:rPr>
              <w:t>if the Contract is terminated before the date specified in (a) above, the date of termination of the Contract;</w:t>
            </w:r>
          </w:p>
        </w:tc>
      </w:tr>
      <w:tr w:rsidR="005B148E" w:rsidRPr="00D27101" w14:paraId="61050159" w14:textId="77777777" w:rsidTr="002B76A0">
        <w:tc>
          <w:tcPr>
            <w:tcW w:w="2297" w:type="dxa"/>
          </w:tcPr>
          <w:p w14:paraId="751D4220" w14:textId="0AE1E3B4" w:rsidR="005B148E" w:rsidRPr="00D27101" w:rsidRDefault="005B148E" w:rsidP="005B148E">
            <w:pPr>
              <w:pStyle w:val="GPSDefinitionTerm"/>
              <w:spacing w:before="120"/>
              <w:ind w:left="56"/>
              <w:rPr>
                <w:sz w:val="24"/>
                <w:szCs w:val="24"/>
              </w:rPr>
            </w:pPr>
            <w:r w:rsidRPr="00D27101">
              <w:rPr>
                <w:sz w:val="24"/>
                <w:szCs w:val="24"/>
              </w:rPr>
              <w:t>"</w:t>
            </w:r>
            <w:r>
              <w:rPr>
                <w:sz w:val="24"/>
                <w:szCs w:val="24"/>
              </w:rPr>
              <w:t>End User</w:t>
            </w:r>
            <w:r w:rsidRPr="00D27101">
              <w:rPr>
                <w:sz w:val="24"/>
                <w:szCs w:val="24"/>
              </w:rPr>
              <w:t>"</w:t>
            </w:r>
          </w:p>
        </w:tc>
        <w:tc>
          <w:tcPr>
            <w:tcW w:w="7513" w:type="dxa"/>
          </w:tcPr>
          <w:p w14:paraId="7E7EC97F" w14:textId="13FBF8EE" w:rsidR="005B148E" w:rsidRPr="00C93324" w:rsidRDefault="005B148E" w:rsidP="001B27DB">
            <w:pPr>
              <w:pStyle w:val="GPSDefinitionL2"/>
              <w:tabs>
                <w:tab w:val="left" w:pos="144"/>
              </w:tabs>
              <w:adjustRightInd w:val="0"/>
              <w:spacing w:before="120"/>
              <w:ind w:firstLine="0"/>
              <w:jc w:val="left"/>
              <w:rPr>
                <w:sz w:val="24"/>
                <w:szCs w:val="24"/>
              </w:rPr>
            </w:pPr>
            <w:r w:rsidRPr="00271103">
              <w:rPr>
                <w:sz w:val="24"/>
                <w:szCs w:val="24"/>
              </w:rPr>
              <w:t>means a party that is accessing the Deliverables prov</w:t>
            </w:r>
            <w:r>
              <w:rPr>
                <w:sz w:val="24"/>
                <w:szCs w:val="24"/>
              </w:rPr>
              <w:t>ided pursuant to this Contract</w:t>
            </w:r>
            <w:r w:rsidRPr="00271103">
              <w:rPr>
                <w:sz w:val="24"/>
                <w:szCs w:val="24"/>
              </w:rPr>
              <w:t xml:space="preserve"> (including the Buyer where it is accessing services on its own account as a user);</w:t>
            </w:r>
          </w:p>
        </w:tc>
      </w:tr>
      <w:tr w:rsidR="005B148E" w:rsidRPr="00D27101" w14:paraId="1E9D572A" w14:textId="77777777" w:rsidTr="002B76A0">
        <w:tc>
          <w:tcPr>
            <w:tcW w:w="2297" w:type="dxa"/>
          </w:tcPr>
          <w:p w14:paraId="2FDA2ED7" w14:textId="77777777" w:rsidR="005B148E" w:rsidRPr="00D27101" w:rsidRDefault="005B148E" w:rsidP="005B148E">
            <w:pPr>
              <w:pStyle w:val="GPSDefinitionTerm"/>
              <w:spacing w:before="120"/>
              <w:ind w:left="56"/>
              <w:rPr>
                <w:sz w:val="24"/>
                <w:szCs w:val="24"/>
              </w:rPr>
            </w:pPr>
            <w:r w:rsidRPr="00D27101">
              <w:rPr>
                <w:sz w:val="24"/>
                <w:szCs w:val="24"/>
              </w:rPr>
              <w:t>"Environmental Policy"</w:t>
            </w:r>
          </w:p>
        </w:tc>
        <w:tc>
          <w:tcPr>
            <w:tcW w:w="7513" w:type="dxa"/>
          </w:tcPr>
          <w:p w14:paraId="6043A853" w14:textId="32FFF43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B148E" w:rsidRPr="00D27101" w14:paraId="49D8F3CE" w14:textId="77777777" w:rsidTr="002B76A0">
        <w:tc>
          <w:tcPr>
            <w:tcW w:w="2297" w:type="dxa"/>
          </w:tcPr>
          <w:p w14:paraId="5C23AEAF" w14:textId="2488403D" w:rsidR="005B148E" w:rsidRPr="00D27101" w:rsidRDefault="005B148E" w:rsidP="005B148E">
            <w:pPr>
              <w:pStyle w:val="GPSDefinitionTerm"/>
              <w:spacing w:before="120"/>
              <w:ind w:left="56"/>
              <w:rPr>
                <w:sz w:val="24"/>
                <w:szCs w:val="24"/>
              </w:rPr>
            </w:pPr>
            <w:r w:rsidRPr="00D27101">
              <w:rPr>
                <w:sz w:val="24"/>
                <w:szCs w:val="24"/>
              </w:rPr>
              <w:t>"Equality and Human Rights Commission"</w:t>
            </w:r>
          </w:p>
        </w:tc>
        <w:tc>
          <w:tcPr>
            <w:tcW w:w="7513" w:type="dxa"/>
          </w:tcPr>
          <w:p w14:paraId="5FF15F11" w14:textId="1A15200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0C7EAA" w:rsidRPr="00D27101" w14:paraId="0613BA72" w14:textId="77777777" w:rsidTr="002B76A0">
        <w:tc>
          <w:tcPr>
            <w:tcW w:w="2297" w:type="dxa"/>
          </w:tcPr>
          <w:p w14:paraId="29DE1C83" w14:textId="3CF2ADE1" w:rsidR="000C7EAA" w:rsidRPr="00D27101" w:rsidRDefault="000C7EAA" w:rsidP="000C7EAA">
            <w:pPr>
              <w:pStyle w:val="GPSDefinitionTerm"/>
              <w:spacing w:before="120"/>
              <w:ind w:left="56"/>
              <w:rPr>
                <w:sz w:val="24"/>
                <w:szCs w:val="24"/>
              </w:rPr>
            </w:pPr>
            <w:r w:rsidRPr="00D27101">
              <w:rPr>
                <w:sz w:val="24"/>
                <w:szCs w:val="24"/>
              </w:rPr>
              <w:t>"</w:t>
            </w:r>
            <w:r>
              <w:rPr>
                <w:sz w:val="24"/>
                <w:szCs w:val="24"/>
              </w:rPr>
              <w:t>Escalation Meeting</w:t>
            </w:r>
            <w:r w:rsidRPr="00D27101">
              <w:rPr>
                <w:sz w:val="24"/>
                <w:szCs w:val="24"/>
              </w:rPr>
              <w:t>"</w:t>
            </w:r>
          </w:p>
        </w:tc>
        <w:tc>
          <w:tcPr>
            <w:tcW w:w="7513" w:type="dxa"/>
          </w:tcPr>
          <w:p w14:paraId="48F8A661" w14:textId="702E8992" w:rsidR="000C7EAA" w:rsidRPr="00C93324" w:rsidRDefault="000C7EAA" w:rsidP="000C7EAA">
            <w:pPr>
              <w:pStyle w:val="GPsDefinition"/>
              <w:tabs>
                <w:tab w:val="left" w:pos="-9"/>
              </w:tabs>
              <w:adjustRightInd w:val="0"/>
              <w:spacing w:before="120"/>
              <w:ind w:left="170"/>
              <w:jc w:val="left"/>
              <w:rPr>
                <w:sz w:val="24"/>
                <w:szCs w:val="24"/>
              </w:rPr>
            </w:pPr>
            <w:r w:rsidRPr="00C93324">
              <w:rPr>
                <w:sz w:val="24"/>
                <w:szCs w:val="24"/>
              </w:rPr>
              <w:t xml:space="preserve">means a meeting between the Supplier Authorised Representative and the Buyer Authorised Representative to address issues that have arisen during the Rectification Plan Process;  </w:t>
            </w:r>
          </w:p>
        </w:tc>
      </w:tr>
      <w:tr w:rsidR="005B148E" w:rsidRPr="00D27101" w14:paraId="025F3903" w14:textId="77777777" w:rsidTr="002B76A0">
        <w:tc>
          <w:tcPr>
            <w:tcW w:w="2297" w:type="dxa"/>
          </w:tcPr>
          <w:p w14:paraId="0B12187A" w14:textId="066CC117" w:rsidR="005B148E" w:rsidRPr="00D27101" w:rsidRDefault="005B148E" w:rsidP="005B148E">
            <w:pPr>
              <w:pStyle w:val="GPSDefinitionTerm"/>
              <w:spacing w:before="120"/>
              <w:ind w:left="56"/>
              <w:rPr>
                <w:sz w:val="24"/>
                <w:szCs w:val="24"/>
              </w:rPr>
            </w:pPr>
            <w:r w:rsidRPr="00D27101">
              <w:rPr>
                <w:sz w:val="24"/>
                <w:szCs w:val="24"/>
              </w:rPr>
              <w:t>"</w:t>
            </w:r>
            <w:r w:rsidRPr="00345245">
              <w:rPr>
                <w:sz w:val="24"/>
                <w:szCs w:val="24"/>
              </w:rPr>
              <w:t>Estimated Year 1 Charges</w:t>
            </w:r>
            <w:r w:rsidRPr="00D27101">
              <w:rPr>
                <w:sz w:val="24"/>
                <w:szCs w:val="24"/>
              </w:rPr>
              <w:t>"</w:t>
            </w:r>
          </w:p>
        </w:tc>
        <w:tc>
          <w:tcPr>
            <w:tcW w:w="7513" w:type="dxa"/>
          </w:tcPr>
          <w:p w14:paraId="5041AB8E" w14:textId="74B7048F"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anticipated total Charges payable by the Buyer in the first Contract Year specified in the Award Form;</w:t>
            </w:r>
          </w:p>
        </w:tc>
      </w:tr>
      <w:tr w:rsidR="005B148E" w:rsidRPr="00D27101" w14:paraId="38D5C29D" w14:textId="77777777" w:rsidTr="002B76A0">
        <w:tc>
          <w:tcPr>
            <w:tcW w:w="2297" w:type="dxa"/>
          </w:tcPr>
          <w:p w14:paraId="3BB2B8A9" w14:textId="57197A2C" w:rsidR="005B148E" w:rsidRPr="00D27101" w:rsidRDefault="005B148E" w:rsidP="005B148E">
            <w:pPr>
              <w:pStyle w:val="GPSDefinitionTerm"/>
              <w:spacing w:before="120"/>
              <w:ind w:left="56"/>
              <w:rPr>
                <w:sz w:val="24"/>
                <w:szCs w:val="24"/>
              </w:rPr>
            </w:pPr>
            <w:r w:rsidRPr="00345245">
              <w:rPr>
                <w:sz w:val="24"/>
                <w:szCs w:val="24"/>
              </w:rPr>
              <w:t>"Estimated Yearly Charges"</w:t>
            </w:r>
          </w:p>
        </w:tc>
        <w:tc>
          <w:tcPr>
            <w:tcW w:w="7513" w:type="dxa"/>
          </w:tcPr>
          <w:p w14:paraId="0770C088" w14:textId="7278B13B" w:rsidR="005B148E" w:rsidRPr="00C93324" w:rsidRDefault="005B148E" w:rsidP="005B148E">
            <w:pPr>
              <w:pStyle w:val="GPsDefinition"/>
              <w:tabs>
                <w:tab w:val="left" w:pos="-9"/>
              </w:tabs>
              <w:adjustRightInd w:val="0"/>
              <w:spacing w:before="120"/>
              <w:ind w:left="170"/>
              <w:jc w:val="left"/>
              <w:rPr>
                <w:rFonts w:eastAsiaTheme="minorHAnsi"/>
                <w:sz w:val="24"/>
                <w:szCs w:val="24"/>
              </w:rPr>
            </w:pPr>
            <w:r w:rsidRPr="00C93324">
              <w:rPr>
                <w:sz w:val="24"/>
                <w:szCs w:val="24"/>
              </w:rPr>
              <w:t xml:space="preserve">means for the purposes of calculating each Party’s annual liability under Clause </w:t>
            </w:r>
            <w:r w:rsidR="00CB4150" w:rsidRPr="00C93324">
              <w:rPr>
                <w:sz w:val="24"/>
                <w:szCs w:val="24"/>
              </w:rPr>
              <w:t>15.1:</w:t>
            </w:r>
          </w:p>
          <w:p w14:paraId="0B96CD05" w14:textId="39F46AAF"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 xml:space="preserve">in the first Contract Year, the Estimated Year 1 Charges; or </w:t>
            </w:r>
          </w:p>
          <w:p w14:paraId="3343E15B" w14:textId="70AD9C87"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in any subsequent Contract Years, the Charges paid or payable in the previous Contract Year; or</w:t>
            </w:r>
          </w:p>
          <w:p w14:paraId="5262F174" w14:textId="4F5AE8E5"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after the end of the Contract, the Charges paid or payable in the last Contract Year during the Contract Period;  </w:t>
            </w:r>
          </w:p>
        </w:tc>
      </w:tr>
      <w:tr w:rsidR="00D40067" w:rsidRPr="00C93324" w14:paraId="7A3B1F61" w14:textId="77777777" w:rsidTr="00D40067">
        <w:tc>
          <w:tcPr>
            <w:tcW w:w="2297" w:type="dxa"/>
          </w:tcPr>
          <w:p w14:paraId="7630B889" w14:textId="41FA73F2" w:rsidR="00D40067" w:rsidRPr="00D27101" w:rsidRDefault="00D40067" w:rsidP="00D40067">
            <w:pPr>
              <w:pStyle w:val="GPSDefinitionTerm"/>
              <w:spacing w:before="120"/>
              <w:ind w:left="56"/>
              <w:rPr>
                <w:sz w:val="24"/>
                <w:szCs w:val="24"/>
              </w:rPr>
            </w:pPr>
            <w:r w:rsidRPr="00D27101">
              <w:rPr>
                <w:sz w:val="24"/>
                <w:szCs w:val="24"/>
              </w:rPr>
              <w:t>"</w:t>
            </w:r>
            <w:r>
              <w:rPr>
                <w:sz w:val="24"/>
                <w:szCs w:val="24"/>
              </w:rPr>
              <w:t>EU</w:t>
            </w:r>
            <w:r w:rsidRPr="00D27101">
              <w:rPr>
                <w:sz w:val="24"/>
                <w:szCs w:val="24"/>
              </w:rPr>
              <w:t>"</w:t>
            </w:r>
          </w:p>
        </w:tc>
        <w:tc>
          <w:tcPr>
            <w:tcW w:w="7513" w:type="dxa"/>
          </w:tcPr>
          <w:p w14:paraId="462450C3" w14:textId="5A058219" w:rsidR="00D40067" w:rsidRPr="00C93324" w:rsidRDefault="00D40067" w:rsidP="00D40067">
            <w:pPr>
              <w:pStyle w:val="GPsDefinition"/>
              <w:tabs>
                <w:tab w:val="left" w:pos="-9"/>
              </w:tabs>
              <w:adjustRightInd w:val="0"/>
              <w:spacing w:before="120"/>
              <w:ind w:left="170"/>
              <w:jc w:val="left"/>
              <w:rPr>
                <w:sz w:val="24"/>
                <w:szCs w:val="24"/>
              </w:rPr>
            </w:pPr>
            <w:r>
              <w:rPr>
                <w:sz w:val="24"/>
                <w:szCs w:val="24"/>
              </w:rPr>
              <w:t>European Union</w:t>
            </w:r>
          </w:p>
        </w:tc>
      </w:tr>
      <w:tr w:rsidR="00D40067" w:rsidRPr="00D27101" w14:paraId="0B813090" w14:textId="77777777" w:rsidTr="002B76A0">
        <w:tc>
          <w:tcPr>
            <w:tcW w:w="2297" w:type="dxa"/>
          </w:tcPr>
          <w:p w14:paraId="666EDEEB" w14:textId="7C199C98" w:rsidR="00D40067" w:rsidRPr="00345245" w:rsidRDefault="00D40067" w:rsidP="00D40067">
            <w:pPr>
              <w:pStyle w:val="GPSDefinitionTerm"/>
              <w:spacing w:before="120"/>
              <w:ind w:left="56"/>
              <w:rPr>
                <w:sz w:val="24"/>
                <w:szCs w:val="24"/>
              </w:rPr>
            </w:pPr>
            <w:r w:rsidRPr="00D27101">
              <w:rPr>
                <w:sz w:val="24"/>
                <w:szCs w:val="24"/>
              </w:rPr>
              <w:t>"</w:t>
            </w:r>
            <w:r>
              <w:rPr>
                <w:sz w:val="24"/>
                <w:szCs w:val="24"/>
              </w:rPr>
              <w:t xml:space="preserve">EU </w:t>
            </w:r>
            <w:r w:rsidRPr="00D27101">
              <w:rPr>
                <w:sz w:val="24"/>
                <w:szCs w:val="24"/>
              </w:rPr>
              <w:t>GDPR"</w:t>
            </w:r>
          </w:p>
        </w:tc>
        <w:tc>
          <w:tcPr>
            <w:tcW w:w="7513" w:type="dxa"/>
          </w:tcPr>
          <w:p w14:paraId="466AD52E" w14:textId="7DFE99CD" w:rsidR="00D40067" w:rsidRPr="00C93324" w:rsidRDefault="0060783F" w:rsidP="00D40067">
            <w:pPr>
              <w:pStyle w:val="GPsDefinition"/>
              <w:tabs>
                <w:tab w:val="left" w:pos="-9"/>
              </w:tabs>
              <w:adjustRightInd w:val="0"/>
              <w:spacing w:before="120"/>
              <w:ind w:left="170"/>
              <w:jc w:val="left"/>
              <w:rPr>
                <w:sz w:val="24"/>
                <w:szCs w:val="24"/>
              </w:rPr>
            </w:pPr>
            <w:r w:rsidRPr="00995964">
              <w:rPr>
                <w:sz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D40067" w:rsidRPr="00D27101" w14:paraId="4478E48C" w14:textId="77777777" w:rsidTr="005034D1">
        <w:tc>
          <w:tcPr>
            <w:tcW w:w="2297" w:type="dxa"/>
          </w:tcPr>
          <w:p w14:paraId="4906660C" w14:textId="77777777" w:rsidR="00D40067" w:rsidRPr="00D27101" w:rsidRDefault="00D40067" w:rsidP="00D40067">
            <w:pPr>
              <w:pStyle w:val="GPSDefinitionTerm"/>
              <w:spacing w:before="120"/>
              <w:ind w:left="56"/>
              <w:rPr>
                <w:sz w:val="24"/>
                <w:szCs w:val="24"/>
              </w:rPr>
            </w:pPr>
            <w:r w:rsidRPr="00D27101">
              <w:rPr>
                <w:sz w:val="24"/>
                <w:szCs w:val="24"/>
              </w:rPr>
              <w:t>"Existing IPR"</w:t>
            </w:r>
          </w:p>
        </w:tc>
        <w:tc>
          <w:tcPr>
            <w:tcW w:w="7513" w:type="dxa"/>
          </w:tcPr>
          <w:p w14:paraId="1585AE35" w14:textId="77777777" w:rsidR="00D40067" w:rsidRPr="00C93324" w:rsidRDefault="00D40067" w:rsidP="00D40067">
            <w:pPr>
              <w:pStyle w:val="GPsDefinition"/>
              <w:tabs>
                <w:tab w:val="left" w:pos="-9"/>
              </w:tabs>
              <w:adjustRightInd w:val="0"/>
              <w:spacing w:before="120"/>
              <w:ind w:left="170"/>
              <w:jc w:val="left"/>
              <w:rPr>
                <w:sz w:val="24"/>
                <w:szCs w:val="24"/>
              </w:rPr>
            </w:pPr>
            <w:r w:rsidRPr="00C93324">
              <w:rPr>
                <w:sz w:val="24"/>
                <w:szCs w:val="24"/>
              </w:rPr>
              <w:t>any and all IPR that are owned by or licensed to either Party and which are or have been developed independently of the Contract (whether prior to the Start Date or otherwise);</w:t>
            </w:r>
          </w:p>
        </w:tc>
      </w:tr>
      <w:tr w:rsidR="005B5E54" w:rsidRPr="00D27101" w14:paraId="4C2790CE" w14:textId="77777777" w:rsidTr="005034D1">
        <w:tc>
          <w:tcPr>
            <w:tcW w:w="2297" w:type="dxa"/>
          </w:tcPr>
          <w:p w14:paraId="2CC0F8AB" w14:textId="5C54F8A6" w:rsidR="005B5E54" w:rsidRPr="00D27101" w:rsidRDefault="005B5E54" w:rsidP="005B5E54">
            <w:pPr>
              <w:pStyle w:val="GPSDefinitionTerm"/>
              <w:spacing w:before="120"/>
              <w:ind w:left="56"/>
              <w:rPr>
                <w:sz w:val="24"/>
                <w:szCs w:val="24"/>
              </w:rPr>
            </w:pPr>
            <w:r w:rsidRPr="003675FB">
              <w:rPr>
                <w:sz w:val="24"/>
                <w:szCs w:val="24"/>
              </w:rPr>
              <w:t>"Exit Plan"</w:t>
            </w:r>
          </w:p>
        </w:tc>
        <w:tc>
          <w:tcPr>
            <w:tcW w:w="7513" w:type="dxa"/>
          </w:tcPr>
          <w:p w14:paraId="02107365" w14:textId="30D0FDC2" w:rsidR="005B5E54" w:rsidRPr="00C93324" w:rsidRDefault="005B5E54" w:rsidP="005B5E54">
            <w:pPr>
              <w:pStyle w:val="GPsDefinition"/>
              <w:tabs>
                <w:tab w:val="left" w:pos="-9"/>
              </w:tabs>
              <w:adjustRightInd w:val="0"/>
              <w:spacing w:before="120"/>
              <w:ind w:left="170"/>
              <w:jc w:val="left"/>
              <w:rPr>
                <w:sz w:val="24"/>
                <w:szCs w:val="24"/>
              </w:rPr>
            </w:pPr>
            <w:r w:rsidRPr="003675FB">
              <w:rPr>
                <w:sz w:val="24"/>
                <w:szCs w:val="24"/>
              </w:rPr>
              <w:t xml:space="preserve">has the meaning given to it in Paragraph </w:t>
            </w:r>
            <w:r>
              <w:rPr>
                <w:sz w:val="24"/>
                <w:szCs w:val="24"/>
              </w:rPr>
              <w:t>4.1</w:t>
            </w:r>
            <w:r w:rsidRPr="003675FB">
              <w:rPr>
                <w:sz w:val="24"/>
                <w:szCs w:val="24"/>
              </w:rPr>
              <w:t xml:space="preserve"> of Schedule</w:t>
            </w:r>
            <w:r>
              <w:rPr>
                <w:sz w:val="24"/>
                <w:szCs w:val="24"/>
              </w:rPr>
              <w:t xml:space="preserve"> 30 (Exit Plan);</w:t>
            </w:r>
          </w:p>
        </w:tc>
      </w:tr>
      <w:tr w:rsidR="005B5E54" w:rsidRPr="00D27101" w14:paraId="5399A3D0" w14:textId="77777777" w:rsidTr="005034D1">
        <w:tc>
          <w:tcPr>
            <w:tcW w:w="2297" w:type="dxa"/>
          </w:tcPr>
          <w:p w14:paraId="6CE498A9" w14:textId="77777777" w:rsidR="005B5E54" w:rsidRPr="00D27101" w:rsidRDefault="005B5E54" w:rsidP="005B5E54">
            <w:pPr>
              <w:pStyle w:val="GPSDefinitionTerm"/>
              <w:spacing w:before="120"/>
              <w:ind w:left="56"/>
              <w:rPr>
                <w:sz w:val="24"/>
                <w:szCs w:val="24"/>
              </w:rPr>
            </w:pPr>
            <w:r w:rsidRPr="00D27101">
              <w:rPr>
                <w:sz w:val="24"/>
                <w:szCs w:val="24"/>
              </w:rPr>
              <w:t>"Expiry Date"</w:t>
            </w:r>
          </w:p>
        </w:tc>
        <w:tc>
          <w:tcPr>
            <w:tcW w:w="7513" w:type="dxa"/>
          </w:tcPr>
          <w:p w14:paraId="18C18861" w14:textId="395BD0E7" w:rsidR="005B5E54" w:rsidRPr="00C93324" w:rsidRDefault="005B5E54" w:rsidP="005B5E54">
            <w:pPr>
              <w:pStyle w:val="GPSDefinitionL2"/>
              <w:tabs>
                <w:tab w:val="left" w:pos="144"/>
              </w:tabs>
              <w:adjustRightInd w:val="0"/>
              <w:spacing w:before="120"/>
              <w:ind w:left="144" w:firstLine="0"/>
              <w:jc w:val="left"/>
              <w:rPr>
                <w:sz w:val="24"/>
                <w:szCs w:val="24"/>
              </w:rPr>
            </w:pPr>
            <w:r w:rsidRPr="00C93324">
              <w:rPr>
                <w:sz w:val="24"/>
                <w:szCs w:val="24"/>
              </w:rPr>
              <w:t xml:space="preserve">the date of the end of the Contract as stated in the Award Form; </w:t>
            </w:r>
          </w:p>
        </w:tc>
      </w:tr>
      <w:tr w:rsidR="005B5E54" w:rsidRPr="00D27101" w14:paraId="15E1DC53" w14:textId="77777777" w:rsidTr="005034D1">
        <w:tc>
          <w:tcPr>
            <w:tcW w:w="2297" w:type="dxa"/>
          </w:tcPr>
          <w:p w14:paraId="18C57921" w14:textId="22DC7D97" w:rsidR="005B5E54" w:rsidRPr="00D27101" w:rsidRDefault="005B5E54" w:rsidP="005B5E54">
            <w:pPr>
              <w:pStyle w:val="GPSDefinitionTerm"/>
              <w:spacing w:before="120"/>
              <w:ind w:left="56"/>
              <w:rPr>
                <w:sz w:val="24"/>
                <w:szCs w:val="24"/>
              </w:rPr>
            </w:pPr>
            <w:r>
              <w:rPr>
                <w:sz w:val="24"/>
                <w:szCs w:val="24"/>
              </w:rPr>
              <w:t>“Extension Period”</w:t>
            </w:r>
          </w:p>
        </w:tc>
        <w:tc>
          <w:tcPr>
            <w:tcW w:w="7513" w:type="dxa"/>
          </w:tcPr>
          <w:p w14:paraId="6AC4AB05" w14:textId="37F02FAC" w:rsidR="005B5E54" w:rsidRPr="00162917" w:rsidRDefault="005B5E54" w:rsidP="005B5E54">
            <w:pPr>
              <w:pStyle w:val="GPSDefinitionL2"/>
              <w:tabs>
                <w:tab w:val="left" w:pos="144"/>
              </w:tabs>
              <w:adjustRightInd w:val="0"/>
              <w:spacing w:before="120"/>
              <w:ind w:left="144" w:firstLine="0"/>
              <w:jc w:val="left"/>
              <w:rPr>
                <w:sz w:val="24"/>
                <w:szCs w:val="24"/>
              </w:rPr>
            </w:pPr>
            <w:r w:rsidRPr="00131D5A">
              <w:rPr>
                <w:sz w:val="24"/>
                <w:szCs w:val="24"/>
              </w:rPr>
              <w:t xml:space="preserve">such period or periods beyond which the Initial Period may be </w:t>
            </w:r>
            <w:r w:rsidR="00CB4150" w:rsidRPr="00131D5A">
              <w:rPr>
                <w:sz w:val="24"/>
                <w:szCs w:val="24"/>
              </w:rPr>
              <w:t>extended, specified</w:t>
            </w:r>
            <w:r w:rsidRPr="00131D5A">
              <w:rPr>
                <w:sz w:val="24"/>
                <w:szCs w:val="24"/>
              </w:rPr>
              <w:t xml:space="preserve"> in the Award Form;</w:t>
            </w:r>
          </w:p>
        </w:tc>
      </w:tr>
      <w:tr w:rsidR="005B5E54" w:rsidRPr="00D27101" w14:paraId="0A7A8BDC" w14:textId="77777777" w:rsidTr="005034D1">
        <w:tc>
          <w:tcPr>
            <w:tcW w:w="2297" w:type="dxa"/>
          </w:tcPr>
          <w:p w14:paraId="6110AA25" w14:textId="1AC9A188" w:rsidR="005B5E54" w:rsidRDefault="005B5E54" w:rsidP="005B5E54">
            <w:pPr>
              <w:pStyle w:val="GPSDefinitionTerm"/>
              <w:spacing w:before="120"/>
              <w:ind w:left="56"/>
              <w:rPr>
                <w:sz w:val="24"/>
                <w:szCs w:val="24"/>
              </w:rPr>
            </w:pPr>
            <w:r>
              <w:rPr>
                <w:sz w:val="24"/>
                <w:szCs w:val="24"/>
              </w:rPr>
              <w:t>“FDE Group”</w:t>
            </w:r>
          </w:p>
        </w:tc>
        <w:tc>
          <w:tcPr>
            <w:tcW w:w="7513" w:type="dxa"/>
          </w:tcPr>
          <w:p w14:paraId="575C4972" w14:textId="5B6D27ED" w:rsidR="005B5E54" w:rsidRPr="00131D5A" w:rsidRDefault="005B5E54" w:rsidP="005B5E54">
            <w:pPr>
              <w:pStyle w:val="GPSDefinitionL2"/>
              <w:tabs>
                <w:tab w:val="left" w:pos="144"/>
              </w:tabs>
              <w:adjustRightInd w:val="0"/>
              <w:spacing w:before="120"/>
              <w:ind w:left="144" w:firstLine="0"/>
              <w:jc w:val="left"/>
              <w:rPr>
                <w:sz w:val="24"/>
                <w:szCs w:val="24"/>
              </w:rPr>
            </w:pPr>
            <w:r w:rsidRPr="00131D5A">
              <w:rPr>
                <w:sz w:val="24"/>
                <w:szCs w:val="24"/>
              </w:rPr>
              <w:t>the Supplier and any Additional FDE Group Member;</w:t>
            </w:r>
          </w:p>
        </w:tc>
      </w:tr>
      <w:tr w:rsidR="005B5E54" w:rsidRPr="00D27101" w14:paraId="27FF78AA" w14:textId="77777777" w:rsidTr="005034D1">
        <w:tc>
          <w:tcPr>
            <w:tcW w:w="2297" w:type="dxa"/>
          </w:tcPr>
          <w:p w14:paraId="3901F873" w14:textId="06ADB5E8" w:rsidR="005B5E54" w:rsidRPr="00D27101" w:rsidRDefault="005B5E54" w:rsidP="005B5E54">
            <w:pPr>
              <w:pStyle w:val="GPSDefinitionTerm"/>
              <w:spacing w:before="120"/>
              <w:ind w:left="56"/>
              <w:rPr>
                <w:sz w:val="24"/>
                <w:szCs w:val="24"/>
              </w:rPr>
            </w:pPr>
            <w:r w:rsidRPr="00D27101">
              <w:rPr>
                <w:sz w:val="24"/>
                <w:szCs w:val="24"/>
              </w:rPr>
              <w:t>"</w:t>
            </w:r>
            <w:r>
              <w:rPr>
                <w:sz w:val="24"/>
                <w:szCs w:val="24"/>
              </w:rPr>
              <w:t xml:space="preserve">Financial </w:t>
            </w:r>
            <w:r w:rsidRPr="00D27101">
              <w:rPr>
                <w:sz w:val="24"/>
                <w:szCs w:val="24"/>
              </w:rPr>
              <w:t>Dis</w:t>
            </w:r>
            <w:r>
              <w:rPr>
                <w:sz w:val="24"/>
                <w:szCs w:val="24"/>
              </w:rPr>
              <w:t>tress Event</w:t>
            </w:r>
            <w:r w:rsidRPr="00D27101">
              <w:rPr>
                <w:sz w:val="24"/>
                <w:szCs w:val="24"/>
              </w:rPr>
              <w:t>"</w:t>
            </w:r>
          </w:p>
        </w:tc>
        <w:tc>
          <w:tcPr>
            <w:tcW w:w="7513" w:type="dxa"/>
          </w:tcPr>
          <w:p w14:paraId="3C481095" w14:textId="7002A1D0" w:rsidR="004D45EA" w:rsidRDefault="004D45EA" w:rsidP="003675FB">
            <w:pPr>
              <w:pStyle w:val="GPsDefinition"/>
              <w:tabs>
                <w:tab w:val="left" w:pos="-9"/>
              </w:tabs>
              <w:adjustRightInd w:val="0"/>
              <w:spacing w:before="120"/>
              <w:jc w:val="left"/>
              <w:rPr>
                <w:sz w:val="24"/>
                <w:szCs w:val="24"/>
              </w:rPr>
            </w:pPr>
            <w:r>
              <w:rPr>
                <w:sz w:val="24"/>
                <w:szCs w:val="24"/>
              </w:rPr>
              <w:t>The occurrence of one or more the following events:</w:t>
            </w:r>
          </w:p>
          <w:p w14:paraId="5128347C" w14:textId="11FB8EBE"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the credit rating of </w:t>
            </w:r>
            <w:r>
              <w:rPr>
                <w:sz w:val="24"/>
                <w:szCs w:val="24"/>
              </w:rPr>
              <w:t xml:space="preserve">any FDE Group entity </w:t>
            </w:r>
            <w:r w:rsidRPr="00C93324">
              <w:rPr>
                <w:sz w:val="24"/>
                <w:szCs w:val="24"/>
              </w:rPr>
              <w:t>drops below</w:t>
            </w:r>
            <w:r w:rsidR="000606ED">
              <w:rPr>
                <w:sz w:val="24"/>
                <w:szCs w:val="24"/>
              </w:rPr>
              <w:t xml:space="preserve"> the applicable</w:t>
            </w:r>
            <w:r w:rsidRPr="00C93324">
              <w:rPr>
                <w:sz w:val="24"/>
                <w:szCs w:val="24"/>
              </w:rPr>
              <w:t xml:space="preserve"> </w:t>
            </w:r>
            <w:r>
              <w:rPr>
                <w:sz w:val="24"/>
                <w:szCs w:val="24"/>
              </w:rPr>
              <w:t>Credit Rating Threshold of the relevant Rating Agency</w:t>
            </w:r>
            <w:r w:rsidRPr="00C93324">
              <w:rPr>
                <w:sz w:val="24"/>
                <w:szCs w:val="24"/>
              </w:rPr>
              <w:t>;</w:t>
            </w:r>
          </w:p>
          <w:p w14:paraId="0E726386" w14:textId="0D7BADD7"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 xml:space="preserve">any FDE Group entity </w:t>
            </w:r>
            <w:r w:rsidRPr="00C93324">
              <w:rPr>
                <w:sz w:val="24"/>
                <w:szCs w:val="24"/>
              </w:rPr>
              <w:t>issues a profits warning to a stock exchange or mak</w:t>
            </w:r>
            <w:r>
              <w:rPr>
                <w:sz w:val="24"/>
                <w:szCs w:val="24"/>
              </w:rPr>
              <w:t>es</w:t>
            </w:r>
            <w:r w:rsidRPr="00C93324">
              <w:rPr>
                <w:sz w:val="24"/>
                <w:szCs w:val="24"/>
              </w:rPr>
              <w:t xml:space="preserve"> any other public announcement, in each case about a material deterioration in its financial position or prospects;</w:t>
            </w:r>
          </w:p>
          <w:p w14:paraId="5560C36D" w14:textId="71D3B0D5"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there being a public investigation into improper financial accounting and reporting, suspected fraud or any other impropriety of </w:t>
            </w:r>
            <w:r>
              <w:rPr>
                <w:sz w:val="24"/>
                <w:szCs w:val="24"/>
              </w:rPr>
              <w:t>any FDE Group entity</w:t>
            </w:r>
            <w:r w:rsidRPr="00C93324">
              <w:rPr>
                <w:sz w:val="24"/>
                <w:szCs w:val="24"/>
              </w:rPr>
              <w:t>;</w:t>
            </w:r>
          </w:p>
          <w:p w14:paraId="7C360BD4" w14:textId="7D24F317"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 xml:space="preserve">any FDE Group entity </w:t>
            </w:r>
            <w:r w:rsidRPr="00C93324">
              <w:rPr>
                <w:sz w:val="24"/>
                <w:szCs w:val="24"/>
              </w:rPr>
              <w:t>commits a material breach of covenant to its lenders;</w:t>
            </w:r>
          </w:p>
          <w:p w14:paraId="4070BF0C" w14:textId="0D8EC5ED" w:rsidR="005B5E5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a Key Subcontractor notifies the </w:t>
            </w:r>
            <w:r>
              <w:rPr>
                <w:sz w:val="24"/>
                <w:szCs w:val="24"/>
              </w:rPr>
              <w:t>Buyer</w:t>
            </w:r>
            <w:r w:rsidRPr="00C93324">
              <w:rPr>
                <w:sz w:val="24"/>
                <w:szCs w:val="24"/>
              </w:rPr>
              <w:t xml:space="preserve"> that the Supplier has not paid any material sums properly due under a specified invoice and not subject to a genuine dispute; </w:t>
            </w:r>
          </w:p>
          <w:p w14:paraId="6F7EFE02" w14:textId="1A722695" w:rsidR="005B5E54" w:rsidRDefault="005B5E54" w:rsidP="005B5E54">
            <w:pPr>
              <w:pStyle w:val="GPsDefinition"/>
              <w:numPr>
                <w:ilvl w:val="0"/>
                <w:numId w:val="91"/>
              </w:numPr>
              <w:tabs>
                <w:tab w:val="left" w:pos="-9"/>
              </w:tabs>
              <w:adjustRightInd w:val="0"/>
              <w:spacing w:before="120"/>
              <w:jc w:val="left"/>
              <w:rPr>
                <w:sz w:val="24"/>
                <w:szCs w:val="24"/>
              </w:rPr>
            </w:pPr>
            <w:r>
              <w:rPr>
                <w:sz w:val="24"/>
                <w:szCs w:val="24"/>
              </w:rPr>
              <w:t>any FDE Group entity extends the filing period for filing its accounts with the Registrar of Companies so that the filing period ends more than 9 months after its accounting reference date without an explanation to the Buyer which the Buyer (acting reasonably) considers to be adequate;</w:t>
            </w:r>
          </w:p>
          <w:p w14:paraId="2DE07E7B" w14:textId="18948EFD" w:rsidR="005B5E54" w:rsidRDefault="005B5E54" w:rsidP="005B5E54">
            <w:pPr>
              <w:pStyle w:val="GPsDefinition"/>
              <w:numPr>
                <w:ilvl w:val="0"/>
                <w:numId w:val="91"/>
              </w:numPr>
              <w:tabs>
                <w:tab w:val="left" w:pos="-9"/>
              </w:tabs>
              <w:adjustRightInd w:val="0"/>
              <w:spacing w:before="120"/>
              <w:jc w:val="left"/>
              <w:rPr>
                <w:sz w:val="24"/>
                <w:szCs w:val="24"/>
              </w:rPr>
            </w:pPr>
            <w:r>
              <w:rPr>
                <w:sz w:val="24"/>
                <w:szCs w:val="24"/>
              </w:rPr>
              <w:t>any FDE Group entity is late to file its annual accounts without a public notification or an explanation to the Buyer which the Buyer (acting reasonably) considers to be adequate;</w:t>
            </w:r>
          </w:p>
          <w:p w14:paraId="186112F2" w14:textId="7E926683"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the directors and/or external auditors of any FDE Group entity conclude that a material uncertainty exists in relation to that FDE Group entity’s going concern in the annual report</w:t>
            </w:r>
            <w:r>
              <w:t xml:space="preserve"> </w:t>
            </w:r>
            <w:r w:rsidRPr="00006DE8">
              <w:rPr>
                <w:sz w:val="24"/>
                <w:szCs w:val="24"/>
              </w:rPr>
              <w:t>including in a reasonable but plausible downside scenario. This includes</w:t>
            </w:r>
            <w:r>
              <w:rPr>
                <w:sz w:val="24"/>
                <w:szCs w:val="24"/>
              </w:rPr>
              <w:t>, but is not limited to,</w:t>
            </w:r>
            <w:r w:rsidRPr="00006DE8">
              <w:rPr>
                <w:sz w:val="24"/>
                <w:szCs w:val="24"/>
              </w:rPr>
              <w:t xml:space="preserve"> commentary about liquidity and trading prospects in the reports from directors or external auditors</w:t>
            </w:r>
            <w:r>
              <w:rPr>
                <w:sz w:val="24"/>
                <w:szCs w:val="24"/>
              </w:rPr>
              <w:t>;</w:t>
            </w:r>
          </w:p>
          <w:p w14:paraId="3B011648" w14:textId="1182FB74" w:rsidR="005B5E5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any of the following: </w:t>
            </w:r>
          </w:p>
          <w:p w14:paraId="7CB47B22" w14:textId="68F53BFF" w:rsidR="005B5E54" w:rsidRPr="00AD5C50" w:rsidRDefault="005B5E54" w:rsidP="003675FB">
            <w:pPr>
              <w:pStyle w:val="ListParagraph"/>
              <w:numPr>
                <w:ilvl w:val="5"/>
                <w:numId w:val="91"/>
              </w:numPr>
              <w:tabs>
                <w:tab w:val="left" w:pos="-9"/>
              </w:tabs>
              <w:adjustRightInd w:val="0"/>
              <w:spacing w:before="120"/>
              <w:rPr>
                <w:sz w:val="24"/>
                <w:szCs w:val="24"/>
              </w:rPr>
            </w:pPr>
            <w:r w:rsidRPr="004B1A84">
              <w:rPr>
                <w:rFonts w:ascii="Arial" w:eastAsia="Times New Roman" w:hAnsi="Arial" w:cs="Arial"/>
                <w:sz w:val="24"/>
                <w:szCs w:val="24"/>
              </w:rPr>
              <w:t>any FDE Group entity makes a public announcement which contains commentary with regards to that FDE Group entity’s liquidity and trading and trading prospects, such as but not limited to, a profit warning or ability to trade as a going concern;</w:t>
            </w:r>
          </w:p>
          <w:p w14:paraId="4C7B1307" w14:textId="4FC2BC09" w:rsidR="005B5E54" w:rsidRDefault="005B5E54" w:rsidP="005B5E54">
            <w:pPr>
              <w:pStyle w:val="GPsDefinition"/>
              <w:numPr>
                <w:ilvl w:val="5"/>
                <w:numId w:val="91"/>
              </w:numPr>
              <w:tabs>
                <w:tab w:val="left" w:pos="-9"/>
              </w:tabs>
              <w:adjustRightInd w:val="0"/>
              <w:spacing w:before="120"/>
              <w:jc w:val="left"/>
              <w:rPr>
                <w:sz w:val="24"/>
                <w:szCs w:val="24"/>
              </w:rPr>
            </w:pPr>
            <w:r w:rsidRPr="00C93324">
              <w:rPr>
                <w:sz w:val="24"/>
                <w:szCs w:val="24"/>
              </w:rPr>
              <w:t xml:space="preserve">commencement of any litigation </w:t>
            </w:r>
            <w:r>
              <w:rPr>
                <w:sz w:val="24"/>
                <w:szCs w:val="24"/>
              </w:rPr>
              <w:t xml:space="preserve">against any FDE Group entity </w:t>
            </w:r>
            <w:r w:rsidRPr="00C93324">
              <w:rPr>
                <w:sz w:val="24"/>
                <w:szCs w:val="24"/>
              </w:rPr>
              <w:t xml:space="preserve">with respect to financial indebtedness greater than £5m or obligations under a service contract with a total contract value greater than £5m; </w:t>
            </w:r>
          </w:p>
          <w:p w14:paraId="29F2B8EF" w14:textId="10508181" w:rsidR="005B5E54" w:rsidRDefault="005B5E54" w:rsidP="005B5E54">
            <w:pPr>
              <w:pStyle w:val="GPsDefinition"/>
              <w:numPr>
                <w:ilvl w:val="5"/>
                <w:numId w:val="91"/>
              </w:numPr>
              <w:tabs>
                <w:tab w:val="left" w:pos="-9"/>
              </w:tabs>
              <w:adjustRightInd w:val="0"/>
              <w:spacing w:before="120"/>
              <w:jc w:val="left"/>
              <w:rPr>
                <w:sz w:val="24"/>
                <w:szCs w:val="24"/>
              </w:rPr>
            </w:pPr>
            <w:r>
              <w:rPr>
                <w:sz w:val="24"/>
                <w:szCs w:val="24"/>
              </w:rPr>
              <w:t xml:space="preserve">non-payment by any FDE Group entity of any financial indebtedness; </w:t>
            </w:r>
          </w:p>
          <w:p w14:paraId="5D47F4A7" w14:textId="7B84FB5D" w:rsidR="005B5E54" w:rsidRPr="001B27DB" w:rsidRDefault="005B5E54" w:rsidP="005B5E54">
            <w:pPr>
              <w:pStyle w:val="GPsDefinition"/>
              <w:numPr>
                <w:ilvl w:val="5"/>
                <w:numId w:val="91"/>
              </w:numPr>
              <w:tabs>
                <w:tab w:val="left" w:pos="-9"/>
              </w:tabs>
              <w:adjustRightInd w:val="0"/>
              <w:spacing w:before="120"/>
              <w:jc w:val="left"/>
              <w:rPr>
                <w:sz w:val="24"/>
                <w:szCs w:val="24"/>
              </w:rPr>
            </w:pPr>
            <w:r>
              <w:rPr>
                <w:rFonts w:eastAsia="Arial"/>
                <w:color w:val="000000"/>
                <w:sz w:val="24"/>
                <w:lang w:val="en-US"/>
              </w:rPr>
              <w:t xml:space="preserve">any financial indebtedness of </w:t>
            </w:r>
            <w:r>
              <w:rPr>
                <w:sz w:val="24"/>
                <w:szCs w:val="24"/>
              </w:rPr>
              <w:t>any FDE Group entity</w:t>
            </w:r>
            <w:r>
              <w:rPr>
                <w:rFonts w:eastAsia="Arial"/>
                <w:color w:val="000000"/>
                <w:sz w:val="24"/>
                <w:lang w:val="en-US"/>
              </w:rPr>
              <w:t xml:space="preserve"> becoming due as a result of an event of default; </w:t>
            </w:r>
          </w:p>
          <w:p w14:paraId="5ECAC83F" w14:textId="62447509" w:rsidR="005B5E54" w:rsidRDefault="005B5E54" w:rsidP="005B5E54">
            <w:pPr>
              <w:pStyle w:val="GPsDefinition"/>
              <w:numPr>
                <w:ilvl w:val="5"/>
                <w:numId w:val="91"/>
              </w:numPr>
              <w:tabs>
                <w:tab w:val="left" w:pos="-9"/>
              </w:tabs>
              <w:adjustRightInd w:val="0"/>
              <w:spacing w:before="120"/>
              <w:jc w:val="left"/>
              <w:rPr>
                <w:sz w:val="24"/>
                <w:szCs w:val="24"/>
              </w:rPr>
            </w:pPr>
            <w:r>
              <w:rPr>
                <w:rFonts w:eastAsia="Arial"/>
                <w:color w:val="000000"/>
                <w:sz w:val="24"/>
                <w:lang w:val="en-US"/>
              </w:rPr>
              <w:t xml:space="preserve">the cancellation or suspension of any financial indebtedness in respect of </w:t>
            </w:r>
            <w:r>
              <w:rPr>
                <w:sz w:val="24"/>
                <w:szCs w:val="24"/>
              </w:rPr>
              <w:t>any FDE Group entity</w:t>
            </w:r>
            <w:r>
              <w:rPr>
                <w:rFonts w:eastAsia="Arial"/>
                <w:color w:val="000000"/>
                <w:sz w:val="24"/>
                <w:lang w:val="en-US"/>
              </w:rPr>
              <w:t xml:space="preserve">; </w:t>
            </w:r>
            <w:r w:rsidRPr="00C93324">
              <w:rPr>
                <w:sz w:val="24"/>
                <w:szCs w:val="24"/>
              </w:rPr>
              <w:t xml:space="preserve">or </w:t>
            </w:r>
          </w:p>
          <w:p w14:paraId="004D3F0A" w14:textId="77777777" w:rsidR="005B5E54" w:rsidRDefault="005B5E54" w:rsidP="005B5E54">
            <w:pPr>
              <w:pStyle w:val="GPsDefinition"/>
              <w:numPr>
                <w:ilvl w:val="5"/>
                <w:numId w:val="91"/>
              </w:numPr>
              <w:tabs>
                <w:tab w:val="left" w:pos="-9"/>
              </w:tabs>
              <w:adjustRightInd w:val="0"/>
              <w:spacing w:before="120"/>
              <w:jc w:val="left"/>
              <w:rPr>
                <w:sz w:val="24"/>
                <w:szCs w:val="24"/>
              </w:rPr>
            </w:pPr>
            <w:r>
              <w:rPr>
                <w:sz w:val="24"/>
                <w:szCs w:val="24"/>
              </w:rPr>
              <w:t>an</w:t>
            </w:r>
            <w:r w:rsidRPr="00C93324">
              <w:rPr>
                <w:sz w:val="24"/>
                <w:szCs w:val="24"/>
              </w:rPr>
              <w:t xml:space="preserve"> external auditor </w:t>
            </w:r>
            <w:r>
              <w:rPr>
                <w:sz w:val="24"/>
                <w:szCs w:val="24"/>
              </w:rPr>
              <w:t xml:space="preserve">of any FDE Group entity </w:t>
            </w:r>
            <w:r w:rsidRPr="00C93324">
              <w:rPr>
                <w:sz w:val="24"/>
                <w:szCs w:val="24"/>
              </w:rPr>
              <w:t xml:space="preserve">expressing a qualified opinion on, or including an emphasis of matter in, its opinion on the statutory accounts of that </w:t>
            </w:r>
            <w:r>
              <w:rPr>
                <w:sz w:val="24"/>
                <w:szCs w:val="24"/>
              </w:rPr>
              <w:t xml:space="preserve">FDE Group </w:t>
            </w:r>
            <w:r w:rsidRPr="00C93324">
              <w:rPr>
                <w:sz w:val="24"/>
                <w:szCs w:val="24"/>
              </w:rPr>
              <w:t>entity</w:t>
            </w:r>
            <w:r>
              <w:rPr>
                <w:sz w:val="24"/>
                <w:szCs w:val="24"/>
              </w:rPr>
              <w:t>,</w:t>
            </w:r>
            <w:r w:rsidRPr="00C93324">
              <w:rPr>
                <w:sz w:val="24"/>
                <w:szCs w:val="24"/>
              </w:rPr>
              <w:t xml:space="preserve"> </w:t>
            </w:r>
          </w:p>
          <w:p w14:paraId="4FE9825D" w14:textId="2673B02F" w:rsidR="005B5E54" w:rsidRDefault="005B5E54" w:rsidP="005B5E54">
            <w:pPr>
              <w:pStyle w:val="GPsDefinition"/>
              <w:tabs>
                <w:tab w:val="left" w:pos="-9"/>
              </w:tabs>
              <w:adjustRightInd w:val="0"/>
              <w:spacing w:before="120"/>
              <w:ind w:left="2330"/>
              <w:jc w:val="left"/>
              <w:rPr>
                <w:sz w:val="24"/>
                <w:szCs w:val="24"/>
              </w:rPr>
            </w:pPr>
            <w:r w:rsidRPr="00C93324">
              <w:rPr>
                <w:sz w:val="24"/>
                <w:szCs w:val="24"/>
              </w:rPr>
              <w:t xml:space="preserve">in each case which the </w:t>
            </w:r>
            <w:r>
              <w:rPr>
                <w:sz w:val="24"/>
                <w:szCs w:val="24"/>
              </w:rPr>
              <w:t>Buyer</w:t>
            </w:r>
            <w:r w:rsidRPr="00C93324">
              <w:rPr>
                <w:sz w:val="24"/>
                <w:szCs w:val="24"/>
              </w:rPr>
              <w:t xml:space="preserve"> reasonably believes (or would be likely reasonably to believe) could directly impact on the continued provision of the Deliverables in accordance with the Contract; </w:t>
            </w:r>
            <w:r>
              <w:rPr>
                <w:sz w:val="24"/>
                <w:szCs w:val="24"/>
              </w:rPr>
              <w:t>or</w:t>
            </w:r>
          </w:p>
          <w:p w14:paraId="1BA51ABD" w14:textId="774AC9E9"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AC18C8">
              <w:rPr>
                <w:sz w:val="24"/>
                <w:szCs w:val="24"/>
              </w:rPr>
              <w:tab/>
              <w:t xml:space="preserve">any </w:t>
            </w:r>
            <w:r w:rsidRPr="003675FB">
              <w:rPr>
                <w:sz w:val="24"/>
                <w:szCs w:val="24"/>
                <w:highlight w:val="yellow"/>
              </w:rPr>
              <w:t>[one]</w:t>
            </w:r>
            <w:r w:rsidRPr="00AC18C8">
              <w:rPr>
                <w:sz w:val="24"/>
                <w:szCs w:val="24"/>
              </w:rPr>
              <w:t xml:space="preserve"> of the Financial Indicators set out </w:t>
            </w:r>
            <w:r>
              <w:rPr>
                <w:sz w:val="24"/>
                <w:szCs w:val="24"/>
              </w:rPr>
              <w:t>in Part C of Annex 2 of Schedule 24</w:t>
            </w:r>
            <w:r w:rsidRPr="00AC18C8">
              <w:rPr>
                <w:sz w:val="24"/>
                <w:szCs w:val="24"/>
              </w:rPr>
              <w:t xml:space="preserve"> for any of the FDE Group entities failing to meet the required Financial Target Threshold</w:t>
            </w:r>
            <w:r>
              <w:rPr>
                <w:sz w:val="24"/>
                <w:szCs w:val="24"/>
              </w:rPr>
              <w:t>.</w:t>
            </w:r>
          </w:p>
        </w:tc>
      </w:tr>
      <w:tr w:rsidR="005B5E54" w:rsidRPr="00D27101" w14:paraId="0D521CDE" w14:textId="77777777" w:rsidTr="005034D1">
        <w:tc>
          <w:tcPr>
            <w:tcW w:w="2297" w:type="dxa"/>
          </w:tcPr>
          <w:p w14:paraId="61693E4F" w14:textId="62BE393A" w:rsidR="005B5E54" w:rsidRPr="00D27101" w:rsidRDefault="005B5E54" w:rsidP="005B5E54">
            <w:pPr>
              <w:pStyle w:val="GPSDefinitionTerm"/>
              <w:spacing w:before="120"/>
              <w:ind w:left="56"/>
              <w:rPr>
                <w:sz w:val="24"/>
                <w:szCs w:val="24"/>
              </w:rPr>
            </w:pPr>
            <w:r w:rsidRPr="00D27101">
              <w:rPr>
                <w:sz w:val="24"/>
                <w:szCs w:val="24"/>
              </w:rPr>
              <w:t>"</w:t>
            </w:r>
            <w:r>
              <w:rPr>
                <w:sz w:val="24"/>
                <w:szCs w:val="24"/>
              </w:rPr>
              <w:t>Financial Report</w:t>
            </w:r>
            <w:r w:rsidRPr="00D27101">
              <w:rPr>
                <w:sz w:val="24"/>
                <w:szCs w:val="24"/>
              </w:rPr>
              <w:t>"</w:t>
            </w:r>
          </w:p>
        </w:tc>
        <w:tc>
          <w:tcPr>
            <w:tcW w:w="7513" w:type="dxa"/>
          </w:tcPr>
          <w:p w14:paraId="6626C4A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report provided by the Supplier to the Buyer that:</w:t>
            </w:r>
          </w:p>
          <w:p w14:paraId="78540972" w14:textId="73F4E9DB" w:rsidR="005B5E54" w:rsidRPr="00C93324" w:rsidRDefault="00FF22B6" w:rsidP="005B5E54">
            <w:pPr>
              <w:pStyle w:val="GPsDefinition"/>
              <w:numPr>
                <w:ilvl w:val="0"/>
                <w:numId w:val="47"/>
              </w:numPr>
              <w:tabs>
                <w:tab w:val="left" w:pos="-9"/>
              </w:tabs>
              <w:adjustRightInd w:val="0"/>
              <w:spacing w:before="120"/>
              <w:jc w:val="left"/>
              <w:rPr>
                <w:sz w:val="24"/>
                <w:szCs w:val="24"/>
              </w:rPr>
            </w:pPr>
            <w:r>
              <w:rPr>
                <w:sz w:val="24"/>
                <w:szCs w:val="24"/>
              </w:rPr>
              <w:t xml:space="preserve">to the extent permitted by Law, </w:t>
            </w:r>
            <w:r w:rsidR="005B5E54" w:rsidRPr="00C93324">
              <w:rPr>
                <w:sz w:val="24"/>
                <w:szCs w:val="24"/>
              </w:rPr>
              <w:t>provides a true and fair reflection of the Costs and Supplier Profit Margin forecast by the Supplier;</w:t>
            </w:r>
          </w:p>
          <w:p w14:paraId="4AFB4A22" w14:textId="0B563EE0" w:rsidR="005B5E54" w:rsidRPr="00C93324" w:rsidRDefault="00FF22B6" w:rsidP="005B5E54">
            <w:pPr>
              <w:pStyle w:val="GPsDefinition"/>
              <w:numPr>
                <w:ilvl w:val="0"/>
                <w:numId w:val="47"/>
              </w:numPr>
              <w:tabs>
                <w:tab w:val="left" w:pos="-9"/>
              </w:tabs>
              <w:adjustRightInd w:val="0"/>
              <w:spacing w:before="120"/>
              <w:jc w:val="left"/>
              <w:rPr>
                <w:sz w:val="24"/>
                <w:szCs w:val="24"/>
              </w:rPr>
            </w:pPr>
            <w:r>
              <w:rPr>
                <w:sz w:val="24"/>
                <w:szCs w:val="24"/>
              </w:rPr>
              <w:t xml:space="preserve">to the extent permitted by Law, </w:t>
            </w:r>
            <w:r w:rsidR="005B5E54" w:rsidRPr="00C93324">
              <w:rPr>
                <w:sz w:val="24"/>
                <w:szCs w:val="24"/>
              </w:rPr>
              <w:t>provides detail a true and fair reflection of the costs and expenses to be incurred by Key Subcontractors (as requested by the Buyer);</w:t>
            </w:r>
          </w:p>
          <w:p w14:paraId="2557CD99" w14:textId="77777777" w:rsidR="005B5E54" w:rsidRPr="00C93324" w:rsidRDefault="005B5E54" w:rsidP="005B5E54">
            <w:pPr>
              <w:pStyle w:val="GPsDefinition"/>
              <w:numPr>
                <w:ilvl w:val="0"/>
                <w:numId w:val="47"/>
              </w:numPr>
              <w:tabs>
                <w:tab w:val="left" w:pos="-9"/>
              </w:tabs>
              <w:adjustRightInd w:val="0"/>
              <w:spacing w:before="120"/>
              <w:jc w:val="left"/>
              <w:rPr>
                <w:sz w:val="24"/>
                <w:szCs w:val="24"/>
              </w:rPr>
            </w:pPr>
            <w:r w:rsidRPr="00C93324">
              <w:rPr>
                <w:sz w:val="24"/>
                <w:szCs w:val="24"/>
              </w:rPr>
              <w:t>is in the same software package (Microsoft Excel or Microsoft Word), layout and format as the blank templates which have been issued by the Buyer to the Supplier on or before the Start Date for the purposes of this Contract; and</w:t>
            </w:r>
          </w:p>
          <w:p w14:paraId="1D88347B" w14:textId="7CB3A63E" w:rsidR="005B5E54" w:rsidRPr="00C93324" w:rsidRDefault="005B5E54" w:rsidP="005B5E54">
            <w:pPr>
              <w:pStyle w:val="GPsDefinition"/>
              <w:numPr>
                <w:ilvl w:val="0"/>
                <w:numId w:val="47"/>
              </w:numPr>
              <w:tabs>
                <w:tab w:val="left" w:pos="-9"/>
              </w:tabs>
              <w:adjustRightInd w:val="0"/>
              <w:spacing w:before="120"/>
              <w:jc w:val="left"/>
              <w:rPr>
                <w:sz w:val="24"/>
                <w:szCs w:val="24"/>
              </w:rPr>
            </w:pPr>
            <w:r w:rsidRPr="00C93324">
              <w:rPr>
                <w:sz w:val="24"/>
                <w:szCs w:val="24"/>
              </w:rPr>
              <w:t xml:space="preserve">is certified by the Supplier's Chief Financial Officer or Director of Finance; </w:t>
            </w:r>
          </w:p>
        </w:tc>
      </w:tr>
      <w:tr w:rsidR="005B5E54" w:rsidRPr="00D27101" w14:paraId="74DBA364" w14:textId="77777777" w:rsidTr="005034D1">
        <w:tc>
          <w:tcPr>
            <w:tcW w:w="2297" w:type="dxa"/>
          </w:tcPr>
          <w:p w14:paraId="1DD6AAC3" w14:textId="3861AE83" w:rsidR="005B5E54" w:rsidRPr="00D27101" w:rsidRDefault="005B5E54" w:rsidP="005B5E54">
            <w:pPr>
              <w:pStyle w:val="GPSDefinitionTerm"/>
              <w:spacing w:before="120"/>
              <w:ind w:left="56"/>
              <w:rPr>
                <w:sz w:val="24"/>
                <w:szCs w:val="24"/>
              </w:rPr>
            </w:pPr>
            <w:r w:rsidRPr="00D27101">
              <w:rPr>
                <w:sz w:val="24"/>
                <w:szCs w:val="24"/>
              </w:rPr>
              <w:t>"</w:t>
            </w:r>
            <w:r>
              <w:rPr>
                <w:sz w:val="24"/>
                <w:szCs w:val="24"/>
              </w:rPr>
              <w:t>Financial Transparency Objectives</w:t>
            </w:r>
            <w:r w:rsidRPr="00D27101">
              <w:rPr>
                <w:sz w:val="24"/>
                <w:szCs w:val="24"/>
              </w:rPr>
              <w:t>"</w:t>
            </w:r>
          </w:p>
        </w:tc>
        <w:tc>
          <w:tcPr>
            <w:tcW w:w="7513" w:type="dxa"/>
          </w:tcPr>
          <w:p w14:paraId="0FF83EEF"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41931491"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Buyer having a clear analysis of the Costs, Overhead recoveries (where relevant), time spent by Supplier Staff in providing the Services and the Supplier Profit Margin so that it can understand any payment sought by the Supplier;</w:t>
            </w:r>
          </w:p>
          <w:p w14:paraId="4288CBED"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understand Cost forecasts and to have confidence that these are based on justifiable numbers and appropriate forecasting techniques;</w:t>
            </w:r>
          </w:p>
          <w:p w14:paraId="1504275B"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understand the quantitative impact of any Variations that affect ongoing Costs and identifying how these could be mitigated and/or reflected in the Charges;</w:t>
            </w:r>
          </w:p>
          <w:p w14:paraId="5B6682E2"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review, address issues with and re</w:t>
            </w:r>
            <w:r w:rsidRPr="00C93324">
              <w:rPr>
                <w:sz w:val="24"/>
                <w:szCs w:val="24"/>
              </w:rPr>
              <w:noBreakHyphen/>
              <w:t>forecast progress in relation to the provision of the Services;</w:t>
            </w:r>
          </w:p>
          <w:p w14:paraId="06B7F41E"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challenging each other with ideas for efficiency and improvements; and</w:t>
            </w:r>
          </w:p>
          <w:p w14:paraId="4F61C551" w14:textId="198C4A7E"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enabling the Buyer to demonstrate that it is achieving value for money for the tax payer relative to current market prices;</w:t>
            </w:r>
          </w:p>
        </w:tc>
      </w:tr>
      <w:tr w:rsidR="005B5E54" w:rsidRPr="00D27101" w14:paraId="4DC2CC6A" w14:textId="77777777" w:rsidTr="005034D1">
        <w:tc>
          <w:tcPr>
            <w:tcW w:w="2297" w:type="dxa"/>
          </w:tcPr>
          <w:p w14:paraId="7CDF50AB" w14:textId="77777777" w:rsidR="005B5E54" w:rsidRPr="00D27101" w:rsidRDefault="005B5E54" w:rsidP="005B5E54">
            <w:pPr>
              <w:pStyle w:val="GPSDefinitionTerm"/>
              <w:spacing w:before="120"/>
              <w:ind w:left="56"/>
              <w:rPr>
                <w:sz w:val="24"/>
                <w:szCs w:val="24"/>
              </w:rPr>
            </w:pPr>
            <w:r w:rsidRPr="00D27101">
              <w:rPr>
                <w:sz w:val="24"/>
                <w:szCs w:val="24"/>
              </w:rPr>
              <w:t>"FOIA"</w:t>
            </w:r>
          </w:p>
        </w:tc>
        <w:tc>
          <w:tcPr>
            <w:tcW w:w="7513" w:type="dxa"/>
          </w:tcPr>
          <w:p w14:paraId="1E26B38C" w14:textId="3846744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B5E54" w:rsidRPr="00D27101" w14:paraId="1432A0A8" w14:textId="77777777" w:rsidTr="005034D1">
        <w:tc>
          <w:tcPr>
            <w:tcW w:w="2297" w:type="dxa"/>
          </w:tcPr>
          <w:p w14:paraId="4528CE15" w14:textId="77777777" w:rsidR="005B5E54" w:rsidRPr="00D27101" w:rsidRDefault="005B5E54" w:rsidP="005B5E54">
            <w:pPr>
              <w:pStyle w:val="GPSDefinitionTerm"/>
              <w:spacing w:before="120"/>
              <w:ind w:left="56"/>
              <w:rPr>
                <w:sz w:val="24"/>
                <w:szCs w:val="24"/>
              </w:rPr>
            </w:pPr>
            <w:r w:rsidRPr="00D27101">
              <w:rPr>
                <w:sz w:val="24"/>
                <w:szCs w:val="24"/>
              </w:rPr>
              <w:t>"Force Majeure Event"</w:t>
            </w:r>
          </w:p>
        </w:tc>
        <w:tc>
          <w:tcPr>
            <w:tcW w:w="7513" w:type="dxa"/>
          </w:tcPr>
          <w:p w14:paraId="4976D1B9" w14:textId="7522A06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event, circumstance, matter or cause affecting the performance by either the Buyer or the Supplier of its obligations arising from:</w:t>
            </w:r>
          </w:p>
          <w:p w14:paraId="57854856" w14:textId="3BAD8D3A"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acts, events, omissions, happenings or non-happenings beyond the reasonable control of the Affected Party which prevent or materially delay the Affected Party from performing its obligations under a Contract;</w:t>
            </w:r>
          </w:p>
          <w:p w14:paraId="5283118F"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riots, civil commotion, war or armed conflict, acts of terrorism, nuclear, biological or chemical warfare;</w:t>
            </w:r>
          </w:p>
          <w:p w14:paraId="09457CE2"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acts of a Crown Body, local government or regulatory bodies;</w:t>
            </w:r>
          </w:p>
          <w:p w14:paraId="49D4AD16"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fire, flood or any disaster; or</w:t>
            </w:r>
          </w:p>
          <w:p w14:paraId="7F010DAA"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an industrial dispute affecting a third party for which a substitute third party is not reasonably available but excluding:</w:t>
            </w:r>
          </w:p>
          <w:p w14:paraId="66762971" w14:textId="77777777" w:rsidR="005B5E54" w:rsidRPr="00C93324" w:rsidRDefault="005B5E54" w:rsidP="005B5E54">
            <w:pPr>
              <w:pStyle w:val="GPSL5numberedclause"/>
              <w:numPr>
                <w:ilvl w:val="4"/>
                <w:numId w:val="51"/>
              </w:numPr>
              <w:tabs>
                <w:tab w:val="clear" w:pos="1985"/>
                <w:tab w:val="clear" w:pos="3402"/>
                <w:tab w:val="left" w:pos="1488"/>
              </w:tabs>
              <w:ind w:left="1448" w:hanging="768"/>
              <w:rPr>
                <w:szCs w:val="24"/>
              </w:rPr>
            </w:pPr>
            <w:r w:rsidRPr="00C93324">
              <w:rPr>
                <w:szCs w:val="24"/>
              </w:rPr>
              <w:t xml:space="preserve">any industrial dispute relating to the Supplier, the Supplier Staff (including any subsets of them) or any other failure in the Supplier or the Subcontractor's supply chain; </w:t>
            </w:r>
          </w:p>
          <w:p w14:paraId="5E20C976" w14:textId="77777777" w:rsidR="005B5E54" w:rsidRPr="00C93324" w:rsidRDefault="005B5E54" w:rsidP="005B5E54">
            <w:pPr>
              <w:pStyle w:val="GPSL5numberedclause"/>
              <w:tabs>
                <w:tab w:val="clear" w:pos="1985"/>
                <w:tab w:val="clear" w:pos="3402"/>
                <w:tab w:val="left" w:pos="1488"/>
              </w:tabs>
              <w:ind w:left="1448" w:hanging="768"/>
              <w:rPr>
                <w:szCs w:val="24"/>
              </w:rPr>
            </w:pPr>
            <w:r w:rsidRPr="00C93324">
              <w:rPr>
                <w:szCs w:val="24"/>
              </w:rPr>
              <w:t>any event, occurrence, circumstance, matter or cause which is attributable to the wilful act, neglect or failure to take reasonable precautions against it by the Party concerned; and</w:t>
            </w:r>
          </w:p>
          <w:p w14:paraId="035A41C4" w14:textId="71173D0F" w:rsidR="005B5E54" w:rsidRPr="00C93324" w:rsidRDefault="005B5E54" w:rsidP="005B5E54">
            <w:pPr>
              <w:pStyle w:val="GPSL5numberedclause"/>
              <w:tabs>
                <w:tab w:val="clear" w:pos="1985"/>
                <w:tab w:val="left" w:pos="1488"/>
              </w:tabs>
              <w:ind w:hanging="2712"/>
              <w:rPr>
                <w:szCs w:val="24"/>
              </w:rPr>
            </w:pPr>
            <w:r w:rsidRPr="00C93324">
              <w:rPr>
                <w:szCs w:val="24"/>
              </w:rPr>
              <w:t>any failure of delay caused by a lack of funds,</w:t>
            </w:r>
          </w:p>
          <w:p w14:paraId="2ADDA5E9" w14:textId="0B30E237" w:rsidR="005B5E54" w:rsidRPr="00C93324" w:rsidRDefault="005B5E54" w:rsidP="005B5E54">
            <w:pPr>
              <w:pStyle w:val="GPSDefinitionL3"/>
              <w:tabs>
                <w:tab w:val="left" w:pos="144"/>
              </w:tabs>
              <w:adjustRightInd w:val="0"/>
              <w:spacing w:before="120"/>
              <w:ind w:left="144" w:firstLine="0"/>
              <w:jc w:val="left"/>
              <w:rPr>
                <w:sz w:val="24"/>
                <w:szCs w:val="24"/>
              </w:rPr>
            </w:pPr>
            <w:r w:rsidRPr="00C93324">
              <w:rPr>
                <w:sz w:val="24"/>
                <w:szCs w:val="24"/>
              </w:rPr>
              <w:t>and which is not attributable to any wilful act, neglect or failure to take reasonable preventative action by that Party;</w:t>
            </w:r>
          </w:p>
        </w:tc>
      </w:tr>
      <w:tr w:rsidR="005B5E54" w:rsidRPr="00D27101" w14:paraId="29488EBB" w14:textId="77777777" w:rsidTr="005034D1">
        <w:tc>
          <w:tcPr>
            <w:tcW w:w="2297" w:type="dxa"/>
          </w:tcPr>
          <w:p w14:paraId="754A0BAB" w14:textId="77777777" w:rsidR="005B5E54" w:rsidRPr="00D27101" w:rsidRDefault="005B5E54" w:rsidP="005B5E54">
            <w:pPr>
              <w:pStyle w:val="GPSDefinitionTerm"/>
              <w:spacing w:before="120"/>
              <w:ind w:left="56"/>
              <w:rPr>
                <w:sz w:val="24"/>
                <w:szCs w:val="24"/>
              </w:rPr>
            </w:pPr>
            <w:r w:rsidRPr="00D27101">
              <w:rPr>
                <w:sz w:val="24"/>
                <w:szCs w:val="24"/>
              </w:rPr>
              <w:t>"Force Majeure Notice"</w:t>
            </w:r>
          </w:p>
        </w:tc>
        <w:tc>
          <w:tcPr>
            <w:tcW w:w="7513" w:type="dxa"/>
          </w:tcPr>
          <w:p w14:paraId="34AE99A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written notice served by the Affected Party on the other Party stating that the Affected Party believes that there is a Force Majeure Event;</w:t>
            </w:r>
          </w:p>
        </w:tc>
      </w:tr>
      <w:tr w:rsidR="005B5E54" w:rsidRPr="00D27101" w14:paraId="481C5E2B" w14:textId="77777777" w:rsidTr="005034D1">
        <w:tc>
          <w:tcPr>
            <w:tcW w:w="2297" w:type="dxa"/>
          </w:tcPr>
          <w:p w14:paraId="168F5AD4" w14:textId="6D63011D" w:rsidR="005B5E54" w:rsidRPr="00D27101" w:rsidRDefault="005B5E54" w:rsidP="005B5E54">
            <w:pPr>
              <w:pStyle w:val="GPSDefinitionTerm"/>
              <w:spacing w:before="120"/>
              <w:ind w:left="56"/>
              <w:rPr>
                <w:sz w:val="24"/>
                <w:szCs w:val="24"/>
              </w:rPr>
            </w:pPr>
          </w:p>
        </w:tc>
        <w:tc>
          <w:tcPr>
            <w:tcW w:w="7513" w:type="dxa"/>
          </w:tcPr>
          <w:p w14:paraId="149C37FB" w14:textId="3B63D7D4"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68AEF5D0" w14:textId="77777777" w:rsidTr="005034D1">
        <w:tc>
          <w:tcPr>
            <w:tcW w:w="2297" w:type="dxa"/>
          </w:tcPr>
          <w:p w14:paraId="03556420" w14:textId="77777777" w:rsidR="005B5E54" w:rsidRPr="00D27101" w:rsidRDefault="005B5E54" w:rsidP="005B5E54">
            <w:pPr>
              <w:pStyle w:val="GPSDefinitionTerm"/>
              <w:spacing w:before="120"/>
              <w:ind w:left="56"/>
              <w:rPr>
                <w:sz w:val="24"/>
                <w:szCs w:val="24"/>
              </w:rPr>
            </w:pPr>
            <w:r w:rsidRPr="00D27101">
              <w:rPr>
                <w:sz w:val="24"/>
                <w:szCs w:val="24"/>
              </w:rPr>
              <w:t>"General Anti-Abuse Rule"</w:t>
            </w:r>
          </w:p>
        </w:tc>
        <w:tc>
          <w:tcPr>
            <w:tcW w:w="7513" w:type="dxa"/>
          </w:tcPr>
          <w:p w14:paraId="7DEEE48E" w14:textId="77777777" w:rsidR="005B5E54" w:rsidRPr="00C93324" w:rsidRDefault="005B5E54" w:rsidP="005B5E54">
            <w:pPr>
              <w:pStyle w:val="GPsDefinition"/>
              <w:numPr>
                <w:ilvl w:val="0"/>
                <w:numId w:val="52"/>
              </w:numPr>
              <w:tabs>
                <w:tab w:val="left" w:pos="-9"/>
              </w:tabs>
              <w:adjustRightInd w:val="0"/>
              <w:spacing w:before="120"/>
              <w:jc w:val="left"/>
              <w:rPr>
                <w:sz w:val="24"/>
                <w:szCs w:val="24"/>
              </w:rPr>
            </w:pPr>
            <w:r w:rsidRPr="00C93324">
              <w:rPr>
                <w:sz w:val="24"/>
                <w:szCs w:val="24"/>
              </w:rPr>
              <w:t xml:space="preserve">the legislation in Part 5 of the Finance Act 2013 and; and </w:t>
            </w:r>
          </w:p>
          <w:p w14:paraId="50C31FFC" w14:textId="77777777" w:rsidR="005B5E54" w:rsidRPr="00C93324" w:rsidRDefault="005B5E54" w:rsidP="005B5E54">
            <w:pPr>
              <w:pStyle w:val="GPsDefinition"/>
              <w:numPr>
                <w:ilvl w:val="0"/>
                <w:numId w:val="52"/>
              </w:numPr>
              <w:tabs>
                <w:tab w:val="left" w:pos="-9"/>
              </w:tabs>
              <w:adjustRightInd w:val="0"/>
              <w:spacing w:before="120"/>
              <w:jc w:val="left"/>
              <w:rPr>
                <w:sz w:val="24"/>
                <w:szCs w:val="24"/>
              </w:rPr>
            </w:pPr>
            <w:r w:rsidRPr="00C93324">
              <w:rPr>
                <w:sz w:val="24"/>
                <w:szCs w:val="24"/>
              </w:rPr>
              <w:t>any future legislation introduced into parliament to counteract tax advantages arising from abusive arrangements to avoid National Insurance contributions;</w:t>
            </w:r>
          </w:p>
        </w:tc>
      </w:tr>
      <w:tr w:rsidR="005B5E54" w:rsidRPr="00D27101" w14:paraId="45BF8F86" w14:textId="77777777" w:rsidTr="005034D1">
        <w:tc>
          <w:tcPr>
            <w:tcW w:w="2297" w:type="dxa"/>
          </w:tcPr>
          <w:p w14:paraId="1B1922A7" w14:textId="77777777" w:rsidR="005B5E54" w:rsidRPr="00D27101" w:rsidRDefault="005B5E54" w:rsidP="005B5E54">
            <w:pPr>
              <w:pStyle w:val="GPSDefinitionTerm"/>
              <w:spacing w:before="120"/>
              <w:ind w:left="56"/>
              <w:rPr>
                <w:sz w:val="24"/>
                <w:szCs w:val="24"/>
              </w:rPr>
            </w:pPr>
            <w:r w:rsidRPr="00D27101">
              <w:rPr>
                <w:sz w:val="24"/>
                <w:szCs w:val="24"/>
              </w:rPr>
              <w:t>"General Change in Law"</w:t>
            </w:r>
          </w:p>
        </w:tc>
        <w:tc>
          <w:tcPr>
            <w:tcW w:w="7513" w:type="dxa"/>
          </w:tcPr>
          <w:p w14:paraId="2E531E5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Change in Law where the change is of a general legislative nature (including taxation or duties of any sort affecting the Supplier) or which affects or relates to a Comparable Supply;</w:t>
            </w:r>
          </w:p>
        </w:tc>
      </w:tr>
      <w:tr w:rsidR="005B5E54" w:rsidRPr="00D27101" w14:paraId="73D50E16" w14:textId="77777777" w:rsidTr="005034D1">
        <w:tc>
          <w:tcPr>
            <w:tcW w:w="2297" w:type="dxa"/>
          </w:tcPr>
          <w:p w14:paraId="60F1F00E" w14:textId="77777777" w:rsidR="005B5E54" w:rsidRPr="00D27101" w:rsidRDefault="005B5E54" w:rsidP="005B5E54">
            <w:pPr>
              <w:pStyle w:val="GPSDefinitionTerm"/>
              <w:spacing w:before="120"/>
              <w:ind w:left="56"/>
              <w:rPr>
                <w:sz w:val="24"/>
                <w:szCs w:val="24"/>
              </w:rPr>
            </w:pPr>
            <w:r w:rsidRPr="00D27101">
              <w:rPr>
                <w:sz w:val="24"/>
                <w:szCs w:val="24"/>
              </w:rPr>
              <w:t>"Goods"</w:t>
            </w:r>
          </w:p>
        </w:tc>
        <w:tc>
          <w:tcPr>
            <w:tcW w:w="7513" w:type="dxa"/>
          </w:tcPr>
          <w:p w14:paraId="3C9323E6" w14:textId="75BF923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goods made available by the Supplier as specified in Schedule 2 (Specification) and in relation to a Contract as specified in the Award Form;</w:t>
            </w:r>
          </w:p>
        </w:tc>
      </w:tr>
      <w:tr w:rsidR="005B5E54" w:rsidRPr="00D27101" w14:paraId="29D1DCBA" w14:textId="77777777" w:rsidTr="005034D1">
        <w:tc>
          <w:tcPr>
            <w:tcW w:w="2297" w:type="dxa"/>
          </w:tcPr>
          <w:p w14:paraId="4F8A5289" w14:textId="77777777" w:rsidR="005B5E54" w:rsidRPr="00D27101" w:rsidRDefault="005B5E54" w:rsidP="005B5E54">
            <w:pPr>
              <w:pStyle w:val="GPSDefinitionTerm"/>
              <w:spacing w:before="120"/>
              <w:ind w:left="56"/>
              <w:rPr>
                <w:sz w:val="24"/>
                <w:szCs w:val="24"/>
              </w:rPr>
            </w:pPr>
            <w:r w:rsidRPr="00D27101">
              <w:rPr>
                <w:sz w:val="24"/>
                <w:szCs w:val="24"/>
              </w:rPr>
              <w:t>"Good Industry Practice"</w:t>
            </w:r>
          </w:p>
        </w:tc>
        <w:tc>
          <w:tcPr>
            <w:tcW w:w="7513" w:type="dxa"/>
          </w:tcPr>
          <w:p w14:paraId="088D250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B5E54" w:rsidRPr="00D27101" w14:paraId="0256A497" w14:textId="77777777" w:rsidTr="005034D1">
        <w:tc>
          <w:tcPr>
            <w:tcW w:w="2297" w:type="dxa"/>
          </w:tcPr>
          <w:p w14:paraId="730D8FFA" w14:textId="77777777" w:rsidR="005B5E54" w:rsidRPr="00D27101" w:rsidRDefault="005B5E54" w:rsidP="005B5E54">
            <w:pPr>
              <w:pStyle w:val="GPSDefinitionTerm"/>
              <w:spacing w:before="120"/>
              <w:ind w:left="56"/>
              <w:rPr>
                <w:sz w:val="24"/>
                <w:szCs w:val="24"/>
              </w:rPr>
            </w:pPr>
            <w:r w:rsidRPr="00D27101">
              <w:rPr>
                <w:sz w:val="24"/>
                <w:szCs w:val="24"/>
              </w:rPr>
              <w:t>"Government"</w:t>
            </w:r>
          </w:p>
        </w:tc>
        <w:tc>
          <w:tcPr>
            <w:tcW w:w="7513" w:type="dxa"/>
          </w:tcPr>
          <w:p w14:paraId="6A5963CD" w14:textId="2C6D877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B5E54" w:rsidRPr="00D27101" w14:paraId="426CD788" w14:textId="77777777" w:rsidTr="005034D1">
        <w:tc>
          <w:tcPr>
            <w:tcW w:w="2297" w:type="dxa"/>
          </w:tcPr>
          <w:p w14:paraId="50F4E4A9" w14:textId="77777777" w:rsidR="005B5E54" w:rsidRPr="00D27101" w:rsidRDefault="005B5E54" w:rsidP="005B5E54">
            <w:pPr>
              <w:pStyle w:val="GPSDefinitionTerm"/>
              <w:spacing w:before="120"/>
              <w:ind w:left="56"/>
              <w:rPr>
                <w:sz w:val="24"/>
                <w:szCs w:val="24"/>
              </w:rPr>
            </w:pPr>
            <w:r w:rsidRPr="00D27101">
              <w:rPr>
                <w:sz w:val="24"/>
                <w:szCs w:val="24"/>
              </w:rPr>
              <w:t>"Government Data"</w:t>
            </w:r>
          </w:p>
        </w:tc>
        <w:tc>
          <w:tcPr>
            <w:tcW w:w="7513" w:type="dxa"/>
          </w:tcPr>
          <w:p w14:paraId="5DF4FCE3" w14:textId="07802902" w:rsidR="005B5E54" w:rsidRPr="00C93324" w:rsidRDefault="005B5E54" w:rsidP="005B5E54">
            <w:pPr>
              <w:pStyle w:val="GPSDefinitionL2"/>
              <w:tabs>
                <w:tab w:val="left" w:pos="144"/>
              </w:tabs>
              <w:adjustRightInd w:val="0"/>
              <w:spacing w:before="120"/>
              <w:ind w:left="173" w:firstLine="0"/>
              <w:jc w:val="left"/>
              <w:rPr>
                <w:sz w:val="24"/>
                <w:szCs w:val="24"/>
              </w:rPr>
            </w:pPr>
            <w:r w:rsidRPr="00C93324">
              <w:rPr>
                <w:sz w:val="24"/>
                <w:szCs w:val="24"/>
              </w:rPr>
              <w:t>the data, text, drawings, diagrams, images or sounds (together with any database made up of any of these) which are embodied in any electronic, magnetic, optical or tangible media, including any of the Buyer’s Confidential Information, and which:</w:t>
            </w:r>
          </w:p>
          <w:p w14:paraId="1A968AFA" w14:textId="778B914B" w:rsidR="005B5E54" w:rsidRPr="00C93324" w:rsidRDefault="005B5E54" w:rsidP="005B5E54">
            <w:pPr>
              <w:pStyle w:val="GPsDefinition"/>
              <w:numPr>
                <w:ilvl w:val="0"/>
                <w:numId w:val="53"/>
              </w:numPr>
              <w:tabs>
                <w:tab w:val="left" w:pos="-9"/>
              </w:tabs>
              <w:adjustRightInd w:val="0"/>
              <w:spacing w:before="120"/>
              <w:jc w:val="left"/>
              <w:rPr>
                <w:sz w:val="24"/>
                <w:szCs w:val="24"/>
              </w:rPr>
            </w:pPr>
            <w:r w:rsidRPr="00C93324">
              <w:rPr>
                <w:sz w:val="24"/>
                <w:szCs w:val="24"/>
              </w:rPr>
              <w:t>are supplied to the Supplier by or on behalf of the Buyer; or</w:t>
            </w:r>
          </w:p>
          <w:p w14:paraId="6887F271" w14:textId="1754AB39" w:rsidR="005B5E54" w:rsidRPr="00C93324" w:rsidRDefault="005B5E54" w:rsidP="005B5E54">
            <w:pPr>
              <w:pStyle w:val="GPsDefinition"/>
              <w:numPr>
                <w:ilvl w:val="0"/>
                <w:numId w:val="53"/>
              </w:numPr>
              <w:tabs>
                <w:tab w:val="left" w:pos="-9"/>
              </w:tabs>
              <w:adjustRightInd w:val="0"/>
              <w:spacing w:before="120"/>
              <w:jc w:val="left"/>
              <w:rPr>
                <w:sz w:val="24"/>
                <w:szCs w:val="24"/>
              </w:rPr>
            </w:pPr>
            <w:r w:rsidRPr="00C93324">
              <w:rPr>
                <w:sz w:val="24"/>
                <w:szCs w:val="24"/>
              </w:rPr>
              <w:t>the Supplier is required to generate, process, store or transmit pursuant to the Contract;</w:t>
            </w:r>
          </w:p>
        </w:tc>
      </w:tr>
      <w:tr w:rsidR="005B5E54" w:rsidRPr="00D27101" w14:paraId="7CC00D34" w14:textId="77777777" w:rsidTr="005034D1">
        <w:tc>
          <w:tcPr>
            <w:tcW w:w="2297" w:type="dxa"/>
          </w:tcPr>
          <w:p w14:paraId="64954742" w14:textId="77777777" w:rsidR="005B5E54" w:rsidRPr="00D27101" w:rsidRDefault="005B5E54" w:rsidP="005B5E54">
            <w:pPr>
              <w:pStyle w:val="GPSDefinitionTerm"/>
              <w:spacing w:before="120"/>
              <w:ind w:left="56"/>
              <w:rPr>
                <w:sz w:val="24"/>
                <w:szCs w:val="24"/>
              </w:rPr>
            </w:pPr>
            <w:r w:rsidRPr="00D27101">
              <w:rPr>
                <w:sz w:val="24"/>
                <w:szCs w:val="24"/>
              </w:rPr>
              <w:t>"Government Procurement Card"</w:t>
            </w:r>
          </w:p>
        </w:tc>
        <w:tc>
          <w:tcPr>
            <w:tcW w:w="7513" w:type="dxa"/>
          </w:tcPr>
          <w:p w14:paraId="4DDB9A6C"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Government’s preferred method of purchasing and payment for low value goods or services https://www.gov.uk/government/publications/government-procurement-card--2;</w:t>
            </w:r>
          </w:p>
        </w:tc>
      </w:tr>
      <w:tr w:rsidR="005B5E54" w:rsidRPr="00D27101" w14:paraId="34E0CC1E" w14:textId="77777777" w:rsidTr="005034D1">
        <w:tc>
          <w:tcPr>
            <w:tcW w:w="2297" w:type="dxa"/>
          </w:tcPr>
          <w:p w14:paraId="6EC77A46" w14:textId="77777777" w:rsidR="005B5E54" w:rsidRPr="00D27101" w:rsidRDefault="005B5E54" w:rsidP="005B5E54">
            <w:pPr>
              <w:pStyle w:val="GPSDefinitionTerm"/>
              <w:spacing w:before="120"/>
              <w:ind w:left="56"/>
              <w:rPr>
                <w:sz w:val="24"/>
                <w:szCs w:val="24"/>
              </w:rPr>
            </w:pPr>
            <w:r w:rsidRPr="00D27101">
              <w:rPr>
                <w:sz w:val="24"/>
                <w:szCs w:val="24"/>
              </w:rPr>
              <w:t>"Guarantor"</w:t>
            </w:r>
          </w:p>
        </w:tc>
        <w:tc>
          <w:tcPr>
            <w:tcW w:w="7513" w:type="dxa"/>
          </w:tcPr>
          <w:p w14:paraId="75AACF54" w14:textId="221C600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(if any) who has entered into a guarantee in the form set out in Schedule 23 (Guarantee) in relation to this Contract;</w:t>
            </w:r>
          </w:p>
        </w:tc>
      </w:tr>
      <w:tr w:rsidR="005B5E54" w:rsidRPr="00D27101" w14:paraId="36A15C93" w14:textId="77777777" w:rsidTr="005034D1">
        <w:tc>
          <w:tcPr>
            <w:tcW w:w="2297" w:type="dxa"/>
          </w:tcPr>
          <w:p w14:paraId="2F036574" w14:textId="77777777" w:rsidR="005B5E54" w:rsidRPr="00D27101" w:rsidRDefault="005B5E54" w:rsidP="005B5E54">
            <w:pPr>
              <w:pStyle w:val="GPSDefinitionTerm"/>
              <w:spacing w:before="120"/>
              <w:ind w:left="56"/>
              <w:rPr>
                <w:sz w:val="24"/>
                <w:szCs w:val="24"/>
              </w:rPr>
            </w:pPr>
            <w:r w:rsidRPr="00D27101">
              <w:rPr>
                <w:sz w:val="24"/>
                <w:szCs w:val="24"/>
              </w:rPr>
              <w:t>"Halifax Abuse Principle"</w:t>
            </w:r>
          </w:p>
        </w:tc>
        <w:tc>
          <w:tcPr>
            <w:tcW w:w="7513" w:type="dxa"/>
          </w:tcPr>
          <w:p w14:paraId="3057E2B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principle explained in the CJEU Case C-255/02 Halifax and others;</w:t>
            </w:r>
          </w:p>
        </w:tc>
      </w:tr>
      <w:tr w:rsidR="005B5E54" w:rsidRPr="00D27101" w14:paraId="11428311" w14:textId="77777777" w:rsidTr="005034D1">
        <w:tc>
          <w:tcPr>
            <w:tcW w:w="2297" w:type="dxa"/>
          </w:tcPr>
          <w:p w14:paraId="676941ED" w14:textId="77777777" w:rsidR="005B5E54" w:rsidRPr="00D27101" w:rsidRDefault="005B5E54" w:rsidP="005B5E54">
            <w:pPr>
              <w:pStyle w:val="GPSDefinitionTerm"/>
              <w:spacing w:before="120"/>
              <w:ind w:left="56"/>
              <w:rPr>
                <w:sz w:val="24"/>
                <w:szCs w:val="24"/>
              </w:rPr>
            </w:pPr>
            <w:r w:rsidRPr="00D27101">
              <w:rPr>
                <w:sz w:val="24"/>
                <w:szCs w:val="24"/>
              </w:rPr>
              <w:t>"HMRC"</w:t>
            </w:r>
          </w:p>
        </w:tc>
        <w:tc>
          <w:tcPr>
            <w:tcW w:w="7513" w:type="dxa"/>
          </w:tcPr>
          <w:p w14:paraId="4C1308B9"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Her Majesty’s Revenue and Customs;</w:t>
            </w:r>
          </w:p>
        </w:tc>
      </w:tr>
      <w:tr w:rsidR="005B5E54" w:rsidRPr="00D27101" w14:paraId="78648887" w14:textId="77777777" w:rsidTr="005034D1">
        <w:tc>
          <w:tcPr>
            <w:tcW w:w="2297" w:type="dxa"/>
          </w:tcPr>
          <w:p w14:paraId="3FAADF32" w14:textId="77777777" w:rsidR="005B5E54" w:rsidRPr="00D27101" w:rsidRDefault="005B5E54" w:rsidP="005B5E54">
            <w:pPr>
              <w:pStyle w:val="GPSDefinitionTerm"/>
              <w:spacing w:before="120"/>
              <w:ind w:left="56"/>
              <w:rPr>
                <w:sz w:val="24"/>
                <w:szCs w:val="24"/>
              </w:rPr>
            </w:pPr>
            <w:r w:rsidRPr="00D27101">
              <w:rPr>
                <w:sz w:val="24"/>
                <w:szCs w:val="24"/>
              </w:rPr>
              <w:t>"ICT Policy"</w:t>
            </w:r>
          </w:p>
        </w:tc>
        <w:tc>
          <w:tcPr>
            <w:tcW w:w="7513" w:type="dxa"/>
          </w:tcPr>
          <w:p w14:paraId="19414799" w14:textId="506F82F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Buyer's policy in respect of information and communications technology, referred to in the Award Form, which is in force as at the Start Date (a copy of which has been supplied to the Supplier), as updated from time to time in accordance with the Variation Procedure;</w:t>
            </w:r>
          </w:p>
        </w:tc>
      </w:tr>
      <w:tr w:rsidR="005B5E54" w:rsidRPr="00D27101" w14:paraId="62A4FD57" w14:textId="77777777" w:rsidTr="005034D1">
        <w:tc>
          <w:tcPr>
            <w:tcW w:w="2297" w:type="dxa"/>
          </w:tcPr>
          <w:p w14:paraId="43D69BFA" w14:textId="77777777" w:rsidR="005B5E54" w:rsidRPr="00D27101" w:rsidRDefault="005B5E54" w:rsidP="005B5E54">
            <w:pPr>
              <w:pStyle w:val="GPSDefinitionTerm"/>
              <w:spacing w:before="120"/>
              <w:ind w:left="56"/>
              <w:rPr>
                <w:sz w:val="24"/>
                <w:szCs w:val="24"/>
              </w:rPr>
            </w:pPr>
            <w:r w:rsidRPr="00D27101">
              <w:rPr>
                <w:sz w:val="24"/>
                <w:szCs w:val="24"/>
              </w:rPr>
              <w:t>"Impact Assessment"</w:t>
            </w:r>
          </w:p>
        </w:tc>
        <w:tc>
          <w:tcPr>
            <w:tcW w:w="7513" w:type="dxa"/>
          </w:tcPr>
          <w:p w14:paraId="1B2AA641" w14:textId="6CE5864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assessment of the impact of a Variation request by the Buyer completed in good faith, including:</w:t>
            </w:r>
          </w:p>
          <w:p w14:paraId="4E38DCAF"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 xml:space="preserve">details of the impact of the proposed Variation on the Deliverables and the Supplier's ability to meet its other obligations under the Contract; </w:t>
            </w:r>
          </w:p>
          <w:p w14:paraId="767713F1"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details of the cost of implementing the proposed Variation;</w:t>
            </w:r>
          </w:p>
          <w:p w14:paraId="5144F3BE" w14:textId="3C5DABE9"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5D47AF24"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a timetable for the implementation, together with any proposals for the testing of the Variation; and</w:t>
            </w:r>
          </w:p>
          <w:p w14:paraId="2216E03B" w14:textId="32F76DC2"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such other information as the Buyer may reasonably request in (or in response to) the Variation request;</w:t>
            </w:r>
          </w:p>
        </w:tc>
      </w:tr>
      <w:tr w:rsidR="005B5E54" w:rsidRPr="00D27101" w14:paraId="11271B45" w14:textId="77777777" w:rsidTr="005034D1">
        <w:tc>
          <w:tcPr>
            <w:tcW w:w="2297" w:type="dxa"/>
          </w:tcPr>
          <w:p w14:paraId="457161E4" w14:textId="76A3D983" w:rsidR="005B5E54" w:rsidRPr="00D27101" w:rsidRDefault="005B5E54" w:rsidP="005B5E54">
            <w:pPr>
              <w:pStyle w:val="GPSDefinitionTerm"/>
              <w:spacing w:before="120"/>
              <w:ind w:left="56"/>
              <w:rPr>
                <w:sz w:val="24"/>
                <w:szCs w:val="24"/>
              </w:rPr>
            </w:pPr>
            <w:r w:rsidRPr="00D27101">
              <w:rPr>
                <w:sz w:val="24"/>
                <w:szCs w:val="24"/>
              </w:rPr>
              <w:t>"</w:t>
            </w:r>
            <w:r>
              <w:rPr>
                <w:sz w:val="24"/>
                <w:szCs w:val="24"/>
              </w:rPr>
              <w:t>Implement</w:t>
            </w:r>
            <w:r w:rsidRPr="00D27101">
              <w:rPr>
                <w:sz w:val="24"/>
                <w:szCs w:val="24"/>
              </w:rPr>
              <w:t>ation Plan"</w:t>
            </w:r>
          </w:p>
        </w:tc>
        <w:tc>
          <w:tcPr>
            <w:tcW w:w="7513" w:type="dxa"/>
          </w:tcPr>
          <w:p w14:paraId="29C54CFC" w14:textId="5158A0B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plan for provision of the Deliverables set out in Schedule 8 (Implementation Plan and Testing) where that Schedule is used or otherwise as agreed between the Supplier and the Buyer;</w:t>
            </w:r>
          </w:p>
        </w:tc>
      </w:tr>
      <w:tr w:rsidR="005B5E54" w:rsidRPr="00D27101" w14:paraId="3B7DB48C" w14:textId="77777777" w:rsidTr="005034D1">
        <w:tc>
          <w:tcPr>
            <w:tcW w:w="2297" w:type="dxa"/>
          </w:tcPr>
          <w:p w14:paraId="4D7D7C28" w14:textId="310D04F0" w:rsidR="005B5E54" w:rsidRPr="00D27101" w:rsidRDefault="005B5E54" w:rsidP="005B5E54">
            <w:pPr>
              <w:pStyle w:val="GPSDefinitionTerm"/>
              <w:spacing w:before="120"/>
              <w:ind w:left="56"/>
              <w:rPr>
                <w:sz w:val="24"/>
                <w:szCs w:val="24"/>
              </w:rPr>
            </w:pPr>
            <w:r>
              <w:rPr>
                <w:sz w:val="24"/>
                <w:szCs w:val="24"/>
              </w:rPr>
              <w:t>"Incorporated Terms"</w:t>
            </w:r>
          </w:p>
        </w:tc>
        <w:tc>
          <w:tcPr>
            <w:tcW w:w="7513" w:type="dxa"/>
          </w:tcPr>
          <w:p w14:paraId="6210D9BB" w14:textId="5B8328D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contractual terms applicable to the Contract specified in the Award Form;</w:t>
            </w:r>
          </w:p>
        </w:tc>
      </w:tr>
      <w:tr w:rsidR="005B5E54" w:rsidRPr="00D27101" w14:paraId="504BEC1B" w14:textId="77777777" w:rsidTr="005034D1">
        <w:tc>
          <w:tcPr>
            <w:tcW w:w="2297" w:type="dxa"/>
          </w:tcPr>
          <w:p w14:paraId="6E97DE80" w14:textId="77777777" w:rsidR="005B5E54" w:rsidRPr="00D27101" w:rsidRDefault="005B5E54" w:rsidP="005B5E54">
            <w:pPr>
              <w:pStyle w:val="GPSDefinitionTerm"/>
              <w:spacing w:before="120"/>
              <w:ind w:left="56"/>
              <w:rPr>
                <w:sz w:val="24"/>
                <w:szCs w:val="24"/>
              </w:rPr>
            </w:pPr>
            <w:r w:rsidRPr="00D27101">
              <w:rPr>
                <w:sz w:val="24"/>
                <w:szCs w:val="24"/>
              </w:rPr>
              <w:t>"Indemnifier"</w:t>
            </w:r>
          </w:p>
        </w:tc>
        <w:tc>
          <w:tcPr>
            <w:tcW w:w="7513" w:type="dxa"/>
          </w:tcPr>
          <w:p w14:paraId="533FC3E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Party from whom an indemnity is sought under this Contract;</w:t>
            </w:r>
          </w:p>
        </w:tc>
      </w:tr>
      <w:tr w:rsidR="005B5E54" w:rsidRPr="00D27101" w14:paraId="2C97F67A" w14:textId="77777777" w:rsidTr="002B76A0">
        <w:tc>
          <w:tcPr>
            <w:tcW w:w="2297" w:type="dxa"/>
          </w:tcPr>
          <w:p w14:paraId="1BBF137E" w14:textId="202F13FA" w:rsidR="005B5E54" w:rsidRPr="00D27101" w:rsidRDefault="005B5E54" w:rsidP="005B5E54">
            <w:pPr>
              <w:pStyle w:val="GPSDefinitionTerm"/>
              <w:spacing w:before="120"/>
              <w:ind w:left="56"/>
              <w:rPr>
                <w:sz w:val="24"/>
                <w:szCs w:val="24"/>
              </w:rPr>
            </w:pPr>
            <w:r w:rsidRPr="00D27101">
              <w:rPr>
                <w:sz w:val="24"/>
                <w:szCs w:val="24"/>
              </w:rPr>
              <w:t>"</w:t>
            </w:r>
            <w:r w:rsidRPr="00FB74DE">
              <w:rPr>
                <w:sz w:val="24"/>
                <w:szCs w:val="24"/>
              </w:rPr>
              <w:t>Independent Control</w:t>
            </w:r>
            <w:r>
              <w:rPr>
                <w:sz w:val="24"/>
                <w:szCs w:val="24"/>
              </w:rPr>
              <w:t>ler</w:t>
            </w:r>
            <w:r w:rsidRPr="00D27101">
              <w:rPr>
                <w:sz w:val="24"/>
                <w:szCs w:val="24"/>
              </w:rPr>
              <w:t>"</w:t>
            </w:r>
          </w:p>
        </w:tc>
        <w:tc>
          <w:tcPr>
            <w:tcW w:w="7513" w:type="dxa"/>
          </w:tcPr>
          <w:p w14:paraId="15789CD3" w14:textId="2A67AFBE" w:rsidR="005B5E54" w:rsidRDefault="005B5E54" w:rsidP="005B5E54">
            <w:pPr>
              <w:pStyle w:val="GPsDefinition"/>
              <w:tabs>
                <w:tab w:val="left" w:pos="-9"/>
              </w:tabs>
              <w:adjustRightInd w:val="0"/>
              <w:spacing w:before="120"/>
              <w:ind w:left="170"/>
              <w:jc w:val="left"/>
              <w:rPr>
                <w:sz w:val="24"/>
                <w:szCs w:val="24"/>
              </w:rPr>
            </w:pPr>
          </w:p>
          <w:p w14:paraId="0C5B7B5B" w14:textId="082E320A" w:rsidR="005B5E54" w:rsidRPr="00C93324" w:rsidRDefault="005B5E54" w:rsidP="003675FB">
            <w:pPr>
              <w:pStyle w:val="GPsDefinition"/>
              <w:tabs>
                <w:tab w:val="left" w:pos="-9"/>
              </w:tabs>
              <w:adjustRightInd w:val="0"/>
              <w:spacing w:before="120"/>
              <w:jc w:val="left"/>
              <w:rPr>
                <w:sz w:val="24"/>
                <w:szCs w:val="24"/>
              </w:rPr>
            </w:pPr>
            <w:r w:rsidRPr="00995964">
              <w:rPr>
                <w:sz w:val="24"/>
              </w:rPr>
              <w:t>a party which is Controller of the same Personal Data as the other Party and there is no element of joint control with regards to that Personal Data</w:t>
            </w:r>
            <w:r>
              <w:rPr>
                <w:sz w:val="24"/>
              </w:rPr>
              <w:t>;</w:t>
            </w:r>
          </w:p>
        </w:tc>
      </w:tr>
      <w:tr w:rsidR="005B5E54" w:rsidRPr="00D27101" w14:paraId="4D153F33" w14:textId="77777777" w:rsidTr="005034D1">
        <w:tc>
          <w:tcPr>
            <w:tcW w:w="2297" w:type="dxa"/>
          </w:tcPr>
          <w:p w14:paraId="0BADAA91" w14:textId="77777777" w:rsidR="005B5E54" w:rsidRPr="00D27101" w:rsidRDefault="005B5E54" w:rsidP="005B5E54">
            <w:pPr>
              <w:pStyle w:val="GPSDefinitionTerm"/>
              <w:spacing w:before="120"/>
              <w:ind w:left="56"/>
              <w:rPr>
                <w:sz w:val="24"/>
                <w:szCs w:val="24"/>
              </w:rPr>
            </w:pPr>
            <w:r w:rsidRPr="00D27101">
              <w:rPr>
                <w:sz w:val="24"/>
                <w:szCs w:val="24"/>
              </w:rPr>
              <w:t>"Indexation"</w:t>
            </w:r>
          </w:p>
        </w:tc>
        <w:tc>
          <w:tcPr>
            <w:tcW w:w="7513" w:type="dxa"/>
          </w:tcPr>
          <w:p w14:paraId="20753F97" w14:textId="777C40C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adjustment of an amount or sum in accordance with the Award Form;</w:t>
            </w:r>
          </w:p>
        </w:tc>
      </w:tr>
      <w:tr w:rsidR="005B5E54" w:rsidRPr="00D27101" w14:paraId="5C2D9D8D" w14:textId="77777777" w:rsidTr="005034D1">
        <w:tc>
          <w:tcPr>
            <w:tcW w:w="2297" w:type="dxa"/>
          </w:tcPr>
          <w:p w14:paraId="43265BF9" w14:textId="77777777" w:rsidR="005B5E54" w:rsidRPr="00D27101" w:rsidRDefault="005B5E54" w:rsidP="005B5E54">
            <w:pPr>
              <w:pStyle w:val="GPSDefinitionTerm"/>
              <w:spacing w:before="120"/>
              <w:ind w:left="56"/>
              <w:rPr>
                <w:sz w:val="24"/>
                <w:szCs w:val="24"/>
              </w:rPr>
            </w:pPr>
            <w:r w:rsidRPr="00D27101">
              <w:rPr>
                <w:sz w:val="24"/>
                <w:szCs w:val="24"/>
              </w:rPr>
              <w:t>"Information"</w:t>
            </w:r>
          </w:p>
        </w:tc>
        <w:tc>
          <w:tcPr>
            <w:tcW w:w="7513" w:type="dxa"/>
          </w:tcPr>
          <w:p w14:paraId="31A32E2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under section 84 of the Freedom of Information Act 2000;</w:t>
            </w:r>
          </w:p>
        </w:tc>
      </w:tr>
      <w:tr w:rsidR="005B5E54" w:rsidRPr="00D27101" w14:paraId="66864FC3" w14:textId="77777777" w:rsidTr="005034D1">
        <w:tc>
          <w:tcPr>
            <w:tcW w:w="2297" w:type="dxa"/>
          </w:tcPr>
          <w:p w14:paraId="5D0203D6" w14:textId="77777777" w:rsidR="005B5E54" w:rsidRPr="00D27101" w:rsidRDefault="005B5E54" w:rsidP="005B5E54">
            <w:pPr>
              <w:pStyle w:val="GPSDefinitionTerm"/>
              <w:spacing w:before="120"/>
              <w:ind w:left="56"/>
              <w:rPr>
                <w:sz w:val="24"/>
                <w:szCs w:val="24"/>
              </w:rPr>
            </w:pPr>
            <w:r w:rsidRPr="00D27101">
              <w:rPr>
                <w:sz w:val="24"/>
                <w:szCs w:val="24"/>
              </w:rPr>
              <w:t>"Information Commissioner"</w:t>
            </w:r>
          </w:p>
        </w:tc>
        <w:tc>
          <w:tcPr>
            <w:tcW w:w="7513" w:type="dxa"/>
          </w:tcPr>
          <w:p w14:paraId="315A0BE0"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UK’s independent authority which deals with ensuring information relating to rights in the public interest and data privacy for individuals is met, whilst promoting openness by public bodies; </w:t>
            </w:r>
          </w:p>
        </w:tc>
      </w:tr>
      <w:tr w:rsidR="005B5E54" w:rsidRPr="00D27101" w14:paraId="6CE2AF18" w14:textId="77777777" w:rsidTr="005034D1">
        <w:tc>
          <w:tcPr>
            <w:tcW w:w="2297" w:type="dxa"/>
          </w:tcPr>
          <w:p w14:paraId="49AEDF4E" w14:textId="77777777" w:rsidR="005B5E54" w:rsidRPr="00D27101" w:rsidRDefault="005B5E54" w:rsidP="005B5E54">
            <w:pPr>
              <w:pStyle w:val="GPSDefinitionTerm"/>
              <w:spacing w:before="120"/>
              <w:ind w:left="56"/>
              <w:rPr>
                <w:sz w:val="24"/>
                <w:szCs w:val="24"/>
              </w:rPr>
            </w:pPr>
            <w:r w:rsidRPr="00D27101">
              <w:rPr>
                <w:sz w:val="24"/>
                <w:szCs w:val="24"/>
              </w:rPr>
              <w:t>"Initial Period"</w:t>
            </w:r>
          </w:p>
        </w:tc>
        <w:tc>
          <w:tcPr>
            <w:tcW w:w="7513" w:type="dxa"/>
          </w:tcPr>
          <w:p w14:paraId="54B989A7" w14:textId="4388D23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initial term of the Contract specified in the Award Form;</w:t>
            </w:r>
          </w:p>
        </w:tc>
      </w:tr>
      <w:tr w:rsidR="005B5E54" w:rsidRPr="00D27101" w14:paraId="6A696B80" w14:textId="77777777" w:rsidTr="005034D1">
        <w:tc>
          <w:tcPr>
            <w:tcW w:w="2297" w:type="dxa"/>
          </w:tcPr>
          <w:p w14:paraId="4F642D58" w14:textId="77777777" w:rsidR="005B5E54" w:rsidRPr="00D27101" w:rsidRDefault="005B5E54" w:rsidP="005B5E54">
            <w:pPr>
              <w:pStyle w:val="GPSDefinitionTerm"/>
              <w:spacing w:before="120"/>
              <w:ind w:left="56"/>
              <w:rPr>
                <w:sz w:val="24"/>
                <w:szCs w:val="24"/>
              </w:rPr>
            </w:pPr>
            <w:r w:rsidRPr="00D27101">
              <w:rPr>
                <w:sz w:val="24"/>
                <w:szCs w:val="24"/>
              </w:rPr>
              <w:t>"Insolvency Event"</w:t>
            </w:r>
          </w:p>
        </w:tc>
        <w:tc>
          <w:tcPr>
            <w:tcW w:w="7513" w:type="dxa"/>
          </w:tcPr>
          <w:p w14:paraId="0111A72B" w14:textId="77777777" w:rsidR="005B5E54" w:rsidRPr="00F55457" w:rsidRDefault="005B5E54" w:rsidP="005B5E54">
            <w:pPr>
              <w:pStyle w:val="StdBodyText"/>
              <w:rPr>
                <w:rFonts w:cs="Arial"/>
              </w:rPr>
            </w:pPr>
            <w:r w:rsidRPr="00F55457">
              <w:rPr>
                <w:rFonts w:cs="Arial"/>
              </w:rPr>
              <w:t>with respect to any person, means:</w:t>
            </w:r>
          </w:p>
          <w:p w14:paraId="1D46CDB4" w14:textId="77777777" w:rsidR="005B5E54" w:rsidRPr="00F55457" w:rsidRDefault="005B5E54" w:rsidP="005B5E54">
            <w:pPr>
              <w:pStyle w:val="DefinitionList"/>
              <w:numPr>
                <w:ilvl w:val="0"/>
                <w:numId w:val="98"/>
              </w:numPr>
              <w:spacing w:after="200"/>
              <w:rPr>
                <w:rFonts w:cs="Arial"/>
              </w:rPr>
            </w:pPr>
            <w:r w:rsidRPr="00F55457">
              <w:rPr>
                <w:rFonts w:cs="Arial"/>
              </w:rPr>
              <w:t>that person suspends, or threatens to suspend, payment of its debts, or is unable to pay its debts as they fall due or admits inability to pay its debts, or:</w:t>
            </w:r>
          </w:p>
          <w:p w14:paraId="404E24E5" w14:textId="4255590F" w:rsidR="005B5E54" w:rsidRPr="00F55457" w:rsidRDefault="005B5E54" w:rsidP="005B5E54">
            <w:pPr>
              <w:pStyle w:val="DefinitionListLevel1"/>
              <w:numPr>
                <w:ilvl w:val="1"/>
                <w:numId w:val="99"/>
              </w:numPr>
              <w:spacing w:after="200"/>
              <w:rPr>
                <w:rFonts w:cs="Arial"/>
              </w:rPr>
            </w:pPr>
            <w:r w:rsidRPr="00F55457">
              <w:rPr>
                <w:rFonts w:cs="Arial"/>
              </w:rPr>
              <w:t xml:space="preserve">(being a company or </w:t>
            </w:r>
            <w:r w:rsidR="00CB4150" w:rsidRPr="00F55457">
              <w:rPr>
                <w:rFonts w:cs="Arial"/>
              </w:rPr>
              <w:t>an</w:t>
            </w:r>
            <w:r w:rsidRPr="00F55457">
              <w:rPr>
                <w:rFonts w:cs="Arial"/>
              </w:rPr>
              <w:t xml:space="preserve"> LLP) is deemed unable to pay its debts within the meaning of </w:t>
            </w:r>
            <w:bookmarkStart w:id="2" w:name="_9kR3WTr277DHA0rcszv1FIL8y47tVZGICKE76Ir"/>
            <w:r w:rsidRPr="00F55457">
              <w:rPr>
                <w:rFonts w:cs="Arial"/>
              </w:rPr>
              <w:t>section 123 of the Insolvency Act 1986</w:t>
            </w:r>
            <w:bookmarkEnd w:id="2"/>
            <w:r w:rsidRPr="00F55457">
              <w:rPr>
                <w:rFonts w:cs="Arial"/>
              </w:rPr>
              <w:t xml:space="preserve">, or </w:t>
            </w:r>
          </w:p>
          <w:p w14:paraId="10EA3482"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(being a partnership) is deemed unable to pay its debts within the meaning of </w:t>
            </w:r>
            <w:bookmarkStart w:id="3" w:name="_9kR3WTr277DGC3rcszv1GJK7y47tVZGICKE76Ir"/>
            <w:r w:rsidRPr="00F55457">
              <w:rPr>
                <w:rFonts w:cs="Arial"/>
              </w:rPr>
              <w:t>section 222 of the Insolvency Act 1986</w:t>
            </w:r>
            <w:bookmarkEnd w:id="3"/>
            <w:r w:rsidRPr="00F55457">
              <w:rPr>
                <w:rFonts w:cs="Arial"/>
              </w:rPr>
              <w:t xml:space="preserve">; </w:t>
            </w:r>
          </w:p>
          <w:p w14:paraId="03ED09CA" w14:textId="3078EB73" w:rsidR="005B5E54" w:rsidRPr="00F55457" w:rsidRDefault="005B5E54" w:rsidP="005B5E54">
            <w:pPr>
              <w:pStyle w:val="DefinitionList"/>
              <w:numPr>
                <w:ilvl w:val="0"/>
                <w:numId w:val="99"/>
              </w:numPr>
              <w:spacing w:after="200"/>
              <w:rPr>
                <w:rFonts w:cs="Arial"/>
              </w:rPr>
            </w:pPr>
            <w:r w:rsidRPr="00F55457">
              <w:rPr>
                <w:rFonts w:cs="Arial"/>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4" w:name="_9kR3WTr277DGFgLcszv1FQ7rvbVrur8H2SkIAGJ"/>
            <w:r w:rsidRPr="00F55457">
              <w:rPr>
                <w:rFonts w:cs="Arial"/>
              </w:rPr>
              <w:t>Section 1A and Schedule A1 of the Insolvency Act 1986</w:t>
            </w:r>
            <w:bookmarkEnd w:id="4"/>
            <w:r w:rsidRPr="00F55457">
              <w:rPr>
                <w:rFonts w:cs="Arial"/>
              </w:rPr>
              <w:t xml:space="preserve"> other than (in the case of a company, a</w:t>
            </w:r>
            <w:r w:rsidR="00CB4150">
              <w:rPr>
                <w:rFonts w:cs="Arial"/>
              </w:rPr>
              <w:t>n</w:t>
            </w:r>
            <w:r w:rsidRPr="00F55457">
              <w:rPr>
                <w:rFonts w:cs="Arial"/>
              </w:rPr>
              <w:t xml:space="preserve"> LLP or a partnership) for the sole purpose of a scheme for a solvent amalgamation of that person with one or more other companies or the solvent reconstruction of that person;</w:t>
            </w:r>
          </w:p>
          <w:p w14:paraId="379D4474" w14:textId="77777777" w:rsidR="005B5E54" w:rsidRPr="00F55457" w:rsidRDefault="005B5E54" w:rsidP="005B5E54">
            <w:pPr>
              <w:pStyle w:val="DefinitionList"/>
              <w:numPr>
                <w:ilvl w:val="0"/>
                <w:numId w:val="99"/>
              </w:numPr>
              <w:spacing w:after="200"/>
              <w:rPr>
                <w:rFonts w:cs="Arial"/>
              </w:rPr>
            </w:pPr>
            <w:r w:rsidRPr="00F55457">
              <w:rPr>
                <w:rFonts w:cs="Arial"/>
              </w:rPr>
              <w:t xml:space="preserve">another person becomes entitled to appoint a receiver over the assets </w:t>
            </w:r>
            <w:bookmarkStart w:id="5" w:name="_9kR3WTr5DA48F1o"/>
            <w:r w:rsidRPr="00F55457">
              <w:rPr>
                <w:rFonts w:cs="Arial"/>
              </w:rPr>
              <w:t>of</w:t>
            </w:r>
            <w:bookmarkEnd w:id="5"/>
            <w:r w:rsidRPr="00F55457">
              <w:rPr>
                <w:rFonts w:cs="Arial"/>
              </w:rPr>
              <w:t xml:space="preserve"> </w:t>
            </w:r>
            <w:bookmarkStart w:id="6" w:name="_9kR3WTr5DA48G7vdq"/>
            <w:bookmarkEnd w:id="6"/>
            <w:r w:rsidRPr="00F55457">
              <w:rPr>
                <w:rFonts w:cs="Arial"/>
              </w:rPr>
              <w:t xml:space="preserve">that person or a receiver is appointed over the assets of that person; </w:t>
            </w:r>
          </w:p>
          <w:p w14:paraId="2757E737" w14:textId="77777777" w:rsidR="005B5E54" w:rsidRPr="00F55457" w:rsidRDefault="005B5E54" w:rsidP="005B5E54">
            <w:pPr>
              <w:pStyle w:val="DefinitionList"/>
              <w:numPr>
                <w:ilvl w:val="0"/>
                <w:numId w:val="99"/>
              </w:numPr>
              <w:spacing w:after="200"/>
              <w:rPr>
                <w:rFonts w:cs="Arial"/>
              </w:rPr>
            </w:pPr>
            <w:r w:rsidRPr="00F55457">
              <w:rPr>
                <w:rFonts w:cs="Arial"/>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724DF0FC" w14:textId="77777777" w:rsidR="005B5E54" w:rsidRPr="00F55457" w:rsidRDefault="005B5E54" w:rsidP="005B5E54">
            <w:pPr>
              <w:pStyle w:val="DefinitionList"/>
              <w:numPr>
                <w:ilvl w:val="0"/>
                <w:numId w:val="99"/>
              </w:numPr>
              <w:spacing w:after="200"/>
              <w:rPr>
                <w:rFonts w:cs="Arial"/>
              </w:rPr>
            </w:pPr>
            <w:r w:rsidRPr="00F55457">
              <w:rPr>
                <w:rFonts w:cs="Arial"/>
              </w:rPr>
              <w:t>that person suspends or ceases, or threatens to suspend or cease, carrying on all or a substantial part of its business;</w:t>
            </w:r>
          </w:p>
          <w:p w14:paraId="3322E2BE" w14:textId="7FF4BF4C" w:rsidR="005B5E54" w:rsidRPr="00F55457" w:rsidRDefault="005B5E54" w:rsidP="005B5E54">
            <w:pPr>
              <w:pStyle w:val="DefinitionList"/>
              <w:numPr>
                <w:ilvl w:val="0"/>
                <w:numId w:val="99"/>
              </w:numPr>
              <w:spacing w:after="200"/>
              <w:rPr>
                <w:rFonts w:cs="Arial"/>
              </w:rPr>
            </w:pPr>
            <w:r w:rsidRPr="00F55457">
              <w:rPr>
                <w:rFonts w:cs="Arial"/>
              </w:rPr>
              <w:t xml:space="preserve">where that person is a company, </w:t>
            </w:r>
            <w:r w:rsidR="00CB4150" w:rsidRPr="00F55457">
              <w:rPr>
                <w:rFonts w:cs="Arial"/>
              </w:rPr>
              <w:t>an</w:t>
            </w:r>
            <w:r w:rsidRPr="00F55457">
              <w:rPr>
                <w:rFonts w:cs="Arial"/>
              </w:rPr>
              <w:t xml:space="preserve"> LLP or a partnership:</w:t>
            </w:r>
          </w:p>
          <w:p w14:paraId="5C615BC7"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1E0AC972"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an application is made to court, or an order is made, for the appointment of an administrator, or if a notice of intention to appoint an administrator is filed at Court or given or if an administrator is appointed, over that person; </w:t>
            </w:r>
          </w:p>
          <w:p w14:paraId="1EDEE053" w14:textId="61CECE08" w:rsidR="005B5E54" w:rsidRPr="00F55457" w:rsidRDefault="005B5E54" w:rsidP="005B5E54">
            <w:pPr>
              <w:pStyle w:val="DefinitionListLevel1"/>
              <w:numPr>
                <w:ilvl w:val="1"/>
                <w:numId w:val="99"/>
              </w:numPr>
              <w:spacing w:after="200"/>
              <w:rPr>
                <w:rFonts w:cs="Arial"/>
              </w:rPr>
            </w:pPr>
            <w:r w:rsidRPr="00F55457">
              <w:rPr>
                <w:rFonts w:cs="Arial"/>
              </w:rPr>
              <w:t xml:space="preserve">(being a company or </w:t>
            </w:r>
            <w:r w:rsidR="00CB4150" w:rsidRPr="00F55457">
              <w:rPr>
                <w:rFonts w:cs="Arial"/>
              </w:rPr>
              <w:t>an</w:t>
            </w:r>
            <w:r w:rsidRPr="00F55457">
              <w:rPr>
                <w:rFonts w:cs="Arial"/>
              </w:rPr>
              <w:t xml:space="preserve"> LLP) the holder of a qualifying floating charge over the assets of that </w:t>
            </w:r>
            <w:bookmarkStart w:id="7" w:name="_9kR3WTr5DA48H4or640"/>
            <w:r w:rsidRPr="00F55457">
              <w:rPr>
                <w:rFonts w:cs="Arial"/>
              </w:rPr>
              <w:t>person</w:t>
            </w:r>
            <w:bookmarkEnd w:id="7"/>
            <w:r w:rsidRPr="00F55457">
              <w:rPr>
                <w:rFonts w:cs="Arial"/>
              </w:rPr>
              <w:t xml:space="preserve"> has become entitled to appoint or has appointed an administrative receiver; or</w:t>
            </w:r>
          </w:p>
          <w:p w14:paraId="675095AF"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(being a partnership) the holder of an agricultural floating charge over the assets of that person has become entitled to appoint or has appointed an agricultural receiver; or </w:t>
            </w:r>
          </w:p>
          <w:p w14:paraId="7B1186B3" w14:textId="75E45198" w:rsidR="005B5E54" w:rsidRPr="00C93324" w:rsidRDefault="005B5E54" w:rsidP="005B5E54">
            <w:pPr>
              <w:pStyle w:val="GPsDefinition"/>
              <w:numPr>
                <w:ilvl w:val="0"/>
                <w:numId w:val="55"/>
              </w:numPr>
              <w:tabs>
                <w:tab w:val="left" w:pos="-9"/>
              </w:tabs>
              <w:adjustRightInd w:val="0"/>
              <w:spacing w:before="120"/>
              <w:jc w:val="left"/>
              <w:rPr>
                <w:sz w:val="24"/>
                <w:szCs w:val="24"/>
              </w:rPr>
            </w:pPr>
            <w:r w:rsidRPr="00F55457">
              <w:rPr>
                <w:sz w:val="24"/>
              </w:rPr>
              <w:t>any event occurs, or proceeding is taken, with respect to that person in any jurisdiction to which it is subject that has an effect equivalent or similar to any of the events mentioned above;</w:t>
            </w:r>
          </w:p>
        </w:tc>
      </w:tr>
      <w:tr w:rsidR="005B5E54" w:rsidRPr="00D27101" w14:paraId="50A768D7" w14:textId="77777777" w:rsidTr="005034D1">
        <w:tc>
          <w:tcPr>
            <w:tcW w:w="2297" w:type="dxa"/>
          </w:tcPr>
          <w:p w14:paraId="694DEBAF" w14:textId="77777777" w:rsidR="005B5E54" w:rsidRPr="00D27101" w:rsidRDefault="005B5E54" w:rsidP="005B5E54">
            <w:pPr>
              <w:pStyle w:val="GPSDefinitionTerm"/>
              <w:spacing w:before="120"/>
              <w:ind w:left="56"/>
              <w:rPr>
                <w:sz w:val="24"/>
                <w:szCs w:val="24"/>
              </w:rPr>
            </w:pPr>
            <w:r w:rsidRPr="00D27101">
              <w:rPr>
                <w:sz w:val="24"/>
                <w:szCs w:val="24"/>
              </w:rPr>
              <w:t>"Installation Works"</w:t>
            </w:r>
          </w:p>
        </w:tc>
        <w:tc>
          <w:tcPr>
            <w:tcW w:w="7513" w:type="dxa"/>
          </w:tcPr>
          <w:p w14:paraId="6D577EC6" w14:textId="7402EB4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works which the Supplier is to carry out at the beginning of the Contract Period to install the Goods in accordance with the Contract;</w:t>
            </w:r>
          </w:p>
        </w:tc>
      </w:tr>
      <w:tr w:rsidR="005B5E54" w:rsidRPr="00D27101" w14:paraId="2A660574" w14:textId="77777777" w:rsidTr="005034D1">
        <w:tc>
          <w:tcPr>
            <w:tcW w:w="2297" w:type="dxa"/>
          </w:tcPr>
          <w:p w14:paraId="416DE423" w14:textId="77777777" w:rsidR="005B5E54" w:rsidRPr="00D27101" w:rsidRDefault="005B5E54" w:rsidP="005B5E54">
            <w:pPr>
              <w:pStyle w:val="GPSDefinitionTerm"/>
              <w:spacing w:before="120"/>
              <w:ind w:left="56"/>
              <w:rPr>
                <w:sz w:val="24"/>
                <w:szCs w:val="24"/>
              </w:rPr>
            </w:pPr>
            <w:r w:rsidRPr="00D27101">
              <w:rPr>
                <w:sz w:val="24"/>
                <w:szCs w:val="24"/>
              </w:rPr>
              <w:t>"Intellectual Property Rights" or "IPR"</w:t>
            </w:r>
          </w:p>
        </w:tc>
        <w:tc>
          <w:tcPr>
            <w:tcW w:w="7513" w:type="dxa"/>
          </w:tcPr>
          <w:p w14:paraId="2FD5D900"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9F29703"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applications for registration, and the right to apply for registration, for any of the rights listed at (a) that are capable of being registered in any country or jurisdiction; and</w:t>
            </w:r>
          </w:p>
          <w:p w14:paraId="2A9828E8"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all other rights having equivalent or similar effect in any country or jurisdiction;</w:t>
            </w:r>
          </w:p>
        </w:tc>
      </w:tr>
      <w:tr w:rsidR="005B5E54" w:rsidRPr="00D27101" w14:paraId="398899CD" w14:textId="77777777" w:rsidTr="005034D1">
        <w:tc>
          <w:tcPr>
            <w:tcW w:w="2297" w:type="dxa"/>
          </w:tcPr>
          <w:p w14:paraId="26EBFD52" w14:textId="77777777" w:rsidR="005B5E54" w:rsidRPr="00D27101" w:rsidRDefault="005B5E54" w:rsidP="005B5E54">
            <w:pPr>
              <w:pStyle w:val="GPSDefinitionTerm"/>
              <w:spacing w:before="120"/>
              <w:ind w:left="56"/>
              <w:rPr>
                <w:sz w:val="24"/>
                <w:szCs w:val="24"/>
              </w:rPr>
            </w:pPr>
            <w:r w:rsidRPr="00D27101">
              <w:rPr>
                <w:sz w:val="24"/>
                <w:szCs w:val="24"/>
              </w:rPr>
              <w:t>"Invoicing Address"</w:t>
            </w:r>
          </w:p>
        </w:tc>
        <w:tc>
          <w:tcPr>
            <w:tcW w:w="7513" w:type="dxa"/>
          </w:tcPr>
          <w:p w14:paraId="466205E2" w14:textId="2F09BE9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address to which the Supplier shall Invoice the Buyer as specified in the Award Form;</w:t>
            </w:r>
          </w:p>
        </w:tc>
      </w:tr>
      <w:tr w:rsidR="005B5E54" w:rsidRPr="00D27101" w14:paraId="6917226A" w14:textId="77777777" w:rsidTr="005034D1">
        <w:tc>
          <w:tcPr>
            <w:tcW w:w="2297" w:type="dxa"/>
          </w:tcPr>
          <w:p w14:paraId="34CE4FB3" w14:textId="77777777" w:rsidR="005B5E54" w:rsidRPr="00995964" w:rsidRDefault="005B5E54" w:rsidP="005B5E54">
            <w:pPr>
              <w:pStyle w:val="StdBodyTextBold"/>
              <w:rPr>
                <w:rFonts w:cs="Arial"/>
              </w:rPr>
            </w:pPr>
            <w:r w:rsidRPr="00995964">
              <w:rPr>
                <w:rFonts w:cs="Arial"/>
              </w:rPr>
              <w:t>“IP Completion Day”</w:t>
            </w:r>
          </w:p>
          <w:p w14:paraId="12C8F0C5" w14:textId="77777777" w:rsidR="005B5E54" w:rsidRPr="00D27101" w:rsidRDefault="005B5E54" w:rsidP="005B5E54">
            <w:pPr>
              <w:pStyle w:val="GPSDefinitionTerm"/>
              <w:spacing w:before="120"/>
              <w:ind w:left="56"/>
              <w:rPr>
                <w:sz w:val="24"/>
                <w:szCs w:val="24"/>
              </w:rPr>
            </w:pPr>
          </w:p>
        </w:tc>
        <w:tc>
          <w:tcPr>
            <w:tcW w:w="7513" w:type="dxa"/>
          </w:tcPr>
          <w:p w14:paraId="41C97841" w14:textId="69D4554D" w:rsidR="005B5E54" w:rsidRPr="00C93324" w:rsidRDefault="005B5E54" w:rsidP="005B5E54">
            <w:pPr>
              <w:pStyle w:val="GPsDefinition"/>
              <w:tabs>
                <w:tab w:val="left" w:pos="-9"/>
              </w:tabs>
              <w:adjustRightInd w:val="0"/>
              <w:spacing w:before="120"/>
              <w:ind w:left="170"/>
              <w:jc w:val="left"/>
              <w:rPr>
                <w:sz w:val="24"/>
                <w:szCs w:val="24"/>
              </w:rPr>
            </w:pPr>
            <w:r w:rsidRPr="00995964">
              <w:rPr>
                <w:sz w:val="24"/>
              </w:rPr>
              <w:t>has the meaning given to it in the European Union (Withdrawal Agreement) Act 2020;</w:t>
            </w:r>
          </w:p>
        </w:tc>
      </w:tr>
      <w:tr w:rsidR="005B5E54" w:rsidRPr="00D27101" w14:paraId="3189ADEE" w14:textId="77777777" w:rsidTr="005034D1">
        <w:tc>
          <w:tcPr>
            <w:tcW w:w="2297" w:type="dxa"/>
          </w:tcPr>
          <w:p w14:paraId="48811A20" w14:textId="77777777" w:rsidR="005B5E54" w:rsidRPr="00D27101" w:rsidRDefault="005B5E54" w:rsidP="005B5E54">
            <w:pPr>
              <w:pStyle w:val="GPSDefinitionTerm"/>
              <w:spacing w:before="120"/>
              <w:ind w:left="56"/>
              <w:rPr>
                <w:sz w:val="24"/>
                <w:szCs w:val="24"/>
              </w:rPr>
            </w:pPr>
            <w:r w:rsidRPr="00D27101">
              <w:rPr>
                <w:sz w:val="24"/>
                <w:szCs w:val="24"/>
              </w:rPr>
              <w:t>"IPR Claim"</w:t>
            </w:r>
          </w:p>
        </w:tc>
        <w:tc>
          <w:tcPr>
            <w:tcW w:w="7513" w:type="dxa"/>
          </w:tcPr>
          <w:p w14:paraId="1BD41080" w14:textId="6895683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Buyer in the fulfilment of its obligations under the Contract;</w:t>
            </w:r>
          </w:p>
        </w:tc>
      </w:tr>
      <w:tr w:rsidR="005B5E54" w:rsidRPr="00D27101" w14:paraId="17DE1A89" w14:textId="77777777" w:rsidTr="005034D1">
        <w:tc>
          <w:tcPr>
            <w:tcW w:w="2297" w:type="dxa"/>
          </w:tcPr>
          <w:p w14:paraId="09E25C7B" w14:textId="77777777" w:rsidR="005B5E54" w:rsidRPr="00D27101" w:rsidRDefault="005B5E54" w:rsidP="005B5E54">
            <w:pPr>
              <w:pStyle w:val="GPSDefinitionTerm"/>
              <w:spacing w:before="120"/>
              <w:ind w:left="56"/>
              <w:rPr>
                <w:sz w:val="24"/>
                <w:szCs w:val="24"/>
              </w:rPr>
            </w:pPr>
            <w:r w:rsidRPr="00D27101">
              <w:rPr>
                <w:sz w:val="24"/>
                <w:szCs w:val="24"/>
              </w:rPr>
              <w:t>"IR35"</w:t>
            </w:r>
          </w:p>
        </w:tc>
        <w:tc>
          <w:tcPr>
            <w:tcW w:w="7513" w:type="dxa"/>
          </w:tcPr>
          <w:p w14:paraId="4C02861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off-payroll rules requiring individuals who work through their company pay the same tax and National Insurance contributions as an employee which can be found online at: </w:t>
            </w:r>
            <w:hyperlink r:id="rId12" w:history="1">
              <w:r w:rsidRPr="00C93324">
                <w:rPr>
                  <w:rStyle w:val="Hyperlink"/>
                  <w:sz w:val="24"/>
                  <w:szCs w:val="24"/>
                </w:rPr>
                <w:t>https://www.gov.uk/guidance/ir35-find-out-if-it-applies</w:t>
              </w:r>
            </w:hyperlink>
            <w:r w:rsidRPr="00C93324">
              <w:rPr>
                <w:sz w:val="24"/>
                <w:szCs w:val="24"/>
              </w:rPr>
              <w:t>;</w:t>
            </w:r>
          </w:p>
        </w:tc>
      </w:tr>
      <w:tr w:rsidR="005B5E54" w:rsidRPr="00D27101" w14:paraId="1B6D1CDE" w14:textId="77777777" w:rsidTr="002B76A0">
        <w:tc>
          <w:tcPr>
            <w:tcW w:w="2297" w:type="dxa"/>
          </w:tcPr>
          <w:p w14:paraId="320A8421" w14:textId="4624F494" w:rsidR="005B5E54" w:rsidRPr="00D27101" w:rsidRDefault="005B5E54" w:rsidP="005B5E54">
            <w:pPr>
              <w:pStyle w:val="GPSDefinitionTerm"/>
              <w:spacing w:before="120"/>
              <w:ind w:left="56"/>
              <w:rPr>
                <w:sz w:val="24"/>
                <w:szCs w:val="24"/>
              </w:rPr>
            </w:pPr>
            <w:r w:rsidRPr="00D27101">
              <w:rPr>
                <w:sz w:val="24"/>
                <w:szCs w:val="24"/>
              </w:rPr>
              <w:t>"</w:t>
            </w:r>
            <w:r>
              <w:rPr>
                <w:sz w:val="24"/>
                <w:szCs w:val="24"/>
              </w:rPr>
              <w:t>Joint Controller Agreement</w:t>
            </w:r>
            <w:r w:rsidRPr="00D27101">
              <w:rPr>
                <w:sz w:val="24"/>
                <w:szCs w:val="24"/>
              </w:rPr>
              <w:t>"</w:t>
            </w:r>
          </w:p>
        </w:tc>
        <w:tc>
          <w:tcPr>
            <w:tcW w:w="7513" w:type="dxa"/>
          </w:tcPr>
          <w:p w14:paraId="587BAB72" w14:textId="2DA669F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agreement (if any) entered into between the Buyer and the Supplier substantially in the form set out in Annex 2 of Schedule 20 (Processing Data);</w:t>
            </w:r>
          </w:p>
        </w:tc>
      </w:tr>
      <w:tr w:rsidR="003675FB" w:rsidRPr="00D27101" w14:paraId="5215CEC2" w14:textId="77777777" w:rsidTr="002B76A0">
        <w:tc>
          <w:tcPr>
            <w:tcW w:w="2297" w:type="dxa"/>
          </w:tcPr>
          <w:p w14:paraId="4F915523" w14:textId="6EB6AD54" w:rsidR="003675FB" w:rsidRPr="00D27101" w:rsidRDefault="003675FB" w:rsidP="003675FB">
            <w:pPr>
              <w:pStyle w:val="GPSDefinitionTerm"/>
              <w:spacing w:before="120"/>
              <w:ind w:left="56"/>
              <w:rPr>
                <w:sz w:val="24"/>
                <w:szCs w:val="24"/>
              </w:rPr>
            </w:pPr>
            <w:r w:rsidRPr="00D27101">
              <w:rPr>
                <w:sz w:val="24"/>
                <w:szCs w:val="24"/>
              </w:rPr>
              <w:t>"</w:t>
            </w:r>
            <w:r>
              <w:rPr>
                <w:sz w:val="24"/>
                <w:szCs w:val="24"/>
              </w:rPr>
              <w:t>Joint Control</w:t>
            </w:r>
            <w:r w:rsidRPr="00D27101">
              <w:rPr>
                <w:sz w:val="24"/>
                <w:szCs w:val="24"/>
              </w:rPr>
              <w:t>"</w:t>
            </w:r>
          </w:p>
        </w:tc>
        <w:tc>
          <w:tcPr>
            <w:tcW w:w="7513" w:type="dxa"/>
          </w:tcPr>
          <w:p w14:paraId="157C0699" w14:textId="4BAD8943" w:rsidR="003675FB" w:rsidRPr="00C93324" w:rsidRDefault="003675FB" w:rsidP="003675FB">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5B5E54" w:rsidRPr="00D27101" w14:paraId="61256268" w14:textId="77777777" w:rsidTr="002B76A0">
        <w:tc>
          <w:tcPr>
            <w:tcW w:w="2297" w:type="dxa"/>
          </w:tcPr>
          <w:p w14:paraId="43F92C11" w14:textId="11068B5F" w:rsidR="005B5E54" w:rsidRPr="00D27101" w:rsidRDefault="005B5E54" w:rsidP="005B5E54">
            <w:pPr>
              <w:pStyle w:val="GPSDefinitionTerm"/>
              <w:spacing w:before="120"/>
              <w:ind w:left="56"/>
              <w:rPr>
                <w:sz w:val="24"/>
                <w:szCs w:val="24"/>
              </w:rPr>
            </w:pPr>
            <w:r w:rsidRPr="00D27101">
              <w:rPr>
                <w:sz w:val="24"/>
                <w:szCs w:val="24"/>
              </w:rPr>
              <w:t>"</w:t>
            </w:r>
            <w:r>
              <w:rPr>
                <w:sz w:val="24"/>
                <w:szCs w:val="24"/>
              </w:rPr>
              <w:t>Joint Controllers</w:t>
            </w:r>
            <w:r w:rsidRPr="00D27101">
              <w:rPr>
                <w:sz w:val="24"/>
                <w:szCs w:val="24"/>
              </w:rPr>
              <w:t>"</w:t>
            </w:r>
          </w:p>
        </w:tc>
        <w:tc>
          <w:tcPr>
            <w:tcW w:w="7513" w:type="dxa"/>
          </w:tcPr>
          <w:p w14:paraId="491C639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5B5E54" w:rsidRPr="00D27101" w14:paraId="1B620152" w14:textId="77777777" w:rsidTr="005034D1">
        <w:tc>
          <w:tcPr>
            <w:tcW w:w="2297" w:type="dxa"/>
          </w:tcPr>
          <w:p w14:paraId="3EACC3E0" w14:textId="531B370B" w:rsidR="005B5E54" w:rsidRPr="00D27101" w:rsidRDefault="005B5E54" w:rsidP="005B5E54">
            <w:pPr>
              <w:pStyle w:val="GPSDefinitionTerm"/>
              <w:spacing w:before="120"/>
              <w:ind w:left="56"/>
              <w:rPr>
                <w:sz w:val="24"/>
                <w:szCs w:val="24"/>
              </w:rPr>
            </w:pPr>
            <w:r w:rsidRPr="00D27101">
              <w:rPr>
                <w:sz w:val="24"/>
                <w:szCs w:val="24"/>
              </w:rPr>
              <w:t xml:space="preserve">"Key </w:t>
            </w:r>
            <w:r>
              <w:rPr>
                <w:sz w:val="24"/>
                <w:szCs w:val="24"/>
              </w:rPr>
              <w:t>Staff</w:t>
            </w:r>
            <w:r w:rsidRPr="00D27101">
              <w:rPr>
                <w:sz w:val="24"/>
                <w:szCs w:val="24"/>
              </w:rPr>
              <w:t>"</w:t>
            </w:r>
          </w:p>
        </w:tc>
        <w:tc>
          <w:tcPr>
            <w:tcW w:w="7513" w:type="dxa"/>
          </w:tcPr>
          <w:p w14:paraId="04E33482" w14:textId="561B8087" w:rsidR="005B5E54" w:rsidRPr="00C93324" w:rsidRDefault="005B5E54" w:rsidP="005B5E54">
            <w:pPr>
              <w:pStyle w:val="GPsDefinition"/>
              <w:tabs>
                <w:tab w:val="left" w:pos="-9"/>
              </w:tabs>
              <w:adjustRightInd w:val="0"/>
              <w:spacing w:before="120"/>
              <w:ind w:left="170"/>
              <w:jc w:val="left"/>
              <w:rPr>
                <w:sz w:val="24"/>
                <w:szCs w:val="24"/>
              </w:rPr>
            </w:pPr>
            <w:r w:rsidRPr="00EF6CFC">
              <w:rPr>
                <w:sz w:val="24"/>
                <w:szCs w:val="24"/>
              </w:rPr>
              <w:t xml:space="preserve">the persons who the Supplier shall appoint to fill </w:t>
            </w:r>
            <w:r>
              <w:rPr>
                <w:sz w:val="24"/>
                <w:szCs w:val="24"/>
              </w:rPr>
              <w:t xml:space="preserve">key roles in connection with the Services as listed in Annex 1 of Schedule 29 (Key Supplier Staff); </w:t>
            </w:r>
          </w:p>
        </w:tc>
      </w:tr>
      <w:tr w:rsidR="005B5E54" w:rsidRPr="00D27101" w14:paraId="5AE78A13" w14:textId="77777777" w:rsidTr="005034D1">
        <w:trPr>
          <w:trHeight w:val="357"/>
        </w:trPr>
        <w:tc>
          <w:tcPr>
            <w:tcW w:w="2297" w:type="dxa"/>
          </w:tcPr>
          <w:p w14:paraId="19D97312" w14:textId="77777777" w:rsidR="005B5E54" w:rsidRPr="00D27101" w:rsidRDefault="005B5E54" w:rsidP="005B5E54">
            <w:pPr>
              <w:pStyle w:val="GPSDefinitionTerm"/>
              <w:spacing w:before="120"/>
              <w:ind w:left="56"/>
              <w:rPr>
                <w:sz w:val="24"/>
                <w:szCs w:val="24"/>
              </w:rPr>
            </w:pPr>
            <w:r w:rsidRPr="00D27101">
              <w:rPr>
                <w:sz w:val="24"/>
                <w:szCs w:val="24"/>
              </w:rPr>
              <w:t>"Key Sub-Contract"</w:t>
            </w:r>
          </w:p>
        </w:tc>
        <w:tc>
          <w:tcPr>
            <w:tcW w:w="7513" w:type="dxa"/>
          </w:tcPr>
          <w:p w14:paraId="4620299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each Sub-Contract with a Key Subcontractor;</w:t>
            </w:r>
          </w:p>
        </w:tc>
      </w:tr>
      <w:tr w:rsidR="005B5E54" w:rsidRPr="00D27101" w14:paraId="7D36D7F9" w14:textId="77777777" w:rsidTr="005034D1">
        <w:trPr>
          <w:trHeight w:val="426"/>
        </w:trPr>
        <w:tc>
          <w:tcPr>
            <w:tcW w:w="2297" w:type="dxa"/>
          </w:tcPr>
          <w:p w14:paraId="7FA8D20A" w14:textId="77777777" w:rsidR="005B5E54" w:rsidRPr="00D27101" w:rsidRDefault="005B5E54" w:rsidP="005B5E54">
            <w:pPr>
              <w:pStyle w:val="GPSDefinitionTerm"/>
              <w:spacing w:before="120"/>
              <w:ind w:left="56"/>
              <w:rPr>
                <w:sz w:val="24"/>
                <w:szCs w:val="24"/>
              </w:rPr>
            </w:pPr>
            <w:r w:rsidRPr="00D27101">
              <w:rPr>
                <w:sz w:val="24"/>
                <w:szCs w:val="24"/>
              </w:rPr>
              <w:t>"Key Subcontractor"</w:t>
            </w:r>
          </w:p>
        </w:tc>
        <w:tc>
          <w:tcPr>
            <w:tcW w:w="7513" w:type="dxa"/>
          </w:tcPr>
          <w:p w14:paraId="0A8ED35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Subcontractor:</w:t>
            </w:r>
          </w:p>
          <w:p w14:paraId="244EF824" w14:textId="77777777"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which is relied upon to deliver any work package within the Deliverables in their entirety; and/or</w:t>
            </w:r>
          </w:p>
          <w:p w14:paraId="04924BC2" w14:textId="00824515"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which, in the opinion of the Buyer performs (or would perform if appointed) a critical role in the provision of all or any part of the Deliverables; and/or</w:t>
            </w:r>
          </w:p>
          <w:p w14:paraId="7B70FA4F" w14:textId="5952F332"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with a Sub-Contract with the Contract value which at the time of appointment exceeds (or would exceed if appointed) 10% of the aggregate Charges forecast to be payable under the Contract,</w:t>
            </w:r>
          </w:p>
          <w:p w14:paraId="383FA8AD" w14:textId="70717790" w:rsidR="005B5E54" w:rsidRPr="00C93324" w:rsidRDefault="005B5E54" w:rsidP="005B5E54">
            <w:pPr>
              <w:pStyle w:val="GPSDefinitionL2"/>
              <w:tabs>
                <w:tab w:val="left" w:pos="144"/>
              </w:tabs>
              <w:adjustRightInd w:val="0"/>
              <w:spacing w:before="120"/>
              <w:ind w:left="144" w:firstLine="0"/>
              <w:jc w:val="left"/>
              <w:rPr>
                <w:sz w:val="24"/>
                <w:szCs w:val="24"/>
              </w:rPr>
            </w:pPr>
            <w:r w:rsidRPr="00C93324">
              <w:rPr>
                <w:sz w:val="24"/>
                <w:szCs w:val="24"/>
              </w:rPr>
              <w:t>and the Supplier shall list all such Key Subcontractors in section 29 of the Award Form;</w:t>
            </w:r>
          </w:p>
        </w:tc>
      </w:tr>
      <w:tr w:rsidR="005B5E54" w:rsidRPr="00D27101" w14:paraId="4DC55DEC" w14:textId="77777777" w:rsidTr="005034D1">
        <w:tc>
          <w:tcPr>
            <w:tcW w:w="2297" w:type="dxa"/>
          </w:tcPr>
          <w:p w14:paraId="3C087793" w14:textId="77777777" w:rsidR="005B5E54" w:rsidRPr="00D27101" w:rsidRDefault="005B5E54" w:rsidP="005B5E54">
            <w:pPr>
              <w:pStyle w:val="GPSDefinitionTerm"/>
              <w:spacing w:before="120"/>
              <w:ind w:left="56"/>
              <w:rPr>
                <w:sz w:val="24"/>
                <w:szCs w:val="24"/>
              </w:rPr>
            </w:pPr>
            <w:r w:rsidRPr="00D27101">
              <w:rPr>
                <w:sz w:val="24"/>
                <w:szCs w:val="24"/>
              </w:rPr>
              <w:t>"Know-How"</w:t>
            </w:r>
          </w:p>
        </w:tc>
        <w:tc>
          <w:tcPr>
            <w:tcW w:w="7513" w:type="dxa"/>
          </w:tcPr>
          <w:p w14:paraId="2BE00FA8" w14:textId="4BA96C9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ideas, concepts, schemes, information, knowledge, techniques, methodology, and anything else in the nature of know-how relating to the Deliverables but excluding know-how already in the other Party’s possession before the</w:t>
            </w:r>
            <w:r>
              <w:rPr>
                <w:sz w:val="24"/>
                <w:szCs w:val="24"/>
              </w:rPr>
              <w:t xml:space="preserve"> </w:t>
            </w:r>
            <w:r w:rsidRPr="00C93324">
              <w:rPr>
                <w:sz w:val="24"/>
                <w:szCs w:val="24"/>
              </w:rPr>
              <w:t>Start Date;</w:t>
            </w:r>
          </w:p>
        </w:tc>
      </w:tr>
      <w:tr w:rsidR="005B5E54" w:rsidRPr="00D27101" w14:paraId="3ADAF953" w14:textId="77777777" w:rsidTr="005034D1">
        <w:tc>
          <w:tcPr>
            <w:tcW w:w="2297" w:type="dxa"/>
          </w:tcPr>
          <w:p w14:paraId="27B101ED" w14:textId="77777777" w:rsidR="005B5E54" w:rsidRPr="00D27101" w:rsidRDefault="005B5E54" w:rsidP="005B5E54">
            <w:pPr>
              <w:pStyle w:val="GPSDefinitionTerm"/>
              <w:spacing w:before="120"/>
              <w:ind w:left="56"/>
              <w:rPr>
                <w:sz w:val="24"/>
                <w:szCs w:val="24"/>
              </w:rPr>
            </w:pPr>
            <w:r w:rsidRPr="00D27101">
              <w:rPr>
                <w:sz w:val="24"/>
                <w:szCs w:val="24"/>
              </w:rPr>
              <w:t>"Law"</w:t>
            </w:r>
          </w:p>
        </w:tc>
        <w:tc>
          <w:tcPr>
            <w:tcW w:w="7513" w:type="dxa"/>
          </w:tcPr>
          <w:p w14:paraId="4CA396BF" w14:textId="48B2815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law, subordinate legislation within the meaning of Section 21(1) of the Interpretation Act 1978, bye-law, right within the meaning of </w:t>
            </w:r>
            <w:r>
              <w:rPr>
                <w:sz w:val="24"/>
              </w:rPr>
              <w:t>the</w:t>
            </w:r>
            <w:r w:rsidRPr="001108D9">
              <w:rPr>
                <w:sz w:val="24"/>
              </w:rPr>
              <w:t xml:space="preserve"> E</w:t>
            </w:r>
            <w:r>
              <w:rPr>
                <w:sz w:val="24"/>
              </w:rPr>
              <w:t xml:space="preserve">uropean </w:t>
            </w:r>
            <w:r w:rsidRPr="001108D9">
              <w:rPr>
                <w:sz w:val="24"/>
              </w:rPr>
              <w:t>U</w:t>
            </w:r>
            <w:r>
              <w:rPr>
                <w:sz w:val="24"/>
              </w:rPr>
              <w:t>nion</w:t>
            </w:r>
            <w:r w:rsidRPr="001108D9">
              <w:rPr>
                <w:sz w:val="24"/>
              </w:rPr>
              <w:t xml:space="preserve"> </w:t>
            </w:r>
            <w:r>
              <w:rPr>
                <w:sz w:val="24"/>
              </w:rPr>
              <w:t>(</w:t>
            </w:r>
            <w:r w:rsidRPr="001108D9">
              <w:rPr>
                <w:sz w:val="24"/>
              </w:rPr>
              <w:t>Withdrawal</w:t>
            </w:r>
            <w:r>
              <w:rPr>
                <w:sz w:val="24"/>
              </w:rPr>
              <w:t>)</w:t>
            </w:r>
            <w:r w:rsidRPr="001108D9">
              <w:rPr>
                <w:sz w:val="24"/>
              </w:rPr>
              <w:t xml:space="preserve"> Act 2018 as amended by E</w:t>
            </w:r>
            <w:r>
              <w:rPr>
                <w:sz w:val="24"/>
              </w:rPr>
              <w:t xml:space="preserve">uropean </w:t>
            </w:r>
            <w:r w:rsidRPr="001108D9">
              <w:rPr>
                <w:sz w:val="24"/>
              </w:rPr>
              <w:t>U</w:t>
            </w:r>
            <w:r>
              <w:rPr>
                <w:sz w:val="24"/>
              </w:rPr>
              <w:t>nion</w:t>
            </w:r>
            <w:r w:rsidRPr="001108D9">
              <w:rPr>
                <w:sz w:val="24"/>
              </w:rPr>
              <w:t xml:space="preserve"> (Withdrawal Agreement) Act 2020</w:t>
            </w:r>
            <w:r w:rsidRPr="00C93324">
              <w:rPr>
                <w:sz w:val="24"/>
                <w:szCs w:val="24"/>
              </w:rPr>
              <w:t xml:space="preserve">, regulation, order, regulatory policy, mandatory guidance or code of practice, judgment of a relevant court of law, or directives or requirements </w:t>
            </w:r>
            <w:r>
              <w:rPr>
                <w:sz w:val="24"/>
                <w:szCs w:val="24"/>
              </w:rPr>
              <w:t xml:space="preserve">of any regulatory body </w:t>
            </w:r>
            <w:r w:rsidRPr="00C93324">
              <w:rPr>
                <w:sz w:val="24"/>
                <w:szCs w:val="24"/>
              </w:rPr>
              <w:t>with which the Supplier is bound to comply;</w:t>
            </w:r>
          </w:p>
        </w:tc>
      </w:tr>
      <w:tr w:rsidR="005B5E54" w:rsidRPr="00F73DC0" w14:paraId="66C0257C" w14:textId="77777777" w:rsidTr="005034D1">
        <w:tc>
          <w:tcPr>
            <w:tcW w:w="2297" w:type="dxa"/>
          </w:tcPr>
          <w:p w14:paraId="7D9BBA1E" w14:textId="03181BE8" w:rsidR="005B5E54" w:rsidRPr="00D27101" w:rsidRDefault="005B5E54" w:rsidP="005B5E54">
            <w:pPr>
              <w:pStyle w:val="GPSDefinitionTerm"/>
              <w:spacing w:before="120"/>
              <w:ind w:left="56"/>
              <w:rPr>
                <w:sz w:val="24"/>
                <w:szCs w:val="24"/>
              </w:rPr>
            </w:pPr>
            <w:r w:rsidRPr="00D27101">
              <w:rPr>
                <w:sz w:val="24"/>
                <w:szCs w:val="24"/>
              </w:rPr>
              <w:t>"L</w:t>
            </w:r>
            <w:r>
              <w:rPr>
                <w:sz w:val="24"/>
                <w:szCs w:val="24"/>
              </w:rPr>
              <w:t xml:space="preserve">aw </w:t>
            </w:r>
            <w:r w:rsidRPr="00D27101">
              <w:rPr>
                <w:sz w:val="24"/>
                <w:szCs w:val="24"/>
              </w:rPr>
              <w:t>E</w:t>
            </w:r>
            <w:r>
              <w:rPr>
                <w:sz w:val="24"/>
                <w:szCs w:val="24"/>
              </w:rPr>
              <w:t>nforcement Processing</w:t>
            </w:r>
            <w:r w:rsidRPr="00D27101">
              <w:rPr>
                <w:sz w:val="24"/>
                <w:szCs w:val="24"/>
              </w:rPr>
              <w:t>"</w:t>
            </w:r>
          </w:p>
        </w:tc>
        <w:tc>
          <w:tcPr>
            <w:tcW w:w="7513" w:type="dxa"/>
          </w:tcPr>
          <w:p w14:paraId="5A40105A" w14:textId="4EF34316" w:rsidR="005B5E54" w:rsidRPr="002C1096" w:rsidRDefault="005B5E54" w:rsidP="005B5E54">
            <w:pPr>
              <w:pStyle w:val="GPsDefinition"/>
              <w:tabs>
                <w:tab w:val="left" w:pos="175"/>
              </w:tabs>
              <w:adjustRightInd w:val="0"/>
              <w:spacing w:before="120"/>
              <w:ind w:left="170"/>
              <w:jc w:val="left"/>
              <w:rPr>
                <w:sz w:val="24"/>
                <w:szCs w:val="24"/>
              </w:rPr>
            </w:pPr>
            <w:r>
              <w:rPr>
                <w:rFonts w:eastAsia="Arial"/>
                <w:sz w:val="24"/>
                <w:szCs w:val="24"/>
              </w:rPr>
              <w:t>processing under Part 3 of the DPA 2018;</w:t>
            </w:r>
          </w:p>
        </w:tc>
      </w:tr>
      <w:tr w:rsidR="005B5E54" w:rsidRPr="00D27101" w14:paraId="76C7A182" w14:textId="77777777" w:rsidTr="005034D1">
        <w:tc>
          <w:tcPr>
            <w:tcW w:w="2297" w:type="dxa"/>
          </w:tcPr>
          <w:p w14:paraId="746AE940" w14:textId="77777777" w:rsidR="005B5E54" w:rsidRPr="00D27101" w:rsidRDefault="005B5E54" w:rsidP="005B5E54">
            <w:pPr>
              <w:pStyle w:val="GPSDefinitionTerm"/>
              <w:spacing w:before="120"/>
              <w:ind w:left="56"/>
              <w:rPr>
                <w:sz w:val="24"/>
                <w:szCs w:val="24"/>
              </w:rPr>
            </w:pPr>
            <w:r w:rsidRPr="00D27101">
              <w:rPr>
                <w:sz w:val="24"/>
                <w:szCs w:val="24"/>
              </w:rPr>
              <w:t>"Losses"</w:t>
            </w:r>
          </w:p>
        </w:tc>
        <w:tc>
          <w:tcPr>
            <w:tcW w:w="7513" w:type="dxa"/>
          </w:tcPr>
          <w:p w14:paraId="448328F9"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93324">
              <w:rPr>
                <w:b/>
                <w:sz w:val="24"/>
                <w:szCs w:val="24"/>
              </w:rPr>
              <w:t>Loss</w:t>
            </w:r>
            <w:r w:rsidRPr="00C93324">
              <w:rPr>
                <w:sz w:val="24"/>
                <w:szCs w:val="24"/>
              </w:rPr>
              <w:t>" shall be interpreted accordingly;</w:t>
            </w:r>
          </w:p>
        </w:tc>
      </w:tr>
      <w:tr w:rsidR="005B5E54" w:rsidRPr="00D27101" w14:paraId="4D42A968" w14:textId="77777777" w:rsidTr="005034D1">
        <w:tc>
          <w:tcPr>
            <w:tcW w:w="2297" w:type="dxa"/>
          </w:tcPr>
          <w:p w14:paraId="638BFC40" w14:textId="6561787C" w:rsidR="005B5E54" w:rsidRPr="00D27101" w:rsidRDefault="005B5E54" w:rsidP="005B5E54">
            <w:pPr>
              <w:pStyle w:val="GPSDefinitionTerm"/>
              <w:spacing w:before="120"/>
              <w:ind w:left="56"/>
              <w:rPr>
                <w:sz w:val="24"/>
                <w:szCs w:val="24"/>
              </w:rPr>
            </w:pPr>
          </w:p>
        </w:tc>
        <w:tc>
          <w:tcPr>
            <w:tcW w:w="7513" w:type="dxa"/>
          </w:tcPr>
          <w:p w14:paraId="0C58FF31" w14:textId="6758278D"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0781EF08" w14:textId="77777777" w:rsidTr="005034D1">
        <w:tc>
          <w:tcPr>
            <w:tcW w:w="2297" w:type="dxa"/>
          </w:tcPr>
          <w:p w14:paraId="35F2612E" w14:textId="77777777" w:rsidR="005B5E54" w:rsidRPr="00D27101" w:rsidRDefault="005B5E54" w:rsidP="005B5E54">
            <w:pPr>
              <w:pStyle w:val="GPSDefinitionTerm"/>
              <w:spacing w:before="120"/>
              <w:ind w:left="56"/>
              <w:rPr>
                <w:sz w:val="24"/>
                <w:szCs w:val="24"/>
              </w:rPr>
            </w:pPr>
            <w:r w:rsidRPr="00D27101">
              <w:rPr>
                <w:sz w:val="24"/>
                <w:szCs w:val="24"/>
              </w:rPr>
              <w:t>"Marketing Contact"</w:t>
            </w:r>
          </w:p>
        </w:tc>
        <w:tc>
          <w:tcPr>
            <w:tcW w:w="7513" w:type="dxa"/>
          </w:tcPr>
          <w:p w14:paraId="2E86E167" w14:textId="0423263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shall be the person identified in the Award Form;</w:t>
            </w:r>
          </w:p>
        </w:tc>
      </w:tr>
      <w:tr w:rsidR="005B5E54" w:rsidRPr="00D27101" w14:paraId="5560108D" w14:textId="77777777" w:rsidTr="005034D1">
        <w:tc>
          <w:tcPr>
            <w:tcW w:w="2297" w:type="dxa"/>
          </w:tcPr>
          <w:p w14:paraId="66665FCE" w14:textId="77777777" w:rsidR="005B5E54" w:rsidRPr="00D27101" w:rsidRDefault="005B5E54" w:rsidP="005B5E54">
            <w:pPr>
              <w:pStyle w:val="GPSDefinitionTerm"/>
              <w:spacing w:before="120"/>
              <w:ind w:left="56"/>
              <w:rPr>
                <w:sz w:val="24"/>
                <w:szCs w:val="24"/>
              </w:rPr>
            </w:pPr>
            <w:r w:rsidRPr="00D27101">
              <w:rPr>
                <w:sz w:val="24"/>
                <w:szCs w:val="24"/>
              </w:rPr>
              <w:t>"Milestone"</w:t>
            </w:r>
          </w:p>
        </w:tc>
        <w:tc>
          <w:tcPr>
            <w:tcW w:w="7513" w:type="dxa"/>
          </w:tcPr>
          <w:p w14:paraId="00764C77" w14:textId="537D640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event or task described in the Implementation Plan;</w:t>
            </w:r>
          </w:p>
        </w:tc>
      </w:tr>
      <w:tr w:rsidR="005B5E54" w:rsidRPr="00D27101" w14:paraId="6571E0CD" w14:textId="77777777" w:rsidTr="005034D1">
        <w:tc>
          <w:tcPr>
            <w:tcW w:w="2297" w:type="dxa"/>
          </w:tcPr>
          <w:p w14:paraId="6167C837" w14:textId="77777777" w:rsidR="005B5E54" w:rsidRPr="00D27101" w:rsidRDefault="005B5E54" w:rsidP="005B5E54">
            <w:pPr>
              <w:pStyle w:val="GPSDefinitionTerm"/>
              <w:spacing w:before="120"/>
              <w:ind w:left="56"/>
              <w:rPr>
                <w:sz w:val="24"/>
                <w:szCs w:val="24"/>
              </w:rPr>
            </w:pPr>
            <w:r w:rsidRPr="00D27101">
              <w:rPr>
                <w:sz w:val="24"/>
                <w:szCs w:val="24"/>
              </w:rPr>
              <w:t>"Milestone Date"</w:t>
            </w:r>
          </w:p>
        </w:tc>
        <w:tc>
          <w:tcPr>
            <w:tcW w:w="7513" w:type="dxa"/>
          </w:tcPr>
          <w:p w14:paraId="6578C6DC" w14:textId="0C73DAF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target date set out against the relevant Milestone in the Implementation Plan by which the Milestone must be Achieved;</w:t>
            </w:r>
          </w:p>
        </w:tc>
      </w:tr>
      <w:tr w:rsidR="005B5E54" w:rsidRPr="00D27101" w14:paraId="0ACB3668" w14:textId="77777777" w:rsidTr="005034D1">
        <w:tc>
          <w:tcPr>
            <w:tcW w:w="2297" w:type="dxa"/>
          </w:tcPr>
          <w:p w14:paraId="434C53A0" w14:textId="77777777" w:rsidR="005B5E54" w:rsidRPr="00D27101" w:rsidRDefault="005B5E54" w:rsidP="005B5E54">
            <w:pPr>
              <w:pStyle w:val="GPSDefinitionTerm"/>
              <w:spacing w:before="120"/>
              <w:ind w:left="56"/>
              <w:rPr>
                <w:sz w:val="24"/>
                <w:szCs w:val="24"/>
              </w:rPr>
            </w:pPr>
            <w:r w:rsidRPr="00D27101">
              <w:rPr>
                <w:sz w:val="24"/>
                <w:szCs w:val="24"/>
              </w:rPr>
              <w:t>"Month"</w:t>
            </w:r>
          </w:p>
        </w:tc>
        <w:tc>
          <w:tcPr>
            <w:tcW w:w="7513" w:type="dxa"/>
          </w:tcPr>
          <w:p w14:paraId="6230F24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calendar month and "</w:t>
            </w:r>
            <w:r w:rsidRPr="00C93324">
              <w:rPr>
                <w:b/>
                <w:sz w:val="24"/>
                <w:szCs w:val="24"/>
              </w:rPr>
              <w:t>Monthly</w:t>
            </w:r>
            <w:r w:rsidRPr="00C93324">
              <w:rPr>
                <w:sz w:val="24"/>
                <w:szCs w:val="24"/>
              </w:rPr>
              <w:t>" shall be interpreted accordingly;</w:t>
            </w:r>
          </w:p>
        </w:tc>
      </w:tr>
      <w:tr w:rsidR="005B5E54" w:rsidRPr="00D27101" w14:paraId="00C8FC8D" w14:textId="77777777" w:rsidTr="005034D1">
        <w:tc>
          <w:tcPr>
            <w:tcW w:w="2297" w:type="dxa"/>
          </w:tcPr>
          <w:p w14:paraId="30F2F87E" w14:textId="77777777" w:rsidR="005B5E54" w:rsidRPr="00D27101" w:rsidRDefault="005B5E54" w:rsidP="005B5E54">
            <w:pPr>
              <w:pStyle w:val="GPSDefinitionTerm"/>
              <w:spacing w:before="120"/>
              <w:ind w:left="56"/>
              <w:rPr>
                <w:sz w:val="24"/>
                <w:szCs w:val="24"/>
              </w:rPr>
            </w:pPr>
            <w:r w:rsidRPr="00D27101">
              <w:rPr>
                <w:sz w:val="24"/>
                <w:szCs w:val="24"/>
              </w:rPr>
              <w:t>"National Insurance"</w:t>
            </w:r>
          </w:p>
        </w:tc>
        <w:tc>
          <w:tcPr>
            <w:tcW w:w="7513" w:type="dxa"/>
          </w:tcPr>
          <w:p w14:paraId="7433C2E7" w14:textId="65328D1C" w:rsidR="005B5E54" w:rsidRPr="00C93324" w:rsidRDefault="001500DD" w:rsidP="005B5E54">
            <w:pPr>
              <w:pStyle w:val="GPsDefinition"/>
              <w:tabs>
                <w:tab w:val="left" w:pos="-9"/>
              </w:tabs>
              <w:adjustRightInd w:val="0"/>
              <w:spacing w:before="120"/>
              <w:ind w:left="170"/>
              <w:jc w:val="left"/>
              <w:rPr>
                <w:sz w:val="24"/>
                <w:szCs w:val="24"/>
              </w:rPr>
            </w:pPr>
            <w:r>
              <w:rPr>
                <w:rFonts w:eastAsia="Arial"/>
                <w:color w:val="000000"/>
                <w:sz w:val="24"/>
                <w:szCs w:val="24"/>
              </w:rPr>
              <w:t>contributions required by the Social Security Contributions and Benefits Act 1992 and made in accordance with the Social Security (Contributions) Regulations 2001 (SI 2001/1004);</w:t>
            </w:r>
          </w:p>
        </w:tc>
      </w:tr>
      <w:tr w:rsidR="005B5E54" w:rsidRPr="00D27101" w14:paraId="650BC097" w14:textId="77777777" w:rsidTr="005034D1">
        <w:tc>
          <w:tcPr>
            <w:tcW w:w="2297" w:type="dxa"/>
          </w:tcPr>
          <w:p w14:paraId="398D5E9A" w14:textId="77777777" w:rsidR="005B5E54" w:rsidRPr="00D27101" w:rsidRDefault="005B5E54" w:rsidP="005B5E54">
            <w:pPr>
              <w:pStyle w:val="GPSDefinitionTerm"/>
              <w:spacing w:before="120"/>
              <w:ind w:left="56"/>
              <w:rPr>
                <w:sz w:val="24"/>
                <w:szCs w:val="24"/>
              </w:rPr>
            </w:pPr>
            <w:r w:rsidRPr="00D27101">
              <w:rPr>
                <w:sz w:val="24"/>
                <w:szCs w:val="24"/>
              </w:rPr>
              <w:t>"New IPR"</w:t>
            </w:r>
          </w:p>
        </w:tc>
        <w:tc>
          <w:tcPr>
            <w:tcW w:w="7513" w:type="dxa"/>
          </w:tcPr>
          <w:p w14:paraId="7F730851" w14:textId="3BF24BC0" w:rsidR="005B5E54" w:rsidRPr="00C93324" w:rsidRDefault="005B5E54" w:rsidP="005B5E54">
            <w:pPr>
              <w:pStyle w:val="GPsDefinition"/>
              <w:numPr>
                <w:ilvl w:val="0"/>
                <w:numId w:val="58"/>
              </w:numPr>
              <w:tabs>
                <w:tab w:val="left" w:pos="-9"/>
              </w:tabs>
              <w:adjustRightInd w:val="0"/>
              <w:spacing w:before="120"/>
              <w:jc w:val="left"/>
              <w:rPr>
                <w:sz w:val="24"/>
                <w:szCs w:val="24"/>
              </w:rPr>
            </w:pPr>
            <w:r w:rsidRPr="00C93324">
              <w:rPr>
                <w:sz w:val="24"/>
                <w:szCs w:val="24"/>
              </w:rPr>
              <w:t>IPR in items created by the Supplier (or by a third party on behalf of the Supplier) specifically for the purposes of the Contract and updates and amendments of these items including database schema; and/or</w:t>
            </w:r>
          </w:p>
          <w:p w14:paraId="7B1316F0" w14:textId="46F62983" w:rsidR="005B5E54" w:rsidRPr="00C93324" w:rsidRDefault="005B5E54" w:rsidP="005B5E54">
            <w:pPr>
              <w:pStyle w:val="GPsDefinition"/>
              <w:numPr>
                <w:ilvl w:val="0"/>
                <w:numId w:val="58"/>
              </w:numPr>
              <w:tabs>
                <w:tab w:val="left" w:pos="-9"/>
              </w:tabs>
              <w:adjustRightInd w:val="0"/>
              <w:spacing w:before="120"/>
              <w:jc w:val="left"/>
              <w:rPr>
                <w:sz w:val="24"/>
                <w:szCs w:val="24"/>
              </w:rPr>
            </w:pPr>
            <w:r w:rsidRPr="00C93324">
              <w:rPr>
                <w:sz w:val="24"/>
                <w:szCs w:val="24"/>
              </w:rPr>
              <w:t xml:space="preserve">IPR in or arising as a result of the performance of the Supplier’s obligations under the Contract and all updates and amendments to the same; </w:t>
            </w:r>
          </w:p>
          <w:p w14:paraId="2663FDC9" w14:textId="5950E46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but shall not include the Supplier’s Existing IPR</w:t>
            </w:r>
            <w:r>
              <w:rPr>
                <w:sz w:val="24"/>
                <w:szCs w:val="24"/>
              </w:rPr>
              <w:t>. Unless otherwise agreed in writing, any New IPR should be recorded in Schedule 36 and updated regularly</w:t>
            </w:r>
            <w:r w:rsidRPr="00C93324">
              <w:rPr>
                <w:sz w:val="24"/>
                <w:szCs w:val="24"/>
              </w:rPr>
              <w:t>;</w:t>
            </w:r>
          </w:p>
        </w:tc>
      </w:tr>
      <w:tr w:rsidR="005B5E54" w:rsidRPr="00D27101" w14:paraId="06925860" w14:textId="77777777" w:rsidTr="005034D1">
        <w:tc>
          <w:tcPr>
            <w:tcW w:w="2297" w:type="dxa"/>
          </w:tcPr>
          <w:p w14:paraId="1CB40571" w14:textId="34ECD052" w:rsidR="005B5E54" w:rsidRPr="00D27101" w:rsidRDefault="005B5E54" w:rsidP="005B5E54">
            <w:pPr>
              <w:pStyle w:val="GPSDefinitionTerm"/>
              <w:spacing w:before="120"/>
              <w:ind w:left="56"/>
              <w:rPr>
                <w:sz w:val="24"/>
                <w:szCs w:val="24"/>
              </w:rPr>
            </w:pPr>
            <w:r w:rsidRPr="00D27101">
              <w:rPr>
                <w:sz w:val="24"/>
                <w:szCs w:val="24"/>
              </w:rPr>
              <w:t>"New IPR</w:t>
            </w:r>
            <w:r>
              <w:rPr>
                <w:sz w:val="24"/>
                <w:szCs w:val="24"/>
              </w:rPr>
              <w:t xml:space="preserve"> Item</w:t>
            </w:r>
            <w:r w:rsidRPr="00D27101">
              <w:rPr>
                <w:sz w:val="24"/>
                <w:szCs w:val="24"/>
              </w:rPr>
              <w:t>"</w:t>
            </w:r>
          </w:p>
        </w:tc>
        <w:tc>
          <w:tcPr>
            <w:tcW w:w="7513" w:type="dxa"/>
          </w:tcPr>
          <w:p w14:paraId="414170D4" w14:textId="7516D151" w:rsidR="005B5E54" w:rsidRPr="00C93324" w:rsidRDefault="005B5E54" w:rsidP="005B5E54">
            <w:pPr>
              <w:pStyle w:val="GPsDefinition"/>
              <w:tabs>
                <w:tab w:val="left" w:pos="-9"/>
              </w:tabs>
              <w:adjustRightInd w:val="0"/>
              <w:spacing w:before="120"/>
              <w:jc w:val="left"/>
              <w:rPr>
                <w:sz w:val="24"/>
                <w:szCs w:val="24"/>
              </w:rPr>
            </w:pPr>
            <w:r w:rsidRPr="00271103">
              <w:rPr>
                <w:sz w:val="24"/>
                <w:szCs w:val="24"/>
              </w:rPr>
              <w:t>means a deliverable, document, product or other item within which New IPR subsists;</w:t>
            </w:r>
          </w:p>
        </w:tc>
      </w:tr>
      <w:tr w:rsidR="005B5E54" w:rsidRPr="00D27101" w14:paraId="4A580E84" w14:textId="77777777" w:rsidTr="005034D1">
        <w:tc>
          <w:tcPr>
            <w:tcW w:w="2297" w:type="dxa"/>
          </w:tcPr>
          <w:p w14:paraId="2799A1ED" w14:textId="2B1A845E" w:rsidR="005B5E54" w:rsidRPr="00D27101" w:rsidRDefault="005B5E54" w:rsidP="005B5E54">
            <w:pPr>
              <w:pStyle w:val="GPSDefinitionTerm"/>
              <w:spacing w:before="120"/>
              <w:ind w:left="56"/>
              <w:rPr>
                <w:sz w:val="24"/>
                <w:szCs w:val="24"/>
              </w:rPr>
            </w:pPr>
            <w:r w:rsidRPr="00D27101">
              <w:rPr>
                <w:sz w:val="24"/>
                <w:szCs w:val="24"/>
              </w:rPr>
              <w:t>"</w:t>
            </w:r>
            <w:r>
              <w:rPr>
                <w:sz w:val="24"/>
                <w:szCs w:val="24"/>
              </w:rPr>
              <w:t>Notifiable Default</w:t>
            </w:r>
            <w:r w:rsidRPr="00D27101">
              <w:rPr>
                <w:sz w:val="24"/>
                <w:szCs w:val="24"/>
              </w:rPr>
              <w:t>"</w:t>
            </w:r>
          </w:p>
        </w:tc>
        <w:tc>
          <w:tcPr>
            <w:tcW w:w="7513" w:type="dxa"/>
          </w:tcPr>
          <w:p w14:paraId="3B0CB97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72339218" w14:textId="77777777" w:rsidR="005B5E54" w:rsidRPr="00C93324" w:rsidRDefault="005B5E54" w:rsidP="005B5E54">
            <w:pPr>
              <w:pStyle w:val="GPsDefinition"/>
              <w:numPr>
                <w:ilvl w:val="0"/>
                <w:numId w:val="59"/>
              </w:numPr>
              <w:tabs>
                <w:tab w:val="left" w:pos="-9"/>
              </w:tabs>
              <w:adjustRightInd w:val="0"/>
              <w:spacing w:before="120"/>
              <w:jc w:val="left"/>
              <w:rPr>
                <w:sz w:val="24"/>
                <w:szCs w:val="24"/>
              </w:rPr>
            </w:pPr>
            <w:r w:rsidRPr="00C93324">
              <w:rPr>
                <w:sz w:val="24"/>
                <w:szCs w:val="24"/>
              </w:rPr>
              <w:t>the Supplier commits a material Default; and/or</w:t>
            </w:r>
          </w:p>
          <w:p w14:paraId="4BE5CF8C" w14:textId="51F12433" w:rsidR="005B5E54" w:rsidRPr="00C93324" w:rsidRDefault="005B5E54" w:rsidP="005B5E54">
            <w:pPr>
              <w:pStyle w:val="GPsDefinition"/>
              <w:numPr>
                <w:ilvl w:val="0"/>
                <w:numId w:val="59"/>
              </w:numPr>
              <w:tabs>
                <w:tab w:val="left" w:pos="-9"/>
              </w:tabs>
              <w:adjustRightInd w:val="0"/>
              <w:spacing w:before="120"/>
              <w:jc w:val="left"/>
              <w:rPr>
                <w:sz w:val="24"/>
                <w:szCs w:val="24"/>
              </w:rPr>
            </w:pPr>
            <w:r w:rsidRPr="00C93324">
              <w:rPr>
                <w:sz w:val="24"/>
                <w:szCs w:val="24"/>
              </w:rPr>
              <w:t>the performance of the Supplier is likely to cause or causes a Critical Service Level Failure;</w:t>
            </w:r>
          </w:p>
        </w:tc>
      </w:tr>
      <w:tr w:rsidR="005B5E54" w:rsidRPr="00D27101" w14:paraId="496CAEAB" w14:textId="77777777" w:rsidTr="005034D1">
        <w:tc>
          <w:tcPr>
            <w:tcW w:w="2297" w:type="dxa"/>
          </w:tcPr>
          <w:p w14:paraId="0EE84005" w14:textId="77777777" w:rsidR="005B5E54" w:rsidRPr="00D27101" w:rsidRDefault="005B5E54" w:rsidP="005B5E54">
            <w:pPr>
              <w:pStyle w:val="GPSDefinitionTerm"/>
              <w:spacing w:before="120"/>
              <w:ind w:left="56"/>
              <w:rPr>
                <w:sz w:val="24"/>
                <w:szCs w:val="24"/>
              </w:rPr>
            </w:pPr>
            <w:r w:rsidRPr="00D27101">
              <w:rPr>
                <w:sz w:val="24"/>
                <w:szCs w:val="24"/>
              </w:rPr>
              <w:t>"Occasion of Tax Non –Compliance"</w:t>
            </w:r>
          </w:p>
        </w:tc>
        <w:tc>
          <w:tcPr>
            <w:tcW w:w="7513" w:type="dxa"/>
          </w:tcPr>
          <w:p w14:paraId="7EECA72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where: </w:t>
            </w:r>
          </w:p>
          <w:p w14:paraId="57D56ADE" w14:textId="77777777" w:rsidR="005B5E54" w:rsidRPr="00C93324" w:rsidRDefault="005B5E54" w:rsidP="005B5E54">
            <w:pPr>
              <w:pStyle w:val="GPsDefinition"/>
              <w:numPr>
                <w:ilvl w:val="0"/>
                <w:numId w:val="60"/>
              </w:numPr>
              <w:tabs>
                <w:tab w:val="left" w:pos="-9"/>
              </w:tabs>
              <w:adjustRightInd w:val="0"/>
              <w:spacing w:before="120"/>
              <w:jc w:val="left"/>
              <w:rPr>
                <w:sz w:val="24"/>
                <w:szCs w:val="24"/>
              </w:rPr>
            </w:pPr>
            <w:r w:rsidRPr="00C93324">
              <w:rPr>
                <w:sz w:val="24"/>
                <w:szCs w:val="24"/>
              </w:rPr>
              <w:t>any tax return of the Supplier submitted to a Relevant Tax Authority on or after 1 October 2012 which is found on or after 1 April 2013 to be incorrect as a result of:</w:t>
            </w:r>
          </w:p>
          <w:p w14:paraId="3171AF79"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1659337"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the failure of an avoidance scheme which the Supplier was involved in, and which was, or should have been, notified to a Relevant Tax Authority under the DOTAS or any equivalent or similar regime in any jurisdiction; and/or</w:t>
            </w:r>
          </w:p>
          <w:p w14:paraId="60CD9226" w14:textId="77777777" w:rsidR="005B5E54" w:rsidRPr="00C93324" w:rsidRDefault="005B5E54" w:rsidP="005B5E54">
            <w:pPr>
              <w:pStyle w:val="GPsDefinition"/>
              <w:numPr>
                <w:ilvl w:val="0"/>
                <w:numId w:val="60"/>
              </w:numPr>
              <w:tabs>
                <w:tab w:val="left" w:pos="-9"/>
              </w:tabs>
              <w:adjustRightInd w:val="0"/>
              <w:spacing w:before="120"/>
              <w:jc w:val="left"/>
              <w:rPr>
                <w:sz w:val="24"/>
                <w:szCs w:val="24"/>
              </w:rPr>
            </w:pPr>
            <w:r w:rsidRPr="00C93324">
              <w:rPr>
                <w:spacing w:val="-2"/>
                <w:sz w:val="24"/>
                <w:szCs w:val="24"/>
              </w:rPr>
              <w:t>any tax return of the Supplier submitted to a Relevant Tax Authority on or after</w:t>
            </w:r>
            <w:r w:rsidRPr="00C93324">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5B5E54" w:rsidRPr="00D27101" w14:paraId="00AA9419" w14:textId="77777777" w:rsidTr="005034D1">
        <w:tc>
          <w:tcPr>
            <w:tcW w:w="2297" w:type="dxa"/>
          </w:tcPr>
          <w:p w14:paraId="6975C16B" w14:textId="7D90D70C" w:rsidR="005B5E54" w:rsidRPr="00D27101" w:rsidRDefault="005B5E54" w:rsidP="005B5E54">
            <w:pPr>
              <w:pStyle w:val="GPSDefinitionTerm"/>
              <w:spacing w:before="120"/>
              <w:ind w:left="56"/>
              <w:rPr>
                <w:sz w:val="24"/>
                <w:szCs w:val="24"/>
              </w:rPr>
            </w:pPr>
            <w:r>
              <w:rPr>
                <w:sz w:val="24"/>
                <w:szCs w:val="24"/>
              </w:rPr>
              <w:t>"Open Book Data</w:t>
            </w:r>
            <w:r w:rsidRPr="00D27101">
              <w:rPr>
                <w:sz w:val="24"/>
                <w:szCs w:val="24"/>
              </w:rPr>
              <w:t>"</w:t>
            </w:r>
          </w:p>
        </w:tc>
        <w:tc>
          <w:tcPr>
            <w:tcW w:w="7513" w:type="dxa"/>
          </w:tcPr>
          <w:p w14:paraId="658A03E7" w14:textId="6CA3520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complete and accurate financial and non-financial information which is sufficient to enable the Buyer to verify the Charges already paid or payable and Charges forecast to be paid during the remainder of the Contract, including details and all assumptions relating to:</w:t>
            </w:r>
          </w:p>
          <w:p w14:paraId="7AC4B38B"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Supplier’s Costs broken down against each Good and/or Service and/or Deliverable, including actual capital expenditure (including capital replacement costs) and the unit cost and total actual costs of all Deliverables;</w:t>
            </w:r>
          </w:p>
          <w:p w14:paraId="6728DAA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operating expenditure relating to the provision of the Deliverables including an analysis showing:</w:t>
            </w:r>
          </w:p>
          <w:p w14:paraId="2558F596" w14:textId="77777777" w:rsidR="005B5E54" w:rsidRPr="00C93324" w:rsidRDefault="005B5E54" w:rsidP="005B5E54">
            <w:pPr>
              <w:pStyle w:val="GPSL5numberedclause"/>
              <w:numPr>
                <w:ilvl w:val="4"/>
                <w:numId w:val="67"/>
              </w:numPr>
              <w:tabs>
                <w:tab w:val="clear" w:pos="1985"/>
                <w:tab w:val="clear" w:pos="3402"/>
                <w:tab w:val="left" w:pos="1488"/>
              </w:tabs>
              <w:ind w:left="1448" w:hanging="709"/>
              <w:rPr>
                <w:szCs w:val="24"/>
              </w:rPr>
            </w:pPr>
            <w:r w:rsidRPr="00C93324">
              <w:rPr>
                <w:szCs w:val="24"/>
              </w:rPr>
              <w:t>the unit costs and quantity of Goods and any other consumables and bought-in Deliverables;</w:t>
            </w:r>
          </w:p>
          <w:p w14:paraId="60D248D1"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manpower resources broken down into the number and grade/role of all Supplier Staff (free of any contingency) together with a list of agreed rates against each manpower grade;</w:t>
            </w:r>
          </w:p>
          <w:p w14:paraId="7E406525"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a list of Costs underpinning those rates for each manpower grade, being the agreed rate less the Supplier Profit Margin; and</w:t>
            </w:r>
          </w:p>
          <w:p w14:paraId="077539E0" w14:textId="508F4676"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Reimbursable Expenses</w:t>
            </w:r>
            <w:r w:rsidRPr="00C93324">
              <w:rPr>
                <w:color w:val="000000"/>
                <w:szCs w:val="24"/>
              </w:rPr>
              <w:t>, if allowed under the Award Form</w:t>
            </w:r>
            <w:r w:rsidRPr="00C93324">
              <w:rPr>
                <w:szCs w:val="24"/>
              </w:rPr>
              <w:t xml:space="preserve">; </w:t>
            </w:r>
          </w:p>
          <w:p w14:paraId="3739FC8D"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 xml:space="preserve">Overheads; </w:t>
            </w:r>
          </w:p>
          <w:p w14:paraId="469A6D3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all interest, expenses and any other third party financing costs incurred in relation to the provision of the Deliverables;</w:t>
            </w:r>
          </w:p>
          <w:p w14:paraId="2D5C8F1A" w14:textId="238F0E63"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 Profit achieved over the Contract Period and on an annual basis;</w:t>
            </w:r>
          </w:p>
          <w:p w14:paraId="52EAB428"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confirmation that all methods of Cost apportionment and Overhead allocation are consistent with and not more onerous than such methods applied generally by the Supplier;</w:t>
            </w:r>
          </w:p>
          <w:p w14:paraId="110E48F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an explanation of the type and value of risk and contingencies associated with the provision of the Deliverables, including the amount of money attributed to each risk and/or contingency; and</w:t>
            </w:r>
          </w:p>
          <w:p w14:paraId="6C11C474" w14:textId="77777777" w:rsidR="005B5E54" w:rsidRPr="00C93324" w:rsidRDefault="005B5E54" w:rsidP="005B5E54">
            <w:pPr>
              <w:pStyle w:val="GPsDefinition"/>
              <w:numPr>
                <w:ilvl w:val="0"/>
                <w:numId w:val="65"/>
              </w:numPr>
              <w:tabs>
                <w:tab w:val="left" w:pos="-9"/>
              </w:tabs>
              <w:adjustRightInd w:val="0"/>
              <w:spacing w:before="120"/>
              <w:jc w:val="left"/>
              <w:rPr>
                <w:sz w:val="24"/>
                <w:szCs w:val="24"/>
              </w:rPr>
            </w:pPr>
            <w:r w:rsidRPr="00C93324">
              <w:rPr>
                <w:spacing w:val="-2"/>
                <w:sz w:val="24"/>
                <w:szCs w:val="24"/>
              </w:rPr>
              <w:t>the actual Costs profile for each Service Period;</w:t>
            </w:r>
          </w:p>
        </w:tc>
      </w:tr>
      <w:tr w:rsidR="005B5E54" w:rsidRPr="00D27101" w14:paraId="41C705FF" w14:textId="77777777" w:rsidTr="005034D1">
        <w:tc>
          <w:tcPr>
            <w:tcW w:w="2297" w:type="dxa"/>
          </w:tcPr>
          <w:p w14:paraId="30CD380E" w14:textId="64F1FFF4" w:rsidR="005B5E54" w:rsidRDefault="005B5E54" w:rsidP="005B5E54">
            <w:pPr>
              <w:pStyle w:val="GPSDefinitionTerm"/>
              <w:spacing w:before="120"/>
              <w:ind w:left="56"/>
              <w:rPr>
                <w:sz w:val="24"/>
                <w:szCs w:val="24"/>
              </w:rPr>
            </w:pPr>
            <w:r>
              <w:rPr>
                <w:sz w:val="24"/>
                <w:szCs w:val="24"/>
              </w:rPr>
              <w:t>"Open Licence</w:t>
            </w:r>
            <w:r w:rsidRPr="00D27101">
              <w:rPr>
                <w:sz w:val="24"/>
                <w:szCs w:val="24"/>
              </w:rPr>
              <w:t>"</w:t>
            </w:r>
          </w:p>
        </w:tc>
        <w:tc>
          <w:tcPr>
            <w:tcW w:w="7513" w:type="dxa"/>
          </w:tcPr>
          <w:p w14:paraId="4BEC42AF" w14:textId="6FB3923D" w:rsidR="005B5E54" w:rsidRPr="003D490F" w:rsidRDefault="005B5E54" w:rsidP="005B5E54">
            <w:pPr>
              <w:pStyle w:val="GPsDefinition"/>
              <w:tabs>
                <w:tab w:val="left" w:pos="-9"/>
              </w:tabs>
              <w:adjustRightInd w:val="0"/>
              <w:spacing w:before="120"/>
              <w:ind w:left="170"/>
              <w:jc w:val="left"/>
              <w:rPr>
                <w:sz w:val="24"/>
                <w:szCs w:val="24"/>
              </w:rPr>
            </w:pPr>
            <w:r w:rsidRPr="001B27DB">
              <w:rPr>
                <w:rFonts w:eastAsia="Arial"/>
                <w:sz w:val="24"/>
                <w:szCs w:val="24"/>
              </w:rPr>
              <w:t xml:space="preserve">means any material that is published for use, with rights to access and modify, by any person for free, under a generally recognised open licence including Open Government Licence as set out at </w:t>
            </w:r>
            <w:hyperlink r:id="rId13" w:history="1">
              <w:r w:rsidRPr="001B27DB">
                <w:rPr>
                  <w:rStyle w:val="Hyperlink"/>
                  <w:rFonts w:eastAsia="Arial"/>
                  <w:sz w:val="24"/>
                  <w:szCs w:val="24"/>
                </w:rPr>
                <w:t>http://www.nationalarchives.gov.uk/doc/open-government-licence/version/3/</w:t>
              </w:r>
            </w:hyperlink>
            <w:r w:rsidRPr="001B27DB">
              <w:rPr>
                <w:rFonts w:eastAsia="Arial"/>
                <w:sz w:val="24"/>
                <w:szCs w:val="24"/>
              </w:rPr>
              <w:t xml:space="preserve"> and the Open Standards Principles documented at </w:t>
            </w:r>
            <w:hyperlink r:id="rId14" w:history="1">
              <w:r w:rsidRPr="001B27DB">
                <w:rPr>
                  <w:rStyle w:val="Hyperlink"/>
                  <w:rFonts w:eastAsia="Arial"/>
                  <w:sz w:val="24"/>
                  <w:szCs w:val="24"/>
                </w:rPr>
                <w:t>https://www.gov.uk/government/publications/open-standards-principles/open-standards-principles</w:t>
              </w:r>
            </w:hyperlink>
            <w:r w:rsidRPr="001B27DB">
              <w:rPr>
                <w:rFonts w:eastAsia="Arial"/>
                <w:sz w:val="24"/>
                <w:szCs w:val="24"/>
              </w:rPr>
              <w:t>;</w:t>
            </w:r>
          </w:p>
        </w:tc>
      </w:tr>
      <w:tr w:rsidR="005B5E54" w:rsidRPr="00D27101" w14:paraId="6465B670" w14:textId="77777777" w:rsidTr="005034D1">
        <w:tc>
          <w:tcPr>
            <w:tcW w:w="2297" w:type="dxa"/>
          </w:tcPr>
          <w:p w14:paraId="1E3486F9" w14:textId="0C04EE2B" w:rsidR="005B5E54" w:rsidRDefault="005B5E54" w:rsidP="005B5E54">
            <w:pPr>
              <w:pStyle w:val="GPSDefinitionTerm"/>
              <w:spacing w:before="120"/>
              <w:ind w:left="56"/>
              <w:rPr>
                <w:sz w:val="24"/>
                <w:szCs w:val="24"/>
              </w:rPr>
            </w:pPr>
            <w:r>
              <w:rPr>
                <w:sz w:val="24"/>
                <w:szCs w:val="24"/>
              </w:rPr>
              <w:t>"Open Licence Publication Material</w:t>
            </w:r>
            <w:r w:rsidRPr="00D27101">
              <w:rPr>
                <w:sz w:val="24"/>
                <w:szCs w:val="24"/>
              </w:rPr>
              <w:t>"</w:t>
            </w:r>
          </w:p>
        </w:tc>
        <w:tc>
          <w:tcPr>
            <w:tcW w:w="7513" w:type="dxa"/>
          </w:tcPr>
          <w:p w14:paraId="602AC8C9" w14:textId="258EDC6D" w:rsidR="005B5E54" w:rsidRPr="003D490F" w:rsidRDefault="005B5E54" w:rsidP="005B5E54">
            <w:pPr>
              <w:pStyle w:val="GPsDefinition"/>
              <w:tabs>
                <w:tab w:val="left" w:pos="-9"/>
              </w:tabs>
              <w:adjustRightInd w:val="0"/>
              <w:spacing w:before="120"/>
              <w:ind w:left="170"/>
              <w:jc w:val="left"/>
              <w:rPr>
                <w:rFonts w:eastAsia="Arial"/>
                <w:sz w:val="24"/>
                <w:szCs w:val="24"/>
              </w:rPr>
            </w:pPr>
            <w:r w:rsidRPr="003D490F">
              <w:rPr>
                <w:rFonts w:eastAsia="Arial"/>
                <w:sz w:val="24"/>
                <w:szCs w:val="24"/>
              </w:rPr>
              <w:t>means items created pursuant to the Contract which the Buyer may wish to publish as Open Licence which are supplied in a format suitable for publication under Open Licence;</w:t>
            </w:r>
          </w:p>
        </w:tc>
      </w:tr>
      <w:tr w:rsidR="005B5E54" w:rsidRPr="00D27101" w14:paraId="69AF066B" w14:textId="77777777" w:rsidTr="005034D1">
        <w:tc>
          <w:tcPr>
            <w:tcW w:w="2297" w:type="dxa"/>
          </w:tcPr>
          <w:p w14:paraId="15A4B81F" w14:textId="373AADEA" w:rsidR="005B5E54" w:rsidRPr="00D27101" w:rsidRDefault="005B5E54" w:rsidP="005B5E54">
            <w:pPr>
              <w:pStyle w:val="GPSDefinitionTerm"/>
              <w:spacing w:before="120"/>
              <w:ind w:left="56"/>
              <w:rPr>
                <w:sz w:val="24"/>
                <w:szCs w:val="24"/>
              </w:rPr>
            </w:pPr>
            <w:r w:rsidRPr="00D27101">
              <w:rPr>
                <w:sz w:val="24"/>
                <w:szCs w:val="24"/>
              </w:rPr>
              <w:t>"Overhead"</w:t>
            </w:r>
          </w:p>
        </w:tc>
        <w:tc>
          <w:tcPr>
            <w:tcW w:w="7513" w:type="dxa"/>
          </w:tcPr>
          <w:p w14:paraId="6B384B5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5B5E54" w:rsidRPr="00D27101" w14:paraId="7318C35D" w14:textId="77777777" w:rsidTr="005034D1">
        <w:tc>
          <w:tcPr>
            <w:tcW w:w="2297" w:type="dxa"/>
          </w:tcPr>
          <w:p w14:paraId="64B70F77" w14:textId="584D509E" w:rsidR="005B5E54" w:rsidRPr="00D27101" w:rsidRDefault="005B5E54" w:rsidP="005B5E54">
            <w:pPr>
              <w:pStyle w:val="GPSDefinitionTerm"/>
              <w:spacing w:before="120"/>
              <w:ind w:left="56"/>
              <w:rPr>
                <w:sz w:val="24"/>
                <w:szCs w:val="24"/>
              </w:rPr>
            </w:pPr>
            <w:r>
              <w:rPr>
                <w:sz w:val="24"/>
                <w:szCs w:val="24"/>
              </w:rPr>
              <w:t>“Parent Undertaking”</w:t>
            </w:r>
          </w:p>
        </w:tc>
        <w:tc>
          <w:tcPr>
            <w:tcW w:w="7513" w:type="dxa"/>
          </w:tcPr>
          <w:p w14:paraId="5DD94429" w14:textId="621C515A" w:rsidR="005B5E54" w:rsidRPr="00C93324" w:rsidRDefault="005B5E54" w:rsidP="005B5E54">
            <w:pPr>
              <w:pStyle w:val="GPsDefinition"/>
              <w:tabs>
                <w:tab w:val="left" w:pos="-9"/>
              </w:tabs>
              <w:adjustRightInd w:val="0"/>
              <w:spacing w:before="120"/>
              <w:ind w:left="170"/>
              <w:jc w:val="left"/>
              <w:rPr>
                <w:sz w:val="24"/>
                <w:szCs w:val="24"/>
              </w:rPr>
            </w:pPr>
            <w:r w:rsidRPr="00B47CD0">
              <w:rPr>
                <w:sz w:val="24"/>
                <w:szCs w:val="24"/>
              </w:rPr>
              <w:t>has the meaning set out in section 1162 of the Companies Act 2006;</w:t>
            </w:r>
          </w:p>
        </w:tc>
      </w:tr>
      <w:tr w:rsidR="005B5E54" w:rsidRPr="00D27101" w14:paraId="124135E3" w14:textId="77777777" w:rsidTr="005034D1">
        <w:tc>
          <w:tcPr>
            <w:tcW w:w="2297" w:type="dxa"/>
          </w:tcPr>
          <w:p w14:paraId="7A963187" w14:textId="77777777" w:rsidR="005B5E54" w:rsidRPr="00D27101" w:rsidRDefault="005B5E54" w:rsidP="005B5E54">
            <w:pPr>
              <w:pStyle w:val="GPSDefinitionTerm"/>
              <w:spacing w:before="120"/>
              <w:ind w:left="56"/>
              <w:rPr>
                <w:sz w:val="24"/>
                <w:szCs w:val="24"/>
              </w:rPr>
            </w:pPr>
            <w:r w:rsidRPr="00D27101">
              <w:rPr>
                <w:sz w:val="24"/>
                <w:szCs w:val="24"/>
              </w:rPr>
              <w:t>"Parliament"</w:t>
            </w:r>
          </w:p>
        </w:tc>
        <w:tc>
          <w:tcPr>
            <w:tcW w:w="7513" w:type="dxa"/>
          </w:tcPr>
          <w:p w14:paraId="6EF6EF24" w14:textId="0F584E71"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takes its natural meaning as interpreted by Law;</w:t>
            </w:r>
          </w:p>
        </w:tc>
      </w:tr>
      <w:tr w:rsidR="005B5E54" w:rsidRPr="00D27101" w14:paraId="6D7FF868" w14:textId="77777777" w:rsidTr="005034D1">
        <w:tc>
          <w:tcPr>
            <w:tcW w:w="2297" w:type="dxa"/>
          </w:tcPr>
          <w:p w14:paraId="6ABCF80A" w14:textId="77777777" w:rsidR="005B5E54" w:rsidRPr="00D27101" w:rsidRDefault="005B5E54" w:rsidP="005B5E54">
            <w:pPr>
              <w:pStyle w:val="GPSDefinitionTerm"/>
              <w:spacing w:before="120"/>
              <w:ind w:left="56"/>
              <w:rPr>
                <w:sz w:val="24"/>
                <w:szCs w:val="24"/>
              </w:rPr>
            </w:pPr>
            <w:r w:rsidRPr="00D27101">
              <w:rPr>
                <w:sz w:val="24"/>
                <w:szCs w:val="24"/>
              </w:rPr>
              <w:t>"Party"</w:t>
            </w:r>
          </w:p>
        </w:tc>
        <w:tc>
          <w:tcPr>
            <w:tcW w:w="7513" w:type="dxa"/>
          </w:tcPr>
          <w:p w14:paraId="6E8488C6" w14:textId="684E280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 or the Supplier and "</w:t>
            </w:r>
            <w:r w:rsidRPr="00C93324">
              <w:rPr>
                <w:b/>
                <w:sz w:val="24"/>
                <w:szCs w:val="24"/>
              </w:rPr>
              <w:t>Parties</w:t>
            </w:r>
            <w:r w:rsidRPr="00C93324">
              <w:rPr>
                <w:sz w:val="24"/>
                <w:szCs w:val="24"/>
              </w:rPr>
              <w:t>" shall mean both of them where the context permits;</w:t>
            </w:r>
          </w:p>
        </w:tc>
      </w:tr>
      <w:tr w:rsidR="005B5E54" w:rsidRPr="00D27101" w14:paraId="666400B1" w14:textId="77777777" w:rsidTr="005034D1">
        <w:tc>
          <w:tcPr>
            <w:tcW w:w="2297" w:type="dxa"/>
          </w:tcPr>
          <w:p w14:paraId="3059E006" w14:textId="77777777" w:rsidR="005B5E54" w:rsidRPr="00D27101" w:rsidRDefault="005B5E54" w:rsidP="005B5E54">
            <w:pPr>
              <w:pStyle w:val="GPSDefinitionTerm"/>
              <w:spacing w:before="120"/>
              <w:ind w:left="56"/>
              <w:rPr>
                <w:sz w:val="24"/>
                <w:szCs w:val="24"/>
              </w:rPr>
            </w:pPr>
            <w:r w:rsidRPr="00D27101">
              <w:rPr>
                <w:sz w:val="24"/>
                <w:szCs w:val="24"/>
              </w:rPr>
              <w:t>"Personal Data"</w:t>
            </w:r>
          </w:p>
        </w:tc>
        <w:tc>
          <w:tcPr>
            <w:tcW w:w="7513" w:type="dxa"/>
          </w:tcPr>
          <w:p w14:paraId="02F404AD" w14:textId="0237D41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Pr>
                <w:sz w:val="24"/>
                <w:szCs w:val="24"/>
              </w:rPr>
              <w:t xml:space="preserve">UK </w:t>
            </w:r>
            <w:r w:rsidRPr="00C93324">
              <w:rPr>
                <w:sz w:val="24"/>
                <w:szCs w:val="24"/>
              </w:rPr>
              <w:t>GDPR</w:t>
            </w:r>
            <w:r>
              <w:rPr>
                <w:sz w:val="24"/>
                <w:szCs w:val="24"/>
              </w:rPr>
              <w:t xml:space="preserve"> or the EU GDPR as the context requires</w:t>
            </w:r>
            <w:r w:rsidRPr="00C93324">
              <w:rPr>
                <w:sz w:val="24"/>
                <w:szCs w:val="24"/>
              </w:rPr>
              <w:t>;</w:t>
            </w:r>
          </w:p>
        </w:tc>
      </w:tr>
      <w:tr w:rsidR="005B5E54" w:rsidRPr="00D27101" w14:paraId="4DC3DC65" w14:textId="77777777" w:rsidTr="005034D1">
        <w:tc>
          <w:tcPr>
            <w:tcW w:w="2297" w:type="dxa"/>
          </w:tcPr>
          <w:p w14:paraId="257B67B6" w14:textId="39DF2BA0" w:rsidR="005B5E54" w:rsidRPr="00D27101" w:rsidRDefault="005B5E54" w:rsidP="005B5E54">
            <w:pPr>
              <w:pStyle w:val="GPSDefinitionTerm"/>
              <w:spacing w:before="120"/>
              <w:ind w:left="56"/>
              <w:rPr>
                <w:sz w:val="24"/>
                <w:szCs w:val="24"/>
              </w:rPr>
            </w:pPr>
            <w:r w:rsidRPr="00D27101">
              <w:rPr>
                <w:sz w:val="24"/>
                <w:szCs w:val="24"/>
              </w:rPr>
              <w:t>"Personal Data Breach"</w:t>
            </w:r>
          </w:p>
        </w:tc>
        <w:tc>
          <w:tcPr>
            <w:tcW w:w="7513" w:type="dxa"/>
          </w:tcPr>
          <w:p w14:paraId="0A4680B2" w14:textId="32D004D1" w:rsidR="005B5E54" w:rsidRPr="00C93324" w:rsidDel="00F23DD1"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Pr>
                <w:sz w:val="24"/>
                <w:szCs w:val="24"/>
              </w:rPr>
              <w:t xml:space="preserve">UK </w:t>
            </w:r>
            <w:r w:rsidRPr="00C93324">
              <w:rPr>
                <w:sz w:val="24"/>
                <w:szCs w:val="24"/>
              </w:rPr>
              <w:t>GDPR</w:t>
            </w:r>
            <w:r>
              <w:rPr>
                <w:sz w:val="24"/>
                <w:szCs w:val="24"/>
              </w:rPr>
              <w:t xml:space="preserve"> or the EU GDPR as the context requires</w:t>
            </w:r>
            <w:r w:rsidRPr="00C93324">
              <w:rPr>
                <w:sz w:val="24"/>
                <w:szCs w:val="24"/>
              </w:rPr>
              <w:t>;</w:t>
            </w:r>
          </w:p>
        </w:tc>
      </w:tr>
      <w:tr w:rsidR="005B5E54" w:rsidRPr="00D27101" w14:paraId="2AE1123E" w14:textId="77777777" w:rsidTr="005034D1">
        <w:tc>
          <w:tcPr>
            <w:tcW w:w="2297" w:type="dxa"/>
          </w:tcPr>
          <w:p w14:paraId="6DEADD37" w14:textId="77777777" w:rsidR="005B5E54" w:rsidRPr="00D27101" w:rsidRDefault="005B5E54" w:rsidP="005B5E54">
            <w:pPr>
              <w:pStyle w:val="GPSDefinitionTerm"/>
              <w:spacing w:before="120"/>
              <w:ind w:left="56"/>
              <w:rPr>
                <w:sz w:val="24"/>
                <w:szCs w:val="24"/>
              </w:rPr>
            </w:pPr>
            <w:r w:rsidRPr="00D27101">
              <w:rPr>
                <w:sz w:val="24"/>
                <w:szCs w:val="24"/>
              </w:rPr>
              <w:t>"Prescribed Person"</w:t>
            </w:r>
          </w:p>
        </w:tc>
        <w:tc>
          <w:tcPr>
            <w:tcW w:w="7513" w:type="dxa"/>
          </w:tcPr>
          <w:p w14:paraId="66356E9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legal adviser, an MP or an appropriate body which a whistle-blower may make a disclosure to as detailed in ‘Whistleblowing: list of prescribed people and bodies’, 24 November 2016, available online at: </w:t>
            </w:r>
            <w:hyperlink r:id="rId15" w:history="1">
              <w:r w:rsidRPr="00C93324">
                <w:rPr>
                  <w:rStyle w:val="Hyperlink"/>
                  <w:sz w:val="24"/>
                  <w:szCs w:val="24"/>
                </w:rPr>
                <w:t>https://www.gov.uk/government/publications/blowing-the-whistle-list-of-prescribed-people-and-bodies--2/whistleblowing-list-of-prescribed-people-and-bodies</w:t>
              </w:r>
            </w:hyperlink>
            <w:r w:rsidRPr="00C93324">
              <w:rPr>
                <w:sz w:val="24"/>
                <w:szCs w:val="24"/>
              </w:rPr>
              <w:t>;</w:t>
            </w:r>
          </w:p>
        </w:tc>
      </w:tr>
      <w:tr w:rsidR="005B5E54" w:rsidRPr="00D27101" w14:paraId="3478A223" w14:textId="77777777" w:rsidTr="005034D1">
        <w:tc>
          <w:tcPr>
            <w:tcW w:w="2297" w:type="dxa"/>
          </w:tcPr>
          <w:p w14:paraId="3E4AA643" w14:textId="2607EA27" w:rsidR="005B5E54" w:rsidRPr="00D27101" w:rsidRDefault="005B5E54" w:rsidP="005B5E54">
            <w:pPr>
              <w:pStyle w:val="GPSDefinitionTerm"/>
              <w:spacing w:before="120"/>
              <w:ind w:left="56"/>
              <w:rPr>
                <w:sz w:val="24"/>
                <w:szCs w:val="24"/>
              </w:rPr>
            </w:pPr>
            <w:r w:rsidRPr="00D27101">
              <w:rPr>
                <w:sz w:val="24"/>
                <w:szCs w:val="24"/>
              </w:rPr>
              <w:t>"</w:t>
            </w:r>
            <w:r>
              <w:rPr>
                <w:sz w:val="24"/>
                <w:szCs w:val="24"/>
              </w:rPr>
              <w:t>Processing</w:t>
            </w:r>
            <w:r w:rsidRPr="00D27101">
              <w:rPr>
                <w:sz w:val="24"/>
                <w:szCs w:val="24"/>
              </w:rPr>
              <w:t>"</w:t>
            </w:r>
          </w:p>
        </w:tc>
        <w:tc>
          <w:tcPr>
            <w:tcW w:w="7513" w:type="dxa"/>
          </w:tcPr>
          <w:p w14:paraId="50D91E9F" w14:textId="7155A1F0" w:rsidR="005B5E54" w:rsidRPr="00C93324" w:rsidRDefault="005B5E54" w:rsidP="005B5E54">
            <w:pPr>
              <w:pStyle w:val="GPsDefinition"/>
              <w:tabs>
                <w:tab w:val="left" w:pos="-9"/>
              </w:tabs>
              <w:adjustRightInd w:val="0"/>
              <w:spacing w:before="120"/>
              <w:ind w:left="170"/>
              <w:jc w:val="left"/>
              <w:rPr>
                <w:sz w:val="24"/>
                <w:szCs w:val="24"/>
              </w:rPr>
            </w:pPr>
            <w:r>
              <w:rPr>
                <w:sz w:val="24"/>
                <w:szCs w:val="24"/>
              </w:rPr>
              <w:t>has the meaning given to it in the UK GDPR or the EU GDPR as the context requires;</w:t>
            </w:r>
          </w:p>
        </w:tc>
      </w:tr>
      <w:tr w:rsidR="005B5E54" w:rsidRPr="00D27101" w14:paraId="6BA20401" w14:textId="77777777" w:rsidTr="005034D1">
        <w:tc>
          <w:tcPr>
            <w:tcW w:w="2297" w:type="dxa"/>
          </w:tcPr>
          <w:p w14:paraId="0A0EBFC0" w14:textId="003CADEA" w:rsidR="005B5E54" w:rsidRDefault="005B5E54" w:rsidP="005B5E54">
            <w:pPr>
              <w:pStyle w:val="GPSDefinitionTerm"/>
              <w:spacing w:before="120"/>
              <w:ind w:left="56"/>
              <w:rPr>
                <w:sz w:val="24"/>
                <w:szCs w:val="24"/>
              </w:rPr>
            </w:pPr>
            <w:r w:rsidRPr="00D27101">
              <w:rPr>
                <w:sz w:val="24"/>
                <w:szCs w:val="24"/>
              </w:rPr>
              <w:t>"</w:t>
            </w:r>
            <w:r>
              <w:rPr>
                <w:sz w:val="24"/>
                <w:szCs w:val="24"/>
              </w:rPr>
              <w:t>Processor</w:t>
            </w:r>
            <w:r w:rsidRPr="00D27101">
              <w:rPr>
                <w:sz w:val="24"/>
                <w:szCs w:val="24"/>
              </w:rPr>
              <w:t>"</w:t>
            </w:r>
          </w:p>
        </w:tc>
        <w:tc>
          <w:tcPr>
            <w:tcW w:w="7513" w:type="dxa"/>
          </w:tcPr>
          <w:p w14:paraId="72DEE271" w14:textId="7D326720" w:rsidR="005B5E54" w:rsidRDefault="005B5E54" w:rsidP="005B5E54">
            <w:pPr>
              <w:pStyle w:val="GPsDefinition"/>
              <w:tabs>
                <w:tab w:val="left" w:pos="-9"/>
              </w:tabs>
              <w:adjustRightInd w:val="0"/>
              <w:spacing w:before="120"/>
              <w:ind w:left="170"/>
              <w:jc w:val="left"/>
              <w:rPr>
                <w:sz w:val="24"/>
                <w:szCs w:val="24"/>
              </w:rPr>
            </w:pPr>
            <w:r>
              <w:rPr>
                <w:sz w:val="24"/>
                <w:szCs w:val="24"/>
              </w:rPr>
              <w:t>has the meaning given to it in the UK GDPR or the EU GDPR as the context requires;</w:t>
            </w:r>
          </w:p>
        </w:tc>
      </w:tr>
      <w:tr w:rsidR="005B5E54" w:rsidRPr="00D27101" w14:paraId="0EC6D9C8" w14:textId="77777777" w:rsidTr="005034D1">
        <w:tc>
          <w:tcPr>
            <w:tcW w:w="2297" w:type="dxa"/>
          </w:tcPr>
          <w:p w14:paraId="74B740E0" w14:textId="58C0C8D1" w:rsidR="005B5E54" w:rsidRPr="00D27101" w:rsidRDefault="005B5E54" w:rsidP="005B5E54">
            <w:pPr>
              <w:pStyle w:val="GPSDefinitionTerm"/>
              <w:spacing w:before="120"/>
              <w:ind w:left="56"/>
              <w:rPr>
                <w:sz w:val="24"/>
                <w:szCs w:val="24"/>
              </w:rPr>
            </w:pPr>
            <w:r w:rsidRPr="00D27101">
              <w:rPr>
                <w:sz w:val="24"/>
                <w:szCs w:val="24"/>
              </w:rPr>
              <w:t>"</w:t>
            </w:r>
            <w:r>
              <w:rPr>
                <w:sz w:val="24"/>
                <w:szCs w:val="24"/>
              </w:rPr>
              <w:t>Processor Personnel</w:t>
            </w:r>
            <w:r w:rsidRPr="00D27101">
              <w:rPr>
                <w:sz w:val="24"/>
                <w:szCs w:val="24"/>
              </w:rPr>
              <w:t>"</w:t>
            </w:r>
          </w:p>
        </w:tc>
        <w:tc>
          <w:tcPr>
            <w:tcW w:w="7513" w:type="dxa"/>
          </w:tcPr>
          <w:p w14:paraId="3540B75A" w14:textId="71E59B77" w:rsidR="005B5E54" w:rsidRDefault="005B5E54" w:rsidP="005B5E54">
            <w:pPr>
              <w:pStyle w:val="GPsDefinition"/>
              <w:tabs>
                <w:tab w:val="left" w:pos="-9"/>
              </w:tabs>
              <w:adjustRightInd w:val="0"/>
              <w:spacing w:before="120"/>
              <w:ind w:left="170"/>
              <w:jc w:val="left"/>
              <w:rPr>
                <w:sz w:val="24"/>
                <w:szCs w:val="24"/>
              </w:rPr>
            </w:pPr>
            <w:r>
              <w:rPr>
                <w:sz w:val="24"/>
                <w:szCs w:val="24"/>
              </w:rPr>
              <w:t>all directors, officers, employees, agents, consultants and suppliers of the Processor and/or of any Subprocessor engaged in the performance of its obligations under the Contract;</w:t>
            </w:r>
          </w:p>
        </w:tc>
      </w:tr>
      <w:tr w:rsidR="005B5E54" w:rsidRPr="00D27101" w14:paraId="0603F43F" w14:textId="77777777" w:rsidTr="005034D1">
        <w:tc>
          <w:tcPr>
            <w:tcW w:w="2297" w:type="dxa"/>
          </w:tcPr>
          <w:p w14:paraId="17859783" w14:textId="77777777" w:rsidR="005B5E54" w:rsidRPr="00D27101" w:rsidRDefault="005B5E54" w:rsidP="005B5E54">
            <w:pPr>
              <w:pStyle w:val="GPSDefinitionTerm"/>
              <w:spacing w:before="120"/>
              <w:ind w:left="56"/>
              <w:rPr>
                <w:sz w:val="24"/>
                <w:szCs w:val="24"/>
              </w:rPr>
            </w:pPr>
            <w:r w:rsidRPr="00D27101">
              <w:rPr>
                <w:sz w:val="24"/>
                <w:szCs w:val="24"/>
              </w:rPr>
              <w:t>"Progress Meeting"</w:t>
            </w:r>
          </w:p>
        </w:tc>
        <w:tc>
          <w:tcPr>
            <w:tcW w:w="7513" w:type="dxa"/>
          </w:tcPr>
          <w:p w14:paraId="7B123EE6" w14:textId="2CF7404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meeting between the Buyer Authorised Representative and the Supplier Authorised Representative; </w:t>
            </w:r>
          </w:p>
        </w:tc>
      </w:tr>
      <w:tr w:rsidR="005B5E54" w:rsidRPr="00D27101" w14:paraId="5EE31C93" w14:textId="77777777" w:rsidTr="005034D1">
        <w:tc>
          <w:tcPr>
            <w:tcW w:w="2297" w:type="dxa"/>
          </w:tcPr>
          <w:p w14:paraId="2424B038" w14:textId="3463DBDB" w:rsidR="005B5E54" w:rsidRPr="00D27101" w:rsidRDefault="005B5E54" w:rsidP="005B5E54">
            <w:pPr>
              <w:pStyle w:val="GPSDefinitionTerm"/>
              <w:spacing w:before="120"/>
              <w:ind w:left="56"/>
              <w:rPr>
                <w:sz w:val="24"/>
                <w:szCs w:val="24"/>
              </w:rPr>
            </w:pPr>
            <w:r w:rsidRPr="00D27101">
              <w:rPr>
                <w:sz w:val="24"/>
                <w:szCs w:val="24"/>
              </w:rPr>
              <w:t>"Progress Report"</w:t>
            </w:r>
          </w:p>
        </w:tc>
        <w:tc>
          <w:tcPr>
            <w:tcW w:w="7513" w:type="dxa"/>
          </w:tcPr>
          <w:p w14:paraId="2E89287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report provided by the Supplier indicating the steps taken to achieve Milestones or delivery dates;</w:t>
            </w:r>
          </w:p>
        </w:tc>
      </w:tr>
      <w:tr w:rsidR="005B5E54" w:rsidRPr="00D27101" w14:paraId="3A0E7225" w14:textId="77777777" w:rsidTr="005034D1">
        <w:tc>
          <w:tcPr>
            <w:tcW w:w="2297" w:type="dxa"/>
          </w:tcPr>
          <w:p w14:paraId="04DC5DA1" w14:textId="6BD94854" w:rsidR="005B5E54" w:rsidRPr="00D27101" w:rsidRDefault="005B5E54" w:rsidP="005B5E54">
            <w:pPr>
              <w:pStyle w:val="GPSDefinitionTerm"/>
              <w:spacing w:before="120"/>
              <w:ind w:left="56"/>
              <w:rPr>
                <w:sz w:val="24"/>
                <w:szCs w:val="24"/>
              </w:rPr>
            </w:pPr>
            <w:r w:rsidRPr="00D27101">
              <w:rPr>
                <w:sz w:val="24"/>
                <w:szCs w:val="24"/>
              </w:rPr>
              <w:t>"Prohibited Acts"</w:t>
            </w:r>
          </w:p>
        </w:tc>
        <w:tc>
          <w:tcPr>
            <w:tcW w:w="7513" w:type="dxa"/>
          </w:tcPr>
          <w:p w14:paraId="1500AF1A" w14:textId="6784E51F"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offer, promise or give any person working for or engaged by the Buyer or any other public body a financial or other advantage to:</w:t>
            </w:r>
          </w:p>
          <w:p w14:paraId="564A221B" w14:textId="77777777" w:rsidR="005B5E54" w:rsidRPr="00C93324" w:rsidRDefault="005B5E54" w:rsidP="005B5E54">
            <w:pPr>
              <w:pStyle w:val="GPSL5numberedclause"/>
              <w:numPr>
                <w:ilvl w:val="4"/>
                <w:numId w:val="72"/>
              </w:numPr>
              <w:tabs>
                <w:tab w:val="clear" w:pos="1985"/>
                <w:tab w:val="clear" w:pos="3402"/>
                <w:tab w:val="left" w:pos="1488"/>
              </w:tabs>
              <w:ind w:left="1448" w:hanging="709"/>
              <w:rPr>
                <w:szCs w:val="24"/>
              </w:rPr>
            </w:pPr>
            <w:r w:rsidRPr="00C93324">
              <w:rPr>
                <w:szCs w:val="24"/>
              </w:rPr>
              <w:t>induce that person to perform improperly a relevant function or activity; or</w:t>
            </w:r>
          </w:p>
          <w:p w14:paraId="750B3F58" w14:textId="77777777" w:rsidR="005B5E54" w:rsidRPr="00C93324" w:rsidRDefault="005B5E54" w:rsidP="005B5E54">
            <w:pPr>
              <w:pStyle w:val="GPSL5numberedclause"/>
              <w:numPr>
                <w:ilvl w:val="4"/>
                <w:numId w:val="72"/>
              </w:numPr>
              <w:tabs>
                <w:tab w:val="clear" w:pos="1985"/>
                <w:tab w:val="clear" w:pos="3402"/>
                <w:tab w:val="left" w:pos="1488"/>
              </w:tabs>
              <w:ind w:left="1448" w:hanging="709"/>
              <w:rPr>
                <w:szCs w:val="24"/>
              </w:rPr>
            </w:pPr>
            <w:r w:rsidRPr="00C93324">
              <w:rPr>
                <w:szCs w:val="24"/>
              </w:rPr>
              <w:t xml:space="preserve">reward that person for improper performance of a relevant function or activity; </w:t>
            </w:r>
          </w:p>
          <w:p w14:paraId="4B8A157E" w14:textId="4A639376"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request, agree to receive or accept any financial or other advantage as an inducement or a reward for improper performance of a relevant function or activity in connection with the Contract; or</w:t>
            </w:r>
          </w:p>
          <w:p w14:paraId="0B676CCD" w14:textId="6D7DC0F9"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committing any offence:</w:t>
            </w:r>
          </w:p>
          <w:p w14:paraId="19C5A8C6" w14:textId="77777777" w:rsidR="005B5E54" w:rsidRPr="00C93324" w:rsidRDefault="005B5E54" w:rsidP="005B5E54">
            <w:pPr>
              <w:pStyle w:val="GPSL5numberedclause"/>
              <w:numPr>
                <w:ilvl w:val="4"/>
                <w:numId w:val="74"/>
              </w:numPr>
              <w:tabs>
                <w:tab w:val="clear" w:pos="1985"/>
                <w:tab w:val="clear" w:pos="3402"/>
                <w:tab w:val="left" w:pos="1488"/>
              </w:tabs>
              <w:ind w:left="1448" w:hanging="709"/>
              <w:rPr>
                <w:szCs w:val="24"/>
              </w:rPr>
            </w:pPr>
            <w:r w:rsidRPr="00C93324">
              <w:rPr>
                <w:szCs w:val="24"/>
              </w:rPr>
              <w:t>under the Bribery Act 2010 (or any legislation repealed or revoked by such Act); or</w:t>
            </w:r>
          </w:p>
          <w:p w14:paraId="4EE88587" w14:textId="77777777" w:rsidR="005B5E54" w:rsidRPr="00C93324" w:rsidRDefault="005B5E54" w:rsidP="005B5E54">
            <w:pPr>
              <w:pStyle w:val="GPSL5numberedclause"/>
              <w:numPr>
                <w:ilvl w:val="4"/>
                <w:numId w:val="74"/>
              </w:numPr>
              <w:tabs>
                <w:tab w:val="clear" w:pos="1985"/>
                <w:tab w:val="clear" w:pos="3402"/>
                <w:tab w:val="left" w:pos="1488"/>
              </w:tabs>
              <w:ind w:left="1448" w:hanging="567"/>
              <w:rPr>
                <w:szCs w:val="24"/>
              </w:rPr>
            </w:pPr>
            <w:r w:rsidRPr="00C93324">
              <w:rPr>
                <w:szCs w:val="24"/>
              </w:rPr>
              <w:t>under legislation or common law concerning fraudulent acts; or</w:t>
            </w:r>
          </w:p>
          <w:p w14:paraId="49575E77" w14:textId="04413DCC" w:rsidR="005B5E54" w:rsidRPr="00C93324" w:rsidRDefault="005B5E54" w:rsidP="005B5E54">
            <w:pPr>
              <w:pStyle w:val="GPSL5numberedclause"/>
              <w:numPr>
                <w:ilvl w:val="4"/>
                <w:numId w:val="74"/>
              </w:numPr>
              <w:tabs>
                <w:tab w:val="clear" w:pos="1985"/>
                <w:tab w:val="clear" w:pos="3402"/>
                <w:tab w:val="left" w:pos="1488"/>
              </w:tabs>
              <w:ind w:left="1448" w:hanging="709"/>
              <w:rPr>
                <w:szCs w:val="24"/>
              </w:rPr>
            </w:pPr>
            <w:r w:rsidRPr="00C93324">
              <w:rPr>
                <w:szCs w:val="24"/>
              </w:rPr>
              <w:t xml:space="preserve">defrauding, attempting to defraud or conspiring to defraud the Buyer or other public body; or </w:t>
            </w:r>
          </w:p>
          <w:p w14:paraId="37CFCD94" w14:textId="77777777"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any activity, practice or conduct which would constitute one of the offences listed under (c) above if such activity, practice or conduct had been carried out in the UK;</w:t>
            </w:r>
          </w:p>
        </w:tc>
      </w:tr>
      <w:tr w:rsidR="005B5E54" w:rsidRPr="00D27101" w14:paraId="5129E62A" w14:textId="77777777" w:rsidTr="005034D1">
        <w:tc>
          <w:tcPr>
            <w:tcW w:w="2297" w:type="dxa"/>
          </w:tcPr>
          <w:p w14:paraId="573DC4F0" w14:textId="0D4EA3A1" w:rsidR="005B5E54" w:rsidRPr="00D27101" w:rsidRDefault="005B5E54" w:rsidP="005B5E54">
            <w:pPr>
              <w:pStyle w:val="GPSDefinitionTerm"/>
              <w:spacing w:before="120"/>
              <w:ind w:left="56"/>
              <w:rPr>
                <w:sz w:val="24"/>
                <w:szCs w:val="24"/>
              </w:rPr>
            </w:pPr>
            <w:r w:rsidRPr="00D27101">
              <w:rPr>
                <w:sz w:val="24"/>
                <w:szCs w:val="24"/>
              </w:rPr>
              <w:t>"Protective Measures"</w:t>
            </w:r>
          </w:p>
        </w:tc>
        <w:tc>
          <w:tcPr>
            <w:tcW w:w="7513" w:type="dxa"/>
          </w:tcPr>
          <w:p w14:paraId="77B920AC"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technical and organisational measures which must take account of:</w:t>
            </w:r>
          </w:p>
          <w:p w14:paraId="14275F7F" w14:textId="49C60FE7"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the nature of the data to be protected</w:t>
            </w:r>
          </w:p>
          <w:p w14:paraId="45874C19" w14:textId="4E5CFC5D"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harm that might result from Data Loss Event;</w:t>
            </w:r>
          </w:p>
          <w:p w14:paraId="727F476D" w14:textId="604A67C1"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state of technological development</w:t>
            </w:r>
          </w:p>
          <w:p w14:paraId="17E41377" w14:textId="217B4D81"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the cost of implementing any measures</w:t>
            </w:r>
          </w:p>
          <w:p w14:paraId="23CB813E" w14:textId="1259010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B5E54" w:rsidRPr="00D27101" w14:paraId="674D666B" w14:textId="77777777" w:rsidTr="005034D1">
        <w:tc>
          <w:tcPr>
            <w:tcW w:w="2297" w:type="dxa"/>
          </w:tcPr>
          <w:p w14:paraId="3F72E651" w14:textId="12F42087" w:rsidR="005B5E54" w:rsidRPr="00D27101" w:rsidRDefault="005B5E54" w:rsidP="005B5E54">
            <w:pPr>
              <w:pStyle w:val="GPSDefinitionTerm"/>
              <w:spacing w:before="120"/>
              <w:ind w:left="56"/>
              <w:rPr>
                <w:sz w:val="24"/>
                <w:szCs w:val="24"/>
              </w:rPr>
            </w:pPr>
            <w:r w:rsidRPr="00D27101">
              <w:rPr>
                <w:sz w:val="24"/>
                <w:szCs w:val="24"/>
              </w:rPr>
              <w:t>"</w:t>
            </w:r>
            <w:r>
              <w:rPr>
                <w:sz w:val="24"/>
                <w:szCs w:val="24"/>
              </w:rPr>
              <w:t>Public Sector Body</w:t>
            </w:r>
            <w:r w:rsidRPr="00D27101">
              <w:rPr>
                <w:sz w:val="24"/>
                <w:szCs w:val="24"/>
              </w:rPr>
              <w:t xml:space="preserve"> "</w:t>
            </w:r>
          </w:p>
        </w:tc>
        <w:tc>
          <w:tcPr>
            <w:tcW w:w="7513" w:type="dxa"/>
          </w:tcPr>
          <w:p w14:paraId="35FA8858" w14:textId="72FA8968" w:rsidR="005B5E54" w:rsidRPr="00C93324" w:rsidRDefault="005B5E54" w:rsidP="005B5E54">
            <w:pPr>
              <w:pStyle w:val="GPsDefinition"/>
              <w:tabs>
                <w:tab w:val="left" w:pos="-9"/>
              </w:tabs>
              <w:adjustRightInd w:val="0"/>
              <w:spacing w:before="120"/>
              <w:ind w:left="170"/>
              <w:jc w:val="left"/>
              <w:rPr>
                <w:sz w:val="24"/>
                <w:szCs w:val="24"/>
              </w:rPr>
            </w:pPr>
            <w:r>
              <w:rPr>
                <w:sz w:val="24"/>
                <w:szCs w:val="24"/>
              </w:rPr>
              <w:t>m</w:t>
            </w:r>
            <w:r w:rsidRPr="003D490F">
              <w:rPr>
                <w:sz w:val="24"/>
                <w:szCs w:val="24"/>
              </w:rPr>
              <w:t>eans a formally established organisation that is (at least in part) publicly funded to deliver a public or government service;</w:t>
            </w:r>
          </w:p>
        </w:tc>
      </w:tr>
      <w:tr w:rsidR="005B5E54" w:rsidRPr="00D27101" w14:paraId="7682DC56" w14:textId="77777777" w:rsidTr="005034D1">
        <w:tc>
          <w:tcPr>
            <w:tcW w:w="2297" w:type="dxa"/>
          </w:tcPr>
          <w:p w14:paraId="4182E709" w14:textId="5C79F990" w:rsidR="005B5E54" w:rsidRPr="00D27101" w:rsidRDefault="005B5E54" w:rsidP="005B5E54">
            <w:pPr>
              <w:pStyle w:val="GPSDefinitionTerm"/>
              <w:spacing w:before="120"/>
              <w:ind w:left="56"/>
              <w:rPr>
                <w:sz w:val="24"/>
                <w:szCs w:val="24"/>
              </w:rPr>
            </w:pPr>
          </w:p>
        </w:tc>
        <w:tc>
          <w:tcPr>
            <w:tcW w:w="7513" w:type="dxa"/>
          </w:tcPr>
          <w:p w14:paraId="55E61365" w14:textId="530D9337"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0B8130D1" w14:textId="77777777" w:rsidTr="005034D1">
        <w:tc>
          <w:tcPr>
            <w:tcW w:w="2297" w:type="dxa"/>
          </w:tcPr>
          <w:p w14:paraId="4F6FAD67" w14:textId="0D7511D8" w:rsidR="005B5E54" w:rsidRPr="00D27101" w:rsidRDefault="005B5E54" w:rsidP="005B5E54">
            <w:pPr>
              <w:pStyle w:val="GPSDefinitionTerm"/>
              <w:spacing w:before="120"/>
              <w:ind w:left="56"/>
              <w:rPr>
                <w:sz w:val="24"/>
                <w:szCs w:val="24"/>
              </w:rPr>
            </w:pPr>
            <w:r w:rsidRPr="00D27101">
              <w:rPr>
                <w:sz w:val="24"/>
                <w:szCs w:val="24"/>
              </w:rPr>
              <w:t>"Recall"</w:t>
            </w:r>
          </w:p>
        </w:tc>
        <w:tc>
          <w:tcPr>
            <w:tcW w:w="7513" w:type="dxa"/>
          </w:tcPr>
          <w:p w14:paraId="0A5C2196" w14:textId="55EC6F4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request by the Supplier to return Goods to the Supplier or the manufacturer after the discovery of safety issues or defects (including defects in the IPR rights) that might endanger health or hinder performance;</w:t>
            </w:r>
          </w:p>
        </w:tc>
      </w:tr>
      <w:tr w:rsidR="005B5E54" w:rsidRPr="00D27101" w14:paraId="04ED4257" w14:textId="77777777" w:rsidTr="005034D1">
        <w:tc>
          <w:tcPr>
            <w:tcW w:w="2297" w:type="dxa"/>
          </w:tcPr>
          <w:p w14:paraId="763A73AD" w14:textId="77777777" w:rsidR="005B5E54" w:rsidRPr="00D27101" w:rsidRDefault="005B5E54" w:rsidP="005B5E54">
            <w:pPr>
              <w:pStyle w:val="GPSDefinitionTerm"/>
              <w:spacing w:before="120"/>
              <w:ind w:left="56"/>
              <w:rPr>
                <w:sz w:val="24"/>
                <w:szCs w:val="24"/>
              </w:rPr>
            </w:pPr>
            <w:r w:rsidRPr="00D27101">
              <w:rPr>
                <w:sz w:val="24"/>
                <w:szCs w:val="24"/>
              </w:rPr>
              <w:t>"Recipient Party"</w:t>
            </w:r>
          </w:p>
        </w:tc>
        <w:tc>
          <w:tcPr>
            <w:tcW w:w="7513" w:type="dxa"/>
          </w:tcPr>
          <w:p w14:paraId="3B74A51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Party which receives or obtains directly or indirectly Confidential Information;</w:t>
            </w:r>
          </w:p>
        </w:tc>
      </w:tr>
      <w:tr w:rsidR="005B5E54" w:rsidRPr="00D27101" w14:paraId="30689D02" w14:textId="77777777" w:rsidTr="005034D1">
        <w:tc>
          <w:tcPr>
            <w:tcW w:w="2297" w:type="dxa"/>
          </w:tcPr>
          <w:p w14:paraId="1D16A9D2" w14:textId="77777777" w:rsidR="005B5E54" w:rsidRPr="00D27101" w:rsidRDefault="005B5E54" w:rsidP="005B5E54">
            <w:pPr>
              <w:pStyle w:val="GPSDefinitionTerm"/>
              <w:spacing w:before="120"/>
              <w:ind w:left="56"/>
              <w:rPr>
                <w:sz w:val="24"/>
                <w:szCs w:val="24"/>
              </w:rPr>
            </w:pPr>
            <w:r w:rsidRPr="00D27101">
              <w:rPr>
                <w:sz w:val="24"/>
                <w:szCs w:val="24"/>
              </w:rPr>
              <w:t>"Rectification Plan"</w:t>
            </w:r>
          </w:p>
        </w:tc>
        <w:tc>
          <w:tcPr>
            <w:tcW w:w="7513" w:type="dxa"/>
          </w:tcPr>
          <w:p w14:paraId="097DA932" w14:textId="4AD5966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Supplier’s plan (or revised plan) to rectify its breach using the template in Schedule 25 (Rectification Plan) which shall include:</w:t>
            </w:r>
          </w:p>
          <w:p w14:paraId="34D096B7" w14:textId="15D4D309"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 xml:space="preserve">full details of the Notifiable Default that has occurred, including a root cause analysis; </w:t>
            </w:r>
          </w:p>
          <w:p w14:paraId="4132C31F" w14:textId="7B1FA9DD"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the actual or anticipated effect of the Notifiable Default; and</w:t>
            </w:r>
          </w:p>
          <w:p w14:paraId="53745187" w14:textId="5709CE05"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5B5E54" w:rsidRPr="00D27101" w14:paraId="3CDFBE6B" w14:textId="77777777" w:rsidTr="005034D1">
        <w:tc>
          <w:tcPr>
            <w:tcW w:w="2297" w:type="dxa"/>
          </w:tcPr>
          <w:p w14:paraId="385C1DF5" w14:textId="77777777" w:rsidR="005B5E54" w:rsidRPr="00D27101" w:rsidRDefault="005B5E54" w:rsidP="005B5E54">
            <w:pPr>
              <w:pStyle w:val="GPSDefinitionTerm"/>
              <w:spacing w:before="120"/>
              <w:ind w:left="56"/>
              <w:rPr>
                <w:sz w:val="24"/>
                <w:szCs w:val="24"/>
              </w:rPr>
            </w:pPr>
            <w:r w:rsidRPr="00D27101">
              <w:rPr>
                <w:sz w:val="24"/>
                <w:szCs w:val="24"/>
              </w:rPr>
              <w:t>"Rectification Plan Process"</w:t>
            </w:r>
          </w:p>
        </w:tc>
        <w:tc>
          <w:tcPr>
            <w:tcW w:w="7513" w:type="dxa"/>
          </w:tcPr>
          <w:p w14:paraId="40F61DBD" w14:textId="35B3AB1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process set out in Clause 11; </w:t>
            </w:r>
          </w:p>
        </w:tc>
      </w:tr>
      <w:tr w:rsidR="005B5E54" w:rsidRPr="00D27101" w14:paraId="6D510F3A" w14:textId="77777777" w:rsidTr="005034D1">
        <w:tc>
          <w:tcPr>
            <w:tcW w:w="2297" w:type="dxa"/>
          </w:tcPr>
          <w:p w14:paraId="6E98D1C8" w14:textId="77777777" w:rsidR="005B5E54" w:rsidRPr="00D27101" w:rsidRDefault="005B5E54" w:rsidP="005B5E54">
            <w:pPr>
              <w:pStyle w:val="GPSDefinitionTerm"/>
              <w:spacing w:before="120"/>
              <w:ind w:left="56"/>
              <w:rPr>
                <w:sz w:val="24"/>
                <w:szCs w:val="24"/>
              </w:rPr>
            </w:pPr>
            <w:r w:rsidRPr="00D27101">
              <w:rPr>
                <w:sz w:val="24"/>
                <w:szCs w:val="24"/>
              </w:rPr>
              <w:t>"Regulations"</w:t>
            </w:r>
          </w:p>
        </w:tc>
        <w:tc>
          <w:tcPr>
            <w:tcW w:w="7513" w:type="dxa"/>
          </w:tcPr>
          <w:p w14:paraId="77B4C75C" w14:textId="54FF72B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Public Contracts Regulations 2015 and/or the Public Contracts (Scotland) Regulations 2015 (as the context requires);</w:t>
            </w:r>
          </w:p>
        </w:tc>
      </w:tr>
      <w:tr w:rsidR="005B5E54" w:rsidRPr="00D27101" w14:paraId="6E7BE36F" w14:textId="77777777" w:rsidTr="005034D1">
        <w:tc>
          <w:tcPr>
            <w:tcW w:w="2297" w:type="dxa"/>
          </w:tcPr>
          <w:p w14:paraId="59C2192F" w14:textId="77777777" w:rsidR="005B5E54" w:rsidRPr="00D27101" w:rsidRDefault="005B5E54" w:rsidP="005B5E54">
            <w:pPr>
              <w:pStyle w:val="GPSDefinitionTerm"/>
              <w:spacing w:before="120"/>
              <w:ind w:left="56"/>
              <w:rPr>
                <w:sz w:val="24"/>
                <w:szCs w:val="24"/>
              </w:rPr>
            </w:pPr>
            <w:r w:rsidRPr="00D27101">
              <w:rPr>
                <w:sz w:val="24"/>
                <w:szCs w:val="24"/>
              </w:rPr>
              <w:t>"Reimbursable Expenses"</w:t>
            </w:r>
          </w:p>
        </w:tc>
        <w:tc>
          <w:tcPr>
            <w:tcW w:w="7513" w:type="dxa"/>
          </w:tcPr>
          <w:p w14:paraId="064CF652" w14:textId="2194126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1925DE3" w14:textId="59AFDEA1" w:rsidR="005B5E54" w:rsidRPr="00C93324" w:rsidRDefault="005B5E54" w:rsidP="005B5E54">
            <w:pPr>
              <w:pStyle w:val="GPsDefinition"/>
              <w:numPr>
                <w:ilvl w:val="0"/>
                <w:numId w:val="77"/>
              </w:numPr>
              <w:tabs>
                <w:tab w:val="left" w:pos="-9"/>
              </w:tabs>
              <w:adjustRightInd w:val="0"/>
              <w:spacing w:before="120"/>
              <w:jc w:val="left"/>
              <w:rPr>
                <w:sz w:val="24"/>
                <w:szCs w:val="24"/>
              </w:rPr>
            </w:pPr>
            <w:r w:rsidRPr="00C93324">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728ACD8" w14:textId="77777777" w:rsidR="005B5E54" w:rsidRPr="00C93324" w:rsidRDefault="005B5E54" w:rsidP="005B5E54">
            <w:pPr>
              <w:pStyle w:val="GPsDefinition"/>
              <w:numPr>
                <w:ilvl w:val="0"/>
                <w:numId w:val="77"/>
              </w:numPr>
              <w:tabs>
                <w:tab w:val="left" w:pos="-9"/>
              </w:tabs>
              <w:adjustRightInd w:val="0"/>
              <w:spacing w:before="120"/>
              <w:jc w:val="left"/>
              <w:rPr>
                <w:sz w:val="24"/>
                <w:szCs w:val="24"/>
              </w:rPr>
            </w:pPr>
            <w:r w:rsidRPr="00C93324">
              <w:rPr>
                <w:sz w:val="24"/>
                <w:szCs w:val="24"/>
              </w:rPr>
              <w:t>subsistence expenses incurred by Supplier Staff whilst performing the Services at their usual place of work, or to and from the premises at which the Services are principally to be performed;</w:t>
            </w:r>
          </w:p>
        </w:tc>
      </w:tr>
      <w:tr w:rsidR="005B5E54" w:rsidRPr="00D27101" w14:paraId="2266D18C" w14:textId="77777777" w:rsidTr="005034D1">
        <w:tc>
          <w:tcPr>
            <w:tcW w:w="2297" w:type="dxa"/>
          </w:tcPr>
          <w:p w14:paraId="1DDAAD3C" w14:textId="77777777" w:rsidR="005B5E54" w:rsidRPr="00D27101" w:rsidRDefault="005B5E54" w:rsidP="005B5E54">
            <w:pPr>
              <w:pStyle w:val="GPSDefinitionTerm"/>
              <w:spacing w:before="120"/>
              <w:ind w:left="56"/>
              <w:rPr>
                <w:sz w:val="24"/>
                <w:szCs w:val="24"/>
              </w:rPr>
            </w:pPr>
            <w:r w:rsidRPr="00D27101">
              <w:rPr>
                <w:sz w:val="24"/>
                <w:szCs w:val="24"/>
              </w:rPr>
              <w:t>"Relevant   Requirements"</w:t>
            </w:r>
          </w:p>
        </w:tc>
        <w:tc>
          <w:tcPr>
            <w:tcW w:w="7513" w:type="dxa"/>
          </w:tcPr>
          <w:p w14:paraId="69349C8E" w14:textId="5F12091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applicable Law relating to bribery, corruption and fraud, including the Bribery Act 2010 and any guidance issued by the Secretary of State pursuant to section 9 of the Bribery Act 2010;</w:t>
            </w:r>
          </w:p>
        </w:tc>
      </w:tr>
      <w:tr w:rsidR="005B5E54" w:rsidRPr="00D27101" w14:paraId="74E8A1E1" w14:textId="77777777" w:rsidTr="005034D1">
        <w:tc>
          <w:tcPr>
            <w:tcW w:w="2297" w:type="dxa"/>
          </w:tcPr>
          <w:p w14:paraId="5D81B928" w14:textId="77777777" w:rsidR="005B5E54" w:rsidRPr="00D27101" w:rsidRDefault="005B5E54" w:rsidP="005B5E54">
            <w:pPr>
              <w:pStyle w:val="GPSDefinitionTerm"/>
              <w:spacing w:before="120"/>
              <w:ind w:left="56"/>
              <w:rPr>
                <w:sz w:val="24"/>
                <w:szCs w:val="24"/>
              </w:rPr>
            </w:pPr>
            <w:r w:rsidRPr="00D27101">
              <w:rPr>
                <w:sz w:val="24"/>
                <w:szCs w:val="24"/>
              </w:rPr>
              <w:t>"Relevant Tax Authority"</w:t>
            </w:r>
          </w:p>
        </w:tc>
        <w:tc>
          <w:tcPr>
            <w:tcW w:w="7513" w:type="dxa"/>
          </w:tcPr>
          <w:p w14:paraId="54A9107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HMRC, or, if applicable, the tax authority in the jurisdiction in which the Supplier is established;</w:t>
            </w:r>
          </w:p>
        </w:tc>
      </w:tr>
      <w:tr w:rsidR="005B5E54" w:rsidRPr="00D27101" w14:paraId="15E1B021" w14:textId="77777777" w:rsidTr="005034D1">
        <w:tc>
          <w:tcPr>
            <w:tcW w:w="2297" w:type="dxa"/>
          </w:tcPr>
          <w:p w14:paraId="1B9724FC" w14:textId="77777777" w:rsidR="005B5E54" w:rsidRPr="00D27101" w:rsidRDefault="005B5E54" w:rsidP="005B5E54">
            <w:pPr>
              <w:pStyle w:val="GPSDefinitionTerm"/>
              <w:spacing w:before="120"/>
              <w:ind w:left="56"/>
              <w:rPr>
                <w:sz w:val="24"/>
                <w:szCs w:val="24"/>
              </w:rPr>
            </w:pPr>
            <w:r w:rsidRPr="00D27101">
              <w:rPr>
                <w:sz w:val="24"/>
                <w:szCs w:val="24"/>
              </w:rPr>
              <w:t>"Reminder Notice"</w:t>
            </w:r>
          </w:p>
        </w:tc>
        <w:tc>
          <w:tcPr>
            <w:tcW w:w="7513" w:type="dxa"/>
          </w:tcPr>
          <w:p w14:paraId="10728EEC" w14:textId="7EF88738" w:rsidR="005B5E54" w:rsidRPr="00C93324" w:rsidRDefault="005B5E54" w:rsidP="005B5E54">
            <w:pPr>
              <w:pStyle w:val="GPsDefinition"/>
              <w:tabs>
                <w:tab w:val="left" w:pos="-9"/>
              </w:tabs>
              <w:adjustRightInd w:val="0"/>
              <w:spacing w:before="120"/>
              <w:ind w:left="170"/>
              <w:jc w:val="left"/>
              <w:rPr>
                <w:szCs w:val="24"/>
              </w:rPr>
            </w:pPr>
            <w:r w:rsidRPr="00C93324">
              <w:rPr>
                <w:sz w:val="24"/>
                <w:szCs w:val="24"/>
              </w:rPr>
              <w:t xml:space="preserve">a notice sent in accordance with Clause 14.6.1 given by the Supplier to the Buyer providing notification that payment has not been received on time; </w:t>
            </w:r>
          </w:p>
        </w:tc>
      </w:tr>
      <w:tr w:rsidR="005B5E54" w:rsidRPr="00D27101" w14:paraId="7032F7C8" w14:textId="77777777" w:rsidTr="005034D1">
        <w:tc>
          <w:tcPr>
            <w:tcW w:w="2297" w:type="dxa"/>
          </w:tcPr>
          <w:p w14:paraId="0E2EA4E7" w14:textId="77777777" w:rsidR="005B5E54" w:rsidRPr="00D27101" w:rsidRDefault="005B5E54" w:rsidP="005B5E54">
            <w:pPr>
              <w:pStyle w:val="GPSDefinitionTerm"/>
              <w:spacing w:before="120"/>
              <w:ind w:left="56"/>
              <w:rPr>
                <w:sz w:val="24"/>
                <w:szCs w:val="24"/>
              </w:rPr>
            </w:pPr>
            <w:r w:rsidRPr="00D27101">
              <w:rPr>
                <w:sz w:val="24"/>
                <w:szCs w:val="24"/>
              </w:rPr>
              <w:t>"Replacement Deliverables"</w:t>
            </w:r>
          </w:p>
        </w:tc>
        <w:tc>
          <w:tcPr>
            <w:tcW w:w="7513" w:type="dxa"/>
          </w:tcPr>
          <w:p w14:paraId="2E78ED43" w14:textId="3A64452F" w:rsidR="005B5E54" w:rsidRPr="00C93324" w:rsidRDefault="005B5E54" w:rsidP="005B5E54">
            <w:pPr>
              <w:pStyle w:val="GPsDefinition"/>
              <w:tabs>
                <w:tab w:val="left" w:pos="-9"/>
              </w:tabs>
              <w:adjustRightInd w:val="0"/>
              <w:spacing w:before="120"/>
              <w:ind w:left="170"/>
              <w:jc w:val="left"/>
              <w:rPr>
                <w:szCs w:val="24"/>
              </w:rPr>
            </w:pPr>
            <w:r w:rsidRPr="00C93324">
              <w:rPr>
                <w:sz w:val="24"/>
                <w:szCs w:val="24"/>
              </w:rPr>
              <w:t xml:space="preserve">any deliverables which are substantially similar to any of the Deliverables and which the Buyer receives in substitution for any of the </w:t>
            </w:r>
            <w:r w:rsidR="00CB4150" w:rsidRPr="00C93324">
              <w:rPr>
                <w:sz w:val="24"/>
                <w:szCs w:val="24"/>
              </w:rPr>
              <w:t>Deliverables,</w:t>
            </w:r>
            <w:r w:rsidRPr="00C93324">
              <w:rPr>
                <w:sz w:val="24"/>
                <w:szCs w:val="24"/>
              </w:rPr>
              <w:t xml:space="preserve"> whether those goods are provided by the Buyer internally and/or by any third party;</w:t>
            </w:r>
          </w:p>
        </w:tc>
      </w:tr>
      <w:tr w:rsidR="005B5E54" w:rsidRPr="00D27101" w14:paraId="3221158F" w14:textId="77777777" w:rsidTr="005034D1">
        <w:tc>
          <w:tcPr>
            <w:tcW w:w="2297" w:type="dxa"/>
          </w:tcPr>
          <w:p w14:paraId="49E5A456" w14:textId="77777777" w:rsidR="005B5E54" w:rsidRPr="00D27101" w:rsidRDefault="005B5E54" w:rsidP="005B5E54">
            <w:pPr>
              <w:pStyle w:val="GPSDefinitionTerm"/>
              <w:spacing w:before="120"/>
              <w:ind w:left="56"/>
              <w:rPr>
                <w:sz w:val="24"/>
                <w:szCs w:val="24"/>
              </w:rPr>
            </w:pPr>
            <w:r w:rsidRPr="00D27101">
              <w:rPr>
                <w:sz w:val="24"/>
                <w:szCs w:val="24"/>
              </w:rPr>
              <w:t>"Replacement Supplier"</w:t>
            </w:r>
          </w:p>
        </w:tc>
        <w:tc>
          <w:tcPr>
            <w:tcW w:w="7513" w:type="dxa"/>
          </w:tcPr>
          <w:p w14:paraId="09DE59A0" w14:textId="2C182AB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5B5E54" w:rsidRPr="00D27101" w14:paraId="3A33DBE9" w14:textId="77777777" w:rsidTr="005034D1">
        <w:tc>
          <w:tcPr>
            <w:tcW w:w="2297" w:type="dxa"/>
          </w:tcPr>
          <w:p w14:paraId="3A44DEE6" w14:textId="77777777" w:rsidR="005B5E54" w:rsidRPr="00D27101" w:rsidRDefault="005B5E54" w:rsidP="005B5E54">
            <w:pPr>
              <w:pStyle w:val="GPSDefinitionTerm"/>
              <w:spacing w:before="120"/>
              <w:ind w:left="56"/>
              <w:rPr>
                <w:sz w:val="24"/>
                <w:szCs w:val="24"/>
              </w:rPr>
            </w:pPr>
            <w:r>
              <w:rPr>
                <w:sz w:val="24"/>
                <w:szCs w:val="24"/>
              </w:rPr>
              <w:t>"Request F</w:t>
            </w:r>
            <w:r w:rsidRPr="00D27101">
              <w:rPr>
                <w:sz w:val="24"/>
                <w:szCs w:val="24"/>
              </w:rPr>
              <w:t>or Information"</w:t>
            </w:r>
          </w:p>
        </w:tc>
        <w:tc>
          <w:tcPr>
            <w:tcW w:w="7513" w:type="dxa"/>
          </w:tcPr>
          <w:p w14:paraId="7F27F01F" w14:textId="1DC0D43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request for information or an apparent request relating to the Contract for the provision of the Deliverables or an apparent request for such information under the FOIA or the EIRs;</w:t>
            </w:r>
          </w:p>
        </w:tc>
      </w:tr>
      <w:tr w:rsidR="005B5E54" w:rsidRPr="00D27101" w14:paraId="6EBEE023" w14:textId="77777777" w:rsidTr="005034D1">
        <w:tc>
          <w:tcPr>
            <w:tcW w:w="2297" w:type="dxa"/>
          </w:tcPr>
          <w:p w14:paraId="3C081030" w14:textId="25100DF3" w:rsidR="005B5E54" w:rsidRPr="00D27101" w:rsidRDefault="005B5E54" w:rsidP="005B5E54">
            <w:pPr>
              <w:pStyle w:val="GPSDefinitionTerm"/>
              <w:spacing w:before="120"/>
              <w:ind w:left="56"/>
              <w:rPr>
                <w:sz w:val="24"/>
                <w:szCs w:val="24"/>
              </w:rPr>
            </w:pPr>
            <w:r w:rsidRPr="00D27101">
              <w:rPr>
                <w:sz w:val="24"/>
                <w:szCs w:val="24"/>
              </w:rPr>
              <w:t>"</w:t>
            </w:r>
            <w:r>
              <w:rPr>
                <w:sz w:val="24"/>
                <w:szCs w:val="24"/>
              </w:rPr>
              <w:t>Required Action</w:t>
            </w:r>
            <w:r w:rsidRPr="00D27101">
              <w:rPr>
                <w:sz w:val="24"/>
                <w:szCs w:val="24"/>
              </w:rPr>
              <w:t>"</w:t>
            </w:r>
          </w:p>
        </w:tc>
        <w:tc>
          <w:tcPr>
            <w:tcW w:w="7513" w:type="dxa"/>
          </w:tcPr>
          <w:p w14:paraId="1C61CB3F" w14:textId="60427A81"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the action the Buyer will take and what Deliverables it will control during the Step-In Process;</w:t>
            </w:r>
          </w:p>
        </w:tc>
      </w:tr>
      <w:tr w:rsidR="005B5E54" w:rsidRPr="00D27101" w14:paraId="06F3BA42" w14:textId="77777777" w:rsidTr="005034D1">
        <w:tc>
          <w:tcPr>
            <w:tcW w:w="2297" w:type="dxa"/>
          </w:tcPr>
          <w:p w14:paraId="72883CDA" w14:textId="77777777" w:rsidR="005B5E54" w:rsidRPr="00D27101" w:rsidRDefault="005B5E54" w:rsidP="005B5E54">
            <w:pPr>
              <w:pStyle w:val="GPSDefinitionTerm"/>
              <w:spacing w:before="120"/>
              <w:ind w:left="56"/>
              <w:rPr>
                <w:sz w:val="24"/>
                <w:szCs w:val="24"/>
              </w:rPr>
            </w:pPr>
            <w:r w:rsidRPr="00D27101">
              <w:rPr>
                <w:sz w:val="24"/>
                <w:szCs w:val="24"/>
              </w:rPr>
              <w:t>"Required Insurances"</w:t>
            </w:r>
          </w:p>
        </w:tc>
        <w:tc>
          <w:tcPr>
            <w:tcW w:w="7513" w:type="dxa"/>
          </w:tcPr>
          <w:p w14:paraId="6F9374C6" w14:textId="0B8DCE0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insurances required by Schedule 22 (Insurance Requirements); </w:t>
            </w:r>
          </w:p>
        </w:tc>
      </w:tr>
      <w:tr w:rsidR="005B5E54" w:rsidRPr="00D27101" w14:paraId="42CBCAF2" w14:textId="77777777" w:rsidTr="005034D1">
        <w:tc>
          <w:tcPr>
            <w:tcW w:w="2297" w:type="dxa"/>
          </w:tcPr>
          <w:p w14:paraId="4F3D1FDC" w14:textId="77777777" w:rsidR="005B5E54" w:rsidRPr="00D27101" w:rsidRDefault="005B5E54" w:rsidP="005B5E54">
            <w:pPr>
              <w:pStyle w:val="GPSDefinitionTerm"/>
              <w:spacing w:before="120"/>
              <w:ind w:left="56"/>
              <w:rPr>
                <w:sz w:val="24"/>
                <w:szCs w:val="24"/>
              </w:rPr>
            </w:pPr>
            <w:r w:rsidRPr="00D27101">
              <w:rPr>
                <w:sz w:val="24"/>
                <w:szCs w:val="24"/>
              </w:rPr>
              <w:t>"Satisfaction Certificate"</w:t>
            </w:r>
          </w:p>
        </w:tc>
        <w:tc>
          <w:tcPr>
            <w:tcW w:w="7513" w:type="dxa"/>
          </w:tcPr>
          <w:p w14:paraId="76FC295D" w14:textId="0ECA787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5B5E54" w:rsidRPr="00D27101" w14:paraId="7F697B42" w14:textId="77777777" w:rsidTr="005034D1">
        <w:tc>
          <w:tcPr>
            <w:tcW w:w="2297" w:type="dxa"/>
          </w:tcPr>
          <w:p w14:paraId="1F3590FD" w14:textId="64A78A79" w:rsidR="005B5E54" w:rsidRPr="00D27101" w:rsidRDefault="005B5E54" w:rsidP="005B5E54">
            <w:pPr>
              <w:pStyle w:val="GPSDefinitionTerm"/>
              <w:spacing w:before="120"/>
              <w:ind w:left="56"/>
              <w:rPr>
                <w:sz w:val="24"/>
                <w:szCs w:val="24"/>
              </w:rPr>
            </w:pPr>
            <w:r w:rsidRPr="00D27101">
              <w:rPr>
                <w:sz w:val="24"/>
                <w:szCs w:val="24"/>
              </w:rPr>
              <w:t>"Schedules"</w:t>
            </w:r>
          </w:p>
        </w:tc>
        <w:tc>
          <w:tcPr>
            <w:tcW w:w="7513" w:type="dxa"/>
          </w:tcPr>
          <w:p w14:paraId="6508030A" w14:textId="2408C05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attachment to the Contract which contains important information specific to each aspect of buying and selling;</w:t>
            </w:r>
          </w:p>
        </w:tc>
      </w:tr>
      <w:tr w:rsidR="005B5E54" w:rsidRPr="00D27101" w14:paraId="6DC8D2E7" w14:textId="77777777" w:rsidTr="005034D1">
        <w:tc>
          <w:tcPr>
            <w:tcW w:w="2297" w:type="dxa"/>
          </w:tcPr>
          <w:p w14:paraId="0CAA9102" w14:textId="77777777" w:rsidR="005B5E54" w:rsidRPr="00D27101" w:rsidRDefault="005B5E54" w:rsidP="005B5E54">
            <w:pPr>
              <w:pStyle w:val="GPSDefinitionTerm"/>
              <w:spacing w:before="120"/>
              <w:ind w:left="56"/>
              <w:rPr>
                <w:sz w:val="24"/>
                <w:szCs w:val="24"/>
              </w:rPr>
            </w:pPr>
            <w:r w:rsidRPr="00D27101">
              <w:rPr>
                <w:sz w:val="24"/>
                <w:szCs w:val="24"/>
              </w:rPr>
              <w:t>"Security Management Plan"</w:t>
            </w:r>
          </w:p>
        </w:tc>
        <w:tc>
          <w:tcPr>
            <w:tcW w:w="7513" w:type="dxa"/>
          </w:tcPr>
          <w:p w14:paraId="0689C149" w14:textId="07C9E19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Supplier's security management plan prepared pursuant to Schedule 16 (Security) (if applicable); </w:t>
            </w:r>
          </w:p>
        </w:tc>
      </w:tr>
      <w:tr w:rsidR="005B5E54" w:rsidRPr="00D27101" w14:paraId="6C4EF8E9" w14:textId="77777777" w:rsidTr="005034D1">
        <w:tc>
          <w:tcPr>
            <w:tcW w:w="2297" w:type="dxa"/>
          </w:tcPr>
          <w:p w14:paraId="4C4FC966" w14:textId="77777777" w:rsidR="005B5E54" w:rsidRPr="00D27101" w:rsidRDefault="005B5E54" w:rsidP="005B5E54">
            <w:pPr>
              <w:pStyle w:val="GPSDefinitionTerm"/>
              <w:spacing w:before="120"/>
              <w:ind w:left="56"/>
              <w:rPr>
                <w:sz w:val="24"/>
                <w:szCs w:val="24"/>
              </w:rPr>
            </w:pPr>
            <w:r w:rsidRPr="00D27101">
              <w:rPr>
                <w:sz w:val="24"/>
                <w:szCs w:val="24"/>
              </w:rPr>
              <w:t>"Security Policy"</w:t>
            </w:r>
          </w:p>
        </w:tc>
        <w:tc>
          <w:tcPr>
            <w:tcW w:w="7513" w:type="dxa"/>
          </w:tcPr>
          <w:p w14:paraId="2BEE3409" w14:textId="6C6F341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Buyer's security policy, referred to in the Award Form, in force as at the Start Date (a copy of which has been supplied to the Supplier), as updated from time to time and notified to the Supplier;</w:t>
            </w:r>
          </w:p>
        </w:tc>
      </w:tr>
      <w:tr w:rsidR="005B5E54" w:rsidRPr="00D27101" w14:paraId="5B232478" w14:textId="77777777" w:rsidTr="005034D1">
        <w:tc>
          <w:tcPr>
            <w:tcW w:w="2297" w:type="dxa"/>
          </w:tcPr>
          <w:p w14:paraId="3EA96F55" w14:textId="77777777" w:rsidR="005B5E54" w:rsidRPr="00D27101" w:rsidRDefault="005B5E54" w:rsidP="005B5E54">
            <w:pPr>
              <w:pStyle w:val="GPSDefinitionTerm"/>
              <w:spacing w:before="120"/>
              <w:ind w:left="56"/>
              <w:rPr>
                <w:sz w:val="24"/>
                <w:szCs w:val="24"/>
              </w:rPr>
            </w:pPr>
            <w:r w:rsidRPr="00D27101">
              <w:rPr>
                <w:sz w:val="24"/>
                <w:szCs w:val="24"/>
              </w:rPr>
              <w:t>"Serious Fraud Office"</w:t>
            </w:r>
          </w:p>
        </w:tc>
        <w:tc>
          <w:tcPr>
            <w:tcW w:w="7513" w:type="dxa"/>
          </w:tcPr>
          <w:p w14:paraId="0520ECA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BD323C" w:rsidRPr="00BD323C" w14:paraId="3B918430" w14:textId="77777777" w:rsidTr="005034D1">
        <w:tc>
          <w:tcPr>
            <w:tcW w:w="2297" w:type="dxa"/>
          </w:tcPr>
          <w:p w14:paraId="30D23246" w14:textId="3E80B9D7" w:rsidR="00BD323C" w:rsidRPr="00BD323C" w:rsidRDefault="00BD323C" w:rsidP="00BD323C">
            <w:pPr>
              <w:pStyle w:val="GPSDefinitionTerm"/>
              <w:spacing w:before="120"/>
              <w:ind w:left="56"/>
              <w:rPr>
                <w:sz w:val="24"/>
                <w:szCs w:val="24"/>
              </w:rPr>
            </w:pPr>
            <w:r w:rsidRPr="003675FB">
              <w:rPr>
                <w:sz w:val="24"/>
                <w:szCs w:val="24"/>
              </w:rPr>
              <w:t>"Service Credits"</w:t>
            </w:r>
          </w:p>
        </w:tc>
        <w:tc>
          <w:tcPr>
            <w:tcW w:w="7513" w:type="dxa"/>
          </w:tcPr>
          <w:p w14:paraId="0ADF822C" w14:textId="66463102" w:rsidR="00BD323C" w:rsidRPr="00BD323C" w:rsidRDefault="00BD323C" w:rsidP="00BD323C">
            <w:pPr>
              <w:pStyle w:val="GPsDefinition"/>
              <w:tabs>
                <w:tab w:val="left" w:pos="-9"/>
              </w:tabs>
              <w:adjustRightInd w:val="0"/>
              <w:spacing w:before="120"/>
              <w:ind w:left="170"/>
              <w:jc w:val="left"/>
              <w:rPr>
                <w:sz w:val="24"/>
                <w:szCs w:val="24"/>
              </w:rPr>
            </w:pPr>
            <w:r w:rsidRPr="003675FB">
              <w:rPr>
                <w:sz w:val="24"/>
                <w:szCs w:val="24"/>
              </w:rPr>
              <w:t>any service credits specifie</w:t>
            </w:r>
            <w:r w:rsidRPr="00BD323C">
              <w:rPr>
                <w:sz w:val="24"/>
                <w:szCs w:val="24"/>
              </w:rPr>
              <w:t>d in the Annex to Part A of</w:t>
            </w:r>
            <w:r w:rsidRPr="003675FB">
              <w:rPr>
                <w:sz w:val="24"/>
                <w:szCs w:val="24"/>
              </w:rPr>
              <w:t xml:space="preserve"> Schedule</w:t>
            </w:r>
            <w:r>
              <w:rPr>
                <w:sz w:val="24"/>
                <w:szCs w:val="24"/>
              </w:rPr>
              <w:t xml:space="preserve"> 10 (Service Levels)</w:t>
            </w:r>
            <w:r w:rsidRPr="003675FB">
              <w:rPr>
                <w:sz w:val="24"/>
                <w:szCs w:val="24"/>
              </w:rPr>
              <w:t xml:space="preserve"> being payable by the Supplier to the Buyer in respect of any failure by the Supplier to meet one or more Service Levels;</w:t>
            </w:r>
          </w:p>
        </w:tc>
      </w:tr>
      <w:tr w:rsidR="005B5E54" w:rsidRPr="00D27101" w14:paraId="63BCF561" w14:textId="77777777" w:rsidTr="005034D1">
        <w:tc>
          <w:tcPr>
            <w:tcW w:w="2297" w:type="dxa"/>
          </w:tcPr>
          <w:p w14:paraId="6E3B0813" w14:textId="3EBCBA08" w:rsidR="005B5E54" w:rsidRPr="00D27101" w:rsidRDefault="005B5E54" w:rsidP="005B5E54">
            <w:pPr>
              <w:pStyle w:val="GPSDefinitionTerm"/>
              <w:spacing w:before="120"/>
              <w:ind w:left="56"/>
              <w:rPr>
                <w:sz w:val="24"/>
                <w:szCs w:val="24"/>
              </w:rPr>
            </w:pPr>
            <w:r w:rsidRPr="00D27101">
              <w:rPr>
                <w:sz w:val="24"/>
                <w:szCs w:val="24"/>
              </w:rPr>
              <w:t>"Service Levels"</w:t>
            </w:r>
          </w:p>
        </w:tc>
        <w:tc>
          <w:tcPr>
            <w:tcW w:w="7513" w:type="dxa"/>
          </w:tcPr>
          <w:p w14:paraId="69B1C419" w14:textId="7FEB3DD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service levels applicable to the provision of the Deliverables under the Contract (which, where Schedule 10 (Service Levels) is used in this Contract, are specified in the Annex to Part A of such Schedule);</w:t>
            </w:r>
          </w:p>
        </w:tc>
      </w:tr>
      <w:tr w:rsidR="005B5E54" w:rsidRPr="00D27101" w14:paraId="76241EB2" w14:textId="77777777" w:rsidTr="005034D1">
        <w:tc>
          <w:tcPr>
            <w:tcW w:w="2297" w:type="dxa"/>
          </w:tcPr>
          <w:p w14:paraId="32B0DAA1" w14:textId="77777777" w:rsidR="005B5E54" w:rsidRPr="00D27101" w:rsidRDefault="005B5E54" w:rsidP="005B5E54">
            <w:pPr>
              <w:pStyle w:val="GPSDefinitionTerm"/>
              <w:spacing w:before="120"/>
              <w:ind w:left="56"/>
              <w:rPr>
                <w:sz w:val="24"/>
                <w:szCs w:val="24"/>
              </w:rPr>
            </w:pPr>
            <w:r w:rsidRPr="00D27101">
              <w:rPr>
                <w:sz w:val="24"/>
                <w:szCs w:val="24"/>
              </w:rPr>
              <w:t>"Service Period"</w:t>
            </w:r>
          </w:p>
        </w:tc>
        <w:tc>
          <w:tcPr>
            <w:tcW w:w="7513" w:type="dxa"/>
          </w:tcPr>
          <w:p w14:paraId="45C01CF8" w14:textId="3120A56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5E54" w:rsidRPr="00D27101" w14:paraId="5AE11275" w14:textId="77777777" w:rsidTr="005034D1">
        <w:tc>
          <w:tcPr>
            <w:tcW w:w="2297" w:type="dxa"/>
          </w:tcPr>
          <w:p w14:paraId="73249A61" w14:textId="31745BB5" w:rsidR="005B5E54" w:rsidRPr="00D27101" w:rsidRDefault="005B5E54" w:rsidP="005B5E54">
            <w:pPr>
              <w:pStyle w:val="GPSDefinitionTerm"/>
              <w:spacing w:before="120"/>
              <w:ind w:left="56"/>
              <w:rPr>
                <w:sz w:val="24"/>
                <w:szCs w:val="24"/>
              </w:rPr>
            </w:pPr>
            <w:r w:rsidRPr="00D27101">
              <w:rPr>
                <w:sz w:val="24"/>
                <w:szCs w:val="24"/>
              </w:rPr>
              <w:t>"Services"</w:t>
            </w:r>
          </w:p>
        </w:tc>
        <w:tc>
          <w:tcPr>
            <w:tcW w:w="7513" w:type="dxa"/>
          </w:tcPr>
          <w:p w14:paraId="5E43675C" w14:textId="57EEF5B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services made available by the Supplier as specified in Schedule 2 (Specification) and in relation to a Contract as specified in the Award Form;</w:t>
            </w:r>
          </w:p>
        </w:tc>
      </w:tr>
      <w:tr w:rsidR="005B5E54" w:rsidRPr="00D27101" w14:paraId="327F68B0" w14:textId="77777777" w:rsidTr="005034D1">
        <w:tc>
          <w:tcPr>
            <w:tcW w:w="2297" w:type="dxa"/>
          </w:tcPr>
          <w:p w14:paraId="41C0D974" w14:textId="77777777" w:rsidR="005B5E54" w:rsidRPr="00D27101" w:rsidRDefault="005B5E54" w:rsidP="005B5E54">
            <w:pPr>
              <w:pStyle w:val="GPSDefinitionTerm"/>
              <w:spacing w:before="120"/>
              <w:ind w:left="56"/>
              <w:rPr>
                <w:sz w:val="24"/>
                <w:szCs w:val="24"/>
              </w:rPr>
            </w:pPr>
            <w:r w:rsidRPr="00D27101">
              <w:rPr>
                <w:sz w:val="24"/>
                <w:szCs w:val="24"/>
              </w:rPr>
              <w:t>"Sites"</w:t>
            </w:r>
          </w:p>
        </w:tc>
        <w:tc>
          <w:tcPr>
            <w:tcW w:w="7513" w:type="dxa"/>
          </w:tcPr>
          <w:p w14:paraId="1E62FEED" w14:textId="2448D07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premises (including the Buyer Premises, the Supplier’s premises or third party premises) from, to or at which:</w:t>
            </w:r>
          </w:p>
          <w:p w14:paraId="56DA7E06" w14:textId="77777777"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the Deliverables are (or are to be) provided; or</w:t>
            </w:r>
          </w:p>
          <w:p w14:paraId="1721814D" w14:textId="77777777"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the Supplier manages, organises or otherwise directs the provision or the use of the Deliverables;</w:t>
            </w:r>
          </w:p>
          <w:p w14:paraId="7B6A27A2" w14:textId="00A43056"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those premises at which any Supplier Equipment or any part of the Supplier System is located (where ICT Services are being provided)</w:t>
            </w:r>
          </w:p>
        </w:tc>
      </w:tr>
      <w:tr w:rsidR="005B5E54" w:rsidRPr="00D27101" w14:paraId="55B6FBD1" w14:textId="77777777" w:rsidTr="005034D1">
        <w:trPr>
          <w:trHeight w:val="945"/>
        </w:trPr>
        <w:tc>
          <w:tcPr>
            <w:tcW w:w="2297" w:type="dxa"/>
          </w:tcPr>
          <w:p w14:paraId="588D8016" w14:textId="5F2A9DFC" w:rsidR="005B5E54" w:rsidRPr="00D27101" w:rsidRDefault="005B5E54" w:rsidP="005B5E54">
            <w:pPr>
              <w:pStyle w:val="GPSDefinitionTerm"/>
              <w:spacing w:before="120"/>
              <w:ind w:left="56"/>
              <w:rPr>
                <w:sz w:val="24"/>
                <w:szCs w:val="24"/>
              </w:rPr>
            </w:pPr>
            <w:r w:rsidRPr="00D27101">
              <w:rPr>
                <w:sz w:val="24"/>
                <w:szCs w:val="24"/>
              </w:rPr>
              <w:t>"</w:t>
            </w:r>
            <w:r>
              <w:rPr>
                <w:sz w:val="24"/>
                <w:szCs w:val="24"/>
              </w:rPr>
              <w:t>SME</w:t>
            </w:r>
            <w:r w:rsidRPr="00D27101">
              <w:rPr>
                <w:sz w:val="24"/>
                <w:szCs w:val="24"/>
              </w:rPr>
              <w:t>"</w:t>
            </w:r>
          </w:p>
        </w:tc>
        <w:tc>
          <w:tcPr>
            <w:tcW w:w="7513" w:type="dxa"/>
          </w:tcPr>
          <w:p w14:paraId="4777B065" w14:textId="4E14F46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enterprise falling within the category of micro, small and medium sized enterprises defined by the Commission Recommendation of 6 May 2003 concerning the definition of micro, small and medium enterprises;</w:t>
            </w:r>
          </w:p>
        </w:tc>
      </w:tr>
      <w:tr w:rsidR="005B5E54" w:rsidRPr="00D27101" w14:paraId="40B2ECDF" w14:textId="77777777" w:rsidTr="005034D1">
        <w:trPr>
          <w:trHeight w:val="945"/>
        </w:trPr>
        <w:tc>
          <w:tcPr>
            <w:tcW w:w="2297" w:type="dxa"/>
          </w:tcPr>
          <w:p w14:paraId="3280C5A6" w14:textId="34E4E596" w:rsidR="005B5E54" w:rsidRPr="00D27101" w:rsidRDefault="005B5E54" w:rsidP="005B5E54">
            <w:pPr>
              <w:pStyle w:val="GPSDefinitionTerm"/>
              <w:spacing w:before="120"/>
              <w:ind w:left="56"/>
              <w:rPr>
                <w:sz w:val="24"/>
                <w:szCs w:val="24"/>
              </w:rPr>
            </w:pPr>
            <w:r>
              <w:rPr>
                <w:sz w:val="24"/>
                <w:szCs w:val="24"/>
              </w:rPr>
              <w:t>“Social Value”</w:t>
            </w:r>
          </w:p>
        </w:tc>
        <w:tc>
          <w:tcPr>
            <w:tcW w:w="7513" w:type="dxa"/>
          </w:tcPr>
          <w:p w14:paraId="112B2EE6" w14:textId="4464AA18" w:rsidR="005B5E54" w:rsidRPr="00C93324" w:rsidRDefault="005B5E54" w:rsidP="005B5E54">
            <w:pPr>
              <w:pStyle w:val="GPsDefinition"/>
              <w:tabs>
                <w:tab w:val="left" w:pos="-9"/>
              </w:tabs>
              <w:adjustRightInd w:val="0"/>
              <w:spacing w:before="120"/>
              <w:ind w:left="170"/>
              <w:jc w:val="left"/>
              <w:rPr>
                <w:sz w:val="24"/>
                <w:szCs w:val="24"/>
              </w:rPr>
            </w:pPr>
            <w:r w:rsidRPr="00322F07">
              <w:rPr>
                <w:sz w:val="24"/>
                <w:szCs w:val="24"/>
              </w:rPr>
              <w:t xml:space="preserve">the additional social benefits that can be achieved in the delivery of the Contract set out in Schedule 2 (Specification) and either (i) Schedule 10 (Service Levels) </w:t>
            </w:r>
            <w:r>
              <w:rPr>
                <w:sz w:val="24"/>
                <w:szCs w:val="24"/>
              </w:rPr>
              <w:t xml:space="preserve">(where used) </w:t>
            </w:r>
            <w:r w:rsidRPr="00322F07">
              <w:rPr>
                <w:sz w:val="24"/>
                <w:szCs w:val="24"/>
              </w:rPr>
              <w:t xml:space="preserve">or (ii) Part C </w:t>
            </w:r>
            <w:r>
              <w:rPr>
                <w:sz w:val="24"/>
                <w:szCs w:val="24"/>
              </w:rPr>
              <w:t>of Schedule 26 (Sustainability) (where Schedule 10 (Service Levels) is not used)</w:t>
            </w:r>
          </w:p>
        </w:tc>
      </w:tr>
      <w:tr w:rsidR="005B5E54" w:rsidRPr="00D27101" w14:paraId="5B2358A7" w14:textId="77777777" w:rsidTr="005034D1">
        <w:trPr>
          <w:trHeight w:val="945"/>
        </w:trPr>
        <w:tc>
          <w:tcPr>
            <w:tcW w:w="2297" w:type="dxa"/>
          </w:tcPr>
          <w:p w14:paraId="0B79A026" w14:textId="7AF0CC3E" w:rsidR="005B5E54" w:rsidRDefault="005B5E54" w:rsidP="005B5E54">
            <w:pPr>
              <w:pStyle w:val="GPSDefinitionTerm"/>
              <w:spacing w:before="120"/>
              <w:ind w:left="56"/>
              <w:rPr>
                <w:sz w:val="24"/>
                <w:szCs w:val="24"/>
              </w:rPr>
            </w:pPr>
            <w:r>
              <w:rPr>
                <w:sz w:val="24"/>
                <w:szCs w:val="24"/>
              </w:rPr>
              <w:t>“Social Value KPIs”</w:t>
            </w:r>
          </w:p>
        </w:tc>
        <w:tc>
          <w:tcPr>
            <w:tcW w:w="7513" w:type="dxa"/>
          </w:tcPr>
          <w:p w14:paraId="540190F8" w14:textId="55928AC1" w:rsidR="005B5E54" w:rsidRPr="00322F07" w:rsidRDefault="005B5E54" w:rsidP="005B5E54">
            <w:pPr>
              <w:pStyle w:val="GPsDefinition"/>
              <w:tabs>
                <w:tab w:val="left" w:pos="-9"/>
              </w:tabs>
              <w:adjustRightInd w:val="0"/>
              <w:spacing w:before="120"/>
              <w:ind w:left="170"/>
              <w:jc w:val="left"/>
              <w:rPr>
                <w:sz w:val="24"/>
                <w:szCs w:val="24"/>
              </w:rPr>
            </w:pPr>
            <w:r w:rsidRPr="00322F07">
              <w:rPr>
                <w:sz w:val="24"/>
                <w:szCs w:val="24"/>
              </w:rPr>
              <w:t xml:space="preserve">the Social Value priorities set out in Schedule 2 (Specification) and either (i) Schedule 10 (Service Levels) </w:t>
            </w:r>
            <w:r>
              <w:rPr>
                <w:sz w:val="24"/>
                <w:szCs w:val="24"/>
              </w:rPr>
              <w:t xml:space="preserve">(where used) </w:t>
            </w:r>
            <w:r w:rsidRPr="00322F07">
              <w:rPr>
                <w:sz w:val="24"/>
                <w:szCs w:val="24"/>
              </w:rPr>
              <w:t>or (ii) Part C of Schedule 26 (Sustainability)</w:t>
            </w:r>
            <w:r>
              <w:rPr>
                <w:sz w:val="24"/>
                <w:szCs w:val="24"/>
              </w:rPr>
              <w:t xml:space="preserve"> (where Schedule 10 (Service Levels) is not used</w:t>
            </w:r>
          </w:p>
        </w:tc>
      </w:tr>
      <w:tr w:rsidR="005B5E54" w:rsidRPr="00D27101" w14:paraId="25417E0D" w14:textId="77777777" w:rsidTr="005034D1">
        <w:trPr>
          <w:trHeight w:val="945"/>
        </w:trPr>
        <w:tc>
          <w:tcPr>
            <w:tcW w:w="2297" w:type="dxa"/>
          </w:tcPr>
          <w:p w14:paraId="54C8B59C" w14:textId="748B13D0" w:rsidR="005B5E54" w:rsidRPr="00D27101" w:rsidRDefault="005B5E54" w:rsidP="005B5E54">
            <w:pPr>
              <w:pStyle w:val="GPSDefinitionTerm"/>
              <w:spacing w:before="120"/>
              <w:ind w:left="56"/>
              <w:rPr>
                <w:sz w:val="24"/>
                <w:szCs w:val="24"/>
              </w:rPr>
            </w:pPr>
            <w:r>
              <w:rPr>
                <w:sz w:val="24"/>
                <w:szCs w:val="24"/>
              </w:rPr>
              <w:t>“Social Value Report”</w:t>
            </w:r>
          </w:p>
        </w:tc>
        <w:tc>
          <w:tcPr>
            <w:tcW w:w="7513" w:type="dxa"/>
          </w:tcPr>
          <w:p w14:paraId="32EC107E" w14:textId="216FF730" w:rsidR="005B5E54" w:rsidRPr="00C93324" w:rsidRDefault="005B5E54" w:rsidP="005B5E54">
            <w:pPr>
              <w:pStyle w:val="GPsDefinition"/>
              <w:tabs>
                <w:tab w:val="left" w:pos="-9"/>
              </w:tabs>
              <w:adjustRightInd w:val="0"/>
              <w:spacing w:before="120"/>
              <w:ind w:left="170"/>
              <w:jc w:val="left"/>
              <w:rPr>
                <w:sz w:val="24"/>
                <w:szCs w:val="24"/>
              </w:rPr>
            </w:pPr>
            <w:r w:rsidRPr="001B27DB">
              <w:rPr>
                <w:sz w:val="24"/>
                <w:szCs w:val="24"/>
              </w:rPr>
              <w:t xml:space="preserve">the report the Supplier is required to provide to the Buyer pursuant to Paragraph 1 of Part C of Schedule 26 (Sustainability) </w:t>
            </w:r>
            <w:r>
              <w:rPr>
                <w:sz w:val="24"/>
                <w:szCs w:val="24"/>
              </w:rPr>
              <w:t>where</w:t>
            </w:r>
            <w:r w:rsidRPr="001B27DB">
              <w:rPr>
                <w:sz w:val="24"/>
                <w:szCs w:val="24"/>
              </w:rPr>
              <w:t xml:space="preserve"> Schedule </w:t>
            </w:r>
            <w:r w:rsidRPr="00322F07">
              <w:rPr>
                <w:sz w:val="24"/>
                <w:szCs w:val="24"/>
              </w:rPr>
              <w:t>10 (Service Levels) is not used</w:t>
            </w:r>
          </w:p>
        </w:tc>
      </w:tr>
      <w:tr w:rsidR="005B5E54" w:rsidRPr="00D27101" w14:paraId="4D99104F" w14:textId="715D90F9" w:rsidTr="005034D1">
        <w:trPr>
          <w:trHeight w:val="945"/>
        </w:trPr>
        <w:tc>
          <w:tcPr>
            <w:tcW w:w="2297" w:type="dxa"/>
          </w:tcPr>
          <w:p w14:paraId="5CE00512" w14:textId="409151EE" w:rsidR="005B5E54" w:rsidRPr="00D27101" w:rsidRDefault="005B5E54" w:rsidP="005B5E54">
            <w:pPr>
              <w:pStyle w:val="GPSDefinitionTerm"/>
              <w:spacing w:before="120"/>
              <w:ind w:left="56"/>
              <w:rPr>
                <w:sz w:val="24"/>
                <w:szCs w:val="24"/>
              </w:rPr>
            </w:pPr>
            <w:r w:rsidRPr="00D27101">
              <w:rPr>
                <w:sz w:val="24"/>
                <w:szCs w:val="24"/>
              </w:rPr>
              <w:t>"Special Terms"</w:t>
            </w:r>
          </w:p>
        </w:tc>
        <w:tc>
          <w:tcPr>
            <w:tcW w:w="7513" w:type="dxa"/>
          </w:tcPr>
          <w:p w14:paraId="192F7B47" w14:textId="08B4E8F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additional</w:t>
            </w:r>
            <w:r>
              <w:rPr>
                <w:sz w:val="24"/>
                <w:szCs w:val="24"/>
              </w:rPr>
              <w:t xml:space="preserve"> </w:t>
            </w:r>
            <w:r w:rsidRPr="00C93324">
              <w:rPr>
                <w:sz w:val="24"/>
                <w:szCs w:val="24"/>
              </w:rPr>
              <w:t>terms and conditions set out in the Award Form incorporated into the Contract;</w:t>
            </w:r>
          </w:p>
        </w:tc>
      </w:tr>
      <w:tr w:rsidR="005B5E54" w:rsidRPr="00D27101" w14:paraId="5D84E541" w14:textId="77777777" w:rsidTr="005034D1">
        <w:trPr>
          <w:trHeight w:val="945"/>
        </w:trPr>
        <w:tc>
          <w:tcPr>
            <w:tcW w:w="2297" w:type="dxa"/>
          </w:tcPr>
          <w:p w14:paraId="670F9234" w14:textId="538980F4" w:rsidR="005B5E54" w:rsidRPr="00D27101" w:rsidRDefault="005B5E54" w:rsidP="005B5E54">
            <w:pPr>
              <w:pStyle w:val="GPSDefinitionTerm"/>
              <w:spacing w:before="120"/>
              <w:ind w:left="56"/>
              <w:rPr>
                <w:sz w:val="24"/>
                <w:szCs w:val="24"/>
              </w:rPr>
            </w:pPr>
            <w:r w:rsidRPr="00D27101">
              <w:rPr>
                <w:sz w:val="24"/>
                <w:szCs w:val="24"/>
              </w:rPr>
              <w:t xml:space="preserve">"Special </w:t>
            </w:r>
            <w:r>
              <w:rPr>
                <w:sz w:val="24"/>
                <w:szCs w:val="24"/>
              </w:rPr>
              <w:t xml:space="preserve">IPR </w:t>
            </w:r>
            <w:r w:rsidRPr="00D27101">
              <w:rPr>
                <w:sz w:val="24"/>
                <w:szCs w:val="24"/>
              </w:rPr>
              <w:t>Terms"</w:t>
            </w:r>
          </w:p>
        </w:tc>
        <w:tc>
          <w:tcPr>
            <w:tcW w:w="7513" w:type="dxa"/>
          </w:tcPr>
          <w:p w14:paraId="5B68C61B" w14:textId="1F597B6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w:t>
            </w:r>
            <w:r>
              <w:rPr>
                <w:sz w:val="24"/>
                <w:szCs w:val="24"/>
              </w:rPr>
              <w:t xml:space="preserve">additional </w:t>
            </w:r>
            <w:r w:rsidRPr="00C93324">
              <w:rPr>
                <w:sz w:val="24"/>
                <w:szCs w:val="24"/>
              </w:rPr>
              <w:t xml:space="preserve">terms and conditions </w:t>
            </w:r>
            <w:r>
              <w:rPr>
                <w:sz w:val="24"/>
                <w:szCs w:val="24"/>
              </w:rPr>
              <w:t xml:space="preserve">relating to IPR </w:t>
            </w:r>
            <w:r w:rsidRPr="00C93324">
              <w:rPr>
                <w:sz w:val="24"/>
                <w:szCs w:val="24"/>
              </w:rPr>
              <w:t>set out in the Award Form incorporated into the Contract;</w:t>
            </w:r>
          </w:p>
        </w:tc>
      </w:tr>
      <w:tr w:rsidR="005B5E54" w:rsidRPr="00D27101" w14:paraId="07E13E1F" w14:textId="77777777" w:rsidTr="005034D1">
        <w:trPr>
          <w:trHeight w:val="945"/>
        </w:trPr>
        <w:tc>
          <w:tcPr>
            <w:tcW w:w="2297" w:type="dxa"/>
          </w:tcPr>
          <w:p w14:paraId="0413856A" w14:textId="77777777" w:rsidR="005B5E54" w:rsidRPr="00D27101" w:rsidRDefault="005B5E54" w:rsidP="005B5E54">
            <w:pPr>
              <w:pStyle w:val="GPSDefinitionTerm"/>
              <w:spacing w:before="120"/>
              <w:ind w:left="56"/>
              <w:rPr>
                <w:sz w:val="24"/>
                <w:szCs w:val="24"/>
              </w:rPr>
            </w:pPr>
            <w:r w:rsidRPr="00D27101">
              <w:rPr>
                <w:sz w:val="24"/>
                <w:szCs w:val="24"/>
              </w:rPr>
              <w:t>"Specific Change in Law"</w:t>
            </w:r>
          </w:p>
        </w:tc>
        <w:tc>
          <w:tcPr>
            <w:tcW w:w="7513" w:type="dxa"/>
          </w:tcPr>
          <w:p w14:paraId="7BF1D765" w14:textId="54E66CE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5B5E54" w:rsidRPr="00D27101" w14:paraId="1C1F1D77" w14:textId="77777777" w:rsidTr="005034D1">
        <w:trPr>
          <w:trHeight w:val="945"/>
        </w:trPr>
        <w:tc>
          <w:tcPr>
            <w:tcW w:w="2297" w:type="dxa"/>
          </w:tcPr>
          <w:p w14:paraId="6718EBA0" w14:textId="77777777" w:rsidR="005B5E54" w:rsidRPr="00D27101" w:rsidRDefault="005B5E54" w:rsidP="005B5E54">
            <w:pPr>
              <w:pStyle w:val="GPSDefinitionTerm"/>
              <w:spacing w:before="120"/>
              <w:ind w:left="56"/>
              <w:rPr>
                <w:sz w:val="24"/>
                <w:szCs w:val="24"/>
              </w:rPr>
            </w:pPr>
            <w:r w:rsidRPr="00D27101">
              <w:rPr>
                <w:sz w:val="24"/>
                <w:szCs w:val="24"/>
              </w:rPr>
              <w:t>"Specification"</w:t>
            </w:r>
          </w:p>
        </w:tc>
        <w:tc>
          <w:tcPr>
            <w:tcW w:w="7513" w:type="dxa"/>
          </w:tcPr>
          <w:p w14:paraId="42143417" w14:textId="2B9A46D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specification set out in Schedule 2 (Specification), as may, in relation to the Contract, be supplemented by the Award Form;</w:t>
            </w:r>
          </w:p>
        </w:tc>
      </w:tr>
      <w:tr w:rsidR="005B5E54" w:rsidRPr="00D27101" w14:paraId="1CB3680C" w14:textId="77777777" w:rsidTr="005034D1">
        <w:tc>
          <w:tcPr>
            <w:tcW w:w="2297" w:type="dxa"/>
          </w:tcPr>
          <w:p w14:paraId="70BA202A" w14:textId="77777777" w:rsidR="005B5E54" w:rsidRPr="00D27101" w:rsidRDefault="005B5E54" w:rsidP="005B5E54">
            <w:pPr>
              <w:pStyle w:val="GPSDefinitionTerm"/>
              <w:spacing w:before="120"/>
              <w:ind w:left="56"/>
              <w:rPr>
                <w:sz w:val="24"/>
                <w:szCs w:val="24"/>
              </w:rPr>
            </w:pPr>
            <w:r w:rsidRPr="00D27101">
              <w:rPr>
                <w:sz w:val="24"/>
                <w:szCs w:val="24"/>
              </w:rPr>
              <w:t>"Standards"</w:t>
            </w:r>
          </w:p>
        </w:tc>
        <w:tc>
          <w:tcPr>
            <w:tcW w:w="7513" w:type="dxa"/>
          </w:tcPr>
          <w:p w14:paraId="2F70E578"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w:t>
            </w:r>
          </w:p>
          <w:p w14:paraId="191FE9F6" w14:textId="77777777"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5F5323" w14:textId="589DAAAF"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standards detailed in the specification in Schedule 2 (Specification);</w:t>
            </w:r>
          </w:p>
          <w:p w14:paraId="7C055E92" w14:textId="787800BE"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standards detailed by the Buyer in the Award Form or agreed between the Parties from time to time;</w:t>
            </w:r>
          </w:p>
          <w:p w14:paraId="750A06CA" w14:textId="31EEBA20"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relevant Government codes of practice and guidance applicable from time to time;</w:t>
            </w:r>
          </w:p>
        </w:tc>
      </w:tr>
      <w:tr w:rsidR="005B5E54" w:rsidRPr="00D27101" w14:paraId="56FBD832" w14:textId="77777777" w:rsidTr="005034D1">
        <w:tc>
          <w:tcPr>
            <w:tcW w:w="2297" w:type="dxa"/>
          </w:tcPr>
          <w:p w14:paraId="29AB6728" w14:textId="005389C2" w:rsidR="005B5E54" w:rsidRPr="00D27101" w:rsidRDefault="005B5E54" w:rsidP="005B5E54">
            <w:pPr>
              <w:pStyle w:val="GPSDefinitionTerm"/>
              <w:spacing w:before="120"/>
              <w:ind w:left="56"/>
              <w:rPr>
                <w:sz w:val="24"/>
                <w:szCs w:val="24"/>
              </w:rPr>
            </w:pPr>
            <w:r w:rsidRPr="00D27101">
              <w:rPr>
                <w:sz w:val="24"/>
                <w:szCs w:val="24"/>
              </w:rPr>
              <w:t>"Start Date"</w:t>
            </w:r>
          </w:p>
        </w:tc>
        <w:tc>
          <w:tcPr>
            <w:tcW w:w="7513" w:type="dxa"/>
          </w:tcPr>
          <w:p w14:paraId="2FA1385B" w14:textId="53201EF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date specified on the Award Form;</w:t>
            </w:r>
          </w:p>
        </w:tc>
      </w:tr>
      <w:tr w:rsidR="005B5E54" w:rsidRPr="00D27101" w14:paraId="1D349E36" w14:textId="77777777" w:rsidTr="005034D1">
        <w:tc>
          <w:tcPr>
            <w:tcW w:w="2297" w:type="dxa"/>
          </w:tcPr>
          <w:p w14:paraId="7D21560A" w14:textId="61F7A921" w:rsidR="005B5E54" w:rsidRDefault="005B5E54" w:rsidP="005B5E54">
            <w:pPr>
              <w:pStyle w:val="GPSDefinitionTerm"/>
              <w:spacing w:before="120"/>
              <w:ind w:left="56"/>
              <w:rPr>
                <w:sz w:val="24"/>
                <w:szCs w:val="24"/>
              </w:rPr>
            </w:pPr>
            <w:r w:rsidRPr="00D27101">
              <w:rPr>
                <w:sz w:val="24"/>
                <w:szCs w:val="24"/>
              </w:rPr>
              <w:t>"</w:t>
            </w:r>
            <w:r>
              <w:rPr>
                <w:sz w:val="24"/>
                <w:szCs w:val="24"/>
              </w:rPr>
              <w:t>Step-In Process</w:t>
            </w:r>
            <w:r w:rsidRPr="00D27101">
              <w:rPr>
                <w:sz w:val="24"/>
                <w:szCs w:val="24"/>
              </w:rPr>
              <w:t>"</w:t>
            </w:r>
          </w:p>
        </w:tc>
        <w:tc>
          <w:tcPr>
            <w:tcW w:w="7513" w:type="dxa"/>
          </w:tcPr>
          <w:p w14:paraId="02EEC628" w14:textId="1F7584E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process set out in Clause 13;</w:t>
            </w:r>
          </w:p>
        </w:tc>
      </w:tr>
      <w:tr w:rsidR="005B5E54" w:rsidRPr="00D27101" w14:paraId="3EF3E128" w14:textId="77777777" w:rsidTr="005034D1">
        <w:tc>
          <w:tcPr>
            <w:tcW w:w="2297" w:type="dxa"/>
          </w:tcPr>
          <w:p w14:paraId="2DA5974A" w14:textId="2FD93D5E" w:rsidR="005B5E54" w:rsidRPr="00D27101" w:rsidRDefault="005B5E54" w:rsidP="005B5E54">
            <w:pPr>
              <w:pStyle w:val="GPSDefinitionTerm"/>
              <w:spacing w:before="120"/>
              <w:ind w:left="56"/>
              <w:rPr>
                <w:sz w:val="24"/>
                <w:szCs w:val="24"/>
              </w:rPr>
            </w:pPr>
            <w:r w:rsidRPr="00D27101">
              <w:rPr>
                <w:sz w:val="24"/>
                <w:szCs w:val="24"/>
              </w:rPr>
              <w:t>"</w:t>
            </w:r>
            <w:r>
              <w:rPr>
                <w:sz w:val="24"/>
                <w:szCs w:val="24"/>
              </w:rPr>
              <w:t>Step-In Trigger Event</w:t>
            </w:r>
            <w:r w:rsidRPr="00D27101">
              <w:rPr>
                <w:sz w:val="24"/>
                <w:szCs w:val="24"/>
              </w:rPr>
              <w:t>"</w:t>
            </w:r>
          </w:p>
        </w:tc>
        <w:tc>
          <w:tcPr>
            <w:tcW w:w="7513" w:type="dxa"/>
          </w:tcPr>
          <w:p w14:paraId="1EADA9E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075BCD1A"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Supplier's level of performance constituting a Critical Service Level Failure;</w:t>
            </w:r>
          </w:p>
          <w:p w14:paraId="67D80B2D"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Supplier committing a material Default which is irremediable;</w:t>
            </w:r>
          </w:p>
          <w:p w14:paraId="6631A80B"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where a right of termination is expressly reserved in this Contract;</w:t>
            </w:r>
          </w:p>
          <w:p w14:paraId="1A08A103" w14:textId="20A178D0"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an Insolvency Event occurring in respect of the Supplier or any Guarantor</w:t>
            </w:r>
            <w:r>
              <w:rPr>
                <w:sz w:val="24"/>
                <w:szCs w:val="24"/>
              </w:rPr>
              <w:t xml:space="preserve"> required under the Award Form</w:t>
            </w:r>
            <w:r w:rsidRPr="00C93324">
              <w:rPr>
                <w:sz w:val="24"/>
                <w:szCs w:val="24"/>
              </w:rPr>
              <w:t>;</w:t>
            </w:r>
          </w:p>
          <w:p w14:paraId="5815C2F6"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a Default by the Supplier that is materially preventing or materially delaying the provision of the Deliverables or any material part of them;</w:t>
            </w:r>
          </w:p>
          <w:p w14:paraId="55E52D29"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Buyer considers that the circumstances constitute an emergency despite the Supplier not being in breach of its obligations under this agreement;</w:t>
            </w:r>
          </w:p>
          <w:p w14:paraId="540256E9"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Buyer being advised by a regulatory body that the exercise by the Buyer of its rights under Clause 13 is necessary;</w:t>
            </w:r>
          </w:p>
          <w:p w14:paraId="78CCFA63"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existence of a serious risk to the health or safety of persons, property or the environment in connection with the Deliverables; and/or</w:t>
            </w:r>
          </w:p>
          <w:p w14:paraId="44A9BE3C" w14:textId="0846CF81"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 xml:space="preserve">a need by the </w:t>
            </w:r>
            <w:r>
              <w:rPr>
                <w:sz w:val="24"/>
                <w:szCs w:val="24"/>
              </w:rPr>
              <w:t xml:space="preserve">Buyer </w:t>
            </w:r>
            <w:r w:rsidRPr="00C93324">
              <w:rPr>
                <w:sz w:val="24"/>
                <w:szCs w:val="24"/>
              </w:rPr>
              <w:t>to take action to discharge a statutory duty;</w:t>
            </w:r>
          </w:p>
        </w:tc>
      </w:tr>
      <w:tr w:rsidR="005B5E54" w:rsidRPr="00D27101" w14:paraId="0D973482" w14:textId="77777777" w:rsidTr="005034D1">
        <w:tc>
          <w:tcPr>
            <w:tcW w:w="2297" w:type="dxa"/>
          </w:tcPr>
          <w:p w14:paraId="6A386150" w14:textId="0B17F990" w:rsidR="005B5E54" w:rsidRPr="00D27101" w:rsidRDefault="005B5E54" w:rsidP="005B5E54">
            <w:pPr>
              <w:pStyle w:val="GPSDefinitionTerm"/>
              <w:spacing w:before="120"/>
              <w:ind w:left="56"/>
              <w:rPr>
                <w:sz w:val="24"/>
                <w:szCs w:val="24"/>
              </w:rPr>
            </w:pPr>
            <w:r w:rsidRPr="00D27101">
              <w:rPr>
                <w:sz w:val="24"/>
                <w:szCs w:val="24"/>
              </w:rPr>
              <w:t>"</w:t>
            </w:r>
            <w:r>
              <w:rPr>
                <w:sz w:val="24"/>
                <w:szCs w:val="24"/>
              </w:rPr>
              <w:t>Step-Out Plan</w:t>
            </w:r>
            <w:r w:rsidRPr="00D27101">
              <w:rPr>
                <w:sz w:val="24"/>
                <w:szCs w:val="24"/>
              </w:rPr>
              <w:t>"</w:t>
            </w:r>
          </w:p>
        </w:tc>
        <w:tc>
          <w:tcPr>
            <w:tcW w:w="7513" w:type="dxa"/>
          </w:tcPr>
          <w:p w14:paraId="0FFA3A31" w14:textId="77BDCF9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the Supplier’s plan that sets out how the Supplier will resume the provision of the Deliverables and perform all its obligations under the Contract following the completion of the Step-In Process;</w:t>
            </w:r>
          </w:p>
        </w:tc>
      </w:tr>
      <w:tr w:rsidR="005B5E54" w:rsidRPr="00D27101" w14:paraId="5274B980" w14:textId="77777777" w:rsidTr="005034D1">
        <w:tc>
          <w:tcPr>
            <w:tcW w:w="2297" w:type="dxa"/>
          </w:tcPr>
          <w:p w14:paraId="39FAACB5" w14:textId="77777777" w:rsidR="005B5E54" w:rsidRPr="00D27101" w:rsidRDefault="005B5E54" w:rsidP="005B5E54">
            <w:pPr>
              <w:pStyle w:val="GPSDefinitionTerm"/>
              <w:spacing w:before="120"/>
              <w:ind w:left="56"/>
              <w:rPr>
                <w:sz w:val="24"/>
                <w:szCs w:val="24"/>
              </w:rPr>
            </w:pPr>
            <w:r w:rsidRPr="00D27101">
              <w:rPr>
                <w:sz w:val="24"/>
                <w:szCs w:val="24"/>
              </w:rPr>
              <w:t>"Storage Media"</w:t>
            </w:r>
          </w:p>
        </w:tc>
        <w:tc>
          <w:tcPr>
            <w:tcW w:w="7513" w:type="dxa"/>
          </w:tcPr>
          <w:p w14:paraId="60C075D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part of any device that is capable of storing and retrieving data; </w:t>
            </w:r>
          </w:p>
        </w:tc>
      </w:tr>
      <w:tr w:rsidR="005B5E54" w:rsidRPr="00D27101" w14:paraId="3332C1A5" w14:textId="77777777" w:rsidTr="005034D1">
        <w:tc>
          <w:tcPr>
            <w:tcW w:w="2297" w:type="dxa"/>
          </w:tcPr>
          <w:p w14:paraId="62FD56E3" w14:textId="77777777" w:rsidR="005B5E54" w:rsidRPr="00D27101" w:rsidRDefault="005B5E54" w:rsidP="005B5E54">
            <w:pPr>
              <w:pStyle w:val="GPSDefinitionTerm"/>
              <w:spacing w:before="120"/>
              <w:ind w:left="56"/>
              <w:rPr>
                <w:sz w:val="24"/>
                <w:szCs w:val="24"/>
              </w:rPr>
            </w:pPr>
            <w:r w:rsidRPr="00D27101">
              <w:rPr>
                <w:sz w:val="24"/>
                <w:szCs w:val="24"/>
              </w:rPr>
              <w:t>"Sub-Contract"</w:t>
            </w:r>
          </w:p>
        </w:tc>
        <w:tc>
          <w:tcPr>
            <w:tcW w:w="7513" w:type="dxa"/>
          </w:tcPr>
          <w:p w14:paraId="2BFB382E" w14:textId="6DA48AF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contract or agreement (or proposed contract or agreement), other than </w:t>
            </w:r>
            <w:r>
              <w:rPr>
                <w:sz w:val="24"/>
                <w:szCs w:val="24"/>
              </w:rPr>
              <w:t>the</w:t>
            </w:r>
            <w:r w:rsidRPr="00C93324">
              <w:rPr>
                <w:sz w:val="24"/>
                <w:szCs w:val="24"/>
              </w:rPr>
              <w:t xml:space="preserve"> Contract, pursuant to which a third party:</w:t>
            </w:r>
          </w:p>
          <w:p w14:paraId="5FA6FDE6"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provides the Deliverables (or any part of them);</w:t>
            </w:r>
          </w:p>
          <w:p w14:paraId="24673B72"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provides facilities or services necessary for the provision of the Deliverables (or any part of them); and/or</w:t>
            </w:r>
          </w:p>
          <w:p w14:paraId="2760448E"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is responsible for the management, direction or control of the provision of the Deliverables (or any part of them);</w:t>
            </w:r>
          </w:p>
        </w:tc>
      </w:tr>
      <w:tr w:rsidR="005B5E54" w:rsidRPr="00D27101" w14:paraId="2B0CD933" w14:textId="77777777" w:rsidTr="005034D1">
        <w:tc>
          <w:tcPr>
            <w:tcW w:w="2297" w:type="dxa"/>
          </w:tcPr>
          <w:p w14:paraId="3D3BAA69" w14:textId="77777777" w:rsidR="005B5E54" w:rsidRPr="00D27101" w:rsidRDefault="005B5E54" w:rsidP="005B5E54">
            <w:pPr>
              <w:pStyle w:val="GPSDefinitionTerm"/>
              <w:spacing w:before="120"/>
              <w:ind w:left="56"/>
              <w:rPr>
                <w:sz w:val="24"/>
                <w:szCs w:val="24"/>
              </w:rPr>
            </w:pPr>
            <w:r w:rsidRPr="00D27101">
              <w:rPr>
                <w:sz w:val="24"/>
                <w:szCs w:val="24"/>
              </w:rPr>
              <w:t>"Subcontractor"</w:t>
            </w:r>
          </w:p>
        </w:tc>
        <w:tc>
          <w:tcPr>
            <w:tcW w:w="7513" w:type="dxa"/>
          </w:tcPr>
          <w:p w14:paraId="3505655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person other than the Supplier, who is a party to a Sub-Contract and the servants or agents of that person;</w:t>
            </w:r>
          </w:p>
        </w:tc>
      </w:tr>
      <w:tr w:rsidR="005B5E54" w:rsidRPr="00D27101" w14:paraId="496D471D" w14:textId="77777777" w:rsidTr="005034D1">
        <w:tc>
          <w:tcPr>
            <w:tcW w:w="2297" w:type="dxa"/>
          </w:tcPr>
          <w:p w14:paraId="26F54E46" w14:textId="77777777" w:rsidR="005B5E54" w:rsidRPr="00D27101" w:rsidRDefault="005B5E54" w:rsidP="005B5E54">
            <w:pPr>
              <w:pStyle w:val="GPSDefinitionTerm"/>
              <w:spacing w:before="120"/>
              <w:ind w:left="56"/>
              <w:rPr>
                <w:sz w:val="24"/>
                <w:szCs w:val="24"/>
              </w:rPr>
            </w:pPr>
            <w:r w:rsidRPr="00D27101">
              <w:rPr>
                <w:sz w:val="24"/>
                <w:szCs w:val="24"/>
              </w:rPr>
              <w:t>"Subprocessor"</w:t>
            </w:r>
          </w:p>
        </w:tc>
        <w:tc>
          <w:tcPr>
            <w:tcW w:w="7513" w:type="dxa"/>
          </w:tcPr>
          <w:p w14:paraId="2BC8979E" w14:textId="32FF50E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third Party appointed to process Personal Data on behalf of the Supplier related to the Contract;</w:t>
            </w:r>
          </w:p>
        </w:tc>
      </w:tr>
      <w:tr w:rsidR="005B5E54" w:rsidRPr="00D27101" w14:paraId="3FB6F51B" w14:textId="77777777" w:rsidTr="005034D1">
        <w:tc>
          <w:tcPr>
            <w:tcW w:w="2297" w:type="dxa"/>
          </w:tcPr>
          <w:p w14:paraId="507AD58B" w14:textId="2B381CC4" w:rsidR="005B5E54" w:rsidRPr="00D27101" w:rsidRDefault="005B5E54" w:rsidP="005B5E54">
            <w:pPr>
              <w:pStyle w:val="GPSDefinitionTerm"/>
              <w:spacing w:before="120"/>
              <w:ind w:left="56"/>
              <w:rPr>
                <w:sz w:val="24"/>
                <w:szCs w:val="24"/>
              </w:rPr>
            </w:pPr>
            <w:r>
              <w:rPr>
                <w:sz w:val="24"/>
                <w:szCs w:val="24"/>
              </w:rPr>
              <w:t>“Subsidiary Undertaking”</w:t>
            </w:r>
          </w:p>
        </w:tc>
        <w:tc>
          <w:tcPr>
            <w:tcW w:w="7513" w:type="dxa"/>
          </w:tcPr>
          <w:p w14:paraId="135F07B2" w14:textId="2ECD74A1" w:rsidR="005B5E54" w:rsidRPr="00C93324" w:rsidRDefault="005B5E54" w:rsidP="005B5E54">
            <w:pPr>
              <w:pStyle w:val="GPsDefinition"/>
              <w:tabs>
                <w:tab w:val="left" w:pos="-9"/>
              </w:tabs>
              <w:adjustRightInd w:val="0"/>
              <w:spacing w:before="120"/>
              <w:ind w:left="170"/>
              <w:jc w:val="left"/>
              <w:rPr>
                <w:sz w:val="24"/>
                <w:szCs w:val="24"/>
              </w:rPr>
            </w:pPr>
            <w:r w:rsidRPr="00B47CD0">
              <w:rPr>
                <w:sz w:val="24"/>
                <w:szCs w:val="24"/>
              </w:rPr>
              <w:t>has the meaning set out in section 1162 of the Companies Act 2006;</w:t>
            </w:r>
          </w:p>
        </w:tc>
      </w:tr>
      <w:tr w:rsidR="005B5E54" w:rsidRPr="00D27101" w14:paraId="067BE34D" w14:textId="77777777" w:rsidTr="005034D1">
        <w:tc>
          <w:tcPr>
            <w:tcW w:w="2297" w:type="dxa"/>
          </w:tcPr>
          <w:p w14:paraId="53D7904F" w14:textId="77777777" w:rsidR="005B5E54" w:rsidRPr="00D27101" w:rsidRDefault="005B5E54" w:rsidP="005B5E54">
            <w:pPr>
              <w:pStyle w:val="GPSDefinitionTerm"/>
              <w:spacing w:before="120"/>
              <w:ind w:left="56"/>
              <w:rPr>
                <w:sz w:val="24"/>
                <w:szCs w:val="24"/>
              </w:rPr>
            </w:pPr>
            <w:r w:rsidRPr="00D27101">
              <w:rPr>
                <w:sz w:val="24"/>
                <w:szCs w:val="24"/>
              </w:rPr>
              <w:t>"Supplier"</w:t>
            </w:r>
          </w:p>
        </w:tc>
        <w:tc>
          <w:tcPr>
            <w:tcW w:w="7513" w:type="dxa"/>
          </w:tcPr>
          <w:p w14:paraId="0FC7FE85" w14:textId="07D001B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firm or company identified in the Award Form;</w:t>
            </w:r>
          </w:p>
        </w:tc>
      </w:tr>
      <w:tr w:rsidR="005B5E54" w:rsidRPr="00D27101" w14:paraId="0E1D8E67" w14:textId="77777777" w:rsidTr="005034D1">
        <w:tc>
          <w:tcPr>
            <w:tcW w:w="2297" w:type="dxa"/>
          </w:tcPr>
          <w:p w14:paraId="59CBB02D" w14:textId="77777777" w:rsidR="005B5E54" w:rsidRPr="00D27101" w:rsidRDefault="005B5E54" w:rsidP="005B5E54">
            <w:pPr>
              <w:pStyle w:val="GPSDefinitionTerm"/>
              <w:spacing w:before="120"/>
              <w:ind w:left="56"/>
              <w:rPr>
                <w:sz w:val="24"/>
                <w:szCs w:val="24"/>
              </w:rPr>
            </w:pPr>
            <w:r w:rsidRPr="00D27101">
              <w:rPr>
                <w:sz w:val="24"/>
                <w:szCs w:val="24"/>
              </w:rPr>
              <w:t>"Supplier Assets"</w:t>
            </w:r>
          </w:p>
        </w:tc>
        <w:tc>
          <w:tcPr>
            <w:tcW w:w="7513" w:type="dxa"/>
          </w:tcPr>
          <w:p w14:paraId="763298D1" w14:textId="51DF9C9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assets and rights used by the Supplier to provide the Deliverables in accordance with the Contract but excluding the Buyer Assets;</w:t>
            </w:r>
          </w:p>
        </w:tc>
      </w:tr>
      <w:tr w:rsidR="005B5E54" w:rsidRPr="00D27101" w14:paraId="51DB91CD" w14:textId="77777777" w:rsidTr="005034D1">
        <w:tc>
          <w:tcPr>
            <w:tcW w:w="2297" w:type="dxa"/>
          </w:tcPr>
          <w:p w14:paraId="1EECBE4A" w14:textId="77777777" w:rsidR="005B5E54" w:rsidRPr="00D27101" w:rsidRDefault="005B5E54" w:rsidP="005B5E54">
            <w:pPr>
              <w:pStyle w:val="GPSDefinitionTerm"/>
              <w:spacing w:before="120"/>
              <w:ind w:left="56"/>
              <w:rPr>
                <w:sz w:val="24"/>
                <w:szCs w:val="24"/>
              </w:rPr>
            </w:pPr>
            <w:r w:rsidRPr="00D27101">
              <w:rPr>
                <w:sz w:val="24"/>
                <w:szCs w:val="24"/>
              </w:rPr>
              <w:t>"Supplier Authorised Representative"</w:t>
            </w:r>
          </w:p>
        </w:tc>
        <w:tc>
          <w:tcPr>
            <w:tcW w:w="7513" w:type="dxa"/>
          </w:tcPr>
          <w:p w14:paraId="7B4CF18C" w14:textId="157E7C7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representative appointed by the Supplier named in the Award Form, or later defined in a Contract; </w:t>
            </w:r>
          </w:p>
        </w:tc>
      </w:tr>
      <w:tr w:rsidR="005B5E54" w:rsidRPr="00D27101" w14:paraId="5DB329BE" w14:textId="77777777" w:rsidTr="005034D1">
        <w:tc>
          <w:tcPr>
            <w:tcW w:w="2297" w:type="dxa"/>
          </w:tcPr>
          <w:p w14:paraId="030BB2E8" w14:textId="08FF166F" w:rsidR="005B5E54" w:rsidRPr="00D27101" w:rsidRDefault="005B5E54" w:rsidP="005B5E54">
            <w:pPr>
              <w:pStyle w:val="GPSDefinitionTerm"/>
              <w:spacing w:before="120"/>
              <w:ind w:left="56"/>
              <w:rPr>
                <w:sz w:val="24"/>
                <w:szCs w:val="24"/>
              </w:rPr>
            </w:pPr>
            <w:r w:rsidRPr="00D27101">
              <w:rPr>
                <w:sz w:val="24"/>
                <w:szCs w:val="24"/>
              </w:rPr>
              <w:t>"Supplier Equipment"</w:t>
            </w:r>
          </w:p>
        </w:tc>
        <w:tc>
          <w:tcPr>
            <w:tcW w:w="7513" w:type="dxa"/>
          </w:tcPr>
          <w:p w14:paraId="72DB2F51" w14:textId="3D0C4FC1" w:rsidR="005B5E54" w:rsidRPr="00C93324" w:rsidRDefault="005B5E54" w:rsidP="005B5E54">
            <w:pPr>
              <w:pStyle w:val="GPsDefinition"/>
              <w:tabs>
                <w:tab w:val="left" w:pos="-9"/>
              </w:tabs>
              <w:adjustRightInd w:val="0"/>
              <w:spacing w:before="120"/>
              <w:jc w:val="left"/>
              <w:rPr>
                <w:sz w:val="24"/>
                <w:szCs w:val="24"/>
              </w:rPr>
            </w:pPr>
            <w:r w:rsidRPr="00C93324">
              <w:rPr>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5B5E54" w:rsidRPr="00D27101" w14:paraId="490D82D8" w14:textId="77777777" w:rsidTr="005034D1">
        <w:tc>
          <w:tcPr>
            <w:tcW w:w="2297" w:type="dxa"/>
          </w:tcPr>
          <w:p w14:paraId="1E1582DD" w14:textId="2CAAB766" w:rsidR="005B5E54" w:rsidRPr="00D27101" w:rsidRDefault="005B5E54" w:rsidP="005B5E54">
            <w:pPr>
              <w:pStyle w:val="GPSDefinitionTerm"/>
              <w:spacing w:before="120"/>
              <w:ind w:left="56"/>
              <w:rPr>
                <w:sz w:val="24"/>
                <w:szCs w:val="24"/>
              </w:rPr>
            </w:pPr>
            <w:r w:rsidRPr="00D27101">
              <w:rPr>
                <w:sz w:val="24"/>
                <w:szCs w:val="24"/>
              </w:rPr>
              <w:t xml:space="preserve">"Supplier </w:t>
            </w:r>
            <w:r>
              <w:rPr>
                <w:sz w:val="24"/>
                <w:szCs w:val="24"/>
              </w:rPr>
              <w:t>Existing IPR</w:t>
            </w:r>
            <w:r w:rsidRPr="00D27101">
              <w:rPr>
                <w:sz w:val="24"/>
                <w:szCs w:val="24"/>
              </w:rPr>
              <w:t>"</w:t>
            </w:r>
          </w:p>
        </w:tc>
        <w:tc>
          <w:tcPr>
            <w:tcW w:w="7513" w:type="dxa"/>
          </w:tcPr>
          <w:p w14:paraId="3A4A222A" w14:textId="05B2C8F8" w:rsidR="005B5E54" w:rsidRPr="00C93324" w:rsidRDefault="005B5E54" w:rsidP="005B5E54">
            <w:pPr>
              <w:pStyle w:val="GPsDefinition"/>
              <w:tabs>
                <w:tab w:val="left" w:pos="-9"/>
              </w:tabs>
              <w:adjustRightInd w:val="0"/>
              <w:spacing w:before="120"/>
              <w:jc w:val="left"/>
              <w:rPr>
                <w:sz w:val="24"/>
                <w:szCs w:val="24"/>
              </w:rPr>
            </w:pPr>
            <w:r w:rsidRPr="001B27DB">
              <w:rPr>
                <w:sz w:val="24"/>
                <w:szCs w:val="24"/>
              </w:rPr>
              <w:t xml:space="preserve">any and all IPR that </w:t>
            </w:r>
            <w:r>
              <w:rPr>
                <w:sz w:val="24"/>
                <w:szCs w:val="24"/>
              </w:rPr>
              <w:t>are</w:t>
            </w:r>
            <w:r w:rsidRPr="001B27DB">
              <w:rPr>
                <w:sz w:val="24"/>
                <w:szCs w:val="24"/>
              </w:rPr>
              <w:t xml:space="preserve"> owned by or licensed to the Supplier and which are or have been developed independently of the Contract (whether prior to the Start Date or otherwise)</w:t>
            </w:r>
          </w:p>
        </w:tc>
      </w:tr>
      <w:tr w:rsidR="005B5E54" w:rsidRPr="00D27101" w14:paraId="4B52268B" w14:textId="77777777" w:rsidTr="005034D1">
        <w:tc>
          <w:tcPr>
            <w:tcW w:w="2297" w:type="dxa"/>
          </w:tcPr>
          <w:p w14:paraId="29F3604D" w14:textId="3E5D6932" w:rsidR="005B5E54" w:rsidRPr="00D27101" w:rsidRDefault="005B5E54" w:rsidP="005B5E54">
            <w:pPr>
              <w:pStyle w:val="GPSDefinitionTerm"/>
              <w:spacing w:before="120"/>
              <w:ind w:left="56"/>
              <w:rPr>
                <w:sz w:val="24"/>
                <w:szCs w:val="24"/>
              </w:rPr>
            </w:pPr>
            <w:r w:rsidRPr="00D27101">
              <w:rPr>
                <w:sz w:val="24"/>
                <w:szCs w:val="24"/>
              </w:rPr>
              <w:t xml:space="preserve">"Supplier </w:t>
            </w:r>
            <w:r>
              <w:rPr>
                <w:sz w:val="24"/>
                <w:szCs w:val="24"/>
              </w:rPr>
              <w:t>Existing IPR Licence</w:t>
            </w:r>
            <w:r w:rsidRPr="00D27101">
              <w:rPr>
                <w:sz w:val="24"/>
                <w:szCs w:val="24"/>
              </w:rPr>
              <w:t>"</w:t>
            </w:r>
          </w:p>
        </w:tc>
        <w:tc>
          <w:tcPr>
            <w:tcW w:w="7513" w:type="dxa"/>
          </w:tcPr>
          <w:p w14:paraId="78C226A9" w14:textId="38C7E56E" w:rsidR="005B5E54" w:rsidRPr="00C93324" w:rsidRDefault="005B5E54" w:rsidP="005B5E54">
            <w:pPr>
              <w:pStyle w:val="GPsDefinition"/>
              <w:tabs>
                <w:tab w:val="left" w:pos="-9"/>
              </w:tabs>
              <w:adjustRightInd w:val="0"/>
              <w:spacing w:before="120"/>
              <w:jc w:val="left"/>
              <w:rPr>
                <w:sz w:val="24"/>
                <w:szCs w:val="24"/>
              </w:rPr>
            </w:pPr>
            <w:r w:rsidRPr="001B27DB">
              <w:rPr>
                <w:sz w:val="24"/>
                <w:szCs w:val="24"/>
              </w:rPr>
              <w:t>means a licence to be offered by the Supplier to the Supplier Existing IPR as set out in</w:t>
            </w:r>
            <w:r w:rsidRPr="003675FB">
              <w:rPr>
                <w:sz w:val="24"/>
                <w:szCs w:val="24"/>
              </w:rPr>
              <w:t xml:space="preserve"> </w:t>
            </w:r>
            <w:r w:rsidR="003675FB" w:rsidRPr="003675FB">
              <w:rPr>
                <w:sz w:val="24"/>
                <w:szCs w:val="24"/>
              </w:rPr>
              <w:t>Para 1.3 of Schedule 36.</w:t>
            </w:r>
          </w:p>
        </w:tc>
      </w:tr>
      <w:tr w:rsidR="005B5E54" w:rsidRPr="00D27101" w14:paraId="0F943F19" w14:textId="77777777" w:rsidTr="005034D1">
        <w:tc>
          <w:tcPr>
            <w:tcW w:w="2297" w:type="dxa"/>
          </w:tcPr>
          <w:p w14:paraId="3E7A3A07" w14:textId="625DBCE5" w:rsidR="005B5E54" w:rsidRPr="00D27101" w:rsidRDefault="005B5E54" w:rsidP="005B5E54">
            <w:pPr>
              <w:pStyle w:val="GPSDefinitionTerm"/>
              <w:spacing w:before="120"/>
              <w:ind w:left="56"/>
              <w:rPr>
                <w:sz w:val="24"/>
                <w:szCs w:val="24"/>
              </w:rPr>
            </w:pPr>
            <w:r>
              <w:rPr>
                <w:sz w:val="24"/>
                <w:szCs w:val="24"/>
              </w:rPr>
              <w:t>“Supplier Group”</w:t>
            </w:r>
          </w:p>
        </w:tc>
        <w:tc>
          <w:tcPr>
            <w:tcW w:w="7513" w:type="dxa"/>
          </w:tcPr>
          <w:p w14:paraId="7210F502" w14:textId="4CF10787" w:rsidR="005B5E54" w:rsidRPr="001B27DB" w:rsidRDefault="005B5E54" w:rsidP="005B5E54">
            <w:pPr>
              <w:pStyle w:val="GPsDefinition"/>
              <w:tabs>
                <w:tab w:val="left" w:pos="-9"/>
              </w:tabs>
              <w:adjustRightInd w:val="0"/>
              <w:spacing w:before="120"/>
              <w:jc w:val="left"/>
              <w:rPr>
                <w:sz w:val="24"/>
                <w:szCs w:val="24"/>
              </w:rPr>
            </w:pPr>
            <w:r w:rsidRPr="000C7DC0">
              <w:rPr>
                <w:sz w:val="24"/>
                <w:szCs w:val="24"/>
              </w:rPr>
              <w:t>means the Supplier, its Dependent Parent Undertakings and all Subsidiary Undertakings and Associates of such Dependent Parent Undertakings;</w:t>
            </w:r>
          </w:p>
        </w:tc>
      </w:tr>
      <w:tr w:rsidR="005B5E54" w:rsidRPr="00D27101" w14:paraId="3E51D724" w14:textId="77777777" w:rsidTr="005034D1">
        <w:tc>
          <w:tcPr>
            <w:tcW w:w="2297" w:type="dxa"/>
          </w:tcPr>
          <w:p w14:paraId="69F1E596" w14:textId="77777777" w:rsidR="005B5E54" w:rsidRPr="00D27101" w:rsidRDefault="005B5E54" w:rsidP="005B5E54">
            <w:pPr>
              <w:pStyle w:val="GPSDefinitionTerm"/>
              <w:spacing w:before="120"/>
              <w:ind w:left="56"/>
              <w:rPr>
                <w:sz w:val="24"/>
                <w:szCs w:val="24"/>
              </w:rPr>
            </w:pPr>
            <w:r w:rsidRPr="00D27101">
              <w:rPr>
                <w:sz w:val="24"/>
                <w:szCs w:val="24"/>
              </w:rPr>
              <w:t>"Supplier Non-Performance"</w:t>
            </w:r>
          </w:p>
        </w:tc>
        <w:tc>
          <w:tcPr>
            <w:tcW w:w="7513" w:type="dxa"/>
          </w:tcPr>
          <w:p w14:paraId="000188C8"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where the Supplier has failed to:</w:t>
            </w:r>
          </w:p>
          <w:p w14:paraId="55E9199A" w14:textId="77777777"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Achieve a Milestone by its Milestone Date;</w:t>
            </w:r>
          </w:p>
          <w:p w14:paraId="6A880495" w14:textId="77777777"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provide the Goods and/or Services in accordance with the Service Levels ; and/or</w:t>
            </w:r>
          </w:p>
          <w:p w14:paraId="7F24B572" w14:textId="1155142C"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comply with an obligation under the Contract;</w:t>
            </w:r>
          </w:p>
        </w:tc>
      </w:tr>
      <w:tr w:rsidR="005B5E54" w:rsidRPr="00D27101" w14:paraId="3D4EE1E3" w14:textId="77777777" w:rsidTr="005034D1">
        <w:tc>
          <w:tcPr>
            <w:tcW w:w="2297" w:type="dxa"/>
          </w:tcPr>
          <w:p w14:paraId="64B75C50" w14:textId="77777777" w:rsidR="005B5E54" w:rsidRPr="00D27101" w:rsidRDefault="005B5E54" w:rsidP="005B5E54">
            <w:pPr>
              <w:pStyle w:val="GPSDefinitionTerm"/>
              <w:spacing w:before="120"/>
              <w:ind w:left="56"/>
              <w:rPr>
                <w:sz w:val="24"/>
                <w:szCs w:val="24"/>
              </w:rPr>
            </w:pPr>
            <w:r w:rsidRPr="00D27101">
              <w:rPr>
                <w:sz w:val="24"/>
                <w:szCs w:val="24"/>
              </w:rPr>
              <w:t>"Supplier Profit"</w:t>
            </w:r>
          </w:p>
        </w:tc>
        <w:tc>
          <w:tcPr>
            <w:tcW w:w="7513" w:type="dxa"/>
          </w:tcPr>
          <w:p w14:paraId="695D59E7" w14:textId="25A5759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 relation to a period, the difference between the total Charges (in nominal cash flow terms but excluding any Deductions and total Costs (in nominal cash flow terms) in respect of the Contract for the relevant period;</w:t>
            </w:r>
          </w:p>
        </w:tc>
      </w:tr>
      <w:tr w:rsidR="005B5E54" w:rsidRPr="00D27101" w14:paraId="16A52492" w14:textId="77777777" w:rsidTr="005034D1">
        <w:tc>
          <w:tcPr>
            <w:tcW w:w="2297" w:type="dxa"/>
          </w:tcPr>
          <w:p w14:paraId="163C9BAE" w14:textId="77777777" w:rsidR="005B5E54" w:rsidRPr="00D27101" w:rsidRDefault="005B5E54" w:rsidP="005B5E54">
            <w:pPr>
              <w:pStyle w:val="GPSDefinitionTerm"/>
              <w:spacing w:before="120"/>
              <w:ind w:left="56"/>
              <w:rPr>
                <w:sz w:val="24"/>
                <w:szCs w:val="24"/>
              </w:rPr>
            </w:pPr>
            <w:r w:rsidRPr="00D27101">
              <w:rPr>
                <w:sz w:val="24"/>
                <w:szCs w:val="24"/>
              </w:rPr>
              <w:t>"Supplier Profit Margin"</w:t>
            </w:r>
          </w:p>
        </w:tc>
        <w:tc>
          <w:tcPr>
            <w:tcW w:w="7513" w:type="dxa"/>
          </w:tcPr>
          <w:p w14:paraId="2E2D305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in relation to a period or a Milestone </w:t>
            </w:r>
            <w:r w:rsidRPr="00C93324">
              <w:rPr>
                <w:color w:val="000000"/>
                <w:sz w:val="24"/>
                <w:szCs w:val="24"/>
              </w:rPr>
              <w:t>(as the context requires)</w:t>
            </w:r>
            <w:r w:rsidRPr="00C93324">
              <w:rPr>
                <w:sz w:val="24"/>
                <w:szCs w:val="24"/>
              </w:rPr>
              <w:t>, the Supplier Profit for the relevant period or in relation to the relevant Milestone divided by the total Charges over the same period or in relation to the relevant Milestone and expressed as a percentage;</w:t>
            </w:r>
          </w:p>
        </w:tc>
      </w:tr>
      <w:tr w:rsidR="005B5E54" w:rsidRPr="00D27101" w14:paraId="3C8852C0" w14:textId="77777777" w:rsidTr="005034D1">
        <w:tc>
          <w:tcPr>
            <w:tcW w:w="2297" w:type="dxa"/>
          </w:tcPr>
          <w:p w14:paraId="5878C523" w14:textId="77777777" w:rsidR="005B5E54" w:rsidRPr="00D27101" w:rsidRDefault="005B5E54" w:rsidP="005B5E54">
            <w:pPr>
              <w:pStyle w:val="GPSDefinitionTerm"/>
              <w:spacing w:before="120"/>
              <w:ind w:left="56"/>
              <w:rPr>
                <w:sz w:val="24"/>
                <w:szCs w:val="24"/>
              </w:rPr>
            </w:pPr>
            <w:r w:rsidRPr="00D27101">
              <w:rPr>
                <w:sz w:val="24"/>
                <w:szCs w:val="24"/>
              </w:rPr>
              <w:t>"Supplier Staff"</w:t>
            </w:r>
          </w:p>
        </w:tc>
        <w:tc>
          <w:tcPr>
            <w:tcW w:w="7513" w:type="dxa"/>
          </w:tcPr>
          <w:p w14:paraId="2C2FB039" w14:textId="579DB04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directors, officers, employees, agents, consultants and contractors of the Supplier and/or of any Subcontractor engaged in the performance of the Supplier’s obligations under the Contract;</w:t>
            </w:r>
          </w:p>
        </w:tc>
      </w:tr>
      <w:tr w:rsidR="005B5E54" w:rsidRPr="00D27101" w14:paraId="53AE3BF5" w14:textId="77777777" w:rsidTr="005034D1">
        <w:tc>
          <w:tcPr>
            <w:tcW w:w="2297" w:type="dxa"/>
          </w:tcPr>
          <w:p w14:paraId="1B206EBB" w14:textId="5AF050D3" w:rsidR="005B5E54" w:rsidRPr="00D27101" w:rsidRDefault="005B5E54" w:rsidP="005B5E54">
            <w:pPr>
              <w:pStyle w:val="GPSDefinitionTerm"/>
              <w:spacing w:before="120"/>
              <w:ind w:left="56"/>
              <w:rPr>
                <w:sz w:val="24"/>
                <w:szCs w:val="24"/>
              </w:rPr>
            </w:pPr>
            <w:r w:rsidRPr="00D27101">
              <w:rPr>
                <w:sz w:val="24"/>
                <w:szCs w:val="24"/>
              </w:rPr>
              <w:t>"Supplier's Confidential Information"</w:t>
            </w:r>
          </w:p>
        </w:tc>
        <w:tc>
          <w:tcPr>
            <w:tcW w:w="7513" w:type="dxa"/>
          </w:tcPr>
          <w:p w14:paraId="5059A26A" w14:textId="77777777" w:rsidR="005B5E54" w:rsidRPr="00C93324" w:rsidRDefault="005B5E54" w:rsidP="005B5E54">
            <w:pPr>
              <w:pStyle w:val="GPsDefinition"/>
              <w:numPr>
                <w:ilvl w:val="0"/>
                <w:numId w:val="87"/>
              </w:numPr>
              <w:tabs>
                <w:tab w:val="left" w:pos="-9"/>
              </w:tabs>
              <w:adjustRightInd w:val="0"/>
              <w:spacing w:before="120"/>
              <w:jc w:val="left"/>
              <w:rPr>
                <w:sz w:val="24"/>
                <w:szCs w:val="24"/>
              </w:rPr>
            </w:pPr>
            <w:r w:rsidRPr="00C93324">
              <w:rPr>
                <w:sz w:val="24"/>
                <w:szCs w:val="24"/>
              </w:rPr>
              <w:t xml:space="preserve">any information, however it is conveyed, that relates to the business, affairs, developments, IPR of the Supplier (including the Supplier Existing IPR) trade secrets, Know-How, and/or personnel of the Supplier; </w:t>
            </w:r>
          </w:p>
          <w:p w14:paraId="19B8AEB4" w14:textId="77777777" w:rsidR="005B5E54" w:rsidRPr="00C93324" w:rsidRDefault="005B5E54" w:rsidP="005B5E54">
            <w:pPr>
              <w:pStyle w:val="GPsDefinition"/>
              <w:numPr>
                <w:ilvl w:val="0"/>
                <w:numId w:val="87"/>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w:t>
            </w:r>
          </w:p>
          <w:p w14:paraId="4644AD04" w14:textId="5D12DBF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Information derived from any of (a) and (b) above;</w:t>
            </w:r>
          </w:p>
        </w:tc>
      </w:tr>
      <w:tr w:rsidR="005B5E54" w:rsidRPr="00D27101" w14:paraId="3B0404DD" w14:textId="77777777" w:rsidTr="005034D1">
        <w:tc>
          <w:tcPr>
            <w:tcW w:w="2297" w:type="dxa"/>
          </w:tcPr>
          <w:p w14:paraId="5E3F071C" w14:textId="167B01D6" w:rsidR="005B5E54" w:rsidRPr="00D27101" w:rsidRDefault="005B5E54" w:rsidP="005B5E54">
            <w:pPr>
              <w:pStyle w:val="GPSDefinitionTerm"/>
              <w:spacing w:before="120"/>
              <w:ind w:left="56"/>
              <w:rPr>
                <w:sz w:val="24"/>
                <w:szCs w:val="24"/>
              </w:rPr>
            </w:pPr>
            <w:r w:rsidRPr="00D27101">
              <w:rPr>
                <w:sz w:val="24"/>
                <w:szCs w:val="24"/>
              </w:rPr>
              <w:t>"Supplier's Contract Manager"</w:t>
            </w:r>
          </w:p>
        </w:tc>
        <w:tc>
          <w:tcPr>
            <w:tcW w:w="7513" w:type="dxa"/>
          </w:tcPr>
          <w:p w14:paraId="3300A699" w14:textId="537A853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5B5E54" w:rsidRPr="00D27101" w14:paraId="02816EF8" w14:textId="77777777" w:rsidTr="005034D1">
        <w:tc>
          <w:tcPr>
            <w:tcW w:w="2297" w:type="dxa"/>
          </w:tcPr>
          <w:p w14:paraId="393221CE" w14:textId="3A311C47" w:rsidR="005B5E54" w:rsidRPr="00D27101" w:rsidRDefault="005B5E54" w:rsidP="005B5E54">
            <w:pPr>
              <w:pStyle w:val="GPSDefinitionTerm"/>
              <w:spacing w:before="120"/>
              <w:ind w:left="56"/>
              <w:rPr>
                <w:sz w:val="24"/>
                <w:szCs w:val="24"/>
              </w:rPr>
            </w:pPr>
            <w:r w:rsidRPr="00D27101">
              <w:rPr>
                <w:sz w:val="24"/>
                <w:szCs w:val="24"/>
              </w:rPr>
              <w:t>"</w:t>
            </w:r>
            <w:r>
              <w:rPr>
                <w:sz w:val="24"/>
                <w:szCs w:val="24"/>
              </w:rPr>
              <w:t>Supply Chain Information Report Template</w:t>
            </w:r>
            <w:r w:rsidRPr="00D27101">
              <w:rPr>
                <w:sz w:val="24"/>
                <w:szCs w:val="24"/>
              </w:rPr>
              <w:t>"</w:t>
            </w:r>
          </w:p>
        </w:tc>
        <w:tc>
          <w:tcPr>
            <w:tcW w:w="7513" w:type="dxa"/>
          </w:tcPr>
          <w:p w14:paraId="5347BF44" w14:textId="2FDD4F6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document at Annex 1 of Schedule 18 (Supply Chain Visibility);</w:t>
            </w:r>
          </w:p>
        </w:tc>
      </w:tr>
      <w:tr w:rsidR="005B5E54" w:rsidRPr="00D27101" w14:paraId="1B8E8912" w14:textId="77777777" w:rsidTr="005034D1">
        <w:tc>
          <w:tcPr>
            <w:tcW w:w="2297" w:type="dxa"/>
          </w:tcPr>
          <w:p w14:paraId="39C16D66" w14:textId="77777777" w:rsidR="005B5E54" w:rsidRPr="00D27101" w:rsidRDefault="005B5E54" w:rsidP="005B5E54">
            <w:pPr>
              <w:pStyle w:val="GPSDefinitionTerm"/>
              <w:spacing w:before="120"/>
              <w:ind w:left="56"/>
              <w:rPr>
                <w:sz w:val="24"/>
                <w:szCs w:val="24"/>
              </w:rPr>
            </w:pPr>
            <w:r w:rsidRPr="00D27101">
              <w:rPr>
                <w:sz w:val="24"/>
                <w:szCs w:val="24"/>
              </w:rPr>
              <w:t>"Supporting Documentation"</w:t>
            </w:r>
          </w:p>
        </w:tc>
        <w:tc>
          <w:tcPr>
            <w:tcW w:w="7513" w:type="dxa"/>
          </w:tcPr>
          <w:p w14:paraId="4C8EC0F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sufficient information in writing to enable the Buyer to reasonably assess whether the Charges, Reimbursable Expenses and other sums due from the Buyer under the Contract detailed in the information are properly payable;</w:t>
            </w:r>
          </w:p>
        </w:tc>
      </w:tr>
      <w:tr w:rsidR="005B5E54" w14:paraId="749197B9" w14:textId="77777777" w:rsidTr="005034D1">
        <w:tc>
          <w:tcPr>
            <w:tcW w:w="2297" w:type="dxa"/>
            <w:tcBorders>
              <w:top w:val="single" w:sz="4" w:space="0" w:color="auto"/>
              <w:left w:val="single" w:sz="4" w:space="0" w:color="auto"/>
              <w:bottom w:val="single" w:sz="4" w:space="0" w:color="auto"/>
              <w:right w:val="single" w:sz="4" w:space="0" w:color="auto"/>
            </w:tcBorders>
            <w:hideMark/>
          </w:tcPr>
          <w:p w14:paraId="7F1B9EC9" w14:textId="77777777" w:rsidR="005B5E54" w:rsidRDefault="005B5E54" w:rsidP="005B5E54">
            <w:pPr>
              <w:pStyle w:val="GPSDefinitionTerm"/>
              <w:spacing w:before="120"/>
              <w:ind w:left="56"/>
              <w:rPr>
                <w:sz w:val="24"/>
                <w:szCs w:val="24"/>
              </w:rPr>
            </w:pPr>
            <w:r>
              <w:rPr>
                <w:sz w:val="24"/>
                <w:szCs w:val="24"/>
              </w:rPr>
              <w:t>"Tender Response"</w:t>
            </w:r>
          </w:p>
        </w:tc>
        <w:tc>
          <w:tcPr>
            <w:tcW w:w="7513" w:type="dxa"/>
            <w:tcBorders>
              <w:top w:val="single" w:sz="4" w:space="0" w:color="auto"/>
              <w:left w:val="single" w:sz="4" w:space="0" w:color="auto"/>
              <w:bottom w:val="single" w:sz="4" w:space="0" w:color="auto"/>
              <w:right w:val="single" w:sz="4" w:space="0" w:color="auto"/>
            </w:tcBorders>
            <w:hideMark/>
          </w:tcPr>
          <w:p w14:paraId="61A791CF"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tender submitted by the Supplier to the Buyer and annexed to or referred to in Schedule 4 (Tender);</w:t>
            </w:r>
          </w:p>
        </w:tc>
      </w:tr>
      <w:tr w:rsidR="005B5E54" w14:paraId="1EE1C7F1" w14:textId="77777777" w:rsidTr="005034D1">
        <w:tc>
          <w:tcPr>
            <w:tcW w:w="2297" w:type="dxa"/>
            <w:tcBorders>
              <w:top w:val="single" w:sz="4" w:space="0" w:color="auto"/>
              <w:left w:val="single" w:sz="4" w:space="0" w:color="auto"/>
              <w:bottom w:val="single" w:sz="4" w:space="0" w:color="auto"/>
              <w:right w:val="single" w:sz="4" w:space="0" w:color="auto"/>
            </w:tcBorders>
          </w:tcPr>
          <w:p w14:paraId="688BB4A7" w14:textId="4C86F2B1" w:rsidR="005B5E54" w:rsidRDefault="005B5E54" w:rsidP="005B5E54">
            <w:pPr>
              <w:pStyle w:val="GPSDefinitionTerm"/>
              <w:spacing w:before="120"/>
              <w:ind w:left="56"/>
              <w:rPr>
                <w:sz w:val="24"/>
                <w:szCs w:val="24"/>
              </w:rPr>
            </w:pPr>
            <w:r w:rsidRPr="003675FB">
              <w:rPr>
                <w:sz w:val="24"/>
                <w:szCs w:val="24"/>
              </w:rPr>
              <w:t>"Termination Assistance"</w:t>
            </w:r>
          </w:p>
        </w:tc>
        <w:tc>
          <w:tcPr>
            <w:tcW w:w="7513" w:type="dxa"/>
            <w:tcBorders>
              <w:top w:val="single" w:sz="4" w:space="0" w:color="auto"/>
              <w:left w:val="single" w:sz="4" w:space="0" w:color="auto"/>
              <w:bottom w:val="single" w:sz="4" w:space="0" w:color="auto"/>
              <w:right w:val="single" w:sz="4" w:space="0" w:color="auto"/>
            </w:tcBorders>
          </w:tcPr>
          <w:p w14:paraId="529E52F8" w14:textId="33AE69EA" w:rsidR="005B5E54" w:rsidRPr="00C93324" w:rsidRDefault="005B5E54" w:rsidP="005B5E54">
            <w:pPr>
              <w:pStyle w:val="GPsDefinition"/>
              <w:tabs>
                <w:tab w:val="left" w:pos="-9"/>
              </w:tabs>
              <w:adjustRightInd w:val="0"/>
              <w:spacing w:before="120"/>
              <w:ind w:left="170"/>
              <w:jc w:val="left"/>
              <w:rPr>
                <w:sz w:val="24"/>
                <w:szCs w:val="24"/>
              </w:rPr>
            </w:pPr>
            <w:r w:rsidRPr="003675FB">
              <w:rPr>
                <w:sz w:val="24"/>
                <w:szCs w:val="24"/>
              </w:rPr>
              <w:t>the activities to be performed by the Supplier pursuant to the Exit Plan, and other assistance required by the Buyer pursuant to the Termination Assistance Notice;</w:t>
            </w:r>
          </w:p>
        </w:tc>
      </w:tr>
      <w:tr w:rsidR="005B5E54" w14:paraId="52781074" w14:textId="77777777" w:rsidTr="005034D1">
        <w:tc>
          <w:tcPr>
            <w:tcW w:w="2297" w:type="dxa"/>
            <w:tcBorders>
              <w:top w:val="single" w:sz="4" w:space="0" w:color="auto"/>
              <w:left w:val="single" w:sz="4" w:space="0" w:color="auto"/>
              <w:bottom w:val="single" w:sz="4" w:space="0" w:color="auto"/>
              <w:right w:val="single" w:sz="4" w:space="0" w:color="auto"/>
            </w:tcBorders>
          </w:tcPr>
          <w:p w14:paraId="02818761" w14:textId="1335DEA6" w:rsidR="005B5E54" w:rsidRPr="005B5E54" w:rsidRDefault="005B5E54" w:rsidP="005B5E54">
            <w:pPr>
              <w:pStyle w:val="GPSDefinitionTerm"/>
              <w:spacing w:before="120"/>
              <w:ind w:left="56"/>
              <w:rPr>
                <w:sz w:val="24"/>
                <w:szCs w:val="24"/>
              </w:rPr>
            </w:pPr>
            <w:r w:rsidRPr="003675FB">
              <w:rPr>
                <w:sz w:val="24"/>
                <w:szCs w:val="24"/>
              </w:rPr>
              <w:t>"Termination Assistance Notice"</w:t>
            </w:r>
          </w:p>
        </w:tc>
        <w:tc>
          <w:tcPr>
            <w:tcW w:w="7513" w:type="dxa"/>
            <w:tcBorders>
              <w:top w:val="single" w:sz="4" w:space="0" w:color="auto"/>
              <w:left w:val="single" w:sz="4" w:space="0" w:color="auto"/>
              <w:bottom w:val="single" w:sz="4" w:space="0" w:color="auto"/>
              <w:right w:val="single" w:sz="4" w:space="0" w:color="auto"/>
            </w:tcBorders>
          </w:tcPr>
          <w:p w14:paraId="3E335607" w14:textId="4787B06C" w:rsidR="005B5E54" w:rsidRPr="005B5E54" w:rsidRDefault="005B5E54" w:rsidP="005B5E54">
            <w:pPr>
              <w:pStyle w:val="GPsDefinition"/>
              <w:tabs>
                <w:tab w:val="left" w:pos="-9"/>
              </w:tabs>
              <w:adjustRightInd w:val="0"/>
              <w:spacing w:before="120"/>
              <w:ind w:left="170"/>
              <w:jc w:val="left"/>
              <w:rPr>
                <w:sz w:val="24"/>
                <w:szCs w:val="24"/>
              </w:rPr>
            </w:pPr>
            <w:r w:rsidRPr="003675FB">
              <w:rPr>
                <w:sz w:val="24"/>
                <w:szCs w:val="24"/>
              </w:rPr>
              <w:t>has the meaning given to it in Paragraph </w:t>
            </w:r>
            <w:r>
              <w:rPr>
                <w:sz w:val="24"/>
                <w:szCs w:val="24"/>
              </w:rPr>
              <w:t>5.1</w:t>
            </w:r>
            <w:r w:rsidRPr="003675FB">
              <w:rPr>
                <w:sz w:val="24"/>
                <w:szCs w:val="24"/>
              </w:rPr>
              <w:t xml:space="preserve"> of Schedule</w:t>
            </w:r>
            <w:r>
              <w:rPr>
                <w:sz w:val="24"/>
                <w:szCs w:val="24"/>
              </w:rPr>
              <w:t xml:space="preserve"> 30 (Exit Management)</w:t>
            </w:r>
            <w:r w:rsidRPr="003675FB">
              <w:rPr>
                <w:sz w:val="24"/>
                <w:szCs w:val="24"/>
              </w:rPr>
              <w:t>;</w:t>
            </w:r>
          </w:p>
        </w:tc>
      </w:tr>
      <w:tr w:rsidR="005B5E54" w:rsidRPr="00D27101" w14:paraId="7720BD77" w14:textId="77777777" w:rsidTr="005034D1">
        <w:tc>
          <w:tcPr>
            <w:tcW w:w="2297" w:type="dxa"/>
          </w:tcPr>
          <w:p w14:paraId="54DB53A2" w14:textId="77777777" w:rsidR="005B5E54" w:rsidRPr="00D27101" w:rsidRDefault="005B5E54" w:rsidP="005B5E54">
            <w:pPr>
              <w:pStyle w:val="GPSDefinitionTerm"/>
              <w:spacing w:before="120"/>
              <w:ind w:left="56"/>
              <w:rPr>
                <w:sz w:val="24"/>
                <w:szCs w:val="24"/>
              </w:rPr>
            </w:pPr>
            <w:r w:rsidRPr="00D27101">
              <w:rPr>
                <w:sz w:val="24"/>
                <w:szCs w:val="24"/>
              </w:rPr>
              <w:t>"Termination Notice"</w:t>
            </w:r>
          </w:p>
        </w:tc>
        <w:tc>
          <w:tcPr>
            <w:tcW w:w="7513" w:type="dxa"/>
          </w:tcPr>
          <w:p w14:paraId="7D245D6B" w14:textId="362DE87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written notice of termination given by one Party to the other, notifying the Party receiving the notice of the intention of the Party giving the notice to terminate the Contract on a specified date and setting out the grounds for termination; </w:t>
            </w:r>
          </w:p>
        </w:tc>
      </w:tr>
      <w:tr w:rsidR="005B5E54" w:rsidRPr="00D27101" w14:paraId="4CA1E615" w14:textId="77777777" w:rsidTr="005034D1">
        <w:tc>
          <w:tcPr>
            <w:tcW w:w="2297" w:type="dxa"/>
          </w:tcPr>
          <w:p w14:paraId="3E117824" w14:textId="77777777" w:rsidR="005B5E54" w:rsidRPr="00D27101" w:rsidRDefault="005B5E54" w:rsidP="005B5E54">
            <w:pPr>
              <w:pStyle w:val="GPSDefinitionTerm"/>
              <w:spacing w:before="120"/>
              <w:ind w:left="56"/>
              <w:rPr>
                <w:sz w:val="24"/>
                <w:szCs w:val="24"/>
              </w:rPr>
            </w:pPr>
            <w:r w:rsidRPr="00D27101">
              <w:rPr>
                <w:sz w:val="24"/>
                <w:szCs w:val="24"/>
              </w:rPr>
              <w:t>"Test Issue"</w:t>
            </w:r>
          </w:p>
        </w:tc>
        <w:tc>
          <w:tcPr>
            <w:tcW w:w="7513" w:type="dxa"/>
          </w:tcPr>
          <w:p w14:paraId="3F3AC4EF" w14:textId="700804A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variance or non-conformity of the Deliverables or Deliverables from their requirements as set out in the Contract;</w:t>
            </w:r>
          </w:p>
        </w:tc>
      </w:tr>
      <w:tr w:rsidR="005B5E54" w:rsidRPr="00D27101" w14:paraId="2FD3D020" w14:textId="77777777" w:rsidTr="005034D1">
        <w:tc>
          <w:tcPr>
            <w:tcW w:w="2297" w:type="dxa"/>
          </w:tcPr>
          <w:p w14:paraId="7A0484A0" w14:textId="77777777" w:rsidR="005B5E54" w:rsidRPr="00D27101" w:rsidRDefault="005B5E54" w:rsidP="005B5E54">
            <w:pPr>
              <w:pStyle w:val="GPSDefinitionTerm"/>
              <w:spacing w:before="120"/>
              <w:ind w:left="56"/>
              <w:rPr>
                <w:sz w:val="24"/>
                <w:szCs w:val="24"/>
              </w:rPr>
            </w:pPr>
            <w:r w:rsidRPr="00D27101">
              <w:rPr>
                <w:sz w:val="24"/>
                <w:szCs w:val="24"/>
              </w:rPr>
              <w:t>"Test Plan"</w:t>
            </w:r>
          </w:p>
        </w:tc>
        <w:tc>
          <w:tcPr>
            <w:tcW w:w="7513" w:type="dxa"/>
          </w:tcPr>
          <w:p w14:paraId="1A60D58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plan:</w:t>
            </w:r>
          </w:p>
          <w:p w14:paraId="0FEC68FF" w14:textId="77777777" w:rsidR="005B5E54" w:rsidRPr="00C93324" w:rsidRDefault="005B5E54" w:rsidP="005B5E54">
            <w:pPr>
              <w:pStyle w:val="GPsDefinition"/>
              <w:numPr>
                <w:ilvl w:val="0"/>
                <w:numId w:val="85"/>
              </w:numPr>
              <w:tabs>
                <w:tab w:val="left" w:pos="-9"/>
              </w:tabs>
              <w:adjustRightInd w:val="0"/>
              <w:spacing w:before="120"/>
              <w:jc w:val="left"/>
              <w:rPr>
                <w:sz w:val="24"/>
                <w:szCs w:val="24"/>
              </w:rPr>
            </w:pPr>
            <w:r w:rsidRPr="00C93324">
              <w:rPr>
                <w:sz w:val="24"/>
                <w:szCs w:val="24"/>
              </w:rPr>
              <w:t xml:space="preserve">for the Testing of the Deliverables; and </w:t>
            </w:r>
          </w:p>
          <w:p w14:paraId="7B84C704" w14:textId="77777777" w:rsidR="005B5E54" w:rsidRPr="00C93324" w:rsidRDefault="005B5E54" w:rsidP="005B5E54">
            <w:pPr>
              <w:pStyle w:val="GPsDefinition"/>
              <w:numPr>
                <w:ilvl w:val="0"/>
                <w:numId w:val="85"/>
              </w:numPr>
              <w:tabs>
                <w:tab w:val="left" w:pos="-9"/>
              </w:tabs>
              <w:adjustRightInd w:val="0"/>
              <w:spacing w:before="120"/>
              <w:jc w:val="left"/>
              <w:rPr>
                <w:sz w:val="24"/>
                <w:szCs w:val="24"/>
              </w:rPr>
            </w:pPr>
            <w:r w:rsidRPr="00C93324">
              <w:rPr>
                <w:sz w:val="24"/>
                <w:szCs w:val="24"/>
              </w:rPr>
              <w:t>setting out other agreed criteria related to the achievement of Milestones;</w:t>
            </w:r>
          </w:p>
        </w:tc>
      </w:tr>
      <w:tr w:rsidR="005B5E54" w:rsidRPr="00D27101" w14:paraId="0D048538" w14:textId="77777777" w:rsidTr="005034D1">
        <w:tc>
          <w:tcPr>
            <w:tcW w:w="2297" w:type="dxa"/>
          </w:tcPr>
          <w:p w14:paraId="6BE43636" w14:textId="77777777" w:rsidR="005B5E54" w:rsidRPr="00D27101" w:rsidRDefault="005B5E54" w:rsidP="005B5E54">
            <w:pPr>
              <w:pStyle w:val="GPSDefinitionTerm"/>
              <w:spacing w:before="120"/>
              <w:ind w:left="56"/>
              <w:rPr>
                <w:sz w:val="24"/>
                <w:szCs w:val="24"/>
              </w:rPr>
            </w:pPr>
            <w:r w:rsidRPr="00D27101">
              <w:rPr>
                <w:sz w:val="24"/>
                <w:szCs w:val="24"/>
              </w:rPr>
              <w:t>"Tests and Testing"</w:t>
            </w:r>
          </w:p>
        </w:tc>
        <w:tc>
          <w:tcPr>
            <w:tcW w:w="7513" w:type="dxa"/>
          </w:tcPr>
          <w:p w14:paraId="2D00A69C" w14:textId="7E30C5E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tests required to be carried out pursuant to the Contract as set out in the Test Plan or elsewhere in the Contract and "</w:t>
            </w:r>
            <w:r w:rsidRPr="00C93324">
              <w:rPr>
                <w:b/>
                <w:sz w:val="24"/>
                <w:szCs w:val="24"/>
              </w:rPr>
              <w:t>Tested</w:t>
            </w:r>
            <w:r w:rsidRPr="00C93324">
              <w:rPr>
                <w:sz w:val="24"/>
                <w:szCs w:val="24"/>
              </w:rPr>
              <w:t>" shall be construed accordingly;</w:t>
            </w:r>
          </w:p>
        </w:tc>
      </w:tr>
      <w:tr w:rsidR="005B5E54" w:rsidRPr="00D27101" w14:paraId="38C5753D" w14:textId="77777777" w:rsidTr="005034D1">
        <w:tc>
          <w:tcPr>
            <w:tcW w:w="2297" w:type="dxa"/>
          </w:tcPr>
          <w:p w14:paraId="017760F5" w14:textId="77777777" w:rsidR="005B5E54" w:rsidRPr="00D27101" w:rsidRDefault="005B5E54" w:rsidP="005B5E54">
            <w:pPr>
              <w:pStyle w:val="GPSDefinitionTerm"/>
              <w:spacing w:before="120"/>
              <w:ind w:left="56"/>
              <w:rPr>
                <w:sz w:val="24"/>
                <w:szCs w:val="24"/>
              </w:rPr>
            </w:pPr>
            <w:r w:rsidRPr="00D27101">
              <w:rPr>
                <w:sz w:val="24"/>
                <w:szCs w:val="24"/>
              </w:rPr>
              <w:t>"Third Party IPR"</w:t>
            </w:r>
          </w:p>
        </w:tc>
        <w:tc>
          <w:tcPr>
            <w:tcW w:w="7513" w:type="dxa"/>
          </w:tcPr>
          <w:p w14:paraId="5BCF3F8A"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Intellectual Property Rights owned by a third party which is or will be used by the Supplier for the purpose of providing the Deliverables;</w:t>
            </w:r>
          </w:p>
        </w:tc>
      </w:tr>
      <w:tr w:rsidR="005B5E54" w:rsidRPr="00D27101" w14:paraId="4304097A" w14:textId="77777777" w:rsidTr="005034D1">
        <w:tc>
          <w:tcPr>
            <w:tcW w:w="2297" w:type="dxa"/>
          </w:tcPr>
          <w:p w14:paraId="1AC96B27" w14:textId="7A89361A" w:rsidR="005B5E54" w:rsidRPr="00D27101" w:rsidRDefault="005B5E54" w:rsidP="005B5E54">
            <w:pPr>
              <w:pStyle w:val="GPSDefinitionTerm"/>
              <w:spacing w:before="120"/>
              <w:ind w:left="56"/>
              <w:rPr>
                <w:sz w:val="24"/>
                <w:szCs w:val="24"/>
              </w:rPr>
            </w:pPr>
            <w:r w:rsidRPr="00D27101">
              <w:rPr>
                <w:sz w:val="24"/>
                <w:szCs w:val="24"/>
              </w:rPr>
              <w:t>"Third Party IPR</w:t>
            </w:r>
            <w:r>
              <w:rPr>
                <w:sz w:val="24"/>
                <w:szCs w:val="24"/>
              </w:rPr>
              <w:t xml:space="preserve"> Licence”</w:t>
            </w:r>
          </w:p>
        </w:tc>
        <w:tc>
          <w:tcPr>
            <w:tcW w:w="7513" w:type="dxa"/>
          </w:tcPr>
          <w:p w14:paraId="3C206D0B" w14:textId="11EC24F6" w:rsidR="005B5E54" w:rsidRPr="00C93324" w:rsidRDefault="005B5E54" w:rsidP="005B5E54">
            <w:pPr>
              <w:pStyle w:val="GPsDefinition"/>
              <w:tabs>
                <w:tab w:val="left" w:pos="-9"/>
              </w:tabs>
              <w:adjustRightInd w:val="0"/>
              <w:spacing w:before="120"/>
              <w:ind w:left="170"/>
              <w:jc w:val="left"/>
              <w:rPr>
                <w:sz w:val="24"/>
                <w:szCs w:val="24"/>
              </w:rPr>
            </w:pPr>
            <w:r w:rsidRPr="003D490F">
              <w:rPr>
                <w:sz w:val="24"/>
                <w:szCs w:val="24"/>
              </w:rPr>
              <w:t xml:space="preserve">means a licence to the Third Party IPR as set out in </w:t>
            </w:r>
            <w:r w:rsidR="002719A4">
              <w:rPr>
                <w:sz w:val="24"/>
                <w:szCs w:val="24"/>
              </w:rPr>
              <w:t>Paragraph 1.6 of Schedule 36</w:t>
            </w:r>
          </w:p>
        </w:tc>
      </w:tr>
      <w:tr w:rsidR="005B5E54" w:rsidRPr="00D27101" w14:paraId="22A02C75" w14:textId="77777777" w:rsidTr="005034D1">
        <w:tc>
          <w:tcPr>
            <w:tcW w:w="2297" w:type="dxa"/>
          </w:tcPr>
          <w:p w14:paraId="1FDA0390" w14:textId="77777777" w:rsidR="005B5E54" w:rsidRPr="00D27101" w:rsidRDefault="005B5E54" w:rsidP="005B5E54">
            <w:pPr>
              <w:pStyle w:val="GPSDefinitionTerm"/>
              <w:spacing w:before="120"/>
              <w:ind w:left="56"/>
              <w:rPr>
                <w:sz w:val="24"/>
                <w:szCs w:val="24"/>
              </w:rPr>
            </w:pPr>
            <w:r w:rsidRPr="00D27101">
              <w:rPr>
                <w:sz w:val="24"/>
                <w:szCs w:val="24"/>
              </w:rPr>
              <w:t>"Transparency Information"</w:t>
            </w:r>
          </w:p>
        </w:tc>
        <w:tc>
          <w:tcPr>
            <w:tcW w:w="7513" w:type="dxa"/>
          </w:tcPr>
          <w:p w14:paraId="09C75F2B" w14:textId="3024F44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Transparency Reports and the content of the Contract, including any changes to this Contract agreed from time to time, except for – </w:t>
            </w:r>
          </w:p>
          <w:p w14:paraId="409A9C69" w14:textId="2B52BF12" w:rsidR="005B5E54" w:rsidRPr="00C93324" w:rsidRDefault="005B5E54" w:rsidP="005B5E54">
            <w:pPr>
              <w:pStyle w:val="GPsDefinition"/>
              <w:numPr>
                <w:ilvl w:val="0"/>
                <w:numId w:val="86"/>
              </w:numPr>
              <w:tabs>
                <w:tab w:val="left" w:pos="-9"/>
              </w:tabs>
              <w:adjustRightInd w:val="0"/>
              <w:spacing w:before="120"/>
              <w:jc w:val="left"/>
              <w:rPr>
                <w:sz w:val="24"/>
                <w:szCs w:val="24"/>
              </w:rPr>
            </w:pPr>
            <w:r w:rsidRPr="00C93324">
              <w:rPr>
                <w:sz w:val="24"/>
                <w:szCs w:val="24"/>
              </w:rPr>
              <w:t>any information which is exempt from disclosure in accordance with the provisions of the FOIA, which shall be determined by the Buyer; and</w:t>
            </w:r>
          </w:p>
          <w:p w14:paraId="721B768E" w14:textId="2078D6E1" w:rsidR="005B5E54" w:rsidRPr="00C93324" w:rsidRDefault="005B5E54" w:rsidP="005B5E54">
            <w:pPr>
              <w:pStyle w:val="GPsDefinition"/>
              <w:numPr>
                <w:ilvl w:val="0"/>
                <w:numId w:val="86"/>
              </w:numPr>
              <w:tabs>
                <w:tab w:val="left" w:pos="-9"/>
              </w:tabs>
              <w:adjustRightInd w:val="0"/>
              <w:spacing w:before="120"/>
              <w:jc w:val="left"/>
              <w:rPr>
                <w:sz w:val="24"/>
                <w:szCs w:val="24"/>
              </w:rPr>
            </w:pPr>
            <w:r w:rsidRPr="00C93324">
              <w:rPr>
                <w:sz w:val="24"/>
                <w:szCs w:val="24"/>
              </w:rPr>
              <w:t>Commercially Sensitive Information;</w:t>
            </w:r>
          </w:p>
        </w:tc>
      </w:tr>
      <w:tr w:rsidR="005B5E54" w:rsidRPr="00D27101" w14:paraId="63D9AABD" w14:textId="77777777" w:rsidTr="005034D1">
        <w:tc>
          <w:tcPr>
            <w:tcW w:w="2297" w:type="dxa"/>
          </w:tcPr>
          <w:p w14:paraId="75D65C8B" w14:textId="77777777" w:rsidR="005B5E54" w:rsidRPr="00D27101" w:rsidRDefault="005B5E54" w:rsidP="005B5E54">
            <w:pPr>
              <w:pStyle w:val="GPSDefinitionTerm"/>
              <w:spacing w:before="120"/>
              <w:ind w:left="56"/>
              <w:rPr>
                <w:sz w:val="24"/>
                <w:szCs w:val="24"/>
              </w:rPr>
            </w:pPr>
            <w:r w:rsidRPr="00D27101">
              <w:rPr>
                <w:sz w:val="24"/>
                <w:szCs w:val="24"/>
              </w:rPr>
              <w:t>"Transparency Reports"</w:t>
            </w:r>
          </w:p>
        </w:tc>
        <w:tc>
          <w:tcPr>
            <w:tcW w:w="7513" w:type="dxa"/>
          </w:tcPr>
          <w:p w14:paraId="3BA92ABF" w14:textId="72F4F7F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information relating to the Deliverables and performance pursuant to the Contract which the Supplier is required to provide to the Buyer in accordance with the reporting requirements in Schedule 6 (Transparency Reports);</w:t>
            </w:r>
          </w:p>
        </w:tc>
      </w:tr>
      <w:tr w:rsidR="005B5E54" w:rsidRPr="00D27101" w14:paraId="4BC76D3B" w14:textId="77777777" w:rsidTr="005034D1">
        <w:tc>
          <w:tcPr>
            <w:tcW w:w="2297" w:type="dxa"/>
          </w:tcPr>
          <w:p w14:paraId="23EAF0EA" w14:textId="185ECB93" w:rsidR="005B5E54" w:rsidRPr="00D27101" w:rsidRDefault="005B5E54" w:rsidP="005B5E54">
            <w:pPr>
              <w:pStyle w:val="GPSDefinitionTerm"/>
              <w:spacing w:before="120"/>
              <w:ind w:left="56"/>
              <w:rPr>
                <w:sz w:val="24"/>
                <w:szCs w:val="24"/>
              </w:rPr>
            </w:pPr>
            <w:r w:rsidRPr="001B27DB">
              <w:rPr>
                <w:sz w:val="24"/>
                <w:szCs w:val="24"/>
              </w:rPr>
              <w:t>"UK GDPR"</w:t>
            </w:r>
          </w:p>
        </w:tc>
        <w:tc>
          <w:tcPr>
            <w:tcW w:w="7513" w:type="dxa"/>
          </w:tcPr>
          <w:p w14:paraId="07290592" w14:textId="07B4820D" w:rsidR="005B5E54" w:rsidRPr="00C93324" w:rsidRDefault="005B5E54" w:rsidP="005B5E54">
            <w:pPr>
              <w:pStyle w:val="GPsDefinition"/>
              <w:tabs>
                <w:tab w:val="left" w:pos="-9"/>
              </w:tabs>
              <w:adjustRightInd w:val="0"/>
              <w:spacing w:before="120"/>
              <w:ind w:left="170"/>
              <w:jc w:val="left"/>
              <w:rPr>
                <w:sz w:val="24"/>
                <w:szCs w:val="24"/>
              </w:rPr>
            </w:pPr>
            <w:r w:rsidRPr="006A76FD">
              <w:rPr>
                <w:rFonts w:eastAsia="Arial"/>
                <w:sz w:val="24"/>
                <w:szCs w:val="24"/>
              </w:rPr>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tc>
      </w:tr>
      <w:tr w:rsidR="005B5E54" w:rsidRPr="00D27101" w14:paraId="0B824EEF" w14:textId="77777777" w:rsidTr="005034D1">
        <w:tc>
          <w:tcPr>
            <w:tcW w:w="2297" w:type="dxa"/>
          </w:tcPr>
          <w:p w14:paraId="017169E0" w14:textId="77777777" w:rsidR="005B5E54" w:rsidRPr="00D27101" w:rsidRDefault="005B5E54" w:rsidP="005B5E54">
            <w:pPr>
              <w:pStyle w:val="GPSDefinitionTerm"/>
              <w:spacing w:before="120"/>
              <w:ind w:left="56"/>
              <w:rPr>
                <w:sz w:val="24"/>
                <w:szCs w:val="24"/>
              </w:rPr>
            </w:pPr>
            <w:r w:rsidRPr="00D27101">
              <w:rPr>
                <w:sz w:val="24"/>
                <w:szCs w:val="24"/>
              </w:rPr>
              <w:t>"Variation"</w:t>
            </w:r>
          </w:p>
        </w:tc>
        <w:tc>
          <w:tcPr>
            <w:tcW w:w="7513" w:type="dxa"/>
          </w:tcPr>
          <w:p w14:paraId="76F76248" w14:textId="56D8383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a variation to the Contract;</w:t>
            </w:r>
          </w:p>
        </w:tc>
      </w:tr>
      <w:tr w:rsidR="005B5E54" w:rsidRPr="00D27101" w14:paraId="0B559476" w14:textId="77777777" w:rsidTr="005034D1">
        <w:tc>
          <w:tcPr>
            <w:tcW w:w="2297" w:type="dxa"/>
          </w:tcPr>
          <w:p w14:paraId="211ADFB2" w14:textId="77777777" w:rsidR="005B5E54" w:rsidRPr="00D27101" w:rsidRDefault="005B5E54" w:rsidP="005B5E54">
            <w:pPr>
              <w:pStyle w:val="GPSDefinitionTerm"/>
              <w:spacing w:before="120"/>
              <w:ind w:left="56"/>
              <w:rPr>
                <w:sz w:val="24"/>
                <w:szCs w:val="24"/>
              </w:rPr>
            </w:pPr>
            <w:r w:rsidRPr="00D27101">
              <w:rPr>
                <w:sz w:val="24"/>
                <w:szCs w:val="24"/>
              </w:rPr>
              <w:t>"Variation Form"</w:t>
            </w:r>
          </w:p>
        </w:tc>
        <w:tc>
          <w:tcPr>
            <w:tcW w:w="7513" w:type="dxa"/>
          </w:tcPr>
          <w:p w14:paraId="1F048456" w14:textId="6B6F458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form set out in Schedule 21 (Variation Form);</w:t>
            </w:r>
          </w:p>
        </w:tc>
      </w:tr>
      <w:tr w:rsidR="005B5E54" w:rsidRPr="00D27101" w14:paraId="05A16BA2" w14:textId="77777777" w:rsidTr="005034D1">
        <w:tc>
          <w:tcPr>
            <w:tcW w:w="2297" w:type="dxa"/>
          </w:tcPr>
          <w:p w14:paraId="6D2D35B3" w14:textId="77777777" w:rsidR="005B5E54" w:rsidRPr="00D27101" w:rsidRDefault="005B5E54" w:rsidP="005B5E54">
            <w:pPr>
              <w:pStyle w:val="GPSDefinitionTerm"/>
              <w:spacing w:before="120"/>
              <w:ind w:left="56"/>
              <w:rPr>
                <w:sz w:val="24"/>
                <w:szCs w:val="24"/>
              </w:rPr>
            </w:pPr>
            <w:r w:rsidRPr="00D27101">
              <w:rPr>
                <w:sz w:val="24"/>
                <w:szCs w:val="24"/>
              </w:rPr>
              <w:t>"Variation Procedure"</w:t>
            </w:r>
          </w:p>
        </w:tc>
        <w:tc>
          <w:tcPr>
            <w:tcW w:w="7513" w:type="dxa"/>
          </w:tcPr>
          <w:p w14:paraId="7A721520" w14:textId="3FF0DAC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procedure set out in Clause 28 (Changing the contract);</w:t>
            </w:r>
          </w:p>
        </w:tc>
      </w:tr>
      <w:tr w:rsidR="005B5E54" w:rsidRPr="00D27101" w14:paraId="6B976263" w14:textId="77777777" w:rsidTr="005034D1">
        <w:tc>
          <w:tcPr>
            <w:tcW w:w="2297" w:type="dxa"/>
          </w:tcPr>
          <w:p w14:paraId="1CAAD4D6" w14:textId="77777777" w:rsidR="005B5E54" w:rsidRPr="00D27101" w:rsidRDefault="005B5E54" w:rsidP="005B5E54">
            <w:pPr>
              <w:pStyle w:val="GPSDefinitionTerm"/>
              <w:spacing w:before="120"/>
              <w:ind w:left="56"/>
              <w:rPr>
                <w:sz w:val="24"/>
                <w:szCs w:val="24"/>
              </w:rPr>
            </w:pPr>
            <w:r w:rsidRPr="00D27101">
              <w:rPr>
                <w:sz w:val="24"/>
                <w:szCs w:val="24"/>
              </w:rPr>
              <w:t>"VAT"</w:t>
            </w:r>
          </w:p>
        </w:tc>
        <w:tc>
          <w:tcPr>
            <w:tcW w:w="7513" w:type="dxa"/>
          </w:tcPr>
          <w:p w14:paraId="60B3C4F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value added tax in accordance with the provisions of the Value Added Tax Act 1994;</w:t>
            </w:r>
          </w:p>
        </w:tc>
      </w:tr>
      <w:tr w:rsidR="005B5E54" w:rsidRPr="00D27101" w14:paraId="7608DB36" w14:textId="77777777" w:rsidTr="005034D1">
        <w:tc>
          <w:tcPr>
            <w:tcW w:w="2297" w:type="dxa"/>
          </w:tcPr>
          <w:p w14:paraId="6B802C91" w14:textId="6F4227EC" w:rsidR="005B5E54" w:rsidRPr="00D27101" w:rsidRDefault="005B5E54" w:rsidP="005B5E54">
            <w:pPr>
              <w:pStyle w:val="GPSDefinitionTerm"/>
              <w:spacing w:before="120"/>
              <w:ind w:left="56"/>
              <w:rPr>
                <w:sz w:val="24"/>
                <w:szCs w:val="24"/>
              </w:rPr>
            </w:pPr>
            <w:r>
              <w:rPr>
                <w:sz w:val="24"/>
                <w:szCs w:val="24"/>
              </w:rPr>
              <w:t>"VCSE"</w:t>
            </w:r>
          </w:p>
        </w:tc>
        <w:tc>
          <w:tcPr>
            <w:tcW w:w="7513" w:type="dxa"/>
          </w:tcPr>
          <w:p w14:paraId="2F3A98E8" w14:textId="2A62418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non-governmental organisation that is value-driven and which principally reinvests its surpluses to further social, environmental or cultural objectives;</w:t>
            </w:r>
          </w:p>
        </w:tc>
      </w:tr>
      <w:tr w:rsidR="005B5E54" w:rsidRPr="00D27101" w14:paraId="1DE8D257" w14:textId="77777777" w:rsidTr="005034D1">
        <w:tc>
          <w:tcPr>
            <w:tcW w:w="2297" w:type="dxa"/>
          </w:tcPr>
          <w:p w14:paraId="35521B33" w14:textId="7F3922D4" w:rsidR="005B5E54" w:rsidRPr="00D27101" w:rsidRDefault="005B5E54" w:rsidP="005B5E54">
            <w:pPr>
              <w:pStyle w:val="GPSDefinitionTerm"/>
              <w:spacing w:before="120"/>
              <w:ind w:left="56"/>
              <w:rPr>
                <w:sz w:val="24"/>
                <w:szCs w:val="24"/>
              </w:rPr>
            </w:pPr>
            <w:r w:rsidRPr="00D27101">
              <w:rPr>
                <w:sz w:val="24"/>
                <w:szCs w:val="24"/>
              </w:rPr>
              <w:t>"</w:t>
            </w:r>
            <w:r>
              <w:rPr>
                <w:sz w:val="24"/>
                <w:szCs w:val="24"/>
              </w:rPr>
              <w:t>Verification Period</w:t>
            </w:r>
            <w:r w:rsidRPr="00D27101">
              <w:rPr>
                <w:sz w:val="24"/>
                <w:szCs w:val="24"/>
              </w:rPr>
              <w:t>"</w:t>
            </w:r>
          </w:p>
        </w:tc>
        <w:tc>
          <w:tcPr>
            <w:tcW w:w="7513" w:type="dxa"/>
          </w:tcPr>
          <w:p w14:paraId="29EA55C3" w14:textId="6C1BDCC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to it in the table in Annex 2 of Schedule 3 (Charges);</w:t>
            </w:r>
          </w:p>
        </w:tc>
      </w:tr>
      <w:tr w:rsidR="005B5E54" w:rsidRPr="00D27101" w14:paraId="5BF7C0C0" w14:textId="77777777" w:rsidTr="005034D1">
        <w:tc>
          <w:tcPr>
            <w:tcW w:w="2297" w:type="dxa"/>
          </w:tcPr>
          <w:p w14:paraId="46C3B1DB" w14:textId="4EB2A595" w:rsidR="005B5E54" w:rsidRPr="00D27101" w:rsidRDefault="005B5E54" w:rsidP="005B5E54">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Day"</w:t>
            </w:r>
          </w:p>
        </w:tc>
        <w:tc>
          <w:tcPr>
            <w:tcW w:w="7513" w:type="dxa"/>
          </w:tcPr>
          <w:p w14:paraId="5C8B02D0" w14:textId="224B44D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7.5 Work Hours, whether or not such hours are worked consecutively and whether or not they are worked on the same day;</w:t>
            </w:r>
          </w:p>
        </w:tc>
      </w:tr>
      <w:tr w:rsidR="005B5E54" w:rsidRPr="00D27101" w14:paraId="67EC5C51" w14:textId="77777777" w:rsidTr="005034D1">
        <w:tc>
          <w:tcPr>
            <w:tcW w:w="2297" w:type="dxa"/>
          </w:tcPr>
          <w:p w14:paraId="4CAF4958" w14:textId="35E0CC7B" w:rsidR="005B5E54" w:rsidRPr="00D27101" w:rsidRDefault="005B5E54" w:rsidP="005B5E54">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Hours"</w:t>
            </w:r>
          </w:p>
        </w:tc>
        <w:tc>
          <w:tcPr>
            <w:tcW w:w="7513" w:type="dxa"/>
          </w:tcPr>
          <w:p w14:paraId="7B9D9865" w14:textId="27EA22B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5B5E54" w:rsidRPr="00D27101" w14:paraId="57CA4573" w14:textId="77777777" w:rsidTr="005034D1">
        <w:tc>
          <w:tcPr>
            <w:tcW w:w="2297" w:type="dxa"/>
          </w:tcPr>
          <w:p w14:paraId="032BA02A" w14:textId="12EC809A" w:rsidR="005B5E54" w:rsidRPr="00D27101" w:rsidRDefault="005B5E54" w:rsidP="005B5E54">
            <w:pPr>
              <w:pStyle w:val="GPSDefinitionTerm"/>
              <w:spacing w:before="120"/>
              <w:ind w:left="56"/>
              <w:rPr>
                <w:sz w:val="24"/>
                <w:szCs w:val="24"/>
              </w:rPr>
            </w:pPr>
            <w:r w:rsidRPr="00D27101">
              <w:rPr>
                <w:sz w:val="24"/>
                <w:szCs w:val="24"/>
              </w:rPr>
              <w:t>"Worker"</w:t>
            </w:r>
          </w:p>
        </w:tc>
        <w:tc>
          <w:tcPr>
            <w:tcW w:w="7513" w:type="dxa"/>
          </w:tcPr>
          <w:p w14:paraId="3BAC306B" w14:textId="160E528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5B5E54" w:rsidRPr="00D27101" w14:paraId="63AFAE07" w14:textId="77777777" w:rsidTr="005034D1">
        <w:tc>
          <w:tcPr>
            <w:tcW w:w="2297" w:type="dxa"/>
          </w:tcPr>
          <w:p w14:paraId="72B4E0C0" w14:textId="77777777" w:rsidR="005B5E54" w:rsidRPr="00D27101" w:rsidRDefault="005B5E54" w:rsidP="005B5E54">
            <w:pPr>
              <w:pStyle w:val="GPSDefinitionTerm"/>
              <w:spacing w:before="120"/>
              <w:ind w:left="56"/>
              <w:rPr>
                <w:sz w:val="24"/>
                <w:szCs w:val="24"/>
              </w:rPr>
            </w:pPr>
            <w:r w:rsidRPr="00D27101">
              <w:rPr>
                <w:sz w:val="24"/>
                <w:szCs w:val="24"/>
              </w:rPr>
              <w:t>"Working Day"</w:t>
            </w:r>
          </w:p>
        </w:tc>
        <w:tc>
          <w:tcPr>
            <w:tcW w:w="7513" w:type="dxa"/>
          </w:tcPr>
          <w:p w14:paraId="201F168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day other than a Saturday or Sunday or public holiday in England and Wales unless specified otherwise by the Parties in the Award Form. </w:t>
            </w:r>
          </w:p>
        </w:tc>
      </w:tr>
    </w:tbl>
    <w:p w14:paraId="416C0CAE" w14:textId="1D5992C8" w:rsidR="00D27101" w:rsidRDefault="00D27101">
      <w:pPr>
        <w:spacing w:after="0" w:line="240" w:lineRule="auto"/>
        <w:rPr>
          <w:rFonts w:ascii="Arial" w:hAnsi="Arial" w:cs="Arial"/>
          <w:sz w:val="24"/>
          <w:szCs w:val="24"/>
        </w:rPr>
      </w:pPr>
    </w:p>
    <w:p w14:paraId="1060D3A8" w14:textId="6DA49511" w:rsidR="00383738" w:rsidRDefault="00383738">
      <w:pPr>
        <w:spacing w:after="0" w:line="240" w:lineRule="auto"/>
        <w:rPr>
          <w:rFonts w:ascii="Arial" w:hAnsi="Arial" w:cs="Arial"/>
          <w:sz w:val="24"/>
          <w:szCs w:val="24"/>
        </w:rPr>
      </w:pPr>
    </w:p>
    <w:p w14:paraId="5DF7A07D" w14:textId="7FD4CA3A" w:rsidR="00383738" w:rsidRDefault="00383738">
      <w:pPr>
        <w:spacing w:after="0" w:line="240" w:lineRule="auto"/>
        <w:rPr>
          <w:rFonts w:ascii="Arial" w:hAnsi="Arial" w:cs="Arial"/>
          <w:sz w:val="24"/>
          <w:szCs w:val="24"/>
        </w:rPr>
      </w:pPr>
    </w:p>
    <w:p w14:paraId="215F05B6" w14:textId="2E34DD82" w:rsidR="00383738" w:rsidRPr="00D27101" w:rsidRDefault="00383738">
      <w:pPr>
        <w:spacing w:after="0" w:line="240" w:lineRule="auto"/>
        <w:rPr>
          <w:rFonts w:ascii="Arial" w:hAnsi="Arial" w:cs="Arial"/>
          <w:sz w:val="24"/>
          <w:szCs w:val="24"/>
        </w:rPr>
      </w:pPr>
    </w:p>
    <w:sectPr w:rsidR="00383738" w:rsidRPr="00D27101" w:rsidSect="00DF417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2EF7" w14:textId="77777777" w:rsidR="00DF4176" w:rsidRDefault="00DF4176">
      <w:pPr>
        <w:spacing w:after="0" w:line="240" w:lineRule="auto"/>
      </w:pPr>
      <w:r>
        <w:separator/>
      </w:r>
    </w:p>
  </w:endnote>
  <w:endnote w:type="continuationSeparator" w:id="0">
    <w:p w14:paraId="5ACC6378" w14:textId="77777777" w:rsidR="00DF4176" w:rsidRDefault="00DF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8F63" w14:textId="77777777" w:rsidR="002C1096" w:rsidRDefault="002C1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9FF" w14:textId="575575A2" w:rsidR="003675FB" w:rsidRDefault="003675FB"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p w14:paraId="2B001981" w14:textId="3C85D3FF" w:rsidR="003675FB" w:rsidRPr="00754575" w:rsidRDefault="003675FB"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Pr>
        <w:rFonts w:ascii="Arial" w:hAnsi="Arial" w:cs="Arial"/>
        <w:color w:val="BFBFBF" w:themeColor="background1" w:themeShade="BF"/>
        <w:sz w:val="20"/>
      </w:rPr>
      <w:t>Mid-tier Contract – Version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43FA" w14:textId="77777777" w:rsidR="003675FB" w:rsidRPr="00754575" w:rsidRDefault="003675FB"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57C279CD" w14:textId="77777777" w:rsidR="003675FB" w:rsidRPr="00754575" w:rsidRDefault="003675FB"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5AC79F36" w14:textId="77777777" w:rsidR="003675FB" w:rsidRPr="007368B1" w:rsidRDefault="003675FB"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5ACD" w14:textId="77777777" w:rsidR="00DF4176" w:rsidRDefault="00DF4176">
      <w:pPr>
        <w:spacing w:after="0" w:line="240" w:lineRule="auto"/>
      </w:pPr>
      <w:r>
        <w:separator/>
      </w:r>
    </w:p>
  </w:footnote>
  <w:footnote w:type="continuationSeparator" w:id="0">
    <w:p w14:paraId="76F6FFFA" w14:textId="77777777" w:rsidR="00DF4176" w:rsidRDefault="00DF4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0128" w14:textId="77777777" w:rsidR="002C1096" w:rsidRDefault="002C1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C6B8" w14:textId="77777777" w:rsidR="00350082" w:rsidRDefault="00350082">
    <w:pPr>
      <w:pStyle w:val="Header"/>
      <w:rPr>
        <w:rFonts w:ascii="Arial" w:eastAsia="Arial" w:hAnsi="Arial" w:cs="Arial"/>
        <w:bCs/>
        <w:color w:val="000000"/>
        <w:sz w:val="20"/>
        <w:szCs w:val="20"/>
      </w:rPr>
    </w:pPr>
    <w:bookmarkStart w:id="8" w:name="_Hlk45185105"/>
    <w:bookmarkStart w:id="9" w:name="_Hlk45185106"/>
    <w:r w:rsidRPr="00350082">
      <w:rPr>
        <w:rFonts w:ascii="Arial" w:eastAsia="Arial" w:hAnsi="Arial" w:cs="Arial"/>
        <w:bCs/>
        <w:color w:val="000000"/>
        <w:sz w:val="20"/>
        <w:szCs w:val="20"/>
      </w:rPr>
      <w:t>K280021955 - Dangerous Goods Qualification Services</w:t>
    </w:r>
  </w:p>
  <w:p w14:paraId="0544800E" w14:textId="52B82784" w:rsidR="003675FB" w:rsidRPr="00A2477D" w:rsidRDefault="003675FB">
    <w:pPr>
      <w:pStyle w:val="Header"/>
      <w:rPr>
        <w:rFonts w:ascii="Arial" w:hAnsi="Arial" w:cs="Arial"/>
        <w:b/>
        <w:sz w:val="20"/>
      </w:rPr>
    </w:pPr>
    <w:r>
      <w:rPr>
        <w:rFonts w:ascii="Arial" w:hAnsi="Arial" w:cs="Arial"/>
        <w:b/>
        <w:sz w:val="20"/>
      </w:rPr>
      <w:t>Schedule 1</w:t>
    </w:r>
    <w:r w:rsidRPr="00A2477D">
      <w:rPr>
        <w:rFonts w:ascii="Arial" w:hAnsi="Arial" w:cs="Arial"/>
        <w:b/>
        <w:sz w:val="20"/>
      </w:rPr>
      <w:t xml:space="preserve"> (Definitions)</w:t>
    </w:r>
  </w:p>
  <w:p w14:paraId="2FF14991" w14:textId="4DDDAA42" w:rsidR="003675FB" w:rsidRDefault="003675FB" w:rsidP="003A3E23">
    <w:pPr>
      <w:pStyle w:val="Header"/>
      <w:tabs>
        <w:tab w:val="clear" w:pos="4513"/>
        <w:tab w:val="clear" w:pos="9026"/>
        <w:tab w:val="left" w:pos="3800"/>
      </w:tabs>
      <w:rPr>
        <w:rFonts w:ascii="Arial" w:hAnsi="Arial" w:cs="Arial"/>
        <w:sz w:val="20"/>
      </w:rPr>
    </w:pPr>
    <w:r w:rsidRPr="00A2477D">
      <w:rPr>
        <w:rFonts w:ascii="Arial" w:hAnsi="Arial" w:cs="Arial"/>
        <w:sz w:val="20"/>
      </w:rPr>
      <w:t>Crown Copyright 20</w:t>
    </w:r>
    <w:r>
      <w:rPr>
        <w:rFonts w:ascii="Arial" w:hAnsi="Arial" w:cs="Arial"/>
        <w:sz w:val="20"/>
      </w:rPr>
      <w:t>22</w:t>
    </w:r>
    <w:bookmarkEnd w:id="8"/>
    <w:bookmarkEnd w:id="9"/>
  </w:p>
  <w:p w14:paraId="4493D253" w14:textId="77777777" w:rsidR="003675FB" w:rsidRPr="00754575" w:rsidRDefault="003675FB" w:rsidP="003A3E23">
    <w:pPr>
      <w:pStyle w:val="Header"/>
      <w:tabs>
        <w:tab w:val="clear" w:pos="4513"/>
        <w:tab w:val="clear" w:pos="9026"/>
        <w:tab w:val="left" w:pos="3800"/>
      </w:tabs>
      <w:rPr>
        <w:rFonts w:ascii="Arial" w:hAnsi="Arial" w:cs="Arial"/>
        <w:color w:val="BFBFBF" w:themeColor="background1" w:themeShade="B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E04B" w14:textId="55C2E285" w:rsidR="003675FB" w:rsidRDefault="003675FB" w:rsidP="00360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2620C78"/>
    <w:multiLevelType w:val="multilevel"/>
    <w:tmpl w:val="A4749666"/>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723DB5"/>
    <w:multiLevelType w:val="multilevel"/>
    <w:tmpl w:val="06925F68"/>
    <w:name w:val="Definition Numbering List"/>
    <w:lvl w:ilvl="0">
      <w:start w:val="1"/>
      <w:numFmt w:val="none"/>
      <w:lvlText w:val=""/>
      <w:lvlJc w:val="left"/>
      <w:pPr>
        <w:tabs>
          <w:tab w:val="num" w:pos="720"/>
        </w:tabs>
        <w:ind w:left="720" w:firstLine="0"/>
      </w:pPr>
      <w:rPr>
        <w:rFonts w:hint="default"/>
        <w:caps w:val="0"/>
        <w:effect w:val="none"/>
        <w:lang w:val="en-GB"/>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6A23341"/>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 w15:restartNumberingAfterBreak="0">
    <w:nsid w:val="0837615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089F5DE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12" w15:restartNumberingAfterBreak="0">
    <w:nsid w:val="0D89660A"/>
    <w:multiLevelType w:val="multilevel"/>
    <w:tmpl w:val="9DD455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D061AA"/>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9C5370"/>
    <w:multiLevelType w:val="multilevel"/>
    <w:tmpl w:val="69F42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7356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17B110B4"/>
    <w:multiLevelType w:val="hybridMultilevel"/>
    <w:tmpl w:val="E97A8DC0"/>
    <w:lvl w:ilvl="0" w:tplc="985A20CA">
      <w:start w:val="1"/>
      <w:numFmt w:val="lowerLetter"/>
      <w:lvlText w:val="(%1)"/>
      <w:lvlJc w:val="left"/>
      <w:pPr>
        <w:ind w:left="720" w:hanging="360"/>
      </w:pPr>
      <w:rPr>
        <w:rFonts w:ascii="Arial" w:hAnsi="Arial" w:cs="Arial"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42A3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1B5B1E1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1"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C4085C"/>
    <w:multiLevelType w:val="hybridMultilevel"/>
    <w:tmpl w:val="14A8C2CE"/>
    <w:lvl w:ilvl="0" w:tplc="5C023C98">
      <w:start w:val="1"/>
      <w:numFmt w:val="upp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4"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5"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2836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29" w15:restartNumberingAfterBreak="0">
    <w:nsid w:val="2AA960C8"/>
    <w:multiLevelType w:val="multilevel"/>
    <w:tmpl w:val="57EA0BC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30" w15:restartNumberingAfterBreak="0">
    <w:nsid w:val="2BF8103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E67B6F"/>
    <w:multiLevelType w:val="multilevel"/>
    <w:tmpl w:val="57E0BE7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3"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DF41F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34B6720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6"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37" w15:restartNumberingAfterBreak="0">
    <w:nsid w:val="379501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AE3432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0"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3EAC7C9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3FA4362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5"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7" w15:restartNumberingAfterBreak="0">
    <w:nsid w:val="4836767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498A68D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9"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1" w15:restartNumberingAfterBreak="0">
    <w:nsid w:val="4EBF31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2" w15:restartNumberingAfterBreak="0">
    <w:nsid w:val="5385548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3" w15:restartNumberingAfterBreak="0">
    <w:nsid w:val="53AC45B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4" w15:restartNumberingAfterBreak="0">
    <w:nsid w:val="53E37B9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5" w15:restartNumberingAfterBreak="0">
    <w:nsid w:val="547A0C4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6" w15:restartNumberingAfterBreak="0">
    <w:nsid w:val="550B56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59461AF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8" w15:restartNumberingAfterBreak="0">
    <w:nsid w:val="596E0FC5"/>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60206771"/>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3" w15:restartNumberingAfterBreak="0">
    <w:nsid w:val="637E20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63D36E7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5"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67F615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7" w15:restartNumberingAfterBreak="0">
    <w:nsid w:val="68B4078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8" w15:restartNumberingAfterBreak="0">
    <w:nsid w:val="6E60350D"/>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9" w15:restartNumberingAfterBreak="0">
    <w:nsid w:val="70152A9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0" w15:restartNumberingAfterBreak="0">
    <w:nsid w:val="702C0B9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1"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2" w15:restartNumberingAfterBreak="0">
    <w:nsid w:val="7200414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3" w15:restartNumberingAfterBreak="0">
    <w:nsid w:val="729624E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6" w15:restartNumberingAfterBreak="0">
    <w:nsid w:val="783139E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7" w15:restartNumberingAfterBreak="0">
    <w:nsid w:val="7F152D4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303970110">
    <w:abstractNumId w:val="65"/>
  </w:num>
  <w:num w:numId="2" w16cid:durableId="1092704977">
    <w:abstractNumId w:val="33"/>
  </w:num>
  <w:num w:numId="3" w16cid:durableId="133178668">
    <w:abstractNumId w:val="14"/>
  </w:num>
  <w:num w:numId="4" w16cid:durableId="1841895798">
    <w:abstractNumId w:val="6"/>
  </w:num>
  <w:num w:numId="5" w16cid:durableId="94834331">
    <w:abstractNumId w:val="11"/>
  </w:num>
  <w:num w:numId="6" w16cid:durableId="1270970572">
    <w:abstractNumId w:val="74"/>
  </w:num>
  <w:num w:numId="7" w16cid:durableId="1964579119">
    <w:abstractNumId w:val="27"/>
  </w:num>
  <w:num w:numId="8" w16cid:durableId="678779041">
    <w:abstractNumId w:val="22"/>
  </w:num>
  <w:num w:numId="9" w16cid:durableId="1634478319">
    <w:abstractNumId w:val="24"/>
  </w:num>
  <w:num w:numId="10" w16cid:durableId="1998654753">
    <w:abstractNumId w:val="0"/>
  </w:num>
  <w:num w:numId="11" w16cid:durableId="2145269443">
    <w:abstractNumId w:val="40"/>
  </w:num>
  <w:num w:numId="12" w16cid:durableId="1564025418">
    <w:abstractNumId w:val="3"/>
  </w:num>
  <w:num w:numId="13" w16cid:durableId="73211262">
    <w:abstractNumId w:val="74"/>
  </w:num>
  <w:num w:numId="14" w16cid:durableId="696004170">
    <w:abstractNumId w:val="49"/>
  </w:num>
  <w:num w:numId="15" w16cid:durableId="19430216">
    <w:abstractNumId w:val="4"/>
  </w:num>
  <w:num w:numId="16" w16cid:durableId="2097432310">
    <w:abstractNumId w:val="2"/>
  </w:num>
  <w:num w:numId="17" w16cid:durableId="1022508964">
    <w:abstractNumId w:val="21"/>
  </w:num>
  <w:num w:numId="18" w16cid:durableId="1165389873">
    <w:abstractNumId w:val="28"/>
  </w:num>
  <w:num w:numId="19" w16cid:durableId="1433431169">
    <w:abstractNumId w:val="25"/>
  </w:num>
  <w:num w:numId="20" w16cid:durableId="1129977547">
    <w:abstractNumId w:val="16"/>
  </w:num>
  <w:num w:numId="21" w16cid:durableId="415907212">
    <w:abstractNumId w:val="41"/>
  </w:num>
  <w:num w:numId="22" w16cid:durableId="49773843">
    <w:abstractNumId w:val="50"/>
  </w:num>
  <w:num w:numId="23" w16cid:durableId="941105283">
    <w:abstractNumId w:val="59"/>
  </w:num>
  <w:num w:numId="24" w16cid:durableId="140465974">
    <w:abstractNumId w:val="45"/>
  </w:num>
  <w:num w:numId="25" w16cid:durableId="1690253457">
    <w:abstractNumId w:val="31"/>
  </w:num>
  <w:num w:numId="26" w16cid:durableId="983848668">
    <w:abstractNumId w:val="38"/>
  </w:num>
  <w:num w:numId="27" w16cid:durableId="47537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1122866">
    <w:abstractNumId w:val="18"/>
  </w:num>
  <w:num w:numId="29" w16cid:durableId="982003157">
    <w:abstractNumId w:val="68"/>
  </w:num>
  <w:num w:numId="30" w16cid:durableId="794061213">
    <w:abstractNumId w:val="5"/>
  </w:num>
  <w:num w:numId="31" w16cid:durableId="1291593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3106629">
    <w:abstractNumId w:val="32"/>
  </w:num>
  <w:num w:numId="33" w16cid:durableId="1099836665">
    <w:abstractNumId w:val="36"/>
  </w:num>
  <w:num w:numId="34" w16cid:durableId="2069064645">
    <w:abstractNumId w:val="29"/>
  </w:num>
  <w:num w:numId="35" w16cid:durableId="1876304592">
    <w:abstractNumId w:val="15"/>
  </w:num>
  <w:num w:numId="36" w16cid:durableId="1687632247">
    <w:abstractNumId w:val="19"/>
  </w:num>
  <w:num w:numId="37" w16cid:durableId="776799816">
    <w:abstractNumId w:val="34"/>
  </w:num>
  <w:num w:numId="38" w16cid:durableId="722367840">
    <w:abstractNumId w:val="51"/>
  </w:num>
  <w:num w:numId="39" w16cid:durableId="1107577545">
    <w:abstractNumId w:val="39"/>
  </w:num>
  <w:num w:numId="40" w16cid:durableId="1274023479">
    <w:abstractNumId w:val="47"/>
  </w:num>
  <w:num w:numId="41" w16cid:durableId="427697739">
    <w:abstractNumId w:val="74"/>
  </w:num>
  <w:num w:numId="42" w16cid:durableId="1548450025">
    <w:abstractNumId w:val="74"/>
  </w:num>
  <w:num w:numId="43" w16cid:durableId="1909533265">
    <w:abstractNumId w:val="56"/>
  </w:num>
  <w:num w:numId="44" w16cid:durableId="33970855">
    <w:abstractNumId w:val="66"/>
  </w:num>
  <w:num w:numId="45" w16cid:durableId="1628269762">
    <w:abstractNumId w:val="57"/>
  </w:num>
  <w:num w:numId="46" w16cid:durableId="2071994770">
    <w:abstractNumId w:val="54"/>
  </w:num>
  <w:num w:numId="47" w16cid:durableId="1095901461">
    <w:abstractNumId w:val="8"/>
  </w:num>
  <w:num w:numId="48" w16cid:durableId="1007754952">
    <w:abstractNumId w:val="26"/>
  </w:num>
  <w:num w:numId="49" w16cid:durableId="1155099185">
    <w:abstractNumId w:val="10"/>
  </w:num>
  <w:num w:numId="50" w16cid:durableId="913321056">
    <w:abstractNumId w:val="74"/>
  </w:num>
  <w:num w:numId="51" w16cid:durableId="1473999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51237135">
    <w:abstractNumId w:val="37"/>
  </w:num>
  <w:num w:numId="53" w16cid:durableId="792790221">
    <w:abstractNumId w:val="70"/>
  </w:num>
  <w:num w:numId="54" w16cid:durableId="1437679585">
    <w:abstractNumId w:val="67"/>
  </w:num>
  <w:num w:numId="55" w16cid:durableId="714620645">
    <w:abstractNumId w:val="43"/>
  </w:num>
  <w:num w:numId="56" w16cid:durableId="219634001">
    <w:abstractNumId w:val="48"/>
  </w:num>
  <w:num w:numId="57" w16cid:durableId="1618563467">
    <w:abstractNumId w:val="64"/>
  </w:num>
  <w:num w:numId="58" w16cid:durableId="1752197467">
    <w:abstractNumId w:val="78"/>
  </w:num>
  <w:num w:numId="59" w16cid:durableId="1111971000">
    <w:abstractNumId w:val="55"/>
  </w:num>
  <w:num w:numId="60" w16cid:durableId="1268125864">
    <w:abstractNumId w:val="72"/>
  </w:num>
  <w:num w:numId="61" w16cid:durableId="676882601">
    <w:abstractNumId w:val="74"/>
  </w:num>
  <w:num w:numId="62" w16cid:durableId="10175835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611556">
    <w:abstractNumId w:val="74"/>
  </w:num>
  <w:num w:numId="64" w16cid:durableId="947928210">
    <w:abstractNumId w:val="74"/>
  </w:num>
  <w:num w:numId="65" w16cid:durableId="600991376">
    <w:abstractNumId w:val="76"/>
  </w:num>
  <w:num w:numId="66" w16cid:durableId="812723954">
    <w:abstractNumId w:val="74"/>
  </w:num>
  <w:num w:numId="67" w16cid:durableId="11396888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14773028">
    <w:abstractNumId w:val="7"/>
  </w:num>
  <w:num w:numId="69" w16cid:durableId="695234643">
    <w:abstractNumId w:val="74"/>
  </w:num>
  <w:num w:numId="70" w16cid:durableId="113803650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80977234">
    <w:abstractNumId w:val="74"/>
  </w:num>
  <w:num w:numId="72" w16cid:durableId="10540867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3012522">
    <w:abstractNumId w:val="74"/>
  </w:num>
  <w:num w:numId="74" w16cid:durableId="2647007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71888970">
    <w:abstractNumId w:val="60"/>
  </w:num>
  <w:num w:numId="76" w16cid:durableId="1816291318">
    <w:abstractNumId w:val="75"/>
  </w:num>
  <w:num w:numId="77" w16cid:durableId="173694067">
    <w:abstractNumId w:val="30"/>
  </w:num>
  <w:num w:numId="78" w16cid:durableId="1547796456">
    <w:abstractNumId w:val="58"/>
  </w:num>
  <w:num w:numId="79" w16cid:durableId="1330870366">
    <w:abstractNumId w:val="35"/>
  </w:num>
  <w:num w:numId="80" w16cid:durableId="855772314">
    <w:abstractNumId w:val="42"/>
  </w:num>
  <w:num w:numId="81" w16cid:durableId="2045788859">
    <w:abstractNumId w:val="53"/>
  </w:num>
  <w:num w:numId="82" w16cid:durableId="882600596">
    <w:abstractNumId w:val="44"/>
  </w:num>
  <w:num w:numId="83" w16cid:durableId="220100990">
    <w:abstractNumId w:val="52"/>
  </w:num>
  <w:num w:numId="84" w16cid:durableId="741098971">
    <w:abstractNumId w:val="63"/>
  </w:num>
  <w:num w:numId="85" w16cid:durableId="20594416">
    <w:abstractNumId w:val="9"/>
  </w:num>
  <w:num w:numId="86" w16cid:durableId="1801143698">
    <w:abstractNumId w:val="17"/>
  </w:num>
  <w:num w:numId="87" w16cid:durableId="1486052097">
    <w:abstractNumId w:val="73"/>
  </w:num>
  <w:num w:numId="88" w16cid:durableId="2046246608">
    <w:abstractNumId w:val="13"/>
  </w:num>
  <w:num w:numId="89" w16cid:durableId="671571482">
    <w:abstractNumId w:val="61"/>
  </w:num>
  <w:num w:numId="90" w16cid:durableId="59601257">
    <w:abstractNumId w:val="77"/>
  </w:num>
  <w:num w:numId="91" w16cid:durableId="1015425409">
    <w:abstractNumId w:val="20"/>
  </w:num>
  <w:num w:numId="92" w16cid:durableId="1093090860">
    <w:abstractNumId w:val="23"/>
  </w:num>
  <w:num w:numId="93" w16cid:durableId="706878029">
    <w:abstractNumId w:val="69"/>
  </w:num>
  <w:num w:numId="94" w16cid:durableId="384452171">
    <w:abstractNumId w:val="71"/>
  </w:num>
  <w:num w:numId="95" w16cid:durableId="1170219002">
    <w:abstractNumId w:val="12"/>
  </w:num>
  <w:num w:numId="96" w16cid:durableId="1779638655">
    <w:abstractNumId w:val="46"/>
  </w:num>
  <w:num w:numId="97" w16cid:durableId="7524354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515698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07512740">
    <w:abstractNumId w:val="62"/>
  </w:num>
  <w:num w:numId="100" w16cid:durableId="403334800">
    <w:abstractNumId w:val="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28:47 PM" w:val="v1 amending formatting"/>
    <w:docVar w:name="gemDocNotesCount" w:val="1"/>
    <w:docVar w:name="gemVerNotesCount" w:val="2"/>
    <w:docVar w:name="gemVN1|Julie.Scott|Thursday, 18 June 2020 3:28:45 PM" w:val="1|1"/>
    <w:docVar w:name="gemVN2|Julie.Scott|Thursday, 18 June 2020 3:28:47 PM" w:val="2|1"/>
  </w:docVars>
  <w:rsids>
    <w:rsidRoot w:val="006650CC"/>
    <w:rsid w:val="00000EEF"/>
    <w:rsid w:val="00006DE8"/>
    <w:rsid w:val="00011F3F"/>
    <w:rsid w:val="0002313E"/>
    <w:rsid w:val="00023156"/>
    <w:rsid w:val="00035167"/>
    <w:rsid w:val="00043A17"/>
    <w:rsid w:val="00050FC5"/>
    <w:rsid w:val="000525CA"/>
    <w:rsid w:val="0005384C"/>
    <w:rsid w:val="000606ED"/>
    <w:rsid w:val="00076730"/>
    <w:rsid w:val="0008007A"/>
    <w:rsid w:val="000961A4"/>
    <w:rsid w:val="000A0187"/>
    <w:rsid w:val="000A0663"/>
    <w:rsid w:val="000A52AF"/>
    <w:rsid w:val="000A555F"/>
    <w:rsid w:val="000B082C"/>
    <w:rsid w:val="000B2970"/>
    <w:rsid w:val="000C0244"/>
    <w:rsid w:val="000C5023"/>
    <w:rsid w:val="000C7DC0"/>
    <w:rsid w:val="000C7EAA"/>
    <w:rsid w:val="000E1BF1"/>
    <w:rsid w:val="000E4D7D"/>
    <w:rsid w:val="000F30F7"/>
    <w:rsid w:val="000F6599"/>
    <w:rsid w:val="00123278"/>
    <w:rsid w:val="001269BE"/>
    <w:rsid w:val="00131D5A"/>
    <w:rsid w:val="00136474"/>
    <w:rsid w:val="001500DD"/>
    <w:rsid w:val="001523BF"/>
    <w:rsid w:val="00154287"/>
    <w:rsid w:val="001579CB"/>
    <w:rsid w:val="00162917"/>
    <w:rsid w:val="00173DE8"/>
    <w:rsid w:val="00176862"/>
    <w:rsid w:val="00176C7F"/>
    <w:rsid w:val="001865D0"/>
    <w:rsid w:val="00186FA0"/>
    <w:rsid w:val="00192F8A"/>
    <w:rsid w:val="001B27DB"/>
    <w:rsid w:val="001B4982"/>
    <w:rsid w:val="001C07AD"/>
    <w:rsid w:val="001C3080"/>
    <w:rsid w:val="001C502D"/>
    <w:rsid w:val="001C50F8"/>
    <w:rsid w:val="001D188D"/>
    <w:rsid w:val="001D5379"/>
    <w:rsid w:val="001D7A29"/>
    <w:rsid w:val="001E0B5F"/>
    <w:rsid w:val="001E1175"/>
    <w:rsid w:val="001E584B"/>
    <w:rsid w:val="001E647A"/>
    <w:rsid w:val="001F0939"/>
    <w:rsid w:val="001F7CFE"/>
    <w:rsid w:val="00200425"/>
    <w:rsid w:val="00203212"/>
    <w:rsid w:val="00204232"/>
    <w:rsid w:val="00206883"/>
    <w:rsid w:val="002254CA"/>
    <w:rsid w:val="002266EA"/>
    <w:rsid w:val="00233F4D"/>
    <w:rsid w:val="002510AE"/>
    <w:rsid w:val="0025119C"/>
    <w:rsid w:val="00257CAE"/>
    <w:rsid w:val="00257FA9"/>
    <w:rsid w:val="0026144F"/>
    <w:rsid w:val="00265ED6"/>
    <w:rsid w:val="0027062D"/>
    <w:rsid w:val="00271103"/>
    <w:rsid w:val="002719A4"/>
    <w:rsid w:val="002719CE"/>
    <w:rsid w:val="00272AFD"/>
    <w:rsid w:val="00294D42"/>
    <w:rsid w:val="002976A8"/>
    <w:rsid w:val="002A52E5"/>
    <w:rsid w:val="002B4160"/>
    <w:rsid w:val="002B7194"/>
    <w:rsid w:val="002B76A0"/>
    <w:rsid w:val="002C1096"/>
    <w:rsid w:val="002C70AB"/>
    <w:rsid w:val="002D20AA"/>
    <w:rsid w:val="002D3CC8"/>
    <w:rsid w:val="002D75BC"/>
    <w:rsid w:val="002E4BC9"/>
    <w:rsid w:val="002F16F7"/>
    <w:rsid w:val="00303A6E"/>
    <w:rsid w:val="003119BF"/>
    <w:rsid w:val="00315481"/>
    <w:rsid w:val="003176F7"/>
    <w:rsid w:val="00317BE2"/>
    <w:rsid w:val="00322F07"/>
    <w:rsid w:val="00326DD1"/>
    <w:rsid w:val="00331F52"/>
    <w:rsid w:val="003351DE"/>
    <w:rsid w:val="00335D71"/>
    <w:rsid w:val="003429B6"/>
    <w:rsid w:val="00345245"/>
    <w:rsid w:val="00346ADC"/>
    <w:rsid w:val="00346D4F"/>
    <w:rsid w:val="00350082"/>
    <w:rsid w:val="00351AE7"/>
    <w:rsid w:val="00353299"/>
    <w:rsid w:val="00355F80"/>
    <w:rsid w:val="0036025C"/>
    <w:rsid w:val="003675FB"/>
    <w:rsid w:val="00381494"/>
    <w:rsid w:val="00383738"/>
    <w:rsid w:val="0038406A"/>
    <w:rsid w:val="00384D9A"/>
    <w:rsid w:val="003968B9"/>
    <w:rsid w:val="003A3E23"/>
    <w:rsid w:val="003B06C0"/>
    <w:rsid w:val="003B668A"/>
    <w:rsid w:val="003B6BFC"/>
    <w:rsid w:val="003C325E"/>
    <w:rsid w:val="003C388F"/>
    <w:rsid w:val="003C52DB"/>
    <w:rsid w:val="003C5827"/>
    <w:rsid w:val="003C5ED3"/>
    <w:rsid w:val="003C5EFD"/>
    <w:rsid w:val="003C7070"/>
    <w:rsid w:val="003D2819"/>
    <w:rsid w:val="003D490F"/>
    <w:rsid w:val="003E316A"/>
    <w:rsid w:val="004078A6"/>
    <w:rsid w:val="00414DF4"/>
    <w:rsid w:val="004310D1"/>
    <w:rsid w:val="00441336"/>
    <w:rsid w:val="004445DE"/>
    <w:rsid w:val="004544B9"/>
    <w:rsid w:val="004558D0"/>
    <w:rsid w:val="004604FC"/>
    <w:rsid w:val="00462BD6"/>
    <w:rsid w:val="004713FD"/>
    <w:rsid w:val="0047464E"/>
    <w:rsid w:val="004753C2"/>
    <w:rsid w:val="0048719D"/>
    <w:rsid w:val="00487CB0"/>
    <w:rsid w:val="00490465"/>
    <w:rsid w:val="00492532"/>
    <w:rsid w:val="00496FEB"/>
    <w:rsid w:val="00497CFA"/>
    <w:rsid w:val="004A46AF"/>
    <w:rsid w:val="004A67CE"/>
    <w:rsid w:val="004A6FF3"/>
    <w:rsid w:val="004A74A5"/>
    <w:rsid w:val="004A79D3"/>
    <w:rsid w:val="004B1A84"/>
    <w:rsid w:val="004B264A"/>
    <w:rsid w:val="004C13DB"/>
    <w:rsid w:val="004C4E9B"/>
    <w:rsid w:val="004C5612"/>
    <w:rsid w:val="004C68DA"/>
    <w:rsid w:val="004D45EA"/>
    <w:rsid w:val="004D7306"/>
    <w:rsid w:val="004E4539"/>
    <w:rsid w:val="004E5B2A"/>
    <w:rsid w:val="004F4104"/>
    <w:rsid w:val="004F5FD4"/>
    <w:rsid w:val="005034D1"/>
    <w:rsid w:val="00503B95"/>
    <w:rsid w:val="00506916"/>
    <w:rsid w:val="005069B0"/>
    <w:rsid w:val="005113CC"/>
    <w:rsid w:val="00515F66"/>
    <w:rsid w:val="00516AF3"/>
    <w:rsid w:val="00522497"/>
    <w:rsid w:val="00536777"/>
    <w:rsid w:val="005435E5"/>
    <w:rsid w:val="005444D6"/>
    <w:rsid w:val="005516CB"/>
    <w:rsid w:val="00551F11"/>
    <w:rsid w:val="00552B62"/>
    <w:rsid w:val="00555D41"/>
    <w:rsid w:val="00555FDA"/>
    <w:rsid w:val="005565A6"/>
    <w:rsid w:val="005570E8"/>
    <w:rsid w:val="00561754"/>
    <w:rsid w:val="0056763B"/>
    <w:rsid w:val="00571965"/>
    <w:rsid w:val="005748F0"/>
    <w:rsid w:val="0058281F"/>
    <w:rsid w:val="00582BAD"/>
    <w:rsid w:val="0059515B"/>
    <w:rsid w:val="005A2666"/>
    <w:rsid w:val="005B148E"/>
    <w:rsid w:val="005B1B15"/>
    <w:rsid w:val="005B1B21"/>
    <w:rsid w:val="005B5E54"/>
    <w:rsid w:val="005B611D"/>
    <w:rsid w:val="005C0206"/>
    <w:rsid w:val="005C4330"/>
    <w:rsid w:val="005C59CB"/>
    <w:rsid w:val="005D2A15"/>
    <w:rsid w:val="005D4A68"/>
    <w:rsid w:val="005D4AD0"/>
    <w:rsid w:val="005E03E5"/>
    <w:rsid w:val="005E5A36"/>
    <w:rsid w:val="005F221C"/>
    <w:rsid w:val="005F252D"/>
    <w:rsid w:val="005F4B08"/>
    <w:rsid w:val="006050E2"/>
    <w:rsid w:val="0060743D"/>
    <w:rsid w:val="0060783F"/>
    <w:rsid w:val="006333D0"/>
    <w:rsid w:val="006337DD"/>
    <w:rsid w:val="00634729"/>
    <w:rsid w:val="00643B70"/>
    <w:rsid w:val="00644A41"/>
    <w:rsid w:val="00645DEB"/>
    <w:rsid w:val="006548CC"/>
    <w:rsid w:val="006556BD"/>
    <w:rsid w:val="00655AE9"/>
    <w:rsid w:val="00661E21"/>
    <w:rsid w:val="00661F3E"/>
    <w:rsid w:val="006650CC"/>
    <w:rsid w:val="00671814"/>
    <w:rsid w:val="00674EB4"/>
    <w:rsid w:val="00677FA4"/>
    <w:rsid w:val="00684063"/>
    <w:rsid w:val="0068597B"/>
    <w:rsid w:val="00691351"/>
    <w:rsid w:val="00694A53"/>
    <w:rsid w:val="006A0610"/>
    <w:rsid w:val="006A08E4"/>
    <w:rsid w:val="006A2CF0"/>
    <w:rsid w:val="006B3863"/>
    <w:rsid w:val="006D169A"/>
    <w:rsid w:val="006D7D57"/>
    <w:rsid w:val="006E194F"/>
    <w:rsid w:val="006F0EBA"/>
    <w:rsid w:val="006F3A80"/>
    <w:rsid w:val="0070773E"/>
    <w:rsid w:val="00707E5B"/>
    <w:rsid w:val="0071651F"/>
    <w:rsid w:val="00720CFC"/>
    <w:rsid w:val="0073036D"/>
    <w:rsid w:val="007316C8"/>
    <w:rsid w:val="00732243"/>
    <w:rsid w:val="00732E1A"/>
    <w:rsid w:val="007344DF"/>
    <w:rsid w:val="0073495D"/>
    <w:rsid w:val="007368B1"/>
    <w:rsid w:val="00737C93"/>
    <w:rsid w:val="00741A1B"/>
    <w:rsid w:val="00743894"/>
    <w:rsid w:val="00744224"/>
    <w:rsid w:val="0075332A"/>
    <w:rsid w:val="0075356C"/>
    <w:rsid w:val="00754575"/>
    <w:rsid w:val="00761454"/>
    <w:rsid w:val="007632C9"/>
    <w:rsid w:val="00764E4E"/>
    <w:rsid w:val="007653F7"/>
    <w:rsid w:val="007702E9"/>
    <w:rsid w:val="0078031A"/>
    <w:rsid w:val="00787AD6"/>
    <w:rsid w:val="00795530"/>
    <w:rsid w:val="007A39AD"/>
    <w:rsid w:val="007A5105"/>
    <w:rsid w:val="007B3D68"/>
    <w:rsid w:val="007C2614"/>
    <w:rsid w:val="007D1EF4"/>
    <w:rsid w:val="007D287E"/>
    <w:rsid w:val="007D6A9D"/>
    <w:rsid w:val="007E622C"/>
    <w:rsid w:val="007F598D"/>
    <w:rsid w:val="008027D7"/>
    <w:rsid w:val="008051F4"/>
    <w:rsid w:val="00812661"/>
    <w:rsid w:val="00815D5F"/>
    <w:rsid w:val="00822C9B"/>
    <w:rsid w:val="00824727"/>
    <w:rsid w:val="00832334"/>
    <w:rsid w:val="00844840"/>
    <w:rsid w:val="00850843"/>
    <w:rsid w:val="00860053"/>
    <w:rsid w:val="008614A8"/>
    <w:rsid w:val="00863C9A"/>
    <w:rsid w:val="00882227"/>
    <w:rsid w:val="00890E0C"/>
    <w:rsid w:val="008927A0"/>
    <w:rsid w:val="0089777B"/>
    <w:rsid w:val="008A0A4F"/>
    <w:rsid w:val="008D0C2F"/>
    <w:rsid w:val="008D10AA"/>
    <w:rsid w:val="008D12AD"/>
    <w:rsid w:val="008D4BF1"/>
    <w:rsid w:val="008E0A4E"/>
    <w:rsid w:val="008E0C3A"/>
    <w:rsid w:val="008E1F69"/>
    <w:rsid w:val="008E6014"/>
    <w:rsid w:val="008F44C3"/>
    <w:rsid w:val="008F6831"/>
    <w:rsid w:val="008F6BCC"/>
    <w:rsid w:val="00900F3B"/>
    <w:rsid w:val="00901357"/>
    <w:rsid w:val="009029D2"/>
    <w:rsid w:val="00905C41"/>
    <w:rsid w:val="00906E7D"/>
    <w:rsid w:val="0092257C"/>
    <w:rsid w:val="009254A5"/>
    <w:rsid w:val="009273FA"/>
    <w:rsid w:val="009274F3"/>
    <w:rsid w:val="0093179F"/>
    <w:rsid w:val="00933265"/>
    <w:rsid w:val="009356D1"/>
    <w:rsid w:val="00940C92"/>
    <w:rsid w:val="00941FA9"/>
    <w:rsid w:val="00952EC2"/>
    <w:rsid w:val="00954BCE"/>
    <w:rsid w:val="00964049"/>
    <w:rsid w:val="00964D1E"/>
    <w:rsid w:val="0097052F"/>
    <w:rsid w:val="00970FC5"/>
    <w:rsid w:val="00974EFD"/>
    <w:rsid w:val="00990B69"/>
    <w:rsid w:val="00996C9F"/>
    <w:rsid w:val="00996E95"/>
    <w:rsid w:val="00997F1B"/>
    <w:rsid w:val="009A3E14"/>
    <w:rsid w:val="009B0098"/>
    <w:rsid w:val="009B363F"/>
    <w:rsid w:val="009C3946"/>
    <w:rsid w:val="009D4822"/>
    <w:rsid w:val="009E550B"/>
    <w:rsid w:val="009E7E29"/>
    <w:rsid w:val="009F6953"/>
    <w:rsid w:val="009F75DA"/>
    <w:rsid w:val="00A01383"/>
    <w:rsid w:val="00A040A1"/>
    <w:rsid w:val="00A13E40"/>
    <w:rsid w:val="00A15976"/>
    <w:rsid w:val="00A175BD"/>
    <w:rsid w:val="00A2477D"/>
    <w:rsid w:val="00A32D43"/>
    <w:rsid w:val="00A33FCB"/>
    <w:rsid w:val="00A50889"/>
    <w:rsid w:val="00A64510"/>
    <w:rsid w:val="00A8245C"/>
    <w:rsid w:val="00A82DE2"/>
    <w:rsid w:val="00A87A85"/>
    <w:rsid w:val="00A907CB"/>
    <w:rsid w:val="00A9280D"/>
    <w:rsid w:val="00A93643"/>
    <w:rsid w:val="00AB549A"/>
    <w:rsid w:val="00AB580B"/>
    <w:rsid w:val="00AC12E4"/>
    <w:rsid w:val="00AC18C8"/>
    <w:rsid w:val="00AD1EA1"/>
    <w:rsid w:val="00AD5C50"/>
    <w:rsid w:val="00AE0093"/>
    <w:rsid w:val="00AE039B"/>
    <w:rsid w:val="00AE29EF"/>
    <w:rsid w:val="00AE7624"/>
    <w:rsid w:val="00AF7801"/>
    <w:rsid w:val="00B12845"/>
    <w:rsid w:val="00B13979"/>
    <w:rsid w:val="00B17125"/>
    <w:rsid w:val="00B25D72"/>
    <w:rsid w:val="00B33C8B"/>
    <w:rsid w:val="00B36595"/>
    <w:rsid w:val="00B36D6D"/>
    <w:rsid w:val="00B4110B"/>
    <w:rsid w:val="00B43DD4"/>
    <w:rsid w:val="00B47CD0"/>
    <w:rsid w:val="00B633C0"/>
    <w:rsid w:val="00B64FC5"/>
    <w:rsid w:val="00B6763B"/>
    <w:rsid w:val="00B67BA3"/>
    <w:rsid w:val="00B73F91"/>
    <w:rsid w:val="00B80423"/>
    <w:rsid w:val="00B80790"/>
    <w:rsid w:val="00B80ACB"/>
    <w:rsid w:val="00B80B7F"/>
    <w:rsid w:val="00BB1AFB"/>
    <w:rsid w:val="00BB21B7"/>
    <w:rsid w:val="00BB637B"/>
    <w:rsid w:val="00BB6BD1"/>
    <w:rsid w:val="00BB7074"/>
    <w:rsid w:val="00BC1AA7"/>
    <w:rsid w:val="00BC4453"/>
    <w:rsid w:val="00BD323C"/>
    <w:rsid w:val="00BF2ABE"/>
    <w:rsid w:val="00BF4697"/>
    <w:rsid w:val="00BF6995"/>
    <w:rsid w:val="00C01B9B"/>
    <w:rsid w:val="00C11ACB"/>
    <w:rsid w:val="00C12B62"/>
    <w:rsid w:val="00C140E6"/>
    <w:rsid w:val="00C171A2"/>
    <w:rsid w:val="00C17346"/>
    <w:rsid w:val="00C176E5"/>
    <w:rsid w:val="00C347B0"/>
    <w:rsid w:val="00C44C8A"/>
    <w:rsid w:val="00C4533C"/>
    <w:rsid w:val="00C4643C"/>
    <w:rsid w:val="00C51BDD"/>
    <w:rsid w:val="00C566C7"/>
    <w:rsid w:val="00C574D9"/>
    <w:rsid w:val="00C602D5"/>
    <w:rsid w:val="00C60AF6"/>
    <w:rsid w:val="00C64E8E"/>
    <w:rsid w:val="00C72F03"/>
    <w:rsid w:val="00C741B7"/>
    <w:rsid w:val="00C744C7"/>
    <w:rsid w:val="00C81ACD"/>
    <w:rsid w:val="00C90AF1"/>
    <w:rsid w:val="00C915AC"/>
    <w:rsid w:val="00C93324"/>
    <w:rsid w:val="00CA0EB8"/>
    <w:rsid w:val="00CA1C71"/>
    <w:rsid w:val="00CA382F"/>
    <w:rsid w:val="00CA633C"/>
    <w:rsid w:val="00CB274D"/>
    <w:rsid w:val="00CB3509"/>
    <w:rsid w:val="00CB4150"/>
    <w:rsid w:val="00CD4332"/>
    <w:rsid w:val="00CD4386"/>
    <w:rsid w:val="00CD6DC5"/>
    <w:rsid w:val="00CD74FA"/>
    <w:rsid w:val="00CE1D5C"/>
    <w:rsid w:val="00CF11CE"/>
    <w:rsid w:val="00D014C7"/>
    <w:rsid w:val="00D01E18"/>
    <w:rsid w:val="00D03C23"/>
    <w:rsid w:val="00D0729D"/>
    <w:rsid w:val="00D1792E"/>
    <w:rsid w:val="00D20B41"/>
    <w:rsid w:val="00D231AA"/>
    <w:rsid w:val="00D27101"/>
    <w:rsid w:val="00D3326B"/>
    <w:rsid w:val="00D33938"/>
    <w:rsid w:val="00D40067"/>
    <w:rsid w:val="00D44654"/>
    <w:rsid w:val="00D46EFC"/>
    <w:rsid w:val="00D503DA"/>
    <w:rsid w:val="00D51A52"/>
    <w:rsid w:val="00D54CF1"/>
    <w:rsid w:val="00D72368"/>
    <w:rsid w:val="00D82351"/>
    <w:rsid w:val="00D83104"/>
    <w:rsid w:val="00D95833"/>
    <w:rsid w:val="00DA0C18"/>
    <w:rsid w:val="00DA0C90"/>
    <w:rsid w:val="00DA1D12"/>
    <w:rsid w:val="00DB0C2C"/>
    <w:rsid w:val="00DC0B45"/>
    <w:rsid w:val="00DC2EAD"/>
    <w:rsid w:val="00DC50D9"/>
    <w:rsid w:val="00DC74B1"/>
    <w:rsid w:val="00DF0F82"/>
    <w:rsid w:val="00DF4176"/>
    <w:rsid w:val="00DF59BB"/>
    <w:rsid w:val="00DF73FA"/>
    <w:rsid w:val="00E004FB"/>
    <w:rsid w:val="00E04C8B"/>
    <w:rsid w:val="00E16600"/>
    <w:rsid w:val="00E16D29"/>
    <w:rsid w:val="00E17452"/>
    <w:rsid w:val="00E20016"/>
    <w:rsid w:val="00E2016B"/>
    <w:rsid w:val="00E20E01"/>
    <w:rsid w:val="00E21EA7"/>
    <w:rsid w:val="00E23437"/>
    <w:rsid w:val="00E23DA8"/>
    <w:rsid w:val="00E327D9"/>
    <w:rsid w:val="00E332A4"/>
    <w:rsid w:val="00E33838"/>
    <w:rsid w:val="00E466CD"/>
    <w:rsid w:val="00E46B52"/>
    <w:rsid w:val="00E47E41"/>
    <w:rsid w:val="00E52E41"/>
    <w:rsid w:val="00E56189"/>
    <w:rsid w:val="00E75D70"/>
    <w:rsid w:val="00E830CF"/>
    <w:rsid w:val="00E86FF8"/>
    <w:rsid w:val="00E93BC7"/>
    <w:rsid w:val="00EA1926"/>
    <w:rsid w:val="00EA267C"/>
    <w:rsid w:val="00EA5C52"/>
    <w:rsid w:val="00EA6DCB"/>
    <w:rsid w:val="00EB3E67"/>
    <w:rsid w:val="00EB6D13"/>
    <w:rsid w:val="00EC04B2"/>
    <w:rsid w:val="00EC2256"/>
    <w:rsid w:val="00EC2715"/>
    <w:rsid w:val="00EC462C"/>
    <w:rsid w:val="00EC5A20"/>
    <w:rsid w:val="00EC6873"/>
    <w:rsid w:val="00ED7982"/>
    <w:rsid w:val="00EE1D53"/>
    <w:rsid w:val="00EF1D87"/>
    <w:rsid w:val="00EF4633"/>
    <w:rsid w:val="00EF6CFC"/>
    <w:rsid w:val="00EF6E01"/>
    <w:rsid w:val="00F117D6"/>
    <w:rsid w:val="00F12C74"/>
    <w:rsid w:val="00F16ED5"/>
    <w:rsid w:val="00F23DD1"/>
    <w:rsid w:val="00F24BDF"/>
    <w:rsid w:val="00F325C2"/>
    <w:rsid w:val="00F42C4A"/>
    <w:rsid w:val="00F439B9"/>
    <w:rsid w:val="00F43A91"/>
    <w:rsid w:val="00F5504C"/>
    <w:rsid w:val="00F73DC0"/>
    <w:rsid w:val="00F75AE4"/>
    <w:rsid w:val="00F97882"/>
    <w:rsid w:val="00FA1377"/>
    <w:rsid w:val="00FA4150"/>
    <w:rsid w:val="00FA540F"/>
    <w:rsid w:val="00FA7559"/>
    <w:rsid w:val="00FB2065"/>
    <w:rsid w:val="00FB21C9"/>
    <w:rsid w:val="00FB417E"/>
    <w:rsid w:val="00FC0C7C"/>
    <w:rsid w:val="00FC1193"/>
    <w:rsid w:val="00FC465C"/>
    <w:rsid w:val="00FC652F"/>
    <w:rsid w:val="00FD3263"/>
    <w:rsid w:val="00FD6385"/>
    <w:rsid w:val="00FE5B14"/>
    <w:rsid w:val="00FF059F"/>
    <w:rsid w:val="00FF22B6"/>
    <w:rsid w:val="00FF23F7"/>
    <w:rsid w:val="00FF28F0"/>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3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0B2970"/>
    <w:pPr>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rsid w:val="009A3E14"/>
    <w:pPr>
      <w:keepNext/>
      <w:numPr>
        <w:numId w:val="6"/>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9A3E14"/>
    <w:pPr>
      <w:numPr>
        <w:ilvl w:val="1"/>
        <w:numId w:val="6"/>
      </w:numPr>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9A3E14"/>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pPr>
  </w:style>
  <w:style w:type="character" w:customStyle="1" w:styleId="GPSL3numberedclauseChar">
    <w:name w:val="GPS L3 numbered clause Char"/>
    <w:link w:val="GPSL3numberedclause"/>
    <w:rsid w:val="009A3E14"/>
    <w:rPr>
      <w:rFonts w:ascii="Arial" w:eastAsia="Times New Roman" w:hAnsi="Arial" w:cs="Arial"/>
      <w:sz w:val="24"/>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9A3E14"/>
    <w:rPr>
      <w:rFonts w:ascii="Arial" w:eastAsia="Times New Roman" w:hAnsi="Arial" w:cs="Arial"/>
      <w:sz w:val="24"/>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qFormat/>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8F6831"/>
    <w:rPr>
      <w:color w:val="800080" w:themeColor="followedHyperlink"/>
      <w:u w:val="single"/>
    </w:rPr>
  </w:style>
  <w:style w:type="paragraph" w:styleId="BodyTextIndent2">
    <w:name w:val="Body Text Indent 2"/>
    <w:basedOn w:val="Normal"/>
    <w:link w:val="BodyTextIndent2Char"/>
    <w:qFormat/>
    <w:rsid w:val="00655AE9"/>
    <w:pPr>
      <w:tabs>
        <w:tab w:val="num" w:pos="720"/>
      </w:tabs>
      <w:adjustRightInd w:val="0"/>
      <w:spacing w:after="240" w:line="240" w:lineRule="auto"/>
      <w:ind w:left="720"/>
      <w:jc w:val="both"/>
    </w:pPr>
    <w:rPr>
      <w:rFonts w:ascii="Times New Roman" w:eastAsia="STZhongsong" w:hAnsi="Times New Roman" w:cs="Times New Roman"/>
      <w:szCs w:val="20"/>
      <w:lang w:eastAsia="zh-CN"/>
    </w:rPr>
  </w:style>
  <w:style w:type="character" w:customStyle="1" w:styleId="BodyTextIndent2Char">
    <w:name w:val="Body Text Indent 2 Char"/>
    <w:basedOn w:val="DefaultParagraphFont"/>
    <w:link w:val="BodyTextIndent2"/>
    <w:rsid w:val="00655AE9"/>
    <w:rPr>
      <w:rFonts w:ascii="Times New Roman" w:eastAsia="STZhongsong" w:hAnsi="Times New Roman" w:cs="Times New Roman"/>
      <w:szCs w:val="20"/>
      <w:lang w:eastAsia="zh-CN"/>
    </w:rPr>
  </w:style>
  <w:style w:type="paragraph" w:customStyle="1" w:styleId="DefinitionNumbering1">
    <w:name w:val="Definition Numbering 1"/>
    <w:basedOn w:val="Normal"/>
    <w:qFormat/>
    <w:rsid w:val="00655AE9"/>
    <w:pPr>
      <w:tabs>
        <w:tab w:val="num" w:pos="1440"/>
      </w:tabs>
      <w:adjustRightInd w:val="0"/>
      <w:spacing w:after="240" w:line="240" w:lineRule="auto"/>
      <w:ind w:left="1440" w:hanging="720"/>
      <w:jc w:val="both"/>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655AE9"/>
    <w:pPr>
      <w:tabs>
        <w:tab w:val="num" w:pos="2160"/>
      </w:tabs>
      <w:adjustRightInd w:val="0"/>
      <w:spacing w:after="240" w:line="240" w:lineRule="auto"/>
      <w:ind w:left="2160" w:hanging="720"/>
      <w:jc w:val="both"/>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655AE9"/>
    <w:pPr>
      <w:tabs>
        <w:tab w:val="num" w:pos="2880"/>
      </w:tabs>
      <w:adjustRightInd w:val="0"/>
      <w:spacing w:after="240" w:line="240" w:lineRule="auto"/>
      <w:ind w:left="288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655AE9"/>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655AE9"/>
    <w:pPr>
      <w:tabs>
        <w:tab w:val="num" w:pos="2880"/>
      </w:tabs>
      <w:adjustRightInd w:val="0"/>
      <w:spacing w:after="240" w:line="240" w:lineRule="auto"/>
      <w:ind w:left="2880" w:hanging="72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655AE9"/>
    <w:pPr>
      <w:tabs>
        <w:tab w:val="num" w:pos="2880"/>
      </w:tabs>
      <w:adjustRightInd w:val="0"/>
      <w:spacing w:after="240" w:line="240" w:lineRule="auto"/>
      <w:ind w:left="2880" w:hanging="72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655AE9"/>
    <w:pPr>
      <w:tabs>
        <w:tab w:val="num" w:pos="2880"/>
      </w:tabs>
      <w:adjustRightInd w:val="0"/>
      <w:spacing w:after="240" w:line="240" w:lineRule="auto"/>
      <w:ind w:left="2880" w:hanging="720"/>
      <w:jc w:val="both"/>
      <w:outlineLvl w:val="6"/>
    </w:pPr>
    <w:rPr>
      <w:rFonts w:ascii="Times New Roman" w:eastAsia="STZhongsong" w:hAnsi="Times New Roman" w:cs="Times New Roman"/>
      <w:szCs w:val="20"/>
      <w:lang w:eastAsia="zh-CN"/>
    </w:rPr>
  </w:style>
  <w:style w:type="paragraph" w:customStyle="1" w:styleId="AppHead">
    <w:name w:val="AppHead"/>
    <w:basedOn w:val="Normal"/>
    <w:qFormat/>
    <w:rsid w:val="003D2819"/>
    <w:pPr>
      <w:numPr>
        <w:numId w:val="32"/>
      </w:numPr>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3D2819"/>
    <w:pPr>
      <w:keepNext/>
      <w:numPr>
        <w:ilvl w:val="1"/>
        <w:numId w:val="32"/>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0A0663"/>
    <w:pPr>
      <w:numPr>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2">
    <w:name w:val="List Bullet 2"/>
    <w:basedOn w:val="Normal"/>
    <w:rsid w:val="000A0663"/>
    <w:pPr>
      <w:numPr>
        <w:ilvl w:val="1"/>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rsid w:val="000A0663"/>
    <w:pPr>
      <w:numPr>
        <w:ilvl w:val="2"/>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rsid w:val="000A0663"/>
    <w:pPr>
      <w:numPr>
        <w:ilvl w:val="3"/>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rsid w:val="000A0663"/>
    <w:pPr>
      <w:numPr>
        <w:ilvl w:val="4"/>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0A0663"/>
    <w:pPr>
      <w:numPr>
        <w:ilvl w:val="5"/>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7">
    <w:name w:val="List Bullet 7"/>
    <w:basedOn w:val="Normal"/>
    <w:rsid w:val="000A0663"/>
    <w:pPr>
      <w:numPr>
        <w:ilvl w:val="6"/>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8">
    <w:name w:val="List Bullet 8"/>
    <w:basedOn w:val="Normal"/>
    <w:rsid w:val="000A0663"/>
    <w:pPr>
      <w:numPr>
        <w:ilvl w:val="7"/>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9">
    <w:name w:val="List Bullet 9"/>
    <w:basedOn w:val="Normal"/>
    <w:rsid w:val="000A0663"/>
    <w:pPr>
      <w:numPr>
        <w:ilvl w:val="8"/>
        <w:numId w:val="33"/>
      </w:numPr>
      <w:adjustRightInd w:val="0"/>
      <w:spacing w:after="240" w:line="240" w:lineRule="auto"/>
      <w:jc w:val="both"/>
    </w:pPr>
    <w:rPr>
      <w:rFonts w:ascii="Times New Roman" w:eastAsia="STZhongsong" w:hAnsi="Times New Roman" w:cs="Times New Roman"/>
      <w:szCs w:val="20"/>
      <w:lang w:eastAsia="zh-CN"/>
    </w:rPr>
  </w:style>
  <w:style w:type="paragraph" w:styleId="TOC6">
    <w:name w:val="toc 6"/>
    <w:semiHidden/>
    <w:rsid w:val="007C2614"/>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semiHidden/>
    <w:rsid w:val="007C2614"/>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customStyle="1" w:styleId="ScheduleL1">
    <w:name w:val="Schedule L1"/>
    <w:basedOn w:val="Normal"/>
    <w:qFormat/>
    <w:rsid w:val="007C2614"/>
    <w:pPr>
      <w:keepNext/>
      <w:numPr>
        <w:numId w:val="34"/>
      </w:numPr>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7C2614"/>
    <w:pPr>
      <w:numPr>
        <w:ilvl w:val="1"/>
        <w:numId w:val="34"/>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7C2614"/>
    <w:pPr>
      <w:numPr>
        <w:ilvl w:val="2"/>
        <w:numId w:val="34"/>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7C2614"/>
    <w:pPr>
      <w:numPr>
        <w:ilvl w:val="3"/>
        <w:numId w:val="34"/>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7C2614"/>
    <w:pPr>
      <w:numPr>
        <w:ilvl w:val="4"/>
        <w:numId w:val="3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7C2614"/>
    <w:pPr>
      <w:numPr>
        <w:ilvl w:val="5"/>
        <w:numId w:val="34"/>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7C2614"/>
    <w:pPr>
      <w:numPr>
        <w:ilvl w:val="6"/>
        <w:numId w:val="34"/>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7C2614"/>
    <w:pPr>
      <w:numPr>
        <w:ilvl w:val="7"/>
        <w:numId w:val="34"/>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7C2614"/>
    <w:pPr>
      <w:numPr>
        <w:ilvl w:val="8"/>
        <w:numId w:val="34"/>
      </w:numPr>
      <w:adjustRightInd w:val="0"/>
      <w:spacing w:after="240" w:line="240" w:lineRule="auto"/>
      <w:jc w:val="both"/>
      <w:outlineLvl w:val="8"/>
    </w:pPr>
    <w:rPr>
      <w:rFonts w:ascii="Times New Roman" w:eastAsia="STZhongsong" w:hAnsi="Times New Roman" w:cs="Times New Roman"/>
      <w:szCs w:val="20"/>
      <w:lang w:eastAsia="zh-CN"/>
    </w:rPr>
  </w:style>
  <w:style w:type="paragraph" w:customStyle="1" w:styleId="StdBodyTextBold">
    <w:name w:val="Std Body Text Bold"/>
    <w:basedOn w:val="Normal"/>
    <w:next w:val="Normal"/>
    <w:link w:val="StdBodyTextBoldChar"/>
    <w:qFormat/>
    <w:rsid w:val="007B3D68"/>
    <w:pPr>
      <w:spacing w:before="100" w:line="240" w:lineRule="auto"/>
    </w:pPr>
    <w:rPr>
      <w:rFonts w:ascii="Arial" w:eastAsia="Times New Roman" w:hAnsi="Arial" w:cs="Times New Roman"/>
      <w:b/>
      <w:sz w:val="24"/>
      <w:szCs w:val="24"/>
      <w:lang w:eastAsia="en-GB"/>
    </w:rPr>
  </w:style>
  <w:style w:type="character" w:customStyle="1" w:styleId="StdBodyTextBoldChar">
    <w:name w:val="Std Body Text Bold Char"/>
    <w:basedOn w:val="DefaultParagraphFont"/>
    <w:link w:val="StdBodyTextBold"/>
    <w:rsid w:val="007B3D68"/>
    <w:rPr>
      <w:rFonts w:ascii="Arial" w:eastAsia="Times New Roman" w:hAnsi="Arial" w:cs="Times New Roman"/>
      <w:b/>
      <w:sz w:val="24"/>
      <w:szCs w:val="24"/>
      <w:lang w:eastAsia="en-GB"/>
    </w:rPr>
  </w:style>
  <w:style w:type="paragraph" w:customStyle="1" w:styleId="BulletsBody">
    <w:name w:val="Bullets Body"/>
    <w:basedOn w:val="Normal"/>
    <w:rsid w:val="007B3D68"/>
    <w:pPr>
      <w:numPr>
        <w:numId w:val="94"/>
      </w:numPr>
      <w:spacing w:before="100" w:line="240" w:lineRule="auto"/>
    </w:pPr>
    <w:rPr>
      <w:rFonts w:ascii="Arial" w:eastAsia="Times New Roman" w:hAnsi="Arial" w:cs="Times New Roman"/>
      <w:sz w:val="24"/>
      <w:szCs w:val="24"/>
      <w:lang w:eastAsia="en-GB"/>
    </w:rPr>
  </w:style>
  <w:style w:type="paragraph" w:customStyle="1" w:styleId="BulletsLevel1">
    <w:name w:val="Bullets Level 1"/>
    <w:basedOn w:val="Normal"/>
    <w:rsid w:val="007B3D68"/>
    <w:pPr>
      <w:numPr>
        <w:ilvl w:val="1"/>
        <w:numId w:val="94"/>
      </w:numPr>
      <w:tabs>
        <w:tab w:val="left" w:pos="1797"/>
      </w:tabs>
      <w:spacing w:before="100" w:line="240" w:lineRule="auto"/>
    </w:pPr>
    <w:rPr>
      <w:rFonts w:ascii="Arial" w:eastAsia="Times New Roman" w:hAnsi="Arial" w:cs="Times New Roman"/>
      <w:sz w:val="24"/>
      <w:szCs w:val="24"/>
      <w:lang w:eastAsia="en-GB"/>
    </w:rPr>
  </w:style>
  <w:style w:type="paragraph" w:customStyle="1" w:styleId="BulletsLevel2">
    <w:name w:val="Bullets Level 2"/>
    <w:basedOn w:val="BulletsLevel1"/>
    <w:rsid w:val="007B3D68"/>
    <w:pPr>
      <w:numPr>
        <w:ilvl w:val="2"/>
      </w:numPr>
      <w:tabs>
        <w:tab w:val="clear" w:pos="1797"/>
      </w:tabs>
    </w:pPr>
  </w:style>
  <w:style w:type="numbering" w:customStyle="1" w:styleId="Definitions">
    <w:name w:val="Definitions"/>
    <w:uiPriority w:val="99"/>
    <w:rsid w:val="00661E21"/>
    <w:pPr>
      <w:numPr>
        <w:numId w:val="96"/>
      </w:numPr>
    </w:pPr>
  </w:style>
  <w:style w:type="paragraph" w:customStyle="1" w:styleId="StdBodyText">
    <w:name w:val="Std Body Text"/>
    <w:basedOn w:val="Normal"/>
    <w:qFormat/>
    <w:rsid w:val="00661E21"/>
    <w:pPr>
      <w:spacing w:before="100" w:line="240" w:lineRule="auto"/>
    </w:pPr>
    <w:rPr>
      <w:rFonts w:ascii="Arial" w:eastAsia="Times New Roman" w:hAnsi="Arial" w:cs="Times New Roman"/>
      <w:sz w:val="24"/>
      <w:szCs w:val="24"/>
      <w:lang w:eastAsia="en-GB"/>
    </w:rPr>
  </w:style>
  <w:style w:type="paragraph" w:customStyle="1" w:styleId="DefinitionList">
    <w:name w:val="Definition List"/>
    <w:basedOn w:val="Normal"/>
    <w:rsid w:val="00661E21"/>
    <w:pPr>
      <w:numPr>
        <w:numId w:val="97"/>
      </w:numPr>
      <w:spacing w:before="100" w:line="240" w:lineRule="auto"/>
    </w:pPr>
    <w:rPr>
      <w:rFonts w:ascii="Arial" w:eastAsia="Times New Roman" w:hAnsi="Arial" w:cs="Times New Roman"/>
      <w:sz w:val="24"/>
      <w:szCs w:val="24"/>
      <w:lang w:eastAsia="en-GB"/>
    </w:rPr>
  </w:style>
  <w:style w:type="paragraph" w:customStyle="1" w:styleId="DefinitionListLevel1">
    <w:name w:val="Definition List Level 1"/>
    <w:basedOn w:val="DefinitionList"/>
    <w:rsid w:val="00661E21"/>
    <w:pPr>
      <w:numPr>
        <w:ilvl w:val="1"/>
      </w:numPr>
    </w:pPr>
  </w:style>
  <w:style w:type="paragraph" w:customStyle="1" w:styleId="DefinitionListLevel2">
    <w:name w:val="Definition List Level 2"/>
    <w:basedOn w:val="DefinitionListLevel1"/>
    <w:rsid w:val="00661E2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 w:id="1488132940">
      <w:bodyDiv w:val="1"/>
      <w:marLeft w:val="0"/>
      <w:marRight w:val="0"/>
      <w:marTop w:val="0"/>
      <w:marBottom w:val="0"/>
      <w:divBdr>
        <w:top w:val="none" w:sz="0" w:space="0" w:color="auto"/>
        <w:left w:val="none" w:sz="0" w:space="0" w:color="auto"/>
        <w:bottom w:val="none" w:sz="0" w:space="0" w:color="auto"/>
        <w:right w:val="none" w:sz="0" w:space="0" w:color="auto"/>
      </w:divBdr>
    </w:div>
    <w:div w:id="15455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tionalarchives.gov.uk/doc/open-government-licence/version/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 U K M A T T E R S ! 1 0 3 4 7 5 4 5 3 . 1 < / d o c u m e n t i d >  
     < s e n d e r i d > B R O O K P E T < / s e n d e r i d >  
     < s e n d e r e m a i l > P E T E R . B R O O K @ D L A P I P E R . C O M < / s e n d e r e m a i l >  
     < l a s t m o d i f i e d > 2 0 2 0 - 0 7 - 1 9 T 2 1 : 5 3 : 0 0 . 0 0 0 0 0 0 0 + 0 1 : 0 0 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Props1.xml><?xml version="1.0" encoding="utf-8"?>
<ds:datastoreItem xmlns:ds="http://schemas.openxmlformats.org/officeDocument/2006/customXml" ds:itemID="{5386AE27-6C39-427A-AEFB-A54A3F7590FE}">
  <ds:schemaRefs>
    <ds:schemaRef ds:uri="http://schemas.openxmlformats.org/officeDocument/2006/bibliography"/>
  </ds:schemaRefs>
</ds:datastoreItem>
</file>

<file path=customXml/itemProps2.xml><?xml version="1.0" encoding="utf-8"?>
<ds:datastoreItem xmlns:ds="http://schemas.openxmlformats.org/officeDocument/2006/customXml" ds:itemID="{768AD783-3503-364B-8B45-5D7DC3677AB5}">
  <ds:schemaRefs>
    <ds:schemaRef ds:uri="http://www.imanage.com/work/xmlschema"/>
  </ds:schemaRefs>
</ds:datastoreItem>
</file>

<file path=customXml/itemProps3.xml><?xml version="1.0" encoding="utf-8"?>
<ds:datastoreItem xmlns:ds="http://schemas.openxmlformats.org/officeDocument/2006/customXml" ds:itemID="{E2DC53EB-14DC-4534-A65E-7ABAE7D0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585FA-0458-43EA-BE79-7BDBF7FB5C16}">
  <ds:schemaRefs>
    <ds:schemaRef ds:uri="http://schemas.microsoft.com/sharepoint/v3/contenttype/forms"/>
  </ds:schemaRefs>
</ds:datastoreItem>
</file>

<file path=customXml/itemProps5.xml><?xml version="1.0" encoding="utf-8"?>
<ds:datastoreItem xmlns:ds="http://schemas.openxmlformats.org/officeDocument/2006/customXml" ds:itemID="{F406ACA6-FD35-4FF8-98EB-47BA574C0C60}">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9932</Words>
  <Characters>56616</Characters>
  <Application>Microsoft Office Word</Application>
  <DocSecurity>0</DocSecurity>
  <Lines>471</Lines>
  <Paragraphs>132</Paragraphs>
  <ScaleCrop>false</ScaleCrop>
  <Company/>
  <LinksUpToDate>false</LinksUpToDate>
  <CharactersWithSpaces>66416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2024-02-16T12:16:00Z</dcterms:created>
  <dcterms:modified xsi:type="dcterms:W3CDTF">2024-02-16T12:16:00Z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Order">
    <vt:r8>160700</vt:r8>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_docset_NoMedatataSyncRequired">
    <vt:lpwstr>False</vt:lpwstr>
  </property>
</Properties>
</file>