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EB2BE" w14:textId="77777777" w:rsidR="00771BAA" w:rsidRPr="00771BAA" w:rsidRDefault="00771BAA" w:rsidP="00771BAA">
      <w:pPr>
        <w:spacing w:after="0" w:line="240" w:lineRule="auto"/>
        <w:rPr>
          <w:b/>
          <w:bCs/>
        </w:rPr>
      </w:pPr>
      <w:r w:rsidRPr="00771BAA">
        <w:rPr>
          <w:b/>
          <w:bCs/>
          <w:sz w:val="48"/>
          <w:szCs w:val="48"/>
        </w:rPr>
        <w:t>Schedule of Works</w:t>
      </w:r>
    </w:p>
    <w:p w14:paraId="18EBF286" w14:textId="77777777" w:rsidR="00771BAA" w:rsidRPr="00771BAA" w:rsidRDefault="00771BAA" w:rsidP="00771BAA">
      <w:pPr>
        <w:spacing w:after="0" w:line="240" w:lineRule="auto"/>
        <w:rPr>
          <w:b/>
          <w:bCs/>
        </w:rPr>
      </w:pPr>
    </w:p>
    <w:p w14:paraId="2EC3CDCE" w14:textId="77777777" w:rsidR="00771BAA" w:rsidRPr="00771BAA" w:rsidRDefault="00771BAA" w:rsidP="00771BAA">
      <w:pPr>
        <w:spacing w:after="0" w:line="240" w:lineRule="auto"/>
        <w:rPr>
          <w:b/>
          <w:bCs/>
        </w:rPr>
      </w:pPr>
      <w:r w:rsidRPr="00771BAA">
        <w:rPr>
          <w:b/>
          <w:bCs/>
        </w:rPr>
        <w:t xml:space="preserve">A. Internal Works </w:t>
      </w:r>
    </w:p>
    <w:p w14:paraId="28BB2A7C" w14:textId="77777777" w:rsidR="00771BAA" w:rsidRPr="00771BAA" w:rsidRDefault="00771BAA" w:rsidP="00771BAA">
      <w:pPr>
        <w:spacing w:after="0" w:line="240" w:lineRule="auto"/>
      </w:pPr>
    </w:p>
    <w:p w14:paraId="2F5997F0" w14:textId="77777777" w:rsidR="00771BAA" w:rsidRPr="00771BAA" w:rsidRDefault="00771BAA" w:rsidP="00771BAA">
      <w:pPr>
        <w:spacing w:after="0" w:line="240" w:lineRule="auto"/>
        <w:rPr>
          <w:b/>
          <w:bCs/>
        </w:rPr>
      </w:pPr>
      <w:r w:rsidRPr="00771BAA">
        <w:rPr>
          <w:b/>
          <w:bCs/>
        </w:rPr>
        <w:t>NOTES</w:t>
      </w:r>
    </w:p>
    <w:p w14:paraId="1B269134" w14:textId="77777777" w:rsidR="00771BAA" w:rsidRPr="00771BAA" w:rsidRDefault="00771BAA" w:rsidP="00771BAA">
      <w:pPr>
        <w:spacing w:after="0" w:line="240" w:lineRule="auto"/>
        <w:rPr>
          <w:b/>
          <w:bCs/>
        </w:rPr>
      </w:pPr>
      <w:r w:rsidRPr="00771BAA">
        <w:rPr>
          <w:b/>
          <w:bCs/>
        </w:rPr>
        <w:t>External water meter is located to the right  hand side of the main entrance door</w:t>
      </w:r>
    </w:p>
    <w:p w14:paraId="319D4884" w14:textId="77777777" w:rsidR="00771BAA" w:rsidRPr="00771BAA" w:rsidRDefault="00771BAA" w:rsidP="00771BAA">
      <w:pPr>
        <w:spacing w:after="0" w:line="240" w:lineRule="auto"/>
        <w:rPr>
          <w:b/>
          <w:bCs/>
        </w:rPr>
      </w:pPr>
      <w:r w:rsidRPr="00771BAA">
        <w:rPr>
          <w:b/>
          <w:bCs/>
        </w:rPr>
        <w:t>Electric meter is on the external wall to room 4</w:t>
      </w:r>
    </w:p>
    <w:p w14:paraId="79F3B482" w14:textId="77777777" w:rsidR="00771BAA" w:rsidRPr="00771BAA" w:rsidRDefault="00771BAA" w:rsidP="00771BAA">
      <w:pPr>
        <w:spacing w:after="0" w:line="240" w:lineRule="auto"/>
        <w:rPr>
          <w:b/>
          <w:bCs/>
        </w:rPr>
      </w:pPr>
      <w:r w:rsidRPr="00771BAA">
        <w:rPr>
          <w:b/>
          <w:bCs/>
        </w:rPr>
        <w:t>Electric cupboard is located in what will become room 11</w:t>
      </w:r>
    </w:p>
    <w:p w14:paraId="1560E726" w14:textId="77777777" w:rsidR="00771BAA" w:rsidRPr="00771BAA" w:rsidRDefault="00771BAA" w:rsidP="00771BAA">
      <w:pPr>
        <w:spacing w:after="0" w:line="240" w:lineRule="auto"/>
        <w:rPr>
          <w:b/>
          <w:bCs/>
        </w:rPr>
      </w:pPr>
      <w:r w:rsidRPr="00771BAA">
        <w:rPr>
          <w:b/>
          <w:bCs/>
        </w:rPr>
        <w:t>Electric solar batteries located in the plant room</w:t>
      </w:r>
    </w:p>
    <w:p w14:paraId="41906376" w14:textId="77777777" w:rsidR="00771BAA" w:rsidRPr="00771BAA" w:rsidRDefault="00771BAA" w:rsidP="00771BAA">
      <w:pPr>
        <w:spacing w:after="0" w:line="240" w:lineRule="auto"/>
        <w:rPr>
          <w:b/>
          <w:bCs/>
        </w:rPr>
      </w:pPr>
      <w:r w:rsidRPr="00771BAA">
        <w:rPr>
          <w:b/>
          <w:bCs/>
        </w:rPr>
        <w:t>No Gas on site</w:t>
      </w:r>
    </w:p>
    <w:p w14:paraId="5B448AB8" w14:textId="77777777" w:rsidR="00771BAA" w:rsidRPr="00771BAA" w:rsidRDefault="00771BAA" w:rsidP="00771BAA">
      <w:pPr>
        <w:spacing w:after="0" w:line="240" w:lineRule="auto"/>
        <w:rPr>
          <w:b/>
          <w:bCs/>
        </w:rPr>
      </w:pPr>
      <w:r w:rsidRPr="00771BAA">
        <w:rPr>
          <w:b/>
          <w:bCs/>
        </w:rPr>
        <w:t>See Asbestos report</w:t>
      </w:r>
    </w:p>
    <w:p w14:paraId="6F8AA16A" w14:textId="77777777" w:rsidR="00771BAA" w:rsidRPr="00771BAA" w:rsidRDefault="00771BAA" w:rsidP="00771BAA">
      <w:pPr>
        <w:spacing w:after="0" w:line="240" w:lineRule="auto"/>
        <w:rPr>
          <w:b/>
          <w:bCs/>
        </w:rPr>
      </w:pPr>
      <w:r w:rsidRPr="00771BAA">
        <w:rPr>
          <w:b/>
          <w:bCs/>
        </w:rPr>
        <w:t>Any materials removed from site, skips etc to provide waste transfer notes.</w:t>
      </w:r>
    </w:p>
    <w:p w14:paraId="345F40EA" w14:textId="500C7546" w:rsidR="00771BAA" w:rsidRPr="00771BAA" w:rsidRDefault="00771BAA" w:rsidP="00771BAA">
      <w:pPr>
        <w:spacing w:after="0" w:line="240" w:lineRule="auto"/>
        <w:rPr>
          <w:b/>
          <w:bCs/>
        </w:rPr>
      </w:pPr>
      <w:r w:rsidRPr="00771BAA">
        <w:rPr>
          <w:b/>
          <w:bCs/>
        </w:rPr>
        <w:t xml:space="preserve">Alternatives can be offered to any of the specification choices provided the supplier can demonstrate that the alternative meets or exceeds those specified.  Any variations must be raised by the supplier and agreed by the tenderer as part of the ITT Clarifications process (see ITT document section </w:t>
      </w:r>
      <w:r w:rsidR="002A149B">
        <w:rPr>
          <w:b/>
          <w:bCs/>
        </w:rPr>
        <w:t>9)</w:t>
      </w:r>
    </w:p>
    <w:p w14:paraId="454A2FF1" w14:textId="77777777" w:rsidR="00771BAA" w:rsidRPr="00771BAA" w:rsidRDefault="00771BAA" w:rsidP="00771BAA">
      <w:pPr>
        <w:spacing w:after="0" w:line="240" w:lineRule="auto"/>
        <w:rPr>
          <w:b/>
          <w:bCs/>
        </w:rPr>
      </w:pPr>
    </w:p>
    <w:p w14:paraId="4A1E0FB6" w14:textId="77777777" w:rsidR="00771BAA" w:rsidRPr="00771BAA" w:rsidRDefault="00771BAA" w:rsidP="00771BAA">
      <w:pPr>
        <w:spacing w:after="0" w:line="240" w:lineRule="auto"/>
        <w:rPr>
          <w:b/>
          <w:bCs/>
        </w:rPr>
      </w:pPr>
      <w:r w:rsidRPr="00771BAA">
        <w:rPr>
          <w:b/>
          <w:bCs/>
        </w:rPr>
        <w:t>Specification choices</w:t>
      </w:r>
    </w:p>
    <w:p w14:paraId="7E4D86D0" w14:textId="77777777" w:rsidR="00771BAA" w:rsidRPr="00771BAA" w:rsidRDefault="00771BAA" w:rsidP="00771BAA">
      <w:pPr>
        <w:numPr>
          <w:ilvl w:val="0"/>
          <w:numId w:val="1"/>
        </w:numPr>
        <w:spacing w:after="0" w:line="240" w:lineRule="auto"/>
      </w:pPr>
      <w:r w:rsidRPr="00771BAA">
        <w:t xml:space="preserve">Decoration- white throughout McPhersons  vinyl matt only to the rooms where work is carried out.  Walls and ceilings to be 1 x sealer, 2 x full coat. Woodwork and door to receive knot  and prime, undercoat and 1 x top coat of Dulux satin </w:t>
      </w:r>
    </w:p>
    <w:p w14:paraId="7F39E79F" w14:textId="77777777" w:rsidR="00771BAA" w:rsidRPr="00771BAA" w:rsidRDefault="00771BAA" w:rsidP="00771BAA">
      <w:pPr>
        <w:numPr>
          <w:ilvl w:val="0"/>
          <w:numId w:val="1"/>
        </w:numPr>
        <w:spacing w:after="0" w:line="240" w:lineRule="auto"/>
      </w:pPr>
      <w:r w:rsidRPr="00771BAA">
        <w:t xml:space="preserve">Replacement external doors to be white UPVC internal and anthracite grey externally with fire escape push bar opening and signage to suit building regs on minimum width for escape. </w:t>
      </w:r>
    </w:p>
    <w:p w14:paraId="6B77CDF3" w14:textId="77777777" w:rsidR="00771BAA" w:rsidRPr="00771BAA" w:rsidRDefault="00771BAA" w:rsidP="00771BAA">
      <w:pPr>
        <w:numPr>
          <w:ilvl w:val="0"/>
          <w:numId w:val="1"/>
        </w:numPr>
        <w:spacing w:after="0" w:line="240" w:lineRule="auto"/>
      </w:pPr>
      <w:r w:rsidRPr="00771BAA">
        <w:t xml:space="preserve">Replacement internal doors to be solid fire check flush faced ply 30mins/60mins to suit painted white eggshell finish. </w:t>
      </w:r>
      <w:hyperlink r:id="rId7" w:history="1">
        <w:r w:rsidRPr="00771BAA">
          <w:rPr>
            <w:color w:val="0000FF"/>
            <w:u w:val="single"/>
          </w:rPr>
          <w:t>Howdens Solid Core Blank Plywood Flush FD30 Fire Door | Howdens</w:t>
        </w:r>
      </w:hyperlink>
    </w:p>
    <w:p w14:paraId="6E24C19C" w14:textId="77777777" w:rsidR="00771BAA" w:rsidRPr="00771BAA" w:rsidRDefault="00771BAA" w:rsidP="00771BAA">
      <w:pPr>
        <w:numPr>
          <w:ilvl w:val="0"/>
          <w:numId w:val="1"/>
        </w:numPr>
        <w:spacing w:after="0" w:line="240" w:lineRule="auto"/>
      </w:pPr>
      <w:r w:rsidRPr="00771BAA">
        <w:t xml:space="preserve">Door handles </w:t>
      </w:r>
      <w:hyperlink r:id="rId8" w:history="1">
        <w:r w:rsidRPr="00771BAA">
          <w:rPr>
            <w:color w:val="0000FF"/>
            <w:u w:val="single"/>
          </w:rPr>
          <w:t>Z748 Curved Lever Rose Door Handle  Chrome and Sat Nickel (handlestore.com)</w:t>
        </w:r>
      </w:hyperlink>
    </w:p>
    <w:p w14:paraId="132471E4" w14:textId="77777777" w:rsidR="00771BAA" w:rsidRPr="00771BAA" w:rsidRDefault="00771BAA" w:rsidP="00771BAA">
      <w:pPr>
        <w:numPr>
          <w:ilvl w:val="0"/>
          <w:numId w:val="1"/>
        </w:numPr>
        <w:spacing w:after="0" w:line="240" w:lineRule="auto"/>
      </w:pPr>
      <w:r w:rsidRPr="00771BAA">
        <w:t xml:space="preserve">Kick plates to the base of all doors ( push side only) </w:t>
      </w:r>
    </w:p>
    <w:p w14:paraId="7831E0D0" w14:textId="77777777" w:rsidR="00771BAA" w:rsidRPr="00771BAA" w:rsidRDefault="00771BAA" w:rsidP="00771BAA">
      <w:pPr>
        <w:numPr>
          <w:ilvl w:val="0"/>
          <w:numId w:val="1"/>
        </w:numPr>
        <w:spacing w:after="0" w:line="240" w:lineRule="auto"/>
      </w:pPr>
      <w:r w:rsidRPr="00771BAA">
        <w:t xml:space="preserve">Floor coverings to </w:t>
      </w:r>
      <w:r w:rsidRPr="00771BAA">
        <w:rPr>
          <w:color w:val="000000" w:themeColor="text1"/>
        </w:rPr>
        <w:t>be</w:t>
      </w:r>
      <w:bookmarkStart w:id="0" w:name="_Hlk128642549"/>
      <w:r w:rsidRPr="00771BAA">
        <w:rPr>
          <w:color w:val="000000" w:themeColor="text1"/>
        </w:rPr>
        <w:t xml:space="preserve"> </w:t>
      </w:r>
      <w:hyperlink r:id="rId9" w:history="1">
        <w:r w:rsidRPr="00771BAA">
          <w:rPr>
            <w:color w:val="0000FF"/>
            <w:u w:val="single"/>
          </w:rPr>
          <w:t>Altro Walkway 20 | Flooring Supplies Direct</w:t>
        </w:r>
      </w:hyperlink>
      <w:bookmarkEnd w:id="0"/>
      <w:r w:rsidRPr="00771BAA">
        <w:t xml:space="preserve">                                          </w:t>
      </w:r>
      <w:r w:rsidRPr="00771BAA">
        <w:rPr>
          <w:color w:val="000000" w:themeColor="text1"/>
        </w:rPr>
        <w:t xml:space="preserve"> flooring </w:t>
      </w:r>
      <w:r w:rsidRPr="00771BAA">
        <w:t xml:space="preserve">with colour tbc </w:t>
      </w:r>
    </w:p>
    <w:p w14:paraId="2C8A731D" w14:textId="77777777" w:rsidR="00771BAA" w:rsidRPr="00771BAA" w:rsidRDefault="00771BAA" w:rsidP="00771BAA">
      <w:pPr>
        <w:numPr>
          <w:ilvl w:val="0"/>
          <w:numId w:val="1"/>
        </w:numPr>
        <w:spacing w:after="0" w:line="240" w:lineRule="auto"/>
      </w:pPr>
      <w:r w:rsidRPr="00771BAA">
        <w:t xml:space="preserve">Smoke, fire and heat alarms as required to meet current Building Regs </w:t>
      </w:r>
    </w:p>
    <w:p w14:paraId="566EFA92" w14:textId="77777777" w:rsidR="00771BAA" w:rsidRPr="00771BAA" w:rsidRDefault="00771BAA" w:rsidP="00771BAA">
      <w:pPr>
        <w:spacing w:after="0" w:line="240" w:lineRule="auto"/>
      </w:pPr>
    </w:p>
    <w:p w14:paraId="7A8FA779" w14:textId="77777777" w:rsidR="00771BAA" w:rsidRPr="00771BAA" w:rsidRDefault="00771BAA" w:rsidP="00771BAA">
      <w:pPr>
        <w:spacing w:after="0" w:line="240" w:lineRule="auto"/>
        <w:rPr>
          <w:b/>
          <w:bCs/>
        </w:rPr>
      </w:pPr>
    </w:p>
    <w:p w14:paraId="7418D77F" w14:textId="77777777" w:rsidR="00771BAA" w:rsidRPr="00771BAA" w:rsidRDefault="00771BAA" w:rsidP="00771BAA">
      <w:pPr>
        <w:spacing w:after="0" w:line="240" w:lineRule="auto"/>
        <w:rPr>
          <w:b/>
          <w:bCs/>
        </w:rPr>
      </w:pPr>
    </w:p>
    <w:p w14:paraId="78101DCB" w14:textId="77777777" w:rsidR="00771BAA" w:rsidRPr="00771BAA" w:rsidRDefault="00771BAA" w:rsidP="00771BAA"/>
    <w:p w14:paraId="1D53DBED" w14:textId="77777777" w:rsidR="00771BAA" w:rsidRPr="00771BAA" w:rsidRDefault="00771BAA" w:rsidP="00771BAA"/>
    <w:tbl>
      <w:tblPr>
        <w:tblStyle w:val="TableGrid"/>
        <w:tblW w:w="0" w:type="auto"/>
        <w:tblLook w:val="04A0" w:firstRow="1" w:lastRow="0" w:firstColumn="1" w:lastColumn="0" w:noHBand="0" w:noVBand="1"/>
      </w:tblPr>
      <w:tblGrid>
        <w:gridCol w:w="5524"/>
        <w:gridCol w:w="2409"/>
        <w:gridCol w:w="1083"/>
      </w:tblGrid>
      <w:tr w:rsidR="00771BAA" w:rsidRPr="00771BAA" w14:paraId="16C0611F" w14:textId="77777777" w:rsidTr="00E24589">
        <w:tc>
          <w:tcPr>
            <w:tcW w:w="5524" w:type="dxa"/>
          </w:tcPr>
          <w:p w14:paraId="3528CB38" w14:textId="77777777" w:rsidR="00771BAA" w:rsidRPr="00771BAA" w:rsidRDefault="00771BAA" w:rsidP="00771BAA">
            <w:r w:rsidRPr="00771BAA">
              <w:t xml:space="preserve">Description </w:t>
            </w:r>
          </w:p>
        </w:tc>
        <w:tc>
          <w:tcPr>
            <w:tcW w:w="2409" w:type="dxa"/>
          </w:tcPr>
          <w:p w14:paraId="7908FF0E" w14:textId="77777777" w:rsidR="00771BAA" w:rsidRPr="00771BAA" w:rsidRDefault="00771BAA" w:rsidP="00771BAA">
            <w:r w:rsidRPr="00771BAA">
              <w:t>remarks</w:t>
            </w:r>
          </w:p>
        </w:tc>
        <w:tc>
          <w:tcPr>
            <w:tcW w:w="1083" w:type="dxa"/>
          </w:tcPr>
          <w:p w14:paraId="692DA283" w14:textId="77777777" w:rsidR="00771BAA" w:rsidRPr="00771BAA" w:rsidRDefault="00771BAA" w:rsidP="00771BAA">
            <w:r w:rsidRPr="00771BAA">
              <w:t xml:space="preserve">Cost </w:t>
            </w:r>
          </w:p>
        </w:tc>
      </w:tr>
      <w:tr w:rsidR="00771BAA" w:rsidRPr="00771BAA" w14:paraId="547F6CF0" w14:textId="77777777" w:rsidTr="00E24589">
        <w:tc>
          <w:tcPr>
            <w:tcW w:w="5524" w:type="dxa"/>
          </w:tcPr>
          <w:p w14:paraId="6D5A9A75" w14:textId="77777777" w:rsidR="00771BAA" w:rsidRPr="00771BAA" w:rsidRDefault="00771BAA" w:rsidP="00771BAA">
            <w:pPr>
              <w:rPr>
                <w:b/>
                <w:bCs/>
              </w:rPr>
            </w:pPr>
            <w:r w:rsidRPr="00771BAA">
              <w:rPr>
                <w:b/>
                <w:bCs/>
              </w:rPr>
              <w:t>Prelims</w:t>
            </w:r>
          </w:p>
        </w:tc>
        <w:tc>
          <w:tcPr>
            <w:tcW w:w="2409" w:type="dxa"/>
          </w:tcPr>
          <w:p w14:paraId="47E45D2F" w14:textId="77777777" w:rsidR="00771BAA" w:rsidRPr="00771BAA" w:rsidRDefault="00771BAA" w:rsidP="00771BAA"/>
        </w:tc>
        <w:tc>
          <w:tcPr>
            <w:tcW w:w="1083" w:type="dxa"/>
          </w:tcPr>
          <w:p w14:paraId="1ED7B675" w14:textId="77777777" w:rsidR="00771BAA" w:rsidRPr="00771BAA" w:rsidRDefault="00771BAA" w:rsidP="00771BAA"/>
        </w:tc>
      </w:tr>
      <w:tr w:rsidR="00771BAA" w:rsidRPr="00771BAA" w14:paraId="7424E98A" w14:textId="77777777" w:rsidTr="00E24589">
        <w:tc>
          <w:tcPr>
            <w:tcW w:w="5524" w:type="dxa"/>
          </w:tcPr>
          <w:p w14:paraId="37830323" w14:textId="77777777" w:rsidR="00771BAA" w:rsidRPr="00771BAA" w:rsidRDefault="00771BAA" w:rsidP="00771BAA">
            <w:pPr>
              <w:rPr>
                <w:b/>
                <w:bCs/>
              </w:rPr>
            </w:pPr>
          </w:p>
          <w:p w14:paraId="381C2849" w14:textId="77777777" w:rsidR="00771BAA" w:rsidRPr="00771BAA" w:rsidRDefault="00771BAA" w:rsidP="00771BAA">
            <w:pPr>
              <w:rPr>
                <w:b/>
                <w:bCs/>
              </w:rPr>
            </w:pPr>
          </w:p>
          <w:p w14:paraId="2B4258CE" w14:textId="77777777" w:rsidR="00771BAA" w:rsidRPr="00771BAA" w:rsidRDefault="00771BAA" w:rsidP="00771BAA">
            <w:pPr>
              <w:rPr>
                <w:b/>
                <w:bCs/>
              </w:rPr>
            </w:pPr>
          </w:p>
          <w:p w14:paraId="2B5599F9" w14:textId="77777777" w:rsidR="00771BAA" w:rsidRPr="00771BAA" w:rsidRDefault="00771BAA" w:rsidP="00771BAA">
            <w:pPr>
              <w:rPr>
                <w:b/>
                <w:bCs/>
              </w:rPr>
            </w:pPr>
          </w:p>
        </w:tc>
        <w:tc>
          <w:tcPr>
            <w:tcW w:w="2409" w:type="dxa"/>
          </w:tcPr>
          <w:p w14:paraId="0E00B5B5" w14:textId="77777777" w:rsidR="00771BAA" w:rsidRPr="00771BAA" w:rsidRDefault="00771BAA" w:rsidP="00771BAA"/>
        </w:tc>
        <w:tc>
          <w:tcPr>
            <w:tcW w:w="1083" w:type="dxa"/>
          </w:tcPr>
          <w:p w14:paraId="4C47A8D6" w14:textId="77777777" w:rsidR="00771BAA" w:rsidRPr="00771BAA" w:rsidRDefault="00771BAA" w:rsidP="00771BAA"/>
        </w:tc>
      </w:tr>
      <w:tr w:rsidR="00771BAA" w:rsidRPr="00771BAA" w14:paraId="0D6F62E6" w14:textId="77777777" w:rsidTr="00E24589">
        <w:tc>
          <w:tcPr>
            <w:tcW w:w="5524" w:type="dxa"/>
          </w:tcPr>
          <w:p w14:paraId="47203E21" w14:textId="77777777" w:rsidR="00771BAA" w:rsidRPr="00771BAA" w:rsidRDefault="00771BAA" w:rsidP="00771BAA">
            <w:pPr>
              <w:rPr>
                <w:b/>
                <w:bCs/>
              </w:rPr>
            </w:pPr>
            <w:r w:rsidRPr="00771BAA">
              <w:rPr>
                <w:b/>
                <w:bCs/>
              </w:rPr>
              <w:t xml:space="preserve">Multifunction room 1 </w:t>
            </w:r>
          </w:p>
        </w:tc>
        <w:tc>
          <w:tcPr>
            <w:tcW w:w="2409" w:type="dxa"/>
          </w:tcPr>
          <w:p w14:paraId="3AFC6084" w14:textId="77777777" w:rsidR="00771BAA" w:rsidRPr="00771BAA" w:rsidRDefault="00771BAA" w:rsidP="00771BAA"/>
        </w:tc>
        <w:tc>
          <w:tcPr>
            <w:tcW w:w="1083" w:type="dxa"/>
          </w:tcPr>
          <w:p w14:paraId="7F0F6A56" w14:textId="77777777" w:rsidR="00771BAA" w:rsidRPr="00771BAA" w:rsidRDefault="00771BAA" w:rsidP="00771BAA"/>
        </w:tc>
      </w:tr>
      <w:tr w:rsidR="00771BAA" w:rsidRPr="00771BAA" w14:paraId="6A848C17" w14:textId="77777777" w:rsidTr="00E24589">
        <w:tc>
          <w:tcPr>
            <w:tcW w:w="5524" w:type="dxa"/>
          </w:tcPr>
          <w:p w14:paraId="0531DC90" w14:textId="77777777" w:rsidR="00771BAA" w:rsidRPr="00771BAA" w:rsidRDefault="00771BAA" w:rsidP="00771BAA">
            <w:r w:rsidRPr="00771BAA">
              <w:t>Remove and dispose of existing non load bearing pre cast concrete wall and timber floor over that forms the balcony area.</w:t>
            </w:r>
          </w:p>
          <w:p w14:paraId="64E72CF8" w14:textId="77777777" w:rsidR="00771BAA" w:rsidRPr="00771BAA" w:rsidRDefault="00771BAA" w:rsidP="00771BAA"/>
        </w:tc>
        <w:tc>
          <w:tcPr>
            <w:tcW w:w="2409" w:type="dxa"/>
          </w:tcPr>
          <w:p w14:paraId="13B509D4" w14:textId="77777777" w:rsidR="00771BAA" w:rsidRPr="00771BAA" w:rsidRDefault="00771BAA" w:rsidP="00771BAA"/>
        </w:tc>
        <w:tc>
          <w:tcPr>
            <w:tcW w:w="1083" w:type="dxa"/>
          </w:tcPr>
          <w:p w14:paraId="2346B46D" w14:textId="77777777" w:rsidR="00771BAA" w:rsidRPr="00771BAA" w:rsidRDefault="00771BAA" w:rsidP="00771BAA"/>
        </w:tc>
      </w:tr>
      <w:tr w:rsidR="00771BAA" w:rsidRPr="00771BAA" w14:paraId="0A532AD9" w14:textId="77777777" w:rsidTr="00E24589">
        <w:tc>
          <w:tcPr>
            <w:tcW w:w="5524" w:type="dxa"/>
          </w:tcPr>
          <w:p w14:paraId="79FF4E08" w14:textId="77777777" w:rsidR="00771BAA" w:rsidRPr="00771BAA" w:rsidRDefault="00771BAA" w:rsidP="00771BAA">
            <w:r w:rsidRPr="00771BAA">
              <w:lastRenderedPageBreak/>
              <w:t>Remove and dispose of the non-load bearing existing corner WC, lobby walls and flat roof between multifunction room and current kitchen area</w:t>
            </w:r>
          </w:p>
        </w:tc>
        <w:tc>
          <w:tcPr>
            <w:tcW w:w="2409" w:type="dxa"/>
          </w:tcPr>
          <w:p w14:paraId="52617687" w14:textId="77777777" w:rsidR="00771BAA" w:rsidRPr="00771BAA" w:rsidRDefault="00771BAA" w:rsidP="00771BAA"/>
        </w:tc>
        <w:tc>
          <w:tcPr>
            <w:tcW w:w="1083" w:type="dxa"/>
          </w:tcPr>
          <w:p w14:paraId="000CE8FF" w14:textId="77777777" w:rsidR="00771BAA" w:rsidRPr="00771BAA" w:rsidRDefault="00771BAA" w:rsidP="00771BAA"/>
        </w:tc>
      </w:tr>
      <w:tr w:rsidR="00771BAA" w:rsidRPr="00771BAA" w14:paraId="60A7CA7B" w14:textId="77777777" w:rsidTr="00E24589">
        <w:tc>
          <w:tcPr>
            <w:tcW w:w="5524" w:type="dxa"/>
          </w:tcPr>
          <w:p w14:paraId="339F80C1" w14:textId="77777777" w:rsidR="00771BAA" w:rsidRPr="00771BAA" w:rsidRDefault="00771BAA" w:rsidP="00771BAA">
            <w:r w:rsidRPr="00771BAA">
              <w:t xml:space="preserve">Remove existing OSB over existing WC , insulate and replace with plasterboard (provide access door if possible, when boards are removed) </w:t>
            </w:r>
          </w:p>
          <w:p w14:paraId="091B3CE9" w14:textId="77777777" w:rsidR="00771BAA" w:rsidRPr="00771BAA" w:rsidRDefault="00771BAA" w:rsidP="00771BAA"/>
        </w:tc>
        <w:tc>
          <w:tcPr>
            <w:tcW w:w="2409" w:type="dxa"/>
          </w:tcPr>
          <w:p w14:paraId="74FC5AE8" w14:textId="77777777" w:rsidR="00771BAA" w:rsidRPr="00771BAA" w:rsidRDefault="00771BAA" w:rsidP="00771BAA"/>
        </w:tc>
        <w:tc>
          <w:tcPr>
            <w:tcW w:w="1083" w:type="dxa"/>
          </w:tcPr>
          <w:p w14:paraId="10387331" w14:textId="77777777" w:rsidR="00771BAA" w:rsidRPr="00771BAA" w:rsidRDefault="00771BAA" w:rsidP="00771BAA"/>
        </w:tc>
      </w:tr>
      <w:tr w:rsidR="00771BAA" w:rsidRPr="00771BAA" w14:paraId="20DC9678" w14:textId="77777777" w:rsidTr="00E24589">
        <w:tc>
          <w:tcPr>
            <w:tcW w:w="5524" w:type="dxa"/>
          </w:tcPr>
          <w:p w14:paraId="200FCCEB" w14:textId="77777777" w:rsidR="00771BAA" w:rsidRPr="00771BAA" w:rsidRDefault="00771BAA" w:rsidP="00771BAA">
            <w:r w:rsidRPr="00771BAA">
              <w:t xml:space="preserve">Fill the lower-level floor void to match the existing suspended wooden floor.  This shall include blanking off the existing drain.  </w:t>
            </w:r>
            <w:bookmarkStart w:id="1" w:name="_Hlk161155375"/>
            <w:r w:rsidRPr="00771BAA">
              <w:t>60mm flow screed over, 100 rigid insulation, over radon DPM, over 50mm sand blinding, over compacted 803 or 20-dust base to suit.</w:t>
            </w:r>
          </w:p>
          <w:bookmarkEnd w:id="1"/>
          <w:p w14:paraId="19350CFE" w14:textId="77777777" w:rsidR="00771BAA" w:rsidRPr="00771BAA" w:rsidRDefault="00771BAA" w:rsidP="00771BAA"/>
        </w:tc>
        <w:tc>
          <w:tcPr>
            <w:tcW w:w="2409" w:type="dxa"/>
          </w:tcPr>
          <w:p w14:paraId="234039E7" w14:textId="77777777" w:rsidR="00771BAA" w:rsidRPr="00771BAA" w:rsidRDefault="00771BAA" w:rsidP="00771BAA"/>
        </w:tc>
        <w:tc>
          <w:tcPr>
            <w:tcW w:w="1083" w:type="dxa"/>
          </w:tcPr>
          <w:p w14:paraId="71FA0D49" w14:textId="77777777" w:rsidR="00771BAA" w:rsidRPr="00771BAA" w:rsidRDefault="00771BAA" w:rsidP="00771BAA"/>
        </w:tc>
      </w:tr>
      <w:tr w:rsidR="00771BAA" w:rsidRPr="00771BAA" w14:paraId="099F750F" w14:textId="77777777" w:rsidTr="00E24589">
        <w:tc>
          <w:tcPr>
            <w:tcW w:w="5524" w:type="dxa"/>
          </w:tcPr>
          <w:p w14:paraId="49853144" w14:textId="77777777" w:rsidR="00771BAA" w:rsidRPr="00771BAA" w:rsidRDefault="00771BAA" w:rsidP="00771BAA">
            <w:r w:rsidRPr="00771BAA">
              <w:t xml:space="preserve">Allow to bring up the floor levels once the balcony wall is removed to match the covered wooden flooring, this can be flow-screed to suit.  Allow to supply and lay, approx. 100m2 (when screed is dry) Altro walkway 20, colour TBC, to the entire room.  </w:t>
            </w:r>
          </w:p>
          <w:p w14:paraId="15BFD5F9" w14:textId="77777777" w:rsidR="00771BAA" w:rsidRPr="00771BAA" w:rsidRDefault="00771BAA" w:rsidP="00771BAA"/>
        </w:tc>
        <w:tc>
          <w:tcPr>
            <w:tcW w:w="2409" w:type="dxa"/>
          </w:tcPr>
          <w:p w14:paraId="7B8063E1" w14:textId="77777777" w:rsidR="00771BAA" w:rsidRPr="00771BAA" w:rsidRDefault="00771BAA" w:rsidP="00771BAA"/>
        </w:tc>
        <w:tc>
          <w:tcPr>
            <w:tcW w:w="1083" w:type="dxa"/>
          </w:tcPr>
          <w:p w14:paraId="0784B84F" w14:textId="77777777" w:rsidR="00771BAA" w:rsidRPr="00771BAA" w:rsidRDefault="00771BAA" w:rsidP="00771BAA"/>
        </w:tc>
      </w:tr>
      <w:tr w:rsidR="00771BAA" w:rsidRPr="00771BAA" w14:paraId="3667916D" w14:textId="77777777" w:rsidTr="00E24589">
        <w:tc>
          <w:tcPr>
            <w:tcW w:w="5524" w:type="dxa"/>
          </w:tcPr>
          <w:p w14:paraId="455A896E" w14:textId="77777777" w:rsidR="00771BAA" w:rsidRPr="00771BAA" w:rsidRDefault="00771BAA" w:rsidP="00771BAA">
            <w:r w:rsidRPr="00771BAA">
              <w:t>Allow to drill 2 x 250mm dia holes through the external wall, position to be confirmed by Air conditioning installer. allow for a Scaffold or tower access at a maximum 6m high</w:t>
            </w:r>
          </w:p>
        </w:tc>
        <w:tc>
          <w:tcPr>
            <w:tcW w:w="2409" w:type="dxa"/>
          </w:tcPr>
          <w:p w14:paraId="3D5717A7" w14:textId="77777777" w:rsidR="00771BAA" w:rsidRPr="00771BAA" w:rsidRDefault="00771BAA" w:rsidP="00771BAA"/>
        </w:tc>
        <w:tc>
          <w:tcPr>
            <w:tcW w:w="1083" w:type="dxa"/>
          </w:tcPr>
          <w:p w14:paraId="51334193" w14:textId="77777777" w:rsidR="00771BAA" w:rsidRPr="00771BAA" w:rsidRDefault="00771BAA" w:rsidP="00771BAA"/>
        </w:tc>
      </w:tr>
      <w:tr w:rsidR="00771BAA" w:rsidRPr="00771BAA" w14:paraId="5A168E51" w14:textId="77777777" w:rsidTr="00E24589">
        <w:tc>
          <w:tcPr>
            <w:tcW w:w="5524" w:type="dxa"/>
          </w:tcPr>
          <w:p w14:paraId="3E42C117" w14:textId="77777777" w:rsidR="00771BAA" w:rsidRPr="00771BAA" w:rsidRDefault="00771BAA" w:rsidP="00771BAA">
            <w:pPr>
              <w:rPr>
                <w:rFonts w:eastAsia="Times New Roman" w:cstheme="minorHAnsi"/>
              </w:rPr>
            </w:pPr>
          </w:p>
          <w:p w14:paraId="21F65591" w14:textId="77777777" w:rsidR="00771BAA" w:rsidRPr="00771BAA" w:rsidRDefault="00771BAA" w:rsidP="00771BAA">
            <w:pPr>
              <w:rPr>
                <w:rFonts w:eastAsia="Times New Roman" w:cstheme="minorHAnsi"/>
                <w:b/>
                <w:bCs/>
              </w:rPr>
            </w:pPr>
            <w:r w:rsidRPr="00771BAA">
              <w:rPr>
                <w:rFonts w:eastAsia="Times New Roman" w:cstheme="minorHAnsi"/>
                <w:b/>
                <w:bCs/>
              </w:rPr>
              <w:t>Heating/cooling and ventilation</w:t>
            </w:r>
          </w:p>
          <w:p w14:paraId="023D56B9" w14:textId="77777777" w:rsidR="00771BAA" w:rsidRPr="00771BAA" w:rsidRDefault="00771BAA" w:rsidP="00771BAA">
            <w:pPr>
              <w:rPr>
                <w:rFonts w:eastAsia="Times New Roman" w:cstheme="minorHAnsi"/>
              </w:rPr>
            </w:pPr>
            <w:r w:rsidRPr="00771BAA">
              <w:rPr>
                <w:rFonts w:eastAsia="Times New Roman" w:cstheme="minorHAnsi"/>
              </w:rPr>
              <w:t xml:space="preserve">Location and design TBC by installer.  </w:t>
            </w:r>
          </w:p>
          <w:p w14:paraId="0634AFC8" w14:textId="77777777" w:rsidR="00771BAA" w:rsidRPr="00771BAA" w:rsidRDefault="00771BAA" w:rsidP="00771BAA">
            <w:pPr>
              <w:rPr>
                <w:rFonts w:eastAsia="Times New Roman" w:cstheme="minorHAnsi"/>
              </w:rPr>
            </w:pPr>
            <w:r w:rsidRPr="00771BAA">
              <w:rPr>
                <w:rFonts w:eastAsia="Times New Roman" w:cstheme="minorHAnsi"/>
              </w:rPr>
              <w:t>Design and install to suit  a maximum room occupants at 150 persons</w:t>
            </w:r>
          </w:p>
          <w:p w14:paraId="2E484475" w14:textId="77777777" w:rsidR="00771BAA" w:rsidRPr="00771BAA" w:rsidRDefault="00771BAA" w:rsidP="00771BAA">
            <w:pPr>
              <w:ind w:left="720"/>
              <w:rPr>
                <w:rFonts w:eastAsia="Times New Roman" w:cstheme="minorHAnsi"/>
              </w:rPr>
            </w:pPr>
          </w:p>
          <w:p w14:paraId="2576FAD6" w14:textId="77777777" w:rsidR="00771BAA" w:rsidRPr="00771BAA" w:rsidRDefault="00771BAA" w:rsidP="00771BAA">
            <w:pPr>
              <w:ind w:left="720"/>
              <w:rPr>
                <w:rFonts w:eastAsia="Times New Roman" w:cstheme="minorHAnsi"/>
              </w:rPr>
            </w:pPr>
          </w:p>
          <w:p w14:paraId="6081B321" w14:textId="77777777" w:rsidR="00771BAA" w:rsidRPr="00771BAA" w:rsidRDefault="00771BAA" w:rsidP="00771BAA">
            <w:pPr>
              <w:ind w:left="720"/>
              <w:rPr>
                <w:rFonts w:eastAsia="Times New Roman" w:cstheme="minorHAnsi"/>
              </w:rPr>
            </w:pPr>
            <w:r w:rsidRPr="00771BAA">
              <w:rPr>
                <w:rFonts w:eastAsia="Times New Roman" w:cstheme="minorHAnsi"/>
              </w:rPr>
              <w:t>To supply and install a Fujitsu floor or wall mounted Air Conditioning and Ventilation Heat Recovery systems, comprising the following.</w:t>
            </w:r>
          </w:p>
          <w:p w14:paraId="6AC1D0D7" w14:textId="77777777" w:rsidR="00771BAA" w:rsidRPr="00771BAA" w:rsidRDefault="00771BAA" w:rsidP="00771BAA">
            <w:pPr>
              <w:rPr>
                <w:rFonts w:eastAsia="Times New Roman" w:cstheme="minorHAnsi"/>
              </w:rPr>
            </w:pPr>
          </w:p>
          <w:p w14:paraId="2875B427" w14:textId="77777777" w:rsidR="00771BAA" w:rsidRPr="00771BAA" w:rsidRDefault="00771BAA" w:rsidP="00771BAA">
            <w:pPr>
              <w:rPr>
                <w:rFonts w:eastAsia="Times New Roman" w:cstheme="minorHAnsi"/>
                <w:b/>
                <w:bCs/>
                <w:u w:val="single"/>
              </w:rPr>
            </w:pPr>
            <w:r w:rsidRPr="00771BAA">
              <w:rPr>
                <w:rFonts w:eastAsia="Times New Roman" w:cstheme="minorHAnsi"/>
              </w:rPr>
              <w:tab/>
            </w:r>
            <w:r w:rsidRPr="00771BAA">
              <w:rPr>
                <w:rFonts w:eastAsia="Times New Roman" w:cstheme="minorHAnsi"/>
                <w:b/>
                <w:bCs/>
                <w:u w:val="single"/>
              </w:rPr>
              <w:t>Air Conditioning</w:t>
            </w:r>
          </w:p>
          <w:p w14:paraId="468D1329" w14:textId="77777777" w:rsidR="00771BAA" w:rsidRPr="00771BAA" w:rsidRDefault="00771BAA" w:rsidP="00771BAA">
            <w:pPr>
              <w:ind w:firstLine="720"/>
              <w:rPr>
                <w:rFonts w:eastAsia="Times New Roman" w:cstheme="minorHAnsi"/>
              </w:rPr>
            </w:pPr>
            <w:r w:rsidRPr="00771BAA">
              <w:rPr>
                <w:rFonts w:eastAsia="Times New Roman" w:cstheme="minorHAnsi"/>
              </w:rPr>
              <w:t>2no.Fujitsu one way blow cassette type air     conditioning units.</w:t>
            </w:r>
          </w:p>
          <w:p w14:paraId="2D24E150" w14:textId="77777777" w:rsidR="00771BAA" w:rsidRPr="00771BAA" w:rsidRDefault="00771BAA" w:rsidP="00771BAA">
            <w:pPr>
              <w:ind w:firstLine="720"/>
              <w:rPr>
                <w:rFonts w:eastAsia="Times New Roman" w:cstheme="minorHAnsi"/>
              </w:rPr>
            </w:pPr>
            <w:r w:rsidRPr="00771BAA">
              <w:rPr>
                <w:rFonts w:eastAsia="Times New Roman" w:cstheme="minorHAnsi"/>
              </w:rPr>
              <w:t>2no. Fujitsu condenser units.</w:t>
            </w:r>
          </w:p>
          <w:p w14:paraId="7AE49698" w14:textId="77777777" w:rsidR="00771BAA" w:rsidRPr="00771BAA" w:rsidRDefault="00771BAA" w:rsidP="00771BAA">
            <w:pPr>
              <w:ind w:firstLine="720"/>
              <w:rPr>
                <w:rFonts w:eastAsia="Times New Roman" w:cstheme="minorHAnsi"/>
              </w:rPr>
            </w:pPr>
            <w:r w:rsidRPr="00771BAA">
              <w:rPr>
                <w:rFonts w:eastAsia="Times New Roman" w:cstheme="minorHAnsi"/>
              </w:rPr>
              <w:t>All refrigeration pipework, pipe insulation and inter-connecting cable, ductwork, fixture and fittings.</w:t>
            </w:r>
          </w:p>
          <w:p w14:paraId="2E7251EF" w14:textId="77777777" w:rsidR="00771BAA" w:rsidRPr="00771BAA" w:rsidRDefault="00771BAA" w:rsidP="00771BAA">
            <w:pPr>
              <w:ind w:firstLine="720"/>
              <w:rPr>
                <w:rFonts w:eastAsia="Times New Roman" w:cstheme="minorHAnsi"/>
              </w:rPr>
            </w:pPr>
            <w:r w:rsidRPr="00771BAA">
              <w:rPr>
                <w:rFonts w:eastAsia="Times New Roman" w:cstheme="minorHAnsi"/>
              </w:rPr>
              <w:t>1no. Fujitsu touch panel controller.</w:t>
            </w:r>
          </w:p>
          <w:p w14:paraId="72BE1C75" w14:textId="77777777" w:rsidR="00771BAA" w:rsidRPr="00771BAA" w:rsidRDefault="00771BAA" w:rsidP="00771BAA">
            <w:pPr>
              <w:ind w:firstLine="720"/>
              <w:rPr>
                <w:rFonts w:eastAsia="Times New Roman" w:cstheme="minorHAnsi"/>
              </w:rPr>
            </w:pPr>
            <w:r w:rsidRPr="00771BAA">
              <w:rPr>
                <w:rFonts w:eastAsia="Times New Roman" w:cstheme="minorHAnsi"/>
              </w:rPr>
              <w:t>Condenser mounting blocks.</w:t>
            </w:r>
          </w:p>
          <w:p w14:paraId="02569E28" w14:textId="77777777" w:rsidR="00771BAA" w:rsidRPr="00771BAA" w:rsidRDefault="00771BAA" w:rsidP="00771BAA">
            <w:pPr>
              <w:ind w:firstLine="720"/>
              <w:rPr>
                <w:rFonts w:eastAsia="Times New Roman" w:cstheme="minorHAnsi"/>
              </w:rPr>
            </w:pPr>
            <w:r w:rsidRPr="00771BAA">
              <w:rPr>
                <w:rFonts w:eastAsia="Times New Roman" w:cstheme="minorHAnsi"/>
              </w:rPr>
              <w:t>Condensate drains / pumps.</w:t>
            </w:r>
          </w:p>
          <w:p w14:paraId="4FFE1C81" w14:textId="77777777" w:rsidR="00771BAA" w:rsidRPr="00771BAA" w:rsidRDefault="00771BAA" w:rsidP="00771BAA">
            <w:pPr>
              <w:ind w:firstLine="720"/>
              <w:rPr>
                <w:rFonts w:eastAsia="Times New Roman" w:cstheme="minorHAnsi"/>
              </w:rPr>
            </w:pPr>
            <w:r w:rsidRPr="00771BAA">
              <w:rPr>
                <w:rFonts w:eastAsia="Times New Roman" w:cstheme="minorHAnsi"/>
              </w:rPr>
              <w:t>Brackets &amp; fixings.</w:t>
            </w:r>
          </w:p>
          <w:p w14:paraId="62984EA4" w14:textId="77777777" w:rsidR="00771BAA" w:rsidRPr="00771BAA" w:rsidRDefault="00771BAA" w:rsidP="00771BAA">
            <w:pPr>
              <w:ind w:firstLine="720"/>
              <w:rPr>
                <w:rFonts w:eastAsia="Times New Roman" w:cstheme="minorHAnsi"/>
              </w:rPr>
            </w:pPr>
          </w:p>
          <w:p w14:paraId="080DC8E4" w14:textId="77777777" w:rsidR="00771BAA" w:rsidRPr="00771BAA" w:rsidRDefault="00771BAA" w:rsidP="00771BAA">
            <w:pPr>
              <w:ind w:firstLine="720"/>
              <w:rPr>
                <w:rFonts w:eastAsia="Times New Roman" w:cstheme="minorHAnsi"/>
                <w:b/>
                <w:bCs/>
                <w:u w:val="single"/>
              </w:rPr>
            </w:pPr>
            <w:r w:rsidRPr="00771BAA">
              <w:rPr>
                <w:rFonts w:eastAsia="Times New Roman" w:cstheme="minorHAnsi"/>
                <w:b/>
                <w:bCs/>
                <w:u w:val="single"/>
              </w:rPr>
              <w:t>Ventilation</w:t>
            </w:r>
          </w:p>
          <w:p w14:paraId="13E0881B" w14:textId="77777777" w:rsidR="00771BAA" w:rsidRPr="00771BAA" w:rsidRDefault="00771BAA" w:rsidP="00771BAA">
            <w:pPr>
              <w:ind w:firstLine="720"/>
              <w:rPr>
                <w:rFonts w:eastAsia="Times New Roman" w:cstheme="minorHAnsi"/>
              </w:rPr>
            </w:pPr>
            <w:r w:rsidRPr="00771BAA">
              <w:rPr>
                <w:rFonts w:eastAsia="Times New Roman" w:cstheme="minorHAnsi"/>
              </w:rPr>
              <w:t>1no.Fujitsu heat recovery unit.</w:t>
            </w:r>
          </w:p>
          <w:p w14:paraId="27D22CE8" w14:textId="77777777" w:rsidR="00771BAA" w:rsidRPr="00771BAA" w:rsidRDefault="00771BAA" w:rsidP="00771BAA">
            <w:pPr>
              <w:ind w:firstLine="720"/>
              <w:rPr>
                <w:rFonts w:eastAsia="Times New Roman" w:cstheme="minorHAnsi"/>
              </w:rPr>
            </w:pPr>
            <w:r w:rsidRPr="00771BAA">
              <w:rPr>
                <w:rFonts w:eastAsia="Times New Roman" w:cstheme="minorHAnsi"/>
              </w:rPr>
              <w:t>1no. Remote controllers.</w:t>
            </w:r>
          </w:p>
          <w:p w14:paraId="4511837E" w14:textId="77777777" w:rsidR="00771BAA" w:rsidRPr="00771BAA" w:rsidRDefault="00771BAA" w:rsidP="00771BAA">
            <w:pPr>
              <w:ind w:firstLine="720"/>
              <w:rPr>
                <w:rFonts w:eastAsia="Times New Roman" w:cstheme="minorHAnsi"/>
              </w:rPr>
            </w:pPr>
            <w:r w:rsidRPr="00771BAA">
              <w:rPr>
                <w:rFonts w:eastAsia="Times New Roman" w:cstheme="minorHAnsi"/>
              </w:rPr>
              <w:t>Approx. 30mts of galvanised spiral ductwork.</w:t>
            </w:r>
          </w:p>
          <w:p w14:paraId="4BEE4FFD" w14:textId="77777777" w:rsidR="00771BAA" w:rsidRPr="00771BAA" w:rsidRDefault="00771BAA" w:rsidP="00771BAA">
            <w:pPr>
              <w:ind w:firstLine="720"/>
              <w:rPr>
                <w:rFonts w:eastAsia="Times New Roman" w:cstheme="minorHAnsi"/>
              </w:rPr>
            </w:pPr>
            <w:r w:rsidRPr="00771BAA">
              <w:rPr>
                <w:rFonts w:eastAsia="Times New Roman" w:cstheme="minorHAnsi"/>
              </w:rPr>
              <w:t>Galvanised duct fittings as required.</w:t>
            </w:r>
          </w:p>
          <w:p w14:paraId="107F873D" w14:textId="77777777" w:rsidR="00771BAA" w:rsidRPr="00771BAA" w:rsidRDefault="00771BAA" w:rsidP="00771BAA">
            <w:pPr>
              <w:ind w:firstLine="720"/>
              <w:rPr>
                <w:rFonts w:eastAsia="Times New Roman" w:cstheme="minorHAnsi"/>
              </w:rPr>
            </w:pPr>
            <w:r w:rsidRPr="00771BAA">
              <w:rPr>
                <w:rFonts w:eastAsia="Times New Roman" w:cstheme="minorHAnsi"/>
              </w:rPr>
              <w:t xml:space="preserve"> Duct grilles.</w:t>
            </w:r>
          </w:p>
          <w:p w14:paraId="0773D8F9" w14:textId="77777777" w:rsidR="00771BAA" w:rsidRPr="00771BAA" w:rsidRDefault="00771BAA" w:rsidP="00771BAA">
            <w:pPr>
              <w:ind w:firstLine="720"/>
              <w:rPr>
                <w:rFonts w:eastAsia="Times New Roman" w:cstheme="minorHAnsi"/>
              </w:rPr>
            </w:pPr>
            <w:r w:rsidRPr="00771BAA">
              <w:rPr>
                <w:rFonts w:eastAsia="Times New Roman" w:cstheme="minorHAnsi"/>
              </w:rPr>
              <w:t>2no. External weather louvres.</w:t>
            </w:r>
          </w:p>
          <w:p w14:paraId="02578993" w14:textId="77777777" w:rsidR="00771BAA" w:rsidRPr="00771BAA" w:rsidRDefault="00771BAA" w:rsidP="00771BAA">
            <w:pPr>
              <w:ind w:firstLine="720"/>
              <w:rPr>
                <w:rFonts w:eastAsia="Times New Roman" w:cstheme="minorHAnsi"/>
              </w:rPr>
            </w:pPr>
            <w:r w:rsidRPr="00771BAA">
              <w:rPr>
                <w:rFonts w:eastAsia="Times New Roman" w:cstheme="minorHAnsi"/>
              </w:rPr>
              <w:lastRenderedPageBreak/>
              <w:t>Dust insulation to fresh air duct only.</w:t>
            </w:r>
          </w:p>
          <w:p w14:paraId="734579F5" w14:textId="77777777" w:rsidR="00771BAA" w:rsidRPr="00771BAA" w:rsidRDefault="00771BAA" w:rsidP="00771BAA">
            <w:pPr>
              <w:ind w:firstLine="720"/>
            </w:pPr>
            <w:r w:rsidRPr="00771BAA">
              <w:t xml:space="preserve"> fully commission and test run</w:t>
            </w:r>
          </w:p>
          <w:p w14:paraId="4B6496A1" w14:textId="77777777" w:rsidR="00771BAA" w:rsidRPr="00771BAA" w:rsidRDefault="00771BAA" w:rsidP="00771BAA">
            <w:r w:rsidRPr="00771BAA">
              <w:t>Allow for an electrical 32 amp supply from fuseboard (room 11) to each unit</w:t>
            </w:r>
          </w:p>
          <w:p w14:paraId="6CF37B2C" w14:textId="77777777" w:rsidR="00771BAA" w:rsidRPr="00771BAA" w:rsidRDefault="00771BAA" w:rsidP="00771BAA">
            <w:pPr>
              <w:ind w:firstLine="720"/>
              <w:rPr>
                <w:rFonts w:eastAsia="Times New Roman" w:cstheme="minorHAnsi"/>
              </w:rPr>
            </w:pPr>
          </w:p>
          <w:p w14:paraId="53C93B46" w14:textId="77777777" w:rsidR="00771BAA" w:rsidRPr="00771BAA" w:rsidRDefault="00771BAA" w:rsidP="00771BAA">
            <w:pPr>
              <w:ind w:firstLine="720"/>
              <w:rPr>
                <w:rFonts w:eastAsia="Times New Roman" w:cstheme="minorHAnsi"/>
              </w:rPr>
            </w:pPr>
          </w:p>
          <w:p w14:paraId="69F3C2AB" w14:textId="77777777" w:rsidR="00771BAA" w:rsidRPr="00771BAA" w:rsidRDefault="00771BAA" w:rsidP="00771BAA">
            <w:pPr>
              <w:ind w:firstLine="720"/>
              <w:rPr>
                <w:rFonts w:eastAsia="Times New Roman" w:cstheme="minorHAnsi"/>
              </w:rPr>
            </w:pPr>
          </w:p>
          <w:p w14:paraId="47801CF2" w14:textId="77777777" w:rsidR="00771BAA" w:rsidRPr="00771BAA" w:rsidRDefault="00771BAA" w:rsidP="00771BAA"/>
        </w:tc>
        <w:tc>
          <w:tcPr>
            <w:tcW w:w="2409" w:type="dxa"/>
          </w:tcPr>
          <w:p w14:paraId="18E34F4D" w14:textId="77777777" w:rsidR="00771BAA" w:rsidRPr="00771BAA" w:rsidRDefault="00771BAA" w:rsidP="00771BAA"/>
        </w:tc>
        <w:tc>
          <w:tcPr>
            <w:tcW w:w="1083" w:type="dxa"/>
          </w:tcPr>
          <w:p w14:paraId="6365F937" w14:textId="77777777" w:rsidR="00771BAA" w:rsidRPr="00771BAA" w:rsidRDefault="00771BAA" w:rsidP="00771BAA"/>
        </w:tc>
      </w:tr>
      <w:tr w:rsidR="00771BAA" w:rsidRPr="00771BAA" w14:paraId="77369785" w14:textId="77777777" w:rsidTr="00E24589">
        <w:tc>
          <w:tcPr>
            <w:tcW w:w="5524" w:type="dxa"/>
          </w:tcPr>
          <w:p w14:paraId="2E5EA360" w14:textId="77777777" w:rsidR="00771BAA" w:rsidRPr="00771BAA" w:rsidRDefault="00771BAA" w:rsidP="00771BAA"/>
        </w:tc>
        <w:tc>
          <w:tcPr>
            <w:tcW w:w="2409" w:type="dxa"/>
          </w:tcPr>
          <w:p w14:paraId="7FAE6D91" w14:textId="77777777" w:rsidR="00771BAA" w:rsidRPr="00771BAA" w:rsidRDefault="00771BAA" w:rsidP="00771BAA"/>
        </w:tc>
        <w:tc>
          <w:tcPr>
            <w:tcW w:w="1083" w:type="dxa"/>
          </w:tcPr>
          <w:p w14:paraId="61AE4FC1" w14:textId="77777777" w:rsidR="00771BAA" w:rsidRPr="00771BAA" w:rsidRDefault="00771BAA" w:rsidP="00771BAA"/>
        </w:tc>
      </w:tr>
      <w:tr w:rsidR="00771BAA" w:rsidRPr="00771BAA" w14:paraId="4F086121" w14:textId="77777777" w:rsidTr="00E24589">
        <w:tc>
          <w:tcPr>
            <w:tcW w:w="5524" w:type="dxa"/>
          </w:tcPr>
          <w:p w14:paraId="045FC58D" w14:textId="77777777" w:rsidR="00771BAA" w:rsidRPr="00771BAA" w:rsidRDefault="00771BAA" w:rsidP="00771BAA">
            <w:r w:rsidRPr="00771BAA">
              <w:t xml:space="preserve">Allow to remove external cladding and cut in new opening to receive new fire escape door, supply, and install with solid panels (no glass) UPVC fire escape door, with push bar exit, anthracite outside, white inside (min opening width between handle and door frame of 1050mm) replace external cladding and make good to reveals with new cladding, externally and plasterboard internally.          </w:t>
            </w:r>
          </w:p>
          <w:p w14:paraId="692A6BFD" w14:textId="77777777" w:rsidR="00771BAA" w:rsidRPr="00771BAA" w:rsidRDefault="00771BAA" w:rsidP="00771BAA"/>
        </w:tc>
        <w:tc>
          <w:tcPr>
            <w:tcW w:w="2409" w:type="dxa"/>
          </w:tcPr>
          <w:p w14:paraId="1B7DCAD7" w14:textId="77777777" w:rsidR="00771BAA" w:rsidRPr="00771BAA" w:rsidRDefault="00771BAA" w:rsidP="00771BAA"/>
        </w:tc>
        <w:tc>
          <w:tcPr>
            <w:tcW w:w="1083" w:type="dxa"/>
          </w:tcPr>
          <w:p w14:paraId="43DB4C3C" w14:textId="77777777" w:rsidR="00771BAA" w:rsidRPr="00771BAA" w:rsidRDefault="00771BAA" w:rsidP="00771BAA"/>
        </w:tc>
      </w:tr>
      <w:tr w:rsidR="00771BAA" w:rsidRPr="00771BAA" w14:paraId="5E3A2904" w14:textId="77777777" w:rsidTr="00E24589">
        <w:tc>
          <w:tcPr>
            <w:tcW w:w="5524" w:type="dxa"/>
          </w:tcPr>
          <w:p w14:paraId="0F8305D5" w14:textId="77777777" w:rsidR="00771BAA" w:rsidRPr="00771BAA" w:rsidRDefault="00771BAA" w:rsidP="00771BAA">
            <w:r w:rsidRPr="00771BAA">
              <w:t>50mm x 25m Counter batten, Plasterboard and dryline finish to 2 x external walls from FFL to existing suspended ceiling, cap off 100mm down from existing and paint black to create shadow gap</w:t>
            </w:r>
          </w:p>
          <w:p w14:paraId="308383DD" w14:textId="77777777" w:rsidR="00771BAA" w:rsidRPr="00771BAA" w:rsidRDefault="00771BAA" w:rsidP="00771BAA"/>
        </w:tc>
        <w:tc>
          <w:tcPr>
            <w:tcW w:w="2409" w:type="dxa"/>
          </w:tcPr>
          <w:p w14:paraId="406673B3" w14:textId="77777777" w:rsidR="00771BAA" w:rsidRPr="00771BAA" w:rsidRDefault="00771BAA" w:rsidP="00771BAA"/>
        </w:tc>
        <w:tc>
          <w:tcPr>
            <w:tcW w:w="1083" w:type="dxa"/>
          </w:tcPr>
          <w:p w14:paraId="35717FA2" w14:textId="77777777" w:rsidR="00771BAA" w:rsidRPr="00771BAA" w:rsidRDefault="00771BAA" w:rsidP="00771BAA"/>
        </w:tc>
      </w:tr>
      <w:tr w:rsidR="00771BAA" w:rsidRPr="00771BAA" w14:paraId="1664DAF0" w14:textId="77777777" w:rsidTr="00E24589">
        <w:tc>
          <w:tcPr>
            <w:tcW w:w="5524" w:type="dxa"/>
          </w:tcPr>
          <w:p w14:paraId="78445D02" w14:textId="77777777" w:rsidR="00771BAA" w:rsidRPr="00771BAA" w:rsidRDefault="00771BAA" w:rsidP="00771BAA">
            <w:r w:rsidRPr="00771BAA">
              <w:t xml:space="preserve">Allowing for 5 x double white plastic electric sockets, position tbc on site, to the external walls, along with an illuminated fire escape sign over the newly installed door </w:t>
            </w:r>
          </w:p>
          <w:p w14:paraId="71B11EC5" w14:textId="77777777" w:rsidR="00771BAA" w:rsidRPr="00771BAA" w:rsidRDefault="00771BAA" w:rsidP="00771BAA"/>
        </w:tc>
        <w:tc>
          <w:tcPr>
            <w:tcW w:w="2409" w:type="dxa"/>
          </w:tcPr>
          <w:p w14:paraId="32F64DF3" w14:textId="77777777" w:rsidR="00771BAA" w:rsidRPr="00771BAA" w:rsidRDefault="00771BAA" w:rsidP="00771BAA"/>
        </w:tc>
        <w:tc>
          <w:tcPr>
            <w:tcW w:w="1083" w:type="dxa"/>
          </w:tcPr>
          <w:p w14:paraId="2E1929C9" w14:textId="77777777" w:rsidR="00771BAA" w:rsidRPr="00771BAA" w:rsidRDefault="00771BAA" w:rsidP="00771BAA"/>
        </w:tc>
      </w:tr>
      <w:tr w:rsidR="00771BAA" w:rsidRPr="00771BAA" w14:paraId="4B9EB853" w14:textId="77777777" w:rsidTr="00E24589">
        <w:tc>
          <w:tcPr>
            <w:tcW w:w="5524" w:type="dxa"/>
          </w:tcPr>
          <w:p w14:paraId="362FF7A3" w14:textId="77777777" w:rsidR="00771BAA" w:rsidRPr="00771BAA" w:rsidRDefault="00771BAA" w:rsidP="00771BAA">
            <w:r w:rsidRPr="00771BAA">
              <w:t>Form metal stud to internal wall between bar area from floor to underside of existing suspended ceiling, fixed back to existing blockwork wall at suitable centres, plasterboard and dryline, allow for 3 x double sockets with positions TBC on site along with new light switch position.</w:t>
            </w:r>
          </w:p>
          <w:p w14:paraId="693C08DF" w14:textId="77777777" w:rsidR="00771BAA" w:rsidRPr="00771BAA" w:rsidRDefault="00771BAA" w:rsidP="00771BAA"/>
        </w:tc>
        <w:tc>
          <w:tcPr>
            <w:tcW w:w="2409" w:type="dxa"/>
          </w:tcPr>
          <w:p w14:paraId="3F2D38FD" w14:textId="77777777" w:rsidR="00771BAA" w:rsidRPr="00771BAA" w:rsidRDefault="00771BAA" w:rsidP="00771BAA"/>
        </w:tc>
        <w:tc>
          <w:tcPr>
            <w:tcW w:w="1083" w:type="dxa"/>
          </w:tcPr>
          <w:p w14:paraId="44F023EB" w14:textId="77777777" w:rsidR="00771BAA" w:rsidRPr="00771BAA" w:rsidRDefault="00771BAA" w:rsidP="00771BAA"/>
        </w:tc>
      </w:tr>
      <w:tr w:rsidR="00771BAA" w:rsidRPr="00771BAA" w14:paraId="50678ED5" w14:textId="77777777" w:rsidTr="00E24589">
        <w:tc>
          <w:tcPr>
            <w:tcW w:w="5524" w:type="dxa"/>
          </w:tcPr>
          <w:p w14:paraId="23122CB5" w14:textId="77777777" w:rsidR="00771BAA" w:rsidRPr="00771BAA" w:rsidRDefault="00771BAA" w:rsidP="00771BAA">
            <w:r w:rsidRPr="00771BAA">
              <w:t>Make good to walls after demolition of balcony and WC, fire check plasterboard and dryline.</w:t>
            </w:r>
          </w:p>
          <w:p w14:paraId="0B49EC75" w14:textId="77777777" w:rsidR="00771BAA" w:rsidRPr="00771BAA" w:rsidRDefault="00771BAA" w:rsidP="00771BAA"/>
        </w:tc>
        <w:tc>
          <w:tcPr>
            <w:tcW w:w="2409" w:type="dxa"/>
          </w:tcPr>
          <w:p w14:paraId="2E00E9AB" w14:textId="77777777" w:rsidR="00771BAA" w:rsidRPr="00771BAA" w:rsidRDefault="00771BAA" w:rsidP="00771BAA"/>
        </w:tc>
        <w:tc>
          <w:tcPr>
            <w:tcW w:w="1083" w:type="dxa"/>
          </w:tcPr>
          <w:p w14:paraId="7411228E" w14:textId="77777777" w:rsidR="00771BAA" w:rsidRPr="00771BAA" w:rsidRDefault="00771BAA" w:rsidP="00771BAA"/>
        </w:tc>
      </w:tr>
      <w:tr w:rsidR="00771BAA" w:rsidRPr="00771BAA" w14:paraId="299AA46C" w14:textId="77777777" w:rsidTr="00E24589">
        <w:tc>
          <w:tcPr>
            <w:tcW w:w="5524" w:type="dxa"/>
          </w:tcPr>
          <w:p w14:paraId="2FDF54ED" w14:textId="77777777" w:rsidR="00771BAA" w:rsidRPr="00771BAA" w:rsidRDefault="00771BAA" w:rsidP="00771BAA">
            <w:r w:rsidRPr="00771BAA">
              <w:t>Allow for pre primed MDF 119mm pre primed pencil round skirting throughout and 69mm architrave where required to be undercoated and eggshell finish in white.</w:t>
            </w:r>
          </w:p>
          <w:p w14:paraId="25C9CFE2" w14:textId="77777777" w:rsidR="00771BAA" w:rsidRPr="00771BAA" w:rsidRDefault="00771BAA" w:rsidP="00771BAA"/>
        </w:tc>
        <w:tc>
          <w:tcPr>
            <w:tcW w:w="2409" w:type="dxa"/>
          </w:tcPr>
          <w:p w14:paraId="4A38C507" w14:textId="77777777" w:rsidR="00771BAA" w:rsidRPr="00771BAA" w:rsidRDefault="00771BAA" w:rsidP="00771BAA"/>
        </w:tc>
        <w:tc>
          <w:tcPr>
            <w:tcW w:w="1083" w:type="dxa"/>
          </w:tcPr>
          <w:p w14:paraId="7EEB72A8" w14:textId="77777777" w:rsidR="00771BAA" w:rsidRPr="00771BAA" w:rsidRDefault="00771BAA" w:rsidP="00771BAA"/>
        </w:tc>
      </w:tr>
      <w:tr w:rsidR="00771BAA" w:rsidRPr="00771BAA" w14:paraId="3C43BE53" w14:textId="77777777" w:rsidTr="00E24589">
        <w:tc>
          <w:tcPr>
            <w:tcW w:w="5524" w:type="dxa"/>
          </w:tcPr>
          <w:p w14:paraId="2CA293C9" w14:textId="77777777" w:rsidR="00771BAA" w:rsidRPr="00771BAA" w:rsidRDefault="00771BAA" w:rsidP="00771BAA">
            <w:r w:rsidRPr="00771BAA">
              <w:t>Decoration to walls,  1 x sealer and 2 x  coats of McPhersons white vinyl matt emulsion.</w:t>
            </w:r>
          </w:p>
          <w:p w14:paraId="740C439C" w14:textId="77777777" w:rsidR="00771BAA" w:rsidRPr="00771BAA" w:rsidRDefault="00771BAA" w:rsidP="00771BAA"/>
        </w:tc>
        <w:tc>
          <w:tcPr>
            <w:tcW w:w="2409" w:type="dxa"/>
          </w:tcPr>
          <w:p w14:paraId="158A9D5A" w14:textId="77777777" w:rsidR="00771BAA" w:rsidRPr="00771BAA" w:rsidRDefault="00771BAA" w:rsidP="00771BAA"/>
        </w:tc>
        <w:tc>
          <w:tcPr>
            <w:tcW w:w="1083" w:type="dxa"/>
          </w:tcPr>
          <w:p w14:paraId="01C34BE8" w14:textId="77777777" w:rsidR="00771BAA" w:rsidRPr="00771BAA" w:rsidRDefault="00771BAA" w:rsidP="00771BAA"/>
        </w:tc>
      </w:tr>
      <w:tr w:rsidR="00771BAA" w:rsidRPr="00771BAA" w14:paraId="60FB327B" w14:textId="77777777" w:rsidTr="00E24589">
        <w:tc>
          <w:tcPr>
            <w:tcW w:w="5524" w:type="dxa"/>
          </w:tcPr>
          <w:p w14:paraId="0DE95518" w14:textId="77777777" w:rsidR="00771BAA" w:rsidRPr="00771BAA" w:rsidRDefault="00771BAA" w:rsidP="00771BAA">
            <w:r w:rsidRPr="00771BAA">
              <w:t>Decoration to woodwork, 1 x coat dulux satin over 1 x coats of dulux undercoat over pre  primed mdf skirting and architrave, inc Knot and prime where required to bare timber.</w:t>
            </w:r>
          </w:p>
          <w:p w14:paraId="4B722327" w14:textId="77777777" w:rsidR="00771BAA" w:rsidRPr="00771BAA" w:rsidRDefault="00771BAA" w:rsidP="00771BAA"/>
        </w:tc>
        <w:tc>
          <w:tcPr>
            <w:tcW w:w="2409" w:type="dxa"/>
          </w:tcPr>
          <w:p w14:paraId="74BB7A2A" w14:textId="77777777" w:rsidR="00771BAA" w:rsidRPr="00771BAA" w:rsidRDefault="00771BAA" w:rsidP="00771BAA"/>
        </w:tc>
        <w:tc>
          <w:tcPr>
            <w:tcW w:w="1083" w:type="dxa"/>
          </w:tcPr>
          <w:p w14:paraId="574A85C8" w14:textId="77777777" w:rsidR="00771BAA" w:rsidRPr="00771BAA" w:rsidRDefault="00771BAA" w:rsidP="00771BAA"/>
        </w:tc>
      </w:tr>
      <w:tr w:rsidR="00771BAA" w:rsidRPr="00771BAA" w14:paraId="032371E0" w14:textId="77777777" w:rsidTr="00E24589">
        <w:tc>
          <w:tcPr>
            <w:tcW w:w="5524" w:type="dxa"/>
          </w:tcPr>
          <w:p w14:paraId="1FCC76F2" w14:textId="77777777" w:rsidR="00771BAA" w:rsidRPr="00771BAA" w:rsidRDefault="00771BAA" w:rsidP="00771BAA">
            <w:r w:rsidRPr="00771BAA">
              <w:t xml:space="preserve">Widen entrance door from Multifunction room to room 7 (existing Lounge/kitchen) to suit a disabled access, and lift door head to suit new floor levels in Multifunction room 1, new door lining, door , furniture  and making good </w:t>
            </w:r>
            <w:r w:rsidRPr="00771BAA">
              <w:lastRenderedPageBreak/>
              <w:t xml:space="preserve">ensuring minimum width of 1050mm between door handle and frame  </w:t>
            </w:r>
          </w:p>
          <w:p w14:paraId="01FBE8BA" w14:textId="77777777" w:rsidR="00771BAA" w:rsidRPr="00771BAA" w:rsidRDefault="00771BAA" w:rsidP="00771BAA"/>
        </w:tc>
        <w:tc>
          <w:tcPr>
            <w:tcW w:w="2409" w:type="dxa"/>
          </w:tcPr>
          <w:p w14:paraId="381BCDA2" w14:textId="77777777" w:rsidR="00771BAA" w:rsidRPr="00771BAA" w:rsidRDefault="00771BAA" w:rsidP="00771BAA"/>
        </w:tc>
        <w:tc>
          <w:tcPr>
            <w:tcW w:w="1083" w:type="dxa"/>
          </w:tcPr>
          <w:p w14:paraId="1DACA42F" w14:textId="77777777" w:rsidR="00771BAA" w:rsidRPr="00771BAA" w:rsidRDefault="00771BAA" w:rsidP="00771BAA"/>
        </w:tc>
      </w:tr>
      <w:tr w:rsidR="00771BAA" w:rsidRPr="00771BAA" w14:paraId="0D0A3846" w14:textId="77777777" w:rsidTr="00E24589">
        <w:tc>
          <w:tcPr>
            <w:tcW w:w="5524" w:type="dxa"/>
          </w:tcPr>
          <w:p w14:paraId="01D446D7" w14:textId="77777777" w:rsidR="00771BAA" w:rsidRPr="00771BAA" w:rsidRDefault="00771BAA" w:rsidP="00771BAA">
            <w:r w:rsidRPr="00771BAA">
              <w:t xml:space="preserve">Allow to shutter new widened doorway between room 1 &amp; 7 to retain floor screed raised level from room 1 </w:t>
            </w:r>
          </w:p>
          <w:p w14:paraId="47AE5CE1" w14:textId="77777777" w:rsidR="00771BAA" w:rsidRPr="00771BAA" w:rsidRDefault="00771BAA" w:rsidP="00771BAA"/>
        </w:tc>
        <w:tc>
          <w:tcPr>
            <w:tcW w:w="2409" w:type="dxa"/>
          </w:tcPr>
          <w:p w14:paraId="072E0C1D" w14:textId="77777777" w:rsidR="00771BAA" w:rsidRPr="00771BAA" w:rsidRDefault="00771BAA" w:rsidP="00771BAA"/>
        </w:tc>
        <w:tc>
          <w:tcPr>
            <w:tcW w:w="1083" w:type="dxa"/>
          </w:tcPr>
          <w:p w14:paraId="0C936159" w14:textId="77777777" w:rsidR="00771BAA" w:rsidRPr="00771BAA" w:rsidRDefault="00771BAA" w:rsidP="00771BAA"/>
        </w:tc>
      </w:tr>
      <w:tr w:rsidR="00771BAA" w:rsidRPr="00771BAA" w14:paraId="4E189288" w14:textId="77777777" w:rsidTr="00E24589">
        <w:tc>
          <w:tcPr>
            <w:tcW w:w="5524" w:type="dxa"/>
          </w:tcPr>
          <w:p w14:paraId="5C1D9DF5" w14:textId="77777777" w:rsidR="00771BAA" w:rsidRPr="00771BAA" w:rsidRDefault="00771BAA" w:rsidP="00771BAA">
            <w:r w:rsidRPr="00771BAA">
              <w:t xml:space="preserve">Allow to cut down existing window opening from Room 1 to room  2 (existing bar area) to create accessible access with single door to suit a minimum 1050mm opening from door handle to door stop   </w:t>
            </w:r>
            <w:hyperlink r:id="rId10" w:history="1">
              <w:r w:rsidRPr="00771BAA">
                <w:rPr>
                  <w:color w:val="0000FF"/>
                  <w:u w:val="single"/>
                </w:rPr>
                <w:t>Howdens Solid Core Blank Plywood Flush FD30 Fire Door | Howdens</w:t>
              </w:r>
            </w:hyperlink>
            <w:r w:rsidRPr="00771BAA">
              <w:t xml:space="preserve">    fire rated studwork to complete infill of current opening size if required</w:t>
            </w:r>
            <w:r w:rsidRPr="00771BAA">
              <w:rPr>
                <w:color w:val="FF0000"/>
              </w:rPr>
              <w:t xml:space="preserve">. </w:t>
            </w:r>
            <w:r w:rsidRPr="00771BAA">
              <w:t>Door to open into multifunction room, with door closer, handle and thumbturn ( no key locking as fire escape) to the bar side.  fire escape sign over to the bar side.</w:t>
            </w:r>
          </w:p>
          <w:p w14:paraId="7741B99C" w14:textId="77777777" w:rsidR="00771BAA" w:rsidRPr="00771BAA" w:rsidRDefault="00771BAA" w:rsidP="00771BAA"/>
        </w:tc>
        <w:tc>
          <w:tcPr>
            <w:tcW w:w="2409" w:type="dxa"/>
          </w:tcPr>
          <w:p w14:paraId="2F7A8E4F" w14:textId="77777777" w:rsidR="00771BAA" w:rsidRPr="00771BAA" w:rsidRDefault="00771BAA" w:rsidP="00771BAA"/>
        </w:tc>
        <w:tc>
          <w:tcPr>
            <w:tcW w:w="1083" w:type="dxa"/>
          </w:tcPr>
          <w:p w14:paraId="0BB23143" w14:textId="77777777" w:rsidR="00771BAA" w:rsidRPr="00771BAA" w:rsidRDefault="00771BAA" w:rsidP="00771BAA"/>
        </w:tc>
      </w:tr>
      <w:tr w:rsidR="00771BAA" w:rsidRPr="00771BAA" w14:paraId="6CF0B690" w14:textId="77777777" w:rsidTr="00E24589">
        <w:tc>
          <w:tcPr>
            <w:tcW w:w="5524" w:type="dxa"/>
          </w:tcPr>
          <w:p w14:paraId="1FBA5848" w14:textId="77777777" w:rsidR="00771BAA" w:rsidRPr="00771BAA" w:rsidRDefault="00771BAA" w:rsidP="00771BAA">
            <w:r w:rsidRPr="00771BAA">
              <w:t>This doorway will create a step from the bar, allow to build a timber step to the multifunction room side of the door with a minimum size of 2800mmm x 1200mm and cover with Altro flooring to match the flooring in room 1, edge trim to step to protect step edge and highlight step</w:t>
            </w:r>
          </w:p>
          <w:p w14:paraId="4AD972B6" w14:textId="77777777" w:rsidR="00771BAA" w:rsidRPr="00771BAA" w:rsidRDefault="00771BAA" w:rsidP="00771BAA">
            <w:r w:rsidRPr="00771BAA">
              <w:t>As per drawing SK20416_01</w:t>
            </w:r>
          </w:p>
          <w:p w14:paraId="13127E92" w14:textId="77777777" w:rsidR="00771BAA" w:rsidRPr="00771BAA" w:rsidRDefault="00771BAA" w:rsidP="00771BAA"/>
        </w:tc>
        <w:tc>
          <w:tcPr>
            <w:tcW w:w="2409" w:type="dxa"/>
          </w:tcPr>
          <w:p w14:paraId="478E6155" w14:textId="77777777" w:rsidR="00771BAA" w:rsidRPr="00771BAA" w:rsidRDefault="00771BAA" w:rsidP="00771BAA"/>
        </w:tc>
        <w:tc>
          <w:tcPr>
            <w:tcW w:w="1083" w:type="dxa"/>
          </w:tcPr>
          <w:p w14:paraId="3C38DFDB" w14:textId="77777777" w:rsidR="00771BAA" w:rsidRPr="00771BAA" w:rsidRDefault="00771BAA" w:rsidP="00771BAA"/>
        </w:tc>
      </w:tr>
      <w:tr w:rsidR="00771BAA" w:rsidRPr="00771BAA" w14:paraId="3E6B1E84" w14:textId="77777777" w:rsidTr="00E24589">
        <w:tc>
          <w:tcPr>
            <w:tcW w:w="5524" w:type="dxa"/>
          </w:tcPr>
          <w:p w14:paraId="6998A2A1" w14:textId="77777777" w:rsidR="00771BAA" w:rsidRPr="00771BAA" w:rsidRDefault="00771BAA" w:rsidP="00771BAA">
            <w:r w:rsidRPr="00771BAA">
              <w:t>Make good reveals, decorate reveals, decorate new door and frame</w:t>
            </w:r>
          </w:p>
          <w:p w14:paraId="1FA3DF1F" w14:textId="77777777" w:rsidR="00771BAA" w:rsidRPr="00771BAA" w:rsidRDefault="00771BAA" w:rsidP="00771BAA"/>
        </w:tc>
        <w:tc>
          <w:tcPr>
            <w:tcW w:w="2409" w:type="dxa"/>
          </w:tcPr>
          <w:p w14:paraId="6CB35990" w14:textId="77777777" w:rsidR="00771BAA" w:rsidRPr="00771BAA" w:rsidRDefault="00771BAA" w:rsidP="00771BAA"/>
        </w:tc>
        <w:tc>
          <w:tcPr>
            <w:tcW w:w="1083" w:type="dxa"/>
          </w:tcPr>
          <w:p w14:paraId="377FD715" w14:textId="77777777" w:rsidR="00771BAA" w:rsidRPr="00771BAA" w:rsidRDefault="00771BAA" w:rsidP="00771BAA"/>
        </w:tc>
      </w:tr>
      <w:tr w:rsidR="00771BAA" w:rsidRPr="00771BAA" w14:paraId="0915B30D" w14:textId="77777777" w:rsidTr="00E24589">
        <w:tc>
          <w:tcPr>
            <w:tcW w:w="5524" w:type="dxa"/>
          </w:tcPr>
          <w:p w14:paraId="2E7E7849" w14:textId="77777777" w:rsidR="00771BAA" w:rsidRPr="00771BAA" w:rsidRDefault="00771BAA" w:rsidP="00771BAA">
            <w:r w:rsidRPr="00771BAA">
              <w:br/>
              <w:t xml:space="preserve">Allow to shutter doorway to new kitchen area to retain screed to multifunction room 1 </w:t>
            </w:r>
          </w:p>
          <w:p w14:paraId="44D94330" w14:textId="77777777" w:rsidR="00771BAA" w:rsidRPr="00771BAA" w:rsidRDefault="00771BAA" w:rsidP="00771BAA"/>
        </w:tc>
        <w:tc>
          <w:tcPr>
            <w:tcW w:w="2409" w:type="dxa"/>
          </w:tcPr>
          <w:p w14:paraId="5DF36AE4" w14:textId="77777777" w:rsidR="00771BAA" w:rsidRPr="00771BAA" w:rsidRDefault="00771BAA" w:rsidP="00771BAA"/>
        </w:tc>
        <w:tc>
          <w:tcPr>
            <w:tcW w:w="1083" w:type="dxa"/>
          </w:tcPr>
          <w:p w14:paraId="5E58A097" w14:textId="77777777" w:rsidR="00771BAA" w:rsidRPr="00771BAA" w:rsidRDefault="00771BAA" w:rsidP="00771BAA"/>
        </w:tc>
      </w:tr>
      <w:tr w:rsidR="00771BAA" w:rsidRPr="00771BAA" w14:paraId="69595404" w14:textId="77777777" w:rsidTr="00E24589">
        <w:tc>
          <w:tcPr>
            <w:tcW w:w="5524" w:type="dxa"/>
          </w:tcPr>
          <w:p w14:paraId="2082A64F" w14:textId="77777777" w:rsidR="00771BAA" w:rsidRPr="00771BAA" w:rsidRDefault="00771BAA" w:rsidP="00771BAA"/>
          <w:p w14:paraId="4F32DB19" w14:textId="77777777" w:rsidR="00771BAA" w:rsidRPr="00771BAA" w:rsidRDefault="00771BAA" w:rsidP="00771BAA"/>
          <w:p w14:paraId="6D0C22F9" w14:textId="77777777" w:rsidR="00771BAA" w:rsidRPr="00771BAA" w:rsidRDefault="00771BAA" w:rsidP="00771BAA"/>
          <w:p w14:paraId="05A6A2F2" w14:textId="77777777" w:rsidR="00771BAA" w:rsidRPr="00771BAA" w:rsidRDefault="00771BAA" w:rsidP="00771BAA"/>
        </w:tc>
        <w:tc>
          <w:tcPr>
            <w:tcW w:w="2409" w:type="dxa"/>
          </w:tcPr>
          <w:p w14:paraId="64C5D463" w14:textId="77777777" w:rsidR="00771BAA" w:rsidRPr="00771BAA" w:rsidRDefault="00771BAA" w:rsidP="00771BAA"/>
        </w:tc>
        <w:tc>
          <w:tcPr>
            <w:tcW w:w="1083" w:type="dxa"/>
          </w:tcPr>
          <w:p w14:paraId="1471B5D4" w14:textId="77777777" w:rsidR="00771BAA" w:rsidRPr="00771BAA" w:rsidRDefault="00771BAA" w:rsidP="00771BAA"/>
        </w:tc>
      </w:tr>
      <w:tr w:rsidR="00771BAA" w:rsidRPr="00771BAA" w14:paraId="6D6A9C2C" w14:textId="77777777" w:rsidTr="00E24589">
        <w:tc>
          <w:tcPr>
            <w:tcW w:w="5524" w:type="dxa"/>
          </w:tcPr>
          <w:p w14:paraId="22F8FAAB" w14:textId="77777777" w:rsidR="00771BAA" w:rsidRPr="00771BAA" w:rsidRDefault="00771BAA" w:rsidP="00771BAA">
            <w:pPr>
              <w:rPr>
                <w:b/>
                <w:bCs/>
              </w:rPr>
            </w:pPr>
          </w:p>
          <w:p w14:paraId="44B52419" w14:textId="77777777" w:rsidR="00771BAA" w:rsidRPr="00771BAA" w:rsidRDefault="00771BAA" w:rsidP="00771BAA">
            <w:pPr>
              <w:rPr>
                <w:b/>
                <w:bCs/>
              </w:rPr>
            </w:pPr>
            <w:r w:rsidRPr="00771BAA">
              <w:rPr>
                <w:b/>
                <w:bCs/>
              </w:rPr>
              <w:t xml:space="preserve">External Fire escape door and small lobby area between Multifunction Room 1 &amp; WC </w:t>
            </w:r>
          </w:p>
          <w:p w14:paraId="7436B2D6" w14:textId="77777777" w:rsidR="00771BAA" w:rsidRPr="00771BAA" w:rsidRDefault="00771BAA" w:rsidP="00771BAA"/>
        </w:tc>
        <w:tc>
          <w:tcPr>
            <w:tcW w:w="2409" w:type="dxa"/>
          </w:tcPr>
          <w:p w14:paraId="7177C130" w14:textId="77777777" w:rsidR="00771BAA" w:rsidRPr="00771BAA" w:rsidRDefault="00771BAA" w:rsidP="00771BAA"/>
        </w:tc>
        <w:tc>
          <w:tcPr>
            <w:tcW w:w="1083" w:type="dxa"/>
          </w:tcPr>
          <w:p w14:paraId="1A3B3B9C" w14:textId="77777777" w:rsidR="00771BAA" w:rsidRPr="00771BAA" w:rsidRDefault="00771BAA" w:rsidP="00771BAA"/>
        </w:tc>
      </w:tr>
      <w:tr w:rsidR="00771BAA" w:rsidRPr="00771BAA" w14:paraId="208691F0" w14:textId="77777777" w:rsidTr="00E24589">
        <w:tc>
          <w:tcPr>
            <w:tcW w:w="5524" w:type="dxa"/>
          </w:tcPr>
          <w:p w14:paraId="2DF62F48" w14:textId="77777777" w:rsidR="00771BAA" w:rsidRPr="00771BAA" w:rsidRDefault="00771BAA" w:rsidP="00771BAA">
            <w:r w:rsidRPr="00771BAA">
              <w:t>FFL to match Multifunction room, flow screed and insulate if space to do so.</w:t>
            </w:r>
          </w:p>
          <w:p w14:paraId="5880BB31" w14:textId="77777777" w:rsidR="00771BAA" w:rsidRPr="00771BAA" w:rsidRDefault="00771BAA" w:rsidP="00771BAA"/>
        </w:tc>
        <w:tc>
          <w:tcPr>
            <w:tcW w:w="2409" w:type="dxa"/>
          </w:tcPr>
          <w:p w14:paraId="5D9A1F11" w14:textId="77777777" w:rsidR="00771BAA" w:rsidRPr="00771BAA" w:rsidRDefault="00771BAA" w:rsidP="00771BAA"/>
        </w:tc>
        <w:tc>
          <w:tcPr>
            <w:tcW w:w="1083" w:type="dxa"/>
          </w:tcPr>
          <w:p w14:paraId="7CA6A7F6" w14:textId="77777777" w:rsidR="00771BAA" w:rsidRPr="00771BAA" w:rsidRDefault="00771BAA" w:rsidP="00771BAA"/>
        </w:tc>
      </w:tr>
      <w:tr w:rsidR="00771BAA" w:rsidRPr="00771BAA" w14:paraId="055E477A" w14:textId="77777777" w:rsidTr="00E24589">
        <w:tc>
          <w:tcPr>
            <w:tcW w:w="5524" w:type="dxa"/>
          </w:tcPr>
          <w:p w14:paraId="65996A8B" w14:textId="77777777" w:rsidR="00771BAA" w:rsidRPr="00771BAA" w:rsidRDefault="00771BAA" w:rsidP="00771BAA">
            <w:r w:rsidRPr="00771BAA">
              <w:t>Remove the existing timber door frame between small lobby and multifunction room and make good.</w:t>
            </w:r>
          </w:p>
          <w:p w14:paraId="499945D7" w14:textId="77777777" w:rsidR="00771BAA" w:rsidRPr="00771BAA" w:rsidRDefault="00771BAA" w:rsidP="00771BAA"/>
        </w:tc>
        <w:tc>
          <w:tcPr>
            <w:tcW w:w="2409" w:type="dxa"/>
          </w:tcPr>
          <w:p w14:paraId="18191FCD" w14:textId="77777777" w:rsidR="00771BAA" w:rsidRPr="00771BAA" w:rsidRDefault="00771BAA" w:rsidP="00771BAA"/>
        </w:tc>
        <w:tc>
          <w:tcPr>
            <w:tcW w:w="1083" w:type="dxa"/>
          </w:tcPr>
          <w:p w14:paraId="16E5B505" w14:textId="77777777" w:rsidR="00771BAA" w:rsidRPr="00771BAA" w:rsidRDefault="00771BAA" w:rsidP="00771BAA"/>
        </w:tc>
      </w:tr>
      <w:tr w:rsidR="00771BAA" w:rsidRPr="00771BAA" w14:paraId="00365A91" w14:textId="77777777" w:rsidTr="00E24589">
        <w:tc>
          <w:tcPr>
            <w:tcW w:w="5524" w:type="dxa"/>
          </w:tcPr>
          <w:p w14:paraId="0CE8D1D0" w14:textId="77777777" w:rsidR="00771BAA" w:rsidRPr="00771BAA" w:rsidRDefault="00771BAA" w:rsidP="00771BAA">
            <w:r w:rsidRPr="00771BAA">
              <w:t>Replace ceiling, make good and decorate, allow for new single LED light.</w:t>
            </w:r>
          </w:p>
          <w:p w14:paraId="5AC5DEC5" w14:textId="77777777" w:rsidR="00771BAA" w:rsidRPr="00771BAA" w:rsidRDefault="00771BAA" w:rsidP="00771BAA"/>
        </w:tc>
        <w:tc>
          <w:tcPr>
            <w:tcW w:w="2409" w:type="dxa"/>
          </w:tcPr>
          <w:p w14:paraId="74000CF8" w14:textId="77777777" w:rsidR="00771BAA" w:rsidRPr="00771BAA" w:rsidRDefault="00771BAA" w:rsidP="00771BAA"/>
        </w:tc>
        <w:tc>
          <w:tcPr>
            <w:tcW w:w="1083" w:type="dxa"/>
          </w:tcPr>
          <w:p w14:paraId="40FE8B64" w14:textId="77777777" w:rsidR="00771BAA" w:rsidRPr="00771BAA" w:rsidRDefault="00771BAA" w:rsidP="00771BAA"/>
        </w:tc>
      </w:tr>
      <w:tr w:rsidR="00771BAA" w:rsidRPr="00771BAA" w14:paraId="742FF3CA" w14:textId="77777777" w:rsidTr="00E24589">
        <w:tc>
          <w:tcPr>
            <w:tcW w:w="5524" w:type="dxa"/>
          </w:tcPr>
          <w:p w14:paraId="403D1AFB" w14:textId="77777777" w:rsidR="00771BAA" w:rsidRPr="00771BAA" w:rsidRDefault="00771BAA" w:rsidP="00771BAA">
            <w:r w:rsidRPr="00771BAA">
              <w:t xml:space="preserve">Remove existing timber external door and frame, remove external reveal trims, widen to accept, supply and fit new UPVC fire solid panel, push bar escape door, anthracite </w:t>
            </w:r>
            <w:r w:rsidRPr="00771BAA">
              <w:lastRenderedPageBreak/>
              <w:t xml:space="preserve">grey externally and white finish internally.  Must be a minimum of 838mm wide escape width, </w:t>
            </w:r>
          </w:p>
          <w:p w14:paraId="0340F2C5" w14:textId="77777777" w:rsidR="00771BAA" w:rsidRPr="00771BAA" w:rsidRDefault="00771BAA" w:rsidP="00771BAA">
            <w:pPr>
              <w:ind w:left="720"/>
            </w:pPr>
            <w:r w:rsidRPr="00771BAA">
              <w:t>(could be affected by meter box, check sizes first) replace trims to external reveals, make good internal reveals and decorate, allow for illuminated fire escape signage over</w:t>
            </w:r>
          </w:p>
          <w:p w14:paraId="6DAE1A6C" w14:textId="77777777" w:rsidR="00771BAA" w:rsidRPr="00771BAA" w:rsidRDefault="00771BAA" w:rsidP="00771BAA"/>
        </w:tc>
        <w:tc>
          <w:tcPr>
            <w:tcW w:w="2409" w:type="dxa"/>
          </w:tcPr>
          <w:p w14:paraId="4B389D8B" w14:textId="77777777" w:rsidR="00771BAA" w:rsidRPr="00771BAA" w:rsidRDefault="00771BAA" w:rsidP="00771BAA"/>
        </w:tc>
        <w:tc>
          <w:tcPr>
            <w:tcW w:w="1083" w:type="dxa"/>
          </w:tcPr>
          <w:p w14:paraId="5600B516" w14:textId="77777777" w:rsidR="00771BAA" w:rsidRPr="00771BAA" w:rsidRDefault="00771BAA" w:rsidP="00771BAA"/>
        </w:tc>
      </w:tr>
      <w:tr w:rsidR="00771BAA" w:rsidRPr="00771BAA" w14:paraId="16C5A1C9" w14:textId="77777777" w:rsidTr="00E24589">
        <w:tc>
          <w:tcPr>
            <w:tcW w:w="5524" w:type="dxa"/>
          </w:tcPr>
          <w:p w14:paraId="6EA894AD" w14:textId="77777777" w:rsidR="00771BAA" w:rsidRPr="00771BAA" w:rsidRDefault="00771BAA" w:rsidP="00771BAA"/>
          <w:p w14:paraId="545C9A45" w14:textId="77777777" w:rsidR="00771BAA" w:rsidRPr="00771BAA" w:rsidRDefault="00771BAA" w:rsidP="00771BAA"/>
          <w:p w14:paraId="7F9738C8" w14:textId="77777777" w:rsidR="00771BAA" w:rsidRPr="00771BAA" w:rsidRDefault="00771BAA" w:rsidP="00771BAA"/>
          <w:p w14:paraId="676A4A30" w14:textId="77777777" w:rsidR="00771BAA" w:rsidRPr="00771BAA" w:rsidRDefault="00771BAA" w:rsidP="00771BAA"/>
        </w:tc>
        <w:tc>
          <w:tcPr>
            <w:tcW w:w="2409" w:type="dxa"/>
          </w:tcPr>
          <w:p w14:paraId="73AD0540" w14:textId="77777777" w:rsidR="00771BAA" w:rsidRPr="00771BAA" w:rsidRDefault="00771BAA" w:rsidP="00771BAA"/>
        </w:tc>
        <w:tc>
          <w:tcPr>
            <w:tcW w:w="1083" w:type="dxa"/>
          </w:tcPr>
          <w:p w14:paraId="4FAF6514" w14:textId="77777777" w:rsidR="00771BAA" w:rsidRPr="00771BAA" w:rsidRDefault="00771BAA" w:rsidP="00771BAA"/>
        </w:tc>
      </w:tr>
      <w:tr w:rsidR="00771BAA" w:rsidRPr="00771BAA" w14:paraId="1B3D3A70" w14:textId="77777777" w:rsidTr="00E24589">
        <w:tc>
          <w:tcPr>
            <w:tcW w:w="5524" w:type="dxa"/>
          </w:tcPr>
          <w:p w14:paraId="36DC569D" w14:textId="77777777" w:rsidR="00771BAA" w:rsidRPr="00771BAA" w:rsidRDefault="00771BAA" w:rsidP="00771BAA">
            <w:r w:rsidRPr="00771BAA">
              <w:rPr>
                <w:b/>
                <w:bCs/>
              </w:rPr>
              <w:t xml:space="preserve">Unisex WC room 4 /Plant Room 5 </w:t>
            </w:r>
          </w:p>
          <w:p w14:paraId="3DF3A086" w14:textId="77777777" w:rsidR="00771BAA" w:rsidRPr="00771BAA" w:rsidRDefault="00771BAA" w:rsidP="00771BAA"/>
        </w:tc>
        <w:tc>
          <w:tcPr>
            <w:tcW w:w="2409" w:type="dxa"/>
          </w:tcPr>
          <w:p w14:paraId="46620634" w14:textId="77777777" w:rsidR="00771BAA" w:rsidRPr="00771BAA" w:rsidRDefault="00771BAA" w:rsidP="00771BAA"/>
        </w:tc>
        <w:tc>
          <w:tcPr>
            <w:tcW w:w="1083" w:type="dxa"/>
          </w:tcPr>
          <w:p w14:paraId="3994C458" w14:textId="77777777" w:rsidR="00771BAA" w:rsidRPr="00771BAA" w:rsidRDefault="00771BAA" w:rsidP="00771BAA"/>
        </w:tc>
      </w:tr>
      <w:tr w:rsidR="00771BAA" w:rsidRPr="00771BAA" w14:paraId="662A6ED9" w14:textId="77777777" w:rsidTr="00E24589">
        <w:tc>
          <w:tcPr>
            <w:tcW w:w="5524" w:type="dxa"/>
          </w:tcPr>
          <w:p w14:paraId="16F7A5B2" w14:textId="77777777" w:rsidR="00771BAA" w:rsidRPr="00771BAA" w:rsidRDefault="00771BAA" w:rsidP="00771BAA">
            <w:r w:rsidRPr="00771BAA">
              <w:t>Remove internal walls forming lobby and shower area</w:t>
            </w:r>
          </w:p>
          <w:p w14:paraId="359C4A53" w14:textId="77777777" w:rsidR="00771BAA" w:rsidRPr="00771BAA" w:rsidRDefault="00771BAA" w:rsidP="00771BAA"/>
        </w:tc>
        <w:tc>
          <w:tcPr>
            <w:tcW w:w="2409" w:type="dxa"/>
          </w:tcPr>
          <w:p w14:paraId="47DC0F85" w14:textId="77777777" w:rsidR="00771BAA" w:rsidRPr="00771BAA" w:rsidRDefault="00771BAA" w:rsidP="00771BAA"/>
        </w:tc>
        <w:tc>
          <w:tcPr>
            <w:tcW w:w="1083" w:type="dxa"/>
          </w:tcPr>
          <w:p w14:paraId="604C3216" w14:textId="77777777" w:rsidR="00771BAA" w:rsidRPr="00771BAA" w:rsidRDefault="00771BAA" w:rsidP="00771BAA"/>
        </w:tc>
      </w:tr>
      <w:tr w:rsidR="00771BAA" w:rsidRPr="00771BAA" w14:paraId="724E7C76" w14:textId="77777777" w:rsidTr="00E24589">
        <w:tc>
          <w:tcPr>
            <w:tcW w:w="5524" w:type="dxa"/>
          </w:tcPr>
          <w:p w14:paraId="04EB7A84" w14:textId="77777777" w:rsidR="00771BAA" w:rsidRPr="00771BAA" w:rsidRDefault="00771BAA" w:rsidP="00771BAA">
            <w:r w:rsidRPr="00771BAA">
              <w:t xml:space="preserve">Remove existing ceiling, insulate, replace new plasterboard, dryline/skim, new lighting x6 led downlights, positions tbc and decorate </w:t>
            </w:r>
          </w:p>
          <w:p w14:paraId="58C7BAD8" w14:textId="77777777" w:rsidR="00771BAA" w:rsidRPr="00771BAA" w:rsidRDefault="00771BAA" w:rsidP="00771BAA"/>
        </w:tc>
        <w:tc>
          <w:tcPr>
            <w:tcW w:w="2409" w:type="dxa"/>
          </w:tcPr>
          <w:p w14:paraId="0157E6B6" w14:textId="77777777" w:rsidR="00771BAA" w:rsidRPr="00771BAA" w:rsidRDefault="00771BAA" w:rsidP="00771BAA"/>
        </w:tc>
        <w:tc>
          <w:tcPr>
            <w:tcW w:w="1083" w:type="dxa"/>
          </w:tcPr>
          <w:p w14:paraId="243A795C" w14:textId="77777777" w:rsidR="00771BAA" w:rsidRPr="00771BAA" w:rsidRDefault="00771BAA" w:rsidP="00771BAA"/>
        </w:tc>
      </w:tr>
      <w:tr w:rsidR="00771BAA" w:rsidRPr="00771BAA" w14:paraId="3AAAC443" w14:textId="77777777" w:rsidTr="00E24589">
        <w:tc>
          <w:tcPr>
            <w:tcW w:w="5524" w:type="dxa"/>
          </w:tcPr>
          <w:p w14:paraId="4809AF7E" w14:textId="77777777" w:rsidR="00771BAA" w:rsidRPr="00771BAA" w:rsidRDefault="00771BAA" w:rsidP="00771BAA">
            <w:r w:rsidRPr="00771BAA">
              <w:t>Bring FFL up to match the Multifunction room with Altro flooring over, 60mm flow screed over, 100 rigid insulation, over radon DPM, over 50mm sand blinding, over compacted 803/20-dust base to suit existing FFL.</w:t>
            </w:r>
          </w:p>
          <w:p w14:paraId="369E574E" w14:textId="77777777" w:rsidR="00771BAA" w:rsidRPr="00771BAA" w:rsidRDefault="00771BAA" w:rsidP="00771BAA"/>
        </w:tc>
        <w:tc>
          <w:tcPr>
            <w:tcW w:w="2409" w:type="dxa"/>
          </w:tcPr>
          <w:p w14:paraId="73881FB4" w14:textId="77777777" w:rsidR="00771BAA" w:rsidRPr="00771BAA" w:rsidRDefault="00771BAA" w:rsidP="00771BAA"/>
        </w:tc>
        <w:tc>
          <w:tcPr>
            <w:tcW w:w="1083" w:type="dxa"/>
          </w:tcPr>
          <w:p w14:paraId="48352A76" w14:textId="77777777" w:rsidR="00771BAA" w:rsidRPr="00771BAA" w:rsidRDefault="00771BAA" w:rsidP="00771BAA"/>
        </w:tc>
      </w:tr>
      <w:tr w:rsidR="00771BAA" w:rsidRPr="00771BAA" w14:paraId="0402109F" w14:textId="77777777" w:rsidTr="00E24589">
        <w:tc>
          <w:tcPr>
            <w:tcW w:w="5524" w:type="dxa"/>
          </w:tcPr>
          <w:p w14:paraId="44381E8C" w14:textId="77777777" w:rsidR="00771BAA" w:rsidRPr="00771BAA" w:rsidRDefault="00771BAA" w:rsidP="00771BAA">
            <w:r w:rsidRPr="00771BAA">
              <w:t>Create a step down into the battery storage/boiler room</w:t>
            </w:r>
          </w:p>
          <w:p w14:paraId="37F8C364" w14:textId="77777777" w:rsidR="00771BAA" w:rsidRPr="00771BAA" w:rsidRDefault="00771BAA" w:rsidP="00771BAA"/>
        </w:tc>
        <w:tc>
          <w:tcPr>
            <w:tcW w:w="2409" w:type="dxa"/>
          </w:tcPr>
          <w:p w14:paraId="5D6CA7B2" w14:textId="77777777" w:rsidR="00771BAA" w:rsidRPr="00771BAA" w:rsidRDefault="00771BAA" w:rsidP="00771BAA"/>
        </w:tc>
        <w:tc>
          <w:tcPr>
            <w:tcW w:w="1083" w:type="dxa"/>
          </w:tcPr>
          <w:p w14:paraId="2C6A45BC" w14:textId="77777777" w:rsidR="00771BAA" w:rsidRPr="00771BAA" w:rsidRDefault="00771BAA" w:rsidP="00771BAA"/>
        </w:tc>
      </w:tr>
      <w:tr w:rsidR="00771BAA" w:rsidRPr="00771BAA" w14:paraId="1E55376B" w14:textId="77777777" w:rsidTr="00E24589">
        <w:tc>
          <w:tcPr>
            <w:tcW w:w="5524" w:type="dxa"/>
          </w:tcPr>
          <w:p w14:paraId="5E4456A3" w14:textId="77777777" w:rsidR="00771BAA" w:rsidRPr="00771BAA" w:rsidRDefault="00771BAA" w:rsidP="00771BAA">
            <w:r w:rsidRPr="00771BAA">
              <w:t xml:space="preserve">New studwork wall to create battery/solar room,   allow for new lining, 838mm fire door and furniture, </w:t>
            </w:r>
            <w:r w:rsidRPr="00771BAA">
              <w:rPr>
                <w:b/>
                <w:bCs/>
              </w:rPr>
              <w:t xml:space="preserve">15mm </w:t>
            </w:r>
            <w:r w:rsidRPr="00771BAA">
              <w:t xml:space="preserve"> fire check plasterboard and skim ( existing ceiling to stay) all to be 1hr fire rating </w:t>
            </w:r>
          </w:p>
          <w:p w14:paraId="7EBC91DD" w14:textId="77777777" w:rsidR="00771BAA" w:rsidRPr="00771BAA" w:rsidRDefault="00771BAA" w:rsidP="00771BAA"/>
        </w:tc>
        <w:tc>
          <w:tcPr>
            <w:tcW w:w="2409" w:type="dxa"/>
          </w:tcPr>
          <w:p w14:paraId="2334C5A5" w14:textId="77777777" w:rsidR="00771BAA" w:rsidRPr="00771BAA" w:rsidRDefault="00771BAA" w:rsidP="00771BAA"/>
        </w:tc>
        <w:tc>
          <w:tcPr>
            <w:tcW w:w="1083" w:type="dxa"/>
          </w:tcPr>
          <w:p w14:paraId="3A8F163F" w14:textId="77777777" w:rsidR="00771BAA" w:rsidRPr="00771BAA" w:rsidRDefault="00771BAA" w:rsidP="00771BAA"/>
        </w:tc>
      </w:tr>
      <w:tr w:rsidR="00771BAA" w:rsidRPr="00771BAA" w14:paraId="67DE8D46" w14:textId="77777777" w:rsidTr="00E24589">
        <w:tc>
          <w:tcPr>
            <w:tcW w:w="5524" w:type="dxa"/>
          </w:tcPr>
          <w:p w14:paraId="463BD71E" w14:textId="77777777" w:rsidR="00771BAA" w:rsidRPr="00771BAA" w:rsidRDefault="00771BAA" w:rsidP="00771BAA">
            <w:r w:rsidRPr="00771BAA">
              <w:t xml:space="preserve">New studwork wall and door frame to create accessible toilet with 838mm door dryline/skim finish </w:t>
            </w:r>
          </w:p>
          <w:p w14:paraId="00B86C2D" w14:textId="77777777" w:rsidR="00771BAA" w:rsidRPr="00771BAA" w:rsidRDefault="00771BAA" w:rsidP="00771BAA"/>
        </w:tc>
        <w:tc>
          <w:tcPr>
            <w:tcW w:w="2409" w:type="dxa"/>
          </w:tcPr>
          <w:p w14:paraId="3E1A9865" w14:textId="77777777" w:rsidR="00771BAA" w:rsidRPr="00771BAA" w:rsidRDefault="00771BAA" w:rsidP="00771BAA"/>
        </w:tc>
        <w:tc>
          <w:tcPr>
            <w:tcW w:w="1083" w:type="dxa"/>
          </w:tcPr>
          <w:p w14:paraId="1D552E51" w14:textId="77777777" w:rsidR="00771BAA" w:rsidRPr="00771BAA" w:rsidRDefault="00771BAA" w:rsidP="00771BAA"/>
        </w:tc>
      </w:tr>
      <w:tr w:rsidR="00771BAA" w:rsidRPr="00771BAA" w14:paraId="4BE23943" w14:textId="77777777" w:rsidTr="00E24589">
        <w:tc>
          <w:tcPr>
            <w:tcW w:w="5524" w:type="dxa"/>
          </w:tcPr>
          <w:p w14:paraId="5FDEAAF1" w14:textId="77777777" w:rsidR="00771BAA" w:rsidRPr="00771BAA" w:rsidRDefault="00771BAA" w:rsidP="00771BAA">
            <w:r w:rsidRPr="00771BAA">
              <w:t xml:space="preserve">Renew existing WC, basin and water heater to single WC , and allow for new disabled WC,  basin and water heater   in the existing shower area, to include door and frame and Part M pack to be fitted </w:t>
            </w:r>
          </w:p>
          <w:p w14:paraId="7C50CAB2" w14:textId="77777777" w:rsidR="00771BAA" w:rsidRPr="00771BAA" w:rsidRDefault="00771BAA" w:rsidP="00771BAA"/>
        </w:tc>
        <w:tc>
          <w:tcPr>
            <w:tcW w:w="2409" w:type="dxa"/>
          </w:tcPr>
          <w:p w14:paraId="427D0520" w14:textId="77777777" w:rsidR="00771BAA" w:rsidRPr="00771BAA" w:rsidRDefault="00771BAA" w:rsidP="00771BAA"/>
        </w:tc>
        <w:tc>
          <w:tcPr>
            <w:tcW w:w="1083" w:type="dxa"/>
          </w:tcPr>
          <w:p w14:paraId="513A7D35" w14:textId="77777777" w:rsidR="00771BAA" w:rsidRPr="00771BAA" w:rsidRDefault="00771BAA" w:rsidP="00771BAA"/>
        </w:tc>
      </w:tr>
      <w:tr w:rsidR="00771BAA" w:rsidRPr="00771BAA" w14:paraId="2A96B303" w14:textId="77777777" w:rsidTr="00E24589">
        <w:tc>
          <w:tcPr>
            <w:tcW w:w="5524" w:type="dxa"/>
          </w:tcPr>
          <w:p w14:paraId="40BBA578" w14:textId="77777777" w:rsidR="00771BAA" w:rsidRPr="00771BAA" w:rsidRDefault="00771BAA" w:rsidP="00771BAA">
            <w:r w:rsidRPr="00771BAA">
              <w:t>Allow for extractor fan through existing window or old extract position and make good to window and walls internal and externally</w:t>
            </w:r>
          </w:p>
          <w:p w14:paraId="79C7B62C" w14:textId="77777777" w:rsidR="00771BAA" w:rsidRPr="00771BAA" w:rsidRDefault="00771BAA" w:rsidP="00771BAA"/>
          <w:p w14:paraId="7DA49E0E" w14:textId="77777777" w:rsidR="00771BAA" w:rsidRPr="00771BAA" w:rsidRDefault="00771BAA" w:rsidP="00771BAA"/>
        </w:tc>
        <w:tc>
          <w:tcPr>
            <w:tcW w:w="2409" w:type="dxa"/>
          </w:tcPr>
          <w:p w14:paraId="2F508AD4" w14:textId="77777777" w:rsidR="00771BAA" w:rsidRPr="00771BAA" w:rsidRDefault="00771BAA" w:rsidP="00771BAA"/>
        </w:tc>
        <w:tc>
          <w:tcPr>
            <w:tcW w:w="1083" w:type="dxa"/>
          </w:tcPr>
          <w:p w14:paraId="3FEAB7B7" w14:textId="77777777" w:rsidR="00771BAA" w:rsidRPr="00771BAA" w:rsidRDefault="00771BAA" w:rsidP="00771BAA"/>
        </w:tc>
      </w:tr>
      <w:tr w:rsidR="00771BAA" w:rsidRPr="00771BAA" w14:paraId="1E7530E9" w14:textId="77777777" w:rsidTr="00E24589">
        <w:tc>
          <w:tcPr>
            <w:tcW w:w="5524" w:type="dxa"/>
          </w:tcPr>
          <w:p w14:paraId="725E3129" w14:textId="77777777" w:rsidR="00771BAA" w:rsidRPr="00771BAA" w:rsidRDefault="00771BAA" w:rsidP="00771BAA">
            <w:r w:rsidRPr="00771BAA">
              <w:t>150mm x 150mm white Tiled areas to splash back on both basins only</w:t>
            </w:r>
          </w:p>
        </w:tc>
        <w:tc>
          <w:tcPr>
            <w:tcW w:w="2409" w:type="dxa"/>
          </w:tcPr>
          <w:p w14:paraId="2290DF24" w14:textId="77777777" w:rsidR="00771BAA" w:rsidRPr="00771BAA" w:rsidRDefault="00771BAA" w:rsidP="00771BAA"/>
        </w:tc>
        <w:tc>
          <w:tcPr>
            <w:tcW w:w="1083" w:type="dxa"/>
          </w:tcPr>
          <w:p w14:paraId="2ACD3BA0" w14:textId="77777777" w:rsidR="00771BAA" w:rsidRPr="00771BAA" w:rsidRDefault="00771BAA" w:rsidP="00771BAA"/>
        </w:tc>
      </w:tr>
      <w:tr w:rsidR="00771BAA" w:rsidRPr="00771BAA" w14:paraId="3FB55B39" w14:textId="77777777" w:rsidTr="00E24589">
        <w:tc>
          <w:tcPr>
            <w:tcW w:w="5524" w:type="dxa"/>
          </w:tcPr>
          <w:p w14:paraId="10E20E93" w14:textId="77777777" w:rsidR="00771BAA" w:rsidRPr="00771BAA" w:rsidRDefault="00771BAA" w:rsidP="00771BAA">
            <w:r w:rsidRPr="00771BAA">
              <w:t xml:space="preserve">Make good walls and decorate throughout, 119mm pencil round skirting and 69mm architrave to all walls and linings </w:t>
            </w:r>
          </w:p>
          <w:p w14:paraId="4B55CC28" w14:textId="77777777" w:rsidR="00771BAA" w:rsidRPr="00771BAA" w:rsidRDefault="00771BAA" w:rsidP="00771BAA"/>
        </w:tc>
        <w:tc>
          <w:tcPr>
            <w:tcW w:w="2409" w:type="dxa"/>
          </w:tcPr>
          <w:p w14:paraId="3586018F" w14:textId="77777777" w:rsidR="00771BAA" w:rsidRPr="00771BAA" w:rsidRDefault="00771BAA" w:rsidP="00771BAA"/>
        </w:tc>
        <w:tc>
          <w:tcPr>
            <w:tcW w:w="1083" w:type="dxa"/>
          </w:tcPr>
          <w:p w14:paraId="70F69B6B" w14:textId="77777777" w:rsidR="00771BAA" w:rsidRPr="00771BAA" w:rsidRDefault="00771BAA" w:rsidP="00771BAA"/>
        </w:tc>
      </w:tr>
      <w:tr w:rsidR="00771BAA" w:rsidRPr="00771BAA" w14:paraId="1BC4DB7F" w14:textId="77777777" w:rsidTr="00E24589">
        <w:tc>
          <w:tcPr>
            <w:tcW w:w="5524" w:type="dxa"/>
          </w:tcPr>
          <w:p w14:paraId="2B795D38" w14:textId="77777777" w:rsidR="00771BAA" w:rsidRPr="00771BAA" w:rsidRDefault="00771BAA" w:rsidP="00771BAA">
            <w:r w:rsidRPr="00771BAA">
              <w:t xml:space="preserve">Gret Water Harvesting to provide for the 2no WC’s </w:t>
            </w:r>
          </w:p>
          <w:p w14:paraId="69F9FA11" w14:textId="77777777" w:rsidR="00771BAA" w:rsidRPr="00771BAA" w:rsidRDefault="00771BAA" w:rsidP="00771BAA">
            <w:r w:rsidRPr="00771BAA">
              <w:t xml:space="preserve">As link or similar </w:t>
            </w:r>
          </w:p>
          <w:p w14:paraId="35FB5E61" w14:textId="77777777" w:rsidR="00771BAA" w:rsidRPr="00771BAA" w:rsidRDefault="00771BAA" w:rsidP="00771BAA">
            <w:r w:rsidRPr="00771BAA">
              <w:lastRenderedPageBreak/>
              <w:t>https://www.freeflush.co.uk/pages/gravity-fed-rainwater-harvesting-system-for-flushing-toilets</w:t>
            </w:r>
          </w:p>
        </w:tc>
        <w:tc>
          <w:tcPr>
            <w:tcW w:w="2409" w:type="dxa"/>
          </w:tcPr>
          <w:p w14:paraId="076080EA" w14:textId="77777777" w:rsidR="00771BAA" w:rsidRPr="00771BAA" w:rsidRDefault="00771BAA" w:rsidP="00771BAA"/>
        </w:tc>
        <w:tc>
          <w:tcPr>
            <w:tcW w:w="1083" w:type="dxa"/>
          </w:tcPr>
          <w:p w14:paraId="1C3E4409" w14:textId="77777777" w:rsidR="00771BAA" w:rsidRPr="00771BAA" w:rsidRDefault="00771BAA" w:rsidP="00771BAA"/>
        </w:tc>
      </w:tr>
    </w:tbl>
    <w:p w14:paraId="6A2562E3" w14:textId="77777777" w:rsidR="00771BAA" w:rsidRPr="00771BAA" w:rsidRDefault="00771BAA" w:rsidP="00771BAA"/>
    <w:p w14:paraId="374F90CE" w14:textId="77777777" w:rsidR="00771BAA" w:rsidRPr="00771BAA" w:rsidRDefault="00771BAA" w:rsidP="00771BAA"/>
    <w:p w14:paraId="02730FB9" w14:textId="77777777" w:rsidR="00771BAA" w:rsidRPr="00771BAA" w:rsidRDefault="00771BAA" w:rsidP="00771BAA"/>
    <w:p w14:paraId="132EDA5E" w14:textId="77777777" w:rsidR="00771BAA" w:rsidRPr="00771BAA" w:rsidRDefault="00771BAA" w:rsidP="00771BAA">
      <w:r w:rsidRPr="00771BAA">
        <w:t>Please highlight items you feel may be required to complete the works which are not included in the above list of works above.</w:t>
      </w:r>
    </w:p>
    <w:p w14:paraId="7507DCBC" w14:textId="77777777" w:rsidR="00397108" w:rsidRDefault="00397108"/>
    <w:sectPr w:rsidR="00397108">
      <w:headerReference w:type="even" r:id="rId11"/>
      <w:head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8DDD3" w14:textId="77777777" w:rsidR="00771BAA" w:rsidRDefault="00771BAA" w:rsidP="00771BAA">
      <w:pPr>
        <w:spacing w:after="0" w:line="240" w:lineRule="auto"/>
      </w:pPr>
      <w:r>
        <w:separator/>
      </w:r>
    </w:p>
  </w:endnote>
  <w:endnote w:type="continuationSeparator" w:id="0">
    <w:p w14:paraId="38975D1C" w14:textId="77777777" w:rsidR="00771BAA" w:rsidRDefault="00771BAA" w:rsidP="00771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C825B" w14:textId="77777777" w:rsidR="00771BAA" w:rsidRDefault="00771BAA" w:rsidP="00771BAA">
      <w:pPr>
        <w:spacing w:after="0" w:line="240" w:lineRule="auto"/>
      </w:pPr>
      <w:r>
        <w:separator/>
      </w:r>
    </w:p>
  </w:footnote>
  <w:footnote w:type="continuationSeparator" w:id="0">
    <w:p w14:paraId="26277BC1" w14:textId="77777777" w:rsidR="00771BAA" w:rsidRDefault="00771BAA" w:rsidP="00771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F3864" w14:textId="38D99CD8" w:rsidR="00781EC6" w:rsidRDefault="00771BAA">
    <w:pPr>
      <w:pStyle w:val="Header"/>
    </w:pPr>
    <w:r>
      <w:rPr>
        <w:noProof/>
      </w:rPr>
      <mc:AlternateContent>
        <mc:Choice Requires="wps">
          <w:drawing>
            <wp:anchor distT="0" distB="0" distL="0" distR="0" simplePos="0" relativeHeight="251659264" behindDoc="0" locked="0" layoutInCell="1" allowOverlap="1" wp14:anchorId="0F62D746" wp14:editId="2B3C7C59">
              <wp:simplePos x="635" y="635"/>
              <wp:positionH relativeFrom="page">
                <wp:align>right</wp:align>
              </wp:positionH>
              <wp:positionV relativeFrom="page">
                <wp:align>top</wp:align>
              </wp:positionV>
              <wp:extent cx="443865" cy="443865"/>
              <wp:effectExtent l="0" t="0" r="0" b="4445"/>
              <wp:wrapNone/>
              <wp:docPr id="5" name="Text Box 5"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1D28ED" w14:textId="08B7E5DE" w:rsidR="00771BAA" w:rsidRPr="00771BAA" w:rsidRDefault="00771BAA" w:rsidP="00771BAA">
                          <w:pPr>
                            <w:spacing w:after="0"/>
                            <w:rPr>
                              <w:rFonts w:ascii="Calibri" w:eastAsia="Calibri" w:hAnsi="Calibri" w:cs="Calibri"/>
                              <w:noProof/>
                              <w:color w:val="317100"/>
                              <w:sz w:val="20"/>
                              <w:szCs w:val="20"/>
                            </w:rPr>
                          </w:pPr>
                          <w:r w:rsidRPr="00771BAA">
                            <w:rPr>
                              <w:rFonts w:ascii="Calibri" w:eastAsia="Calibri" w:hAnsi="Calibri" w:cs="Calibri"/>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F62D746" id="_x0000_t202" coordsize="21600,21600" o:spt="202" path="m,l,21600r21600,l21600,xe">
              <v:stroke joinstyle="miter"/>
              <v:path gradientshapeok="t" o:connecttype="rect"/>
            </v:shapetype>
            <v:shape id="Text Box 5" o:spid="_x0000_s1026" type="#_x0000_t202" alt="Information Classification: PUBLIC"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fill o:detectmouseclick="t"/>
              <v:textbox style="mso-fit-shape-to-text:t" inset="0,15pt,20pt,0">
                <w:txbxContent>
                  <w:p w14:paraId="5B1D28ED" w14:textId="08B7E5DE" w:rsidR="00771BAA" w:rsidRPr="00771BAA" w:rsidRDefault="00771BAA" w:rsidP="00771BAA">
                    <w:pPr>
                      <w:spacing w:after="0"/>
                      <w:rPr>
                        <w:rFonts w:ascii="Calibri" w:eastAsia="Calibri" w:hAnsi="Calibri" w:cs="Calibri"/>
                        <w:noProof/>
                        <w:color w:val="317100"/>
                        <w:sz w:val="20"/>
                        <w:szCs w:val="20"/>
                      </w:rPr>
                    </w:pPr>
                    <w:r w:rsidRPr="00771BAA">
                      <w:rPr>
                        <w:rFonts w:ascii="Calibri" w:eastAsia="Calibri" w:hAnsi="Calibri" w:cs="Calibri"/>
                        <w:noProof/>
                        <w:color w:val="317100"/>
                        <w:sz w:val="20"/>
                        <w:szCs w:val="20"/>
                      </w:rPr>
                      <w:t>Information Classification: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DF622" w14:textId="70A9E4BA" w:rsidR="00781EC6" w:rsidRDefault="00771BAA">
    <w:pPr>
      <w:pStyle w:val="Header"/>
    </w:pPr>
    <w:r>
      <w:rPr>
        <w:noProof/>
      </w:rPr>
      <mc:AlternateContent>
        <mc:Choice Requires="wps">
          <w:drawing>
            <wp:anchor distT="0" distB="0" distL="0" distR="0" simplePos="0" relativeHeight="251660288" behindDoc="0" locked="0" layoutInCell="1" allowOverlap="1" wp14:anchorId="40B8B738" wp14:editId="20E95006">
              <wp:simplePos x="914400" y="447675"/>
              <wp:positionH relativeFrom="page">
                <wp:align>right</wp:align>
              </wp:positionH>
              <wp:positionV relativeFrom="page">
                <wp:align>top</wp:align>
              </wp:positionV>
              <wp:extent cx="443865" cy="443865"/>
              <wp:effectExtent l="0" t="0" r="0" b="4445"/>
              <wp:wrapNone/>
              <wp:docPr id="6" name="Text Box 6"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F6C82D" w14:textId="606A41AF" w:rsidR="00771BAA" w:rsidRPr="00771BAA" w:rsidRDefault="00771BAA" w:rsidP="00771BAA">
                          <w:pPr>
                            <w:spacing w:after="0"/>
                            <w:rPr>
                              <w:rFonts w:ascii="Calibri" w:eastAsia="Calibri" w:hAnsi="Calibri" w:cs="Calibri"/>
                              <w:noProof/>
                              <w:color w:val="317100"/>
                              <w:sz w:val="20"/>
                              <w:szCs w:val="20"/>
                            </w:rPr>
                          </w:pPr>
                          <w:r w:rsidRPr="00771BAA">
                            <w:rPr>
                              <w:rFonts w:ascii="Calibri" w:eastAsia="Calibri" w:hAnsi="Calibri" w:cs="Calibri"/>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0B8B738" id="_x0000_t202" coordsize="21600,21600" o:spt="202" path="m,l,21600r21600,l21600,xe">
              <v:stroke joinstyle="miter"/>
              <v:path gradientshapeok="t" o:connecttype="rect"/>
            </v:shapetype>
            <v:shape id="Text Box 6" o:spid="_x0000_s1027" type="#_x0000_t202" alt="Information Classification: PUBLIC"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fill o:detectmouseclick="t"/>
              <v:textbox style="mso-fit-shape-to-text:t" inset="0,15pt,20pt,0">
                <w:txbxContent>
                  <w:p w14:paraId="52F6C82D" w14:textId="606A41AF" w:rsidR="00771BAA" w:rsidRPr="00771BAA" w:rsidRDefault="00771BAA" w:rsidP="00771BAA">
                    <w:pPr>
                      <w:spacing w:after="0"/>
                      <w:rPr>
                        <w:rFonts w:ascii="Calibri" w:eastAsia="Calibri" w:hAnsi="Calibri" w:cs="Calibri"/>
                        <w:noProof/>
                        <w:color w:val="317100"/>
                        <w:sz w:val="20"/>
                        <w:szCs w:val="20"/>
                      </w:rPr>
                    </w:pPr>
                    <w:r w:rsidRPr="00771BAA">
                      <w:rPr>
                        <w:rFonts w:ascii="Calibri" w:eastAsia="Calibri" w:hAnsi="Calibri" w:cs="Calibri"/>
                        <w:noProof/>
                        <w:color w:val="317100"/>
                        <w:sz w:val="20"/>
                        <w:szCs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5DD39" w14:textId="058573EF" w:rsidR="00781EC6" w:rsidRDefault="00771BAA">
    <w:pPr>
      <w:pStyle w:val="Header"/>
    </w:pPr>
    <w:r>
      <w:rPr>
        <w:noProof/>
      </w:rPr>
      <mc:AlternateContent>
        <mc:Choice Requires="wps">
          <w:drawing>
            <wp:anchor distT="0" distB="0" distL="0" distR="0" simplePos="0" relativeHeight="251658240" behindDoc="0" locked="0" layoutInCell="1" allowOverlap="1" wp14:anchorId="6BBD5843" wp14:editId="0FE9AC72">
              <wp:simplePos x="635" y="635"/>
              <wp:positionH relativeFrom="page">
                <wp:align>right</wp:align>
              </wp:positionH>
              <wp:positionV relativeFrom="page">
                <wp:align>top</wp:align>
              </wp:positionV>
              <wp:extent cx="443865" cy="443865"/>
              <wp:effectExtent l="0" t="0" r="0" b="4445"/>
              <wp:wrapNone/>
              <wp:docPr id="4" name="Text Box 4"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15147D" w14:textId="3ABFEF0E" w:rsidR="00771BAA" w:rsidRPr="00771BAA" w:rsidRDefault="00771BAA" w:rsidP="00771BAA">
                          <w:pPr>
                            <w:spacing w:after="0"/>
                            <w:rPr>
                              <w:rFonts w:ascii="Calibri" w:eastAsia="Calibri" w:hAnsi="Calibri" w:cs="Calibri"/>
                              <w:noProof/>
                              <w:color w:val="317100"/>
                              <w:sz w:val="20"/>
                              <w:szCs w:val="20"/>
                            </w:rPr>
                          </w:pPr>
                          <w:r w:rsidRPr="00771BAA">
                            <w:rPr>
                              <w:rFonts w:ascii="Calibri" w:eastAsia="Calibri" w:hAnsi="Calibri" w:cs="Calibri"/>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BBD5843" id="_x0000_t202" coordsize="21600,21600" o:spt="202" path="m,l,21600r21600,l21600,xe">
              <v:stroke joinstyle="miter"/>
              <v:path gradientshapeok="t" o:connecttype="rect"/>
            </v:shapetype>
            <v:shape id="Text Box 4" o:spid="_x0000_s1028" type="#_x0000_t202" alt="Information Classification: PUBLIC"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fill o:detectmouseclick="t"/>
              <v:textbox style="mso-fit-shape-to-text:t" inset="0,15pt,20pt,0">
                <w:txbxContent>
                  <w:p w14:paraId="6315147D" w14:textId="3ABFEF0E" w:rsidR="00771BAA" w:rsidRPr="00771BAA" w:rsidRDefault="00771BAA" w:rsidP="00771BAA">
                    <w:pPr>
                      <w:spacing w:after="0"/>
                      <w:rPr>
                        <w:rFonts w:ascii="Calibri" w:eastAsia="Calibri" w:hAnsi="Calibri" w:cs="Calibri"/>
                        <w:noProof/>
                        <w:color w:val="317100"/>
                        <w:sz w:val="20"/>
                        <w:szCs w:val="20"/>
                      </w:rPr>
                    </w:pPr>
                    <w:r w:rsidRPr="00771BAA">
                      <w:rPr>
                        <w:rFonts w:ascii="Calibri" w:eastAsia="Calibri" w:hAnsi="Calibri" w:cs="Calibri"/>
                        <w:noProof/>
                        <w:color w:val="317100"/>
                        <w:sz w:val="20"/>
                        <w:szCs w:val="20"/>
                      </w:rPr>
                      <w:t>Information Classification: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28354F"/>
    <w:multiLevelType w:val="hybridMultilevel"/>
    <w:tmpl w:val="CE785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4055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BAA"/>
    <w:rsid w:val="002A149B"/>
    <w:rsid w:val="00397108"/>
    <w:rsid w:val="00652394"/>
    <w:rsid w:val="00771B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E35A8"/>
  <w15:chartTrackingRefBased/>
  <w15:docId w15:val="{EBD7D7C4-E90B-4C33-833B-96969DF65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1BA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1B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1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dlestore.com/z748-lever-rose-door-handl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howdens.com/joinery/doors/howdens-solid-core-blank-plywood-flush-fd30-fire-door-obj-sku-family-25306489?skuId=DXF0048"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howdens.com/joinery/doors/howdens-solid-core-blank-plywood-flush-fd30-fire-door-obj-sku-family-25306489?skuId=DXF0048" TargetMode="External"/><Relationship Id="rId4" Type="http://schemas.openxmlformats.org/officeDocument/2006/relationships/webSettings" Target="webSettings.xml"/><Relationship Id="rId9" Type="http://schemas.openxmlformats.org/officeDocument/2006/relationships/hyperlink" Target="https://www.flooringsuppliesdirect.co.uk/shop/altro-safety-flooring/altro-walkway-20.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1448</Words>
  <Characters>8260</Characters>
  <Application>Microsoft Office Word</Application>
  <DocSecurity>0</DocSecurity>
  <Lines>68</Lines>
  <Paragraphs>19</Paragraphs>
  <ScaleCrop>false</ScaleCrop>
  <Company>Cornwall Council</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Woodworth</dc:creator>
  <cp:keywords/>
  <dc:description/>
  <cp:lastModifiedBy>Graham Woodworth</cp:lastModifiedBy>
  <cp:revision>2</cp:revision>
  <dcterms:created xsi:type="dcterms:W3CDTF">2024-04-18T12:46:00Z</dcterms:created>
  <dcterms:modified xsi:type="dcterms:W3CDTF">2024-04-18T15:23:00Z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4,5,6</vt:lpwstr>
  </property>
  <property fmtid="{D5CDD505-2E9C-101B-9397-08002B2CF9AE}" pid="3" name="ClassificationContentMarkingHeaderFontProps">
    <vt:lpwstr>#317100,10,Calibri</vt:lpwstr>
  </property>
  <property fmtid="{D5CDD505-2E9C-101B-9397-08002B2CF9AE}" pid="4" name="ClassificationContentMarkingHeaderText">
    <vt:lpwstr>Information Classification: PUBLIC</vt:lpwstr>
  </property>
  <property fmtid="{D5CDD505-2E9C-101B-9397-08002B2CF9AE}" pid="5" name="MSIP_Label_bee4c20f-5817-432f-84ac-80a373257ed1_Enabled">
    <vt:lpwstr>true</vt:lpwstr>
  </property>
  <property fmtid="{D5CDD505-2E9C-101B-9397-08002B2CF9AE}" pid="6" name="MSIP_Label_bee4c20f-5817-432f-84ac-80a373257ed1_SetDate">
    <vt:lpwstr>2024-04-18T12:47:53Z</vt:lpwstr>
  </property>
  <property fmtid="{D5CDD505-2E9C-101B-9397-08002B2CF9AE}" pid="7" name="MSIP_Label_bee4c20f-5817-432f-84ac-80a373257ed1_Method">
    <vt:lpwstr>Privileged</vt:lpwstr>
  </property>
  <property fmtid="{D5CDD505-2E9C-101B-9397-08002B2CF9AE}" pid="8" name="MSIP_Label_bee4c20f-5817-432f-84ac-80a373257ed1_Name">
    <vt:lpwstr>bee4c20f-5817-432f-84ac-80a373257ed1</vt:lpwstr>
  </property>
  <property fmtid="{D5CDD505-2E9C-101B-9397-08002B2CF9AE}" pid="9" name="MSIP_Label_bee4c20f-5817-432f-84ac-80a373257ed1_SiteId">
    <vt:lpwstr>efaa16aa-d1de-4d58-ba2e-2833fdfdd29f</vt:lpwstr>
  </property>
  <property fmtid="{D5CDD505-2E9C-101B-9397-08002B2CF9AE}" pid="10" name="MSIP_Label_bee4c20f-5817-432f-84ac-80a373257ed1_ActionId">
    <vt:lpwstr>4bfcc057-eebe-439a-a0c1-0bb121435512</vt:lpwstr>
  </property>
  <property fmtid="{D5CDD505-2E9C-101B-9397-08002B2CF9AE}" pid="11" name="MSIP_Label_bee4c20f-5817-432f-84ac-80a373257ed1_ContentBits">
    <vt:lpwstr>1</vt:lpwstr>
  </property>
</Properties>
</file>