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C5D1D7" w14:textId="77777777" w:rsidR="00BD18D8" w:rsidRDefault="00BD18D8" w:rsidP="00BD18D8">
      <w:r>
        <w:t>QUESTION: Will consideration be given to extending the submission date for the tender as some bidders will need to partner with others?</w:t>
      </w:r>
    </w:p>
    <w:p w14:paraId="2A101B6B" w14:textId="77777777" w:rsidR="00BD18D8" w:rsidRDefault="00BD18D8" w:rsidP="00BD18D8"/>
    <w:p w14:paraId="46F8AA84" w14:textId="77777777" w:rsidR="00BD18D8" w:rsidRDefault="00BD18D8" w:rsidP="00BD18D8">
      <w:pPr>
        <w:rPr>
          <w:color w:val="1F4E79" w:themeColor="accent1" w:themeShade="80"/>
        </w:rPr>
      </w:pPr>
      <w:r w:rsidRPr="009D029D">
        <w:rPr>
          <w:color w:val="1F4E79" w:themeColor="accent1" w:themeShade="80"/>
        </w:rPr>
        <w:t xml:space="preserve">ANSWER: Due to the timescales for delivering the reception baseline assessment, we </w:t>
      </w:r>
      <w:r>
        <w:rPr>
          <w:color w:val="1F4E79" w:themeColor="accent1" w:themeShade="80"/>
        </w:rPr>
        <w:t>will not be</w:t>
      </w:r>
      <w:r w:rsidRPr="009D029D">
        <w:rPr>
          <w:color w:val="1F4E79" w:themeColor="accent1" w:themeShade="80"/>
        </w:rPr>
        <w:t xml:space="preserve"> extend</w:t>
      </w:r>
      <w:r>
        <w:rPr>
          <w:color w:val="1F4E79" w:themeColor="accent1" w:themeShade="80"/>
        </w:rPr>
        <w:t>ing</w:t>
      </w:r>
      <w:r w:rsidRPr="009D029D">
        <w:rPr>
          <w:color w:val="1F4E79" w:themeColor="accent1" w:themeShade="80"/>
        </w:rPr>
        <w:t xml:space="preserve"> the submission date for the tender.</w:t>
      </w:r>
    </w:p>
    <w:p w14:paraId="4CB27134" w14:textId="77777777" w:rsidR="00BD18D8" w:rsidRPr="009D029D" w:rsidRDefault="00BD18D8" w:rsidP="00BD18D8">
      <w:pPr>
        <w:rPr>
          <w:color w:val="1F4E79" w:themeColor="accent1" w:themeShade="80"/>
        </w:rPr>
      </w:pPr>
    </w:p>
    <w:p w14:paraId="0D750B7B" w14:textId="77777777" w:rsidR="00BD18D8" w:rsidRDefault="00BD18D8" w:rsidP="00FD5951">
      <w:pPr>
        <w:rPr>
          <w:rFonts w:asciiTheme="minorHAnsi" w:hAnsiTheme="minorHAnsi" w:cstheme="minorHAnsi"/>
          <w:lang w:val="en-AU"/>
        </w:rPr>
      </w:pPr>
    </w:p>
    <w:p w14:paraId="180C64C3" w14:textId="464CDADC" w:rsidR="00FD5951" w:rsidRPr="00FD5951" w:rsidRDefault="00FD5951" w:rsidP="00FD5951">
      <w:pPr>
        <w:rPr>
          <w:rFonts w:asciiTheme="minorHAnsi" w:hAnsiTheme="minorHAnsi" w:cstheme="minorHAnsi"/>
          <w:lang w:val="en-AU"/>
        </w:rPr>
      </w:pPr>
      <w:bookmarkStart w:id="0" w:name="_GoBack"/>
      <w:bookmarkEnd w:id="0"/>
      <w:r w:rsidRPr="00FD5951">
        <w:rPr>
          <w:rFonts w:asciiTheme="minorHAnsi" w:hAnsiTheme="minorHAnsi" w:cstheme="minorHAnsi"/>
          <w:lang w:val="en-AU"/>
        </w:rPr>
        <w:t xml:space="preserve">QUESTION: </w:t>
      </w:r>
      <w:r w:rsidR="00C147D1">
        <w:rPr>
          <w:rFonts w:asciiTheme="minorHAnsi" w:hAnsiTheme="minorHAnsi" w:cstheme="minorHAnsi"/>
          <w:lang w:val="en-AU"/>
        </w:rPr>
        <w:t>P</w:t>
      </w:r>
      <w:r w:rsidRPr="00FD5951">
        <w:rPr>
          <w:rFonts w:asciiTheme="minorHAnsi" w:hAnsiTheme="minorHAnsi" w:cstheme="minorHAnsi"/>
          <w:lang w:val="en-AU"/>
        </w:rPr>
        <w:t xml:space="preserve">aragraph 3 of </w:t>
      </w:r>
      <w:r w:rsidR="00C147D1">
        <w:rPr>
          <w:rFonts w:asciiTheme="minorHAnsi" w:hAnsiTheme="minorHAnsi" w:cstheme="minorHAnsi"/>
          <w:lang w:val="en-AU"/>
        </w:rPr>
        <w:t>t</w:t>
      </w:r>
      <w:r w:rsidRPr="00FD5951">
        <w:rPr>
          <w:rFonts w:asciiTheme="minorHAnsi" w:hAnsiTheme="minorHAnsi" w:cstheme="minorHAnsi"/>
          <w:lang w:val="en-AU"/>
        </w:rPr>
        <w:t>he ITT</w:t>
      </w:r>
      <w:r w:rsidR="00C147D1">
        <w:rPr>
          <w:rFonts w:asciiTheme="minorHAnsi" w:hAnsiTheme="minorHAnsi" w:cstheme="minorHAnsi"/>
          <w:lang w:val="en-AU"/>
        </w:rPr>
        <w:t xml:space="preserve"> Document 3 – Specification </w:t>
      </w:r>
      <w:r w:rsidRPr="00FD5951">
        <w:rPr>
          <w:rFonts w:asciiTheme="minorHAnsi" w:hAnsiTheme="minorHAnsi" w:cstheme="minorHAnsi"/>
          <w:lang w:val="en-AU"/>
        </w:rPr>
        <w:t xml:space="preserve">states that, “Suppliers may plan to adapt an existing assessment or develop an entirely new one as long as they can meet the delivery timeline requirements.” However, </w:t>
      </w:r>
      <w:r w:rsidR="00C147D1">
        <w:rPr>
          <w:rFonts w:asciiTheme="minorHAnsi" w:hAnsiTheme="minorHAnsi" w:cstheme="minorHAnsi"/>
          <w:lang w:val="en-AU"/>
        </w:rPr>
        <w:t xml:space="preserve">Document 5 – Technical Questions </w:t>
      </w:r>
      <w:r w:rsidR="00562B68">
        <w:rPr>
          <w:rFonts w:asciiTheme="minorHAnsi" w:hAnsiTheme="minorHAnsi" w:cstheme="minorHAnsi"/>
          <w:lang w:val="en-AU"/>
        </w:rPr>
        <w:t>requirement</w:t>
      </w:r>
      <w:r w:rsidRPr="00FD5951">
        <w:rPr>
          <w:rFonts w:asciiTheme="minorHAnsi" w:hAnsiTheme="minorHAnsi" w:cstheme="minorHAnsi"/>
          <w:lang w:val="en-AU"/>
        </w:rPr>
        <w:t xml:space="preserve"> A: Assessment Content &amp; Validity asks </w:t>
      </w:r>
      <w:r w:rsidR="00C147D1">
        <w:rPr>
          <w:rFonts w:asciiTheme="minorHAnsi" w:hAnsiTheme="minorHAnsi" w:cstheme="minorHAnsi"/>
          <w:lang w:val="en-AU"/>
        </w:rPr>
        <w:t xml:space="preserve">for information </w:t>
      </w:r>
      <w:r w:rsidRPr="00FD5951">
        <w:rPr>
          <w:rFonts w:asciiTheme="minorHAnsi" w:hAnsiTheme="minorHAnsi" w:cstheme="minorHAnsi"/>
          <w:lang w:val="en-AU"/>
        </w:rPr>
        <w:t>on which the bid will be evaluated that seem</w:t>
      </w:r>
      <w:r w:rsidR="00C147D1">
        <w:rPr>
          <w:rFonts w:asciiTheme="minorHAnsi" w:hAnsiTheme="minorHAnsi" w:cstheme="minorHAnsi"/>
          <w:lang w:val="en-AU"/>
        </w:rPr>
        <w:t>s</w:t>
      </w:r>
      <w:r w:rsidRPr="00FD5951">
        <w:rPr>
          <w:rFonts w:asciiTheme="minorHAnsi" w:hAnsiTheme="minorHAnsi" w:cstheme="minorHAnsi"/>
          <w:lang w:val="en-AU"/>
        </w:rPr>
        <w:t xml:space="preserve"> to imply that the bidder is proposing to use an existing instrument. For example, having to submit an existing </w:t>
      </w:r>
      <w:r w:rsidR="00C147D1">
        <w:rPr>
          <w:rFonts w:asciiTheme="minorHAnsi" w:hAnsiTheme="minorHAnsi" w:cstheme="minorHAnsi"/>
          <w:lang w:val="en-AU"/>
        </w:rPr>
        <w:t>a</w:t>
      </w:r>
      <w:r w:rsidRPr="00FD5951">
        <w:rPr>
          <w:rFonts w:asciiTheme="minorHAnsi" w:hAnsiTheme="minorHAnsi" w:cstheme="minorHAnsi"/>
          <w:lang w:val="en-AU"/>
        </w:rPr>
        <w:t xml:space="preserve">ssessment </w:t>
      </w:r>
      <w:r w:rsidR="00C147D1">
        <w:rPr>
          <w:rFonts w:asciiTheme="minorHAnsi" w:hAnsiTheme="minorHAnsi" w:cstheme="minorHAnsi"/>
          <w:lang w:val="en-AU"/>
        </w:rPr>
        <w:t>f</w:t>
      </w:r>
      <w:r w:rsidRPr="00FD5951">
        <w:rPr>
          <w:rFonts w:asciiTheme="minorHAnsi" w:hAnsiTheme="minorHAnsi" w:cstheme="minorHAnsi"/>
          <w:lang w:val="en-AU"/>
        </w:rPr>
        <w:t>ramework, providing evidence that the items correlate to the KS2 outcomes, and providing references to published research or reports on the validity of the assessment. </w:t>
      </w:r>
    </w:p>
    <w:p w14:paraId="2E82445D" w14:textId="77777777" w:rsidR="00FD5951" w:rsidRPr="00FD5951" w:rsidRDefault="00FD5951" w:rsidP="00FD5951">
      <w:pPr>
        <w:rPr>
          <w:rFonts w:asciiTheme="minorHAnsi" w:hAnsiTheme="minorHAnsi" w:cstheme="minorHAnsi"/>
          <w:lang w:val="en-AU"/>
        </w:rPr>
      </w:pPr>
    </w:p>
    <w:p w14:paraId="01D3B023" w14:textId="447A516F" w:rsidR="00FD5951" w:rsidRPr="00FD5951" w:rsidRDefault="00FD5951" w:rsidP="00FD5951">
      <w:pPr>
        <w:rPr>
          <w:rFonts w:asciiTheme="minorHAnsi" w:hAnsiTheme="minorHAnsi" w:cstheme="minorHAnsi"/>
          <w:lang w:val="en-AU"/>
        </w:rPr>
      </w:pPr>
      <w:r w:rsidRPr="00FD5951">
        <w:rPr>
          <w:rFonts w:asciiTheme="minorHAnsi" w:hAnsiTheme="minorHAnsi" w:cstheme="minorHAnsi"/>
          <w:lang w:val="en-AU"/>
        </w:rPr>
        <w:t xml:space="preserve">Similarly, </w:t>
      </w:r>
      <w:r w:rsidR="00562B68">
        <w:rPr>
          <w:rFonts w:asciiTheme="minorHAnsi" w:hAnsiTheme="minorHAnsi" w:cstheme="minorHAnsi"/>
          <w:lang w:val="en-AU"/>
        </w:rPr>
        <w:t>r</w:t>
      </w:r>
      <w:r w:rsidRPr="00FD5951">
        <w:rPr>
          <w:rFonts w:asciiTheme="minorHAnsi" w:hAnsiTheme="minorHAnsi" w:cstheme="minorHAnsi"/>
          <w:lang w:val="en-AU"/>
        </w:rPr>
        <w:t>equirement C: Accessibility and Minimising Bias asks bidders to provide evidence from qualitative or quantitative studies that demonstrates the performance of subgroups of the population on the assessment.</w:t>
      </w:r>
      <w:r w:rsidR="00562B68">
        <w:rPr>
          <w:rFonts w:asciiTheme="minorHAnsi" w:hAnsiTheme="minorHAnsi" w:cstheme="minorHAnsi"/>
          <w:lang w:val="en-AU"/>
        </w:rPr>
        <w:t xml:space="preserve"> Also, r</w:t>
      </w:r>
      <w:r w:rsidRPr="00FD5951">
        <w:rPr>
          <w:rFonts w:asciiTheme="minorHAnsi" w:hAnsiTheme="minorHAnsi" w:cstheme="minorHAnsi"/>
          <w:lang w:val="en-AU"/>
        </w:rPr>
        <w:t>equirement D: Scoring &amp; Reliability asks bidders to “provide details of the scoring approach and the scale that is used to report outcomes from the assessment, including demonstrating how:  the full range of attainment is appropriately distributed across the range with fewer than 2.5% of children achieving full marks. (Please provide details of the distribution of scores for a broadly representative sample of children obtained either through trialling or live administration.)”</w:t>
      </w:r>
    </w:p>
    <w:p w14:paraId="3118D5C1" w14:textId="77777777" w:rsidR="00FD5951" w:rsidRPr="00FD5951" w:rsidRDefault="00FD5951" w:rsidP="00FD5951">
      <w:pPr>
        <w:rPr>
          <w:rFonts w:asciiTheme="minorHAnsi" w:hAnsiTheme="minorHAnsi" w:cstheme="minorHAnsi"/>
          <w:lang w:val="en-AU"/>
        </w:rPr>
      </w:pPr>
    </w:p>
    <w:p w14:paraId="20CD18F2" w14:textId="77777777" w:rsidR="00FD5951" w:rsidRPr="00FD5951" w:rsidRDefault="00FD5951" w:rsidP="00FD5951">
      <w:pPr>
        <w:rPr>
          <w:rFonts w:asciiTheme="minorHAnsi" w:hAnsiTheme="minorHAnsi" w:cstheme="minorHAnsi"/>
          <w:lang w:val="en-AU"/>
        </w:rPr>
      </w:pPr>
      <w:r w:rsidRPr="00FD5951">
        <w:rPr>
          <w:rFonts w:asciiTheme="minorHAnsi" w:hAnsiTheme="minorHAnsi" w:cstheme="minorHAnsi"/>
          <w:lang w:val="en-AU"/>
        </w:rPr>
        <w:t>Will a bidder who proposes to develop an entirely new assessment be marked down in each of these requirements since they will not be able to provide such evidence?</w:t>
      </w:r>
    </w:p>
    <w:p w14:paraId="2FBCEF0A" w14:textId="09A05B61" w:rsidR="00A2588F" w:rsidRPr="00FD5951" w:rsidRDefault="00A2588F">
      <w:pPr>
        <w:rPr>
          <w:rFonts w:asciiTheme="minorHAnsi" w:hAnsiTheme="minorHAnsi" w:cstheme="minorHAnsi"/>
        </w:rPr>
      </w:pPr>
    </w:p>
    <w:p w14:paraId="165AD310" w14:textId="5566C69A" w:rsidR="00FD5951" w:rsidRPr="00FD5951" w:rsidRDefault="00562B68" w:rsidP="00FD5951">
      <w:pPr>
        <w:rPr>
          <w:rFonts w:asciiTheme="minorHAnsi" w:hAnsiTheme="minorHAnsi" w:cstheme="minorHAnsi"/>
          <w:color w:val="1F497D"/>
        </w:rPr>
      </w:pPr>
      <w:r>
        <w:rPr>
          <w:rFonts w:asciiTheme="minorHAnsi" w:hAnsiTheme="minorHAnsi" w:cstheme="minorHAnsi"/>
          <w:color w:val="1F497D"/>
        </w:rPr>
        <w:t xml:space="preserve">ANSWER: </w:t>
      </w:r>
      <w:r w:rsidR="007A79CA">
        <w:rPr>
          <w:rFonts w:asciiTheme="minorHAnsi" w:hAnsiTheme="minorHAnsi" w:cstheme="minorHAnsi"/>
          <w:color w:val="1F497D"/>
        </w:rPr>
        <w:t>W</w:t>
      </w:r>
      <w:r w:rsidR="00FD5951" w:rsidRPr="00FD5951">
        <w:rPr>
          <w:rFonts w:asciiTheme="minorHAnsi" w:hAnsiTheme="minorHAnsi" w:cstheme="minorHAnsi"/>
          <w:color w:val="1F497D"/>
        </w:rPr>
        <w:t>e are anticipating that</w:t>
      </w:r>
      <w:r>
        <w:rPr>
          <w:rFonts w:asciiTheme="minorHAnsi" w:hAnsiTheme="minorHAnsi" w:cstheme="minorHAnsi"/>
          <w:color w:val="1F497D"/>
        </w:rPr>
        <w:t>,</w:t>
      </w:r>
      <w:r w:rsidR="00FD5951" w:rsidRPr="00FD5951">
        <w:rPr>
          <w:rFonts w:asciiTheme="minorHAnsi" w:hAnsiTheme="minorHAnsi" w:cstheme="minorHAnsi"/>
          <w:color w:val="1F497D"/>
        </w:rPr>
        <w:t xml:space="preserve"> given the timeline for delivery</w:t>
      </w:r>
      <w:r>
        <w:rPr>
          <w:rFonts w:asciiTheme="minorHAnsi" w:hAnsiTheme="minorHAnsi" w:cstheme="minorHAnsi"/>
          <w:color w:val="1F497D"/>
        </w:rPr>
        <w:t>,</w:t>
      </w:r>
      <w:r w:rsidR="00FD5951" w:rsidRPr="00FD5951">
        <w:rPr>
          <w:rFonts w:asciiTheme="minorHAnsi" w:hAnsiTheme="minorHAnsi" w:cstheme="minorHAnsi"/>
          <w:color w:val="1F497D"/>
        </w:rPr>
        <w:t xml:space="preserve"> suppliers are more likely to achieve the delivery requirements by using / adapting an existing solution (e.g. an existing delivery platform and / or existing items). As a result, the ITT has been written </w:t>
      </w:r>
      <w:r w:rsidR="007A79CA">
        <w:rPr>
          <w:rFonts w:asciiTheme="minorHAnsi" w:hAnsiTheme="minorHAnsi" w:cstheme="minorHAnsi"/>
          <w:color w:val="1F497D"/>
        </w:rPr>
        <w:t>to reflect this anticipation</w:t>
      </w:r>
      <w:r w:rsidR="00FD5951" w:rsidRPr="00FD5951">
        <w:rPr>
          <w:rFonts w:asciiTheme="minorHAnsi" w:hAnsiTheme="minorHAnsi" w:cstheme="minorHAnsi"/>
          <w:color w:val="1F497D"/>
        </w:rPr>
        <w:t xml:space="preserve">. However, if a supplier believes </w:t>
      </w:r>
      <w:r w:rsidR="007A79CA">
        <w:rPr>
          <w:rFonts w:asciiTheme="minorHAnsi" w:hAnsiTheme="minorHAnsi" w:cstheme="minorHAnsi"/>
          <w:color w:val="1F497D"/>
        </w:rPr>
        <w:t xml:space="preserve">that </w:t>
      </w:r>
      <w:r w:rsidR="00FD5951" w:rsidRPr="00FD5951">
        <w:rPr>
          <w:rFonts w:asciiTheme="minorHAnsi" w:hAnsiTheme="minorHAnsi" w:cstheme="minorHAnsi"/>
          <w:color w:val="1F497D"/>
        </w:rPr>
        <w:t xml:space="preserve">they can develop a new solution in the time available </w:t>
      </w:r>
      <w:r w:rsidR="007A79CA">
        <w:rPr>
          <w:rFonts w:asciiTheme="minorHAnsi" w:hAnsiTheme="minorHAnsi" w:cstheme="minorHAnsi"/>
          <w:color w:val="1F497D"/>
        </w:rPr>
        <w:t xml:space="preserve">then </w:t>
      </w:r>
      <w:r w:rsidR="00FD5951" w:rsidRPr="00FD5951">
        <w:rPr>
          <w:rFonts w:asciiTheme="minorHAnsi" w:hAnsiTheme="minorHAnsi" w:cstheme="minorHAnsi"/>
          <w:color w:val="1F497D"/>
        </w:rPr>
        <w:t xml:space="preserve">this has not been ruled out. </w:t>
      </w:r>
    </w:p>
    <w:p w14:paraId="355FDA4A" w14:textId="77777777" w:rsidR="00FD5951" w:rsidRPr="00FD5951" w:rsidRDefault="00FD5951" w:rsidP="00FD5951">
      <w:pPr>
        <w:rPr>
          <w:rFonts w:asciiTheme="minorHAnsi" w:hAnsiTheme="minorHAnsi" w:cstheme="minorHAnsi"/>
          <w:color w:val="1F497D"/>
        </w:rPr>
      </w:pPr>
    </w:p>
    <w:p w14:paraId="39461BAE" w14:textId="6858A46B" w:rsidR="00FD5951" w:rsidRPr="00FD5951" w:rsidRDefault="00FD5951" w:rsidP="00FD5951">
      <w:pPr>
        <w:rPr>
          <w:rFonts w:asciiTheme="minorHAnsi" w:hAnsiTheme="minorHAnsi" w:cstheme="minorHAnsi"/>
          <w:color w:val="1F497D"/>
        </w:rPr>
      </w:pPr>
      <w:r w:rsidRPr="00FD5951">
        <w:rPr>
          <w:rFonts w:asciiTheme="minorHAnsi" w:hAnsiTheme="minorHAnsi" w:cstheme="minorHAnsi"/>
          <w:color w:val="1F497D"/>
        </w:rPr>
        <w:t xml:space="preserve">Requirement A: For new solutions, we would expect a draft </w:t>
      </w:r>
      <w:r w:rsidR="0062693E">
        <w:rPr>
          <w:rFonts w:asciiTheme="minorHAnsi" w:hAnsiTheme="minorHAnsi" w:cstheme="minorHAnsi"/>
          <w:color w:val="1F497D"/>
        </w:rPr>
        <w:t xml:space="preserve">assessment </w:t>
      </w:r>
      <w:r w:rsidRPr="00FD5951">
        <w:rPr>
          <w:rFonts w:asciiTheme="minorHAnsi" w:hAnsiTheme="minorHAnsi" w:cstheme="minorHAnsi"/>
          <w:color w:val="1F497D"/>
        </w:rPr>
        <w:t xml:space="preserve">framework to be provided with a rationale for why it has been proposed. This will include why the supplier believes the </w:t>
      </w:r>
      <w:r w:rsidR="007A79CA">
        <w:rPr>
          <w:rFonts w:asciiTheme="minorHAnsi" w:hAnsiTheme="minorHAnsi" w:cstheme="minorHAnsi"/>
          <w:color w:val="1F497D"/>
        </w:rPr>
        <w:t>content will correlate with KS2 outcomes</w:t>
      </w:r>
      <w:r w:rsidRPr="00FD5951">
        <w:rPr>
          <w:rFonts w:asciiTheme="minorHAnsi" w:hAnsiTheme="minorHAnsi" w:cstheme="minorHAnsi"/>
          <w:color w:val="1F497D"/>
        </w:rPr>
        <w:t xml:space="preserve"> and any evidence they believe will support their validity argument. They should also include details of the work that would need to be undertaken to confirm the assessment is appropriate and how they will minimise the risk that the trialling does not produce an appropriate assessment.</w:t>
      </w:r>
    </w:p>
    <w:p w14:paraId="51A0B109" w14:textId="77777777" w:rsidR="00FD5951" w:rsidRPr="00FD5951" w:rsidRDefault="00FD5951" w:rsidP="00FD5951">
      <w:pPr>
        <w:rPr>
          <w:rFonts w:asciiTheme="minorHAnsi" w:hAnsiTheme="minorHAnsi" w:cstheme="minorHAnsi"/>
          <w:color w:val="1F497D"/>
        </w:rPr>
      </w:pPr>
    </w:p>
    <w:p w14:paraId="1CB48368" w14:textId="77777777" w:rsidR="00FD5951" w:rsidRPr="00FD5951" w:rsidRDefault="00FD5951" w:rsidP="00FD5951">
      <w:pPr>
        <w:rPr>
          <w:rFonts w:asciiTheme="minorHAnsi" w:hAnsiTheme="minorHAnsi" w:cstheme="minorHAnsi"/>
          <w:color w:val="1F497D"/>
        </w:rPr>
      </w:pPr>
      <w:r w:rsidRPr="00FD5951">
        <w:rPr>
          <w:rFonts w:asciiTheme="minorHAnsi" w:hAnsiTheme="minorHAnsi" w:cstheme="minorHAnsi"/>
          <w:color w:val="1F497D"/>
        </w:rPr>
        <w:t>Requirement C: For new solutions, we would expect suppliers to explain what they believe to be the threats to fairness, how they will attempt to minimise bias and their experience of achieving this for assessments of pupils of this age group.</w:t>
      </w:r>
    </w:p>
    <w:p w14:paraId="5421FE27" w14:textId="77777777" w:rsidR="00FD5951" w:rsidRPr="00FD5951" w:rsidRDefault="00FD5951" w:rsidP="00FD5951">
      <w:pPr>
        <w:rPr>
          <w:rFonts w:asciiTheme="minorHAnsi" w:hAnsiTheme="minorHAnsi" w:cstheme="minorHAnsi"/>
          <w:color w:val="1F497D"/>
        </w:rPr>
      </w:pPr>
    </w:p>
    <w:p w14:paraId="3720020C" w14:textId="77777777" w:rsidR="00FD5951" w:rsidRPr="00FD5951" w:rsidRDefault="00FD5951" w:rsidP="00FD5951">
      <w:pPr>
        <w:rPr>
          <w:rFonts w:asciiTheme="minorHAnsi" w:hAnsiTheme="minorHAnsi" w:cstheme="minorHAnsi"/>
          <w:color w:val="1F497D"/>
        </w:rPr>
      </w:pPr>
      <w:r w:rsidRPr="00FD5951">
        <w:rPr>
          <w:rFonts w:asciiTheme="minorHAnsi" w:hAnsiTheme="minorHAnsi" w:cstheme="minorHAnsi"/>
          <w:color w:val="1F497D"/>
        </w:rPr>
        <w:t>Requirement D: For new solutions, we would expect suppliers to propose what the approach to scoring and reporting scale would be and how they would ensure appropriate spread on the assessment. The response should also explain how the proposal will be refined through trialling.</w:t>
      </w:r>
    </w:p>
    <w:p w14:paraId="61FB6511" w14:textId="77777777" w:rsidR="00FD5951" w:rsidRPr="00FD5951" w:rsidRDefault="00FD5951" w:rsidP="00FD5951">
      <w:pPr>
        <w:rPr>
          <w:rFonts w:asciiTheme="minorHAnsi" w:hAnsiTheme="minorHAnsi" w:cstheme="minorHAnsi"/>
          <w:color w:val="1F497D"/>
        </w:rPr>
      </w:pPr>
    </w:p>
    <w:p w14:paraId="04612DCC" w14:textId="299C56B2" w:rsidR="00FD5951" w:rsidRPr="00FD5951" w:rsidRDefault="00FD5951" w:rsidP="00FD5951">
      <w:pPr>
        <w:rPr>
          <w:rFonts w:asciiTheme="minorHAnsi" w:hAnsiTheme="minorHAnsi" w:cstheme="minorHAnsi"/>
          <w:color w:val="1F497D"/>
        </w:rPr>
      </w:pPr>
      <w:r w:rsidRPr="00FD5951">
        <w:rPr>
          <w:rFonts w:asciiTheme="minorHAnsi" w:hAnsiTheme="minorHAnsi" w:cstheme="minorHAnsi"/>
          <w:color w:val="1F497D"/>
        </w:rPr>
        <w:t xml:space="preserve">A supplier will not be marked down if evidence from an existing assessment is not available, as we do not expect any supplier to have evidence drawn from </w:t>
      </w:r>
      <w:r w:rsidR="0062693E">
        <w:rPr>
          <w:rFonts w:asciiTheme="minorHAnsi" w:hAnsiTheme="minorHAnsi" w:cstheme="minorHAnsi"/>
          <w:color w:val="1F497D"/>
        </w:rPr>
        <w:t>a</w:t>
      </w:r>
      <w:r w:rsidRPr="00FD5951">
        <w:rPr>
          <w:rFonts w:asciiTheme="minorHAnsi" w:hAnsiTheme="minorHAnsi" w:cstheme="minorHAnsi"/>
          <w:color w:val="1F497D"/>
        </w:rPr>
        <w:t>n</w:t>
      </w:r>
      <w:r w:rsidR="0062693E">
        <w:rPr>
          <w:rFonts w:asciiTheme="minorHAnsi" w:hAnsiTheme="minorHAnsi" w:cstheme="minorHAnsi"/>
          <w:color w:val="1F497D"/>
        </w:rPr>
        <w:t xml:space="preserve"> </w:t>
      </w:r>
      <w:r w:rsidRPr="00FD5951">
        <w:rPr>
          <w:rFonts w:asciiTheme="minorHAnsi" w:hAnsiTheme="minorHAnsi" w:cstheme="minorHAnsi"/>
          <w:color w:val="1F497D"/>
        </w:rPr>
        <w:t xml:space="preserve">accountability context and as such any </w:t>
      </w:r>
      <w:r w:rsidRPr="00FD5951">
        <w:rPr>
          <w:rFonts w:asciiTheme="minorHAnsi" w:hAnsiTheme="minorHAnsi" w:cstheme="minorHAnsi"/>
          <w:color w:val="1F497D"/>
        </w:rPr>
        <w:lastRenderedPageBreak/>
        <w:t>evidence is likely to be indicative only. However, suppliers will be marked down if their plan</w:t>
      </w:r>
      <w:r w:rsidR="0062693E">
        <w:rPr>
          <w:rFonts w:asciiTheme="minorHAnsi" w:hAnsiTheme="minorHAnsi" w:cstheme="minorHAnsi"/>
          <w:color w:val="1F497D"/>
        </w:rPr>
        <w:t>s</w:t>
      </w:r>
      <w:r w:rsidRPr="00FD5951">
        <w:rPr>
          <w:rFonts w:asciiTheme="minorHAnsi" w:hAnsiTheme="minorHAnsi" w:cstheme="minorHAnsi"/>
          <w:color w:val="1F497D"/>
        </w:rPr>
        <w:t xml:space="preserve"> for gathering evidence </w:t>
      </w:r>
      <w:r w:rsidR="0062693E">
        <w:rPr>
          <w:rFonts w:asciiTheme="minorHAnsi" w:hAnsiTheme="minorHAnsi" w:cstheme="minorHAnsi"/>
          <w:color w:val="1F497D"/>
        </w:rPr>
        <w:t>are</w:t>
      </w:r>
      <w:r w:rsidRPr="00FD5951">
        <w:rPr>
          <w:rFonts w:asciiTheme="minorHAnsi" w:hAnsiTheme="minorHAnsi" w:cstheme="minorHAnsi"/>
          <w:color w:val="1F497D"/>
        </w:rPr>
        <w:t xml:space="preserve"> not deemed appropriate.</w:t>
      </w:r>
    </w:p>
    <w:p w14:paraId="67DE5F91" w14:textId="3A8CB105" w:rsidR="00FD5951" w:rsidRDefault="00FD5951">
      <w:pPr>
        <w:rPr>
          <w:rFonts w:asciiTheme="minorHAnsi" w:hAnsiTheme="minorHAnsi" w:cstheme="minorHAnsi"/>
        </w:rPr>
      </w:pPr>
    </w:p>
    <w:p w14:paraId="7F7D0476" w14:textId="77777777" w:rsidR="009D029D" w:rsidRDefault="009D029D" w:rsidP="009D029D">
      <w:pPr>
        <w:rPr>
          <w:rFonts w:asciiTheme="minorHAnsi" w:hAnsiTheme="minorHAnsi" w:cstheme="minorHAnsi"/>
        </w:rPr>
      </w:pPr>
    </w:p>
    <w:p w14:paraId="35AA86E4" w14:textId="77777777" w:rsidR="009D029D" w:rsidRDefault="009D029D" w:rsidP="009D029D"/>
    <w:sectPr w:rsidR="009D02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7F05B2"/>
    <w:multiLevelType w:val="hybridMultilevel"/>
    <w:tmpl w:val="BDA4EEDE"/>
    <w:lvl w:ilvl="0" w:tplc="6FE28E12">
      <w:start w:val="1"/>
      <w:numFmt w:val="decimal"/>
      <w:lvlText w:val="%1."/>
      <w:lvlJc w:val="left"/>
      <w:pPr>
        <w:ind w:left="405" w:hanging="360"/>
      </w:pPr>
    </w:lvl>
    <w:lvl w:ilvl="1" w:tplc="08090019">
      <w:start w:val="1"/>
      <w:numFmt w:val="lowerLetter"/>
      <w:lvlText w:val="%2."/>
      <w:lvlJc w:val="left"/>
      <w:pPr>
        <w:ind w:left="1125" w:hanging="360"/>
      </w:pPr>
    </w:lvl>
    <w:lvl w:ilvl="2" w:tplc="0809001B">
      <w:start w:val="1"/>
      <w:numFmt w:val="lowerRoman"/>
      <w:lvlText w:val="%3."/>
      <w:lvlJc w:val="right"/>
      <w:pPr>
        <w:ind w:left="1845" w:hanging="180"/>
      </w:pPr>
    </w:lvl>
    <w:lvl w:ilvl="3" w:tplc="0809000F">
      <w:start w:val="1"/>
      <w:numFmt w:val="decimal"/>
      <w:lvlText w:val="%4."/>
      <w:lvlJc w:val="left"/>
      <w:pPr>
        <w:ind w:left="2565" w:hanging="360"/>
      </w:pPr>
    </w:lvl>
    <w:lvl w:ilvl="4" w:tplc="08090019">
      <w:start w:val="1"/>
      <w:numFmt w:val="lowerLetter"/>
      <w:lvlText w:val="%5."/>
      <w:lvlJc w:val="left"/>
      <w:pPr>
        <w:ind w:left="3285" w:hanging="360"/>
      </w:pPr>
    </w:lvl>
    <w:lvl w:ilvl="5" w:tplc="0809001B">
      <w:start w:val="1"/>
      <w:numFmt w:val="lowerRoman"/>
      <w:lvlText w:val="%6."/>
      <w:lvlJc w:val="right"/>
      <w:pPr>
        <w:ind w:left="4005" w:hanging="180"/>
      </w:pPr>
    </w:lvl>
    <w:lvl w:ilvl="6" w:tplc="0809000F">
      <w:start w:val="1"/>
      <w:numFmt w:val="decimal"/>
      <w:lvlText w:val="%7."/>
      <w:lvlJc w:val="left"/>
      <w:pPr>
        <w:ind w:left="4725" w:hanging="360"/>
      </w:pPr>
    </w:lvl>
    <w:lvl w:ilvl="7" w:tplc="08090019">
      <w:start w:val="1"/>
      <w:numFmt w:val="lowerLetter"/>
      <w:lvlText w:val="%8."/>
      <w:lvlJc w:val="left"/>
      <w:pPr>
        <w:ind w:left="5445" w:hanging="360"/>
      </w:pPr>
    </w:lvl>
    <w:lvl w:ilvl="8" w:tplc="0809001B">
      <w:start w:val="1"/>
      <w:numFmt w:val="lowerRoman"/>
      <w:lvlText w:val="%9."/>
      <w:lvlJc w:val="right"/>
      <w:pPr>
        <w:ind w:left="616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10D"/>
    <w:rsid w:val="00170829"/>
    <w:rsid w:val="0032511D"/>
    <w:rsid w:val="00562B68"/>
    <w:rsid w:val="0062693E"/>
    <w:rsid w:val="006E210D"/>
    <w:rsid w:val="007A79CA"/>
    <w:rsid w:val="009D029D"/>
    <w:rsid w:val="00A2588F"/>
    <w:rsid w:val="00BD18D8"/>
    <w:rsid w:val="00C147D1"/>
    <w:rsid w:val="00FD59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C2158"/>
  <w15:chartTrackingRefBased/>
  <w15:docId w15:val="{1AE96EDD-A8AA-4D58-869F-A6AC38BF9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95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2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691612">
      <w:bodyDiv w:val="1"/>
      <w:marLeft w:val="0"/>
      <w:marRight w:val="0"/>
      <w:marTop w:val="0"/>
      <w:marBottom w:val="0"/>
      <w:divBdr>
        <w:top w:val="none" w:sz="0" w:space="0" w:color="auto"/>
        <w:left w:val="none" w:sz="0" w:space="0" w:color="auto"/>
        <w:bottom w:val="none" w:sz="0" w:space="0" w:color="auto"/>
        <w:right w:val="none" w:sz="0" w:space="0" w:color="auto"/>
      </w:divBdr>
    </w:div>
    <w:div w:id="1078745385">
      <w:bodyDiv w:val="1"/>
      <w:marLeft w:val="0"/>
      <w:marRight w:val="0"/>
      <w:marTop w:val="0"/>
      <w:marBottom w:val="0"/>
      <w:divBdr>
        <w:top w:val="none" w:sz="0" w:space="0" w:color="auto"/>
        <w:left w:val="none" w:sz="0" w:space="0" w:color="auto"/>
        <w:bottom w:val="none" w:sz="0" w:space="0" w:color="auto"/>
        <w:right w:val="none" w:sz="0" w:space="0" w:color="auto"/>
      </w:divBdr>
    </w:div>
    <w:div w:id="1126578941">
      <w:bodyDiv w:val="1"/>
      <w:marLeft w:val="0"/>
      <w:marRight w:val="0"/>
      <w:marTop w:val="0"/>
      <w:marBottom w:val="0"/>
      <w:divBdr>
        <w:top w:val="none" w:sz="0" w:space="0" w:color="auto"/>
        <w:left w:val="none" w:sz="0" w:space="0" w:color="auto"/>
        <w:bottom w:val="none" w:sz="0" w:space="0" w:color="auto"/>
        <w:right w:val="none" w:sz="0" w:space="0" w:color="auto"/>
      </w:divBdr>
    </w:div>
    <w:div w:id="1493908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542</Words>
  <Characters>3090</Characters>
  <Application>Microsoft Office Word</Application>
  <DocSecurity>0</DocSecurity>
  <Lines>25</Lines>
  <Paragraphs>7</Paragraphs>
  <ScaleCrop>false</ScaleCrop>
  <Company>DfE</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Caroline</dc:creator>
  <cp:keywords/>
  <dc:description/>
  <cp:lastModifiedBy>JOHNSON, Caroline</cp:lastModifiedBy>
  <cp:revision>10</cp:revision>
  <dcterms:created xsi:type="dcterms:W3CDTF">2017-12-18T11:20:00Z</dcterms:created>
  <dcterms:modified xsi:type="dcterms:W3CDTF">2017-12-21T14:23:00Z</dcterms:modified>
</cp:coreProperties>
</file>