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C670" w14:textId="77777777" w:rsidR="00204B36" w:rsidRPr="00DF0381" w:rsidRDefault="00204B36" w:rsidP="00204B36">
      <w:pPr>
        <w:jc w:val="center"/>
        <w:rPr>
          <w:rFonts w:cs="Arial"/>
          <w:b/>
          <w:sz w:val="24"/>
          <w:szCs w:val="24"/>
        </w:rPr>
      </w:pPr>
      <w:r w:rsidRPr="00DF0381">
        <w:rPr>
          <w:rFonts w:cs="Arial"/>
          <w:noProof/>
          <w:color w:val="2B579A"/>
          <w:shd w:val="clear" w:color="auto" w:fill="E6E6E6"/>
        </w:rPr>
        <w:drawing>
          <wp:anchor distT="0" distB="0" distL="114300" distR="114300" simplePos="0" relativeHeight="251658241" behindDoc="0" locked="0" layoutInCell="1" allowOverlap="1" wp14:anchorId="64C09715" wp14:editId="4B70F225">
            <wp:simplePos x="685800" y="1104900"/>
            <wp:positionH relativeFrom="margin">
              <wp:align>center</wp:align>
            </wp:positionH>
            <wp:positionV relativeFrom="margin">
              <wp:align>top</wp:align>
            </wp:positionV>
            <wp:extent cx="4572000" cy="1276350"/>
            <wp:effectExtent l="0" t="0" r="0" b="0"/>
            <wp:wrapSquare wrapText="bothSides"/>
            <wp:docPr id="1091729158" name="Picture 1091729158" descr="A picture containing text, clipar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29158" name="Picture 1091729158" descr="A picture containing text, clipart, tableware, dishwar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572000" cy="1276350"/>
                    </a:xfrm>
                    <a:prstGeom prst="rect">
                      <a:avLst/>
                    </a:prstGeom>
                  </pic:spPr>
                </pic:pic>
              </a:graphicData>
            </a:graphic>
          </wp:anchor>
        </w:drawing>
      </w:r>
    </w:p>
    <w:p w14:paraId="08749AF2" w14:textId="77777777" w:rsidR="00204B36" w:rsidRPr="00DF0381" w:rsidRDefault="00204B36" w:rsidP="00204B36">
      <w:pPr>
        <w:jc w:val="center"/>
        <w:rPr>
          <w:rFonts w:cs="Arial"/>
          <w:b/>
          <w:sz w:val="24"/>
          <w:szCs w:val="24"/>
        </w:rPr>
      </w:pPr>
    </w:p>
    <w:p w14:paraId="7C68EABC" w14:textId="77777777" w:rsidR="00204B36" w:rsidRPr="00DF0381" w:rsidRDefault="00204B36" w:rsidP="00204B36">
      <w:pPr>
        <w:jc w:val="center"/>
        <w:rPr>
          <w:rFonts w:cs="Arial"/>
          <w:b/>
          <w:sz w:val="24"/>
          <w:szCs w:val="24"/>
        </w:rPr>
      </w:pPr>
    </w:p>
    <w:p w14:paraId="600230AC" w14:textId="77777777" w:rsidR="00204B36" w:rsidRPr="00DF0381" w:rsidRDefault="00204B36" w:rsidP="00204B36">
      <w:pPr>
        <w:jc w:val="center"/>
        <w:rPr>
          <w:rFonts w:cs="Arial"/>
          <w:b/>
          <w:sz w:val="24"/>
          <w:szCs w:val="24"/>
        </w:rPr>
      </w:pPr>
    </w:p>
    <w:p w14:paraId="7530C606" w14:textId="533CF579" w:rsidR="00C54224" w:rsidRPr="00DF0381" w:rsidRDefault="00C54224" w:rsidP="00204B36">
      <w:pPr>
        <w:rPr>
          <w:rFonts w:cs="Arial"/>
          <w:b/>
          <w:sz w:val="24"/>
          <w:szCs w:val="24"/>
        </w:rPr>
      </w:pPr>
    </w:p>
    <w:p w14:paraId="3DA3327C" w14:textId="64A2039D" w:rsidR="00C54224" w:rsidRPr="00DF0381" w:rsidRDefault="00DB1678" w:rsidP="00204B36">
      <w:pPr>
        <w:rPr>
          <w:rFonts w:cs="Arial"/>
          <w:b/>
          <w:sz w:val="24"/>
          <w:szCs w:val="24"/>
        </w:rPr>
      </w:pPr>
      <w:r w:rsidRPr="00DF0381">
        <w:rPr>
          <w:rFonts w:eastAsia="Arial" w:cs="Arial"/>
          <w:b/>
          <w:bCs/>
          <w:noProof/>
          <w:color w:val="2B579A"/>
          <w:shd w:val="clear" w:color="auto" w:fill="E6E6E6"/>
        </w:rPr>
        <mc:AlternateContent>
          <mc:Choice Requires="wps">
            <w:drawing>
              <wp:anchor distT="45720" distB="45720" distL="114300" distR="114300" simplePos="0" relativeHeight="251658240" behindDoc="0" locked="0" layoutInCell="1" allowOverlap="1" wp14:anchorId="47065666" wp14:editId="2FE01978">
                <wp:simplePos x="0" y="0"/>
                <wp:positionH relativeFrom="margin">
                  <wp:posOffset>339725</wp:posOffset>
                </wp:positionH>
                <wp:positionV relativeFrom="margin">
                  <wp:posOffset>1430655</wp:posOffset>
                </wp:positionV>
                <wp:extent cx="5430520" cy="6440170"/>
                <wp:effectExtent l="0" t="0" r="1778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6440170"/>
                        </a:xfrm>
                        <a:prstGeom prst="rect">
                          <a:avLst/>
                        </a:prstGeom>
                        <a:solidFill>
                          <a:srgbClr val="FFFFFF"/>
                        </a:solidFill>
                        <a:ln w="9525">
                          <a:solidFill>
                            <a:srgbClr val="000000"/>
                          </a:solidFill>
                          <a:miter lim="800000"/>
                          <a:headEnd/>
                          <a:tailEnd/>
                        </a:ln>
                      </wps:spPr>
                      <wps:txbx>
                        <w:txbxContent>
                          <w:p w14:paraId="15888D54" w14:textId="4A2E7BDC" w:rsidR="00204B36" w:rsidRPr="009251BE" w:rsidRDefault="00204B36" w:rsidP="00204B36">
                            <w:pPr>
                              <w:jc w:val="center"/>
                              <w:rPr>
                                <w:rFonts w:cs="Arial"/>
                                <w:b/>
                                <w:sz w:val="56"/>
                                <w:szCs w:val="56"/>
                              </w:rPr>
                            </w:pPr>
                            <w:r>
                              <w:rPr>
                                <w:rFonts w:cs="Arial"/>
                                <w:b/>
                                <w:sz w:val="56"/>
                                <w:szCs w:val="56"/>
                              </w:rPr>
                              <w:t>In Orbit Demonstration</w:t>
                            </w:r>
                          </w:p>
                          <w:p w14:paraId="32A28DDB" w14:textId="77777777" w:rsidR="00204B36" w:rsidRPr="009251BE" w:rsidRDefault="00204B36" w:rsidP="00204B36">
                            <w:pPr>
                              <w:jc w:val="center"/>
                              <w:rPr>
                                <w:rFonts w:cs="Arial"/>
                                <w:b/>
                                <w:sz w:val="56"/>
                                <w:szCs w:val="56"/>
                              </w:rPr>
                            </w:pPr>
                            <w:r w:rsidRPr="009251BE">
                              <w:rPr>
                                <w:rFonts w:cs="Arial"/>
                                <w:b/>
                                <w:sz w:val="56"/>
                                <w:szCs w:val="56"/>
                              </w:rPr>
                              <w:t>Expression of Interest (EOI)</w:t>
                            </w:r>
                          </w:p>
                          <w:p w14:paraId="2128E932" w14:textId="77777777" w:rsidR="00204B36" w:rsidRPr="00B76D27" w:rsidRDefault="00204B36" w:rsidP="00204B36">
                            <w:pPr>
                              <w:rPr>
                                <w:rFonts w:cs="Arial"/>
                                <w:b/>
                                <w:sz w:val="24"/>
                                <w:szCs w:val="24"/>
                              </w:rPr>
                            </w:pPr>
                          </w:p>
                          <w:p w14:paraId="3986E673" w14:textId="77777777" w:rsidR="00204B36" w:rsidRPr="009251BE" w:rsidRDefault="00204B36" w:rsidP="00204B36">
                            <w:pPr>
                              <w:spacing w:before="240" w:after="240"/>
                              <w:rPr>
                                <w:rFonts w:cs="Arial"/>
                                <w:b/>
                                <w:sz w:val="44"/>
                                <w:szCs w:val="44"/>
                                <w:u w:val="single"/>
                              </w:rPr>
                            </w:pPr>
                            <w:r w:rsidRPr="009251BE">
                              <w:rPr>
                                <w:rFonts w:cs="Arial"/>
                                <w:b/>
                                <w:sz w:val="44"/>
                                <w:szCs w:val="44"/>
                                <w:u w:val="single"/>
                              </w:rPr>
                              <w:t xml:space="preserve">Opportunity </w:t>
                            </w:r>
                          </w:p>
                          <w:p w14:paraId="42FBC606" w14:textId="2890A439" w:rsidR="00C54224" w:rsidRPr="00B76D27" w:rsidRDefault="00204B36" w:rsidP="00204B36">
                            <w:pPr>
                              <w:spacing w:before="240" w:after="240"/>
                              <w:rPr>
                                <w:rFonts w:cs="Arial"/>
                                <w:b/>
                                <w:sz w:val="28"/>
                                <w:szCs w:val="28"/>
                              </w:rPr>
                            </w:pPr>
                            <w:r>
                              <w:rPr>
                                <w:rFonts w:cs="Arial"/>
                                <w:b/>
                                <w:bCs/>
                                <w:sz w:val="44"/>
                                <w:szCs w:val="44"/>
                              </w:rPr>
                              <w:t>P</w:t>
                            </w:r>
                            <w:r w:rsidRPr="009251BE">
                              <w:rPr>
                                <w:rFonts w:cs="Arial"/>
                                <w:b/>
                                <w:sz w:val="44"/>
                                <w:szCs w:val="44"/>
                              </w:rPr>
                              <w:t>otential</w:t>
                            </w:r>
                            <w:r w:rsidR="007A33A5">
                              <w:rPr>
                                <w:rFonts w:cs="Arial"/>
                                <w:b/>
                                <w:sz w:val="44"/>
                                <w:szCs w:val="44"/>
                              </w:rPr>
                              <w:t>ly</w:t>
                            </w:r>
                            <w:r w:rsidRPr="009251BE">
                              <w:rPr>
                                <w:rFonts w:cs="Arial"/>
                                <w:b/>
                                <w:sz w:val="44"/>
                                <w:szCs w:val="44"/>
                              </w:rPr>
                              <w:t xml:space="preserve"> </w:t>
                            </w:r>
                            <w:r w:rsidR="007A33A5">
                              <w:rPr>
                                <w:rFonts w:cs="Arial"/>
                                <w:b/>
                                <w:sz w:val="44"/>
                                <w:szCs w:val="44"/>
                              </w:rPr>
                              <w:t xml:space="preserve">funded </w:t>
                            </w:r>
                            <w:r w:rsidR="00CE3DDF">
                              <w:rPr>
                                <w:rFonts w:cs="Arial"/>
                                <w:b/>
                                <w:sz w:val="44"/>
                                <w:szCs w:val="44"/>
                              </w:rPr>
                              <w:t xml:space="preserve">development </w:t>
                            </w:r>
                            <w:r w:rsidR="0032512C">
                              <w:rPr>
                                <w:rFonts w:cs="Arial"/>
                                <w:b/>
                                <w:sz w:val="44"/>
                                <w:szCs w:val="44"/>
                              </w:rPr>
                              <w:t xml:space="preserve">costs and </w:t>
                            </w:r>
                            <w:r w:rsidRPr="009251BE">
                              <w:rPr>
                                <w:rFonts w:cs="Arial"/>
                                <w:b/>
                                <w:sz w:val="44"/>
                                <w:szCs w:val="44"/>
                              </w:rPr>
                              <w:t xml:space="preserve">spaces </w:t>
                            </w:r>
                            <w:r w:rsidR="00933034">
                              <w:rPr>
                                <w:rFonts w:cs="Arial"/>
                                <w:b/>
                                <w:sz w:val="44"/>
                                <w:szCs w:val="44"/>
                              </w:rPr>
                              <w:t xml:space="preserve">on </w:t>
                            </w:r>
                            <w:r w:rsidR="00E75EE5">
                              <w:rPr>
                                <w:rFonts w:cs="Arial"/>
                                <w:b/>
                                <w:sz w:val="44"/>
                                <w:szCs w:val="44"/>
                              </w:rPr>
                              <w:t>I</w:t>
                            </w:r>
                            <w:r w:rsidR="00933034">
                              <w:rPr>
                                <w:rFonts w:cs="Arial"/>
                                <w:b/>
                                <w:sz w:val="44"/>
                                <w:szCs w:val="44"/>
                              </w:rPr>
                              <w:t>n-</w:t>
                            </w:r>
                            <w:r w:rsidR="00E75EE5">
                              <w:rPr>
                                <w:rFonts w:cs="Arial"/>
                                <w:b/>
                                <w:sz w:val="44"/>
                                <w:szCs w:val="44"/>
                              </w:rPr>
                              <w:t>O</w:t>
                            </w:r>
                            <w:r w:rsidR="00933034">
                              <w:rPr>
                                <w:rFonts w:cs="Arial"/>
                                <w:b/>
                                <w:sz w:val="44"/>
                                <w:szCs w:val="44"/>
                              </w:rPr>
                              <w:t xml:space="preserve">rbit </w:t>
                            </w:r>
                            <w:r w:rsidR="00E75EE5">
                              <w:rPr>
                                <w:rFonts w:cs="Arial"/>
                                <w:b/>
                                <w:sz w:val="44"/>
                                <w:szCs w:val="44"/>
                              </w:rPr>
                              <w:t>D</w:t>
                            </w:r>
                            <w:r w:rsidR="00C91BD9">
                              <w:rPr>
                                <w:rFonts w:cs="Arial"/>
                                <w:b/>
                                <w:sz w:val="44"/>
                                <w:szCs w:val="44"/>
                              </w:rPr>
                              <w:t>emonstration</w:t>
                            </w:r>
                            <w:r w:rsidR="00E75EE5">
                              <w:rPr>
                                <w:rFonts w:cs="Arial"/>
                                <w:b/>
                                <w:sz w:val="44"/>
                                <w:szCs w:val="44"/>
                              </w:rPr>
                              <w:t xml:space="preserve"> missions </w:t>
                            </w:r>
                            <w:r w:rsidR="00FC389D">
                              <w:rPr>
                                <w:rFonts w:cs="Arial"/>
                                <w:b/>
                                <w:sz w:val="44"/>
                                <w:szCs w:val="44"/>
                              </w:rPr>
                              <w:t xml:space="preserve">launched from the UK for </w:t>
                            </w:r>
                            <w:r w:rsidR="007E7CF8">
                              <w:rPr>
                                <w:rFonts w:cs="Arial"/>
                                <w:b/>
                                <w:sz w:val="44"/>
                                <w:szCs w:val="44"/>
                              </w:rPr>
                              <w:t>scientific and tech</w:t>
                            </w:r>
                            <w:r w:rsidR="007575A9">
                              <w:rPr>
                                <w:rFonts w:cs="Arial"/>
                                <w:b/>
                                <w:sz w:val="44"/>
                                <w:szCs w:val="44"/>
                              </w:rPr>
                              <w:t xml:space="preserve">nology demonstration </w:t>
                            </w:r>
                            <w:r w:rsidR="00762F02">
                              <w:rPr>
                                <w:rFonts w:cs="Arial"/>
                                <w:b/>
                                <w:sz w:val="44"/>
                                <w:szCs w:val="44"/>
                              </w:rPr>
                              <w:t>P</w:t>
                            </w:r>
                            <w:r w:rsidR="007575A9">
                              <w:rPr>
                                <w:rFonts w:cs="Arial"/>
                                <w:b/>
                                <w:sz w:val="44"/>
                                <w:szCs w:val="44"/>
                              </w:rPr>
                              <w:t>ayloa</w:t>
                            </w:r>
                            <w:r w:rsidR="00071584">
                              <w:rPr>
                                <w:rFonts w:cs="Arial"/>
                                <w:b/>
                                <w:sz w:val="44"/>
                                <w:szCs w:val="44"/>
                              </w:rPr>
                              <w:t>ds</w:t>
                            </w:r>
                          </w:p>
                          <w:p w14:paraId="498F6E92" w14:textId="77777777" w:rsidR="00204B36" w:rsidRPr="008D27F6" w:rsidRDefault="00204B36" w:rsidP="00204B36">
                            <w:pPr>
                              <w:spacing w:before="240" w:after="240"/>
                              <w:rPr>
                                <w:rFonts w:cs="Arial"/>
                                <w:b/>
                                <w:sz w:val="24"/>
                                <w:szCs w:val="24"/>
                              </w:rPr>
                            </w:pPr>
                          </w:p>
                          <w:p w14:paraId="1E91A797" w14:textId="77777777" w:rsidR="00204B36" w:rsidRPr="009251BE" w:rsidRDefault="00204B36" w:rsidP="00204B36">
                            <w:pPr>
                              <w:spacing w:before="240" w:after="240"/>
                              <w:rPr>
                                <w:rFonts w:cs="Arial"/>
                                <w:b/>
                                <w:sz w:val="44"/>
                                <w:szCs w:val="44"/>
                                <w:u w:val="single"/>
                              </w:rPr>
                            </w:pPr>
                            <w:r w:rsidRPr="009251BE">
                              <w:rPr>
                                <w:rFonts w:cs="Arial"/>
                                <w:b/>
                                <w:sz w:val="44"/>
                                <w:szCs w:val="44"/>
                                <w:u w:val="single"/>
                              </w:rPr>
                              <w:t xml:space="preserve">Target Audience for EOI </w:t>
                            </w:r>
                          </w:p>
                          <w:p w14:paraId="54D70972" w14:textId="2E44E5E2" w:rsidR="00204B36" w:rsidRDefault="00204B36" w:rsidP="00204B36">
                            <w:pPr>
                              <w:spacing w:after="240"/>
                              <w:rPr>
                                <w:rFonts w:cs="Arial"/>
                                <w:b/>
                                <w:bCs/>
                                <w:sz w:val="52"/>
                                <w:szCs w:val="52"/>
                              </w:rPr>
                            </w:pPr>
                            <w:r>
                              <w:rPr>
                                <w:rFonts w:cs="Arial"/>
                                <w:b/>
                                <w:bCs/>
                                <w:sz w:val="44"/>
                                <w:szCs w:val="44"/>
                              </w:rPr>
                              <w:t>N</w:t>
                            </w:r>
                            <w:r w:rsidRPr="009251BE">
                              <w:rPr>
                                <w:rFonts w:cs="Arial"/>
                                <w:b/>
                                <w:sz w:val="44"/>
                                <w:szCs w:val="44"/>
                              </w:rPr>
                              <w:t xml:space="preserve">ational and international organisations seeking </w:t>
                            </w:r>
                            <w:r w:rsidR="00DE466B">
                              <w:rPr>
                                <w:rFonts w:cs="Arial"/>
                                <w:b/>
                                <w:sz w:val="44"/>
                                <w:szCs w:val="44"/>
                              </w:rPr>
                              <w:t>development</w:t>
                            </w:r>
                            <w:r w:rsidR="007A649B">
                              <w:rPr>
                                <w:rFonts w:cs="Arial"/>
                                <w:b/>
                                <w:sz w:val="44"/>
                                <w:szCs w:val="44"/>
                              </w:rPr>
                              <w:t xml:space="preserve"> funding a</w:t>
                            </w:r>
                            <w:r w:rsidR="00504FBA">
                              <w:rPr>
                                <w:rFonts w:cs="Arial"/>
                                <w:b/>
                                <w:sz w:val="44"/>
                                <w:szCs w:val="44"/>
                              </w:rPr>
                              <w:t xml:space="preserve">nd </w:t>
                            </w:r>
                            <w:r w:rsidR="00DB1678">
                              <w:rPr>
                                <w:rFonts w:cs="Arial"/>
                                <w:b/>
                                <w:sz w:val="44"/>
                                <w:szCs w:val="44"/>
                              </w:rPr>
                              <w:t xml:space="preserve">placement on a </w:t>
                            </w:r>
                            <w:r w:rsidR="006F0765">
                              <w:rPr>
                                <w:rFonts w:cs="Arial"/>
                                <w:b/>
                                <w:sz w:val="44"/>
                                <w:szCs w:val="44"/>
                              </w:rPr>
                              <w:t>funded</w:t>
                            </w:r>
                            <w:r w:rsidR="00DB1678">
                              <w:rPr>
                                <w:rFonts w:cs="Arial"/>
                                <w:b/>
                                <w:sz w:val="44"/>
                                <w:szCs w:val="44"/>
                              </w:rPr>
                              <w:t xml:space="preserve"> UK </w:t>
                            </w:r>
                            <w:r w:rsidR="00A625EC">
                              <w:rPr>
                                <w:rFonts w:cs="Arial"/>
                                <w:b/>
                                <w:sz w:val="44"/>
                                <w:szCs w:val="44"/>
                              </w:rPr>
                              <w:t>I</w:t>
                            </w:r>
                            <w:r w:rsidR="0032512C">
                              <w:rPr>
                                <w:rFonts w:cs="Arial"/>
                                <w:b/>
                                <w:sz w:val="44"/>
                                <w:szCs w:val="44"/>
                              </w:rPr>
                              <w:t>n-</w:t>
                            </w:r>
                            <w:r w:rsidR="00A625EC">
                              <w:rPr>
                                <w:rFonts w:cs="Arial"/>
                                <w:b/>
                                <w:sz w:val="44"/>
                                <w:szCs w:val="44"/>
                              </w:rPr>
                              <w:t>O</w:t>
                            </w:r>
                            <w:r w:rsidR="0032512C">
                              <w:rPr>
                                <w:rFonts w:cs="Arial"/>
                                <w:b/>
                                <w:sz w:val="44"/>
                                <w:szCs w:val="44"/>
                              </w:rPr>
                              <w:t xml:space="preserve">rbit </w:t>
                            </w:r>
                            <w:r w:rsidR="00A625EC">
                              <w:rPr>
                                <w:rFonts w:cs="Arial"/>
                                <w:b/>
                                <w:sz w:val="44"/>
                                <w:szCs w:val="44"/>
                              </w:rPr>
                              <w:t>D</w:t>
                            </w:r>
                            <w:r w:rsidR="0032512C">
                              <w:rPr>
                                <w:rFonts w:cs="Arial"/>
                                <w:b/>
                                <w:sz w:val="44"/>
                                <w:szCs w:val="44"/>
                              </w:rPr>
                              <w:t>emonstration</w:t>
                            </w:r>
                            <w:r w:rsidR="00DB1678">
                              <w:rPr>
                                <w:rFonts w:cs="Arial"/>
                                <w:b/>
                                <w:sz w:val="44"/>
                                <w:szCs w:val="44"/>
                              </w:rPr>
                              <w:t xml:space="preserve"> Mission for their Payload</w:t>
                            </w:r>
                            <w:r w:rsidR="0032512C">
                              <w:rPr>
                                <w:rFonts w:cs="Arial"/>
                                <w:b/>
                                <w:sz w:val="44"/>
                                <w:szCs w:val="44"/>
                              </w:rPr>
                              <w:t xml:space="preserve"> </w:t>
                            </w:r>
                          </w:p>
                          <w:p w14:paraId="58924017" w14:textId="77777777" w:rsidR="00204B36" w:rsidRPr="000534E1" w:rsidRDefault="00204B36" w:rsidP="00204B36">
                            <w:pPr>
                              <w:rPr>
                                <w:rFonts w:cs="Arial"/>
                                <w:b/>
                                <w:bCs/>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65666" id="_x0000_t202" coordsize="21600,21600" o:spt="202" path="m,l,21600r21600,l21600,xe">
                <v:stroke joinstyle="miter"/>
                <v:path gradientshapeok="t" o:connecttype="rect"/>
              </v:shapetype>
              <v:shape id="Text Box 2" o:spid="_x0000_s1026" type="#_x0000_t202" style="position:absolute;margin-left:26.75pt;margin-top:112.65pt;width:427.6pt;height:507.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Nc4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">
                <v:textbox>
                  <w:txbxContent>
                    <w:p w14:paraId="15888D54" w14:textId="4A2E7BDC" w:rsidR="00204B36" w:rsidRPr="009251BE" w:rsidRDefault="00204B36" w:rsidP="00204B36">
                      <w:pPr>
                        <w:jc w:val="center"/>
                        <w:rPr>
                          <w:rFonts w:cs="Arial"/>
                          <w:b/>
                          <w:sz w:val="56"/>
                          <w:szCs w:val="56"/>
                        </w:rPr>
                      </w:pPr>
                      <w:r>
                        <w:rPr>
                          <w:rFonts w:cs="Arial"/>
                          <w:b/>
                          <w:sz w:val="56"/>
                          <w:szCs w:val="56"/>
                        </w:rPr>
                        <w:t>In Orbit Demonstration</w:t>
                      </w:r>
                    </w:p>
                    <w:p w14:paraId="32A28DDB" w14:textId="77777777" w:rsidR="00204B36" w:rsidRPr="009251BE" w:rsidRDefault="00204B36" w:rsidP="00204B36">
                      <w:pPr>
                        <w:jc w:val="center"/>
                        <w:rPr>
                          <w:rFonts w:cs="Arial"/>
                          <w:b/>
                          <w:sz w:val="56"/>
                          <w:szCs w:val="56"/>
                        </w:rPr>
                      </w:pPr>
                      <w:r w:rsidRPr="009251BE">
                        <w:rPr>
                          <w:rFonts w:cs="Arial"/>
                          <w:b/>
                          <w:sz w:val="56"/>
                          <w:szCs w:val="56"/>
                        </w:rPr>
                        <w:t>Expression of Interest (EOI)</w:t>
                      </w:r>
                    </w:p>
                    <w:p w14:paraId="2128E932" w14:textId="77777777" w:rsidR="00204B36" w:rsidRPr="00B76D27" w:rsidRDefault="00204B36" w:rsidP="00204B36">
                      <w:pPr>
                        <w:rPr>
                          <w:rFonts w:cs="Arial"/>
                          <w:b/>
                          <w:sz w:val="24"/>
                          <w:szCs w:val="24"/>
                        </w:rPr>
                      </w:pPr>
                    </w:p>
                    <w:p w14:paraId="3986E673" w14:textId="77777777" w:rsidR="00204B36" w:rsidRPr="009251BE" w:rsidRDefault="00204B36" w:rsidP="00204B36">
                      <w:pPr>
                        <w:spacing w:before="240" w:after="240"/>
                        <w:rPr>
                          <w:rFonts w:cs="Arial"/>
                          <w:b/>
                          <w:sz w:val="44"/>
                          <w:szCs w:val="44"/>
                          <w:u w:val="single"/>
                        </w:rPr>
                      </w:pPr>
                      <w:r w:rsidRPr="009251BE">
                        <w:rPr>
                          <w:rFonts w:cs="Arial"/>
                          <w:b/>
                          <w:sz w:val="44"/>
                          <w:szCs w:val="44"/>
                          <w:u w:val="single"/>
                        </w:rPr>
                        <w:t xml:space="preserve">Opportunity </w:t>
                      </w:r>
                    </w:p>
                    <w:p w14:paraId="42FBC606" w14:textId="2890A439" w:rsidR="00C54224" w:rsidRPr="00B76D27" w:rsidRDefault="00204B36" w:rsidP="00204B36">
                      <w:pPr>
                        <w:spacing w:before="240" w:after="240"/>
                        <w:rPr>
                          <w:rFonts w:cs="Arial"/>
                          <w:b/>
                          <w:sz w:val="28"/>
                          <w:szCs w:val="28"/>
                        </w:rPr>
                      </w:pPr>
                      <w:r>
                        <w:rPr>
                          <w:rFonts w:cs="Arial"/>
                          <w:b/>
                          <w:bCs/>
                          <w:sz w:val="44"/>
                          <w:szCs w:val="44"/>
                        </w:rPr>
                        <w:t>P</w:t>
                      </w:r>
                      <w:r w:rsidRPr="009251BE">
                        <w:rPr>
                          <w:rFonts w:cs="Arial"/>
                          <w:b/>
                          <w:sz w:val="44"/>
                          <w:szCs w:val="44"/>
                        </w:rPr>
                        <w:t>otential</w:t>
                      </w:r>
                      <w:r w:rsidR="007A33A5">
                        <w:rPr>
                          <w:rFonts w:cs="Arial"/>
                          <w:b/>
                          <w:sz w:val="44"/>
                          <w:szCs w:val="44"/>
                        </w:rPr>
                        <w:t>ly</w:t>
                      </w:r>
                      <w:r w:rsidRPr="009251BE">
                        <w:rPr>
                          <w:rFonts w:cs="Arial"/>
                          <w:b/>
                          <w:sz w:val="44"/>
                          <w:szCs w:val="44"/>
                        </w:rPr>
                        <w:t xml:space="preserve"> </w:t>
                      </w:r>
                      <w:r w:rsidR="007A33A5">
                        <w:rPr>
                          <w:rFonts w:cs="Arial"/>
                          <w:b/>
                          <w:sz w:val="44"/>
                          <w:szCs w:val="44"/>
                        </w:rPr>
                        <w:t xml:space="preserve">funded </w:t>
                      </w:r>
                      <w:r w:rsidR="00CE3DDF">
                        <w:rPr>
                          <w:rFonts w:cs="Arial"/>
                          <w:b/>
                          <w:sz w:val="44"/>
                          <w:szCs w:val="44"/>
                        </w:rPr>
                        <w:t xml:space="preserve">development </w:t>
                      </w:r>
                      <w:r w:rsidR="0032512C">
                        <w:rPr>
                          <w:rFonts w:cs="Arial"/>
                          <w:b/>
                          <w:sz w:val="44"/>
                          <w:szCs w:val="44"/>
                        </w:rPr>
                        <w:t xml:space="preserve">costs and </w:t>
                      </w:r>
                      <w:r w:rsidRPr="009251BE">
                        <w:rPr>
                          <w:rFonts w:cs="Arial"/>
                          <w:b/>
                          <w:sz w:val="44"/>
                          <w:szCs w:val="44"/>
                        </w:rPr>
                        <w:t xml:space="preserve">spaces </w:t>
                      </w:r>
                      <w:r w:rsidR="00933034">
                        <w:rPr>
                          <w:rFonts w:cs="Arial"/>
                          <w:b/>
                          <w:sz w:val="44"/>
                          <w:szCs w:val="44"/>
                        </w:rPr>
                        <w:t xml:space="preserve">on </w:t>
                      </w:r>
                      <w:r w:rsidR="00E75EE5">
                        <w:rPr>
                          <w:rFonts w:cs="Arial"/>
                          <w:b/>
                          <w:sz w:val="44"/>
                          <w:szCs w:val="44"/>
                        </w:rPr>
                        <w:t>I</w:t>
                      </w:r>
                      <w:r w:rsidR="00933034">
                        <w:rPr>
                          <w:rFonts w:cs="Arial"/>
                          <w:b/>
                          <w:sz w:val="44"/>
                          <w:szCs w:val="44"/>
                        </w:rPr>
                        <w:t>n-</w:t>
                      </w:r>
                      <w:r w:rsidR="00E75EE5">
                        <w:rPr>
                          <w:rFonts w:cs="Arial"/>
                          <w:b/>
                          <w:sz w:val="44"/>
                          <w:szCs w:val="44"/>
                        </w:rPr>
                        <w:t>O</w:t>
                      </w:r>
                      <w:r w:rsidR="00933034">
                        <w:rPr>
                          <w:rFonts w:cs="Arial"/>
                          <w:b/>
                          <w:sz w:val="44"/>
                          <w:szCs w:val="44"/>
                        </w:rPr>
                        <w:t xml:space="preserve">rbit </w:t>
                      </w:r>
                      <w:r w:rsidR="00E75EE5">
                        <w:rPr>
                          <w:rFonts w:cs="Arial"/>
                          <w:b/>
                          <w:sz w:val="44"/>
                          <w:szCs w:val="44"/>
                        </w:rPr>
                        <w:t>D</w:t>
                      </w:r>
                      <w:r w:rsidR="00C91BD9">
                        <w:rPr>
                          <w:rFonts w:cs="Arial"/>
                          <w:b/>
                          <w:sz w:val="44"/>
                          <w:szCs w:val="44"/>
                        </w:rPr>
                        <w:t>emonstration</w:t>
                      </w:r>
                      <w:r w:rsidR="00E75EE5">
                        <w:rPr>
                          <w:rFonts w:cs="Arial"/>
                          <w:b/>
                          <w:sz w:val="44"/>
                          <w:szCs w:val="44"/>
                        </w:rPr>
                        <w:t xml:space="preserve"> missions </w:t>
                      </w:r>
                      <w:r w:rsidR="00FC389D">
                        <w:rPr>
                          <w:rFonts w:cs="Arial"/>
                          <w:b/>
                          <w:sz w:val="44"/>
                          <w:szCs w:val="44"/>
                        </w:rPr>
                        <w:t xml:space="preserve">launched from the UK for </w:t>
                      </w:r>
                      <w:r w:rsidR="007E7CF8">
                        <w:rPr>
                          <w:rFonts w:cs="Arial"/>
                          <w:b/>
                          <w:sz w:val="44"/>
                          <w:szCs w:val="44"/>
                        </w:rPr>
                        <w:t>scientific and tech</w:t>
                      </w:r>
                      <w:r w:rsidR="007575A9">
                        <w:rPr>
                          <w:rFonts w:cs="Arial"/>
                          <w:b/>
                          <w:sz w:val="44"/>
                          <w:szCs w:val="44"/>
                        </w:rPr>
                        <w:t xml:space="preserve">nology demonstration </w:t>
                      </w:r>
                      <w:r w:rsidR="00762F02">
                        <w:rPr>
                          <w:rFonts w:cs="Arial"/>
                          <w:b/>
                          <w:sz w:val="44"/>
                          <w:szCs w:val="44"/>
                        </w:rPr>
                        <w:t>P</w:t>
                      </w:r>
                      <w:r w:rsidR="007575A9">
                        <w:rPr>
                          <w:rFonts w:cs="Arial"/>
                          <w:b/>
                          <w:sz w:val="44"/>
                          <w:szCs w:val="44"/>
                        </w:rPr>
                        <w:t>ayloa</w:t>
                      </w:r>
                      <w:r w:rsidR="00071584">
                        <w:rPr>
                          <w:rFonts w:cs="Arial"/>
                          <w:b/>
                          <w:sz w:val="44"/>
                          <w:szCs w:val="44"/>
                        </w:rPr>
                        <w:t>ds</w:t>
                      </w:r>
                    </w:p>
                    <w:p w14:paraId="498F6E92" w14:textId="77777777" w:rsidR="00204B36" w:rsidRPr="008D27F6" w:rsidRDefault="00204B36" w:rsidP="00204B36">
                      <w:pPr>
                        <w:spacing w:before="240" w:after="240"/>
                        <w:rPr>
                          <w:rFonts w:cs="Arial"/>
                          <w:b/>
                          <w:sz w:val="24"/>
                          <w:szCs w:val="24"/>
                        </w:rPr>
                      </w:pPr>
                    </w:p>
                    <w:p w14:paraId="1E91A797" w14:textId="77777777" w:rsidR="00204B36" w:rsidRPr="009251BE" w:rsidRDefault="00204B36" w:rsidP="00204B36">
                      <w:pPr>
                        <w:spacing w:before="240" w:after="240"/>
                        <w:rPr>
                          <w:rFonts w:cs="Arial"/>
                          <w:b/>
                          <w:sz w:val="44"/>
                          <w:szCs w:val="44"/>
                          <w:u w:val="single"/>
                        </w:rPr>
                      </w:pPr>
                      <w:r w:rsidRPr="009251BE">
                        <w:rPr>
                          <w:rFonts w:cs="Arial"/>
                          <w:b/>
                          <w:sz w:val="44"/>
                          <w:szCs w:val="44"/>
                          <w:u w:val="single"/>
                        </w:rPr>
                        <w:t xml:space="preserve">Target Audience for EOI </w:t>
                      </w:r>
                    </w:p>
                    <w:p w14:paraId="54D70972" w14:textId="2E44E5E2" w:rsidR="00204B36" w:rsidRDefault="00204B36" w:rsidP="00204B36">
                      <w:pPr>
                        <w:spacing w:after="240"/>
                        <w:rPr>
                          <w:rFonts w:cs="Arial"/>
                          <w:b/>
                          <w:bCs/>
                          <w:sz w:val="52"/>
                          <w:szCs w:val="52"/>
                        </w:rPr>
                      </w:pPr>
                      <w:r>
                        <w:rPr>
                          <w:rFonts w:cs="Arial"/>
                          <w:b/>
                          <w:bCs/>
                          <w:sz w:val="44"/>
                          <w:szCs w:val="44"/>
                        </w:rPr>
                        <w:t>N</w:t>
                      </w:r>
                      <w:r w:rsidRPr="009251BE">
                        <w:rPr>
                          <w:rFonts w:cs="Arial"/>
                          <w:b/>
                          <w:sz w:val="44"/>
                          <w:szCs w:val="44"/>
                        </w:rPr>
                        <w:t xml:space="preserve">ational and international organisations seeking </w:t>
                      </w:r>
                      <w:r w:rsidR="00DE466B">
                        <w:rPr>
                          <w:rFonts w:cs="Arial"/>
                          <w:b/>
                          <w:sz w:val="44"/>
                          <w:szCs w:val="44"/>
                        </w:rPr>
                        <w:t>development</w:t>
                      </w:r>
                      <w:r w:rsidR="007A649B">
                        <w:rPr>
                          <w:rFonts w:cs="Arial"/>
                          <w:b/>
                          <w:sz w:val="44"/>
                          <w:szCs w:val="44"/>
                        </w:rPr>
                        <w:t xml:space="preserve"> funding a</w:t>
                      </w:r>
                      <w:r w:rsidR="00504FBA">
                        <w:rPr>
                          <w:rFonts w:cs="Arial"/>
                          <w:b/>
                          <w:sz w:val="44"/>
                          <w:szCs w:val="44"/>
                        </w:rPr>
                        <w:t xml:space="preserve">nd </w:t>
                      </w:r>
                      <w:r w:rsidR="00DB1678">
                        <w:rPr>
                          <w:rFonts w:cs="Arial"/>
                          <w:b/>
                          <w:sz w:val="44"/>
                          <w:szCs w:val="44"/>
                        </w:rPr>
                        <w:t xml:space="preserve">placement on a </w:t>
                      </w:r>
                      <w:r w:rsidR="006F0765">
                        <w:rPr>
                          <w:rFonts w:cs="Arial"/>
                          <w:b/>
                          <w:sz w:val="44"/>
                          <w:szCs w:val="44"/>
                        </w:rPr>
                        <w:t>funded</w:t>
                      </w:r>
                      <w:r w:rsidR="00DB1678">
                        <w:rPr>
                          <w:rFonts w:cs="Arial"/>
                          <w:b/>
                          <w:sz w:val="44"/>
                          <w:szCs w:val="44"/>
                        </w:rPr>
                        <w:t xml:space="preserve"> UK </w:t>
                      </w:r>
                      <w:r w:rsidR="00A625EC">
                        <w:rPr>
                          <w:rFonts w:cs="Arial"/>
                          <w:b/>
                          <w:sz w:val="44"/>
                          <w:szCs w:val="44"/>
                        </w:rPr>
                        <w:t>I</w:t>
                      </w:r>
                      <w:r w:rsidR="0032512C">
                        <w:rPr>
                          <w:rFonts w:cs="Arial"/>
                          <w:b/>
                          <w:sz w:val="44"/>
                          <w:szCs w:val="44"/>
                        </w:rPr>
                        <w:t>n-</w:t>
                      </w:r>
                      <w:r w:rsidR="00A625EC">
                        <w:rPr>
                          <w:rFonts w:cs="Arial"/>
                          <w:b/>
                          <w:sz w:val="44"/>
                          <w:szCs w:val="44"/>
                        </w:rPr>
                        <w:t>O</w:t>
                      </w:r>
                      <w:r w:rsidR="0032512C">
                        <w:rPr>
                          <w:rFonts w:cs="Arial"/>
                          <w:b/>
                          <w:sz w:val="44"/>
                          <w:szCs w:val="44"/>
                        </w:rPr>
                        <w:t xml:space="preserve">rbit </w:t>
                      </w:r>
                      <w:r w:rsidR="00A625EC">
                        <w:rPr>
                          <w:rFonts w:cs="Arial"/>
                          <w:b/>
                          <w:sz w:val="44"/>
                          <w:szCs w:val="44"/>
                        </w:rPr>
                        <w:t>D</w:t>
                      </w:r>
                      <w:r w:rsidR="0032512C">
                        <w:rPr>
                          <w:rFonts w:cs="Arial"/>
                          <w:b/>
                          <w:sz w:val="44"/>
                          <w:szCs w:val="44"/>
                        </w:rPr>
                        <w:t>emonstration</w:t>
                      </w:r>
                      <w:r w:rsidR="00DB1678">
                        <w:rPr>
                          <w:rFonts w:cs="Arial"/>
                          <w:b/>
                          <w:sz w:val="44"/>
                          <w:szCs w:val="44"/>
                        </w:rPr>
                        <w:t xml:space="preserve"> Mission for their Payload</w:t>
                      </w:r>
                      <w:r w:rsidR="0032512C">
                        <w:rPr>
                          <w:rFonts w:cs="Arial"/>
                          <w:b/>
                          <w:sz w:val="44"/>
                          <w:szCs w:val="44"/>
                        </w:rPr>
                        <w:t xml:space="preserve"> </w:t>
                      </w:r>
                    </w:p>
                    <w:p w14:paraId="58924017" w14:textId="77777777" w:rsidR="00204B36" w:rsidRPr="000534E1" w:rsidRDefault="00204B36" w:rsidP="00204B36">
                      <w:pPr>
                        <w:rPr>
                          <w:rFonts w:cs="Arial"/>
                          <w:b/>
                          <w:bCs/>
                          <w:sz w:val="52"/>
                          <w:szCs w:val="52"/>
                        </w:rPr>
                      </w:pPr>
                    </w:p>
                  </w:txbxContent>
                </v:textbox>
                <w10:wrap type="square" anchorx="margin" anchory="margin"/>
              </v:shape>
            </w:pict>
          </mc:Fallback>
        </mc:AlternateContent>
      </w:r>
    </w:p>
    <w:p w14:paraId="565228E7" w14:textId="77777777" w:rsidR="00EB41B4" w:rsidRPr="00DF0381" w:rsidRDefault="00EB41B4" w:rsidP="00204B36">
      <w:pPr>
        <w:rPr>
          <w:rFonts w:cs="Arial"/>
          <w:b/>
          <w:sz w:val="24"/>
          <w:szCs w:val="24"/>
        </w:rPr>
      </w:pPr>
    </w:p>
    <w:p w14:paraId="5FF94F1E" w14:textId="4EFE0847" w:rsidR="00204B36" w:rsidRPr="00DF0381" w:rsidRDefault="00204B36" w:rsidP="00204B36">
      <w:pPr>
        <w:rPr>
          <w:rFonts w:cs="Arial"/>
          <w:b/>
          <w:sz w:val="24"/>
          <w:szCs w:val="24"/>
        </w:rPr>
      </w:pPr>
    </w:p>
    <w:p w14:paraId="63BF87F8" w14:textId="77777777" w:rsidR="007A1810" w:rsidRPr="00DF0381" w:rsidRDefault="007A1810" w:rsidP="007A1810">
      <w:pPr>
        <w:rPr>
          <w:rFonts w:cs="Arial"/>
          <w:sz w:val="24"/>
          <w:szCs w:val="24"/>
        </w:rPr>
      </w:pPr>
    </w:p>
    <w:p w14:paraId="5DC7CB3B" w14:textId="77777777" w:rsidR="007A1810" w:rsidRPr="00DF0381" w:rsidRDefault="007A1810" w:rsidP="007A1810">
      <w:pPr>
        <w:rPr>
          <w:rFonts w:cs="Arial"/>
          <w:sz w:val="24"/>
          <w:szCs w:val="24"/>
        </w:rPr>
      </w:pPr>
    </w:p>
    <w:p w14:paraId="443AE53D" w14:textId="77777777" w:rsidR="007A1810" w:rsidRPr="00DF0381" w:rsidRDefault="007A1810" w:rsidP="007A1810">
      <w:pPr>
        <w:rPr>
          <w:rFonts w:cs="Arial"/>
          <w:sz w:val="24"/>
          <w:szCs w:val="24"/>
        </w:rPr>
      </w:pPr>
    </w:p>
    <w:p w14:paraId="1B32C586" w14:textId="77777777" w:rsidR="007A1810" w:rsidRPr="00DF0381" w:rsidRDefault="007A1810" w:rsidP="007A1810">
      <w:pPr>
        <w:rPr>
          <w:rFonts w:cs="Arial"/>
          <w:sz w:val="24"/>
          <w:szCs w:val="24"/>
        </w:rPr>
      </w:pPr>
    </w:p>
    <w:p w14:paraId="268B9319" w14:textId="77777777" w:rsidR="007A1810" w:rsidRPr="00DF0381" w:rsidRDefault="007A1810" w:rsidP="007A1810">
      <w:pPr>
        <w:rPr>
          <w:rFonts w:cs="Arial"/>
          <w:sz w:val="24"/>
          <w:szCs w:val="24"/>
        </w:rPr>
      </w:pPr>
    </w:p>
    <w:p w14:paraId="629A15C4" w14:textId="77777777" w:rsidR="007A1810" w:rsidRPr="00DF0381" w:rsidRDefault="007A1810" w:rsidP="007A1810">
      <w:pPr>
        <w:rPr>
          <w:rFonts w:cs="Arial"/>
          <w:sz w:val="24"/>
          <w:szCs w:val="24"/>
        </w:rPr>
      </w:pPr>
    </w:p>
    <w:p w14:paraId="19D475F1" w14:textId="77777777" w:rsidR="007A1810" w:rsidRPr="00DF0381" w:rsidRDefault="007A1810" w:rsidP="007A1810">
      <w:pPr>
        <w:rPr>
          <w:rFonts w:cs="Arial"/>
          <w:sz w:val="24"/>
          <w:szCs w:val="24"/>
        </w:rPr>
      </w:pPr>
    </w:p>
    <w:p w14:paraId="281D66EC" w14:textId="77777777" w:rsidR="007A1810" w:rsidRPr="00DF0381" w:rsidRDefault="007A1810" w:rsidP="007A1810">
      <w:pPr>
        <w:rPr>
          <w:rFonts w:cs="Arial"/>
          <w:sz w:val="24"/>
          <w:szCs w:val="24"/>
        </w:rPr>
      </w:pPr>
    </w:p>
    <w:p w14:paraId="70B56FC3" w14:textId="77777777" w:rsidR="007A1810" w:rsidRPr="00DF0381" w:rsidRDefault="007A1810" w:rsidP="007A1810">
      <w:pPr>
        <w:rPr>
          <w:rFonts w:cs="Arial"/>
          <w:sz w:val="24"/>
          <w:szCs w:val="24"/>
        </w:rPr>
      </w:pPr>
    </w:p>
    <w:p w14:paraId="7E9EA69F" w14:textId="77777777" w:rsidR="007A1810" w:rsidRPr="00DF0381" w:rsidRDefault="007A1810" w:rsidP="007A1810">
      <w:pPr>
        <w:rPr>
          <w:rFonts w:cs="Arial"/>
          <w:sz w:val="24"/>
          <w:szCs w:val="24"/>
        </w:rPr>
      </w:pPr>
    </w:p>
    <w:p w14:paraId="532E1C0C" w14:textId="77777777" w:rsidR="007A1810" w:rsidRPr="00DF0381" w:rsidRDefault="007A1810" w:rsidP="007A1810">
      <w:pPr>
        <w:rPr>
          <w:rFonts w:cs="Arial"/>
          <w:sz w:val="24"/>
          <w:szCs w:val="24"/>
        </w:rPr>
      </w:pPr>
    </w:p>
    <w:p w14:paraId="5A9A184F" w14:textId="77777777" w:rsidR="007A1810" w:rsidRPr="00DF0381" w:rsidRDefault="007A1810" w:rsidP="007A1810">
      <w:pPr>
        <w:rPr>
          <w:rFonts w:cs="Arial"/>
          <w:sz w:val="24"/>
          <w:szCs w:val="24"/>
        </w:rPr>
      </w:pPr>
    </w:p>
    <w:p w14:paraId="6E6F4AF6" w14:textId="77777777" w:rsidR="007A1810" w:rsidRPr="00DF0381" w:rsidRDefault="007A1810" w:rsidP="007A1810">
      <w:pPr>
        <w:rPr>
          <w:rFonts w:cs="Arial"/>
          <w:sz w:val="24"/>
          <w:szCs w:val="24"/>
        </w:rPr>
      </w:pPr>
    </w:p>
    <w:p w14:paraId="7841F382" w14:textId="77777777" w:rsidR="007A1810" w:rsidRPr="00DF0381" w:rsidRDefault="007A1810" w:rsidP="007A1810">
      <w:pPr>
        <w:rPr>
          <w:rFonts w:cs="Arial"/>
          <w:sz w:val="24"/>
          <w:szCs w:val="24"/>
        </w:rPr>
      </w:pPr>
    </w:p>
    <w:p w14:paraId="32495D0D" w14:textId="77777777" w:rsidR="007A1810" w:rsidRPr="00DF0381" w:rsidRDefault="007A1810" w:rsidP="007A1810">
      <w:pPr>
        <w:rPr>
          <w:rFonts w:cs="Arial"/>
          <w:b/>
          <w:sz w:val="24"/>
          <w:szCs w:val="24"/>
        </w:rPr>
      </w:pPr>
    </w:p>
    <w:p w14:paraId="26CECC5D" w14:textId="77777777" w:rsidR="007A1810" w:rsidRPr="00DF0381" w:rsidRDefault="007A1810" w:rsidP="007A1810">
      <w:pPr>
        <w:rPr>
          <w:rFonts w:cs="Arial"/>
          <w:sz w:val="24"/>
          <w:szCs w:val="24"/>
        </w:rPr>
      </w:pPr>
    </w:p>
    <w:p w14:paraId="7C71A35A" w14:textId="77777777" w:rsidR="007A1810" w:rsidRPr="00DF0381" w:rsidRDefault="007A1810" w:rsidP="007A1810">
      <w:pPr>
        <w:rPr>
          <w:rFonts w:cs="Arial"/>
          <w:b/>
          <w:sz w:val="24"/>
          <w:szCs w:val="24"/>
        </w:rPr>
      </w:pPr>
    </w:p>
    <w:p w14:paraId="24CFCDE0" w14:textId="77777777" w:rsidR="007A1810" w:rsidRPr="00DF0381" w:rsidRDefault="007A1810" w:rsidP="007A1810">
      <w:pPr>
        <w:rPr>
          <w:rFonts w:cs="Arial"/>
          <w:b/>
          <w:sz w:val="24"/>
          <w:szCs w:val="24"/>
        </w:rPr>
      </w:pPr>
    </w:p>
    <w:p w14:paraId="2174D940" w14:textId="77777777" w:rsidR="007A1810" w:rsidRPr="00DF0381" w:rsidRDefault="007A1810" w:rsidP="007A1810">
      <w:pPr>
        <w:rPr>
          <w:rFonts w:cs="Arial"/>
          <w:b/>
          <w:sz w:val="24"/>
          <w:szCs w:val="24"/>
        </w:rPr>
      </w:pPr>
    </w:p>
    <w:p w14:paraId="11D326B8" w14:textId="3C541804" w:rsidR="007A1810" w:rsidRPr="00DF0381" w:rsidRDefault="00DB1678" w:rsidP="007A1810">
      <w:pPr>
        <w:rPr>
          <w:rFonts w:cs="Arial"/>
          <w:b/>
          <w:sz w:val="24"/>
          <w:szCs w:val="24"/>
        </w:rPr>
      </w:pPr>
      <w:r w:rsidRPr="00DF0381">
        <w:rPr>
          <w:rFonts w:cs="Arial"/>
          <w:noProof/>
        </w:rPr>
        <mc:AlternateContent>
          <mc:Choice Requires="wps">
            <w:drawing>
              <wp:anchor distT="0" distB="0" distL="114300" distR="114300" simplePos="0" relativeHeight="251658242" behindDoc="0" locked="0" layoutInCell="1" allowOverlap="1" wp14:anchorId="78F694F2" wp14:editId="6F515CB7">
                <wp:simplePos x="0" y="0"/>
                <wp:positionH relativeFrom="margin">
                  <wp:posOffset>1082040</wp:posOffset>
                </wp:positionH>
                <wp:positionV relativeFrom="paragraph">
                  <wp:posOffset>952500</wp:posOffset>
                </wp:positionV>
                <wp:extent cx="4024630" cy="6813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681355"/>
                        </a:xfrm>
                        <a:prstGeom prst="rect">
                          <a:avLst/>
                        </a:prstGeom>
                        <a:solidFill>
                          <a:srgbClr val="FFFFFF"/>
                        </a:solidFill>
                        <a:ln w="9525">
                          <a:noFill/>
                          <a:miter lim="800000"/>
                          <a:headEnd/>
                          <a:tailEnd/>
                        </a:ln>
                      </wps:spPr>
                      <wps:txbx>
                        <w:txbxContent>
                          <w:p w14:paraId="17447524" w14:textId="77777777" w:rsidR="00204B36" w:rsidRPr="00DF0381" w:rsidRDefault="00204B36" w:rsidP="00204B36">
                            <w:pPr>
                              <w:rPr>
                                <w:rFonts w:cs="Arial"/>
                                <w:sz w:val="24"/>
                                <w:szCs w:val="24"/>
                              </w:rPr>
                            </w:pPr>
                            <w:r w:rsidRPr="00DF0381">
                              <w:rPr>
                                <w:rFonts w:cs="Arial"/>
                                <w:sz w:val="24"/>
                                <w:szCs w:val="24"/>
                              </w:rPr>
                              <w:t xml:space="preserve">Document Version: </w:t>
                            </w:r>
                            <w:r w:rsidRPr="00DF0381">
                              <w:rPr>
                                <w:rFonts w:cs="Arial"/>
                                <w:sz w:val="24"/>
                                <w:szCs w:val="24"/>
                              </w:rPr>
                              <w:tab/>
                              <w:t>1.0</w:t>
                            </w:r>
                          </w:p>
                          <w:p w14:paraId="384EA671" w14:textId="08E8A6A1" w:rsidR="00204B36" w:rsidRPr="00DF0381" w:rsidRDefault="00204B36" w:rsidP="00204B36">
                            <w:pPr>
                              <w:rPr>
                                <w:rFonts w:cs="Arial"/>
                                <w:sz w:val="24"/>
                                <w:szCs w:val="24"/>
                              </w:rPr>
                            </w:pPr>
                            <w:r w:rsidRPr="00DF0381">
                              <w:rPr>
                                <w:rFonts w:cs="Arial"/>
                                <w:sz w:val="24"/>
                                <w:szCs w:val="24"/>
                              </w:rPr>
                              <w:t>Date:</w:t>
                            </w:r>
                            <w:r w:rsidRPr="00DF0381">
                              <w:rPr>
                                <w:rFonts w:cs="Arial"/>
                                <w:sz w:val="24"/>
                                <w:szCs w:val="24"/>
                              </w:rPr>
                              <w:tab/>
                            </w:r>
                            <w:r w:rsidR="00C80C1E" w:rsidRPr="00DF0381">
                              <w:rPr>
                                <w:rFonts w:cs="Arial"/>
                                <w:sz w:val="24"/>
                                <w:szCs w:val="24"/>
                              </w:rPr>
                              <w:t>11</w:t>
                            </w:r>
                            <w:r w:rsidRPr="00DF0381">
                              <w:rPr>
                                <w:rFonts w:cs="Arial"/>
                                <w:sz w:val="24"/>
                                <w:szCs w:val="24"/>
                              </w:rPr>
                              <w:t>/</w:t>
                            </w:r>
                            <w:r w:rsidR="00C80C1E" w:rsidRPr="00DF0381">
                              <w:rPr>
                                <w:rFonts w:cs="Arial"/>
                                <w:sz w:val="24"/>
                                <w:szCs w:val="24"/>
                              </w:rPr>
                              <w:t>10</w:t>
                            </w:r>
                            <w:r w:rsidRPr="00DF0381">
                              <w:rPr>
                                <w:rFonts w:cs="Arial"/>
                                <w:sz w:val="24"/>
                                <w:szCs w:val="24"/>
                              </w:rPr>
                              <w:t xml:space="preserve">/2022  </w:t>
                            </w:r>
                          </w:p>
                        </w:txbxContent>
                      </wps:txbx>
                      <wps:bodyPr rot="0" vert="horz" wrap="square" lIns="91440" tIns="45720" rIns="91440" bIns="45720" anchor="t" anchorCtr="0">
                        <a:spAutoFit/>
                      </wps:bodyPr>
                    </wps:wsp>
                  </a:graphicData>
                </a:graphic>
              </wp:anchor>
            </w:drawing>
          </mc:Choice>
          <mc:Fallback>
            <w:pict>
              <v:shape w14:anchorId="78F694F2" id="_x0000_s1027" type="#_x0000_t202" style="position:absolute;margin-left:85.2pt;margin-top:75pt;width:316.9pt;height:53.65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75EAIAAP0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" stroked="f">
                <v:textbox style="mso-fit-shape-to-text:t">
                  <w:txbxContent>
                    <w:p w14:paraId="17447524" w14:textId="77777777" w:rsidR="00204B36" w:rsidRPr="00DF0381" w:rsidRDefault="00204B36" w:rsidP="00204B36">
                      <w:pPr>
                        <w:rPr>
                          <w:rFonts w:cs="Arial"/>
                          <w:sz w:val="24"/>
                          <w:szCs w:val="24"/>
                        </w:rPr>
                      </w:pPr>
                      <w:r w:rsidRPr="00DF0381">
                        <w:rPr>
                          <w:rFonts w:cs="Arial"/>
                          <w:sz w:val="24"/>
                          <w:szCs w:val="24"/>
                        </w:rPr>
                        <w:t xml:space="preserve">Document Version: </w:t>
                      </w:r>
                      <w:r w:rsidRPr="00DF0381">
                        <w:rPr>
                          <w:rFonts w:cs="Arial"/>
                          <w:sz w:val="24"/>
                          <w:szCs w:val="24"/>
                        </w:rPr>
                        <w:tab/>
                        <w:t>1.0</w:t>
                      </w:r>
                    </w:p>
                    <w:p w14:paraId="384EA671" w14:textId="08E8A6A1" w:rsidR="00204B36" w:rsidRPr="00DF0381" w:rsidRDefault="00204B36" w:rsidP="00204B36">
                      <w:pPr>
                        <w:rPr>
                          <w:rFonts w:cs="Arial"/>
                          <w:sz w:val="24"/>
                          <w:szCs w:val="24"/>
                        </w:rPr>
                      </w:pPr>
                      <w:r w:rsidRPr="00DF0381">
                        <w:rPr>
                          <w:rFonts w:cs="Arial"/>
                          <w:sz w:val="24"/>
                          <w:szCs w:val="24"/>
                        </w:rPr>
                        <w:t>Date:</w:t>
                      </w:r>
                      <w:r w:rsidRPr="00DF0381">
                        <w:rPr>
                          <w:rFonts w:cs="Arial"/>
                          <w:sz w:val="24"/>
                          <w:szCs w:val="24"/>
                        </w:rPr>
                        <w:tab/>
                      </w:r>
                      <w:r w:rsidR="00C80C1E" w:rsidRPr="00DF0381">
                        <w:rPr>
                          <w:rFonts w:cs="Arial"/>
                          <w:sz w:val="24"/>
                          <w:szCs w:val="24"/>
                        </w:rPr>
                        <w:t>11</w:t>
                      </w:r>
                      <w:r w:rsidRPr="00DF0381">
                        <w:rPr>
                          <w:rFonts w:cs="Arial"/>
                          <w:sz w:val="24"/>
                          <w:szCs w:val="24"/>
                        </w:rPr>
                        <w:t>/</w:t>
                      </w:r>
                      <w:r w:rsidR="00C80C1E" w:rsidRPr="00DF0381">
                        <w:rPr>
                          <w:rFonts w:cs="Arial"/>
                          <w:sz w:val="24"/>
                          <w:szCs w:val="24"/>
                        </w:rPr>
                        <w:t>10</w:t>
                      </w:r>
                      <w:r w:rsidRPr="00DF0381">
                        <w:rPr>
                          <w:rFonts w:cs="Arial"/>
                          <w:sz w:val="24"/>
                          <w:szCs w:val="24"/>
                        </w:rPr>
                        <w:t xml:space="preserve">/2022  </w:t>
                      </w:r>
                    </w:p>
                  </w:txbxContent>
                </v:textbox>
                <w10:wrap anchorx="margin"/>
              </v:shape>
            </w:pict>
          </mc:Fallback>
        </mc:AlternateContent>
      </w:r>
      <w:r w:rsidRPr="00DF0381">
        <w:rPr>
          <w:rFonts w:cs="Arial"/>
          <w:noProof/>
        </w:rPr>
        <mc:AlternateContent>
          <mc:Choice Requires="wps">
            <w:drawing>
              <wp:anchor distT="0" distB="0" distL="114300" distR="114300" simplePos="0" relativeHeight="251658243" behindDoc="0" locked="0" layoutInCell="1" allowOverlap="1" wp14:anchorId="6910EC88" wp14:editId="5083E768">
                <wp:simplePos x="0" y="0"/>
                <wp:positionH relativeFrom="margin">
                  <wp:posOffset>132080</wp:posOffset>
                </wp:positionH>
                <wp:positionV relativeFrom="paragraph">
                  <wp:posOffset>847725</wp:posOffset>
                </wp:positionV>
                <wp:extent cx="5889625" cy="23495"/>
                <wp:effectExtent l="0" t="0" r="34925" b="33655"/>
                <wp:wrapNone/>
                <wp:docPr id="4" name="Straight Connector 4"/>
                <wp:cNvGraphicFramePr/>
                <a:graphic xmlns:a="http://schemas.openxmlformats.org/drawingml/2006/main">
                  <a:graphicData uri="http://schemas.microsoft.com/office/word/2010/wordprocessingShape">
                    <wps:wsp>
                      <wps:cNvCnPr/>
                      <wps:spPr>
                        <a:xfrm flipV="1">
                          <a:off x="0" y="0"/>
                          <a:ext cx="5889625" cy="23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838A7F" id="Straight Connector 4" o:spid="_x0000_s1026" style="position:absolute;flip:y;z-index:251658243;visibility:visible;mso-wrap-style:square;mso-wrap-distance-left:9pt;mso-wrap-distance-top:0;mso-wrap-distance-right:9pt;mso-wrap-distance-bottom:0;mso-position-horizontal:absolute;mso-position-horizontal-relative:margin;mso-position-vertical:absolute;mso-position-vertical-relative:text" from="10.4pt,66.75pt" to="474.1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" strokecolor="black [3200]" strokeweight=".5pt">
                <v:stroke joinstyle="miter"/>
                <w10:wrap anchorx="margin"/>
              </v:line>
            </w:pict>
          </mc:Fallback>
        </mc:AlternateContent>
      </w:r>
      <w:r w:rsidRPr="00DF0381">
        <w:rPr>
          <w:rFonts w:cs="Arial"/>
          <w:noProof/>
        </w:rPr>
        <mc:AlternateContent>
          <mc:Choice Requires="wps">
            <w:drawing>
              <wp:anchor distT="0" distB="0" distL="114300" distR="114300" simplePos="0" relativeHeight="251658244" behindDoc="0" locked="0" layoutInCell="1" allowOverlap="1" wp14:anchorId="3D2A4005" wp14:editId="6C3536CA">
                <wp:simplePos x="0" y="0"/>
                <wp:positionH relativeFrom="margin">
                  <wp:posOffset>132080</wp:posOffset>
                </wp:positionH>
                <wp:positionV relativeFrom="paragraph">
                  <wp:posOffset>1564392</wp:posOffset>
                </wp:positionV>
                <wp:extent cx="5889625" cy="23495"/>
                <wp:effectExtent l="0" t="0" r="34925" b="33655"/>
                <wp:wrapNone/>
                <wp:docPr id="1" name="Straight Connector 1"/>
                <wp:cNvGraphicFramePr/>
                <a:graphic xmlns:a="http://schemas.openxmlformats.org/drawingml/2006/main">
                  <a:graphicData uri="http://schemas.microsoft.com/office/word/2010/wordprocessingShape">
                    <wps:wsp>
                      <wps:cNvCnPr/>
                      <wps:spPr>
                        <a:xfrm flipV="1">
                          <a:off x="0" y="0"/>
                          <a:ext cx="5889625" cy="23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3066CE" id="Straight Connector 1" o:spid="_x0000_s1026" style="position:absolute;flip:y;z-index:251658244;visibility:visible;mso-wrap-style:square;mso-wrap-distance-left:9pt;mso-wrap-distance-top:0;mso-wrap-distance-right:9pt;mso-wrap-distance-bottom:0;mso-position-horizontal:absolute;mso-position-horizontal-relative:margin;mso-position-vertical:absolute;mso-position-vertical-relative:text" from="10.4pt,123.2pt" to="474.15pt,1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" strokecolor="black [3200]" strokeweight=".5pt">
                <v:stroke joinstyle="miter"/>
                <w10:wrap anchorx="margin"/>
              </v:line>
            </w:pict>
          </mc:Fallback>
        </mc:AlternateContent>
      </w:r>
    </w:p>
    <w:p w14:paraId="5EBABAEA" w14:textId="77777777" w:rsidR="009C123C" w:rsidRPr="00DF0381" w:rsidRDefault="009C123C" w:rsidP="007A1810">
      <w:pPr>
        <w:rPr>
          <w:rFonts w:cs="Arial"/>
          <w:b/>
          <w:sz w:val="24"/>
          <w:szCs w:val="24"/>
        </w:rPr>
      </w:pPr>
    </w:p>
    <w:p w14:paraId="436086B7" w14:textId="373407D4" w:rsidR="009C123C" w:rsidRPr="00DF0381" w:rsidRDefault="009C123C" w:rsidP="007A1810">
      <w:pPr>
        <w:rPr>
          <w:rFonts w:cs="Arial"/>
          <w:b/>
          <w:sz w:val="24"/>
          <w:szCs w:val="24"/>
        </w:rPr>
        <w:sectPr w:rsidR="009C123C" w:rsidRPr="00DF0381">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pPr>
    </w:p>
    <w:sdt>
      <w:sdtPr>
        <w:rPr>
          <w:rFonts w:cs="Arial"/>
          <w:sz w:val="20"/>
          <w:szCs w:val="20"/>
        </w:rPr>
        <w:id w:val="-494332576"/>
        <w:docPartObj>
          <w:docPartGallery w:val="Table of Contents"/>
          <w:docPartUnique/>
        </w:docPartObj>
      </w:sdtPr>
      <w:sdtEndPr>
        <w:rPr>
          <w:b/>
          <w:sz w:val="14"/>
          <w:szCs w:val="14"/>
        </w:rPr>
      </w:sdtEndPr>
      <w:sdtContent>
        <w:p w14:paraId="2490FC41" w14:textId="7BA9B288" w:rsidR="00B52D71" w:rsidRPr="00B52D71" w:rsidRDefault="00465CEC">
          <w:pPr>
            <w:pStyle w:val="TOC1"/>
            <w:rPr>
              <w:rFonts w:asciiTheme="minorHAnsi" w:eastAsiaTheme="minorEastAsia" w:hAnsiTheme="minorHAnsi"/>
              <w:sz w:val="20"/>
              <w:szCs w:val="20"/>
              <w:lang w:eastAsia="en-GB"/>
            </w:rPr>
          </w:pPr>
          <w:r w:rsidRPr="00B52D71">
            <w:rPr>
              <w:sz w:val="14"/>
              <w:szCs w:val="14"/>
            </w:rPr>
            <w:fldChar w:fldCharType="begin"/>
          </w:r>
          <w:r w:rsidRPr="00CE4F9D">
            <w:rPr>
              <w:sz w:val="16"/>
              <w:szCs w:val="16"/>
            </w:rPr>
            <w:instrText xml:space="preserve"> TOC \o "1-3" \h \z \u </w:instrText>
          </w:r>
          <w:r w:rsidRPr="00B52D71">
            <w:rPr>
              <w:sz w:val="14"/>
              <w:szCs w:val="14"/>
            </w:rPr>
            <w:fldChar w:fldCharType="separate"/>
          </w:r>
          <w:hyperlink w:anchor="_Toc116300242" w:history="1">
            <w:r w:rsidR="00B52D71" w:rsidRPr="00B52D71">
              <w:rPr>
                <w:rStyle w:val="Hyperlink"/>
                <w:sz w:val="20"/>
                <w:szCs w:val="20"/>
              </w:rPr>
              <w:t>1.</w:t>
            </w:r>
            <w:r w:rsidR="00B52D71" w:rsidRPr="00B52D71">
              <w:rPr>
                <w:rFonts w:asciiTheme="minorHAnsi" w:eastAsiaTheme="minorEastAsia" w:hAnsiTheme="minorHAnsi"/>
                <w:sz w:val="20"/>
                <w:szCs w:val="20"/>
                <w:lang w:eastAsia="en-GB"/>
              </w:rPr>
              <w:tab/>
            </w:r>
            <w:r w:rsidR="00B52D71" w:rsidRPr="00B52D71">
              <w:rPr>
                <w:rStyle w:val="Hyperlink"/>
                <w:sz w:val="20"/>
                <w:szCs w:val="20"/>
              </w:rPr>
              <w:t>Definition of Terms</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_Toc116300242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4</w:t>
            </w:r>
            <w:r w:rsidR="00B52D71" w:rsidRPr="00B52D71">
              <w:rPr>
                <w:webHidden/>
                <w:sz w:val="20"/>
                <w:szCs w:val="20"/>
              </w:rPr>
              <w:fldChar w:fldCharType="end"/>
            </w:r>
          </w:hyperlink>
        </w:p>
        <w:p w14:paraId="692A1C55" w14:textId="07A7B393" w:rsidR="00B52D71" w:rsidRPr="00B52D71" w:rsidRDefault="00645716">
          <w:pPr>
            <w:pStyle w:val="TOC1"/>
            <w:rPr>
              <w:rFonts w:asciiTheme="minorHAnsi" w:eastAsiaTheme="minorEastAsia" w:hAnsiTheme="minorHAnsi"/>
              <w:sz w:val="20"/>
              <w:szCs w:val="20"/>
              <w:lang w:eastAsia="en-GB"/>
            </w:rPr>
          </w:pPr>
          <w:hyperlink w:anchor="_Toc116300243" w:history="1">
            <w:r w:rsidR="00B52D71" w:rsidRPr="00B52D71">
              <w:rPr>
                <w:rStyle w:val="Hyperlink"/>
                <w:sz w:val="20"/>
                <w:szCs w:val="20"/>
              </w:rPr>
              <w:t>2.</w:t>
            </w:r>
            <w:r w:rsidR="00B52D71" w:rsidRPr="00B52D71">
              <w:rPr>
                <w:rFonts w:asciiTheme="minorHAnsi" w:eastAsiaTheme="minorEastAsia" w:hAnsiTheme="minorHAnsi"/>
                <w:sz w:val="20"/>
                <w:szCs w:val="20"/>
                <w:lang w:eastAsia="en-GB"/>
              </w:rPr>
              <w:tab/>
            </w:r>
            <w:r w:rsidR="00B52D71" w:rsidRPr="00B52D71">
              <w:rPr>
                <w:rStyle w:val="Hyperlink"/>
                <w:sz w:val="20"/>
                <w:szCs w:val="20"/>
              </w:rPr>
              <w:t>Expression of Interest (EOI) Summary</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_Toc116300243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5</w:t>
            </w:r>
            <w:r w:rsidR="00B52D71" w:rsidRPr="00B52D71">
              <w:rPr>
                <w:webHidden/>
                <w:sz w:val="20"/>
                <w:szCs w:val="20"/>
              </w:rPr>
              <w:fldChar w:fldCharType="end"/>
            </w:r>
          </w:hyperlink>
        </w:p>
        <w:p w14:paraId="0F8DD71A" w14:textId="7AF3B0BD"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44" w:history="1">
            <w:r w:rsidR="00B52D71" w:rsidRPr="00B52D71">
              <w:rPr>
                <w:rStyle w:val="Hyperlink"/>
                <w:sz w:val="20"/>
                <w:szCs w:val="20"/>
              </w:rPr>
              <w:t>Target audience for EOI</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_Toc116300244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5</w:t>
            </w:r>
            <w:r w:rsidR="00B52D71" w:rsidRPr="00B52D71">
              <w:rPr>
                <w:webHidden/>
                <w:sz w:val="20"/>
                <w:szCs w:val="20"/>
              </w:rPr>
              <w:fldChar w:fldCharType="end"/>
            </w:r>
          </w:hyperlink>
        </w:p>
        <w:p w14:paraId="4F81BB57" w14:textId="291D2BC2"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45" w:history="1">
            <w:r w:rsidR="00B52D71" w:rsidRPr="00B52D71">
              <w:rPr>
                <w:rStyle w:val="Hyperlink"/>
                <w:sz w:val="20"/>
                <w:szCs w:val="20"/>
              </w:rPr>
              <w:t>UK National Space Strategy Context</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_Toc116300245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5</w:t>
            </w:r>
            <w:r w:rsidR="00B52D71" w:rsidRPr="00B52D71">
              <w:rPr>
                <w:webHidden/>
                <w:sz w:val="20"/>
                <w:szCs w:val="20"/>
              </w:rPr>
              <w:fldChar w:fldCharType="end"/>
            </w:r>
          </w:hyperlink>
        </w:p>
        <w:p w14:paraId="3EFCC99A" w14:textId="2A614BAE"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46" w:history="1">
            <w:r w:rsidR="00B52D71" w:rsidRPr="00B52D71">
              <w:rPr>
                <w:rStyle w:val="Hyperlink"/>
                <w:sz w:val="20"/>
                <w:szCs w:val="20"/>
              </w:rPr>
              <w:t>In-Orbit Demonstration (IOD) Missions</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_Toc116300246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6</w:t>
            </w:r>
            <w:r w:rsidR="00B52D71" w:rsidRPr="00B52D71">
              <w:rPr>
                <w:webHidden/>
                <w:sz w:val="20"/>
                <w:szCs w:val="20"/>
              </w:rPr>
              <w:fldChar w:fldCharType="end"/>
            </w:r>
          </w:hyperlink>
        </w:p>
        <w:p w14:paraId="02CF005A" w14:textId="66E3568C"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47" w:history="1">
            <w:r w:rsidR="00B52D71" w:rsidRPr="00B52D71">
              <w:rPr>
                <w:rStyle w:val="Hyperlink"/>
                <w:sz w:val="20"/>
                <w:szCs w:val="20"/>
              </w:rPr>
              <w:t>How the In-Orbit Demonstration missions will be procured</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_Toc116300247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6</w:t>
            </w:r>
            <w:r w:rsidR="00B52D71" w:rsidRPr="00B52D71">
              <w:rPr>
                <w:webHidden/>
                <w:sz w:val="20"/>
                <w:szCs w:val="20"/>
              </w:rPr>
              <w:fldChar w:fldCharType="end"/>
            </w:r>
          </w:hyperlink>
        </w:p>
        <w:p w14:paraId="5A4D2348" w14:textId="55DDA5C6"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48" w:history="1">
            <w:r w:rsidR="00B52D71" w:rsidRPr="00B52D71">
              <w:rPr>
                <w:rStyle w:val="Hyperlink"/>
                <w:sz w:val="20"/>
                <w:szCs w:val="20"/>
              </w:rPr>
              <w:t>How Payloads for the IOD missions are allocated</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_Toc116300248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7</w:t>
            </w:r>
            <w:r w:rsidR="00B52D71" w:rsidRPr="00B52D71">
              <w:rPr>
                <w:webHidden/>
                <w:sz w:val="20"/>
                <w:szCs w:val="20"/>
              </w:rPr>
              <w:fldChar w:fldCharType="end"/>
            </w:r>
          </w:hyperlink>
        </w:p>
        <w:p w14:paraId="5C4F6FE7" w14:textId="40CD5532"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49" w:history="1">
            <w:r w:rsidR="00B52D71" w:rsidRPr="00B52D71">
              <w:rPr>
                <w:rStyle w:val="Hyperlink"/>
                <w:sz w:val="20"/>
                <w:szCs w:val="20"/>
              </w:rPr>
              <w:t>EOI Opportunity</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_Toc116300249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7</w:t>
            </w:r>
            <w:r w:rsidR="00B52D71" w:rsidRPr="00B52D71">
              <w:rPr>
                <w:webHidden/>
                <w:sz w:val="20"/>
                <w:szCs w:val="20"/>
              </w:rPr>
              <w:fldChar w:fldCharType="end"/>
            </w:r>
          </w:hyperlink>
        </w:p>
        <w:p w14:paraId="6E84CD3A" w14:textId="77F8E209"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50" w:history="1">
            <w:r w:rsidR="00B52D71" w:rsidRPr="00B52D71">
              <w:rPr>
                <w:rStyle w:val="Hyperlink"/>
                <w:sz w:val="20"/>
                <w:szCs w:val="20"/>
              </w:rPr>
              <w:t>Bidders Conference</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_Toc116300250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7</w:t>
            </w:r>
            <w:r w:rsidR="00B52D71" w:rsidRPr="00B52D71">
              <w:rPr>
                <w:webHidden/>
                <w:sz w:val="20"/>
                <w:szCs w:val="20"/>
              </w:rPr>
              <w:fldChar w:fldCharType="end"/>
            </w:r>
          </w:hyperlink>
        </w:p>
        <w:p w14:paraId="77C221E1" w14:textId="6B7DB7D5"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51" w:history="1">
            <w:r w:rsidR="00B52D71" w:rsidRPr="00B52D71">
              <w:rPr>
                <w:rStyle w:val="Hyperlink"/>
                <w:sz w:val="20"/>
                <w:szCs w:val="20"/>
              </w:rPr>
              <w:t>Benefits of the In-Orbit Demonstrator (IOD) Missions to the UK</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_Toc116300251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7</w:t>
            </w:r>
            <w:r w:rsidR="00B52D71" w:rsidRPr="00B52D71">
              <w:rPr>
                <w:webHidden/>
                <w:sz w:val="20"/>
                <w:szCs w:val="20"/>
              </w:rPr>
              <w:fldChar w:fldCharType="end"/>
            </w:r>
          </w:hyperlink>
        </w:p>
        <w:p w14:paraId="6D9A9FA9" w14:textId="6BBC817D"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52" w:history="1">
            <w:r w:rsidR="00B52D71" w:rsidRPr="00B52D71">
              <w:rPr>
                <w:rStyle w:val="Hyperlink"/>
                <w:sz w:val="20"/>
                <w:szCs w:val="20"/>
              </w:rPr>
              <w:t>EOI Response Instructions</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_Toc116300252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8</w:t>
            </w:r>
            <w:r w:rsidR="00B52D71" w:rsidRPr="00B52D71">
              <w:rPr>
                <w:webHidden/>
                <w:sz w:val="20"/>
                <w:szCs w:val="20"/>
              </w:rPr>
              <w:fldChar w:fldCharType="end"/>
            </w:r>
          </w:hyperlink>
        </w:p>
        <w:p w14:paraId="5FEBF806" w14:textId="1F5AEFBE" w:rsidR="00B52D71" w:rsidRPr="00B52D71" w:rsidRDefault="00645716">
          <w:pPr>
            <w:pStyle w:val="TOC1"/>
            <w:rPr>
              <w:rFonts w:asciiTheme="minorHAnsi" w:eastAsiaTheme="minorEastAsia" w:hAnsiTheme="minorHAnsi"/>
              <w:sz w:val="20"/>
              <w:szCs w:val="20"/>
              <w:lang w:eastAsia="en-GB"/>
            </w:rPr>
          </w:pPr>
          <w:hyperlink w:anchor="_Toc116300253" w:history="1">
            <w:r w:rsidR="00B52D71" w:rsidRPr="00B52D71">
              <w:rPr>
                <w:rStyle w:val="Hyperlink"/>
                <w:sz w:val="20"/>
                <w:szCs w:val="20"/>
              </w:rPr>
              <w:t>3.</w:t>
            </w:r>
            <w:r w:rsidR="00B52D71" w:rsidRPr="00B52D71">
              <w:rPr>
                <w:rFonts w:asciiTheme="minorHAnsi" w:eastAsiaTheme="minorEastAsia" w:hAnsiTheme="minorHAnsi"/>
                <w:sz w:val="20"/>
                <w:szCs w:val="20"/>
                <w:lang w:eastAsia="en-GB"/>
              </w:rPr>
              <w:tab/>
            </w:r>
            <w:r w:rsidR="00B52D71" w:rsidRPr="00B52D71">
              <w:rPr>
                <w:rStyle w:val="Hyperlink"/>
                <w:sz w:val="20"/>
                <w:szCs w:val="20"/>
              </w:rPr>
              <w:t>In-Orbit Demonstrator Mission Payload Requirements</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_Toc116300253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10</w:t>
            </w:r>
            <w:r w:rsidR="00B52D71" w:rsidRPr="00B52D71">
              <w:rPr>
                <w:webHidden/>
                <w:sz w:val="20"/>
                <w:szCs w:val="20"/>
              </w:rPr>
              <w:fldChar w:fldCharType="end"/>
            </w:r>
          </w:hyperlink>
        </w:p>
        <w:p w14:paraId="7A96F217" w14:textId="70816BD2"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54" w:history="1">
            <w:r w:rsidR="00B52D71" w:rsidRPr="00B52D71">
              <w:rPr>
                <w:rStyle w:val="Hyperlink"/>
                <w:sz w:val="20"/>
                <w:szCs w:val="20"/>
              </w:rPr>
              <w:t>IOD Payload Themes</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_Toc116300254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10</w:t>
            </w:r>
            <w:r w:rsidR="00B52D71" w:rsidRPr="00B52D71">
              <w:rPr>
                <w:webHidden/>
                <w:sz w:val="20"/>
                <w:szCs w:val="20"/>
              </w:rPr>
              <w:fldChar w:fldCharType="end"/>
            </w:r>
          </w:hyperlink>
        </w:p>
        <w:p w14:paraId="0BD25C7D" w14:textId="0165E33D"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55" w:history="1">
            <w:r w:rsidR="00B52D71" w:rsidRPr="00B52D71">
              <w:rPr>
                <w:rStyle w:val="Hyperlink"/>
                <w:sz w:val="20"/>
                <w:szCs w:val="20"/>
              </w:rPr>
              <w:t>Additionality</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_Toc116300255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10</w:t>
            </w:r>
            <w:r w:rsidR="00B52D71" w:rsidRPr="00B52D71">
              <w:rPr>
                <w:webHidden/>
                <w:sz w:val="20"/>
                <w:szCs w:val="20"/>
              </w:rPr>
              <w:fldChar w:fldCharType="end"/>
            </w:r>
          </w:hyperlink>
        </w:p>
        <w:p w14:paraId="2032CBE7" w14:textId="004D5454"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56" w:history="1">
            <w:r w:rsidR="00B52D71" w:rsidRPr="00B52D71">
              <w:rPr>
                <w:rStyle w:val="Hyperlink"/>
                <w:sz w:val="20"/>
                <w:szCs w:val="20"/>
              </w:rPr>
              <w:t>UK Benefit</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_Toc116300256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10</w:t>
            </w:r>
            <w:r w:rsidR="00B52D71" w:rsidRPr="00B52D71">
              <w:rPr>
                <w:webHidden/>
                <w:sz w:val="20"/>
                <w:szCs w:val="20"/>
              </w:rPr>
              <w:fldChar w:fldCharType="end"/>
            </w:r>
          </w:hyperlink>
        </w:p>
        <w:p w14:paraId="57C52200" w14:textId="1A8B1F8F"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57" w:history="1">
            <w:r w:rsidR="00B52D71" w:rsidRPr="00B52D71">
              <w:rPr>
                <w:rStyle w:val="Hyperlink"/>
                <w:sz w:val="20"/>
                <w:szCs w:val="20"/>
              </w:rPr>
              <w:t>Orbital destinations and accessibility from the UK</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_Toc116300257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11</w:t>
            </w:r>
            <w:r w:rsidR="00B52D71" w:rsidRPr="00B52D71">
              <w:rPr>
                <w:webHidden/>
                <w:sz w:val="20"/>
                <w:szCs w:val="20"/>
              </w:rPr>
              <w:fldChar w:fldCharType="end"/>
            </w:r>
          </w:hyperlink>
        </w:p>
        <w:p w14:paraId="40B645F9" w14:textId="61366CF7"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58" w:history="1">
            <w:r w:rsidR="00B52D71" w:rsidRPr="00B52D71">
              <w:rPr>
                <w:rStyle w:val="Hyperlink"/>
                <w:sz w:val="20"/>
                <w:szCs w:val="20"/>
              </w:rPr>
              <w:t>Technical readiness of Payloads</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_Toc116300258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11</w:t>
            </w:r>
            <w:r w:rsidR="00B52D71" w:rsidRPr="00B52D71">
              <w:rPr>
                <w:webHidden/>
                <w:sz w:val="20"/>
                <w:szCs w:val="20"/>
              </w:rPr>
              <w:fldChar w:fldCharType="end"/>
            </w:r>
          </w:hyperlink>
        </w:p>
        <w:p w14:paraId="2BA7317B" w14:textId="52262BB8"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59" w:history="1">
            <w:r w:rsidR="00B52D71" w:rsidRPr="00B52D71">
              <w:rPr>
                <w:rStyle w:val="Hyperlink"/>
                <w:sz w:val="20"/>
                <w:szCs w:val="20"/>
              </w:rPr>
              <w:t>Compliance with applicable laws</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_Toc116300259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11</w:t>
            </w:r>
            <w:r w:rsidR="00B52D71" w:rsidRPr="00B52D71">
              <w:rPr>
                <w:webHidden/>
                <w:sz w:val="20"/>
                <w:szCs w:val="20"/>
              </w:rPr>
              <w:fldChar w:fldCharType="end"/>
            </w:r>
          </w:hyperlink>
        </w:p>
        <w:p w14:paraId="48221539" w14:textId="77F40D76"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60" w:history="1">
            <w:r w:rsidR="00B52D71" w:rsidRPr="00B52D71">
              <w:rPr>
                <w:rStyle w:val="Hyperlink"/>
                <w:sz w:val="20"/>
                <w:szCs w:val="20"/>
              </w:rPr>
              <w:t>Project management</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_Toc116300260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11</w:t>
            </w:r>
            <w:r w:rsidR="00B52D71" w:rsidRPr="00B52D71">
              <w:rPr>
                <w:webHidden/>
                <w:sz w:val="20"/>
                <w:szCs w:val="20"/>
              </w:rPr>
              <w:fldChar w:fldCharType="end"/>
            </w:r>
          </w:hyperlink>
        </w:p>
        <w:p w14:paraId="5E9507DE" w14:textId="58348901"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61" w:history="1">
            <w:r w:rsidR="00B52D71" w:rsidRPr="00B52D71">
              <w:rPr>
                <w:rStyle w:val="Hyperlink"/>
                <w:sz w:val="20"/>
                <w:szCs w:val="20"/>
              </w:rPr>
              <w:t>Prohibited Payloads and missions</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_Toc116300261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11</w:t>
            </w:r>
            <w:r w:rsidR="00B52D71" w:rsidRPr="00B52D71">
              <w:rPr>
                <w:webHidden/>
                <w:sz w:val="20"/>
                <w:szCs w:val="20"/>
              </w:rPr>
              <w:fldChar w:fldCharType="end"/>
            </w:r>
          </w:hyperlink>
        </w:p>
        <w:p w14:paraId="165BB986" w14:textId="03C0FABB" w:rsidR="00B52D71" w:rsidRPr="00B52D71" w:rsidRDefault="00645716">
          <w:pPr>
            <w:pStyle w:val="TOC1"/>
            <w:rPr>
              <w:rFonts w:asciiTheme="minorHAnsi" w:eastAsiaTheme="minorEastAsia" w:hAnsiTheme="minorHAnsi"/>
              <w:sz w:val="20"/>
              <w:szCs w:val="20"/>
              <w:lang w:eastAsia="en-GB"/>
            </w:rPr>
          </w:pPr>
          <w:hyperlink w:anchor="_Toc116300262" w:history="1">
            <w:r w:rsidR="00B52D71" w:rsidRPr="00B52D71">
              <w:rPr>
                <w:rStyle w:val="Hyperlink"/>
                <w:sz w:val="20"/>
                <w:szCs w:val="20"/>
              </w:rPr>
              <w:t>4.</w:t>
            </w:r>
            <w:r w:rsidR="00B52D71" w:rsidRPr="00B52D71">
              <w:rPr>
                <w:rFonts w:asciiTheme="minorHAnsi" w:eastAsiaTheme="minorEastAsia" w:hAnsiTheme="minorHAnsi"/>
                <w:sz w:val="20"/>
                <w:szCs w:val="20"/>
                <w:lang w:eastAsia="en-GB"/>
              </w:rPr>
              <w:tab/>
            </w:r>
            <w:r w:rsidR="00B52D71" w:rsidRPr="00B52D71">
              <w:rPr>
                <w:rStyle w:val="Hyperlink"/>
                <w:sz w:val="20"/>
                <w:szCs w:val="20"/>
              </w:rPr>
              <w:t>IOD activities and anticipated timeline</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_Toc116300262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12</w:t>
            </w:r>
            <w:r w:rsidR="00B52D71" w:rsidRPr="00B52D71">
              <w:rPr>
                <w:webHidden/>
                <w:sz w:val="20"/>
                <w:szCs w:val="20"/>
              </w:rPr>
              <w:fldChar w:fldCharType="end"/>
            </w:r>
          </w:hyperlink>
        </w:p>
        <w:p w14:paraId="57E91668" w14:textId="1A656FAC" w:rsidR="00B52D71" w:rsidRPr="00B52D71" w:rsidRDefault="00645716">
          <w:pPr>
            <w:pStyle w:val="TOC1"/>
            <w:rPr>
              <w:rFonts w:asciiTheme="minorHAnsi" w:eastAsiaTheme="minorEastAsia" w:hAnsiTheme="minorHAnsi"/>
              <w:sz w:val="20"/>
              <w:szCs w:val="20"/>
              <w:lang w:eastAsia="en-GB"/>
            </w:rPr>
          </w:pPr>
          <w:hyperlink w:anchor="_Toc116300263" w:history="1">
            <w:r w:rsidR="00B52D71" w:rsidRPr="00B52D71">
              <w:rPr>
                <w:rStyle w:val="Hyperlink"/>
                <w:sz w:val="20"/>
                <w:szCs w:val="20"/>
              </w:rPr>
              <w:t>5.</w:t>
            </w:r>
            <w:r w:rsidR="00B52D71" w:rsidRPr="00B52D71">
              <w:rPr>
                <w:rFonts w:asciiTheme="minorHAnsi" w:eastAsiaTheme="minorEastAsia" w:hAnsiTheme="minorHAnsi"/>
                <w:sz w:val="20"/>
                <w:szCs w:val="20"/>
                <w:lang w:eastAsia="en-GB"/>
              </w:rPr>
              <w:tab/>
            </w:r>
            <w:r w:rsidR="00B52D71" w:rsidRPr="00B52D71">
              <w:rPr>
                <w:rStyle w:val="Hyperlink"/>
                <w:sz w:val="20"/>
                <w:szCs w:val="20"/>
              </w:rPr>
              <w:t>How the information you provide will be used and treated</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_Toc116300263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13</w:t>
            </w:r>
            <w:r w:rsidR="00B52D71" w:rsidRPr="00B52D71">
              <w:rPr>
                <w:webHidden/>
                <w:sz w:val="20"/>
                <w:szCs w:val="20"/>
              </w:rPr>
              <w:fldChar w:fldCharType="end"/>
            </w:r>
          </w:hyperlink>
        </w:p>
        <w:p w14:paraId="240D6D9F" w14:textId="2F57F841" w:rsidR="00B52D71" w:rsidRPr="00B52D71" w:rsidRDefault="00645716">
          <w:pPr>
            <w:pStyle w:val="TOC1"/>
            <w:rPr>
              <w:rFonts w:asciiTheme="minorHAnsi" w:eastAsiaTheme="minorEastAsia" w:hAnsiTheme="minorHAnsi"/>
              <w:sz w:val="20"/>
              <w:szCs w:val="20"/>
              <w:lang w:eastAsia="en-GB"/>
            </w:rPr>
          </w:pPr>
          <w:hyperlink w:anchor="_Toc116300264" w:history="1">
            <w:r w:rsidR="00B52D71" w:rsidRPr="00DF0381">
              <w:rPr>
                <w:rStyle w:val="Hyperlink"/>
                <w:rFonts w:cs="Arial"/>
                <w:noProof/>
                <w:sz w:val="20"/>
                <w:szCs w:val="20"/>
              </w:rPr>
              <w:t>6.</w:t>
            </w:r>
            <w:r w:rsidR="00B52D71" w:rsidRPr="00B52D71">
              <w:rPr>
                <w:rFonts w:asciiTheme="minorHAnsi" w:eastAsiaTheme="minorEastAsia" w:hAnsiTheme="minorHAnsi"/>
                <w:sz w:val="20"/>
                <w:szCs w:val="20"/>
                <w:lang w:eastAsia="en-GB"/>
              </w:rPr>
              <w:tab/>
            </w:r>
            <w:r w:rsidR="00B52D71" w:rsidRPr="00B52D71">
              <w:rPr>
                <w:rStyle w:val="Hyperlink"/>
                <w:sz w:val="20"/>
                <w:szCs w:val="20"/>
              </w:rPr>
              <w:t>EOI Terms</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_Toc116300264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14</w:t>
            </w:r>
            <w:r w:rsidR="00B52D71" w:rsidRPr="00B52D71">
              <w:rPr>
                <w:webHidden/>
                <w:sz w:val="20"/>
                <w:szCs w:val="20"/>
              </w:rPr>
              <w:fldChar w:fldCharType="end"/>
            </w:r>
          </w:hyperlink>
        </w:p>
        <w:p w14:paraId="32333E6F" w14:textId="2095313A" w:rsidR="00B52D71" w:rsidRPr="00B52D71" w:rsidRDefault="00645716">
          <w:pPr>
            <w:pStyle w:val="TOC1"/>
            <w:rPr>
              <w:rFonts w:asciiTheme="minorHAnsi" w:eastAsiaTheme="minorEastAsia" w:hAnsiTheme="minorHAnsi"/>
              <w:sz w:val="20"/>
              <w:szCs w:val="20"/>
              <w:lang w:eastAsia="en-GB"/>
            </w:rPr>
          </w:pPr>
          <w:hyperlink w:anchor="_Toc116300265" w:history="1">
            <w:r w:rsidR="00B52D71" w:rsidRPr="00B52D71">
              <w:rPr>
                <w:rStyle w:val="Hyperlink"/>
                <w:sz w:val="20"/>
                <w:szCs w:val="20"/>
              </w:rPr>
              <w:t>7.</w:t>
            </w:r>
            <w:r w:rsidR="00B52D71" w:rsidRPr="00B52D71">
              <w:rPr>
                <w:rFonts w:asciiTheme="minorHAnsi" w:eastAsiaTheme="minorEastAsia" w:hAnsiTheme="minorHAnsi"/>
                <w:sz w:val="20"/>
                <w:szCs w:val="20"/>
                <w:lang w:eastAsia="en-GB"/>
              </w:rPr>
              <w:tab/>
            </w:r>
            <w:r w:rsidR="00B52D71" w:rsidRPr="00B52D71">
              <w:rPr>
                <w:rStyle w:val="Hyperlink"/>
                <w:sz w:val="20"/>
                <w:szCs w:val="20"/>
              </w:rPr>
              <w:t>EOI Participation Process</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_Toc116300265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15</w:t>
            </w:r>
            <w:r w:rsidR="00B52D71" w:rsidRPr="00B52D71">
              <w:rPr>
                <w:webHidden/>
                <w:sz w:val="20"/>
                <w:szCs w:val="20"/>
              </w:rPr>
              <w:fldChar w:fldCharType="end"/>
            </w:r>
          </w:hyperlink>
        </w:p>
        <w:p w14:paraId="72EF01B6" w14:textId="4B0932A8" w:rsidR="00B52D71" w:rsidRPr="00B52D71" w:rsidRDefault="00645716">
          <w:pPr>
            <w:pStyle w:val="TOC1"/>
            <w:rPr>
              <w:rFonts w:asciiTheme="minorHAnsi" w:eastAsiaTheme="minorEastAsia" w:hAnsiTheme="minorHAnsi"/>
              <w:sz w:val="20"/>
              <w:szCs w:val="20"/>
              <w:lang w:eastAsia="en-GB"/>
            </w:rPr>
          </w:pPr>
          <w:hyperlink w:anchor="_Toc116300266" w:history="1">
            <w:r w:rsidR="00B52D71" w:rsidRPr="00B52D71">
              <w:rPr>
                <w:rStyle w:val="Hyperlink"/>
                <w:sz w:val="20"/>
                <w:szCs w:val="20"/>
              </w:rPr>
              <w:t>8.</w:t>
            </w:r>
            <w:r w:rsidR="00B52D71" w:rsidRPr="00B52D71">
              <w:rPr>
                <w:rFonts w:asciiTheme="minorHAnsi" w:eastAsiaTheme="minorEastAsia" w:hAnsiTheme="minorHAnsi"/>
                <w:sz w:val="20"/>
                <w:szCs w:val="20"/>
                <w:lang w:eastAsia="en-GB"/>
              </w:rPr>
              <w:tab/>
            </w:r>
            <w:r w:rsidR="00B52D71" w:rsidRPr="00B52D71">
              <w:rPr>
                <w:rStyle w:val="Hyperlink"/>
                <w:sz w:val="20"/>
                <w:szCs w:val="20"/>
              </w:rPr>
              <w:t>Any other information</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_Toc116300266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16</w:t>
            </w:r>
            <w:r w:rsidR="00B52D71" w:rsidRPr="00B52D71">
              <w:rPr>
                <w:webHidden/>
                <w:sz w:val="20"/>
                <w:szCs w:val="20"/>
              </w:rPr>
              <w:fldChar w:fldCharType="end"/>
            </w:r>
          </w:hyperlink>
        </w:p>
        <w:p w14:paraId="562197B4" w14:textId="73B13806" w:rsidR="00B52D71" w:rsidRPr="00B52D71" w:rsidRDefault="00645716">
          <w:pPr>
            <w:pStyle w:val="TOC1"/>
            <w:rPr>
              <w:rFonts w:asciiTheme="minorHAnsi" w:eastAsiaTheme="minorEastAsia" w:hAnsiTheme="minorHAnsi"/>
              <w:sz w:val="20"/>
              <w:szCs w:val="20"/>
              <w:lang w:eastAsia="en-GB"/>
            </w:rPr>
          </w:pPr>
          <w:hyperlink w:anchor="_Toc116300267" w:history="1">
            <w:r w:rsidR="00B52D71" w:rsidRPr="00B52D71">
              <w:rPr>
                <w:rStyle w:val="Hyperlink"/>
                <w:sz w:val="20"/>
                <w:szCs w:val="20"/>
              </w:rPr>
              <w:t>9.</w:t>
            </w:r>
            <w:r w:rsidR="00B52D71" w:rsidRPr="00B52D71">
              <w:rPr>
                <w:rFonts w:asciiTheme="minorHAnsi" w:eastAsiaTheme="minorEastAsia" w:hAnsiTheme="minorHAnsi"/>
                <w:sz w:val="20"/>
                <w:szCs w:val="20"/>
                <w:lang w:eastAsia="en-GB"/>
              </w:rPr>
              <w:tab/>
            </w:r>
            <w:r w:rsidR="00B52D71" w:rsidRPr="00B52D71">
              <w:rPr>
                <w:rStyle w:val="Hyperlink"/>
                <w:sz w:val="20"/>
                <w:szCs w:val="20"/>
              </w:rPr>
              <w:t>Privacy Notice</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_Toc116300267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17</w:t>
            </w:r>
            <w:r w:rsidR="00B52D71" w:rsidRPr="00B52D71">
              <w:rPr>
                <w:webHidden/>
                <w:sz w:val="20"/>
                <w:szCs w:val="20"/>
              </w:rPr>
              <w:fldChar w:fldCharType="end"/>
            </w:r>
          </w:hyperlink>
        </w:p>
        <w:p w14:paraId="61C5C681" w14:textId="1AFC8CA6"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68" w:history="1">
            <w:r w:rsidR="00B52D71" w:rsidRPr="00B52D71">
              <w:rPr>
                <w:rStyle w:val="Hyperlink"/>
                <w:sz w:val="20"/>
                <w:szCs w:val="20"/>
              </w:rPr>
              <w:t>YOUR DATA</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_Toc116300268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17</w:t>
            </w:r>
            <w:r w:rsidR="00B52D71" w:rsidRPr="00B52D71">
              <w:rPr>
                <w:webHidden/>
                <w:sz w:val="20"/>
                <w:szCs w:val="20"/>
              </w:rPr>
              <w:fldChar w:fldCharType="end"/>
            </w:r>
          </w:hyperlink>
        </w:p>
        <w:p w14:paraId="7B5D3533" w14:textId="15E8EA0E" w:rsidR="00B52D71" w:rsidRPr="00B52D71" w:rsidRDefault="00645716">
          <w:pPr>
            <w:pStyle w:val="TOC3"/>
            <w:tabs>
              <w:tab w:val="right" w:leader="dot" w:pos="9736"/>
            </w:tabs>
            <w:rPr>
              <w:rFonts w:asciiTheme="minorHAnsi" w:eastAsiaTheme="minorEastAsia" w:hAnsiTheme="minorHAnsi"/>
              <w:sz w:val="20"/>
              <w:szCs w:val="20"/>
              <w:lang w:eastAsia="en-GB"/>
            </w:rPr>
          </w:pPr>
          <w:hyperlink w:anchor="_Toc116300269" w:history="1">
            <w:r w:rsidR="00B52D71" w:rsidRPr="00B52D71">
              <w:rPr>
                <w:rStyle w:val="Hyperlink"/>
                <w:sz w:val="20"/>
                <w:szCs w:val="20"/>
              </w:rPr>
              <w:t>The data</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_Toc116300269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17</w:t>
            </w:r>
            <w:r w:rsidR="00B52D71" w:rsidRPr="00B52D71">
              <w:rPr>
                <w:webHidden/>
                <w:sz w:val="20"/>
                <w:szCs w:val="20"/>
              </w:rPr>
              <w:fldChar w:fldCharType="end"/>
            </w:r>
          </w:hyperlink>
        </w:p>
        <w:p w14:paraId="41CEECC6" w14:textId="78265965" w:rsidR="00B52D71" w:rsidRPr="00B52D71" w:rsidRDefault="00645716">
          <w:pPr>
            <w:pStyle w:val="TOC3"/>
            <w:tabs>
              <w:tab w:val="right" w:leader="dot" w:pos="9736"/>
            </w:tabs>
            <w:rPr>
              <w:rFonts w:asciiTheme="minorHAnsi" w:eastAsiaTheme="minorEastAsia" w:hAnsiTheme="minorHAnsi"/>
              <w:sz w:val="20"/>
              <w:szCs w:val="20"/>
              <w:lang w:eastAsia="en-GB"/>
            </w:rPr>
          </w:pPr>
          <w:hyperlink w:anchor="_Toc116300270" w:history="1">
            <w:r w:rsidR="00B52D71" w:rsidRPr="00B52D71">
              <w:rPr>
                <w:rStyle w:val="Hyperlink"/>
                <w:sz w:val="20"/>
                <w:szCs w:val="20"/>
              </w:rPr>
              <w:t>Purpose</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_Toc116300270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17</w:t>
            </w:r>
            <w:r w:rsidR="00B52D71" w:rsidRPr="00B52D71">
              <w:rPr>
                <w:webHidden/>
                <w:sz w:val="20"/>
                <w:szCs w:val="20"/>
              </w:rPr>
              <w:fldChar w:fldCharType="end"/>
            </w:r>
          </w:hyperlink>
        </w:p>
        <w:p w14:paraId="3A5E3C86" w14:textId="4567CC71" w:rsidR="00B52D71" w:rsidRPr="00B52D71" w:rsidRDefault="00645716">
          <w:pPr>
            <w:pStyle w:val="TOC3"/>
            <w:tabs>
              <w:tab w:val="right" w:leader="dot" w:pos="9736"/>
            </w:tabs>
            <w:rPr>
              <w:rFonts w:asciiTheme="minorHAnsi" w:eastAsiaTheme="minorEastAsia" w:hAnsiTheme="minorHAnsi"/>
              <w:sz w:val="20"/>
              <w:szCs w:val="20"/>
              <w:lang w:eastAsia="en-GB"/>
            </w:rPr>
          </w:pPr>
          <w:hyperlink w:anchor="_Toc116300271" w:history="1">
            <w:r w:rsidR="00B52D71" w:rsidRPr="00B52D71">
              <w:rPr>
                <w:rStyle w:val="Hyperlink"/>
                <w:sz w:val="20"/>
                <w:szCs w:val="20"/>
              </w:rPr>
              <w:t>Legal basis of processing</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_Toc116300271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17</w:t>
            </w:r>
            <w:r w:rsidR="00B52D71" w:rsidRPr="00B52D71">
              <w:rPr>
                <w:webHidden/>
                <w:sz w:val="20"/>
                <w:szCs w:val="20"/>
              </w:rPr>
              <w:fldChar w:fldCharType="end"/>
            </w:r>
          </w:hyperlink>
        </w:p>
        <w:p w14:paraId="4C44BD4A" w14:textId="5AE42667" w:rsidR="00B52D71" w:rsidRPr="00B52D71" w:rsidRDefault="00645716">
          <w:pPr>
            <w:pStyle w:val="TOC3"/>
            <w:tabs>
              <w:tab w:val="right" w:leader="dot" w:pos="9736"/>
            </w:tabs>
            <w:rPr>
              <w:rFonts w:asciiTheme="minorHAnsi" w:eastAsiaTheme="minorEastAsia" w:hAnsiTheme="minorHAnsi"/>
              <w:sz w:val="20"/>
              <w:szCs w:val="20"/>
              <w:lang w:eastAsia="en-GB"/>
            </w:rPr>
          </w:pPr>
          <w:hyperlink w:anchor="_Toc116300272" w:history="1">
            <w:r w:rsidR="00B52D71" w:rsidRPr="00B52D71">
              <w:rPr>
                <w:rStyle w:val="Hyperlink"/>
                <w:sz w:val="20"/>
                <w:szCs w:val="20"/>
              </w:rPr>
              <w:t>Recipients</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_Toc116300272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17</w:t>
            </w:r>
            <w:r w:rsidR="00B52D71" w:rsidRPr="00B52D71">
              <w:rPr>
                <w:webHidden/>
                <w:sz w:val="20"/>
                <w:szCs w:val="20"/>
              </w:rPr>
              <w:fldChar w:fldCharType="end"/>
            </w:r>
          </w:hyperlink>
        </w:p>
        <w:p w14:paraId="041EAD35" w14:textId="122A7C10" w:rsidR="00B52D71" w:rsidRPr="00B52D71" w:rsidRDefault="00645716">
          <w:pPr>
            <w:pStyle w:val="TOC3"/>
            <w:tabs>
              <w:tab w:val="right" w:leader="dot" w:pos="9736"/>
            </w:tabs>
            <w:rPr>
              <w:rFonts w:asciiTheme="minorHAnsi" w:eastAsiaTheme="minorEastAsia" w:hAnsiTheme="minorHAnsi"/>
              <w:sz w:val="20"/>
              <w:szCs w:val="20"/>
              <w:lang w:eastAsia="en-GB"/>
            </w:rPr>
          </w:pPr>
          <w:hyperlink w:anchor="_Toc116300273" w:history="1">
            <w:r w:rsidR="00B52D71" w:rsidRPr="00B52D71">
              <w:rPr>
                <w:rStyle w:val="Hyperlink"/>
                <w:sz w:val="20"/>
                <w:szCs w:val="20"/>
              </w:rPr>
              <w:t>Retention</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_Toc116300273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17</w:t>
            </w:r>
            <w:r w:rsidR="00B52D71" w:rsidRPr="00B52D71">
              <w:rPr>
                <w:webHidden/>
                <w:sz w:val="20"/>
                <w:szCs w:val="20"/>
              </w:rPr>
              <w:fldChar w:fldCharType="end"/>
            </w:r>
          </w:hyperlink>
        </w:p>
        <w:p w14:paraId="27E77E42" w14:textId="6CCE8483" w:rsidR="00B52D71" w:rsidRPr="00B52D71" w:rsidRDefault="00645716">
          <w:pPr>
            <w:pStyle w:val="TOC3"/>
            <w:tabs>
              <w:tab w:val="right" w:leader="dot" w:pos="9736"/>
            </w:tabs>
            <w:rPr>
              <w:rFonts w:asciiTheme="minorHAnsi" w:eastAsiaTheme="minorEastAsia" w:hAnsiTheme="minorHAnsi"/>
              <w:sz w:val="20"/>
              <w:szCs w:val="20"/>
              <w:lang w:eastAsia="en-GB"/>
            </w:rPr>
          </w:pPr>
          <w:hyperlink w:anchor="_Toc116300274" w:history="1">
            <w:r w:rsidR="00B52D71" w:rsidRPr="00B52D71">
              <w:rPr>
                <w:rStyle w:val="Hyperlink"/>
                <w:sz w:val="20"/>
                <w:szCs w:val="20"/>
              </w:rPr>
              <w:t>Automated decision making</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_Toc116300274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17</w:t>
            </w:r>
            <w:r w:rsidR="00B52D71" w:rsidRPr="00B52D71">
              <w:rPr>
                <w:webHidden/>
                <w:sz w:val="20"/>
                <w:szCs w:val="20"/>
              </w:rPr>
              <w:fldChar w:fldCharType="end"/>
            </w:r>
          </w:hyperlink>
        </w:p>
        <w:p w14:paraId="76E35FB2" w14:textId="59B37639"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75" w:history="1">
            <w:r w:rsidR="00B52D71" w:rsidRPr="00B52D71">
              <w:rPr>
                <w:rStyle w:val="Hyperlink"/>
                <w:sz w:val="20"/>
                <w:szCs w:val="20"/>
              </w:rPr>
              <w:t>Your Rights</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_Toc116300275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17</w:t>
            </w:r>
            <w:r w:rsidR="00B52D71" w:rsidRPr="00B52D71">
              <w:rPr>
                <w:webHidden/>
                <w:sz w:val="20"/>
                <w:szCs w:val="20"/>
              </w:rPr>
              <w:fldChar w:fldCharType="end"/>
            </w:r>
          </w:hyperlink>
        </w:p>
        <w:p w14:paraId="0BDB38F0" w14:textId="10C6AAF5"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76" w:history="1">
            <w:r w:rsidR="00B52D71" w:rsidRPr="00B52D71">
              <w:rPr>
                <w:rStyle w:val="Hyperlink"/>
                <w:sz w:val="20"/>
                <w:szCs w:val="20"/>
              </w:rPr>
              <w:t>International Transfers</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_Toc116300276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18</w:t>
            </w:r>
            <w:r w:rsidR="00B52D71" w:rsidRPr="00B52D71">
              <w:rPr>
                <w:webHidden/>
                <w:sz w:val="20"/>
                <w:szCs w:val="20"/>
              </w:rPr>
              <w:fldChar w:fldCharType="end"/>
            </w:r>
          </w:hyperlink>
        </w:p>
        <w:p w14:paraId="7423F9AB" w14:textId="73C10FB5"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77" w:history="1">
            <w:r w:rsidR="00B52D71" w:rsidRPr="00B52D71">
              <w:rPr>
                <w:rStyle w:val="Hyperlink"/>
                <w:sz w:val="20"/>
                <w:szCs w:val="20"/>
              </w:rPr>
              <w:t>Complaints</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_Toc116300277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18</w:t>
            </w:r>
            <w:r w:rsidR="00B52D71" w:rsidRPr="00B52D71">
              <w:rPr>
                <w:webHidden/>
                <w:sz w:val="20"/>
                <w:szCs w:val="20"/>
              </w:rPr>
              <w:fldChar w:fldCharType="end"/>
            </w:r>
          </w:hyperlink>
        </w:p>
        <w:p w14:paraId="232E14F3" w14:textId="77162A9C" w:rsidR="00B52D71" w:rsidRPr="00B52D71" w:rsidRDefault="00645716">
          <w:pPr>
            <w:pStyle w:val="TOC2"/>
            <w:tabs>
              <w:tab w:val="right" w:leader="dot" w:pos="9736"/>
            </w:tabs>
            <w:rPr>
              <w:rFonts w:asciiTheme="minorHAnsi" w:eastAsiaTheme="minorEastAsia" w:hAnsiTheme="minorHAnsi"/>
              <w:sz w:val="20"/>
              <w:szCs w:val="20"/>
              <w:lang w:eastAsia="en-GB"/>
            </w:rPr>
          </w:pPr>
          <w:hyperlink w:anchor="_Toc116300278" w:history="1">
            <w:r w:rsidR="00B52D71" w:rsidRPr="00B52D71">
              <w:rPr>
                <w:rStyle w:val="Hyperlink"/>
                <w:sz w:val="20"/>
                <w:szCs w:val="20"/>
              </w:rPr>
              <w:t>Contact Details</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_Toc116300278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18</w:t>
            </w:r>
            <w:r w:rsidR="00B52D71" w:rsidRPr="00B52D71">
              <w:rPr>
                <w:webHidden/>
                <w:sz w:val="20"/>
                <w:szCs w:val="20"/>
              </w:rPr>
              <w:fldChar w:fldCharType="end"/>
            </w:r>
          </w:hyperlink>
        </w:p>
        <w:p w14:paraId="39E6839F" w14:textId="7408F11A" w:rsidR="00B52D71" w:rsidRPr="00B52D71" w:rsidRDefault="00645716">
          <w:pPr>
            <w:pStyle w:val="TOC1"/>
            <w:rPr>
              <w:rFonts w:asciiTheme="minorHAnsi" w:eastAsiaTheme="minorEastAsia" w:hAnsiTheme="minorHAnsi"/>
              <w:sz w:val="20"/>
              <w:szCs w:val="20"/>
              <w:lang w:eastAsia="en-GB"/>
            </w:rPr>
          </w:pPr>
          <w:hyperlink w:anchor="_Toc116300279" w:history="1">
            <w:r w:rsidR="00B52D71" w:rsidRPr="00B52D71">
              <w:rPr>
                <w:rStyle w:val="Hyperlink"/>
                <w:sz w:val="20"/>
                <w:szCs w:val="20"/>
              </w:rPr>
              <w:t>10.</w:t>
            </w:r>
            <w:r w:rsidR="00B52D71" w:rsidRPr="00B52D71">
              <w:rPr>
                <w:rFonts w:asciiTheme="minorHAnsi" w:eastAsiaTheme="minorEastAsia" w:hAnsiTheme="minorHAnsi"/>
                <w:sz w:val="20"/>
                <w:szCs w:val="20"/>
                <w:lang w:eastAsia="en-GB"/>
              </w:rPr>
              <w:tab/>
            </w:r>
            <w:r w:rsidR="00B52D71" w:rsidRPr="00B52D71">
              <w:rPr>
                <w:rStyle w:val="Hyperlink"/>
                <w:sz w:val="20"/>
                <w:szCs w:val="20"/>
              </w:rPr>
              <w:t>UK GDPR CONSENT FORM</w:t>
            </w:r>
            <w:r w:rsidR="00B52D71" w:rsidRPr="00B52D71">
              <w:rPr>
                <w:webHidden/>
                <w:sz w:val="20"/>
                <w:szCs w:val="20"/>
              </w:rPr>
              <w:tab/>
            </w:r>
            <w:r w:rsidR="00B52D71" w:rsidRPr="00B52D71">
              <w:rPr>
                <w:webHidden/>
                <w:sz w:val="20"/>
                <w:szCs w:val="20"/>
              </w:rPr>
              <w:fldChar w:fldCharType="begin"/>
            </w:r>
            <w:r w:rsidR="00B52D71" w:rsidRPr="00B52D71">
              <w:rPr>
                <w:webHidden/>
                <w:sz w:val="20"/>
                <w:szCs w:val="20"/>
              </w:rPr>
              <w:instrText xml:space="preserve"> PAGEREF _Toc116300279 \h </w:instrText>
            </w:r>
            <w:r w:rsidR="00B52D71" w:rsidRPr="00B52D71">
              <w:rPr>
                <w:webHidden/>
                <w:sz w:val="20"/>
                <w:szCs w:val="20"/>
              </w:rPr>
            </w:r>
            <w:r w:rsidR="00B52D71" w:rsidRPr="00B52D71">
              <w:rPr>
                <w:webHidden/>
                <w:sz w:val="20"/>
                <w:szCs w:val="20"/>
              </w:rPr>
              <w:fldChar w:fldCharType="separate"/>
            </w:r>
            <w:r w:rsidR="00B52D71" w:rsidRPr="00B52D71">
              <w:rPr>
                <w:webHidden/>
                <w:sz w:val="20"/>
                <w:szCs w:val="20"/>
              </w:rPr>
              <w:t>19</w:t>
            </w:r>
            <w:r w:rsidR="00B52D71" w:rsidRPr="00B52D71">
              <w:rPr>
                <w:webHidden/>
                <w:sz w:val="20"/>
                <w:szCs w:val="20"/>
              </w:rPr>
              <w:fldChar w:fldCharType="end"/>
            </w:r>
          </w:hyperlink>
        </w:p>
        <w:p w14:paraId="34AA7406" w14:textId="5B544054" w:rsidR="00465CEC" w:rsidRPr="00DF0381" w:rsidRDefault="00465CEC">
          <w:pPr>
            <w:rPr>
              <w:rFonts w:cs="Arial"/>
            </w:rPr>
          </w:pPr>
          <w:r w:rsidRPr="00B52D71">
            <w:rPr>
              <w:b/>
              <w:sz w:val="14"/>
              <w:szCs w:val="14"/>
            </w:rPr>
            <w:fldChar w:fldCharType="end"/>
          </w:r>
        </w:p>
      </w:sdtContent>
    </w:sdt>
    <w:p w14:paraId="374C0875" w14:textId="77777777" w:rsidR="009C123C" w:rsidRPr="00DF0381" w:rsidRDefault="009C123C" w:rsidP="007A1810">
      <w:pPr>
        <w:rPr>
          <w:rFonts w:cs="Arial"/>
          <w:b/>
          <w:sz w:val="24"/>
          <w:szCs w:val="24"/>
        </w:rPr>
      </w:pPr>
    </w:p>
    <w:p w14:paraId="5A48FE7F" w14:textId="32B77211" w:rsidR="009C123C" w:rsidRPr="00DF0381" w:rsidRDefault="009C123C" w:rsidP="007A1810">
      <w:pPr>
        <w:rPr>
          <w:rFonts w:cs="Arial"/>
          <w:b/>
          <w:sz w:val="24"/>
          <w:szCs w:val="24"/>
        </w:rPr>
        <w:sectPr w:rsidR="009C123C" w:rsidRPr="00DF0381">
          <w:pgSz w:w="11906" w:h="16838"/>
          <w:pgMar w:top="1440" w:right="1080" w:bottom="1440" w:left="1080" w:header="708" w:footer="708" w:gutter="0"/>
          <w:cols w:space="708"/>
          <w:docGrid w:linePitch="360"/>
        </w:sectPr>
      </w:pPr>
    </w:p>
    <w:p w14:paraId="13152224" w14:textId="77777777" w:rsidR="00B72D21" w:rsidRPr="00DF0381" w:rsidRDefault="00051760" w:rsidP="00465CEC">
      <w:pPr>
        <w:pStyle w:val="Heading1"/>
        <w:spacing w:before="0" w:after="120"/>
        <w:ind w:left="714" w:hanging="357"/>
        <w:rPr>
          <w:rFonts w:ascii="Arial" w:hAnsi="Arial" w:cs="Arial"/>
        </w:rPr>
      </w:pPr>
      <w:bookmarkStart w:id="0" w:name="_Toc116300242"/>
      <w:r w:rsidRPr="00DF0381">
        <w:rPr>
          <w:rFonts w:ascii="Arial" w:hAnsi="Arial" w:cs="Arial"/>
        </w:rPr>
        <w:lastRenderedPageBreak/>
        <w:t>Definition of Ter</w:t>
      </w:r>
      <w:r w:rsidR="00BF2AD8" w:rsidRPr="00DF0381">
        <w:rPr>
          <w:rFonts w:ascii="Arial" w:hAnsi="Arial" w:cs="Arial"/>
        </w:rPr>
        <w:t>ms</w:t>
      </w:r>
      <w:bookmarkEnd w:id="0"/>
    </w:p>
    <w:p w14:paraId="01ACA922" w14:textId="77777777" w:rsidR="00BF2AD8" w:rsidRPr="00DF0381" w:rsidRDefault="00BF2AD8" w:rsidP="00BF2AD8">
      <w:pPr>
        <w:rPr>
          <w:rFonts w:cs="Arial"/>
        </w:rPr>
      </w:pPr>
    </w:p>
    <w:tbl>
      <w:tblPr>
        <w:tblStyle w:val="TableGrid"/>
        <w:tblW w:w="0" w:type="auto"/>
        <w:tblLook w:val="04A0" w:firstRow="1" w:lastRow="0" w:firstColumn="1" w:lastColumn="0" w:noHBand="0" w:noVBand="1"/>
      </w:tblPr>
      <w:tblGrid>
        <w:gridCol w:w="3114"/>
        <w:gridCol w:w="5902"/>
      </w:tblGrid>
      <w:tr w:rsidR="00BF2AD8" w:rsidRPr="00DF0381" w14:paraId="153E9567" w14:textId="77777777">
        <w:tc>
          <w:tcPr>
            <w:tcW w:w="3114" w:type="dxa"/>
          </w:tcPr>
          <w:p w14:paraId="49A2AC9C" w14:textId="77777777" w:rsidR="00BF2AD8" w:rsidRPr="00DF0381" w:rsidRDefault="00BF2AD8">
            <w:pPr>
              <w:rPr>
                <w:rFonts w:cs="Arial"/>
                <w:b/>
              </w:rPr>
            </w:pPr>
            <w:r w:rsidRPr="00DF0381">
              <w:rPr>
                <w:rFonts w:cs="Arial"/>
                <w:b/>
              </w:rPr>
              <w:t xml:space="preserve">Eligibility Requirements </w:t>
            </w:r>
          </w:p>
        </w:tc>
        <w:tc>
          <w:tcPr>
            <w:tcW w:w="5902" w:type="dxa"/>
          </w:tcPr>
          <w:p w14:paraId="00C4B41E" w14:textId="36AC7779" w:rsidR="00BF2AD8" w:rsidRPr="00DF0381" w:rsidRDefault="00BF2AD8">
            <w:pPr>
              <w:rPr>
                <w:rFonts w:cs="Arial"/>
              </w:rPr>
            </w:pPr>
            <w:r w:rsidRPr="00DF0381">
              <w:rPr>
                <w:rFonts w:eastAsia="Calibri" w:cs="Arial"/>
              </w:rPr>
              <w:t xml:space="preserve">Requirements outlined at Section </w:t>
            </w:r>
            <w:r w:rsidR="00E614B6" w:rsidRPr="00DF0381">
              <w:rPr>
                <w:rFonts w:eastAsia="Calibri" w:cs="Arial"/>
              </w:rPr>
              <w:t>3</w:t>
            </w:r>
            <w:r w:rsidRPr="00DF0381">
              <w:rPr>
                <w:rFonts w:eastAsia="Calibri" w:cs="Arial"/>
              </w:rPr>
              <w:t xml:space="preserve"> below relevant to the In-Orbit Demonstrator </w:t>
            </w:r>
            <w:r w:rsidR="00C872B1" w:rsidRPr="00DF0381">
              <w:rPr>
                <w:rFonts w:eastAsia="Calibri" w:cs="Arial"/>
              </w:rPr>
              <w:t>Missions</w:t>
            </w:r>
            <w:r w:rsidRPr="00DF0381">
              <w:rPr>
                <w:rFonts w:eastAsia="Calibri" w:cs="Arial"/>
              </w:rPr>
              <w:t xml:space="preserve"> that will be primarily screened for by Launch Service Providers.</w:t>
            </w:r>
          </w:p>
        </w:tc>
      </w:tr>
      <w:tr w:rsidR="00BF2AD8" w:rsidRPr="00DF0381" w14:paraId="6DDA54FC" w14:textId="77777777">
        <w:tc>
          <w:tcPr>
            <w:tcW w:w="3114" w:type="dxa"/>
          </w:tcPr>
          <w:p w14:paraId="1CF6543B" w14:textId="77777777" w:rsidR="00BF2AD8" w:rsidRPr="00DF0381" w:rsidRDefault="00BF2AD8">
            <w:pPr>
              <w:rPr>
                <w:rFonts w:cs="Arial"/>
                <w:b/>
              </w:rPr>
            </w:pPr>
            <w:r w:rsidRPr="00DF0381">
              <w:rPr>
                <w:rFonts w:cs="Arial"/>
                <w:b/>
              </w:rPr>
              <w:t>In-Orbit-Demonstrator (IOD)</w:t>
            </w:r>
          </w:p>
        </w:tc>
        <w:tc>
          <w:tcPr>
            <w:tcW w:w="5902" w:type="dxa"/>
          </w:tcPr>
          <w:p w14:paraId="310A292C" w14:textId="77777777" w:rsidR="00BF2AD8" w:rsidRPr="00DF0381" w:rsidRDefault="00BF2AD8">
            <w:pPr>
              <w:rPr>
                <w:rFonts w:eastAsia="Calibri" w:cs="Arial"/>
              </w:rPr>
            </w:pPr>
            <w:r w:rsidRPr="00DF0381">
              <w:rPr>
                <w:rFonts w:cs="Arial"/>
              </w:rPr>
              <w:t>A technology demonstration Small Satellite allowing technologies to be tested in orbit.</w:t>
            </w:r>
          </w:p>
        </w:tc>
      </w:tr>
      <w:tr w:rsidR="00BF2AD8" w:rsidRPr="00DF0381" w14:paraId="726288C3" w14:textId="77777777">
        <w:tc>
          <w:tcPr>
            <w:tcW w:w="3114" w:type="dxa"/>
          </w:tcPr>
          <w:p w14:paraId="6BFB417E" w14:textId="77777777" w:rsidR="00BF2AD8" w:rsidRPr="00DF0381" w:rsidRDefault="00BF2AD8">
            <w:pPr>
              <w:rPr>
                <w:rFonts w:cs="Arial"/>
                <w:b/>
              </w:rPr>
            </w:pPr>
            <w:r w:rsidRPr="00DF0381">
              <w:rPr>
                <w:rFonts w:cs="Arial"/>
                <w:b/>
              </w:rPr>
              <w:t>Launch Period</w:t>
            </w:r>
          </w:p>
        </w:tc>
        <w:tc>
          <w:tcPr>
            <w:tcW w:w="5902" w:type="dxa"/>
          </w:tcPr>
          <w:p w14:paraId="210C5D43" w14:textId="77777777" w:rsidR="00BF2AD8" w:rsidRPr="00DF0381" w:rsidRDefault="00BF2AD8">
            <w:pPr>
              <w:rPr>
                <w:rFonts w:cs="Arial"/>
              </w:rPr>
            </w:pPr>
            <w:r w:rsidRPr="00DF0381">
              <w:rPr>
                <w:rFonts w:eastAsia="Calibri" w:cs="Arial"/>
              </w:rPr>
              <w:t>Three consecutive calendar months.</w:t>
            </w:r>
          </w:p>
        </w:tc>
      </w:tr>
      <w:tr w:rsidR="00BF2AD8" w:rsidRPr="00DF0381" w14:paraId="4B704AF4" w14:textId="77777777">
        <w:tc>
          <w:tcPr>
            <w:tcW w:w="3114" w:type="dxa"/>
          </w:tcPr>
          <w:p w14:paraId="49258E3C" w14:textId="77777777" w:rsidR="00BF2AD8" w:rsidRPr="00DF0381" w:rsidRDefault="00BF2AD8">
            <w:pPr>
              <w:rPr>
                <w:rFonts w:cs="Arial"/>
                <w:b/>
              </w:rPr>
            </w:pPr>
            <w:r w:rsidRPr="00DF0381">
              <w:rPr>
                <w:rFonts w:cs="Arial"/>
                <w:b/>
              </w:rPr>
              <w:t>Launch Slot</w:t>
            </w:r>
          </w:p>
        </w:tc>
        <w:tc>
          <w:tcPr>
            <w:tcW w:w="5902" w:type="dxa"/>
          </w:tcPr>
          <w:p w14:paraId="40CE7521" w14:textId="77777777" w:rsidR="00BF2AD8" w:rsidRPr="00DF0381" w:rsidRDefault="00BF2AD8">
            <w:pPr>
              <w:jc w:val="both"/>
              <w:rPr>
                <w:rFonts w:cs="Arial"/>
              </w:rPr>
            </w:pPr>
            <w:r w:rsidRPr="00DF0381">
              <w:rPr>
                <w:rFonts w:eastAsia="Calibri" w:cs="Arial"/>
              </w:rPr>
              <w:t>Thirty consecutive calendar days.</w:t>
            </w:r>
          </w:p>
        </w:tc>
      </w:tr>
      <w:tr w:rsidR="00BF2AD8" w:rsidRPr="00DF0381" w14:paraId="7BAC86AB" w14:textId="77777777">
        <w:tc>
          <w:tcPr>
            <w:tcW w:w="3114" w:type="dxa"/>
          </w:tcPr>
          <w:p w14:paraId="2DF855EC" w14:textId="77777777" w:rsidR="00BF2AD8" w:rsidRPr="00DF0381" w:rsidRDefault="00BF2AD8">
            <w:pPr>
              <w:rPr>
                <w:rFonts w:cs="Arial"/>
                <w:b/>
              </w:rPr>
            </w:pPr>
            <w:r w:rsidRPr="00DF0381">
              <w:rPr>
                <w:rFonts w:cs="Arial"/>
                <w:b/>
              </w:rPr>
              <w:t>Launch Service Provider</w:t>
            </w:r>
          </w:p>
        </w:tc>
        <w:tc>
          <w:tcPr>
            <w:tcW w:w="5902" w:type="dxa"/>
          </w:tcPr>
          <w:p w14:paraId="2B050C10" w14:textId="77777777" w:rsidR="00BF2AD8" w:rsidRPr="00DF0381" w:rsidRDefault="00BF2AD8">
            <w:pPr>
              <w:rPr>
                <w:rFonts w:cs="Arial"/>
              </w:rPr>
            </w:pPr>
            <w:r w:rsidRPr="00DF0381">
              <w:rPr>
                <w:rFonts w:eastAsia="Calibri" w:cs="Arial"/>
              </w:rPr>
              <w:t xml:space="preserve">The </w:t>
            </w:r>
            <w:r w:rsidRPr="00DF0381">
              <w:rPr>
                <w:rFonts w:cs="Arial"/>
              </w:rPr>
              <w:t>Launch Service Provider is the organization responsible for providing the launch services, and for ensuring the safe delivery of Small Satellites into their required operational orbit.</w:t>
            </w:r>
          </w:p>
        </w:tc>
      </w:tr>
      <w:tr w:rsidR="00BF2AD8" w:rsidRPr="00DF0381" w14:paraId="1D59C4D5" w14:textId="77777777">
        <w:tc>
          <w:tcPr>
            <w:tcW w:w="3114" w:type="dxa"/>
          </w:tcPr>
          <w:p w14:paraId="24B74B8E" w14:textId="77777777" w:rsidR="00BF2AD8" w:rsidRPr="00DF0381" w:rsidRDefault="00BF2AD8">
            <w:pPr>
              <w:rPr>
                <w:rFonts w:cs="Arial"/>
                <w:b/>
              </w:rPr>
            </w:pPr>
            <w:r w:rsidRPr="00DF0381">
              <w:rPr>
                <w:rFonts w:cs="Arial"/>
                <w:b/>
              </w:rPr>
              <w:t>Longlist</w:t>
            </w:r>
          </w:p>
        </w:tc>
        <w:tc>
          <w:tcPr>
            <w:tcW w:w="5902" w:type="dxa"/>
          </w:tcPr>
          <w:p w14:paraId="26DA3CC3" w14:textId="77777777" w:rsidR="00BF2AD8" w:rsidRPr="00DF0381" w:rsidRDefault="00BF2AD8">
            <w:pPr>
              <w:rPr>
                <w:rFonts w:eastAsia="Calibri" w:cs="Arial"/>
              </w:rPr>
            </w:pPr>
            <w:r w:rsidRPr="00DF0381">
              <w:rPr>
                <w:rFonts w:eastAsia="Calibri" w:cs="Arial"/>
              </w:rPr>
              <w:t xml:space="preserve">The list of all Payload(s) that have responded to this EOI and have been successful in UKSA’s initial screening. </w:t>
            </w:r>
          </w:p>
        </w:tc>
      </w:tr>
      <w:tr w:rsidR="00BF2AD8" w:rsidRPr="00DF0381" w14:paraId="5E786F0B" w14:textId="77777777">
        <w:tc>
          <w:tcPr>
            <w:tcW w:w="3114" w:type="dxa"/>
          </w:tcPr>
          <w:p w14:paraId="17E0D781" w14:textId="77777777" w:rsidR="00BF2AD8" w:rsidRPr="00DF0381" w:rsidRDefault="00BF2AD8">
            <w:pPr>
              <w:rPr>
                <w:rFonts w:cs="Arial"/>
                <w:b/>
              </w:rPr>
            </w:pPr>
            <w:r w:rsidRPr="00DF0381">
              <w:rPr>
                <w:rFonts w:cs="Arial"/>
                <w:b/>
              </w:rPr>
              <w:t>Low Earth Orbit</w:t>
            </w:r>
          </w:p>
        </w:tc>
        <w:tc>
          <w:tcPr>
            <w:tcW w:w="5902" w:type="dxa"/>
          </w:tcPr>
          <w:p w14:paraId="27B82537" w14:textId="77777777" w:rsidR="00BF2AD8" w:rsidRPr="00DF0381" w:rsidRDefault="00BF2AD8">
            <w:pPr>
              <w:rPr>
                <w:rFonts w:eastAsia="Calibri" w:cs="Arial"/>
              </w:rPr>
            </w:pPr>
            <w:r w:rsidRPr="00DF0381">
              <w:rPr>
                <w:rFonts w:eastAsia="Calibri" w:cs="Arial"/>
              </w:rPr>
              <w:t>A low Earth orbit (LEO) is an orbit that is relatively close to Earth’s surface. It is normally at an altitude of less than 1000 km but could be as low as 160 km above Earth.</w:t>
            </w:r>
          </w:p>
        </w:tc>
      </w:tr>
      <w:tr w:rsidR="00BF2AD8" w:rsidRPr="00DF0381" w14:paraId="07F631F4" w14:textId="77777777">
        <w:tc>
          <w:tcPr>
            <w:tcW w:w="3114" w:type="dxa"/>
          </w:tcPr>
          <w:p w14:paraId="4D48DE73" w14:textId="77777777" w:rsidR="00BF2AD8" w:rsidRPr="00DF0381" w:rsidRDefault="00BF2AD8">
            <w:pPr>
              <w:rPr>
                <w:rFonts w:cs="Arial"/>
                <w:b/>
              </w:rPr>
            </w:pPr>
            <w:r w:rsidRPr="00DF0381">
              <w:rPr>
                <w:rFonts w:cs="Arial"/>
                <w:b/>
              </w:rPr>
              <w:t>Payload</w:t>
            </w:r>
          </w:p>
        </w:tc>
        <w:tc>
          <w:tcPr>
            <w:tcW w:w="5902" w:type="dxa"/>
          </w:tcPr>
          <w:p w14:paraId="7F8AB95D" w14:textId="77777777" w:rsidR="00BF2AD8" w:rsidRPr="00DF0381" w:rsidRDefault="00BF2AD8">
            <w:pPr>
              <w:rPr>
                <w:rFonts w:eastAsia="Calibri" w:cs="Arial"/>
              </w:rPr>
            </w:pPr>
            <w:r w:rsidRPr="00DF0381">
              <w:rPr>
                <w:rFonts w:eastAsia="Calibri" w:cs="Arial"/>
              </w:rPr>
              <w:t>Part of the satellite that allows it to deliver mission objectives for which it is designed (e.g., science &amp; technology, observation, communication, navigation etc).</w:t>
            </w:r>
          </w:p>
        </w:tc>
      </w:tr>
      <w:tr w:rsidR="00BF2AD8" w:rsidRPr="00DF0381" w14:paraId="5DFACF9E" w14:textId="77777777">
        <w:tc>
          <w:tcPr>
            <w:tcW w:w="3114" w:type="dxa"/>
          </w:tcPr>
          <w:p w14:paraId="0AE71936" w14:textId="77777777" w:rsidR="00BF2AD8" w:rsidRPr="00DF0381" w:rsidRDefault="00BF2AD8">
            <w:pPr>
              <w:rPr>
                <w:rFonts w:cs="Arial"/>
                <w:b/>
              </w:rPr>
            </w:pPr>
            <w:r w:rsidRPr="00DF0381">
              <w:rPr>
                <w:rFonts w:cs="Arial"/>
                <w:b/>
              </w:rPr>
              <w:t>Platform</w:t>
            </w:r>
          </w:p>
        </w:tc>
        <w:tc>
          <w:tcPr>
            <w:tcW w:w="5902" w:type="dxa"/>
          </w:tcPr>
          <w:p w14:paraId="5EBEEF9A" w14:textId="77777777" w:rsidR="00BF2AD8" w:rsidRPr="00DF0381" w:rsidRDefault="00BF2AD8">
            <w:pPr>
              <w:rPr>
                <w:rFonts w:eastAsia="Calibri" w:cs="Arial"/>
              </w:rPr>
            </w:pPr>
            <w:r w:rsidRPr="00DF0381">
              <w:rPr>
                <w:rFonts w:eastAsia="Calibri" w:cs="Arial"/>
              </w:rPr>
              <w:t>The structural part of the satellite plus the essential (not bespoke/scientific) subsystems (propulsion, power, thermal, attitude control, data handling), allowing the payload/instrument(s) to perform its mission (but not strictly part of the payload/scientific instruments).</w:t>
            </w:r>
          </w:p>
        </w:tc>
      </w:tr>
      <w:tr w:rsidR="00BF2AD8" w:rsidRPr="00DF0381" w14:paraId="71610FBF" w14:textId="77777777">
        <w:tc>
          <w:tcPr>
            <w:tcW w:w="3114" w:type="dxa"/>
          </w:tcPr>
          <w:p w14:paraId="79FBD715" w14:textId="77777777" w:rsidR="00BF2AD8" w:rsidRPr="00DF0381" w:rsidRDefault="00BF2AD8">
            <w:pPr>
              <w:rPr>
                <w:rFonts w:cs="Arial"/>
                <w:b/>
              </w:rPr>
            </w:pPr>
            <w:r w:rsidRPr="00DF0381">
              <w:rPr>
                <w:rFonts w:cs="Arial"/>
                <w:b/>
              </w:rPr>
              <w:t>Prime Contractor</w:t>
            </w:r>
          </w:p>
        </w:tc>
        <w:tc>
          <w:tcPr>
            <w:tcW w:w="5902" w:type="dxa"/>
          </w:tcPr>
          <w:p w14:paraId="4D77360B" w14:textId="77777777" w:rsidR="00BF2AD8" w:rsidRPr="00DF0381" w:rsidRDefault="00BF2AD8">
            <w:pPr>
              <w:rPr>
                <w:rFonts w:eastAsia="Calibri" w:cs="Arial"/>
              </w:rPr>
            </w:pPr>
            <w:r w:rsidRPr="00DF0381">
              <w:rPr>
                <w:rFonts w:cs="Arial"/>
              </w:rPr>
              <w:t>The Prime Contractor may be any organisation – Launch Service Provider, mission integrator, launch broker etc.</w:t>
            </w:r>
          </w:p>
        </w:tc>
      </w:tr>
      <w:tr w:rsidR="00BF2AD8" w:rsidRPr="00DF0381" w14:paraId="1FBEDA67" w14:textId="77777777">
        <w:tc>
          <w:tcPr>
            <w:tcW w:w="3114" w:type="dxa"/>
          </w:tcPr>
          <w:p w14:paraId="33A604BA" w14:textId="77777777" w:rsidR="00BF2AD8" w:rsidRPr="00DF0381" w:rsidRDefault="00BF2AD8">
            <w:pPr>
              <w:rPr>
                <w:rFonts w:cs="Arial"/>
                <w:b/>
              </w:rPr>
            </w:pPr>
            <w:r w:rsidRPr="00DF0381">
              <w:rPr>
                <w:rFonts w:cs="Arial"/>
                <w:b/>
              </w:rPr>
              <w:t>Small Satellite</w:t>
            </w:r>
          </w:p>
        </w:tc>
        <w:tc>
          <w:tcPr>
            <w:tcW w:w="5902" w:type="dxa"/>
          </w:tcPr>
          <w:p w14:paraId="0310349B" w14:textId="77777777" w:rsidR="00BF2AD8" w:rsidRPr="00DF0381" w:rsidRDefault="00BF2AD8">
            <w:pPr>
              <w:rPr>
                <w:rFonts w:eastAsia="Calibri" w:cs="Arial"/>
              </w:rPr>
            </w:pPr>
            <w:r w:rsidRPr="00DF0381">
              <w:rPr>
                <w:rFonts w:cs="Arial"/>
              </w:rPr>
              <w:t>Satellite, which includes a Payload(s) and a Platform, in the 0.1kg-400kg mass range</w:t>
            </w:r>
          </w:p>
        </w:tc>
      </w:tr>
      <w:tr w:rsidR="00BF2AD8" w:rsidRPr="00DF0381" w14:paraId="5C31DC37" w14:textId="77777777">
        <w:tc>
          <w:tcPr>
            <w:tcW w:w="3114" w:type="dxa"/>
          </w:tcPr>
          <w:p w14:paraId="77CD6ED1" w14:textId="77777777" w:rsidR="00BF2AD8" w:rsidRPr="00DF0381" w:rsidRDefault="00BF2AD8">
            <w:pPr>
              <w:rPr>
                <w:rFonts w:cs="Arial"/>
                <w:b/>
              </w:rPr>
            </w:pPr>
            <w:r w:rsidRPr="00DF0381">
              <w:rPr>
                <w:rFonts w:cs="Arial"/>
                <w:b/>
              </w:rPr>
              <w:t>Small Satellite Provider</w:t>
            </w:r>
          </w:p>
        </w:tc>
        <w:tc>
          <w:tcPr>
            <w:tcW w:w="5902" w:type="dxa"/>
          </w:tcPr>
          <w:p w14:paraId="1F21511F" w14:textId="77777777" w:rsidR="00BF2AD8" w:rsidRPr="00DF0381" w:rsidRDefault="00BF2AD8">
            <w:pPr>
              <w:rPr>
                <w:rFonts w:eastAsia="Calibri" w:cs="Arial"/>
              </w:rPr>
            </w:pPr>
            <w:r w:rsidRPr="00DF0381">
              <w:rPr>
                <w:rFonts w:cs="Arial"/>
              </w:rPr>
              <w:t>Organisation seeking launch(es) for a Small Satellite(s) or a constellation of Small Satellites. They may be a large enterprise, small to medium sized enterprise, academic institution, a non-profit organisation, or a government organisation. The organisations may be nationally located in the UK or situated internationally.</w:t>
            </w:r>
          </w:p>
        </w:tc>
      </w:tr>
      <w:tr w:rsidR="00BF2AD8" w:rsidRPr="00DF0381" w14:paraId="39D6BD32" w14:textId="77777777">
        <w:tc>
          <w:tcPr>
            <w:tcW w:w="3114" w:type="dxa"/>
          </w:tcPr>
          <w:p w14:paraId="7FDA0E88" w14:textId="77777777" w:rsidR="00BF2AD8" w:rsidRPr="00DF0381" w:rsidRDefault="00BF2AD8">
            <w:pPr>
              <w:rPr>
                <w:rFonts w:cs="Arial"/>
                <w:b/>
              </w:rPr>
            </w:pPr>
            <w:r w:rsidRPr="00DF0381">
              <w:rPr>
                <w:rFonts w:cs="Arial"/>
                <w:b/>
              </w:rPr>
              <w:t>Spaceport</w:t>
            </w:r>
          </w:p>
        </w:tc>
        <w:tc>
          <w:tcPr>
            <w:tcW w:w="5902" w:type="dxa"/>
          </w:tcPr>
          <w:p w14:paraId="6B6C6E77" w14:textId="77777777" w:rsidR="00BF2AD8" w:rsidRPr="00DF0381" w:rsidRDefault="00BF2AD8">
            <w:pPr>
              <w:rPr>
                <w:rFonts w:eastAsia="Calibri" w:cs="Arial"/>
              </w:rPr>
            </w:pPr>
            <w:r w:rsidRPr="00DF0381">
              <w:rPr>
                <w:rFonts w:cs="Arial"/>
              </w:rPr>
              <w:t xml:space="preserve">A site from which Small Satellites are launched into their required operational orbit. </w:t>
            </w:r>
          </w:p>
        </w:tc>
      </w:tr>
      <w:tr w:rsidR="00BF2AD8" w:rsidRPr="00DF0381" w14:paraId="226DD023" w14:textId="77777777">
        <w:tc>
          <w:tcPr>
            <w:tcW w:w="3114" w:type="dxa"/>
          </w:tcPr>
          <w:p w14:paraId="7E250BA4" w14:textId="77777777" w:rsidR="00BF2AD8" w:rsidRPr="00DF0381" w:rsidRDefault="00BF2AD8">
            <w:pPr>
              <w:rPr>
                <w:rFonts w:cs="Arial"/>
                <w:b/>
              </w:rPr>
            </w:pPr>
            <w:r w:rsidRPr="00DF0381">
              <w:rPr>
                <w:rFonts w:cs="Arial"/>
                <w:b/>
              </w:rPr>
              <w:t>Space Tug</w:t>
            </w:r>
          </w:p>
        </w:tc>
        <w:tc>
          <w:tcPr>
            <w:tcW w:w="5902" w:type="dxa"/>
          </w:tcPr>
          <w:p w14:paraId="6E3C82AB" w14:textId="77777777" w:rsidR="00BF2AD8" w:rsidRPr="00DF0381" w:rsidRDefault="00BF2AD8">
            <w:pPr>
              <w:rPr>
                <w:rFonts w:cs="Arial"/>
              </w:rPr>
            </w:pPr>
            <w:r w:rsidRPr="00DF0381">
              <w:rPr>
                <w:rFonts w:cs="Arial"/>
              </w:rPr>
              <w:t>A propulsive Small Satellite for secondary Small Satellite deployment.</w:t>
            </w:r>
          </w:p>
        </w:tc>
      </w:tr>
    </w:tbl>
    <w:p w14:paraId="1D022356" w14:textId="5AD6E8C5" w:rsidR="00204B36" w:rsidRPr="00DF0381" w:rsidRDefault="00204B36" w:rsidP="00204B36">
      <w:pPr>
        <w:rPr>
          <w:rFonts w:cs="Arial"/>
        </w:rPr>
        <w:sectPr w:rsidR="00204B36" w:rsidRPr="00DF0381">
          <w:pgSz w:w="11906" w:h="16838"/>
          <w:pgMar w:top="1440" w:right="1080" w:bottom="1440" w:left="1080" w:header="708" w:footer="708" w:gutter="0"/>
          <w:cols w:space="708"/>
          <w:docGrid w:linePitch="360"/>
        </w:sectPr>
      </w:pPr>
    </w:p>
    <w:p w14:paraId="32661230" w14:textId="3A6D27AC" w:rsidR="00B707E9" w:rsidRPr="00DF0381" w:rsidRDefault="005F279A" w:rsidP="00CE4F9D">
      <w:pPr>
        <w:pStyle w:val="Heading1"/>
        <w:rPr>
          <w:rStyle w:val="normaltextrun"/>
          <w:rFonts w:ascii="Arial" w:hAnsi="Arial" w:cs="Arial"/>
        </w:rPr>
      </w:pPr>
      <w:bookmarkStart w:id="1" w:name="_Toc116033720"/>
      <w:bookmarkStart w:id="2" w:name="_Toc116033843"/>
      <w:bookmarkStart w:id="3" w:name="_Toc116035930"/>
      <w:bookmarkStart w:id="4" w:name="_Toc116036003"/>
      <w:bookmarkStart w:id="5" w:name="_Toc116036214"/>
      <w:bookmarkStart w:id="6" w:name="_Toc116033422"/>
      <w:bookmarkStart w:id="7" w:name="_Toc116033721"/>
      <w:bookmarkStart w:id="8" w:name="_Toc116033844"/>
      <w:bookmarkStart w:id="9" w:name="_Toc116035931"/>
      <w:bookmarkStart w:id="10" w:name="_Toc116036004"/>
      <w:bookmarkStart w:id="11" w:name="_Toc116036215"/>
      <w:bookmarkStart w:id="12" w:name="_Toc116033764"/>
      <w:bookmarkStart w:id="13" w:name="_Toc116033887"/>
      <w:bookmarkStart w:id="14" w:name="_Toc116034333"/>
      <w:bookmarkStart w:id="15" w:name="_Toc116034392"/>
      <w:bookmarkStart w:id="16" w:name="_Toc116035932"/>
      <w:bookmarkStart w:id="17" w:name="_Toc116036005"/>
      <w:bookmarkStart w:id="18" w:name="_Toc116036216"/>
      <w:bookmarkStart w:id="19" w:name="_Toc116033765"/>
      <w:bookmarkStart w:id="20" w:name="_Toc116033888"/>
      <w:bookmarkStart w:id="21" w:name="_Toc116034334"/>
      <w:bookmarkStart w:id="22" w:name="_Toc116034393"/>
      <w:bookmarkStart w:id="23" w:name="_Toc116035933"/>
      <w:bookmarkStart w:id="24" w:name="_Toc116036006"/>
      <w:bookmarkStart w:id="25" w:name="_Toc116036217"/>
      <w:bookmarkStart w:id="26" w:name="_Toc116033766"/>
      <w:bookmarkStart w:id="27" w:name="_Toc116033889"/>
      <w:bookmarkStart w:id="28" w:name="_Toc116034335"/>
      <w:bookmarkStart w:id="29" w:name="_Toc116034394"/>
      <w:bookmarkStart w:id="30" w:name="_Toc116035934"/>
      <w:bookmarkStart w:id="31" w:name="_Toc116036007"/>
      <w:bookmarkStart w:id="32" w:name="_Toc116036218"/>
      <w:bookmarkStart w:id="33" w:name="_Toc116033767"/>
      <w:bookmarkStart w:id="34" w:name="_Toc116033890"/>
      <w:bookmarkStart w:id="35" w:name="_Toc116034336"/>
      <w:bookmarkStart w:id="36" w:name="_Toc116034395"/>
      <w:bookmarkStart w:id="37" w:name="_Toc116035935"/>
      <w:bookmarkStart w:id="38" w:name="_Toc116036008"/>
      <w:bookmarkStart w:id="39" w:name="_Toc116036219"/>
      <w:bookmarkStart w:id="40" w:name="_Toc116033768"/>
      <w:bookmarkStart w:id="41" w:name="_Toc116033891"/>
      <w:bookmarkStart w:id="42" w:name="_Toc116034337"/>
      <w:bookmarkStart w:id="43" w:name="_Toc116034396"/>
      <w:bookmarkStart w:id="44" w:name="_Toc116035936"/>
      <w:bookmarkStart w:id="45" w:name="_Toc116036009"/>
      <w:bookmarkStart w:id="46" w:name="_Toc116036220"/>
      <w:bookmarkStart w:id="47" w:name="_Toc116033769"/>
      <w:bookmarkStart w:id="48" w:name="_Toc116033892"/>
      <w:bookmarkStart w:id="49" w:name="_Toc116034338"/>
      <w:bookmarkStart w:id="50" w:name="_Toc116034397"/>
      <w:bookmarkStart w:id="51" w:name="_Toc116035937"/>
      <w:bookmarkStart w:id="52" w:name="_Toc116036010"/>
      <w:bookmarkStart w:id="53" w:name="_Toc116036221"/>
      <w:bookmarkStart w:id="54" w:name="_Toc116033292"/>
      <w:bookmarkStart w:id="55" w:name="_Toc116033332"/>
      <w:bookmarkStart w:id="56" w:name="_Toc116033365"/>
      <w:bookmarkStart w:id="57" w:name="_Toc116033396"/>
      <w:bookmarkStart w:id="58" w:name="_Toc116033423"/>
      <w:bookmarkStart w:id="59" w:name="_Toc116033564"/>
      <w:bookmarkStart w:id="60" w:name="_Toc116033770"/>
      <w:bookmarkStart w:id="61" w:name="_Toc116033893"/>
      <w:bookmarkStart w:id="62" w:name="_Toc116034339"/>
      <w:bookmarkStart w:id="63" w:name="_Toc116034398"/>
      <w:bookmarkStart w:id="64" w:name="_Toc116035938"/>
      <w:bookmarkStart w:id="65" w:name="_Toc116036011"/>
      <w:bookmarkStart w:id="66" w:name="_Toc116036222"/>
      <w:bookmarkStart w:id="67" w:name="_Toc116033424"/>
      <w:bookmarkStart w:id="68" w:name="_Toc11630024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F0381">
        <w:rPr>
          <w:rStyle w:val="normaltextrun"/>
          <w:rFonts w:ascii="Arial" w:hAnsi="Arial" w:cs="Arial"/>
        </w:rPr>
        <w:lastRenderedPageBreak/>
        <w:t>Expression of Interest (</w:t>
      </w:r>
      <w:r w:rsidR="00B707E9" w:rsidRPr="00DF0381">
        <w:rPr>
          <w:rStyle w:val="normaltextrun"/>
          <w:rFonts w:ascii="Arial" w:hAnsi="Arial" w:cs="Arial"/>
        </w:rPr>
        <w:t>EOI</w:t>
      </w:r>
      <w:r w:rsidRPr="00DF0381">
        <w:rPr>
          <w:rStyle w:val="normaltextrun"/>
          <w:rFonts w:ascii="Arial" w:hAnsi="Arial" w:cs="Arial"/>
        </w:rPr>
        <w:t>)</w:t>
      </w:r>
      <w:r w:rsidR="00B707E9" w:rsidRPr="00DF0381">
        <w:rPr>
          <w:rStyle w:val="normaltextrun"/>
          <w:rFonts w:ascii="Arial" w:hAnsi="Arial" w:cs="Arial"/>
        </w:rPr>
        <w:t xml:space="preserve"> Summary</w:t>
      </w:r>
      <w:bookmarkEnd w:id="67"/>
      <w:bookmarkEnd w:id="68"/>
    </w:p>
    <w:p w14:paraId="0A73C317" w14:textId="3C2CF0E9" w:rsidR="00CB34CA" w:rsidRPr="00DF0381" w:rsidRDefault="00CB34CA" w:rsidP="00CB34CA">
      <w:pPr>
        <w:jc w:val="both"/>
        <w:rPr>
          <w:rFonts w:cs="Arial"/>
          <w:b/>
        </w:rPr>
      </w:pPr>
      <w:r w:rsidRPr="00DF0381">
        <w:rPr>
          <w:rFonts w:cs="Arial"/>
          <w:b/>
        </w:rPr>
        <w:t xml:space="preserve">Opportunity – </w:t>
      </w:r>
      <w:r w:rsidR="001E10B5" w:rsidRPr="00DF0381">
        <w:rPr>
          <w:rFonts w:cs="Arial"/>
          <w:b/>
        </w:rPr>
        <w:t>Potentially</w:t>
      </w:r>
      <w:r w:rsidRPr="00DF0381">
        <w:rPr>
          <w:rFonts w:cs="Arial"/>
          <w:b/>
        </w:rPr>
        <w:t xml:space="preserve"> funded </w:t>
      </w:r>
      <w:r w:rsidR="00B77412" w:rsidRPr="00DF0381">
        <w:rPr>
          <w:rFonts w:cs="Arial"/>
          <w:b/>
        </w:rPr>
        <w:t xml:space="preserve">development costs and </w:t>
      </w:r>
      <w:r w:rsidRPr="00DF0381">
        <w:rPr>
          <w:rFonts w:cs="Arial"/>
          <w:b/>
        </w:rPr>
        <w:t xml:space="preserve">spaces </w:t>
      </w:r>
      <w:r w:rsidR="00B77412" w:rsidRPr="00DF0381">
        <w:rPr>
          <w:rFonts w:cs="Arial"/>
          <w:b/>
        </w:rPr>
        <w:t>on</w:t>
      </w:r>
      <w:r w:rsidRPr="00DF0381">
        <w:rPr>
          <w:rFonts w:cs="Arial"/>
          <w:b/>
        </w:rPr>
        <w:t xml:space="preserve"> </w:t>
      </w:r>
      <w:r w:rsidR="00B77412" w:rsidRPr="00DF0381">
        <w:rPr>
          <w:rFonts w:cs="Arial"/>
          <w:b/>
        </w:rPr>
        <w:t>In-Orbit Demonstration missions</w:t>
      </w:r>
      <w:r w:rsidR="001E10B5" w:rsidRPr="00DF0381">
        <w:rPr>
          <w:rFonts w:cs="Arial"/>
          <w:b/>
        </w:rPr>
        <w:t xml:space="preserve"> launched from the UK for scientific and technology demonstration </w:t>
      </w:r>
      <w:r w:rsidR="00961880" w:rsidRPr="00DF0381">
        <w:rPr>
          <w:rFonts w:cs="Arial"/>
          <w:b/>
        </w:rPr>
        <w:t>P</w:t>
      </w:r>
      <w:r w:rsidR="001E10B5" w:rsidRPr="00DF0381">
        <w:rPr>
          <w:rFonts w:cs="Arial"/>
          <w:b/>
        </w:rPr>
        <w:t>ayloads</w:t>
      </w:r>
    </w:p>
    <w:p w14:paraId="4D5A74AF" w14:textId="77777777" w:rsidR="00D8458D" w:rsidRPr="00DF0381" w:rsidRDefault="00D8458D" w:rsidP="00CE4F9D">
      <w:pPr>
        <w:pStyle w:val="Heading2"/>
        <w:rPr>
          <w:rFonts w:ascii="Arial" w:hAnsi="Arial" w:cs="Arial"/>
        </w:rPr>
      </w:pPr>
      <w:bookmarkStart w:id="69" w:name="_Toc116033425"/>
      <w:bookmarkStart w:id="70" w:name="_Toc116300244"/>
      <w:r w:rsidRPr="00DF0381">
        <w:rPr>
          <w:rFonts w:ascii="Arial" w:hAnsi="Arial" w:cs="Arial"/>
        </w:rPr>
        <w:t>Target audience for EOI</w:t>
      </w:r>
      <w:bookmarkEnd w:id="69"/>
      <w:bookmarkEnd w:id="70"/>
    </w:p>
    <w:p w14:paraId="22FD5967" w14:textId="77777777" w:rsidR="00752708" w:rsidRPr="00DF0381" w:rsidRDefault="00752708" w:rsidP="00752708">
      <w:pPr>
        <w:rPr>
          <w:rFonts w:cs="Arial"/>
        </w:rPr>
      </w:pPr>
      <w:r w:rsidRPr="00DF0381">
        <w:rPr>
          <w:rFonts w:cs="Arial"/>
        </w:rPr>
        <w:t>This EOI is targeted at organisations seeking in-orbit demonstration flight opportunities for their Payloads. Organisations which are seeking launch for their Payload(s) on an IOD mission are referred to in this EOI as ‘Payload Provider(s)’.</w:t>
      </w:r>
    </w:p>
    <w:p w14:paraId="5E5787A5" w14:textId="775625DC" w:rsidR="00C426C0" w:rsidRPr="00DF0381" w:rsidRDefault="00D8458D" w:rsidP="00CE4F9D">
      <w:pPr>
        <w:jc w:val="both"/>
        <w:rPr>
          <w:rFonts w:cs="Arial"/>
        </w:rPr>
      </w:pPr>
      <w:r w:rsidRPr="00DF0381">
        <w:rPr>
          <w:rFonts w:cs="Arial"/>
        </w:rPr>
        <w:t xml:space="preserve">The organisation may be of any size, across academic institutions, non-profit organisations or government organisations. Organisations may be located in the UK or situated internationally. There will be no prioritisation of UK national organisations – all are equally regarded. It is encouraged for international organisations to respond to this EOI. Conditions which the proposed Payload must meet are described in Section </w:t>
      </w:r>
      <w:r w:rsidR="00E614B6" w:rsidRPr="00DF0381">
        <w:rPr>
          <w:rFonts w:cs="Arial"/>
        </w:rPr>
        <w:t>3</w:t>
      </w:r>
      <w:r w:rsidRPr="00DF0381">
        <w:rPr>
          <w:rFonts w:cs="Arial"/>
        </w:rPr>
        <w:t xml:space="preserve"> of this document.</w:t>
      </w:r>
    </w:p>
    <w:p w14:paraId="09B0AF6F" w14:textId="5A5EC022" w:rsidR="00B82084" w:rsidRPr="00DF0381" w:rsidRDefault="00AA4711" w:rsidP="00EC5E2A">
      <w:pPr>
        <w:pStyle w:val="Heading2"/>
        <w:rPr>
          <w:rFonts w:ascii="Arial" w:hAnsi="Arial" w:cs="Arial"/>
        </w:rPr>
      </w:pPr>
      <w:bookmarkStart w:id="71" w:name="_Toc116033426"/>
      <w:bookmarkStart w:id="72" w:name="_Toc116300245"/>
      <w:r w:rsidRPr="00DF0381">
        <w:rPr>
          <w:rFonts w:ascii="Arial" w:hAnsi="Arial" w:cs="Arial"/>
        </w:rPr>
        <w:t xml:space="preserve">UK </w:t>
      </w:r>
      <w:r w:rsidR="00260B37" w:rsidRPr="00DF0381">
        <w:rPr>
          <w:rFonts w:ascii="Arial" w:hAnsi="Arial" w:cs="Arial"/>
        </w:rPr>
        <w:t xml:space="preserve">National </w:t>
      </w:r>
      <w:r w:rsidRPr="00DF0381">
        <w:rPr>
          <w:rFonts w:ascii="Arial" w:hAnsi="Arial" w:cs="Arial"/>
        </w:rPr>
        <w:t>Space Strategy Context</w:t>
      </w:r>
      <w:bookmarkEnd w:id="71"/>
      <w:bookmarkEnd w:id="72"/>
    </w:p>
    <w:p w14:paraId="3D411564" w14:textId="7CAE9C39" w:rsidR="00AA4711" w:rsidRPr="00DF0381" w:rsidRDefault="00AA4711" w:rsidP="00AA4711">
      <w:pPr>
        <w:jc w:val="both"/>
        <w:rPr>
          <w:rFonts w:cs="Arial"/>
        </w:rPr>
      </w:pPr>
      <w:r w:rsidRPr="00DF0381">
        <w:rPr>
          <w:rFonts w:cs="Arial"/>
        </w:rPr>
        <w:t xml:space="preserve">The UK Spaceflight Programme was established in 2018. The UK </w:t>
      </w:r>
      <w:r w:rsidR="00260B37" w:rsidRPr="00DF0381">
        <w:rPr>
          <w:rFonts w:cs="Arial"/>
        </w:rPr>
        <w:t xml:space="preserve">National </w:t>
      </w:r>
      <w:r w:rsidRPr="00DF0381">
        <w:rPr>
          <w:rFonts w:cs="Arial"/>
        </w:rPr>
        <w:t>Space Strategy has two targets for UK launch:</w:t>
      </w:r>
    </w:p>
    <w:p w14:paraId="04DE7FCA" w14:textId="176079B1" w:rsidR="00AA4711" w:rsidRPr="00DF0381" w:rsidRDefault="00AA4711" w:rsidP="00AA4711">
      <w:pPr>
        <w:pStyle w:val="ListParagraph"/>
        <w:numPr>
          <w:ilvl w:val="0"/>
          <w:numId w:val="2"/>
        </w:numPr>
        <w:jc w:val="both"/>
        <w:rPr>
          <w:rFonts w:cs="Arial"/>
        </w:rPr>
      </w:pPr>
      <w:r w:rsidRPr="00DF0381">
        <w:rPr>
          <w:rFonts w:cs="Arial"/>
        </w:rPr>
        <w:t xml:space="preserve">The UK will become the first country to launch a </w:t>
      </w:r>
      <w:r w:rsidR="00B13519" w:rsidRPr="00DF0381">
        <w:rPr>
          <w:rFonts w:cs="Arial"/>
        </w:rPr>
        <w:t>S</w:t>
      </w:r>
      <w:r w:rsidRPr="00DF0381">
        <w:rPr>
          <w:rFonts w:cs="Arial"/>
        </w:rPr>
        <w:t xml:space="preserve">mall </w:t>
      </w:r>
      <w:r w:rsidR="00B13519" w:rsidRPr="00DF0381">
        <w:rPr>
          <w:rFonts w:cs="Arial"/>
        </w:rPr>
        <w:t>S</w:t>
      </w:r>
      <w:r w:rsidRPr="00DF0381">
        <w:rPr>
          <w:rFonts w:cs="Arial"/>
        </w:rPr>
        <w:t>atellite in Europe in 2022 from the Spaceports being developed in the UK</w:t>
      </w:r>
    </w:p>
    <w:p w14:paraId="30316E10" w14:textId="71691CEE" w:rsidR="00AA4711" w:rsidRPr="00DF0381" w:rsidRDefault="00AA4711" w:rsidP="00AA4711">
      <w:pPr>
        <w:pStyle w:val="ListParagraph"/>
        <w:numPr>
          <w:ilvl w:val="0"/>
          <w:numId w:val="2"/>
        </w:numPr>
        <w:jc w:val="both"/>
        <w:rPr>
          <w:rFonts w:cs="Arial"/>
        </w:rPr>
      </w:pPr>
      <w:r w:rsidRPr="00DF0381">
        <w:rPr>
          <w:rFonts w:cs="Arial"/>
        </w:rPr>
        <w:t xml:space="preserve">The UK will become the leading provider of </w:t>
      </w:r>
      <w:r w:rsidRPr="00DF0381">
        <w:rPr>
          <w:rFonts w:cs="Arial"/>
          <w:b/>
        </w:rPr>
        <w:t>commercial</w:t>
      </w:r>
      <w:r w:rsidRPr="00DF0381">
        <w:rPr>
          <w:rFonts w:cs="Arial"/>
        </w:rPr>
        <w:t xml:space="preserve"> </w:t>
      </w:r>
      <w:r w:rsidR="00B13519" w:rsidRPr="00DF0381">
        <w:rPr>
          <w:rFonts w:cs="Arial"/>
        </w:rPr>
        <w:t>S</w:t>
      </w:r>
      <w:r w:rsidRPr="00DF0381">
        <w:rPr>
          <w:rFonts w:cs="Arial"/>
        </w:rPr>
        <w:t xml:space="preserve">mall </w:t>
      </w:r>
      <w:r w:rsidR="00B13519" w:rsidRPr="00DF0381">
        <w:rPr>
          <w:rFonts w:cs="Arial"/>
        </w:rPr>
        <w:t>S</w:t>
      </w:r>
      <w:r w:rsidRPr="00DF0381">
        <w:rPr>
          <w:rFonts w:cs="Arial"/>
        </w:rPr>
        <w:t>atellite launch in Europe by 2030.</w:t>
      </w:r>
    </w:p>
    <w:p w14:paraId="14D31788" w14:textId="77777777" w:rsidR="00BD7166" w:rsidRPr="00DF0381" w:rsidRDefault="00BD7166" w:rsidP="00BD7166">
      <w:pPr>
        <w:pStyle w:val="ListParagraph"/>
        <w:jc w:val="both"/>
        <w:rPr>
          <w:rFonts w:cs="Arial"/>
        </w:rPr>
      </w:pPr>
    </w:p>
    <w:p w14:paraId="31FB07FA" w14:textId="77777777" w:rsidR="00163A3F" w:rsidRPr="00DF0381" w:rsidRDefault="00163A3F" w:rsidP="00163A3F">
      <w:pPr>
        <w:jc w:val="both"/>
        <w:rPr>
          <w:rFonts w:cs="Arial"/>
        </w:rPr>
      </w:pPr>
      <w:r w:rsidRPr="00DF0381">
        <w:rPr>
          <w:rFonts w:cs="Arial"/>
        </w:rPr>
        <w:t>The benefits of establishing an entirely new commercial market in the UK, with the UK becoming the leading provider of commercial Small Satellite launch in Europe by 2030, include:</w:t>
      </w:r>
    </w:p>
    <w:p w14:paraId="066DD478" w14:textId="77777777" w:rsidR="00163A3F" w:rsidRPr="00DF0381" w:rsidRDefault="00163A3F" w:rsidP="00163A3F">
      <w:pPr>
        <w:pStyle w:val="ListParagraph"/>
        <w:numPr>
          <w:ilvl w:val="0"/>
          <w:numId w:val="17"/>
        </w:numPr>
        <w:jc w:val="both"/>
        <w:rPr>
          <w:rFonts w:cs="Arial"/>
        </w:rPr>
      </w:pPr>
      <w:r w:rsidRPr="00DF0381">
        <w:rPr>
          <w:rFonts w:cs="Arial"/>
        </w:rPr>
        <w:t>Direct Launch Service Provider Benefits: Economic growth and high skilled employment, much of which is concentrated in levelling up regions in the UK, generated by Launch Service Providers operating in the UK.</w:t>
      </w:r>
    </w:p>
    <w:p w14:paraId="3E7CC07B" w14:textId="77777777" w:rsidR="00163A3F" w:rsidRPr="00DF0381" w:rsidRDefault="00163A3F" w:rsidP="00163A3F">
      <w:pPr>
        <w:pStyle w:val="ListParagraph"/>
        <w:numPr>
          <w:ilvl w:val="0"/>
          <w:numId w:val="17"/>
        </w:numPr>
        <w:jc w:val="both"/>
        <w:rPr>
          <w:rFonts w:cs="Arial"/>
        </w:rPr>
      </w:pPr>
      <w:r w:rsidRPr="00DF0381">
        <w:rPr>
          <w:rFonts w:cs="Arial"/>
        </w:rPr>
        <w:t>Indirect Supply Chain Benefits: Economic growth and high skilled employment, much of which is concentrated in levelling up regions in the UK, generated by UK operating Launch Service Providers’ use of UK supplier chains, procuring spaceport and range services, subsystems, complex mechanisms, and components from UK suppliers.</w:t>
      </w:r>
    </w:p>
    <w:p w14:paraId="52F11410" w14:textId="40F26C05" w:rsidR="00163A3F" w:rsidRPr="00DF0381" w:rsidRDefault="00163A3F" w:rsidP="00163A3F">
      <w:pPr>
        <w:pStyle w:val="ListParagraph"/>
        <w:numPr>
          <w:ilvl w:val="0"/>
          <w:numId w:val="17"/>
        </w:numPr>
        <w:jc w:val="both"/>
        <w:rPr>
          <w:rFonts w:cs="Arial"/>
        </w:rPr>
      </w:pPr>
      <w:r w:rsidRPr="00DF0381">
        <w:rPr>
          <w:rFonts w:cs="Arial"/>
        </w:rPr>
        <w:t>Spill</w:t>
      </w:r>
      <w:r w:rsidR="0039485F" w:rsidRPr="00DF0381">
        <w:rPr>
          <w:rFonts w:cs="Arial"/>
        </w:rPr>
        <w:t>-</w:t>
      </w:r>
      <w:r w:rsidRPr="00DF0381">
        <w:rPr>
          <w:rFonts w:cs="Arial"/>
        </w:rPr>
        <w:t>over Benefits for Wider UK Space Industry and Economy: Developing UK launch capability will complete the UK space ecosystem, generating benefits in the wider UK space industry and economy. Though UK launch is still nascent, 16% of UK space industry respondent to the Size and Health of the UK Space Industry 2021 study reported that UK launch had positively impacted their revenue in the previous 12 months. Launch is a very publicly visible capability and is viewed by many as necessary to becoming a ‘true space power’. The UK becoming a launch nation could generate:</w:t>
      </w:r>
    </w:p>
    <w:p w14:paraId="059B7A70" w14:textId="77777777" w:rsidR="00163A3F" w:rsidRPr="00DF0381" w:rsidRDefault="00163A3F" w:rsidP="00163A3F">
      <w:pPr>
        <w:pStyle w:val="ListParagraph"/>
        <w:numPr>
          <w:ilvl w:val="1"/>
          <w:numId w:val="17"/>
        </w:numPr>
        <w:jc w:val="both"/>
        <w:rPr>
          <w:rFonts w:cs="Arial"/>
        </w:rPr>
      </w:pPr>
      <w:r w:rsidRPr="00DF0381">
        <w:rPr>
          <w:rFonts w:cs="Arial"/>
        </w:rPr>
        <w:t>A large boost to foreign and domestic investment in the wider UK Space Industry</w:t>
      </w:r>
    </w:p>
    <w:p w14:paraId="38B4DF3F" w14:textId="77777777" w:rsidR="00163A3F" w:rsidRPr="00DF0381" w:rsidRDefault="00163A3F" w:rsidP="00163A3F">
      <w:pPr>
        <w:pStyle w:val="ListParagraph"/>
        <w:numPr>
          <w:ilvl w:val="1"/>
          <w:numId w:val="17"/>
        </w:numPr>
        <w:jc w:val="both"/>
        <w:rPr>
          <w:rFonts w:cs="Arial"/>
        </w:rPr>
      </w:pPr>
      <w:r w:rsidRPr="00DF0381">
        <w:rPr>
          <w:rFonts w:cs="Arial"/>
        </w:rPr>
        <w:t>A greater awareness of UK space solutions in the UK and foreign economies which could lead to increased revenue and business opportunities</w:t>
      </w:r>
    </w:p>
    <w:p w14:paraId="0DE55572" w14:textId="77777777" w:rsidR="00163A3F" w:rsidRPr="00DF0381" w:rsidRDefault="00163A3F" w:rsidP="00163A3F">
      <w:pPr>
        <w:pStyle w:val="ListParagraph"/>
        <w:numPr>
          <w:ilvl w:val="1"/>
          <w:numId w:val="17"/>
        </w:numPr>
        <w:jc w:val="both"/>
        <w:rPr>
          <w:rFonts w:cs="Arial"/>
        </w:rPr>
      </w:pPr>
      <w:r w:rsidRPr="00DF0381">
        <w:rPr>
          <w:rFonts w:cs="Arial"/>
        </w:rPr>
        <w:t xml:space="preserve">An increase STEM uptake in the UK leading to productivity improvements and addressing skill gaps in the UK space sector. </w:t>
      </w:r>
    </w:p>
    <w:p w14:paraId="0AB9E0DA" w14:textId="77777777" w:rsidR="00163A3F" w:rsidRPr="00DF0381" w:rsidRDefault="00163A3F" w:rsidP="00AA4711">
      <w:pPr>
        <w:jc w:val="both"/>
        <w:rPr>
          <w:rFonts w:cs="Arial"/>
        </w:rPr>
      </w:pPr>
    </w:p>
    <w:p w14:paraId="1906A53E" w14:textId="34465F11" w:rsidR="00AA4711" w:rsidRPr="00DF0381" w:rsidRDefault="00AA4711" w:rsidP="00AA4711">
      <w:pPr>
        <w:jc w:val="both"/>
        <w:rPr>
          <w:rFonts w:cs="Arial"/>
        </w:rPr>
      </w:pPr>
      <w:r w:rsidRPr="00DF0381">
        <w:rPr>
          <w:rFonts w:cs="Arial"/>
        </w:rPr>
        <w:lastRenderedPageBreak/>
        <w:t xml:space="preserve">The first part of the strategy is coming to fruition, with the first </w:t>
      </w:r>
      <w:r w:rsidR="00B13519" w:rsidRPr="00DF0381">
        <w:rPr>
          <w:rFonts w:cs="Arial"/>
        </w:rPr>
        <w:t>S</w:t>
      </w:r>
      <w:r w:rsidRPr="00DF0381">
        <w:rPr>
          <w:rFonts w:cs="Arial"/>
        </w:rPr>
        <w:t xml:space="preserve">mall </w:t>
      </w:r>
      <w:r w:rsidR="00B13519" w:rsidRPr="00DF0381">
        <w:rPr>
          <w:rFonts w:cs="Arial"/>
        </w:rPr>
        <w:t>S</w:t>
      </w:r>
      <w:r w:rsidRPr="00DF0381">
        <w:rPr>
          <w:rFonts w:cs="Arial"/>
        </w:rPr>
        <w:t xml:space="preserve">atellite launch from Europe scheduled for 2022 from a UK </w:t>
      </w:r>
      <w:r w:rsidR="00B13519" w:rsidRPr="00DF0381">
        <w:rPr>
          <w:rFonts w:cs="Arial"/>
        </w:rPr>
        <w:t>S</w:t>
      </w:r>
      <w:r w:rsidRPr="00DF0381">
        <w:rPr>
          <w:rFonts w:cs="Arial"/>
        </w:rPr>
        <w:t>paceport, with two additional UK pathfinder launches</w:t>
      </w:r>
      <w:r w:rsidR="00B754A6" w:rsidRPr="00DF0381">
        <w:rPr>
          <w:rFonts w:cs="Arial"/>
        </w:rPr>
        <w:t xml:space="preserve"> scheduled</w:t>
      </w:r>
      <w:r w:rsidRPr="00DF0381">
        <w:rPr>
          <w:rFonts w:cs="Arial"/>
        </w:rPr>
        <w:t xml:space="preserve"> </w:t>
      </w:r>
      <w:r w:rsidR="0078702F" w:rsidRPr="00DF0381">
        <w:rPr>
          <w:rFonts w:cs="Arial"/>
        </w:rPr>
        <w:t>for</w:t>
      </w:r>
      <w:r w:rsidRPr="00DF0381">
        <w:rPr>
          <w:rFonts w:cs="Arial"/>
        </w:rPr>
        <w:t xml:space="preserve"> 2023.</w:t>
      </w:r>
    </w:p>
    <w:p w14:paraId="6D92077E" w14:textId="44D8FFC9" w:rsidR="001631B1" w:rsidRPr="00DF0381" w:rsidRDefault="00AA4711" w:rsidP="00AA4711">
      <w:pPr>
        <w:jc w:val="both"/>
        <w:rPr>
          <w:rFonts w:cs="Arial"/>
        </w:rPr>
      </w:pPr>
      <w:r w:rsidRPr="00DF0381">
        <w:rPr>
          <w:rFonts w:cs="Arial"/>
        </w:rPr>
        <w:t xml:space="preserve">To support the second part of UK Space </w:t>
      </w:r>
      <w:r w:rsidR="006D1EAC" w:rsidRPr="00DF0381">
        <w:rPr>
          <w:rFonts w:cs="Arial"/>
        </w:rPr>
        <w:t>Strategy’s</w:t>
      </w:r>
      <w:r w:rsidR="009C655E" w:rsidRPr="00DF0381">
        <w:rPr>
          <w:rFonts w:cs="Arial"/>
        </w:rPr>
        <w:t xml:space="preserve"> launch </w:t>
      </w:r>
      <w:r w:rsidR="0078702F" w:rsidRPr="00DF0381">
        <w:rPr>
          <w:rFonts w:cs="Arial"/>
        </w:rPr>
        <w:t>ambitions</w:t>
      </w:r>
      <w:r w:rsidRPr="00DF0381">
        <w:rPr>
          <w:rFonts w:cs="Arial"/>
        </w:rPr>
        <w:t>, Phase 2 of the Spaceflight Programme is being developed. Phase 2 is a portfolio of interventions to help build UK launch unique selling points and international competitiveness in the early years of market operation.</w:t>
      </w:r>
    </w:p>
    <w:p w14:paraId="25D8286D" w14:textId="21EA929F" w:rsidR="009E6937" w:rsidRPr="00DF0381" w:rsidRDefault="009E6937" w:rsidP="00CE4F9D">
      <w:pPr>
        <w:pStyle w:val="ListParagraph"/>
        <w:numPr>
          <w:ilvl w:val="0"/>
          <w:numId w:val="3"/>
        </w:numPr>
        <w:jc w:val="both"/>
        <w:rPr>
          <w:rFonts w:cs="Arial"/>
        </w:rPr>
      </w:pPr>
      <w:r w:rsidRPr="00DF0381">
        <w:rPr>
          <w:rFonts w:cs="Arial"/>
          <w:b/>
        </w:rPr>
        <w:t>Launch Challenge:</w:t>
      </w:r>
      <w:r w:rsidRPr="00DF0381">
        <w:rPr>
          <w:rFonts w:cs="Arial"/>
        </w:rPr>
        <w:t xml:space="preserve"> The Launch Challenge intervention is aimed at building UK launch heritage through the procurement of four orbital launches via open competition.</w:t>
      </w:r>
      <w:r w:rsidR="00AD6AF7">
        <w:rPr>
          <w:rFonts w:cs="Arial"/>
        </w:rPr>
        <w:t xml:space="preserve"> </w:t>
      </w:r>
      <w:r w:rsidR="00AD6AF7" w:rsidRPr="00AD6AF7">
        <w:rPr>
          <w:rFonts w:cs="Arial"/>
        </w:rPr>
        <w:t xml:space="preserve">An EOI related to this procurement has also been published alongside this </w:t>
      </w:r>
      <w:r w:rsidR="00AD6AF7">
        <w:rPr>
          <w:rFonts w:cs="Arial"/>
        </w:rPr>
        <w:t xml:space="preserve">IOD </w:t>
      </w:r>
      <w:r w:rsidR="00AD6AF7" w:rsidRPr="00AD6AF7">
        <w:rPr>
          <w:rFonts w:cs="Arial"/>
        </w:rPr>
        <w:t>EOI.</w:t>
      </w:r>
    </w:p>
    <w:p w14:paraId="576B83C0" w14:textId="1E254793" w:rsidR="00006FE8" w:rsidRPr="00DF0381" w:rsidRDefault="009E6937" w:rsidP="008A02DD">
      <w:pPr>
        <w:pStyle w:val="ListParagraph"/>
        <w:numPr>
          <w:ilvl w:val="0"/>
          <w:numId w:val="3"/>
        </w:numPr>
        <w:jc w:val="both"/>
        <w:rPr>
          <w:rFonts w:cs="Arial"/>
          <w:b/>
        </w:rPr>
      </w:pPr>
      <w:r w:rsidRPr="00DF0381">
        <w:rPr>
          <w:rFonts w:cs="Arial"/>
          <w:b/>
        </w:rPr>
        <w:t xml:space="preserve">In-Orbit Demonstration (IOD): </w:t>
      </w:r>
      <w:r w:rsidRPr="00DF0381">
        <w:rPr>
          <w:rFonts w:cs="Arial"/>
        </w:rPr>
        <w:t>The IOD intervention</w:t>
      </w:r>
      <w:r w:rsidR="00AD6AF7">
        <w:rPr>
          <w:rFonts w:cs="Arial"/>
        </w:rPr>
        <w:t xml:space="preserve"> (the focus of this EOI)</w:t>
      </w:r>
      <w:r w:rsidRPr="00DF0381">
        <w:rPr>
          <w:rFonts w:cs="Arial"/>
        </w:rPr>
        <w:t xml:space="preserve"> seeks to increase demand for commercial spaceflight in the UK by enabling new organisations that require the launch of experiments and tests through orbital demonstrator </w:t>
      </w:r>
      <w:r w:rsidR="008A02DD" w:rsidRPr="00DF0381">
        <w:rPr>
          <w:rFonts w:cs="Arial"/>
        </w:rPr>
        <w:t>missions</w:t>
      </w:r>
      <w:r w:rsidRPr="00DF0381">
        <w:rPr>
          <w:rFonts w:cs="Arial"/>
        </w:rPr>
        <w:t xml:space="preserve">. </w:t>
      </w:r>
    </w:p>
    <w:p w14:paraId="0EF774E2" w14:textId="0FED99A6" w:rsidR="009E6937" w:rsidRPr="00DF0381" w:rsidRDefault="009E6937" w:rsidP="00CE4F9D">
      <w:pPr>
        <w:pStyle w:val="ListParagraph"/>
        <w:numPr>
          <w:ilvl w:val="0"/>
          <w:numId w:val="3"/>
        </w:numPr>
        <w:jc w:val="both"/>
        <w:rPr>
          <w:rFonts w:cs="Arial"/>
          <w:b/>
        </w:rPr>
      </w:pPr>
      <w:r w:rsidRPr="00DF0381">
        <w:rPr>
          <w:rFonts w:cs="Arial"/>
          <w:b/>
        </w:rPr>
        <w:t xml:space="preserve">Spaceflight Technology Investment: </w:t>
      </w:r>
      <w:r w:rsidRPr="00DF0381">
        <w:rPr>
          <w:rFonts w:cs="Arial"/>
        </w:rPr>
        <w:t>This intervention would look to invest in key technology and research specific to Spaceflight technology</w:t>
      </w:r>
      <w:r w:rsidRPr="00DF0381">
        <w:rPr>
          <w:rFonts w:cs="Arial"/>
          <w:b/>
        </w:rPr>
        <w:t xml:space="preserve">. </w:t>
      </w:r>
      <w:r w:rsidRPr="00DF0381">
        <w:rPr>
          <w:rFonts w:cs="Arial"/>
        </w:rPr>
        <w:t xml:space="preserve">A Grant call under this intervention was published in September 2022. </w:t>
      </w:r>
    </w:p>
    <w:p w14:paraId="464BB221" w14:textId="77777777" w:rsidR="009E6937" w:rsidRPr="00DF0381" w:rsidRDefault="009E6937" w:rsidP="009E6937">
      <w:pPr>
        <w:pStyle w:val="ListParagraph"/>
        <w:numPr>
          <w:ilvl w:val="0"/>
          <w:numId w:val="3"/>
        </w:numPr>
        <w:jc w:val="both"/>
        <w:rPr>
          <w:rFonts w:eastAsiaTheme="minorEastAsia" w:cs="Arial"/>
          <w:b/>
        </w:rPr>
      </w:pPr>
      <w:r w:rsidRPr="00DF0381">
        <w:rPr>
          <w:rFonts w:cs="Arial"/>
          <w:b/>
        </w:rPr>
        <w:t xml:space="preserve">Spaceflight Skills Investment: </w:t>
      </w:r>
      <w:r w:rsidRPr="00DF0381">
        <w:rPr>
          <w:rFonts w:cs="Arial"/>
        </w:rPr>
        <w:t>This intervention is aimed at reducing the skills gaps in the space launch sector, ensuring the necessary skills are available in the UK to deliver a commercially sustainable launch market. A Rocketry Research, Training and Teaching (R2T2) Hub grant call was published under this intervention on the 20</w:t>
      </w:r>
      <w:r w:rsidRPr="00DF0381">
        <w:rPr>
          <w:rFonts w:cs="Arial"/>
          <w:vertAlign w:val="superscript"/>
        </w:rPr>
        <w:t>th</w:t>
      </w:r>
      <w:r w:rsidRPr="00DF0381">
        <w:rPr>
          <w:rFonts w:cs="Arial"/>
        </w:rPr>
        <w:t xml:space="preserve"> of September and is located via this link</w:t>
      </w:r>
      <w:r w:rsidRPr="00DF0381">
        <w:rPr>
          <w:rFonts w:cs="Arial"/>
          <w:b/>
        </w:rPr>
        <w:t xml:space="preserve">: </w:t>
      </w:r>
      <w:hyperlink r:id="rId19" w:history="1">
        <w:r w:rsidRPr="00DF0381">
          <w:rPr>
            <w:rStyle w:val="Hyperlink"/>
            <w:rFonts w:cs="Arial"/>
            <w:b/>
          </w:rPr>
          <w:t>https://www.ukri.org/opportunity/set-up-a-rocketry-research-training-and-teaching-hub-r2t2</w:t>
        </w:r>
      </w:hyperlink>
      <w:r w:rsidRPr="00DF0381">
        <w:rPr>
          <w:rFonts w:cs="Arial"/>
          <w:b/>
        </w:rPr>
        <w:t xml:space="preserve"> </w:t>
      </w:r>
    </w:p>
    <w:p w14:paraId="79195B1A" w14:textId="6F38651C" w:rsidR="009E6937" w:rsidRPr="00DF0381" w:rsidRDefault="009E6937" w:rsidP="009E6937">
      <w:pPr>
        <w:jc w:val="both"/>
        <w:rPr>
          <w:rFonts w:cs="Arial"/>
        </w:rPr>
      </w:pPr>
      <w:r w:rsidRPr="00DF0381">
        <w:rPr>
          <w:rFonts w:cs="Arial"/>
        </w:rPr>
        <w:t xml:space="preserve">The intervention relevant for this EOI, the </w:t>
      </w:r>
      <w:r w:rsidR="00765218" w:rsidRPr="00DF0381">
        <w:rPr>
          <w:rFonts w:cs="Arial"/>
        </w:rPr>
        <w:t>In-Orbit Demonstration (IOD)</w:t>
      </w:r>
      <w:r w:rsidRPr="00DF0381">
        <w:rPr>
          <w:rFonts w:cs="Arial"/>
        </w:rPr>
        <w:t>, is described below.</w:t>
      </w:r>
    </w:p>
    <w:p w14:paraId="3A3F75FD" w14:textId="101B7116" w:rsidR="00B82084" w:rsidRPr="00DF0381" w:rsidRDefault="00B82084" w:rsidP="00CE4F9D">
      <w:pPr>
        <w:pStyle w:val="Heading2"/>
        <w:rPr>
          <w:rFonts w:ascii="Arial" w:hAnsi="Arial" w:cs="Arial"/>
        </w:rPr>
      </w:pPr>
      <w:bookmarkStart w:id="73" w:name="_Toc116033427"/>
      <w:bookmarkStart w:id="74" w:name="_Toc116300246"/>
      <w:r w:rsidRPr="00DF0381">
        <w:rPr>
          <w:rFonts w:ascii="Arial" w:hAnsi="Arial" w:cs="Arial"/>
        </w:rPr>
        <w:t>In-Orbit Demonstrat</w:t>
      </w:r>
      <w:r w:rsidR="0033293B" w:rsidRPr="00DF0381">
        <w:rPr>
          <w:rFonts w:ascii="Arial" w:hAnsi="Arial" w:cs="Arial"/>
        </w:rPr>
        <w:t>ion</w:t>
      </w:r>
      <w:r w:rsidRPr="00DF0381">
        <w:rPr>
          <w:rFonts w:ascii="Arial" w:hAnsi="Arial" w:cs="Arial"/>
        </w:rPr>
        <w:t xml:space="preserve"> (IOD) </w:t>
      </w:r>
      <w:r w:rsidR="00AA281D" w:rsidRPr="00DF0381">
        <w:rPr>
          <w:rFonts w:ascii="Arial" w:hAnsi="Arial" w:cs="Arial"/>
        </w:rPr>
        <w:t>Missions</w:t>
      </w:r>
      <w:bookmarkEnd w:id="73"/>
      <w:bookmarkEnd w:id="74"/>
    </w:p>
    <w:p w14:paraId="2F9E4FD7" w14:textId="3E92CC5D" w:rsidR="00B82084" w:rsidRPr="00DF0381" w:rsidRDefault="00B82084" w:rsidP="00B82084">
      <w:pPr>
        <w:rPr>
          <w:rFonts w:cs="Arial"/>
        </w:rPr>
      </w:pPr>
      <w:r w:rsidRPr="00DF0381">
        <w:rPr>
          <w:rFonts w:cs="Arial"/>
        </w:rPr>
        <w:t>The UK is planning to award two contracts to Prime</w:t>
      </w:r>
      <w:r w:rsidR="00E43A78" w:rsidRPr="00DF0381">
        <w:rPr>
          <w:rFonts w:cs="Arial"/>
        </w:rPr>
        <w:t xml:space="preserve"> Contractors</w:t>
      </w:r>
      <w:r w:rsidRPr="00DF0381">
        <w:rPr>
          <w:rFonts w:cs="Arial"/>
        </w:rPr>
        <w:t xml:space="preserve"> to</w:t>
      </w:r>
      <w:r w:rsidR="005D3B2D" w:rsidRPr="00DF0381">
        <w:rPr>
          <w:rFonts w:cs="Arial"/>
        </w:rPr>
        <w:t xml:space="preserve"> each</w:t>
      </w:r>
      <w:r w:rsidRPr="00DF0381">
        <w:rPr>
          <w:rFonts w:cs="Arial"/>
        </w:rPr>
        <w:t xml:space="preserve"> deliver an IOD mission launched from the UK to Low Earth Orbit containing multiple </w:t>
      </w:r>
      <w:r w:rsidR="00B13519" w:rsidRPr="00DF0381">
        <w:rPr>
          <w:rFonts w:cs="Arial"/>
        </w:rPr>
        <w:t>P</w:t>
      </w:r>
      <w:r w:rsidR="00435582" w:rsidRPr="00DF0381">
        <w:rPr>
          <w:rFonts w:cs="Arial"/>
        </w:rPr>
        <w:t>ayloads and</w:t>
      </w:r>
      <w:r w:rsidR="00D91C7A" w:rsidRPr="00DF0381">
        <w:rPr>
          <w:rFonts w:cs="Arial"/>
        </w:rPr>
        <w:t xml:space="preserve"> provide in-orbit validation for the </w:t>
      </w:r>
      <w:r w:rsidR="00B13519" w:rsidRPr="00DF0381">
        <w:rPr>
          <w:rFonts w:cs="Arial"/>
        </w:rPr>
        <w:t>P</w:t>
      </w:r>
      <w:r w:rsidR="00D91C7A" w:rsidRPr="00DF0381">
        <w:rPr>
          <w:rFonts w:cs="Arial"/>
        </w:rPr>
        <w:t xml:space="preserve">ayloads on the IOD. </w:t>
      </w:r>
      <w:r w:rsidR="00E223E8" w:rsidRPr="00DF0381">
        <w:rPr>
          <w:rFonts w:cs="Arial"/>
        </w:rPr>
        <w:t xml:space="preserve">The </w:t>
      </w:r>
      <w:r w:rsidR="00871360" w:rsidRPr="00DF0381">
        <w:rPr>
          <w:rFonts w:cs="Arial"/>
        </w:rPr>
        <w:t>IOD</w:t>
      </w:r>
      <w:r w:rsidR="00E64F30" w:rsidRPr="00DF0381">
        <w:rPr>
          <w:rFonts w:cs="Arial"/>
        </w:rPr>
        <w:t xml:space="preserve"> will cover</w:t>
      </w:r>
      <w:r w:rsidR="00C2023A" w:rsidRPr="00DF0381">
        <w:rPr>
          <w:rFonts w:cs="Arial"/>
        </w:rPr>
        <w:t xml:space="preserve"> the full life</w:t>
      </w:r>
      <w:r w:rsidR="007B0ADB" w:rsidRPr="00DF0381">
        <w:rPr>
          <w:rFonts w:cs="Arial"/>
        </w:rPr>
        <w:t xml:space="preserve"> cycle</w:t>
      </w:r>
      <w:r w:rsidR="00C2023A" w:rsidRPr="00DF0381">
        <w:rPr>
          <w:rFonts w:cs="Arial"/>
        </w:rPr>
        <w:t xml:space="preserve"> of an IOD mission including</w:t>
      </w:r>
      <w:r w:rsidR="00E64F30" w:rsidRPr="00DF0381">
        <w:rPr>
          <w:rFonts w:cs="Arial"/>
        </w:rPr>
        <w:t xml:space="preserve"> </w:t>
      </w:r>
      <w:r w:rsidR="00E223E8" w:rsidRPr="00DF0381">
        <w:rPr>
          <w:rFonts w:cs="Arial"/>
        </w:rPr>
        <w:t xml:space="preserve">R&amp;D funding to develop </w:t>
      </w:r>
      <w:r w:rsidR="00E64F30" w:rsidRPr="00DF0381">
        <w:rPr>
          <w:rFonts w:cs="Arial"/>
        </w:rPr>
        <w:t>the selected</w:t>
      </w:r>
      <w:r w:rsidR="00E223E8" w:rsidRPr="00DF0381">
        <w:rPr>
          <w:rFonts w:cs="Arial"/>
        </w:rPr>
        <w:t xml:space="preserve"> </w:t>
      </w:r>
      <w:r w:rsidR="00B13519" w:rsidRPr="00DF0381">
        <w:rPr>
          <w:rFonts w:cs="Arial"/>
        </w:rPr>
        <w:t>P</w:t>
      </w:r>
      <w:r w:rsidR="00E223E8" w:rsidRPr="00DF0381">
        <w:rPr>
          <w:rFonts w:cs="Arial"/>
        </w:rPr>
        <w:t>ayload</w:t>
      </w:r>
      <w:r w:rsidR="007B0ADB" w:rsidRPr="00DF0381">
        <w:rPr>
          <w:rFonts w:cs="Arial"/>
        </w:rPr>
        <w:t>(</w:t>
      </w:r>
      <w:r w:rsidR="00E64F30" w:rsidRPr="00DF0381">
        <w:rPr>
          <w:rFonts w:cs="Arial"/>
        </w:rPr>
        <w:t>s</w:t>
      </w:r>
      <w:r w:rsidR="007B0ADB" w:rsidRPr="00DF0381">
        <w:rPr>
          <w:rFonts w:cs="Arial"/>
        </w:rPr>
        <w:t>)</w:t>
      </w:r>
      <w:r w:rsidR="00C9615B" w:rsidRPr="00DF0381">
        <w:rPr>
          <w:rFonts w:cs="Arial"/>
        </w:rPr>
        <w:t>,</w:t>
      </w:r>
      <w:r w:rsidR="00E223E8" w:rsidRPr="00DF0381">
        <w:rPr>
          <w:rFonts w:cs="Arial"/>
        </w:rPr>
        <w:t xml:space="preserve"> to be flight ready</w:t>
      </w:r>
      <w:r w:rsidR="6E49A560" w:rsidRPr="00DF0381">
        <w:rPr>
          <w:rFonts w:cs="Arial"/>
        </w:rPr>
        <w:t>,</w:t>
      </w:r>
      <w:r w:rsidR="00C2023A" w:rsidRPr="00DF0381">
        <w:rPr>
          <w:rFonts w:cs="Arial"/>
        </w:rPr>
        <w:t xml:space="preserve"> and </w:t>
      </w:r>
      <w:r w:rsidR="331E6F63" w:rsidRPr="00DF0381">
        <w:rPr>
          <w:rFonts w:cs="Arial"/>
        </w:rPr>
        <w:t xml:space="preserve">cover the </w:t>
      </w:r>
      <w:r w:rsidR="000E6EEB" w:rsidRPr="00DF0381">
        <w:rPr>
          <w:rFonts w:cs="Arial"/>
        </w:rPr>
        <w:t>costs associated with launch</w:t>
      </w:r>
      <w:r w:rsidR="00C2023A" w:rsidRPr="00DF0381">
        <w:rPr>
          <w:rFonts w:cs="Arial"/>
        </w:rPr>
        <w:t>.</w:t>
      </w:r>
    </w:p>
    <w:p w14:paraId="0C45BA19" w14:textId="7AB0A307" w:rsidR="00C36FDC" w:rsidRPr="00DF0381" w:rsidRDefault="00791FC0" w:rsidP="00966CE7">
      <w:pPr>
        <w:pStyle w:val="Heading2"/>
        <w:rPr>
          <w:rFonts w:ascii="Arial" w:hAnsi="Arial" w:cs="Arial"/>
        </w:rPr>
      </w:pPr>
      <w:bookmarkStart w:id="75" w:name="_Toc116300247"/>
      <w:r w:rsidRPr="00DF0381">
        <w:rPr>
          <w:rFonts w:ascii="Arial" w:hAnsi="Arial" w:cs="Arial"/>
        </w:rPr>
        <w:t>How the In-Orbit Demonstration missions will be procured</w:t>
      </w:r>
      <w:bookmarkEnd w:id="75"/>
    </w:p>
    <w:p w14:paraId="6769B848" w14:textId="11CBEA31" w:rsidR="00B82084" w:rsidRPr="00DF0381" w:rsidRDefault="00F761C0" w:rsidP="00B82084">
      <w:pPr>
        <w:jc w:val="both"/>
        <w:rPr>
          <w:rFonts w:cs="Arial"/>
        </w:rPr>
      </w:pPr>
      <w:r w:rsidRPr="00DF0381">
        <w:rPr>
          <w:rFonts w:cs="Arial"/>
        </w:rPr>
        <w:t xml:space="preserve">The UKSA will tender, through an open and competitive tendering procedure, </w:t>
      </w:r>
      <w:r w:rsidR="000A4B6A" w:rsidRPr="00DF0381">
        <w:rPr>
          <w:rFonts w:cs="Arial"/>
        </w:rPr>
        <w:t xml:space="preserve">IOD contracts </w:t>
      </w:r>
      <w:r w:rsidRPr="00DF0381">
        <w:rPr>
          <w:rFonts w:cs="Arial"/>
        </w:rPr>
        <w:t>on a 'Prime Contractor’ basis, where:</w:t>
      </w:r>
    </w:p>
    <w:p w14:paraId="5DCF7F71" w14:textId="4F5562C7" w:rsidR="00B82084" w:rsidRPr="00DF0381" w:rsidRDefault="00B82084" w:rsidP="00B82084">
      <w:pPr>
        <w:pStyle w:val="ListParagraph"/>
        <w:numPr>
          <w:ilvl w:val="0"/>
          <w:numId w:val="4"/>
        </w:numPr>
        <w:jc w:val="both"/>
        <w:rPr>
          <w:rFonts w:cs="Arial"/>
        </w:rPr>
      </w:pPr>
      <w:r w:rsidRPr="00DF0381">
        <w:rPr>
          <w:rFonts w:cs="Arial"/>
        </w:rPr>
        <w:t xml:space="preserve">The </w:t>
      </w:r>
      <w:r w:rsidR="00B13519" w:rsidRPr="00DF0381">
        <w:rPr>
          <w:rFonts w:cs="Arial"/>
        </w:rPr>
        <w:t>Prime Contractor</w:t>
      </w:r>
      <w:r w:rsidRPr="00DF0381">
        <w:rPr>
          <w:rFonts w:cs="Arial"/>
        </w:rPr>
        <w:t xml:space="preserve"> may be any organisation – </w:t>
      </w:r>
      <w:r w:rsidR="00B13519" w:rsidRPr="00DF0381">
        <w:rPr>
          <w:rFonts w:cs="Arial"/>
        </w:rPr>
        <w:t>L</w:t>
      </w:r>
      <w:r w:rsidRPr="00DF0381">
        <w:rPr>
          <w:rFonts w:cs="Arial"/>
        </w:rPr>
        <w:t xml:space="preserve">aunch </w:t>
      </w:r>
      <w:r w:rsidR="00B13519" w:rsidRPr="00DF0381">
        <w:rPr>
          <w:rFonts w:cs="Arial"/>
        </w:rPr>
        <w:t>S</w:t>
      </w:r>
      <w:r w:rsidRPr="00DF0381">
        <w:rPr>
          <w:rFonts w:cs="Arial"/>
        </w:rPr>
        <w:t xml:space="preserve">ervice </w:t>
      </w:r>
      <w:r w:rsidR="00B13519" w:rsidRPr="00DF0381">
        <w:rPr>
          <w:rFonts w:cs="Arial"/>
        </w:rPr>
        <w:t>P</w:t>
      </w:r>
      <w:r w:rsidRPr="00DF0381">
        <w:rPr>
          <w:rFonts w:cs="Arial"/>
        </w:rPr>
        <w:t xml:space="preserve">rovider, integrator, launch broker etc – on the condition that their bid offers a turnkey launch solution from a UK </w:t>
      </w:r>
      <w:r w:rsidR="00B13519" w:rsidRPr="00DF0381">
        <w:rPr>
          <w:rFonts w:cs="Arial"/>
        </w:rPr>
        <w:t>S</w:t>
      </w:r>
      <w:r w:rsidRPr="00DF0381">
        <w:rPr>
          <w:rFonts w:cs="Arial"/>
        </w:rPr>
        <w:t>paceport according to contract requirements.</w:t>
      </w:r>
    </w:p>
    <w:p w14:paraId="7C58F15B" w14:textId="3F89E883" w:rsidR="00B82084" w:rsidRPr="00DF0381" w:rsidRDefault="00B82084" w:rsidP="00EF6966">
      <w:pPr>
        <w:pStyle w:val="ListParagraph"/>
        <w:numPr>
          <w:ilvl w:val="0"/>
          <w:numId w:val="4"/>
        </w:numPr>
        <w:jc w:val="both"/>
        <w:rPr>
          <w:rFonts w:cs="Arial"/>
          <w:b/>
        </w:rPr>
      </w:pPr>
      <w:r w:rsidRPr="00DF0381">
        <w:rPr>
          <w:rFonts w:cs="Arial"/>
          <w:b/>
        </w:rPr>
        <w:t xml:space="preserve">The </w:t>
      </w:r>
      <w:r w:rsidR="00B13519" w:rsidRPr="00DF0381">
        <w:rPr>
          <w:rFonts w:cs="Arial"/>
          <w:b/>
        </w:rPr>
        <w:t>Prime Contractor</w:t>
      </w:r>
      <w:r w:rsidRPr="00DF0381">
        <w:rPr>
          <w:rFonts w:cs="Arial"/>
          <w:b/>
        </w:rPr>
        <w:t xml:space="preserve"> is responsible for selecting and integrating the proposed </w:t>
      </w:r>
      <w:r w:rsidR="00B13519" w:rsidRPr="00DF0381">
        <w:rPr>
          <w:rFonts w:cs="Arial"/>
          <w:b/>
        </w:rPr>
        <w:t>Payload</w:t>
      </w:r>
      <w:r w:rsidRPr="00DF0381">
        <w:rPr>
          <w:rFonts w:cs="Arial"/>
          <w:b/>
        </w:rPr>
        <w:t xml:space="preserve"> for the </w:t>
      </w:r>
      <w:r w:rsidR="00C32FC1" w:rsidRPr="00DF0381">
        <w:rPr>
          <w:rFonts w:cs="Arial"/>
          <w:b/>
        </w:rPr>
        <w:t xml:space="preserve">tender </w:t>
      </w:r>
      <w:r w:rsidRPr="00DF0381">
        <w:rPr>
          <w:rFonts w:cs="Arial"/>
          <w:b/>
        </w:rPr>
        <w:t xml:space="preserve">bid, where the payloads must meet conditions explained in Section </w:t>
      </w:r>
      <w:r w:rsidR="00E614B6" w:rsidRPr="00DF0381">
        <w:rPr>
          <w:rFonts w:cs="Arial"/>
          <w:b/>
        </w:rPr>
        <w:t>3</w:t>
      </w:r>
      <w:r w:rsidR="00EF6966" w:rsidRPr="00DF0381">
        <w:rPr>
          <w:rFonts w:cs="Arial"/>
          <w:b/>
        </w:rPr>
        <w:t xml:space="preserve"> </w:t>
      </w:r>
      <w:r w:rsidRPr="00DF0381">
        <w:rPr>
          <w:rFonts w:cs="Arial"/>
          <w:b/>
        </w:rPr>
        <w:t>of this document.</w:t>
      </w:r>
    </w:p>
    <w:p w14:paraId="707B9706" w14:textId="6D811BB9" w:rsidR="003B31CD" w:rsidRPr="00DF0381" w:rsidRDefault="005D44A7" w:rsidP="00EF6966">
      <w:pPr>
        <w:pStyle w:val="ListParagraph"/>
        <w:numPr>
          <w:ilvl w:val="0"/>
          <w:numId w:val="4"/>
        </w:numPr>
        <w:jc w:val="both"/>
        <w:rPr>
          <w:rFonts w:cs="Arial"/>
          <w:b/>
        </w:rPr>
      </w:pPr>
      <w:r w:rsidRPr="00DF0381">
        <w:rPr>
          <w:rFonts w:cs="Arial"/>
          <w:b/>
        </w:rPr>
        <w:t>By completing this EOI</w:t>
      </w:r>
      <w:r w:rsidRPr="00DF0381">
        <w:rPr>
          <w:rFonts w:cs="Arial"/>
        </w:rPr>
        <w:t xml:space="preserve">, a </w:t>
      </w:r>
      <w:r w:rsidR="00B13519" w:rsidRPr="00DF0381">
        <w:rPr>
          <w:rFonts w:cs="Arial"/>
        </w:rPr>
        <w:t>Payload Provider</w:t>
      </w:r>
      <w:r w:rsidRPr="00DF0381">
        <w:rPr>
          <w:rFonts w:cs="Arial"/>
        </w:rPr>
        <w:t xml:space="preserve"> may be added to a longlist of </w:t>
      </w:r>
      <w:r w:rsidR="00B13519" w:rsidRPr="00DF0381">
        <w:rPr>
          <w:rFonts w:cs="Arial"/>
        </w:rPr>
        <w:t>P</w:t>
      </w:r>
      <w:r w:rsidRPr="00DF0381">
        <w:rPr>
          <w:rFonts w:cs="Arial"/>
        </w:rPr>
        <w:t xml:space="preserve">ayloads that will be made available to </w:t>
      </w:r>
      <w:r w:rsidR="00B13519" w:rsidRPr="00DF0381">
        <w:rPr>
          <w:rFonts w:cs="Arial"/>
        </w:rPr>
        <w:t>Prime Contractors</w:t>
      </w:r>
      <w:r w:rsidRPr="00DF0381">
        <w:rPr>
          <w:rFonts w:cs="Arial"/>
        </w:rPr>
        <w:t xml:space="preserve"> for IOD contracts at the </w:t>
      </w:r>
      <w:r w:rsidR="0091286D" w:rsidRPr="00DF0381">
        <w:rPr>
          <w:rFonts w:cs="Arial"/>
        </w:rPr>
        <w:t>end</w:t>
      </w:r>
      <w:r w:rsidRPr="00DF0381">
        <w:rPr>
          <w:rFonts w:cs="Arial"/>
        </w:rPr>
        <w:t xml:space="preserve"> of </w:t>
      </w:r>
      <w:r w:rsidR="0091286D" w:rsidRPr="00DF0381">
        <w:rPr>
          <w:rFonts w:cs="Arial"/>
        </w:rPr>
        <w:t>November</w:t>
      </w:r>
      <w:r w:rsidRPr="00DF0381">
        <w:rPr>
          <w:rFonts w:cs="Arial"/>
        </w:rPr>
        <w:t xml:space="preserve"> 2022, when UKSA expects to formally publish the tender pack for </w:t>
      </w:r>
      <w:r w:rsidR="007F0197" w:rsidRPr="00DF0381">
        <w:rPr>
          <w:rFonts w:cs="Arial"/>
        </w:rPr>
        <w:t>the IOD contracts.</w:t>
      </w:r>
    </w:p>
    <w:p w14:paraId="34B2305A" w14:textId="77777777" w:rsidR="009B19BF" w:rsidRPr="00DF0381" w:rsidRDefault="009B19BF" w:rsidP="005D3E7B">
      <w:pPr>
        <w:pStyle w:val="ListParagraph"/>
        <w:jc w:val="both"/>
        <w:rPr>
          <w:rFonts w:cs="Arial"/>
        </w:rPr>
      </w:pPr>
    </w:p>
    <w:p w14:paraId="3D2CA05D" w14:textId="7C4A71C3" w:rsidR="00AA4711" w:rsidRPr="00DF0381" w:rsidRDefault="00AA4711" w:rsidP="00EC5E2A">
      <w:pPr>
        <w:jc w:val="both"/>
        <w:rPr>
          <w:rFonts w:eastAsiaTheme="minorEastAsia" w:cs="Arial"/>
          <w:b/>
        </w:rPr>
      </w:pPr>
      <w:r w:rsidRPr="00DF0381">
        <w:rPr>
          <w:rFonts w:cs="Arial"/>
        </w:rPr>
        <w:t xml:space="preserve"> </w:t>
      </w:r>
    </w:p>
    <w:p w14:paraId="145A2484" w14:textId="77777777" w:rsidR="00A6046A" w:rsidRPr="00DF0381" w:rsidRDefault="00A6046A" w:rsidP="005D3E7B">
      <w:pPr>
        <w:jc w:val="center"/>
        <w:rPr>
          <w:rFonts w:cs="Arial"/>
          <w:b/>
        </w:rPr>
      </w:pPr>
    </w:p>
    <w:p w14:paraId="58AFB535" w14:textId="36F427ED" w:rsidR="0063095F" w:rsidRPr="00DF0381" w:rsidRDefault="0063095F" w:rsidP="00A6046A">
      <w:pPr>
        <w:jc w:val="both"/>
        <w:rPr>
          <w:rFonts w:cs="Arial"/>
          <w:b/>
        </w:rPr>
      </w:pPr>
    </w:p>
    <w:p w14:paraId="5CE7D7F0" w14:textId="14C56145" w:rsidR="00547D19" w:rsidRPr="00DF0381" w:rsidRDefault="00547D19" w:rsidP="005D3E7B">
      <w:pPr>
        <w:pStyle w:val="Heading2"/>
        <w:rPr>
          <w:rFonts w:ascii="Arial" w:hAnsi="Arial" w:cs="Arial"/>
        </w:rPr>
      </w:pPr>
      <w:bookmarkStart w:id="76" w:name="_Toc116033428"/>
      <w:bookmarkStart w:id="77" w:name="_Toc116300248"/>
      <w:r w:rsidRPr="00DF0381">
        <w:rPr>
          <w:rFonts w:ascii="Arial" w:hAnsi="Arial" w:cs="Arial"/>
        </w:rPr>
        <w:lastRenderedPageBreak/>
        <w:t xml:space="preserve">How </w:t>
      </w:r>
      <w:r w:rsidR="00815E33" w:rsidRPr="00DF0381">
        <w:rPr>
          <w:rFonts w:ascii="Arial" w:hAnsi="Arial" w:cs="Arial"/>
        </w:rPr>
        <w:t>P</w:t>
      </w:r>
      <w:r w:rsidRPr="00DF0381">
        <w:rPr>
          <w:rFonts w:ascii="Arial" w:hAnsi="Arial" w:cs="Arial"/>
        </w:rPr>
        <w:t>ayloads</w:t>
      </w:r>
      <w:r w:rsidR="00B82084" w:rsidRPr="00DF0381">
        <w:rPr>
          <w:rFonts w:ascii="Arial" w:hAnsi="Arial" w:cs="Arial"/>
        </w:rPr>
        <w:t xml:space="preserve"> for the IOD missions</w:t>
      </w:r>
      <w:r w:rsidR="00A52850" w:rsidRPr="00DF0381">
        <w:rPr>
          <w:rFonts w:ascii="Arial" w:hAnsi="Arial" w:cs="Arial"/>
        </w:rPr>
        <w:t xml:space="preserve"> </w:t>
      </w:r>
      <w:r w:rsidR="00D0490E" w:rsidRPr="00DF0381">
        <w:rPr>
          <w:rFonts w:ascii="Arial" w:hAnsi="Arial" w:cs="Arial"/>
        </w:rPr>
        <w:t>are allocated</w:t>
      </w:r>
      <w:bookmarkEnd w:id="76"/>
      <w:bookmarkEnd w:id="77"/>
    </w:p>
    <w:p w14:paraId="30C78D98" w14:textId="1695FC94" w:rsidR="00B131E1" w:rsidRPr="00DF0381" w:rsidRDefault="00B131E1" w:rsidP="00B131E1">
      <w:pPr>
        <w:jc w:val="both"/>
        <w:rPr>
          <w:rFonts w:cs="Arial"/>
        </w:rPr>
      </w:pPr>
      <w:r w:rsidRPr="00DF0381">
        <w:rPr>
          <w:rFonts w:cs="Arial"/>
        </w:rPr>
        <w:t xml:space="preserve">Participating </w:t>
      </w:r>
      <w:r w:rsidR="00872606" w:rsidRPr="00DF0381">
        <w:rPr>
          <w:rFonts w:cs="Arial"/>
        </w:rPr>
        <w:t>Prime</w:t>
      </w:r>
      <w:r w:rsidR="00815E33" w:rsidRPr="00DF0381">
        <w:rPr>
          <w:rFonts w:cs="Arial"/>
        </w:rPr>
        <w:t xml:space="preserve"> Contractors</w:t>
      </w:r>
      <w:r w:rsidRPr="00DF0381">
        <w:rPr>
          <w:rFonts w:cs="Arial"/>
        </w:rPr>
        <w:t xml:space="preserve"> will be required, as part of the tendering process to propose a</w:t>
      </w:r>
      <w:r w:rsidR="00872606" w:rsidRPr="00DF0381">
        <w:rPr>
          <w:rFonts w:cs="Arial"/>
        </w:rPr>
        <w:t xml:space="preserve"> </w:t>
      </w:r>
      <w:r w:rsidRPr="00DF0381">
        <w:rPr>
          <w:rFonts w:cs="Arial"/>
        </w:rPr>
        <w:t xml:space="preserve">configuration for </w:t>
      </w:r>
      <w:r w:rsidR="00872606" w:rsidRPr="00DF0381">
        <w:rPr>
          <w:rFonts w:cs="Arial"/>
        </w:rPr>
        <w:t>the IOD mission they are bidding for</w:t>
      </w:r>
      <w:r w:rsidR="00D3411D" w:rsidRPr="00DF0381">
        <w:rPr>
          <w:rFonts w:cs="Arial"/>
        </w:rPr>
        <w:t>, i</w:t>
      </w:r>
      <w:r w:rsidR="00872606" w:rsidRPr="00DF0381">
        <w:rPr>
          <w:rFonts w:cs="Arial"/>
        </w:rPr>
        <w:t xml:space="preserve">ncluding the satellite </w:t>
      </w:r>
      <w:r w:rsidR="00815E33" w:rsidRPr="00DF0381">
        <w:rPr>
          <w:rFonts w:cs="Arial"/>
        </w:rPr>
        <w:t>Platform</w:t>
      </w:r>
      <w:r w:rsidR="667CA4E1" w:rsidRPr="00DF0381">
        <w:rPr>
          <w:rFonts w:cs="Arial"/>
        </w:rPr>
        <w:t>,</w:t>
      </w:r>
      <w:r w:rsidR="00872606" w:rsidRPr="00DF0381">
        <w:rPr>
          <w:rFonts w:cs="Arial"/>
        </w:rPr>
        <w:t xml:space="preserve"> the </w:t>
      </w:r>
      <w:r w:rsidR="00815E33" w:rsidRPr="00DF0381">
        <w:rPr>
          <w:rFonts w:cs="Arial"/>
        </w:rPr>
        <w:t>P</w:t>
      </w:r>
      <w:r w:rsidR="00872606" w:rsidRPr="00DF0381">
        <w:rPr>
          <w:rFonts w:cs="Arial"/>
        </w:rPr>
        <w:t>ayload</w:t>
      </w:r>
      <w:r w:rsidR="009656B0" w:rsidRPr="00DF0381">
        <w:rPr>
          <w:rFonts w:cs="Arial"/>
        </w:rPr>
        <w:t>s</w:t>
      </w:r>
      <w:r w:rsidR="006705CB" w:rsidRPr="00DF0381">
        <w:rPr>
          <w:rFonts w:cs="Arial"/>
        </w:rPr>
        <w:t xml:space="preserve"> and the Launch Service Provider</w:t>
      </w:r>
      <w:r w:rsidR="009656B0" w:rsidRPr="00DF0381">
        <w:rPr>
          <w:rFonts w:cs="Arial"/>
        </w:rPr>
        <w:t>.</w:t>
      </w:r>
    </w:p>
    <w:p w14:paraId="1EB3127B" w14:textId="7C841CCA" w:rsidR="00B131E1" w:rsidRPr="00DF0381" w:rsidRDefault="009656B0" w:rsidP="00B131E1">
      <w:pPr>
        <w:jc w:val="both"/>
        <w:rPr>
          <w:rFonts w:eastAsia="Calibri" w:cs="Arial"/>
        </w:rPr>
      </w:pPr>
      <w:r w:rsidRPr="00DF0381">
        <w:rPr>
          <w:rFonts w:cs="Arial"/>
        </w:rPr>
        <w:t xml:space="preserve">The </w:t>
      </w:r>
      <w:r w:rsidR="00815E33" w:rsidRPr="00DF0381">
        <w:rPr>
          <w:rFonts w:cs="Arial"/>
        </w:rPr>
        <w:t>Prime Contractors</w:t>
      </w:r>
      <w:r w:rsidR="00B131E1" w:rsidRPr="00DF0381">
        <w:rPr>
          <w:rFonts w:cs="Arial"/>
        </w:rPr>
        <w:t xml:space="preserve"> will be </w:t>
      </w:r>
      <w:r w:rsidR="00AD6AF7">
        <w:rPr>
          <w:rFonts w:cs="Arial"/>
        </w:rPr>
        <w:t>at liberty</w:t>
      </w:r>
      <w:r w:rsidR="00B131E1" w:rsidRPr="00DF0381">
        <w:rPr>
          <w:rFonts w:cs="Arial"/>
        </w:rPr>
        <w:t xml:space="preserve"> to source </w:t>
      </w:r>
      <w:r w:rsidRPr="00DF0381">
        <w:rPr>
          <w:rFonts w:cs="Arial"/>
        </w:rPr>
        <w:t xml:space="preserve">both the </w:t>
      </w:r>
      <w:r w:rsidR="00815E33" w:rsidRPr="00DF0381">
        <w:rPr>
          <w:rFonts w:cs="Arial"/>
        </w:rPr>
        <w:t>Platform</w:t>
      </w:r>
      <w:r w:rsidRPr="00DF0381">
        <w:rPr>
          <w:rFonts w:cs="Arial"/>
        </w:rPr>
        <w:t xml:space="preserve"> and the </w:t>
      </w:r>
      <w:r w:rsidR="00815E33" w:rsidRPr="00DF0381">
        <w:rPr>
          <w:rFonts w:cs="Arial"/>
        </w:rPr>
        <w:t>P</w:t>
      </w:r>
      <w:r w:rsidRPr="00DF0381">
        <w:rPr>
          <w:rFonts w:cs="Arial"/>
        </w:rPr>
        <w:t xml:space="preserve">ayloads </w:t>
      </w:r>
      <w:r w:rsidR="00B131E1" w:rsidRPr="00DF0381">
        <w:rPr>
          <w:rFonts w:cs="Arial"/>
        </w:rPr>
        <w:t>that make up their proposal</w:t>
      </w:r>
      <w:r w:rsidR="00A6672A" w:rsidRPr="00DF0381">
        <w:rPr>
          <w:rFonts w:cs="Arial"/>
        </w:rPr>
        <w:t>,</w:t>
      </w:r>
      <w:r w:rsidR="00B131E1" w:rsidRPr="00DF0381">
        <w:rPr>
          <w:rFonts w:cs="Arial"/>
        </w:rPr>
        <w:t xml:space="preserve"> provided that </w:t>
      </w:r>
      <w:r w:rsidR="00A6672A" w:rsidRPr="00DF0381">
        <w:rPr>
          <w:rFonts w:cs="Arial"/>
        </w:rPr>
        <w:t xml:space="preserve">the </w:t>
      </w:r>
      <w:r w:rsidR="00B131E1" w:rsidRPr="00DF0381">
        <w:rPr>
          <w:rFonts w:cs="Arial"/>
        </w:rPr>
        <w:t xml:space="preserve">broad eligibility criteria outlined in the following section (Section </w:t>
      </w:r>
      <w:r w:rsidR="00E614B6" w:rsidRPr="00DF0381">
        <w:rPr>
          <w:rFonts w:cs="Arial"/>
        </w:rPr>
        <w:t>3</w:t>
      </w:r>
      <w:r w:rsidR="00B131E1" w:rsidRPr="00DF0381">
        <w:rPr>
          <w:rFonts w:cs="Arial"/>
        </w:rPr>
        <w:t xml:space="preserve">) is adhered to. </w:t>
      </w:r>
      <w:r w:rsidR="00B131E1" w:rsidRPr="00DF0381">
        <w:rPr>
          <w:rFonts w:eastAsia="Calibri" w:cs="Arial"/>
        </w:rPr>
        <w:t xml:space="preserve">UKSA is targeting </w:t>
      </w:r>
      <w:r w:rsidR="001B4EA8" w:rsidRPr="00DF0381">
        <w:rPr>
          <w:rFonts w:eastAsia="Calibri" w:cs="Arial"/>
        </w:rPr>
        <w:t>missions</w:t>
      </w:r>
      <w:r w:rsidR="00B131E1" w:rsidRPr="00DF0381">
        <w:rPr>
          <w:rFonts w:eastAsia="Calibri" w:cs="Arial"/>
        </w:rPr>
        <w:t xml:space="preserve"> that have use cases that are related to the following UK </w:t>
      </w:r>
      <w:r w:rsidR="00C32FC1" w:rsidRPr="00DF0381">
        <w:rPr>
          <w:rFonts w:eastAsia="Calibri" w:cs="Arial"/>
        </w:rPr>
        <w:t xml:space="preserve">National </w:t>
      </w:r>
      <w:r w:rsidR="00B131E1" w:rsidRPr="00DF0381">
        <w:rPr>
          <w:rFonts w:eastAsia="Calibri" w:cs="Arial"/>
        </w:rPr>
        <w:t xml:space="preserve">Space Strategy </w:t>
      </w:r>
      <w:r w:rsidR="000E6196" w:rsidRPr="00DF0381">
        <w:rPr>
          <w:rFonts w:eastAsia="Calibri" w:cs="Arial"/>
        </w:rPr>
        <w:t xml:space="preserve">goals, </w:t>
      </w:r>
      <w:r w:rsidR="00F5179D" w:rsidRPr="00DF0381">
        <w:rPr>
          <w:rFonts w:eastAsia="Calibri" w:cs="Arial"/>
        </w:rPr>
        <w:t xml:space="preserve">pillars and </w:t>
      </w:r>
      <w:r w:rsidR="0058497D" w:rsidRPr="00DF0381">
        <w:rPr>
          <w:rFonts w:eastAsia="Calibri" w:cs="Arial"/>
        </w:rPr>
        <w:t>focus areas</w:t>
      </w:r>
      <w:r w:rsidR="001D6E07" w:rsidRPr="00DF0381">
        <w:rPr>
          <w:rFonts w:eastAsia="Calibri" w:cs="Arial"/>
        </w:rPr>
        <w:t>.</w:t>
      </w:r>
    </w:p>
    <w:p w14:paraId="51D0B189" w14:textId="24977ED8" w:rsidR="004B4907" w:rsidRPr="00DF0381" w:rsidRDefault="00B131E1" w:rsidP="004B4907">
      <w:pPr>
        <w:rPr>
          <w:rFonts w:eastAsia="Calibri" w:cs="Arial"/>
        </w:rPr>
      </w:pPr>
      <w:r w:rsidRPr="00DF0381">
        <w:rPr>
          <w:rFonts w:eastAsia="Calibri" w:cs="Arial"/>
        </w:rPr>
        <w:t xml:space="preserve">It will be both the </w:t>
      </w:r>
      <w:r w:rsidR="00815E33" w:rsidRPr="00DF0381">
        <w:rPr>
          <w:rFonts w:cs="Arial"/>
        </w:rPr>
        <w:t>Prime Contractor’</w:t>
      </w:r>
      <w:r w:rsidR="009656B0" w:rsidRPr="00DF0381">
        <w:rPr>
          <w:rFonts w:eastAsia="Calibri" w:cs="Arial"/>
        </w:rPr>
        <w:t xml:space="preserve">s and the </w:t>
      </w:r>
      <w:r w:rsidR="00B13519" w:rsidRPr="00DF0381">
        <w:rPr>
          <w:rFonts w:eastAsia="Calibri" w:cs="Arial"/>
        </w:rPr>
        <w:t xml:space="preserve">Payload </w:t>
      </w:r>
      <w:r w:rsidR="0928F349" w:rsidRPr="00DF0381">
        <w:rPr>
          <w:rFonts w:eastAsia="Calibri" w:cs="Arial"/>
        </w:rPr>
        <w:t>P</w:t>
      </w:r>
      <w:r w:rsidR="4FFF614E" w:rsidRPr="00DF0381">
        <w:rPr>
          <w:rFonts w:eastAsia="Calibri" w:cs="Arial"/>
        </w:rPr>
        <w:t>roviders</w:t>
      </w:r>
      <w:r w:rsidR="461E1E39" w:rsidRPr="00DF0381">
        <w:rPr>
          <w:rFonts w:eastAsia="Calibri" w:cs="Arial"/>
        </w:rPr>
        <w:t>’</w:t>
      </w:r>
      <w:r w:rsidRPr="00DF0381">
        <w:rPr>
          <w:rFonts w:eastAsia="Calibri" w:cs="Arial"/>
        </w:rPr>
        <w:t xml:space="preserve"> responsibilities to engage with each other and reach an agreement on </w:t>
      </w:r>
      <w:r w:rsidR="009656B0" w:rsidRPr="00DF0381">
        <w:rPr>
          <w:rFonts w:eastAsia="Calibri" w:cs="Arial"/>
        </w:rPr>
        <w:t xml:space="preserve">the </w:t>
      </w:r>
      <w:r w:rsidRPr="00DF0381">
        <w:rPr>
          <w:rFonts w:eastAsia="Calibri" w:cs="Arial"/>
        </w:rPr>
        <w:t xml:space="preserve">configuration. </w:t>
      </w:r>
    </w:p>
    <w:p w14:paraId="3C00FE70" w14:textId="24BB8AFF" w:rsidR="00D0490E" w:rsidRPr="00DF0381" w:rsidRDefault="00D0490E" w:rsidP="005D3E7B">
      <w:pPr>
        <w:pStyle w:val="Heading2"/>
        <w:rPr>
          <w:rFonts w:ascii="Arial" w:hAnsi="Arial" w:cs="Arial"/>
        </w:rPr>
      </w:pPr>
      <w:bookmarkStart w:id="78" w:name="_Toc116033429"/>
      <w:bookmarkStart w:id="79" w:name="_Toc116300249"/>
      <w:r w:rsidRPr="00DF0381">
        <w:rPr>
          <w:rFonts w:ascii="Arial" w:hAnsi="Arial" w:cs="Arial"/>
        </w:rPr>
        <w:t>EOI Opportunity</w:t>
      </w:r>
      <w:bookmarkEnd w:id="78"/>
      <w:bookmarkEnd w:id="79"/>
    </w:p>
    <w:p w14:paraId="092714AE" w14:textId="4CEBF5A8" w:rsidR="004B4907" w:rsidRPr="00DF0381" w:rsidRDefault="004B4907" w:rsidP="00A559E6">
      <w:pPr>
        <w:rPr>
          <w:rFonts w:cs="Arial"/>
        </w:rPr>
      </w:pPr>
      <w:r w:rsidRPr="00DF0381">
        <w:rPr>
          <w:rFonts w:cs="Arial"/>
        </w:rPr>
        <w:t xml:space="preserve">This EOI is a key part of UKSA activity to support potential </w:t>
      </w:r>
      <w:r w:rsidR="00815E33" w:rsidRPr="00DF0381">
        <w:rPr>
          <w:rFonts w:cs="Arial"/>
        </w:rPr>
        <w:t>Prime Contractor</w:t>
      </w:r>
      <w:r w:rsidRPr="00DF0381">
        <w:rPr>
          <w:rFonts w:cs="Arial"/>
        </w:rPr>
        <w:t xml:space="preserve"> bidders to find and select suitable </w:t>
      </w:r>
      <w:r w:rsidR="00815E33" w:rsidRPr="00DF0381">
        <w:rPr>
          <w:rFonts w:cs="Arial"/>
        </w:rPr>
        <w:t>P</w:t>
      </w:r>
      <w:r w:rsidRPr="00DF0381">
        <w:rPr>
          <w:rFonts w:cs="Arial"/>
        </w:rPr>
        <w:t>ayloads for their bids.</w:t>
      </w:r>
      <w:r w:rsidR="00A559E6" w:rsidRPr="00DF0381">
        <w:rPr>
          <w:rFonts w:cs="Arial"/>
        </w:rPr>
        <w:t xml:space="preserve"> </w:t>
      </w:r>
      <w:r w:rsidRPr="00DF0381">
        <w:rPr>
          <w:rFonts w:cs="Arial"/>
        </w:rPr>
        <w:t xml:space="preserve">The Agency wishes to collate a Longlist of </w:t>
      </w:r>
      <w:r w:rsidR="00815E33" w:rsidRPr="00DF0381">
        <w:rPr>
          <w:rFonts w:cs="Arial"/>
        </w:rPr>
        <w:t>P</w:t>
      </w:r>
      <w:r w:rsidRPr="00DF0381">
        <w:rPr>
          <w:rFonts w:cs="Arial"/>
        </w:rPr>
        <w:t xml:space="preserve">ayloads that will be made available to competing </w:t>
      </w:r>
      <w:r w:rsidR="00815E33" w:rsidRPr="00DF0381">
        <w:rPr>
          <w:rFonts w:cs="Arial"/>
        </w:rPr>
        <w:t>Prime Contractors</w:t>
      </w:r>
      <w:r w:rsidRPr="00DF0381">
        <w:rPr>
          <w:rFonts w:cs="Arial"/>
        </w:rPr>
        <w:t xml:space="preserve"> at the </w:t>
      </w:r>
      <w:r w:rsidR="00AD6AF7">
        <w:rPr>
          <w:rFonts w:cs="Arial"/>
        </w:rPr>
        <w:t xml:space="preserve">end </w:t>
      </w:r>
      <w:r w:rsidRPr="00DF0381">
        <w:rPr>
          <w:rFonts w:cs="Arial"/>
        </w:rPr>
        <w:t xml:space="preserve">of </w:t>
      </w:r>
      <w:r w:rsidR="00AD6AF7">
        <w:rPr>
          <w:rFonts w:cs="Arial"/>
        </w:rPr>
        <w:t>November</w:t>
      </w:r>
      <w:r w:rsidRPr="00DF0381">
        <w:rPr>
          <w:rFonts w:cs="Arial"/>
        </w:rPr>
        <w:t xml:space="preserve"> 2022, when UKSA expects to formally publish the Tender Pack. </w:t>
      </w:r>
    </w:p>
    <w:p w14:paraId="4BED6F9C" w14:textId="5917DC91" w:rsidR="004B4907" w:rsidRPr="00DF0381" w:rsidRDefault="004B4907" w:rsidP="004B4907">
      <w:pPr>
        <w:rPr>
          <w:rFonts w:cs="Arial"/>
        </w:rPr>
      </w:pPr>
      <w:r w:rsidRPr="00DF0381">
        <w:rPr>
          <w:rFonts w:cs="Arial"/>
          <w:b/>
        </w:rPr>
        <w:t>By completing this EOI</w:t>
      </w:r>
      <w:r w:rsidRPr="00DF0381">
        <w:rPr>
          <w:rFonts w:cs="Arial"/>
        </w:rPr>
        <w:t xml:space="preserve">, a </w:t>
      </w:r>
      <w:r w:rsidR="00B13519" w:rsidRPr="00DF0381">
        <w:rPr>
          <w:rFonts w:cs="Arial"/>
        </w:rPr>
        <w:t>Payload Provider</w:t>
      </w:r>
      <w:r w:rsidRPr="00DF0381">
        <w:rPr>
          <w:rFonts w:cs="Arial"/>
        </w:rPr>
        <w:t xml:space="preserve"> may be added to a longlist of </w:t>
      </w:r>
      <w:r w:rsidR="00B13519" w:rsidRPr="00DF0381">
        <w:rPr>
          <w:rFonts w:cs="Arial"/>
        </w:rPr>
        <w:t>P</w:t>
      </w:r>
      <w:r w:rsidRPr="00DF0381">
        <w:rPr>
          <w:rFonts w:cs="Arial"/>
        </w:rPr>
        <w:t xml:space="preserve">ayloads that will be made available to </w:t>
      </w:r>
      <w:r w:rsidR="00B13519" w:rsidRPr="00DF0381">
        <w:rPr>
          <w:rFonts w:cs="Arial"/>
        </w:rPr>
        <w:t>Prime Contractors</w:t>
      </w:r>
      <w:r w:rsidRPr="00DF0381">
        <w:rPr>
          <w:rFonts w:cs="Arial"/>
        </w:rPr>
        <w:t xml:space="preserve"> for </w:t>
      </w:r>
      <w:r w:rsidR="005D44A7" w:rsidRPr="00DF0381">
        <w:rPr>
          <w:rFonts w:cs="Arial"/>
        </w:rPr>
        <w:t>IOD</w:t>
      </w:r>
      <w:r w:rsidRPr="00DF0381">
        <w:rPr>
          <w:rFonts w:cs="Arial"/>
        </w:rPr>
        <w:t xml:space="preserve"> contracts at the </w:t>
      </w:r>
      <w:r w:rsidR="0091286D" w:rsidRPr="00DF0381">
        <w:rPr>
          <w:rFonts w:cs="Arial"/>
        </w:rPr>
        <w:t>end</w:t>
      </w:r>
      <w:r w:rsidRPr="00DF0381">
        <w:rPr>
          <w:rFonts w:cs="Arial"/>
        </w:rPr>
        <w:t xml:space="preserve"> of </w:t>
      </w:r>
      <w:r w:rsidR="0091286D" w:rsidRPr="00DF0381">
        <w:rPr>
          <w:rFonts w:cs="Arial"/>
        </w:rPr>
        <w:t>November</w:t>
      </w:r>
      <w:r w:rsidRPr="00DF0381">
        <w:rPr>
          <w:rFonts w:cs="Arial"/>
        </w:rPr>
        <w:t xml:space="preserve"> 2022, when UKSA expects to formally publish the tender pack for </w:t>
      </w:r>
      <w:r w:rsidR="005D44A7" w:rsidRPr="00DF0381">
        <w:rPr>
          <w:rFonts w:cs="Arial"/>
        </w:rPr>
        <w:t xml:space="preserve">IOD </w:t>
      </w:r>
      <w:r w:rsidR="007F0197" w:rsidRPr="00DF0381">
        <w:rPr>
          <w:rFonts w:cs="Arial"/>
        </w:rPr>
        <w:t>contracts</w:t>
      </w:r>
      <w:r w:rsidRPr="00DF0381">
        <w:rPr>
          <w:rFonts w:cs="Arial"/>
        </w:rPr>
        <w:t xml:space="preserve">. Prime </w:t>
      </w:r>
      <w:r w:rsidR="00B13519" w:rsidRPr="00DF0381">
        <w:rPr>
          <w:rFonts w:cs="Arial"/>
        </w:rPr>
        <w:t>Contractors</w:t>
      </w:r>
      <w:r w:rsidRPr="00DF0381">
        <w:rPr>
          <w:rFonts w:cs="Arial"/>
        </w:rPr>
        <w:t xml:space="preserve"> will review this list when selecting a </w:t>
      </w:r>
      <w:r w:rsidR="00B13519" w:rsidRPr="00DF0381">
        <w:rPr>
          <w:rFonts w:cs="Arial"/>
        </w:rPr>
        <w:t>Payload</w:t>
      </w:r>
      <w:r w:rsidRPr="00DF0381">
        <w:rPr>
          <w:rFonts w:cs="Arial"/>
        </w:rPr>
        <w:t xml:space="preserve"> for their bids, if the bid is successful </w:t>
      </w:r>
      <w:r w:rsidR="00B13519" w:rsidRPr="00DF0381">
        <w:rPr>
          <w:rFonts w:cs="Arial"/>
        </w:rPr>
        <w:t>Payload P</w:t>
      </w:r>
      <w:r w:rsidR="00C24434" w:rsidRPr="00DF0381">
        <w:rPr>
          <w:rFonts w:cs="Arial"/>
        </w:rPr>
        <w:t>roviders</w:t>
      </w:r>
      <w:r w:rsidRPr="00DF0381">
        <w:rPr>
          <w:rFonts w:cs="Arial"/>
        </w:rPr>
        <w:t xml:space="preserve"> will </w:t>
      </w:r>
      <w:r w:rsidR="005D44A7" w:rsidRPr="00DF0381">
        <w:rPr>
          <w:rFonts w:cs="Arial"/>
        </w:rPr>
        <w:t>be part of the IOD mission.</w:t>
      </w:r>
    </w:p>
    <w:p w14:paraId="738C306D" w14:textId="4F6EA331" w:rsidR="00A6672A" w:rsidRPr="00DF0381" w:rsidRDefault="004B4907" w:rsidP="006F1002">
      <w:pPr>
        <w:jc w:val="both"/>
        <w:rPr>
          <w:rFonts w:eastAsia="Calibri" w:cs="Arial"/>
        </w:rPr>
      </w:pPr>
      <w:r w:rsidRPr="00DF0381">
        <w:rPr>
          <w:rFonts w:eastAsia="Calibri" w:cs="Arial"/>
        </w:rPr>
        <w:t xml:space="preserve">Responding to this EOI does not guarantee your </w:t>
      </w:r>
      <w:r w:rsidR="00B13519" w:rsidRPr="00DF0381">
        <w:rPr>
          <w:rFonts w:eastAsia="Calibri" w:cs="Arial"/>
        </w:rPr>
        <w:t>Payload</w:t>
      </w:r>
      <w:r w:rsidRPr="00DF0381">
        <w:rPr>
          <w:rFonts w:eastAsia="Calibri" w:cs="Arial"/>
        </w:rPr>
        <w:t xml:space="preserve"> to be launched on this scheme. Failing to respond to this EOI does not prevent </w:t>
      </w:r>
      <w:r w:rsidR="00B13519" w:rsidRPr="00DF0381">
        <w:rPr>
          <w:rFonts w:eastAsia="Calibri" w:cs="Arial"/>
        </w:rPr>
        <w:t>Payload P</w:t>
      </w:r>
      <w:r w:rsidRPr="00DF0381">
        <w:rPr>
          <w:rFonts w:eastAsia="Calibri" w:cs="Arial"/>
        </w:rPr>
        <w:t xml:space="preserve">roviders from directly engaging Primes seeking to compete for the IOD contracts that will be tendered as part of this scheme.  </w:t>
      </w:r>
    </w:p>
    <w:p w14:paraId="61DC3E3A" w14:textId="3472E9DA" w:rsidR="006F1002" w:rsidRPr="00DF0381" w:rsidRDefault="006F1002" w:rsidP="005D3E7B">
      <w:pPr>
        <w:pStyle w:val="Heading2"/>
        <w:rPr>
          <w:rFonts w:ascii="Arial" w:hAnsi="Arial" w:cs="Arial"/>
        </w:rPr>
      </w:pPr>
      <w:bookmarkStart w:id="80" w:name="_Toc116033430"/>
      <w:bookmarkStart w:id="81" w:name="_Toc116300250"/>
      <w:r w:rsidRPr="00DF0381">
        <w:rPr>
          <w:rFonts w:ascii="Arial" w:hAnsi="Arial" w:cs="Arial"/>
        </w:rPr>
        <w:t>Bidder</w:t>
      </w:r>
      <w:r w:rsidR="00D85FE6" w:rsidRPr="00DF0381">
        <w:rPr>
          <w:rFonts w:ascii="Arial" w:hAnsi="Arial" w:cs="Arial"/>
        </w:rPr>
        <w:t>s</w:t>
      </w:r>
      <w:r w:rsidRPr="00DF0381">
        <w:rPr>
          <w:rFonts w:ascii="Arial" w:hAnsi="Arial" w:cs="Arial"/>
        </w:rPr>
        <w:t xml:space="preserve"> Conference</w:t>
      </w:r>
      <w:bookmarkEnd w:id="80"/>
      <w:bookmarkEnd w:id="81"/>
      <w:r w:rsidRPr="00DF0381">
        <w:rPr>
          <w:rFonts w:ascii="Arial" w:hAnsi="Arial" w:cs="Arial"/>
        </w:rPr>
        <w:t xml:space="preserve"> </w:t>
      </w:r>
    </w:p>
    <w:p w14:paraId="5B47B1BB" w14:textId="14BC4649" w:rsidR="006F1002" w:rsidRPr="00DF0381" w:rsidRDefault="006F1002" w:rsidP="006F1002">
      <w:pPr>
        <w:jc w:val="both"/>
        <w:rPr>
          <w:rFonts w:cs="Arial"/>
        </w:rPr>
      </w:pPr>
      <w:r w:rsidRPr="00DF0381">
        <w:rPr>
          <w:rFonts w:cs="Arial"/>
        </w:rPr>
        <w:t xml:space="preserve">In December 2022, shortly after the publishing of the UK launch tender, the UKSA expects to host a Bidders Conference event bringing together Launch Service Providers, Launch Brokers, Launch Integrators, </w:t>
      </w:r>
      <w:r w:rsidR="00B13519" w:rsidRPr="00DF0381">
        <w:rPr>
          <w:rFonts w:cs="Arial"/>
        </w:rPr>
        <w:t>S</w:t>
      </w:r>
      <w:r w:rsidRPr="00DF0381">
        <w:rPr>
          <w:rFonts w:cs="Arial"/>
        </w:rPr>
        <w:t xml:space="preserve">mall </w:t>
      </w:r>
      <w:r w:rsidR="00B13519" w:rsidRPr="00DF0381">
        <w:rPr>
          <w:rFonts w:cs="Arial"/>
        </w:rPr>
        <w:t>S</w:t>
      </w:r>
      <w:r w:rsidRPr="00DF0381">
        <w:rPr>
          <w:rFonts w:cs="Arial"/>
        </w:rPr>
        <w:t xml:space="preserve">atellite </w:t>
      </w:r>
      <w:r w:rsidR="00B13519" w:rsidRPr="00DF0381">
        <w:rPr>
          <w:rFonts w:cs="Arial"/>
        </w:rPr>
        <w:t>P</w:t>
      </w:r>
      <w:r w:rsidRPr="00DF0381">
        <w:rPr>
          <w:rFonts w:cs="Arial"/>
        </w:rPr>
        <w:t xml:space="preserve">roviders, Spaceports, </w:t>
      </w:r>
      <w:r w:rsidR="00B13519" w:rsidRPr="00DF0381">
        <w:rPr>
          <w:rFonts w:cs="Arial"/>
        </w:rPr>
        <w:t xml:space="preserve">Payload </w:t>
      </w:r>
      <w:r w:rsidR="00FE10A2" w:rsidRPr="00DF0381">
        <w:rPr>
          <w:rFonts w:cs="Arial"/>
        </w:rPr>
        <w:t>Providers,</w:t>
      </w:r>
      <w:r w:rsidRPr="00DF0381">
        <w:rPr>
          <w:rFonts w:cs="Arial"/>
        </w:rPr>
        <w:t xml:space="preserve"> and other industry participants to further facilitate cross engagement. </w:t>
      </w:r>
    </w:p>
    <w:p w14:paraId="33F48401" w14:textId="2FA126A7" w:rsidR="006F1002" w:rsidRPr="00DF0381" w:rsidRDefault="006F1002" w:rsidP="006F1002">
      <w:pPr>
        <w:jc w:val="both"/>
        <w:rPr>
          <w:rFonts w:cs="Arial"/>
        </w:rPr>
      </w:pPr>
      <w:r w:rsidRPr="00DF0381">
        <w:rPr>
          <w:rFonts w:cs="Arial"/>
        </w:rPr>
        <w:t xml:space="preserve">If an EOI </w:t>
      </w:r>
      <w:r w:rsidR="489C5CE4" w:rsidRPr="00DF0381">
        <w:rPr>
          <w:rFonts w:cs="Arial"/>
        </w:rPr>
        <w:t>responde</w:t>
      </w:r>
      <w:r w:rsidR="1C4452FF" w:rsidRPr="00DF0381">
        <w:rPr>
          <w:rFonts w:cs="Arial"/>
        </w:rPr>
        <w:t>nt</w:t>
      </w:r>
      <w:r w:rsidRPr="00DF0381">
        <w:rPr>
          <w:rFonts w:cs="Arial"/>
        </w:rPr>
        <w:t xml:space="preserve"> is selected for the Longlist, an </w:t>
      </w:r>
      <w:r w:rsidR="00FE10A2" w:rsidRPr="00DF0381">
        <w:rPr>
          <w:rFonts w:cs="Arial"/>
        </w:rPr>
        <w:t>invitation</w:t>
      </w:r>
      <w:r w:rsidRPr="00DF0381">
        <w:rPr>
          <w:rFonts w:cs="Arial"/>
        </w:rPr>
        <w:t xml:space="preserve"> to this event is guaranteed. </w:t>
      </w:r>
      <w:r w:rsidR="00EA6CF4" w:rsidRPr="00DF0381">
        <w:rPr>
          <w:rFonts w:cs="Arial"/>
        </w:rPr>
        <w:t xml:space="preserve">Payload </w:t>
      </w:r>
      <w:r w:rsidR="00B13519" w:rsidRPr="00DF0381">
        <w:rPr>
          <w:rFonts w:cs="Arial"/>
        </w:rPr>
        <w:t>P</w:t>
      </w:r>
      <w:r w:rsidR="00EA6CF4" w:rsidRPr="00DF0381">
        <w:rPr>
          <w:rFonts w:cs="Arial"/>
        </w:rPr>
        <w:t>roviders</w:t>
      </w:r>
      <w:r w:rsidRPr="00DF0381">
        <w:rPr>
          <w:rFonts w:cs="Arial"/>
        </w:rPr>
        <w:t xml:space="preserve"> at this event can initiate engagement for joining </w:t>
      </w:r>
      <w:r w:rsidR="00B13519" w:rsidRPr="00DF0381">
        <w:rPr>
          <w:rFonts w:cs="Arial"/>
        </w:rPr>
        <w:t>Prime Contractor</w:t>
      </w:r>
      <w:r w:rsidRPr="00DF0381">
        <w:rPr>
          <w:rFonts w:cs="Arial"/>
        </w:rPr>
        <w:t xml:space="preserve"> bids as part of the offered </w:t>
      </w:r>
      <w:r w:rsidR="00FE10A2" w:rsidRPr="00DF0381">
        <w:rPr>
          <w:rFonts w:cs="Arial"/>
        </w:rPr>
        <w:t>P</w:t>
      </w:r>
      <w:r w:rsidRPr="00DF0381">
        <w:rPr>
          <w:rFonts w:cs="Arial"/>
        </w:rPr>
        <w:t>ayload.</w:t>
      </w:r>
    </w:p>
    <w:p w14:paraId="4678F613" w14:textId="54922D4C" w:rsidR="006F1002" w:rsidRPr="00DF0381" w:rsidRDefault="006F1002" w:rsidP="006F1002">
      <w:pPr>
        <w:jc w:val="both"/>
        <w:rPr>
          <w:rFonts w:eastAsia="Calibri" w:cs="Arial"/>
        </w:rPr>
      </w:pPr>
      <w:r w:rsidRPr="00DF0381">
        <w:rPr>
          <w:rFonts w:eastAsia="Calibri" w:cs="Arial"/>
        </w:rPr>
        <w:t xml:space="preserve">It will be both the </w:t>
      </w:r>
      <w:r w:rsidR="00FE10A2" w:rsidRPr="00DF0381">
        <w:rPr>
          <w:rFonts w:eastAsia="Calibri" w:cs="Arial"/>
        </w:rPr>
        <w:t>P</w:t>
      </w:r>
      <w:r w:rsidRPr="00DF0381">
        <w:rPr>
          <w:rFonts w:eastAsia="Calibri" w:cs="Arial"/>
        </w:rPr>
        <w:t xml:space="preserve">rime </w:t>
      </w:r>
      <w:r w:rsidR="00FE10A2" w:rsidRPr="00DF0381">
        <w:rPr>
          <w:rFonts w:eastAsia="Calibri" w:cs="Arial"/>
        </w:rPr>
        <w:t>C</w:t>
      </w:r>
      <w:r w:rsidRPr="00DF0381">
        <w:rPr>
          <w:rFonts w:eastAsia="Calibri" w:cs="Arial"/>
        </w:rPr>
        <w:t xml:space="preserve">ontractors’ and </w:t>
      </w:r>
      <w:r w:rsidR="00B13519" w:rsidRPr="00DF0381">
        <w:rPr>
          <w:rFonts w:eastAsia="Calibri" w:cs="Arial"/>
        </w:rPr>
        <w:t>Payload P</w:t>
      </w:r>
      <w:r w:rsidRPr="00DF0381">
        <w:rPr>
          <w:rFonts w:eastAsia="Calibri" w:cs="Arial"/>
        </w:rPr>
        <w:t xml:space="preserve">roviders’ responsibilities to engage with each other and reach an agreement on inclusion </w:t>
      </w:r>
      <w:r w:rsidR="6426353E" w:rsidRPr="00DF0381">
        <w:rPr>
          <w:rFonts w:eastAsia="Calibri" w:cs="Arial"/>
        </w:rPr>
        <w:t>and</w:t>
      </w:r>
      <w:r w:rsidRPr="00DF0381">
        <w:rPr>
          <w:rFonts w:eastAsia="Calibri" w:cs="Arial"/>
        </w:rPr>
        <w:t xml:space="preserve"> </w:t>
      </w:r>
      <w:r w:rsidR="00CC79A3" w:rsidRPr="00DF0381">
        <w:rPr>
          <w:rFonts w:eastAsia="Calibri" w:cs="Arial"/>
        </w:rPr>
        <w:t>s</w:t>
      </w:r>
      <w:r w:rsidRPr="00DF0381">
        <w:rPr>
          <w:rFonts w:eastAsia="Calibri" w:cs="Arial"/>
        </w:rPr>
        <w:t xml:space="preserve">atellite configurations. </w:t>
      </w:r>
    </w:p>
    <w:p w14:paraId="5C872E39" w14:textId="552352DD" w:rsidR="00101356" w:rsidRPr="00DF0381" w:rsidRDefault="00101356" w:rsidP="00001A2A">
      <w:pPr>
        <w:pStyle w:val="Heading2"/>
        <w:rPr>
          <w:rFonts w:ascii="Arial" w:hAnsi="Arial" w:cs="Arial"/>
        </w:rPr>
      </w:pPr>
      <w:bookmarkStart w:id="82" w:name="_Toc116033431"/>
      <w:bookmarkStart w:id="83" w:name="_Toc116300251"/>
      <w:r w:rsidRPr="00DF0381">
        <w:rPr>
          <w:rFonts w:ascii="Arial" w:hAnsi="Arial" w:cs="Arial"/>
        </w:rPr>
        <w:t xml:space="preserve">Benefits of the In-Orbit Demonstrator (IOD) </w:t>
      </w:r>
      <w:r w:rsidR="007718CD" w:rsidRPr="00DF0381">
        <w:rPr>
          <w:rFonts w:ascii="Arial" w:hAnsi="Arial" w:cs="Arial"/>
        </w:rPr>
        <w:t>Missions</w:t>
      </w:r>
      <w:r w:rsidRPr="00DF0381">
        <w:rPr>
          <w:rFonts w:ascii="Arial" w:hAnsi="Arial" w:cs="Arial"/>
        </w:rPr>
        <w:t xml:space="preserve"> to the UK</w:t>
      </w:r>
      <w:bookmarkEnd w:id="82"/>
      <w:bookmarkEnd w:id="83"/>
    </w:p>
    <w:p w14:paraId="49052BDB" w14:textId="7C712BA8" w:rsidR="00101356" w:rsidRPr="00DF0381" w:rsidRDefault="00101356" w:rsidP="00101356">
      <w:pPr>
        <w:jc w:val="both"/>
        <w:rPr>
          <w:rFonts w:cs="Arial"/>
        </w:rPr>
      </w:pPr>
      <w:r w:rsidRPr="00DF0381">
        <w:rPr>
          <w:rFonts w:cs="Arial"/>
        </w:rPr>
        <w:t xml:space="preserve">The UKSA will procure </w:t>
      </w:r>
      <w:r w:rsidR="008A02DD" w:rsidRPr="00DF0381">
        <w:rPr>
          <w:rFonts w:cs="Arial"/>
        </w:rPr>
        <w:t>two</w:t>
      </w:r>
      <w:r w:rsidRPr="00DF0381">
        <w:rPr>
          <w:rFonts w:cs="Arial"/>
        </w:rPr>
        <w:t xml:space="preserve"> IOD </w:t>
      </w:r>
      <w:r w:rsidR="0039485F" w:rsidRPr="00DF0381">
        <w:rPr>
          <w:rFonts w:cs="Arial"/>
        </w:rPr>
        <w:t>missions and</w:t>
      </w:r>
      <w:r w:rsidRPr="00DF0381">
        <w:rPr>
          <w:rFonts w:cs="Arial"/>
        </w:rPr>
        <w:t xml:space="preserve"> </w:t>
      </w:r>
      <w:r w:rsidR="0039485F" w:rsidRPr="00DF0381">
        <w:rPr>
          <w:rFonts w:cs="Arial"/>
        </w:rPr>
        <w:t xml:space="preserve">will </w:t>
      </w:r>
      <w:r w:rsidRPr="00DF0381">
        <w:rPr>
          <w:rFonts w:cs="Arial"/>
        </w:rPr>
        <w:t xml:space="preserve">offer the entire payload space of these </w:t>
      </w:r>
      <w:r w:rsidR="008A02DD" w:rsidRPr="00DF0381">
        <w:rPr>
          <w:rFonts w:cs="Arial"/>
        </w:rPr>
        <w:t>two</w:t>
      </w:r>
      <w:r w:rsidRPr="00DF0381">
        <w:rPr>
          <w:rFonts w:cs="Arial"/>
        </w:rPr>
        <w:t xml:space="preserve"> IOD missions to national and international </w:t>
      </w:r>
      <w:r w:rsidR="008954E7" w:rsidRPr="00DF0381">
        <w:rPr>
          <w:rFonts w:cs="Arial"/>
        </w:rPr>
        <w:t>P</w:t>
      </w:r>
      <w:r w:rsidRPr="00DF0381">
        <w:rPr>
          <w:rFonts w:cs="Arial"/>
        </w:rPr>
        <w:t xml:space="preserve">ayloads. In doing this the UKSA </w:t>
      </w:r>
      <w:r w:rsidR="766FCA79" w:rsidRPr="00DF0381">
        <w:rPr>
          <w:rFonts w:cs="Arial"/>
        </w:rPr>
        <w:t>expects</w:t>
      </w:r>
      <w:r w:rsidRPr="00DF0381">
        <w:rPr>
          <w:rFonts w:cs="Arial"/>
        </w:rPr>
        <w:t xml:space="preserve"> to generate the following outcomes for UK IOD and launch capability:</w:t>
      </w:r>
    </w:p>
    <w:p w14:paraId="667040A8" w14:textId="5FB2E830" w:rsidR="00101356" w:rsidRPr="00DF0381" w:rsidRDefault="00101356" w:rsidP="00101356">
      <w:pPr>
        <w:pStyle w:val="ListParagraph"/>
        <w:numPr>
          <w:ilvl w:val="0"/>
          <w:numId w:val="18"/>
        </w:numPr>
        <w:jc w:val="both"/>
        <w:rPr>
          <w:rFonts w:cs="Arial"/>
        </w:rPr>
      </w:pPr>
      <w:r w:rsidRPr="00DF0381">
        <w:rPr>
          <w:rFonts w:cs="Arial"/>
        </w:rPr>
        <w:t xml:space="preserve">Create IOD demand pipeline for UK launch: By procuring </w:t>
      </w:r>
      <w:r w:rsidR="00C81262" w:rsidRPr="00DF0381">
        <w:rPr>
          <w:rFonts w:cs="Arial"/>
        </w:rPr>
        <w:t>two</w:t>
      </w:r>
      <w:r w:rsidRPr="00DF0381">
        <w:rPr>
          <w:rFonts w:cs="Arial"/>
        </w:rPr>
        <w:t xml:space="preserve"> IOD missions HMG could:</w:t>
      </w:r>
    </w:p>
    <w:p w14:paraId="7B6D4D89" w14:textId="77777777" w:rsidR="00101356" w:rsidRPr="00DF0381" w:rsidRDefault="00101356" w:rsidP="00101356">
      <w:pPr>
        <w:pStyle w:val="ListParagraph"/>
        <w:numPr>
          <w:ilvl w:val="1"/>
          <w:numId w:val="18"/>
        </w:numPr>
        <w:jc w:val="both"/>
        <w:rPr>
          <w:rFonts w:cs="Arial"/>
        </w:rPr>
      </w:pPr>
      <w:r w:rsidRPr="00DF0381">
        <w:rPr>
          <w:rFonts w:cs="Arial"/>
        </w:rPr>
        <w:t>Generate repeat demand for UK launch from the IOD mission prime contractors. Having successfully delivered the IOD missions, developed organisational learning, infrastructure and business relationships to offer IOD missions, and built relationships with UK launch, the prime contractors may leverage the capabilities they built to sell IOD missions using UK launch as a part of their business model.</w:t>
      </w:r>
    </w:p>
    <w:p w14:paraId="2B447F2D" w14:textId="77777777" w:rsidR="00101356" w:rsidRPr="00DF0381" w:rsidRDefault="00101356" w:rsidP="00101356">
      <w:pPr>
        <w:pStyle w:val="ListParagraph"/>
        <w:numPr>
          <w:ilvl w:val="1"/>
          <w:numId w:val="18"/>
        </w:numPr>
        <w:jc w:val="both"/>
        <w:rPr>
          <w:rFonts w:cs="Arial"/>
        </w:rPr>
      </w:pPr>
      <w:r w:rsidRPr="00DF0381">
        <w:rPr>
          <w:rFonts w:cs="Arial"/>
        </w:rPr>
        <w:lastRenderedPageBreak/>
        <w:t>Generate demand for UK launch from IOD missions nationally and internationally. After the two IOD missions demonstrate the capability of UK launch to serve IOD missions, further IOD missions may choose to use UK launch.</w:t>
      </w:r>
    </w:p>
    <w:p w14:paraId="7DCFA54E" w14:textId="77777777" w:rsidR="00101356" w:rsidRPr="00DF0381" w:rsidRDefault="00101356" w:rsidP="00101356">
      <w:pPr>
        <w:pStyle w:val="ListParagraph"/>
        <w:numPr>
          <w:ilvl w:val="0"/>
          <w:numId w:val="18"/>
        </w:numPr>
        <w:jc w:val="both"/>
        <w:rPr>
          <w:rFonts w:cs="Arial"/>
        </w:rPr>
      </w:pPr>
      <w:r w:rsidRPr="00DF0381">
        <w:rPr>
          <w:rFonts w:cs="Arial"/>
        </w:rPr>
        <w:t>Building UK Launch Market Heritage: Heritage is the confidence associated with a proven history of successful safe launches and is an important factor for Small Satellite Providers in choosing where they launch their Small Satellites. The IOD missions must use UK launch, contributing to UK launch heritage, so enhancing UK launch international competitiveness.</w:t>
      </w:r>
    </w:p>
    <w:p w14:paraId="220597E0" w14:textId="3337E778" w:rsidR="00101356" w:rsidRPr="00DF0381" w:rsidRDefault="00101356" w:rsidP="00101356">
      <w:pPr>
        <w:pStyle w:val="ListParagraph"/>
        <w:numPr>
          <w:ilvl w:val="0"/>
          <w:numId w:val="18"/>
        </w:numPr>
        <w:jc w:val="both"/>
        <w:rPr>
          <w:rFonts w:cs="Arial"/>
        </w:rPr>
      </w:pPr>
      <w:r w:rsidRPr="00DF0381">
        <w:rPr>
          <w:rFonts w:cs="Arial"/>
        </w:rPr>
        <w:t xml:space="preserve">Building Long-Term Business Pipelines for UK Launch: The IOD missions offer </w:t>
      </w:r>
      <w:r w:rsidR="00AD6AF7">
        <w:rPr>
          <w:rFonts w:cs="Arial"/>
        </w:rPr>
        <w:t>funded</w:t>
      </w:r>
      <w:r w:rsidRPr="00DF0381">
        <w:rPr>
          <w:rFonts w:cs="Arial"/>
        </w:rPr>
        <w:t xml:space="preserve"> </w:t>
      </w:r>
      <w:r w:rsidR="008954E7" w:rsidRPr="00DF0381">
        <w:rPr>
          <w:rFonts w:cs="Arial"/>
        </w:rPr>
        <w:t>P</w:t>
      </w:r>
      <w:r w:rsidRPr="00DF0381">
        <w:rPr>
          <w:rFonts w:cs="Arial"/>
        </w:rPr>
        <w:t xml:space="preserve">ayload space to national and international </w:t>
      </w:r>
      <w:r w:rsidR="008954E7" w:rsidRPr="00DF0381">
        <w:rPr>
          <w:rFonts w:cs="Arial"/>
        </w:rPr>
        <w:t>P</w:t>
      </w:r>
      <w:r w:rsidRPr="00DF0381">
        <w:rPr>
          <w:rFonts w:cs="Arial"/>
        </w:rPr>
        <w:t xml:space="preserve">ayload, where the IOD mission uses UK launch. This gives national and international </w:t>
      </w:r>
      <w:r w:rsidR="008954E7" w:rsidRPr="00DF0381">
        <w:rPr>
          <w:rFonts w:cs="Arial"/>
        </w:rPr>
        <w:t>P</w:t>
      </w:r>
      <w:r w:rsidRPr="00DF0381">
        <w:rPr>
          <w:rFonts w:cs="Arial"/>
        </w:rPr>
        <w:t xml:space="preserve">ayload </w:t>
      </w:r>
      <w:r w:rsidR="008954E7" w:rsidRPr="00DF0381">
        <w:rPr>
          <w:rFonts w:cs="Arial"/>
        </w:rPr>
        <w:t>P</w:t>
      </w:r>
      <w:r w:rsidRPr="00DF0381">
        <w:rPr>
          <w:rFonts w:cs="Arial"/>
        </w:rPr>
        <w:t xml:space="preserve">rovider exposure to UK launch, potentially building trust and building business relationships. The </w:t>
      </w:r>
      <w:r w:rsidR="008954E7" w:rsidRPr="00DF0381">
        <w:rPr>
          <w:rFonts w:cs="Arial"/>
        </w:rPr>
        <w:t>P</w:t>
      </w:r>
      <w:r w:rsidRPr="00DF0381">
        <w:rPr>
          <w:rFonts w:cs="Arial"/>
        </w:rPr>
        <w:t xml:space="preserve">ayload </w:t>
      </w:r>
      <w:r w:rsidR="008954E7" w:rsidRPr="00DF0381">
        <w:rPr>
          <w:rFonts w:cs="Arial"/>
        </w:rPr>
        <w:t>P</w:t>
      </w:r>
      <w:r w:rsidRPr="00DF0381">
        <w:rPr>
          <w:rFonts w:cs="Arial"/>
        </w:rPr>
        <w:t>roviders may require future IOD missions or Small Satellite launches, for which they may use UK launch as a trusted provider.</w:t>
      </w:r>
    </w:p>
    <w:p w14:paraId="4BA02DA3" w14:textId="2FFD4A81" w:rsidR="00101356" w:rsidRPr="00DF0381" w:rsidRDefault="00101356" w:rsidP="00101356">
      <w:pPr>
        <w:pStyle w:val="ListParagraph"/>
        <w:numPr>
          <w:ilvl w:val="0"/>
          <w:numId w:val="18"/>
        </w:numPr>
        <w:jc w:val="both"/>
        <w:rPr>
          <w:rFonts w:cs="Arial"/>
        </w:rPr>
      </w:pPr>
      <w:r w:rsidRPr="00DF0381">
        <w:rPr>
          <w:rFonts w:cs="Arial"/>
        </w:rPr>
        <w:t xml:space="preserve">Increasing UK Launch Capability: The opportunity to tender for supplying IOD missions launched from the UK is available to economic operators from both the UK and overseas (other than economic operators controlled by entities from sanctioned territories). In assessing contract tenders, from the UK or overseas economic operators, the UKSA will prioritise tenders that build capability and provide </w:t>
      </w:r>
      <w:r w:rsidR="6A5943B6" w:rsidRPr="00DF0381">
        <w:rPr>
          <w:rFonts w:cs="Arial"/>
        </w:rPr>
        <w:t>direct</w:t>
      </w:r>
      <w:r w:rsidRPr="00DF0381">
        <w:rPr>
          <w:rFonts w:cs="Arial"/>
        </w:rPr>
        <w:t xml:space="preserve"> benefits in the UK.  </w:t>
      </w:r>
    </w:p>
    <w:p w14:paraId="4D721D64" w14:textId="42EFAE1B" w:rsidR="288100E7" w:rsidRPr="00DF0381" w:rsidRDefault="288100E7" w:rsidP="288100E7">
      <w:pPr>
        <w:jc w:val="both"/>
        <w:rPr>
          <w:rFonts w:cs="Arial"/>
        </w:rPr>
      </w:pPr>
    </w:p>
    <w:p w14:paraId="40B7D02B" w14:textId="60B9F37E" w:rsidR="00101356" w:rsidRPr="00DF0381" w:rsidRDefault="00101356" w:rsidP="00101356">
      <w:pPr>
        <w:jc w:val="both"/>
        <w:rPr>
          <w:rFonts w:cs="Arial"/>
        </w:rPr>
      </w:pPr>
      <w:r w:rsidRPr="00DF0381">
        <w:rPr>
          <w:rFonts w:cs="Arial"/>
        </w:rPr>
        <w:t xml:space="preserve">The national and international </w:t>
      </w:r>
      <w:r w:rsidR="008954E7" w:rsidRPr="00DF0381">
        <w:rPr>
          <w:rFonts w:cs="Arial"/>
        </w:rPr>
        <w:t>P</w:t>
      </w:r>
      <w:r w:rsidRPr="00DF0381">
        <w:rPr>
          <w:rFonts w:cs="Arial"/>
        </w:rPr>
        <w:t xml:space="preserve">ayloads that are given </w:t>
      </w:r>
      <w:r w:rsidR="0039485F" w:rsidRPr="00DF0381">
        <w:rPr>
          <w:rFonts w:cs="Arial"/>
        </w:rPr>
        <w:t>funded</w:t>
      </w:r>
      <w:r w:rsidRPr="00DF0381">
        <w:rPr>
          <w:rFonts w:cs="Arial"/>
        </w:rPr>
        <w:t xml:space="preserve"> space on UKSA procured IOD missions are anticipated to offer the following benefit to the UK and HMG:</w:t>
      </w:r>
    </w:p>
    <w:p w14:paraId="66B9D191" w14:textId="5902A36F" w:rsidR="00101356" w:rsidRPr="00DF0381" w:rsidRDefault="00101356" w:rsidP="00A33F9F">
      <w:pPr>
        <w:pStyle w:val="ListParagraph"/>
        <w:numPr>
          <w:ilvl w:val="0"/>
          <w:numId w:val="27"/>
        </w:numPr>
        <w:rPr>
          <w:rFonts w:cs="Arial"/>
        </w:rPr>
      </w:pPr>
      <w:r w:rsidRPr="00DF0381">
        <w:rPr>
          <w:rFonts w:cs="Arial"/>
        </w:rPr>
        <w:t xml:space="preserve">The </w:t>
      </w:r>
      <w:r w:rsidR="008954E7" w:rsidRPr="00DF0381">
        <w:rPr>
          <w:rFonts w:cs="Arial"/>
        </w:rPr>
        <w:t>P</w:t>
      </w:r>
      <w:r w:rsidRPr="00DF0381">
        <w:rPr>
          <w:rFonts w:cs="Arial"/>
        </w:rPr>
        <w:t xml:space="preserve">ayloads using </w:t>
      </w:r>
      <w:r w:rsidR="00AD6AF7">
        <w:rPr>
          <w:rFonts w:cs="Arial"/>
        </w:rPr>
        <w:t>funded</w:t>
      </w:r>
      <w:r w:rsidRPr="00DF0381">
        <w:rPr>
          <w:rFonts w:cs="Arial"/>
        </w:rPr>
        <w:t xml:space="preserve"> UK IOD missions must tackle challenges of strategic importance to the UK, including but not limited to tackling climate change, contributing to making space more sustainable, opening new markets to UK spaceflight and improving social mobility.</w:t>
      </w:r>
    </w:p>
    <w:p w14:paraId="01A9A09D" w14:textId="7B70266B" w:rsidR="00101356" w:rsidRPr="00DF0381" w:rsidRDefault="00101356" w:rsidP="00A33F9F">
      <w:pPr>
        <w:pStyle w:val="ListParagraph"/>
        <w:numPr>
          <w:ilvl w:val="0"/>
          <w:numId w:val="27"/>
        </w:numPr>
        <w:rPr>
          <w:rFonts w:cs="Arial"/>
        </w:rPr>
      </w:pPr>
      <w:r w:rsidRPr="00DF0381">
        <w:rPr>
          <w:rFonts w:cs="Arial"/>
        </w:rPr>
        <w:t xml:space="preserve">HMG and Public Access Payload Data: Payloads using </w:t>
      </w:r>
      <w:r w:rsidR="00AD6AF7">
        <w:rPr>
          <w:rFonts w:cs="Arial"/>
        </w:rPr>
        <w:t>funded</w:t>
      </w:r>
      <w:r w:rsidRPr="00DF0381">
        <w:rPr>
          <w:rFonts w:cs="Arial"/>
        </w:rPr>
        <w:t xml:space="preserve"> UK IOD mission space </w:t>
      </w:r>
      <w:r w:rsidR="1BA35FF0" w:rsidRPr="00DF0381">
        <w:rPr>
          <w:rFonts w:cs="Arial"/>
        </w:rPr>
        <w:t>are encouraged to</w:t>
      </w:r>
      <w:r w:rsidRPr="00DF0381">
        <w:rPr>
          <w:rFonts w:cs="Arial"/>
        </w:rPr>
        <w:t xml:space="preserve"> make the data they produce publicly available to maximise UK and global benefits or offer HMG access to the data generated by their in-orbit experiment or technology test.  </w:t>
      </w:r>
    </w:p>
    <w:p w14:paraId="638360F4" w14:textId="1C9EF47E" w:rsidR="00101356" w:rsidRPr="00DF0381" w:rsidRDefault="00101356" w:rsidP="00A33F9F">
      <w:pPr>
        <w:pStyle w:val="ListParagraph"/>
        <w:numPr>
          <w:ilvl w:val="0"/>
          <w:numId w:val="27"/>
        </w:numPr>
        <w:rPr>
          <w:rFonts w:cs="Arial"/>
        </w:rPr>
      </w:pPr>
      <w:r w:rsidRPr="00DF0381">
        <w:rPr>
          <w:rFonts w:cs="Arial"/>
        </w:rPr>
        <w:t xml:space="preserve">Potential Expansion to UK Space Industry: International </w:t>
      </w:r>
      <w:r w:rsidR="008954E7" w:rsidRPr="00DF0381">
        <w:rPr>
          <w:rFonts w:cs="Arial"/>
        </w:rPr>
        <w:t>P</w:t>
      </w:r>
      <w:r w:rsidRPr="00DF0381">
        <w:rPr>
          <w:rFonts w:cs="Arial"/>
        </w:rPr>
        <w:t xml:space="preserve">ayloads participating the UK IOD missions, after interacting extensively with UK launch, IOD capability and the wider UK space industry, may be motivated to invest in expanding their organisations to operate in the UK. </w:t>
      </w:r>
    </w:p>
    <w:p w14:paraId="34786DDD" w14:textId="128F4024" w:rsidR="2B078519" w:rsidRPr="00DF0381" w:rsidRDefault="2B078519" w:rsidP="789C579E">
      <w:pPr>
        <w:ind w:left="63"/>
        <w:rPr>
          <w:rFonts w:cs="Arial"/>
        </w:rPr>
      </w:pPr>
      <w:r w:rsidRPr="00DF0381">
        <w:rPr>
          <w:rFonts w:eastAsiaTheme="minorEastAsia" w:cs="Arial"/>
        </w:rPr>
        <w:t xml:space="preserve">While we are flexible regarding the way proposed payloads provide benefit to the UK, we encourage respondents to describe, in as much detail as they can, what they think the benefits to the UK would be if their payload were selected.  </w:t>
      </w:r>
    </w:p>
    <w:p w14:paraId="57F541A4" w14:textId="10FB0514" w:rsidR="00B131E1" w:rsidRPr="00DF0381" w:rsidRDefault="006F1002" w:rsidP="003000CB">
      <w:pPr>
        <w:pStyle w:val="Heading2"/>
        <w:rPr>
          <w:rFonts w:ascii="Arial" w:hAnsi="Arial" w:cs="Arial"/>
        </w:rPr>
      </w:pPr>
      <w:bookmarkStart w:id="84" w:name="_Toc116033432"/>
      <w:bookmarkStart w:id="85" w:name="_Toc116300252"/>
      <w:r w:rsidRPr="00DF0381">
        <w:rPr>
          <w:rFonts w:ascii="Arial" w:hAnsi="Arial" w:cs="Arial"/>
        </w:rPr>
        <w:t>EOI Response Instructions</w:t>
      </w:r>
      <w:bookmarkEnd w:id="84"/>
      <w:bookmarkEnd w:id="85"/>
      <w:r w:rsidRPr="00DF0381">
        <w:rPr>
          <w:rFonts w:ascii="Arial" w:hAnsi="Arial" w:cs="Arial"/>
        </w:rPr>
        <w:t xml:space="preserve"> </w:t>
      </w:r>
    </w:p>
    <w:p w14:paraId="261A14EA" w14:textId="7A775304" w:rsidR="00B131E1" w:rsidRPr="00DF0381" w:rsidRDefault="1EEB047C" w:rsidP="00B131E1">
      <w:pPr>
        <w:jc w:val="both"/>
        <w:rPr>
          <w:rFonts w:cs="Arial"/>
        </w:rPr>
      </w:pPr>
      <w:r w:rsidRPr="00DF0381">
        <w:rPr>
          <w:rFonts w:cs="Arial"/>
        </w:rPr>
        <w:t>Payload P</w:t>
      </w:r>
      <w:r w:rsidR="04F7BF65" w:rsidRPr="00DF0381">
        <w:rPr>
          <w:rFonts w:cs="Arial"/>
        </w:rPr>
        <w:t>roviders</w:t>
      </w:r>
      <w:r w:rsidR="64A6AA7D" w:rsidRPr="00DF0381">
        <w:rPr>
          <w:rFonts w:cs="Arial"/>
        </w:rPr>
        <w:t xml:space="preserve"> </w:t>
      </w:r>
      <w:r w:rsidR="40D4A1E7" w:rsidRPr="00DF0381">
        <w:rPr>
          <w:rFonts w:cs="Arial"/>
        </w:rPr>
        <w:t xml:space="preserve">are encouraged to review the </w:t>
      </w:r>
      <w:r w:rsidR="64A6AA7D" w:rsidRPr="00DF0381">
        <w:rPr>
          <w:rFonts w:cs="Arial"/>
          <w:b/>
        </w:rPr>
        <w:t>IOD</w:t>
      </w:r>
      <w:r w:rsidR="40D4A1E7" w:rsidRPr="00DF0381">
        <w:rPr>
          <w:rFonts w:cs="Arial"/>
          <w:b/>
        </w:rPr>
        <w:t xml:space="preserve"> Mission Requirements</w:t>
      </w:r>
      <w:r w:rsidR="40D4A1E7" w:rsidRPr="00DF0381">
        <w:rPr>
          <w:rFonts w:cs="Arial"/>
        </w:rPr>
        <w:t xml:space="preserve"> that follow </w:t>
      </w:r>
      <w:r w:rsidR="4BD77430" w:rsidRPr="00DF0381">
        <w:rPr>
          <w:rFonts w:cs="Arial"/>
        </w:rPr>
        <w:t xml:space="preserve">in </w:t>
      </w:r>
      <w:r w:rsidR="40D4A1E7" w:rsidRPr="00DF0381">
        <w:rPr>
          <w:rFonts w:cs="Arial"/>
          <w:b/>
        </w:rPr>
        <w:t xml:space="preserve">Section </w:t>
      </w:r>
      <w:r w:rsidR="00E614B6" w:rsidRPr="00DF0381">
        <w:rPr>
          <w:rFonts w:cs="Arial"/>
          <w:b/>
          <w:bCs/>
        </w:rPr>
        <w:t>3</w:t>
      </w:r>
      <w:r w:rsidR="40D4A1E7" w:rsidRPr="00DF0381">
        <w:rPr>
          <w:rFonts w:cs="Arial"/>
        </w:rPr>
        <w:t xml:space="preserve">, the </w:t>
      </w:r>
      <w:r w:rsidR="64A6AA7D" w:rsidRPr="00DF0381">
        <w:rPr>
          <w:rFonts w:cs="Arial"/>
          <w:b/>
        </w:rPr>
        <w:t>IOD</w:t>
      </w:r>
      <w:r w:rsidR="40D4A1E7" w:rsidRPr="00DF0381">
        <w:rPr>
          <w:rFonts w:cs="Arial"/>
          <w:b/>
        </w:rPr>
        <w:t xml:space="preserve"> Timetable </w:t>
      </w:r>
      <w:r w:rsidR="4BD77430" w:rsidRPr="00DF0381">
        <w:rPr>
          <w:rFonts w:cs="Arial"/>
        </w:rPr>
        <w:t>in</w:t>
      </w:r>
      <w:r w:rsidR="40D4A1E7" w:rsidRPr="00DF0381">
        <w:rPr>
          <w:rFonts w:cs="Arial"/>
          <w:b/>
        </w:rPr>
        <w:t xml:space="preserve"> Section </w:t>
      </w:r>
      <w:r w:rsidR="00E614B6" w:rsidRPr="00DF0381">
        <w:rPr>
          <w:rFonts w:cs="Arial"/>
          <w:b/>
          <w:bCs/>
        </w:rPr>
        <w:t>4</w:t>
      </w:r>
      <w:r w:rsidR="40D4A1E7" w:rsidRPr="00DF0381">
        <w:rPr>
          <w:rFonts w:cs="Arial"/>
          <w:b/>
        </w:rPr>
        <w:t xml:space="preserve"> </w:t>
      </w:r>
      <w:r w:rsidR="40D4A1E7" w:rsidRPr="00DF0381">
        <w:rPr>
          <w:rFonts w:cs="Arial"/>
        </w:rPr>
        <w:t>and</w:t>
      </w:r>
      <w:r w:rsidR="40D4A1E7" w:rsidRPr="00DF0381">
        <w:rPr>
          <w:rFonts w:cs="Arial"/>
          <w:b/>
        </w:rPr>
        <w:t xml:space="preserve"> </w:t>
      </w:r>
      <w:r w:rsidR="40D4A1E7" w:rsidRPr="00DF0381">
        <w:rPr>
          <w:rFonts w:cs="Arial"/>
        </w:rPr>
        <w:t>other</w:t>
      </w:r>
      <w:r w:rsidR="40D4A1E7" w:rsidRPr="00DF0381">
        <w:rPr>
          <w:rFonts w:cs="Arial"/>
          <w:b/>
        </w:rPr>
        <w:t xml:space="preserve"> </w:t>
      </w:r>
      <w:r w:rsidR="40D4A1E7" w:rsidRPr="00DF0381">
        <w:rPr>
          <w:rFonts w:cs="Arial"/>
        </w:rPr>
        <w:t>accompanying information and</w:t>
      </w:r>
      <w:r w:rsidR="04AAD34F" w:rsidRPr="00DF0381">
        <w:rPr>
          <w:rFonts w:cs="Arial"/>
        </w:rPr>
        <w:t xml:space="preserve"> are required to</w:t>
      </w:r>
      <w:r w:rsidR="40D4A1E7" w:rsidRPr="00DF0381">
        <w:rPr>
          <w:rFonts w:cs="Arial"/>
        </w:rPr>
        <w:t xml:space="preserve"> respond to the </w:t>
      </w:r>
      <w:r w:rsidR="4F35E37E" w:rsidRPr="00DF0381">
        <w:rPr>
          <w:rFonts w:cs="Arial"/>
        </w:rPr>
        <w:t xml:space="preserve">accompanying </w:t>
      </w:r>
      <w:r w:rsidR="40D4A1E7" w:rsidRPr="00DF0381">
        <w:rPr>
          <w:rFonts w:cs="Arial"/>
          <w:b/>
        </w:rPr>
        <w:t>Questionnaire</w:t>
      </w:r>
      <w:r w:rsidR="4F35E37E" w:rsidRPr="00DF0381">
        <w:rPr>
          <w:rFonts w:cs="Arial"/>
        </w:rPr>
        <w:t>.</w:t>
      </w:r>
    </w:p>
    <w:p w14:paraId="2D8F6386" w14:textId="41CEEBAA" w:rsidR="00B131E1" w:rsidRPr="00DF0381" w:rsidRDefault="00B131E1" w:rsidP="00B131E1">
      <w:pPr>
        <w:jc w:val="both"/>
        <w:rPr>
          <w:rFonts w:cs="Arial"/>
        </w:rPr>
      </w:pPr>
      <w:r w:rsidRPr="00DF0381">
        <w:rPr>
          <w:rFonts w:cs="Arial"/>
        </w:rPr>
        <w:t xml:space="preserve">Please forward your responses </w:t>
      </w:r>
      <w:r w:rsidR="00C32FC1" w:rsidRPr="00DF0381">
        <w:rPr>
          <w:rFonts w:cs="Arial"/>
        </w:rPr>
        <w:t>within the Microsoft Excel template provided</w:t>
      </w:r>
      <w:r w:rsidRPr="00DF0381">
        <w:rPr>
          <w:rFonts w:cs="Arial"/>
        </w:rPr>
        <w:t xml:space="preserve"> to: </w:t>
      </w:r>
      <w:bookmarkStart w:id="86" w:name="_Hlk113867831"/>
      <w:r w:rsidRPr="00DF0381">
        <w:rPr>
          <w:rFonts w:cs="Arial"/>
          <w:b/>
          <w:i/>
        </w:rPr>
        <w:t>Spaceflight@ukspaceagency.gov.uk</w:t>
      </w:r>
      <w:r w:rsidRPr="00DF0381">
        <w:rPr>
          <w:rFonts w:cs="Arial"/>
        </w:rPr>
        <w:t xml:space="preserve"> with </w:t>
      </w:r>
      <w:r w:rsidRPr="00DF0381">
        <w:rPr>
          <w:rFonts w:cs="Arial"/>
          <w:b/>
          <w:i/>
        </w:rPr>
        <w:t>“</w:t>
      </w:r>
      <w:r w:rsidR="004E788B" w:rsidRPr="00DF0381">
        <w:rPr>
          <w:rFonts w:cs="Arial"/>
          <w:b/>
          <w:i/>
        </w:rPr>
        <w:t>IOD EOI</w:t>
      </w:r>
      <w:r w:rsidRPr="00DF0381">
        <w:rPr>
          <w:rFonts w:cs="Arial"/>
          <w:b/>
          <w:i/>
        </w:rPr>
        <w:t>”</w:t>
      </w:r>
      <w:r w:rsidRPr="00DF0381">
        <w:rPr>
          <w:rFonts w:cs="Arial"/>
        </w:rPr>
        <w:t xml:space="preserve"> as the subject line. </w:t>
      </w:r>
      <w:bookmarkEnd w:id="86"/>
      <w:r w:rsidRPr="00DF0381">
        <w:rPr>
          <w:rFonts w:cs="Arial"/>
        </w:rPr>
        <w:t xml:space="preserve">Please also see the </w:t>
      </w:r>
      <w:r w:rsidRPr="00DF0381">
        <w:rPr>
          <w:rFonts w:cs="Arial"/>
          <w:b/>
        </w:rPr>
        <w:t>EOI Terms</w:t>
      </w:r>
      <w:r w:rsidRPr="00DF0381">
        <w:rPr>
          <w:rFonts w:cs="Arial"/>
        </w:rPr>
        <w:t xml:space="preserve"> and </w:t>
      </w:r>
      <w:r w:rsidRPr="00DF0381">
        <w:rPr>
          <w:rFonts w:cs="Arial"/>
          <w:b/>
        </w:rPr>
        <w:t>Participation Process</w:t>
      </w:r>
      <w:r w:rsidRPr="00DF0381">
        <w:rPr>
          <w:rFonts w:cs="Arial"/>
        </w:rPr>
        <w:t xml:space="preserve"> sections for more details.</w:t>
      </w:r>
    </w:p>
    <w:p w14:paraId="18B50072" w14:textId="3241D975" w:rsidR="001573F0" w:rsidRPr="00DF0381" w:rsidRDefault="00B131E1" w:rsidP="00D41293">
      <w:pPr>
        <w:pStyle w:val="paragraph"/>
        <w:spacing w:before="0" w:beforeAutospacing="0" w:after="0" w:afterAutospacing="0"/>
        <w:textAlignment w:val="baseline"/>
        <w:rPr>
          <w:rFonts w:cs="Arial"/>
        </w:rPr>
      </w:pPr>
      <w:r w:rsidRPr="00DF0381">
        <w:rPr>
          <w:rStyle w:val="eop"/>
          <w:rFonts w:ascii="Arial" w:eastAsiaTheme="majorEastAsia" w:hAnsi="Arial" w:cs="Arial"/>
          <w:sz w:val="22"/>
          <w:szCs w:val="22"/>
        </w:rPr>
        <w:t xml:space="preserve">Please note that the person(s) who complete the “Contact Persons” section in the Questionnaire are required to complete the UK GDPR Consent Form at Section </w:t>
      </w:r>
      <w:r w:rsidR="00267F7E" w:rsidRPr="00DF0381">
        <w:rPr>
          <w:rStyle w:val="eop"/>
          <w:rFonts w:ascii="Arial" w:eastAsiaTheme="majorEastAsia" w:hAnsi="Arial" w:cs="Arial"/>
          <w:sz w:val="22"/>
          <w:szCs w:val="22"/>
        </w:rPr>
        <w:t>10</w:t>
      </w:r>
      <w:r w:rsidRPr="00DF0381">
        <w:rPr>
          <w:rStyle w:val="eop"/>
          <w:rFonts w:ascii="Arial" w:eastAsiaTheme="majorEastAsia" w:hAnsi="Arial" w:cs="Arial"/>
          <w:sz w:val="22"/>
          <w:szCs w:val="22"/>
        </w:rPr>
        <w:t xml:space="preserve"> below. You can withdraw consent by getting in touch via </w:t>
      </w:r>
      <w:r w:rsidRPr="00DF0381">
        <w:rPr>
          <w:rStyle w:val="eop"/>
          <w:rFonts w:ascii="Arial" w:eastAsiaTheme="majorEastAsia" w:hAnsi="Arial" w:cs="Arial"/>
          <w:b/>
          <w:i/>
          <w:sz w:val="22"/>
          <w:szCs w:val="22"/>
        </w:rPr>
        <w:t>Spaceflight@ukspaceagency.gov.uk</w:t>
      </w:r>
      <w:r w:rsidRPr="00DF0381">
        <w:rPr>
          <w:rStyle w:val="eop"/>
          <w:rFonts w:ascii="Arial" w:eastAsiaTheme="majorEastAsia" w:hAnsi="Arial" w:cs="Arial"/>
          <w:sz w:val="22"/>
          <w:szCs w:val="22"/>
        </w:rPr>
        <w:t xml:space="preserve"> with “</w:t>
      </w:r>
      <w:r w:rsidR="004E788B" w:rsidRPr="00DF0381">
        <w:rPr>
          <w:rStyle w:val="eop"/>
          <w:rFonts w:ascii="Arial" w:eastAsiaTheme="majorEastAsia" w:hAnsi="Arial" w:cs="Arial"/>
          <w:b/>
          <w:i/>
          <w:sz w:val="22"/>
          <w:szCs w:val="22"/>
        </w:rPr>
        <w:t>IOD</w:t>
      </w:r>
      <w:r w:rsidRPr="00DF0381">
        <w:rPr>
          <w:rStyle w:val="eop"/>
          <w:rFonts w:ascii="Arial" w:eastAsiaTheme="majorEastAsia" w:hAnsi="Arial" w:cs="Arial"/>
          <w:b/>
          <w:i/>
          <w:sz w:val="22"/>
          <w:szCs w:val="22"/>
        </w:rPr>
        <w:t xml:space="preserve"> EOI Consent</w:t>
      </w:r>
      <w:r w:rsidRPr="00DF0381">
        <w:rPr>
          <w:rStyle w:val="eop"/>
          <w:rFonts w:ascii="Arial" w:eastAsiaTheme="majorEastAsia" w:hAnsi="Arial" w:cs="Arial"/>
          <w:sz w:val="22"/>
          <w:szCs w:val="22"/>
        </w:rPr>
        <w:t>” as the subject line.</w:t>
      </w:r>
    </w:p>
    <w:p w14:paraId="74745983" w14:textId="77777777" w:rsidR="009C123C" w:rsidRPr="00DF0381" w:rsidRDefault="009C123C" w:rsidP="00191C3B">
      <w:pPr>
        <w:rPr>
          <w:rFonts w:cs="Arial"/>
        </w:rPr>
        <w:sectPr w:rsidR="009C123C" w:rsidRPr="00DF0381">
          <w:pgSz w:w="11906" w:h="16838"/>
          <w:pgMar w:top="1440" w:right="1440" w:bottom="1440" w:left="1440" w:header="720" w:footer="720" w:gutter="0"/>
          <w:cols w:space="720"/>
          <w:docGrid w:linePitch="360"/>
        </w:sectPr>
      </w:pPr>
    </w:p>
    <w:p w14:paraId="7C41BA1C" w14:textId="6D2647C8" w:rsidR="00D528DD" w:rsidRPr="00DF0381" w:rsidRDefault="00D528DD" w:rsidP="003000CB">
      <w:pPr>
        <w:pStyle w:val="Heading1"/>
        <w:rPr>
          <w:rFonts w:ascii="Arial" w:hAnsi="Arial" w:cs="Arial"/>
        </w:rPr>
      </w:pPr>
      <w:bookmarkStart w:id="87" w:name="_Toc116035948"/>
      <w:bookmarkStart w:id="88" w:name="_Toc116036021"/>
      <w:bookmarkStart w:id="89" w:name="_Toc116036232"/>
      <w:bookmarkStart w:id="90" w:name="_Toc116033433"/>
      <w:bookmarkStart w:id="91" w:name="_Toc116300253"/>
      <w:bookmarkEnd w:id="87"/>
      <w:bookmarkEnd w:id="88"/>
      <w:bookmarkEnd w:id="89"/>
      <w:r w:rsidRPr="00DF0381">
        <w:rPr>
          <w:rStyle w:val="normaltextrun"/>
          <w:rFonts w:ascii="Arial" w:hAnsi="Arial" w:cs="Arial"/>
        </w:rPr>
        <w:lastRenderedPageBreak/>
        <w:t xml:space="preserve">In-Orbit Demonstrator Mission </w:t>
      </w:r>
      <w:r w:rsidR="006B61C1" w:rsidRPr="00DF0381">
        <w:rPr>
          <w:rStyle w:val="normaltextrun"/>
          <w:rFonts w:ascii="Arial" w:hAnsi="Arial" w:cs="Arial"/>
        </w:rPr>
        <w:t xml:space="preserve">Payload </w:t>
      </w:r>
      <w:r w:rsidRPr="00DF0381">
        <w:rPr>
          <w:rStyle w:val="normaltextrun"/>
          <w:rFonts w:ascii="Arial" w:hAnsi="Arial" w:cs="Arial"/>
        </w:rPr>
        <w:t>Requirements</w:t>
      </w:r>
      <w:bookmarkEnd w:id="90"/>
      <w:bookmarkEnd w:id="91"/>
    </w:p>
    <w:p w14:paraId="5FE72042" w14:textId="608A9407" w:rsidR="00847C83" w:rsidRPr="00DF0381" w:rsidRDefault="00847C83" w:rsidP="00D528DD">
      <w:pPr>
        <w:jc w:val="both"/>
        <w:rPr>
          <w:rFonts w:eastAsia="Arial" w:cs="Arial"/>
        </w:rPr>
      </w:pPr>
      <w:r w:rsidRPr="00DF0381">
        <w:rPr>
          <w:rFonts w:eastAsia="Arial" w:cs="Arial"/>
        </w:rPr>
        <w:t xml:space="preserve">The questionnaire contained within the Microsoft Excel template that accompanies this EOI will include questions that Payload Providers are expected to complete. The information covers mandatory eligibility requirements as outlined below. </w:t>
      </w:r>
    </w:p>
    <w:p w14:paraId="18AFEBD3" w14:textId="1FB822C2" w:rsidR="00D528DD" w:rsidRPr="00DF0381" w:rsidRDefault="006B61C1" w:rsidP="003000CB">
      <w:pPr>
        <w:pStyle w:val="Heading2"/>
        <w:rPr>
          <w:rFonts w:ascii="Arial" w:hAnsi="Arial" w:cs="Arial"/>
        </w:rPr>
      </w:pPr>
      <w:bookmarkStart w:id="92" w:name="_Toc116033434"/>
      <w:bookmarkStart w:id="93" w:name="_Toc116300254"/>
      <w:r w:rsidRPr="00DF0381">
        <w:rPr>
          <w:rFonts w:ascii="Arial" w:hAnsi="Arial" w:cs="Arial"/>
        </w:rPr>
        <w:t>IOD Payload</w:t>
      </w:r>
      <w:r w:rsidR="00D528DD" w:rsidRPr="00DF0381">
        <w:rPr>
          <w:rFonts w:ascii="Arial" w:hAnsi="Arial" w:cs="Arial"/>
        </w:rPr>
        <w:t xml:space="preserve"> Theme</w:t>
      </w:r>
      <w:r w:rsidR="000A6C78" w:rsidRPr="00DF0381">
        <w:rPr>
          <w:rFonts w:ascii="Arial" w:hAnsi="Arial" w:cs="Arial"/>
        </w:rPr>
        <w:t>s</w:t>
      </w:r>
      <w:bookmarkEnd w:id="92"/>
      <w:bookmarkEnd w:id="93"/>
    </w:p>
    <w:p w14:paraId="26606BE0" w14:textId="1FEB1D80" w:rsidR="00D528DD" w:rsidRPr="00DF0381" w:rsidRDefault="000A6C78" w:rsidP="00D528DD">
      <w:pPr>
        <w:jc w:val="both"/>
        <w:rPr>
          <w:rFonts w:eastAsia="Arial" w:cs="Arial"/>
        </w:rPr>
      </w:pPr>
      <w:r w:rsidRPr="00DF0381">
        <w:rPr>
          <w:rFonts w:eastAsia="Arial" w:cs="Arial"/>
        </w:rPr>
        <w:t xml:space="preserve">Payload </w:t>
      </w:r>
      <w:r w:rsidR="00B13519" w:rsidRPr="00DF0381">
        <w:rPr>
          <w:rFonts w:eastAsia="Arial" w:cs="Arial"/>
        </w:rPr>
        <w:t>P</w:t>
      </w:r>
      <w:r w:rsidRPr="00DF0381">
        <w:rPr>
          <w:rFonts w:eastAsia="Arial" w:cs="Arial"/>
        </w:rPr>
        <w:t>roviders</w:t>
      </w:r>
      <w:r w:rsidR="00D528DD" w:rsidRPr="00DF0381">
        <w:rPr>
          <w:rFonts w:eastAsia="Arial" w:cs="Arial"/>
        </w:rPr>
        <w:t xml:space="preserve"> are required to confirm in their response to the questionnaire below that their missions are aligned to one or more of the following broad themes. </w:t>
      </w:r>
    </w:p>
    <w:p w14:paraId="049B10C0" w14:textId="38D73670" w:rsidR="00D528DD" w:rsidRPr="00DF0381" w:rsidRDefault="00D528DD" w:rsidP="00ED2D80">
      <w:pPr>
        <w:pStyle w:val="ListParagraph"/>
        <w:numPr>
          <w:ilvl w:val="0"/>
          <w:numId w:val="24"/>
        </w:numPr>
        <w:rPr>
          <w:rFonts w:cs="Arial"/>
        </w:rPr>
      </w:pPr>
      <w:r w:rsidRPr="00DF0381">
        <w:rPr>
          <w:rFonts w:cs="Arial"/>
        </w:rPr>
        <w:t xml:space="preserve">Tackling climate change   </w:t>
      </w:r>
    </w:p>
    <w:p w14:paraId="2B07D818" w14:textId="6A18DDDC" w:rsidR="00D528DD" w:rsidRPr="00DF0381" w:rsidRDefault="00D528DD" w:rsidP="00ED2D80">
      <w:pPr>
        <w:pStyle w:val="ListParagraph"/>
        <w:numPr>
          <w:ilvl w:val="0"/>
          <w:numId w:val="24"/>
        </w:numPr>
        <w:rPr>
          <w:rFonts w:cs="Arial"/>
        </w:rPr>
      </w:pPr>
      <w:r w:rsidRPr="00DF0381">
        <w:rPr>
          <w:rFonts w:cs="Arial"/>
        </w:rPr>
        <w:t xml:space="preserve">Progressing space sector innovation   </w:t>
      </w:r>
    </w:p>
    <w:p w14:paraId="1C99E245" w14:textId="71CA7923" w:rsidR="00D528DD" w:rsidRPr="00DF0381" w:rsidRDefault="00D528DD" w:rsidP="00ED2D80">
      <w:pPr>
        <w:pStyle w:val="ListParagraph"/>
        <w:numPr>
          <w:ilvl w:val="0"/>
          <w:numId w:val="24"/>
        </w:numPr>
        <w:rPr>
          <w:rFonts w:cs="Arial"/>
        </w:rPr>
      </w:pPr>
      <w:r w:rsidRPr="00DF0381">
        <w:rPr>
          <w:rFonts w:cs="Arial"/>
        </w:rPr>
        <w:t xml:space="preserve">Expanding the horizon of space science and exploration    </w:t>
      </w:r>
    </w:p>
    <w:p w14:paraId="0FADF762" w14:textId="7F96253A" w:rsidR="00D528DD" w:rsidRPr="00DF0381" w:rsidRDefault="00D528DD" w:rsidP="00ED2D80">
      <w:pPr>
        <w:pStyle w:val="ListParagraph"/>
        <w:numPr>
          <w:ilvl w:val="0"/>
          <w:numId w:val="24"/>
        </w:numPr>
        <w:rPr>
          <w:rFonts w:cs="Arial"/>
        </w:rPr>
      </w:pPr>
      <w:r w:rsidRPr="00DF0381">
        <w:rPr>
          <w:rFonts w:cs="Arial"/>
        </w:rPr>
        <w:t xml:space="preserve">Contributing to making space more sustainable    </w:t>
      </w:r>
    </w:p>
    <w:p w14:paraId="0D2DD0DD" w14:textId="64C89701" w:rsidR="00D528DD" w:rsidRPr="00DF0381" w:rsidRDefault="00D528DD" w:rsidP="00ED2D80">
      <w:pPr>
        <w:pStyle w:val="ListParagraph"/>
        <w:numPr>
          <w:ilvl w:val="0"/>
          <w:numId w:val="24"/>
        </w:numPr>
        <w:rPr>
          <w:rFonts w:cs="Arial"/>
        </w:rPr>
      </w:pPr>
      <w:r w:rsidRPr="00DF0381">
        <w:rPr>
          <w:rFonts w:cs="Arial"/>
        </w:rPr>
        <w:t xml:space="preserve">Improving public services, or public transport system transformation   </w:t>
      </w:r>
    </w:p>
    <w:p w14:paraId="23042B86" w14:textId="5AFEE5C8" w:rsidR="00D528DD" w:rsidRPr="00DF0381" w:rsidRDefault="00D528DD" w:rsidP="00ED2D80">
      <w:pPr>
        <w:pStyle w:val="ListParagraph"/>
        <w:numPr>
          <w:ilvl w:val="0"/>
          <w:numId w:val="24"/>
        </w:numPr>
        <w:rPr>
          <w:rFonts w:cs="Arial"/>
        </w:rPr>
      </w:pPr>
      <w:r w:rsidRPr="00DF0381">
        <w:rPr>
          <w:rFonts w:cs="Arial"/>
        </w:rPr>
        <w:t xml:space="preserve">Opening new markets to UK Spaceflight   </w:t>
      </w:r>
    </w:p>
    <w:p w14:paraId="7206735E" w14:textId="77777777" w:rsidR="00D528DD" w:rsidRPr="00DF0381" w:rsidRDefault="00D528DD" w:rsidP="00ED2D80">
      <w:pPr>
        <w:pStyle w:val="ListParagraph"/>
        <w:numPr>
          <w:ilvl w:val="0"/>
          <w:numId w:val="24"/>
        </w:numPr>
        <w:rPr>
          <w:rFonts w:cs="Arial"/>
        </w:rPr>
      </w:pPr>
      <w:r w:rsidRPr="00DF0381">
        <w:rPr>
          <w:rFonts w:cs="Arial"/>
        </w:rPr>
        <w:t>Improving social mobility</w:t>
      </w:r>
    </w:p>
    <w:p w14:paraId="10767062" w14:textId="15628517" w:rsidR="00D528DD" w:rsidRPr="00DF0381" w:rsidRDefault="00D528DD" w:rsidP="00D528DD">
      <w:pPr>
        <w:jc w:val="both"/>
        <w:rPr>
          <w:rFonts w:eastAsia="Calibri" w:cs="Arial"/>
        </w:rPr>
      </w:pPr>
      <w:r w:rsidRPr="00DF0381">
        <w:rPr>
          <w:rFonts w:eastAsia="Calibri" w:cs="Arial"/>
        </w:rPr>
        <w:t xml:space="preserve">These thematic areas are quite broad, with the aim of enabling a wide range of missions. Please get in touch via </w:t>
      </w:r>
      <w:r w:rsidRPr="00DF0381">
        <w:rPr>
          <w:rFonts w:cs="Arial"/>
          <w:b/>
          <w:i/>
        </w:rPr>
        <w:t>Spaceflight@ukspaceagency.gov.uk</w:t>
      </w:r>
      <w:r w:rsidRPr="00DF0381">
        <w:rPr>
          <w:rFonts w:cs="Arial"/>
        </w:rPr>
        <w:t xml:space="preserve"> with </w:t>
      </w:r>
      <w:r w:rsidRPr="00DF0381">
        <w:rPr>
          <w:rFonts w:cs="Arial"/>
          <w:b/>
          <w:i/>
        </w:rPr>
        <w:t>“</w:t>
      </w:r>
      <w:r w:rsidR="000A6C78" w:rsidRPr="00DF0381">
        <w:rPr>
          <w:rFonts w:cs="Arial"/>
          <w:b/>
          <w:i/>
        </w:rPr>
        <w:t>IOD</w:t>
      </w:r>
      <w:r w:rsidRPr="00DF0381">
        <w:rPr>
          <w:rFonts w:cs="Arial"/>
          <w:b/>
          <w:i/>
        </w:rPr>
        <w:t xml:space="preserve"> EOI enquiry”</w:t>
      </w:r>
      <w:r w:rsidRPr="00DF0381">
        <w:rPr>
          <w:rFonts w:cs="Arial"/>
        </w:rPr>
        <w:t xml:space="preserve"> as the subject line if you </w:t>
      </w:r>
      <w:r w:rsidR="00C32FC1" w:rsidRPr="00DF0381">
        <w:rPr>
          <w:rFonts w:cs="Arial"/>
        </w:rPr>
        <w:t xml:space="preserve">have </w:t>
      </w:r>
      <w:r w:rsidRPr="00DF0381">
        <w:rPr>
          <w:rFonts w:cs="Arial"/>
        </w:rPr>
        <w:t>any clarification</w:t>
      </w:r>
      <w:r w:rsidR="00C32FC1" w:rsidRPr="00DF0381">
        <w:rPr>
          <w:rFonts w:cs="Arial"/>
        </w:rPr>
        <w:t xml:space="preserve"> questions</w:t>
      </w:r>
      <w:r w:rsidRPr="00DF0381">
        <w:rPr>
          <w:rFonts w:cs="Arial"/>
        </w:rPr>
        <w:t>.</w:t>
      </w:r>
    </w:p>
    <w:p w14:paraId="70EA28E0" w14:textId="140FA66F" w:rsidR="00D528DD" w:rsidRPr="00DF0381" w:rsidRDefault="00D528DD" w:rsidP="003000CB">
      <w:pPr>
        <w:pStyle w:val="Heading2"/>
        <w:rPr>
          <w:rFonts w:ascii="Arial" w:hAnsi="Arial" w:cs="Arial"/>
        </w:rPr>
      </w:pPr>
      <w:bookmarkStart w:id="94" w:name="_Toc116033435"/>
      <w:bookmarkStart w:id="95" w:name="_Toc116300255"/>
      <w:r w:rsidRPr="00DF0381">
        <w:rPr>
          <w:rFonts w:ascii="Arial" w:hAnsi="Arial" w:cs="Arial"/>
        </w:rPr>
        <w:t>Additionality</w:t>
      </w:r>
      <w:bookmarkEnd w:id="94"/>
      <w:bookmarkEnd w:id="95"/>
    </w:p>
    <w:p w14:paraId="444E3094" w14:textId="77D344B2" w:rsidR="00D528DD" w:rsidRPr="00DF0381" w:rsidRDefault="000A6C78" w:rsidP="00D528DD">
      <w:pPr>
        <w:jc w:val="both"/>
        <w:rPr>
          <w:rFonts w:eastAsia="Arial" w:cs="Arial"/>
        </w:rPr>
      </w:pPr>
      <w:r w:rsidRPr="00DF0381">
        <w:rPr>
          <w:rFonts w:eastAsia="Arial" w:cs="Arial"/>
        </w:rPr>
        <w:t>Payload</w:t>
      </w:r>
      <w:r w:rsidR="00D528DD" w:rsidRPr="00DF0381">
        <w:rPr>
          <w:rFonts w:eastAsia="Arial" w:cs="Arial"/>
        </w:rPr>
        <w:t xml:space="preserve"> </w:t>
      </w:r>
      <w:r w:rsidR="00B13519" w:rsidRPr="00DF0381">
        <w:rPr>
          <w:rFonts w:eastAsia="Arial" w:cs="Arial"/>
        </w:rPr>
        <w:t>P</w:t>
      </w:r>
      <w:r w:rsidR="00D528DD" w:rsidRPr="00DF0381">
        <w:rPr>
          <w:rFonts w:eastAsia="Arial" w:cs="Arial"/>
        </w:rPr>
        <w:t xml:space="preserve">roviders will be required by the </w:t>
      </w:r>
      <w:r w:rsidR="00B13519" w:rsidRPr="00DF0381">
        <w:rPr>
          <w:rFonts w:eastAsia="Arial" w:cs="Arial"/>
        </w:rPr>
        <w:t>Prime Contractor</w:t>
      </w:r>
      <w:r w:rsidR="00D528DD" w:rsidRPr="00DF0381">
        <w:rPr>
          <w:rFonts w:eastAsia="Arial" w:cs="Arial"/>
        </w:rPr>
        <w:t xml:space="preserve"> to confirm that their missions meet one or more of the following additionality requirements. </w:t>
      </w:r>
    </w:p>
    <w:p w14:paraId="680E32B1" w14:textId="0E7F65B1" w:rsidR="008B71B5" w:rsidRPr="00DF0381" w:rsidRDefault="00D528DD" w:rsidP="00ED2D80">
      <w:pPr>
        <w:pStyle w:val="ListParagraph"/>
        <w:numPr>
          <w:ilvl w:val="0"/>
          <w:numId w:val="25"/>
        </w:numPr>
        <w:jc w:val="both"/>
        <w:rPr>
          <w:rFonts w:eastAsia="Arial" w:cs="Arial"/>
        </w:rPr>
      </w:pPr>
      <w:r w:rsidRPr="00DF0381">
        <w:rPr>
          <w:rFonts w:eastAsia="Arial" w:cs="Arial"/>
        </w:rPr>
        <w:t xml:space="preserve">That their </w:t>
      </w:r>
      <w:r w:rsidR="00B13519" w:rsidRPr="00DF0381">
        <w:rPr>
          <w:rFonts w:eastAsia="Arial" w:cs="Arial"/>
        </w:rPr>
        <w:t>P</w:t>
      </w:r>
      <w:r w:rsidR="0096044F" w:rsidRPr="00DF0381">
        <w:rPr>
          <w:rFonts w:eastAsia="Arial" w:cs="Arial"/>
        </w:rPr>
        <w:t>ayload</w:t>
      </w:r>
      <w:r w:rsidRPr="00DF0381">
        <w:rPr>
          <w:rFonts w:eastAsia="Arial" w:cs="Arial"/>
        </w:rPr>
        <w:t>s</w:t>
      </w:r>
      <w:r w:rsidR="003B73AC" w:rsidRPr="00DF0381">
        <w:rPr>
          <w:rFonts w:eastAsia="Arial" w:cs="Arial"/>
        </w:rPr>
        <w:t xml:space="preserve"> will not launch</w:t>
      </w:r>
      <w:r w:rsidRPr="00DF0381" w:rsidDel="003B73AC">
        <w:rPr>
          <w:rFonts w:eastAsia="Arial" w:cs="Arial"/>
        </w:rPr>
        <w:t xml:space="preserve"> </w:t>
      </w:r>
      <w:r w:rsidR="00D37B38" w:rsidRPr="00DF0381">
        <w:rPr>
          <w:rFonts w:eastAsia="Arial" w:cs="Arial"/>
        </w:rPr>
        <w:t>(or w</w:t>
      </w:r>
      <w:r w:rsidR="003B73AC" w:rsidRPr="00DF0381">
        <w:rPr>
          <w:rFonts w:eastAsia="Arial" w:cs="Arial"/>
        </w:rPr>
        <w:t xml:space="preserve">ill be </w:t>
      </w:r>
      <w:r w:rsidR="00D37B38" w:rsidRPr="00DF0381">
        <w:rPr>
          <w:rFonts w:eastAsia="Arial" w:cs="Arial"/>
        </w:rPr>
        <w:t>much less likely to launch)</w:t>
      </w:r>
      <w:r w:rsidRPr="00DF0381">
        <w:rPr>
          <w:rFonts w:eastAsia="Arial" w:cs="Arial"/>
        </w:rPr>
        <w:t xml:space="preserve"> without </w:t>
      </w:r>
      <w:r w:rsidR="001032BC" w:rsidRPr="00DF0381">
        <w:rPr>
          <w:rFonts w:eastAsia="Arial" w:cs="Arial"/>
        </w:rPr>
        <w:t>this UKSA funded opportunity</w:t>
      </w:r>
      <w:r w:rsidRPr="00DF0381">
        <w:rPr>
          <w:rFonts w:eastAsia="Arial" w:cs="Arial"/>
        </w:rPr>
        <w:t xml:space="preserve">.  </w:t>
      </w:r>
    </w:p>
    <w:p w14:paraId="73848F17" w14:textId="0FD54038" w:rsidR="008B71B5" w:rsidRPr="00DF0381" w:rsidRDefault="00D528DD" w:rsidP="00ED2D80">
      <w:pPr>
        <w:pStyle w:val="ListParagraph"/>
        <w:numPr>
          <w:ilvl w:val="0"/>
          <w:numId w:val="25"/>
        </w:numPr>
        <w:jc w:val="both"/>
        <w:rPr>
          <w:rFonts w:eastAsia="Arial" w:cs="Arial"/>
        </w:rPr>
      </w:pPr>
      <w:r w:rsidRPr="00DF0381">
        <w:rPr>
          <w:rFonts w:eastAsia="Arial" w:cs="Arial"/>
        </w:rPr>
        <w:t xml:space="preserve">That due to circumstances external to the </w:t>
      </w:r>
      <w:r w:rsidR="00B13519" w:rsidRPr="00DF0381">
        <w:rPr>
          <w:rFonts w:eastAsia="Arial" w:cs="Arial"/>
        </w:rPr>
        <w:t>Payload P</w:t>
      </w:r>
      <w:r w:rsidRPr="00DF0381">
        <w:rPr>
          <w:rFonts w:eastAsia="Arial" w:cs="Arial"/>
        </w:rPr>
        <w:t xml:space="preserve">rovider, the </w:t>
      </w:r>
      <w:r w:rsidR="00B13519" w:rsidRPr="00DF0381">
        <w:rPr>
          <w:rFonts w:eastAsia="Arial" w:cs="Arial"/>
        </w:rPr>
        <w:t>Payload</w:t>
      </w:r>
      <w:r w:rsidRPr="00DF0381">
        <w:rPr>
          <w:rFonts w:eastAsia="Arial" w:cs="Arial"/>
        </w:rPr>
        <w:t xml:space="preserve"> </w:t>
      </w:r>
      <w:r w:rsidR="0003142D" w:rsidRPr="00DF0381">
        <w:rPr>
          <w:rFonts w:eastAsia="Arial" w:cs="Arial"/>
        </w:rPr>
        <w:t>will</w:t>
      </w:r>
      <w:r w:rsidRPr="00DF0381">
        <w:rPr>
          <w:rFonts w:eastAsia="Arial" w:cs="Arial"/>
        </w:rPr>
        <w:t xml:space="preserve"> be significantly delayed in launching by a substantial amount of time if not </w:t>
      </w:r>
      <w:r w:rsidR="008B71B5" w:rsidRPr="00DF0381">
        <w:rPr>
          <w:rFonts w:eastAsia="Arial" w:cs="Arial"/>
        </w:rPr>
        <w:t>for this UKSA funded opportunity.</w:t>
      </w:r>
      <w:r w:rsidRPr="00DF0381">
        <w:rPr>
          <w:rFonts w:eastAsia="Arial" w:cs="Arial"/>
        </w:rPr>
        <w:t xml:space="preserve">  </w:t>
      </w:r>
    </w:p>
    <w:p w14:paraId="57B888DF" w14:textId="030D6B28" w:rsidR="007E4C68" w:rsidRPr="00DF0381" w:rsidRDefault="00D528DD" w:rsidP="00ED2D80">
      <w:pPr>
        <w:pStyle w:val="ListParagraph"/>
        <w:numPr>
          <w:ilvl w:val="0"/>
          <w:numId w:val="25"/>
        </w:numPr>
        <w:rPr>
          <w:rFonts w:eastAsia="Arial" w:cs="Arial"/>
        </w:rPr>
      </w:pPr>
      <w:r w:rsidRPr="00DF0381">
        <w:rPr>
          <w:rFonts w:eastAsia="Arial" w:cs="Arial"/>
        </w:rPr>
        <w:t xml:space="preserve">That the </w:t>
      </w:r>
      <w:r w:rsidR="008B71B5" w:rsidRPr="00DF0381">
        <w:rPr>
          <w:rFonts w:eastAsia="Arial" w:cs="Arial"/>
        </w:rPr>
        <w:t>money saved by Payload Providers</w:t>
      </w:r>
      <w:r w:rsidRPr="00DF0381">
        <w:rPr>
          <w:rFonts w:eastAsia="Arial" w:cs="Arial"/>
        </w:rPr>
        <w:t xml:space="preserve"> </w:t>
      </w:r>
      <w:r w:rsidR="007E4C68" w:rsidRPr="00DF0381">
        <w:rPr>
          <w:rFonts w:eastAsia="Arial" w:cs="Arial"/>
        </w:rPr>
        <w:t xml:space="preserve">(through accessing this UKSA funded opportunity) will be used to enhance the social benefits generated by the mission in the timeframe of the Payloads Provider’s contract with the Prime Contractor. [As an example, additional social benefits generated by the mission might include expanding the scope of the mission to include additional capabilities that align with one or more launch challenge criteria, or making the data generated by the mission available for free to a wider audience (entirely public, or available to academics)].  </w:t>
      </w:r>
    </w:p>
    <w:p w14:paraId="5E4D908D" w14:textId="6469E1CC" w:rsidR="00D528DD" w:rsidRPr="00DF0381" w:rsidRDefault="00D528DD" w:rsidP="24864D70">
      <w:pPr>
        <w:rPr>
          <w:rFonts w:cs="Arial"/>
        </w:rPr>
      </w:pPr>
      <w:r w:rsidRPr="00DF0381">
        <w:rPr>
          <w:rFonts w:eastAsia="Calibri" w:cs="Arial"/>
        </w:rPr>
        <w:t xml:space="preserve">Please get in touch via </w:t>
      </w:r>
      <w:r w:rsidRPr="00DF0381">
        <w:rPr>
          <w:rFonts w:cs="Arial"/>
          <w:b/>
          <w:i/>
        </w:rPr>
        <w:t>Spaceflight@ukspaceagency.gov.uk</w:t>
      </w:r>
      <w:r w:rsidRPr="00DF0381">
        <w:rPr>
          <w:rFonts w:cs="Arial"/>
        </w:rPr>
        <w:t xml:space="preserve"> with </w:t>
      </w:r>
      <w:r w:rsidRPr="00DF0381">
        <w:rPr>
          <w:rFonts w:cs="Arial"/>
          <w:b/>
          <w:i/>
        </w:rPr>
        <w:t>“</w:t>
      </w:r>
      <w:r w:rsidR="000A6C78" w:rsidRPr="00DF0381">
        <w:rPr>
          <w:rFonts w:cs="Arial"/>
          <w:b/>
          <w:i/>
        </w:rPr>
        <w:t>IOD</w:t>
      </w:r>
      <w:r w:rsidRPr="00DF0381">
        <w:rPr>
          <w:rFonts w:cs="Arial"/>
          <w:b/>
          <w:i/>
        </w:rPr>
        <w:t xml:space="preserve"> EOI enquiry”</w:t>
      </w:r>
      <w:r w:rsidRPr="00DF0381">
        <w:rPr>
          <w:rFonts w:cs="Arial"/>
        </w:rPr>
        <w:t xml:space="preserve"> as the subject line if you </w:t>
      </w:r>
      <w:r w:rsidR="006E22EF" w:rsidRPr="00DF0381">
        <w:rPr>
          <w:rFonts w:cs="Arial"/>
        </w:rPr>
        <w:t xml:space="preserve">have any </w:t>
      </w:r>
      <w:r w:rsidRPr="00DF0381">
        <w:rPr>
          <w:rFonts w:cs="Arial"/>
        </w:rPr>
        <w:t>clarification</w:t>
      </w:r>
      <w:r w:rsidR="006E22EF" w:rsidRPr="00DF0381">
        <w:rPr>
          <w:rFonts w:cs="Arial"/>
        </w:rPr>
        <w:t xml:space="preserve"> questions</w:t>
      </w:r>
      <w:r w:rsidRPr="00DF0381">
        <w:rPr>
          <w:rFonts w:cs="Arial"/>
        </w:rPr>
        <w:t>.</w:t>
      </w:r>
    </w:p>
    <w:p w14:paraId="330AB1BF" w14:textId="74D47AD1" w:rsidR="00C1078A" w:rsidRPr="00DF0381" w:rsidRDefault="00C1078A" w:rsidP="003000CB">
      <w:pPr>
        <w:pStyle w:val="Heading2"/>
        <w:rPr>
          <w:rFonts w:ascii="Arial" w:hAnsi="Arial" w:cs="Arial"/>
        </w:rPr>
      </w:pPr>
      <w:bookmarkStart w:id="96" w:name="_Toc116300256"/>
      <w:r w:rsidRPr="00DF0381">
        <w:rPr>
          <w:rFonts w:ascii="Arial" w:hAnsi="Arial" w:cs="Arial"/>
        </w:rPr>
        <w:t>UK Benefit</w:t>
      </w:r>
      <w:bookmarkEnd w:id="96"/>
      <w:r w:rsidRPr="00DF0381">
        <w:rPr>
          <w:rFonts w:ascii="Arial" w:hAnsi="Arial" w:cs="Arial"/>
        </w:rPr>
        <w:t xml:space="preserve"> </w:t>
      </w:r>
    </w:p>
    <w:p w14:paraId="25293388" w14:textId="676B4D2D" w:rsidR="00C1078A" w:rsidRPr="00DF0381" w:rsidRDefault="00AA3B86" w:rsidP="00C1078A">
      <w:pPr>
        <w:rPr>
          <w:rFonts w:cs="Arial"/>
          <w:color w:val="000000"/>
          <w:shd w:val="clear" w:color="auto" w:fill="FFFFFF"/>
        </w:rPr>
      </w:pPr>
      <w:r w:rsidRPr="00DF0381">
        <w:rPr>
          <w:rFonts w:eastAsia="Arial" w:cs="Arial"/>
        </w:rPr>
        <w:t>Payload</w:t>
      </w:r>
      <w:r w:rsidR="00C1078A" w:rsidRPr="00DF0381">
        <w:rPr>
          <w:rFonts w:eastAsia="Arial" w:cs="Arial"/>
        </w:rPr>
        <w:t xml:space="preserve"> Providers will be required by Prime Contractors to </w:t>
      </w:r>
      <w:r w:rsidR="00C1078A" w:rsidRPr="00DF0381">
        <w:rPr>
          <w:rFonts w:cs="Arial"/>
          <w:color w:val="000000"/>
          <w:shd w:val="clear" w:color="auto" w:fill="FFFFFF"/>
        </w:rPr>
        <w:t xml:space="preserve">specify how their missions could provide the UK benefit. </w:t>
      </w:r>
    </w:p>
    <w:p w14:paraId="0446CE9F" w14:textId="5916002B" w:rsidR="00C1078A" w:rsidRPr="00DF0381" w:rsidRDefault="00C1078A" w:rsidP="24864D70">
      <w:pPr>
        <w:rPr>
          <w:rFonts w:eastAsia="Calibri" w:cs="Arial"/>
        </w:rPr>
      </w:pPr>
      <w:r w:rsidRPr="00DF0381">
        <w:rPr>
          <w:rFonts w:cs="Arial"/>
          <w:color w:val="000000" w:themeColor="text1"/>
        </w:rPr>
        <w:t>As examples, this may be demonstrated by the existence of, or plans for, partnerships, user, or customer relationships with one or more UK based entities, in relation to the mission or its outputs. UK benefit may also be demonstrated by plans to expand operations or employment to the UK, or where key outputs from a mission are</w:t>
      </w:r>
      <w:r w:rsidRPr="00DF0381" w:rsidDel="3AFB0253">
        <w:rPr>
          <w:rFonts w:cs="Arial"/>
          <w:color w:val="000000" w:themeColor="text1"/>
        </w:rPr>
        <w:t xml:space="preserve"> </w:t>
      </w:r>
      <w:r w:rsidRPr="00DF0381">
        <w:rPr>
          <w:rFonts w:cs="Arial"/>
          <w:color w:val="000000" w:themeColor="text1"/>
        </w:rPr>
        <w:t xml:space="preserve">made available as open-source material or directly to UKSA/UK </w:t>
      </w:r>
      <w:r w:rsidRPr="00DF0381" w:rsidDel="3AFB0253">
        <w:rPr>
          <w:rFonts w:cs="Arial"/>
          <w:color w:val="000000" w:themeColor="text1"/>
        </w:rPr>
        <w:t>entities</w:t>
      </w:r>
      <w:r w:rsidRPr="00DF0381">
        <w:rPr>
          <w:rFonts w:cs="Arial"/>
          <w:color w:val="000000" w:themeColor="text1"/>
        </w:rPr>
        <w:t>.</w:t>
      </w:r>
    </w:p>
    <w:p w14:paraId="42663963" w14:textId="3921B4C6" w:rsidR="00D528DD" w:rsidRPr="00DF0381" w:rsidRDefault="00D528DD" w:rsidP="003000CB">
      <w:pPr>
        <w:pStyle w:val="Heading2"/>
        <w:rPr>
          <w:rFonts w:ascii="Arial" w:hAnsi="Arial" w:cs="Arial"/>
        </w:rPr>
      </w:pPr>
      <w:bookmarkStart w:id="97" w:name="_Toc116033436"/>
      <w:bookmarkStart w:id="98" w:name="_Toc116300257"/>
      <w:r w:rsidRPr="00DF0381">
        <w:rPr>
          <w:rFonts w:ascii="Arial" w:hAnsi="Arial" w:cs="Arial"/>
        </w:rPr>
        <w:lastRenderedPageBreak/>
        <w:t>Orbital destinations and accessibility from the UK</w:t>
      </w:r>
      <w:bookmarkEnd w:id="97"/>
      <w:bookmarkEnd w:id="98"/>
    </w:p>
    <w:p w14:paraId="2A48EDD5" w14:textId="7698F633" w:rsidR="00D10EF4" w:rsidRPr="00DF0381" w:rsidRDefault="00B13519" w:rsidP="00D528DD">
      <w:pPr>
        <w:jc w:val="both"/>
        <w:rPr>
          <w:rFonts w:eastAsia="Arial" w:cs="Arial"/>
          <w:b/>
        </w:rPr>
      </w:pPr>
      <w:r w:rsidRPr="00DF0381">
        <w:rPr>
          <w:rFonts w:eastAsia="Arial" w:cs="Arial"/>
        </w:rPr>
        <w:t>Payload</w:t>
      </w:r>
      <w:r w:rsidR="00B81152" w:rsidRPr="00DF0381">
        <w:rPr>
          <w:rFonts w:eastAsia="Arial" w:cs="Arial"/>
        </w:rPr>
        <w:t xml:space="preserve"> Providers are required to confirm that their </w:t>
      </w:r>
      <w:r w:rsidRPr="00DF0381">
        <w:rPr>
          <w:rFonts w:eastAsia="Arial" w:cs="Arial"/>
        </w:rPr>
        <w:t>Payload</w:t>
      </w:r>
      <w:r w:rsidR="00B81152" w:rsidRPr="00DF0381">
        <w:rPr>
          <w:rFonts w:eastAsia="Arial" w:cs="Arial"/>
        </w:rPr>
        <w:t xml:space="preserve"> destination(s) is/ are within the Low Earth Orbit.</w:t>
      </w:r>
      <w:r w:rsidRPr="00DF0381">
        <w:rPr>
          <w:rFonts w:eastAsia="Arial" w:cs="Arial"/>
        </w:rPr>
        <w:t xml:space="preserve"> </w:t>
      </w:r>
    </w:p>
    <w:p w14:paraId="518500C4" w14:textId="1605799C" w:rsidR="00D528DD" w:rsidRPr="00DF0381" w:rsidRDefault="00D528DD" w:rsidP="003000CB">
      <w:pPr>
        <w:pStyle w:val="Heading2"/>
        <w:rPr>
          <w:rFonts w:ascii="Arial" w:hAnsi="Arial" w:cs="Arial"/>
        </w:rPr>
      </w:pPr>
      <w:bookmarkStart w:id="99" w:name="_Toc116033437"/>
      <w:bookmarkStart w:id="100" w:name="_Toc116300258"/>
      <w:r w:rsidRPr="00DF0381">
        <w:rPr>
          <w:rFonts w:ascii="Arial" w:hAnsi="Arial" w:cs="Arial"/>
        </w:rPr>
        <w:t xml:space="preserve">Technical readiness of </w:t>
      </w:r>
      <w:r w:rsidR="008D5D53" w:rsidRPr="00DF0381">
        <w:rPr>
          <w:rFonts w:ascii="Arial" w:hAnsi="Arial" w:cs="Arial"/>
        </w:rPr>
        <w:t>Payloads</w:t>
      </w:r>
      <w:bookmarkEnd w:id="99"/>
      <w:bookmarkEnd w:id="100"/>
    </w:p>
    <w:p w14:paraId="634F1134" w14:textId="4F692951" w:rsidR="00FB37F5" w:rsidRPr="00DF0381" w:rsidRDefault="63A5440A" w:rsidP="00D528DD">
      <w:pPr>
        <w:rPr>
          <w:rFonts w:cs="Arial"/>
        </w:rPr>
      </w:pPr>
      <w:r w:rsidRPr="00DF0381">
        <w:rPr>
          <w:rFonts w:eastAsia="Arial" w:cs="Arial"/>
        </w:rPr>
        <w:t>Payload P</w:t>
      </w:r>
      <w:r w:rsidR="2ECA6185" w:rsidRPr="00DF0381">
        <w:rPr>
          <w:rFonts w:eastAsia="Arial" w:cs="Arial"/>
        </w:rPr>
        <w:t>roviders will be required to confirm and provide evidence regarding their missions’ development status</w:t>
      </w:r>
      <w:r w:rsidR="4D3DF363" w:rsidRPr="00DF0381">
        <w:rPr>
          <w:rFonts w:eastAsia="Arial" w:cs="Arial"/>
        </w:rPr>
        <w:t xml:space="preserve">, Technology Readiness Level </w:t>
      </w:r>
      <w:r w:rsidR="2ECA6185" w:rsidRPr="00DF0381">
        <w:rPr>
          <w:rFonts w:eastAsia="Arial" w:cs="Arial"/>
        </w:rPr>
        <w:t xml:space="preserve">and expectations of the readiness of their </w:t>
      </w:r>
      <w:r w:rsidR="008954E7" w:rsidRPr="00DF0381">
        <w:rPr>
          <w:rFonts w:eastAsia="Arial" w:cs="Arial"/>
        </w:rPr>
        <w:t>P</w:t>
      </w:r>
      <w:r w:rsidR="45776970" w:rsidRPr="00DF0381">
        <w:rPr>
          <w:rFonts w:eastAsia="Arial" w:cs="Arial"/>
        </w:rPr>
        <w:t>ayloads</w:t>
      </w:r>
      <w:r w:rsidR="2ECA6185" w:rsidRPr="00DF0381">
        <w:rPr>
          <w:rFonts w:eastAsia="Arial" w:cs="Arial"/>
        </w:rPr>
        <w:t xml:space="preserve"> and missions in relation to the target </w:t>
      </w:r>
      <w:r w:rsidR="2ECA6185" w:rsidRPr="00DF0381">
        <w:rPr>
          <w:rFonts w:cs="Arial"/>
        </w:rPr>
        <w:t xml:space="preserve">orbital launches from the UK across 2025.  </w:t>
      </w:r>
    </w:p>
    <w:p w14:paraId="28214F25" w14:textId="2609B035" w:rsidR="00D528DD" w:rsidRPr="00DF0381" w:rsidRDefault="00D528DD" w:rsidP="003000CB">
      <w:pPr>
        <w:pStyle w:val="Heading2"/>
        <w:rPr>
          <w:rFonts w:ascii="Arial" w:hAnsi="Arial" w:cs="Arial"/>
        </w:rPr>
      </w:pPr>
      <w:bookmarkStart w:id="101" w:name="_Toc116033438"/>
      <w:bookmarkStart w:id="102" w:name="_Toc116300259"/>
      <w:r w:rsidRPr="00DF0381">
        <w:rPr>
          <w:rFonts w:ascii="Arial" w:hAnsi="Arial" w:cs="Arial"/>
        </w:rPr>
        <w:t>Compliance with applicable laws</w:t>
      </w:r>
      <w:bookmarkEnd w:id="101"/>
      <w:bookmarkEnd w:id="102"/>
      <w:r w:rsidRPr="00DF0381">
        <w:rPr>
          <w:rFonts w:ascii="Arial" w:hAnsi="Arial" w:cs="Arial"/>
        </w:rPr>
        <w:t xml:space="preserve"> </w:t>
      </w:r>
    </w:p>
    <w:p w14:paraId="32811EE5" w14:textId="58BAA058" w:rsidR="00D528DD" w:rsidRPr="00DF0381" w:rsidRDefault="00C918B4" w:rsidP="00D528DD">
      <w:pPr>
        <w:jc w:val="both"/>
        <w:rPr>
          <w:rFonts w:eastAsia="Arial" w:cs="Arial"/>
        </w:rPr>
      </w:pPr>
      <w:r w:rsidRPr="00DF0381">
        <w:rPr>
          <w:rFonts w:eastAsia="Arial" w:cs="Arial"/>
        </w:rPr>
        <w:t>Payload</w:t>
      </w:r>
      <w:r w:rsidR="00D528DD" w:rsidRPr="00DF0381">
        <w:rPr>
          <w:rFonts w:eastAsia="Arial" w:cs="Arial"/>
        </w:rPr>
        <w:t xml:space="preserve"> </w:t>
      </w:r>
      <w:r w:rsidR="00B13519" w:rsidRPr="00DF0381">
        <w:rPr>
          <w:rFonts w:eastAsia="Arial" w:cs="Arial"/>
        </w:rPr>
        <w:t>P</w:t>
      </w:r>
      <w:r w:rsidR="00D528DD" w:rsidRPr="00DF0381">
        <w:rPr>
          <w:rFonts w:eastAsia="Arial" w:cs="Arial"/>
        </w:rPr>
        <w:t>roviders will be required to describe their approach to understanding and fulfilling their obligations concerning all applicable rules impacting their mission. These include permits, approvals, industry convention (including global) and UK laws and regulations.</w:t>
      </w:r>
      <w:r w:rsidR="00B12005" w:rsidRPr="00DF0381">
        <w:rPr>
          <w:rFonts w:eastAsia="Arial" w:cs="Arial"/>
        </w:rPr>
        <w:t xml:space="preserve"> </w:t>
      </w:r>
      <w:r w:rsidR="00E84C27" w:rsidRPr="00DF0381">
        <w:rPr>
          <w:rFonts w:eastAsia="Arial" w:cs="Arial"/>
        </w:rPr>
        <w:t xml:space="preserve">Providers will need to obtain an orbital satellite license </w:t>
      </w:r>
      <w:r w:rsidR="00373C87" w:rsidRPr="00DF0381">
        <w:rPr>
          <w:rFonts w:eastAsia="Arial" w:cs="Arial"/>
        </w:rPr>
        <w:t>ahead of the intended launch date.</w:t>
      </w:r>
    </w:p>
    <w:p w14:paraId="56B7A17C" w14:textId="75491D00" w:rsidR="00D528DD" w:rsidRPr="00DF0381" w:rsidRDefault="00D528DD" w:rsidP="003000CB">
      <w:pPr>
        <w:pStyle w:val="Heading2"/>
        <w:rPr>
          <w:rFonts w:ascii="Arial" w:hAnsi="Arial" w:cs="Arial"/>
        </w:rPr>
      </w:pPr>
      <w:bookmarkStart w:id="103" w:name="_Toc116033439"/>
      <w:bookmarkStart w:id="104" w:name="_Toc116300260"/>
      <w:r w:rsidRPr="00DF0381">
        <w:rPr>
          <w:rFonts w:ascii="Arial" w:hAnsi="Arial" w:cs="Arial"/>
        </w:rPr>
        <w:t>Project management</w:t>
      </w:r>
      <w:bookmarkEnd w:id="103"/>
      <w:bookmarkEnd w:id="104"/>
      <w:r w:rsidRPr="00DF0381">
        <w:rPr>
          <w:rFonts w:ascii="Arial" w:hAnsi="Arial" w:cs="Arial"/>
        </w:rPr>
        <w:t xml:space="preserve"> </w:t>
      </w:r>
    </w:p>
    <w:p w14:paraId="682047D0" w14:textId="1841AD29" w:rsidR="00D528DD" w:rsidRPr="00DF0381" w:rsidRDefault="00C918B4" w:rsidP="003235FD">
      <w:pPr>
        <w:jc w:val="both"/>
        <w:rPr>
          <w:rFonts w:eastAsia="Arial" w:cs="Arial"/>
        </w:rPr>
      </w:pPr>
      <w:r w:rsidRPr="00DF0381">
        <w:rPr>
          <w:rFonts w:eastAsia="Arial" w:cs="Arial"/>
        </w:rPr>
        <w:t>Payload</w:t>
      </w:r>
      <w:r w:rsidR="00D528DD" w:rsidRPr="00DF0381">
        <w:rPr>
          <w:rFonts w:eastAsia="Arial" w:cs="Arial"/>
        </w:rPr>
        <w:t xml:space="preserve"> </w:t>
      </w:r>
      <w:r w:rsidR="00CF604D" w:rsidRPr="00DF0381">
        <w:rPr>
          <w:rFonts w:eastAsia="Arial" w:cs="Arial"/>
        </w:rPr>
        <w:t>P</w:t>
      </w:r>
      <w:r w:rsidR="00D528DD" w:rsidRPr="00DF0381">
        <w:rPr>
          <w:rFonts w:eastAsia="Arial" w:cs="Arial"/>
        </w:rPr>
        <w:t>roviders will be required to confirm that they have the necessary project management systems in place, as well as qualifications/experience and sufficiency (staffing) of key personnel to engage with milestones and timings and complement prime contractors’ delivery of launches.</w:t>
      </w:r>
    </w:p>
    <w:p w14:paraId="16EA73EC" w14:textId="59BD4AA1" w:rsidR="00D528DD" w:rsidRPr="00DF0381" w:rsidRDefault="00D528DD" w:rsidP="003000CB">
      <w:pPr>
        <w:pStyle w:val="Heading2"/>
        <w:rPr>
          <w:rFonts w:ascii="Arial" w:hAnsi="Arial" w:cs="Arial"/>
        </w:rPr>
      </w:pPr>
      <w:bookmarkStart w:id="105" w:name="_Toc116033440"/>
      <w:bookmarkStart w:id="106" w:name="_Toc116300261"/>
      <w:r w:rsidRPr="00DF0381">
        <w:rPr>
          <w:rFonts w:ascii="Arial" w:hAnsi="Arial" w:cs="Arial"/>
        </w:rPr>
        <w:t xml:space="preserve">Prohibited </w:t>
      </w:r>
      <w:r w:rsidR="00CF604D" w:rsidRPr="00DF0381">
        <w:rPr>
          <w:rFonts w:ascii="Arial" w:hAnsi="Arial" w:cs="Arial"/>
        </w:rPr>
        <w:t>P</w:t>
      </w:r>
      <w:r w:rsidR="00925104" w:rsidRPr="00DF0381">
        <w:rPr>
          <w:rFonts w:ascii="Arial" w:hAnsi="Arial" w:cs="Arial"/>
        </w:rPr>
        <w:t>ayloads</w:t>
      </w:r>
      <w:r w:rsidRPr="00DF0381">
        <w:rPr>
          <w:rFonts w:ascii="Arial" w:hAnsi="Arial" w:cs="Arial"/>
        </w:rPr>
        <w:t xml:space="preserve"> and missions</w:t>
      </w:r>
      <w:bookmarkEnd w:id="105"/>
      <w:bookmarkEnd w:id="106"/>
      <w:r w:rsidRPr="00DF0381">
        <w:rPr>
          <w:rFonts w:ascii="Arial" w:hAnsi="Arial" w:cs="Arial"/>
        </w:rPr>
        <w:t xml:space="preserve"> </w:t>
      </w:r>
    </w:p>
    <w:p w14:paraId="0111F586" w14:textId="1E461A0D" w:rsidR="00D528DD" w:rsidRPr="00DF0381" w:rsidRDefault="00D528DD" w:rsidP="00D528DD">
      <w:pPr>
        <w:jc w:val="both"/>
        <w:rPr>
          <w:rFonts w:eastAsia="Arial" w:cs="Arial"/>
        </w:rPr>
      </w:pPr>
      <w:r w:rsidRPr="00DF0381">
        <w:rPr>
          <w:rFonts w:eastAsia="Arial" w:cs="Arial"/>
        </w:rPr>
        <w:t xml:space="preserve">The following missions will not be considered for inclusion on the Tender and are prohibited from participation in this EOI.   </w:t>
      </w:r>
    </w:p>
    <w:p w14:paraId="2904D153" w14:textId="143A1A1E" w:rsidR="00D528DD" w:rsidRPr="00DF0381" w:rsidRDefault="007D5D70" w:rsidP="00ED2D80">
      <w:pPr>
        <w:pStyle w:val="ListParagraph"/>
        <w:numPr>
          <w:ilvl w:val="0"/>
          <w:numId w:val="26"/>
        </w:numPr>
        <w:jc w:val="both"/>
        <w:rPr>
          <w:rFonts w:eastAsia="Arial" w:cs="Arial"/>
        </w:rPr>
      </w:pPr>
      <w:r w:rsidRPr="00DF0381">
        <w:rPr>
          <w:rFonts w:eastAsia="Arial" w:cs="Arial"/>
        </w:rPr>
        <w:t>Payloads</w:t>
      </w:r>
      <w:r w:rsidR="00D528DD" w:rsidRPr="00DF0381">
        <w:rPr>
          <w:rFonts w:eastAsia="Arial" w:cs="Arial"/>
        </w:rPr>
        <w:t xml:space="preserve"> that are not licensable under UK licensing regime.</w:t>
      </w:r>
    </w:p>
    <w:p w14:paraId="63EC26DD" w14:textId="5B92EED3" w:rsidR="00D528DD" w:rsidRPr="00DF0381" w:rsidRDefault="007D5D70" w:rsidP="00ED2D80">
      <w:pPr>
        <w:pStyle w:val="ListParagraph"/>
        <w:numPr>
          <w:ilvl w:val="0"/>
          <w:numId w:val="26"/>
        </w:numPr>
        <w:jc w:val="both"/>
        <w:rPr>
          <w:rFonts w:eastAsia="Arial" w:cs="Arial"/>
        </w:rPr>
      </w:pPr>
      <w:r w:rsidRPr="00DF0381">
        <w:rPr>
          <w:rFonts w:eastAsia="Arial" w:cs="Arial"/>
        </w:rPr>
        <w:t>Payloads</w:t>
      </w:r>
      <w:r w:rsidR="00D528DD" w:rsidRPr="00DF0381">
        <w:rPr>
          <w:rFonts w:eastAsia="Arial" w:cs="Arial"/>
        </w:rPr>
        <w:t xml:space="preserve"> that have originated from or are connected to conflict zones. </w:t>
      </w:r>
    </w:p>
    <w:p w14:paraId="125CEE18" w14:textId="1B0B3BB2" w:rsidR="00D528DD" w:rsidRPr="00DF0381" w:rsidRDefault="007D5D70" w:rsidP="00ED2D80">
      <w:pPr>
        <w:pStyle w:val="ListParagraph"/>
        <w:numPr>
          <w:ilvl w:val="0"/>
          <w:numId w:val="26"/>
        </w:numPr>
        <w:jc w:val="both"/>
        <w:rPr>
          <w:rFonts w:eastAsia="Arial" w:cs="Arial"/>
        </w:rPr>
      </w:pPr>
      <w:r w:rsidRPr="00DF0381">
        <w:rPr>
          <w:rFonts w:eastAsia="Arial" w:cs="Arial"/>
        </w:rPr>
        <w:t xml:space="preserve">Payloads </w:t>
      </w:r>
      <w:r w:rsidR="00CF604D" w:rsidRPr="00DF0381">
        <w:rPr>
          <w:rFonts w:eastAsia="Arial" w:cs="Arial"/>
        </w:rPr>
        <w:t>Providers</w:t>
      </w:r>
      <w:r w:rsidR="00D528DD" w:rsidRPr="00DF0381">
        <w:rPr>
          <w:rFonts w:eastAsia="Arial" w:cs="Arial"/>
        </w:rPr>
        <w:t xml:space="preserve"> who are constituted or organised under the law of Russia or Belarus, or whose ‘Persons of Significant Control’ information states Russia or Belarus as the place of residency, unless the supplier (or any member of their supply chain they rely on to deliver the contract):</w:t>
      </w:r>
    </w:p>
    <w:p w14:paraId="1226D8FA" w14:textId="02DCE0BC" w:rsidR="00D528DD" w:rsidRPr="00DF0381" w:rsidRDefault="00D528DD" w:rsidP="00924523">
      <w:pPr>
        <w:pStyle w:val="ListParagraph"/>
        <w:numPr>
          <w:ilvl w:val="1"/>
          <w:numId w:val="26"/>
        </w:numPr>
        <w:jc w:val="both"/>
        <w:rPr>
          <w:rFonts w:eastAsia="Arial" w:cs="Arial"/>
        </w:rPr>
      </w:pPr>
      <w:r w:rsidRPr="00DF0381">
        <w:rPr>
          <w:rFonts w:eastAsia="Arial" w:cs="Arial"/>
        </w:rPr>
        <w:t>is registered in the UK or in a country the UK has a relevant international agreement with reciprocal rights of access to public procurement; and/or</w:t>
      </w:r>
    </w:p>
    <w:p w14:paraId="048DAEE6" w14:textId="2799B8C0" w:rsidR="00D528DD" w:rsidRPr="00DF0381" w:rsidRDefault="00D528DD" w:rsidP="00924523">
      <w:pPr>
        <w:pStyle w:val="ListParagraph"/>
        <w:numPr>
          <w:ilvl w:val="1"/>
          <w:numId w:val="26"/>
        </w:numPr>
        <w:jc w:val="both"/>
        <w:rPr>
          <w:rFonts w:eastAsia="Arial" w:cs="Arial"/>
        </w:rPr>
      </w:pPr>
      <w:r w:rsidRPr="00DF0381">
        <w:rPr>
          <w:rFonts w:eastAsia="Arial" w:cs="Arial"/>
        </w:rPr>
        <w:t xml:space="preserve">has significant business operations in the UK or in a country the UK has a relevant international agreement with reciprocal rights of access to public procurement. </w:t>
      </w:r>
    </w:p>
    <w:p w14:paraId="574F1E5C" w14:textId="4232BAD4" w:rsidR="00D528DD" w:rsidRPr="00DF0381" w:rsidRDefault="00764D9C" w:rsidP="00ED2D80">
      <w:pPr>
        <w:pStyle w:val="ListParagraph"/>
        <w:numPr>
          <w:ilvl w:val="0"/>
          <w:numId w:val="26"/>
        </w:numPr>
        <w:jc w:val="both"/>
        <w:rPr>
          <w:rFonts w:eastAsia="Arial" w:cs="Arial"/>
        </w:rPr>
      </w:pPr>
      <w:r w:rsidRPr="00DF0381">
        <w:rPr>
          <w:rFonts w:eastAsia="Arial" w:cs="Arial"/>
        </w:rPr>
        <w:t xml:space="preserve">Payload </w:t>
      </w:r>
      <w:r w:rsidR="00CF604D" w:rsidRPr="00DF0381">
        <w:rPr>
          <w:rFonts w:eastAsia="Arial" w:cs="Arial"/>
        </w:rPr>
        <w:t>P</w:t>
      </w:r>
      <w:r w:rsidRPr="00DF0381">
        <w:rPr>
          <w:rFonts w:eastAsia="Arial" w:cs="Arial"/>
        </w:rPr>
        <w:t>roviders</w:t>
      </w:r>
      <w:r w:rsidR="00D528DD" w:rsidRPr="00DF0381">
        <w:rPr>
          <w:rFonts w:eastAsia="Arial" w:cs="Arial"/>
        </w:rPr>
        <w:t xml:space="preserve"> that have participated in a criminal organisation or been convicted of corruption, terrorist offences, money laundering or terrorist financing, participation in child labour and other forms of human trafficking.</w:t>
      </w:r>
    </w:p>
    <w:p w14:paraId="03389D82" w14:textId="37B64C36" w:rsidR="00D528DD" w:rsidRPr="00DF0381" w:rsidRDefault="00764D9C" w:rsidP="00ED2D80">
      <w:pPr>
        <w:pStyle w:val="ListParagraph"/>
        <w:numPr>
          <w:ilvl w:val="0"/>
          <w:numId w:val="26"/>
        </w:numPr>
        <w:jc w:val="both"/>
        <w:rPr>
          <w:rFonts w:eastAsia="Arial" w:cs="Arial"/>
        </w:rPr>
      </w:pPr>
      <w:r w:rsidRPr="00DF0381">
        <w:rPr>
          <w:rFonts w:eastAsia="Arial" w:cs="Arial"/>
        </w:rPr>
        <w:t xml:space="preserve">Payload </w:t>
      </w:r>
      <w:r w:rsidR="00CF604D" w:rsidRPr="00DF0381">
        <w:rPr>
          <w:rFonts w:eastAsia="Arial" w:cs="Arial"/>
        </w:rPr>
        <w:t>P</w:t>
      </w:r>
      <w:r w:rsidRPr="00DF0381">
        <w:rPr>
          <w:rFonts w:eastAsia="Arial" w:cs="Arial"/>
        </w:rPr>
        <w:t>roviders</w:t>
      </w:r>
      <w:r w:rsidR="00D528DD" w:rsidRPr="00DF0381">
        <w:rPr>
          <w:rFonts w:eastAsia="Arial" w:cs="Arial"/>
        </w:rPr>
        <w:t xml:space="preserve"> who fail to pay taxes or social security contributions, unless the supplier has paid, or entered into a binding arrangement with a view to paying, the outstanding sums due including any interest or fines.</w:t>
      </w:r>
    </w:p>
    <w:p w14:paraId="75C65BD7" w14:textId="3EF526BB" w:rsidR="00D528DD" w:rsidRPr="00DF0381" w:rsidRDefault="00D528DD" w:rsidP="00D528DD">
      <w:pPr>
        <w:rPr>
          <w:rFonts w:eastAsia="Arial" w:cs="Arial"/>
        </w:rPr>
      </w:pPr>
      <w:r w:rsidRPr="00DF0381">
        <w:rPr>
          <w:rFonts w:eastAsia="Arial" w:cs="Arial"/>
        </w:rPr>
        <w:t xml:space="preserve">UKSA also reserves the right to exclude </w:t>
      </w:r>
      <w:r w:rsidR="00B13519" w:rsidRPr="00DF0381">
        <w:rPr>
          <w:rFonts w:eastAsia="Arial" w:cs="Arial"/>
        </w:rPr>
        <w:t>Payload</w:t>
      </w:r>
      <w:r w:rsidR="00CF604D" w:rsidRPr="00DF0381">
        <w:rPr>
          <w:rFonts w:eastAsia="Arial" w:cs="Arial"/>
        </w:rPr>
        <w:t xml:space="preserve"> P</w:t>
      </w:r>
      <w:r w:rsidR="00425A37" w:rsidRPr="00DF0381">
        <w:rPr>
          <w:rFonts w:eastAsia="Arial" w:cs="Arial"/>
        </w:rPr>
        <w:t>roviders</w:t>
      </w:r>
      <w:r w:rsidRPr="00DF0381">
        <w:rPr>
          <w:rFonts w:eastAsia="Arial" w:cs="Arial"/>
        </w:rPr>
        <w:t xml:space="preserve"> who have committed offences or misconduct as described in Regulation 57(8) of the Public </w:t>
      </w:r>
      <w:r w:rsidR="6A67E33C" w:rsidRPr="00DF0381">
        <w:rPr>
          <w:rFonts w:eastAsia="Arial" w:cs="Arial"/>
        </w:rPr>
        <w:t>Contract</w:t>
      </w:r>
      <w:r w:rsidR="7C24D93A" w:rsidRPr="00DF0381">
        <w:rPr>
          <w:rFonts w:eastAsia="Arial" w:cs="Arial"/>
        </w:rPr>
        <w:t>s</w:t>
      </w:r>
      <w:r w:rsidR="006E22EF" w:rsidRPr="00DF0381">
        <w:rPr>
          <w:rFonts w:eastAsia="Arial" w:cs="Arial"/>
        </w:rPr>
        <w:t xml:space="preserve"> </w:t>
      </w:r>
      <w:r w:rsidRPr="00DF0381">
        <w:rPr>
          <w:rFonts w:eastAsia="Arial" w:cs="Arial"/>
        </w:rPr>
        <w:t>Regulations 2015.</w:t>
      </w:r>
    </w:p>
    <w:p w14:paraId="55D6C01B" w14:textId="3EF526BB" w:rsidR="00482F51" w:rsidRPr="00DF0381" w:rsidRDefault="00482F51" w:rsidP="00D528DD">
      <w:pPr>
        <w:rPr>
          <w:rFonts w:eastAsia="Arial" w:cs="Arial"/>
        </w:rPr>
      </w:pPr>
    </w:p>
    <w:p w14:paraId="4205725B" w14:textId="3EF526BB" w:rsidR="00482F51" w:rsidRPr="00DF0381" w:rsidRDefault="00482F51" w:rsidP="00D528DD">
      <w:pPr>
        <w:rPr>
          <w:rFonts w:eastAsia="Arial" w:cs="Arial"/>
        </w:rPr>
      </w:pPr>
    </w:p>
    <w:p w14:paraId="399DBE28" w14:textId="3EF526BB" w:rsidR="00482F51" w:rsidRPr="00DF0381" w:rsidRDefault="00482F51" w:rsidP="00D528DD">
      <w:pPr>
        <w:rPr>
          <w:rFonts w:eastAsia="Arial" w:cs="Arial"/>
        </w:rPr>
      </w:pPr>
    </w:p>
    <w:p w14:paraId="388ED90C" w14:textId="77777777" w:rsidR="009C123C" w:rsidRPr="00DF0381" w:rsidRDefault="009C123C" w:rsidP="00D528DD">
      <w:pPr>
        <w:rPr>
          <w:rFonts w:eastAsia="Arial" w:cs="Arial"/>
          <w:sz w:val="24"/>
          <w:szCs w:val="24"/>
        </w:rPr>
        <w:sectPr w:rsidR="009C123C" w:rsidRPr="00DF0381">
          <w:pgSz w:w="11906" w:h="16838"/>
          <w:pgMar w:top="1440" w:right="1440" w:bottom="1440" w:left="1440" w:header="720" w:footer="720" w:gutter="0"/>
          <w:cols w:space="720"/>
          <w:docGrid w:linePitch="360"/>
        </w:sectPr>
      </w:pPr>
    </w:p>
    <w:p w14:paraId="55BE3639" w14:textId="073B30DF" w:rsidR="00D528DD" w:rsidRPr="00DF0381" w:rsidRDefault="00425A37" w:rsidP="003000CB">
      <w:pPr>
        <w:pStyle w:val="Heading1"/>
        <w:rPr>
          <w:rFonts w:ascii="Arial" w:hAnsi="Arial" w:cs="Arial"/>
        </w:rPr>
      </w:pPr>
      <w:bookmarkStart w:id="107" w:name="_Toc116035957"/>
      <w:bookmarkStart w:id="108" w:name="_Toc116036030"/>
      <w:bookmarkStart w:id="109" w:name="_Toc116036241"/>
      <w:bookmarkStart w:id="110" w:name="_Toc116033441"/>
      <w:bookmarkStart w:id="111" w:name="_Toc116300262"/>
      <w:bookmarkEnd w:id="107"/>
      <w:bookmarkEnd w:id="108"/>
      <w:bookmarkEnd w:id="109"/>
      <w:r w:rsidRPr="00DF0381">
        <w:rPr>
          <w:rStyle w:val="normaltextrun"/>
          <w:rFonts w:ascii="Arial" w:hAnsi="Arial" w:cs="Arial"/>
        </w:rPr>
        <w:lastRenderedPageBreak/>
        <w:t>IOD</w:t>
      </w:r>
      <w:r w:rsidR="00D528DD" w:rsidRPr="00DF0381">
        <w:rPr>
          <w:rStyle w:val="normaltextrun"/>
          <w:rFonts w:ascii="Arial" w:hAnsi="Arial" w:cs="Arial"/>
        </w:rPr>
        <w:t xml:space="preserve"> activities and anticipated timeline</w:t>
      </w:r>
      <w:bookmarkEnd w:id="110"/>
      <w:bookmarkEnd w:id="111"/>
    </w:p>
    <w:p w14:paraId="2B1D6DB4" w14:textId="6F16C179" w:rsidR="00D528DD" w:rsidRPr="00DF0381" w:rsidRDefault="00D528DD" w:rsidP="00D528DD">
      <w:pPr>
        <w:jc w:val="both"/>
        <w:rPr>
          <w:rFonts w:cs="Arial"/>
        </w:rPr>
      </w:pPr>
      <w:r w:rsidRPr="00DF0381">
        <w:rPr>
          <w:rFonts w:cs="Arial"/>
        </w:rPr>
        <w:t xml:space="preserve">Three Request for Information (RFI) exercises covering Small Satellite Missions, In-Orbit Demonstrations and Launch Service Provision were conducted earlier this year to support the </w:t>
      </w:r>
      <w:r w:rsidR="00A82A95" w:rsidRPr="00DF0381">
        <w:rPr>
          <w:rFonts w:cs="Arial"/>
        </w:rPr>
        <w:t xml:space="preserve">IOD </w:t>
      </w:r>
      <w:r w:rsidRPr="00DF0381">
        <w:rPr>
          <w:rFonts w:cs="Arial"/>
        </w:rPr>
        <w:t xml:space="preserve">and other Spaceflight Programme Phase Two activities. Please note that you will need to engage in this EOI irrespective of </w:t>
      </w:r>
      <w:r w:rsidR="6A67E33C" w:rsidRPr="00DF0381">
        <w:rPr>
          <w:rFonts w:cs="Arial"/>
        </w:rPr>
        <w:t>any</w:t>
      </w:r>
      <w:r w:rsidRPr="00DF0381">
        <w:rPr>
          <w:rFonts w:cs="Arial"/>
        </w:rPr>
        <w:t xml:space="preserve"> </w:t>
      </w:r>
      <w:r w:rsidR="00D37B38" w:rsidRPr="00DF0381">
        <w:rPr>
          <w:rFonts w:cs="Arial"/>
        </w:rPr>
        <w:t>responses</w:t>
      </w:r>
      <w:r w:rsidRPr="00DF0381">
        <w:rPr>
          <w:rFonts w:cs="Arial"/>
        </w:rPr>
        <w:t xml:space="preserve"> to any of the</w:t>
      </w:r>
      <w:r w:rsidR="006E22EF" w:rsidRPr="00DF0381">
        <w:rPr>
          <w:rFonts w:cs="Arial"/>
        </w:rPr>
        <w:t>se</w:t>
      </w:r>
      <w:r w:rsidR="00D37B38" w:rsidRPr="00DF0381">
        <w:rPr>
          <w:rFonts w:cs="Arial"/>
        </w:rPr>
        <w:t xml:space="preserve"> </w:t>
      </w:r>
      <w:r w:rsidRPr="00DF0381">
        <w:rPr>
          <w:rFonts w:cs="Arial"/>
        </w:rPr>
        <w:t>RFIs.</w:t>
      </w:r>
    </w:p>
    <w:tbl>
      <w:tblPr>
        <w:tblStyle w:val="TableGrid"/>
        <w:tblW w:w="9991" w:type="dxa"/>
        <w:jc w:val="center"/>
        <w:tblLook w:val="04A0" w:firstRow="1" w:lastRow="0" w:firstColumn="1" w:lastColumn="0" w:noHBand="0" w:noVBand="1"/>
      </w:tblPr>
      <w:tblGrid>
        <w:gridCol w:w="852"/>
        <w:gridCol w:w="3855"/>
        <w:gridCol w:w="5284"/>
      </w:tblGrid>
      <w:tr w:rsidR="00D528DD" w:rsidRPr="00DF0381" w14:paraId="176DD450" w14:textId="77777777" w:rsidTr="00376DEF">
        <w:trPr>
          <w:trHeight w:val="429"/>
          <w:jc w:val="center"/>
        </w:trPr>
        <w:tc>
          <w:tcPr>
            <w:tcW w:w="852" w:type="dxa"/>
          </w:tcPr>
          <w:p w14:paraId="44CF8F02" w14:textId="77777777" w:rsidR="00D528DD" w:rsidRPr="00DF0381" w:rsidRDefault="00D528DD">
            <w:pPr>
              <w:jc w:val="center"/>
              <w:rPr>
                <w:rFonts w:cs="Arial"/>
                <w:b/>
                <w:sz w:val="24"/>
                <w:szCs w:val="24"/>
              </w:rPr>
            </w:pPr>
            <w:r w:rsidRPr="00DF0381">
              <w:rPr>
                <w:rFonts w:cs="Arial"/>
                <w:b/>
                <w:sz w:val="24"/>
                <w:szCs w:val="24"/>
              </w:rPr>
              <w:t>#</w:t>
            </w:r>
          </w:p>
        </w:tc>
        <w:tc>
          <w:tcPr>
            <w:tcW w:w="3855" w:type="dxa"/>
          </w:tcPr>
          <w:p w14:paraId="69AE119F" w14:textId="77777777" w:rsidR="00D528DD" w:rsidRPr="00DF0381" w:rsidRDefault="00D528DD">
            <w:pPr>
              <w:jc w:val="center"/>
              <w:rPr>
                <w:rFonts w:cs="Arial"/>
                <w:b/>
                <w:sz w:val="24"/>
                <w:szCs w:val="24"/>
              </w:rPr>
            </w:pPr>
            <w:r w:rsidRPr="00DF0381">
              <w:rPr>
                <w:rFonts w:cs="Arial"/>
                <w:b/>
                <w:sz w:val="24"/>
                <w:szCs w:val="24"/>
              </w:rPr>
              <w:t>Activity</w:t>
            </w:r>
          </w:p>
        </w:tc>
        <w:tc>
          <w:tcPr>
            <w:tcW w:w="5284" w:type="dxa"/>
          </w:tcPr>
          <w:p w14:paraId="55E6EF0E" w14:textId="77B1653E" w:rsidR="00D528DD" w:rsidRPr="00DF0381" w:rsidRDefault="0039485F">
            <w:pPr>
              <w:jc w:val="center"/>
              <w:rPr>
                <w:rFonts w:cs="Arial"/>
                <w:b/>
                <w:sz w:val="24"/>
                <w:szCs w:val="24"/>
              </w:rPr>
            </w:pPr>
            <w:r w:rsidRPr="00DF0381">
              <w:rPr>
                <w:rFonts w:cs="Arial"/>
                <w:b/>
                <w:sz w:val="24"/>
                <w:szCs w:val="24"/>
              </w:rPr>
              <w:t>Indicative Timeline (subject to change)</w:t>
            </w:r>
          </w:p>
        </w:tc>
      </w:tr>
      <w:tr w:rsidR="00D528DD" w:rsidRPr="00DF0381" w14:paraId="29595A40" w14:textId="77777777" w:rsidTr="00F809F5">
        <w:trPr>
          <w:trHeight w:val="659"/>
          <w:jc w:val="center"/>
        </w:trPr>
        <w:tc>
          <w:tcPr>
            <w:tcW w:w="852" w:type="dxa"/>
          </w:tcPr>
          <w:p w14:paraId="6B76CDF0" w14:textId="77777777" w:rsidR="00D528DD" w:rsidRPr="00DF0381" w:rsidRDefault="00D528DD">
            <w:pPr>
              <w:jc w:val="center"/>
              <w:rPr>
                <w:rFonts w:cs="Arial"/>
                <w:b/>
                <w:sz w:val="24"/>
                <w:szCs w:val="24"/>
              </w:rPr>
            </w:pPr>
            <w:r w:rsidRPr="00DF0381">
              <w:rPr>
                <w:rFonts w:cs="Arial"/>
                <w:b/>
                <w:sz w:val="24"/>
                <w:szCs w:val="24"/>
              </w:rPr>
              <w:t>1.</w:t>
            </w:r>
          </w:p>
        </w:tc>
        <w:tc>
          <w:tcPr>
            <w:tcW w:w="3855" w:type="dxa"/>
          </w:tcPr>
          <w:p w14:paraId="47C757F7" w14:textId="5D2F0E4B" w:rsidR="00D528DD" w:rsidRPr="00DF0381" w:rsidRDefault="00D528DD">
            <w:pPr>
              <w:jc w:val="both"/>
              <w:rPr>
                <w:rFonts w:cs="Arial"/>
                <w:sz w:val="24"/>
                <w:szCs w:val="24"/>
              </w:rPr>
            </w:pPr>
            <w:r w:rsidRPr="00DF0381">
              <w:rPr>
                <w:rFonts w:cs="Arial"/>
                <w:sz w:val="24"/>
                <w:szCs w:val="24"/>
              </w:rPr>
              <w:t xml:space="preserve">Request for Information enquiries </w:t>
            </w:r>
          </w:p>
          <w:p w14:paraId="5059A6E7" w14:textId="77777777" w:rsidR="00D528DD" w:rsidRPr="00DF0381" w:rsidRDefault="00D528DD">
            <w:pPr>
              <w:jc w:val="both"/>
              <w:rPr>
                <w:rFonts w:cs="Arial"/>
                <w:sz w:val="24"/>
                <w:szCs w:val="24"/>
              </w:rPr>
            </w:pPr>
          </w:p>
        </w:tc>
        <w:tc>
          <w:tcPr>
            <w:tcW w:w="5284" w:type="dxa"/>
          </w:tcPr>
          <w:p w14:paraId="1A64D558" w14:textId="77777777" w:rsidR="00D528DD" w:rsidRPr="00DF0381" w:rsidRDefault="00D528DD">
            <w:pPr>
              <w:jc w:val="both"/>
              <w:rPr>
                <w:rFonts w:cs="Arial"/>
                <w:sz w:val="24"/>
                <w:szCs w:val="24"/>
              </w:rPr>
            </w:pPr>
            <w:r w:rsidRPr="00DF0381">
              <w:rPr>
                <w:rFonts w:cs="Arial"/>
                <w:sz w:val="24"/>
                <w:szCs w:val="24"/>
              </w:rPr>
              <w:t>Opened in May 2022 and concluded in July 2022</w:t>
            </w:r>
          </w:p>
        </w:tc>
      </w:tr>
      <w:tr w:rsidR="00D528DD" w:rsidRPr="00DF0381" w14:paraId="4CD3DE25" w14:textId="77777777" w:rsidTr="00376DEF">
        <w:trPr>
          <w:trHeight w:val="880"/>
          <w:jc w:val="center"/>
        </w:trPr>
        <w:tc>
          <w:tcPr>
            <w:tcW w:w="852" w:type="dxa"/>
          </w:tcPr>
          <w:p w14:paraId="63E81573" w14:textId="77777777" w:rsidR="00D528DD" w:rsidRPr="00DF0381" w:rsidRDefault="00D528DD">
            <w:pPr>
              <w:jc w:val="center"/>
              <w:rPr>
                <w:rFonts w:cs="Arial"/>
                <w:b/>
                <w:sz w:val="24"/>
                <w:szCs w:val="24"/>
              </w:rPr>
            </w:pPr>
            <w:r w:rsidRPr="00DF0381">
              <w:rPr>
                <w:rFonts w:cs="Arial"/>
                <w:b/>
                <w:sz w:val="24"/>
                <w:szCs w:val="24"/>
              </w:rPr>
              <w:t>2.</w:t>
            </w:r>
          </w:p>
        </w:tc>
        <w:tc>
          <w:tcPr>
            <w:tcW w:w="3855" w:type="dxa"/>
          </w:tcPr>
          <w:p w14:paraId="598BD290" w14:textId="3825CC56" w:rsidR="00D528DD" w:rsidRPr="00DF0381" w:rsidRDefault="003920BE">
            <w:pPr>
              <w:jc w:val="both"/>
              <w:rPr>
                <w:rFonts w:cs="Arial"/>
                <w:sz w:val="24"/>
                <w:szCs w:val="24"/>
              </w:rPr>
            </w:pPr>
            <w:r w:rsidRPr="00DF0381">
              <w:rPr>
                <w:rFonts w:cs="Arial"/>
                <w:sz w:val="24"/>
                <w:szCs w:val="24"/>
              </w:rPr>
              <w:t>In-Orbit Demonstrator Missions</w:t>
            </w:r>
            <w:r w:rsidR="00D528DD" w:rsidRPr="00DF0381">
              <w:rPr>
                <w:rFonts w:cs="Arial"/>
                <w:sz w:val="24"/>
                <w:szCs w:val="24"/>
              </w:rPr>
              <w:t xml:space="preserve"> Expression of Interests</w:t>
            </w:r>
          </w:p>
        </w:tc>
        <w:tc>
          <w:tcPr>
            <w:tcW w:w="5284" w:type="dxa"/>
          </w:tcPr>
          <w:p w14:paraId="6419CCD4" w14:textId="2E6834AE" w:rsidR="00D528DD" w:rsidRPr="00DF0381" w:rsidRDefault="00D528DD">
            <w:pPr>
              <w:jc w:val="both"/>
              <w:rPr>
                <w:rFonts w:cs="Arial"/>
                <w:sz w:val="24"/>
                <w:szCs w:val="24"/>
              </w:rPr>
            </w:pPr>
            <w:r w:rsidRPr="00DF0381">
              <w:rPr>
                <w:rFonts w:cs="Arial"/>
                <w:sz w:val="24"/>
                <w:szCs w:val="24"/>
              </w:rPr>
              <w:t xml:space="preserve">Opens </w:t>
            </w:r>
            <w:r w:rsidR="003920BE" w:rsidRPr="00DF0381">
              <w:rPr>
                <w:rFonts w:cs="Arial"/>
                <w:sz w:val="24"/>
                <w:szCs w:val="24"/>
              </w:rPr>
              <w:t>October</w:t>
            </w:r>
            <w:r w:rsidRPr="00DF0381">
              <w:rPr>
                <w:rFonts w:cs="Arial"/>
                <w:sz w:val="24"/>
                <w:szCs w:val="24"/>
              </w:rPr>
              <w:t xml:space="preserve"> 2022 and closes</w:t>
            </w:r>
            <w:r w:rsidR="008B5E1A" w:rsidRPr="00DF0381">
              <w:rPr>
                <w:rFonts w:cs="Arial"/>
                <w:sz w:val="24"/>
                <w:szCs w:val="24"/>
              </w:rPr>
              <w:t xml:space="preserve"> 11</w:t>
            </w:r>
            <w:r w:rsidR="008B5E1A" w:rsidRPr="00DF0381">
              <w:rPr>
                <w:rFonts w:cs="Arial"/>
                <w:sz w:val="24"/>
                <w:szCs w:val="24"/>
                <w:vertAlign w:val="superscript"/>
              </w:rPr>
              <w:t>th</w:t>
            </w:r>
            <w:r w:rsidRPr="00DF0381">
              <w:rPr>
                <w:rFonts w:cs="Arial"/>
                <w:sz w:val="24"/>
                <w:szCs w:val="24"/>
              </w:rPr>
              <w:t xml:space="preserve"> November 2022</w:t>
            </w:r>
          </w:p>
        </w:tc>
      </w:tr>
      <w:tr w:rsidR="00D528DD" w:rsidRPr="00DF0381" w14:paraId="0C2A374B" w14:textId="77777777" w:rsidTr="00376DEF">
        <w:trPr>
          <w:trHeight w:val="880"/>
          <w:jc w:val="center"/>
        </w:trPr>
        <w:tc>
          <w:tcPr>
            <w:tcW w:w="852" w:type="dxa"/>
          </w:tcPr>
          <w:p w14:paraId="76FE1851" w14:textId="77777777" w:rsidR="00D528DD" w:rsidRPr="00DF0381" w:rsidRDefault="00D528DD">
            <w:pPr>
              <w:jc w:val="center"/>
              <w:rPr>
                <w:rFonts w:cs="Arial"/>
                <w:b/>
                <w:sz w:val="24"/>
                <w:szCs w:val="24"/>
              </w:rPr>
            </w:pPr>
            <w:r w:rsidRPr="00DF0381">
              <w:rPr>
                <w:rFonts w:cs="Arial"/>
                <w:b/>
                <w:sz w:val="24"/>
                <w:szCs w:val="24"/>
              </w:rPr>
              <w:t>3.</w:t>
            </w:r>
          </w:p>
        </w:tc>
        <w:tc>
          <w:tcPr>
            <w:tcW w:w="3855" w:type="dxa"/>
          </w:tcPr>
          <w:p w14:paraId="0CF7C454" w14:textId="14365092" w:rsidR="00D528DD" w:rsidRPr="00DF0381" w:rsidRDefault="00D528DD">
            <w:pPr>
              <w:jc w:val="both"/>
              <w:rPr>
                <w:rFonts w:cs="Arial"/>
                <w:sz w:val="24"/>
                <w:szCs w:val="24"/>
              </w:rPr>
            </w:pPr>
            <w:r w:rsidRPr="00DF0381">
              <w:rPr>
                <w:rFonts w:cs="Arial"/>
                <w:sz w:val="24"/>
                <w:szCs w:val="24"/>
              </w:rPr>
              <w:t xml:space="preserve">Internal UKSA, Due Diligence and Tender Longlisting of </w:t>
            </w:r>
            <w:r w:rsidR="003920BE" w:rsidRPr="00DF0381">
              <w:rPr>
                <w:rFonts w:cs="Arial"/>
                <w:sz w:val="24"/>
                <w:szCs w:val="24"/>
              </w:rPr>
              <w:t>payloads</w:t>
            </w:r>
          </w:p>
        </w:tc>
        <w:tc>
          <w:tcPr>
            <w:tcW w:w="5284" w:type="dxa"/>
          </w:tcPr>
          <w:p w14:paraId="18338962" w14:textId="77777777" w:rsidR="00D528DD" w:rsidRPr="00DF0381" w:rsidRDefault="00D528DD">
            <w:pPr>
              <w:jc w:val="both"/>
              <w:rPr>
                <w:rFonts w:cs="Arial"/>
                <w:sz w:val="24"/>
                <w:szCs w:val="24"/>
              </w:rPr>
            </w:pPr>
            <w:r w:rsidRPr="00DF0381">
              <w:rPr>
                <w:rFonts w:cs="Arial"/>
                <w:sz w:val="24"/>
                <w:szCs w:val="24"/>
              </w:rPr>
              <w:t>Concludes in November 2022</w:t>
            </w:r>
          </w:p>
        </w:tc>
      </w:tr>
      <w:tr w:rsidR="00D528DD" w:rsidRPr="00DF0381" w14:paraId="32E9DAEF" w14:textId="77777777" w:rsidTr="00376DEF">
        <w:trPr>
          <w:trHeight w:val="1010"/>
          <w:jc w:val="center"/>
        </w:trPr>
        <w:tc>
          <w:tcPr>
            <w:tcW w:w="852" w:type="dxa"/>
          </w:tcPr>
          <w:p w14:paraId="4A97DEAF" w14:textId="77777777" w:rsidR="00D528DD" w:rsidRPr="00DF0381" w:rsidRDefault="00D528DD">
            <w:pPr>
              <w:jc w:val="center"/>
              <w:rPr>
                <w:rFonts w:cs="Arial"/>
                <w:b/>
                <w:sz w:val="24"/>
                <w:szCs w:val="24"/>
              </w:rPr>
            </w:pPr>
            <w:r w:rsidRPr="00DF0381">
              <w:rPr>
                <w:rFonts w:cs="Arial"/>
                <w:b/>
                <w:sz w:val="24"/>
                <w:szCs w:val="24"/>
              </w:rPr>
              <w:t>4.</w:t>
            </w:r>
          </w:p>
        </w:tc>
        <w:tc>
          <w:tcPr>
            <w:tcW w:w="3855" w:type="dxa"/>
          </w:tcPr>
          <w:p w14:paraId="3F46C062" w14:textId="08E36EF6" w:rsidR="00D528DD" w:rsidRPr="00DF0381" w:rsidRDefault="00D528DD">
            <w:pPr>
              <w:jc w:val="both"/>
              <w:rPr>
                <w:rFonts w:cs="Arial"/>
                <w:sz w:val="24"/>
                <w:szCs w:val="24"/>
              </w:rPr>
            </w:pPr>
            <w:r w:rsidRPr="00DF0381">
              <w:rPr>
                <w:rFonts w:cs="Arial"/>
                <w:sz w:val="24"/>
                <w:szCs w:val="24"/>
              </w:rPr>
              <w:t>Email from UKSA to</w:t>
            </w:r>
            <w:r w:rsidR="003920BE" w:rsidRPr="00DF0381">
              <w:rPr>
                <w:rFonts w:cs="Arial"/>
                <w:sz w:val="24"/>
                <w:szCs w:val="24"/>
              </w:rPr>
              <w:t xml:space="preserve"> Payload </w:t>
            </w:r>
            <w:r w:rsidRPr="00DF0381">
              <w:rPr>
                <w:rFonts w:cs="Arial"/>
                <w:sz w:val="24"/>
                <w:szCs w:val="24"/>
              </w:rPr>
              <w:t>Providers confirming inclusion on Longlist</w:t>
            </w:r>
          </w:p>
        </w:tc>
        <w:tc>
          <w:tcPr>
            <w:tcW w:w="5284" w:type="dxa"/>
          </w:tcPr>
          <w:p w14:paraId="184F3D28" w14:textId="77777777" w:rsidR="00D528DD" w:rsidRPr="00DF0381" w:rsidRDefault="00D528DD">
            <w:pPr>
              <w:jc w:val="both"/>
              <w:rPr>
                <w:rFonts w:cs="Arial"/>
                <w:sz w:val="24"/>
                <w:szCs w:val="24"/>
              </w:rPr>
            </w:pPr>
            <w:r w:rsidRPr="00DF0381">
              <w:rPr>
                <w:rFonts w:cs="Arial"/>
                <w:sz w:val="24"/>
                <w:szCs w:val="24"/>
              </w:rPr>
              <w:t>Dispatches in November 2022</w:t>
            </w:r>
          </w:p>
        </w:tc>
      </w:tr>
      <w:tr w:rsidR="00D528DD" w:rsidRPr="00DF0381" w14:paraId="52FD1209" w14:textId="77777777" w:rsidTr="00376DEF">
        <w:trPr>
          <w:trHeight w:val="1309"/>
          <w:jc w:val="center"/>
        </w:trPr>
        <w:tc>
          <w:tcPr>
            <w:tcW w:w="852" w:type="dxa"/>
          </w:tcPr>
          <w:p w14:paraId="5080CD87" w14:textId="77777777" w:rsidR="00D528DD" w:rsidRPr="00DF0381" w:rsidRDefault="00D528DD">
            <w:pPr>
              <w:jc w:val="center"/>
              <w:rPr>
                <w:rFonts w:cs="Arial"/>
                <w:b/>
                <w:sz w:val="24"/>
                <w:szCs w:val="24"/>
              </w:rPr>
            </w:pPr>
            <w:r w:rsidRPr="00DF0381">
              <w:rPr>
                <w:rFonts w:cs="Arial"/>
                <w:b/>
                <w:sz w:val="24"/>
                <w:szCs w:val="24"/>
              </w:rPr>
              <w:t>5.</w:t>
            </w:r>
          </w:p>
        </w:tc>
        <w:tc>
          <w:tcPr>
            <w:tcW w:w="3855" w:type="dxa"/>
          </w:tcPr>
          <w:p w14:paraId="7859918D" w14:textId="49C62089" w:rsidR="00D528DD" w:rsidRPr="00DF0381" w:rsidRDefault="006A1BE3">
            <w:pPr>
              <w:jc w:val="both"/>
              <w:rPr>
                <w:rFonts w:cs="Arial"/>
                <w:sz w:val="24"/>
                <w:szCs w:val="24"/>
              </w:rPr>
            </w:pPr>
            <w:r w:rsidRPr="00DF0381">
              <w:rPr>
                <w:rFonts w:cs="Arial"/>
                <w:sz w:val="24"/>
                <w:szCs w:val="24"/>
              </w:rPr>
              <w:t>IOD</w:t>
            </w:r>
            <w:r w:rsidR="00D528DD" w:rsidRPr="00DF0381">
              <w:rPr>
                <w:rFonts w:cs="Arial"/>
                <w:sz w:val="24"/>
                <w:szCs w:val="24"/>
              </w:rPr>
              <w:t xml:space="preserve"> Tender issued to the market-including list with all EOI responses. </w:t>
            </w:r>
          </w:p>
        </w:tc>
        <w:tc>
          <w:tcPr>
            <w:tcW w:w="5284" w:type="dxa"/>
          </w:tcPr>
          <w:p w14:paraId="1F31C270" w14:textId="0337DADF" w:rsidR="00D528DD" w:rsidRPr="00DF0381" w:rsidRDefault="00D528DD">
            <w:pPr>
              <w:jc w:val="both"/>
              <w:rPr>
                <w:rFonts w:cs="Arial"/>
                <w:sz w:val="24"/>
                <w:szCs w:val="24"/>
              </w:rPr>
            </w:pPr>
            <w:r w:rsidRPr="00DF0381">
              <w:rPr>
                <w:rFonts w:cs="Arial"/>
                <w:sz w:val="24"/>
                <w:szCs w:val="24"/>
              </w:rPr>
              <w:t xml:space="preserve">Opens </w:t>
            </w:r>
            <w:r w:rsidR="006E22EF" w:rsidRPr="00DF0381">
              <w:rPr>
                <w:rFonts w:cs="Arial"/>
                <w:sz w:val="24"/>
                <w:szCs w:val="24"/>
              </w:rPr>
              <w:t xml:space="preserve">end of November </w:t>
            </w:r>
            <w:r w:rsidRPr="00DF0381">
              <w:rPr>
                <w:rFonts w:cs="Arial"/>
                <w:sz w:val="24"/>
                <w:szCs w:val="24"/>
              </w:rPr>
              <w:t>2022 and closes February 2023</w:t>
            </w:r>
          </w:p>
        </w:tc>
      </w:tr>
      <w:tr w:rsidR="00D528DD" w:rsidRPr="00DF0381" w14:paraId="13DD2242" w14:textId="77777777" w:rsidTr="00F809F5">
        <w:trPr>
          <w:trHeight w:val="416"/>
          <w:jc w:val="center"/>
        </w:trPr>
        <w:tc>
          <w:tcPr>
            <w:tcW w:w="852" w:type="dxa"/>
          </w:tcPr>
          <w:p w14:paraId="51A9CAD2" w14:textId="77777777" w:rsidR="00D528DD" w:rsidRPr="00DF0381" w:rsidRDefault="00D528DD">
            <w:pPr>
              <w:jc w:val="center"/>
              <w:rPr>
                <w:rFonts w:cs="Arial"/>
                <w:b/>
                <w:sz w:val="24"/>
                <w:szCs w:val="24"/>
              </w:rPr>
            </w:pPr>
            <w:r w:rsidRPr="00DF0381">
              <w:rPr>
                <w:rFonts w:cs="Arial"/>
                <w:b/>
                <w:sz w:val="24"/>
                <w:szCs w:val="24"/>
              </w:rPr>
              <w:t>6.</w:t>
            </w:r>
          </w:p>
        </w:tc>
        <w:tc>
          <w:tcPr>
            <w:tcW w:w="3855" w:type="dxa"/>
          </w:tcPr>
          <w:p w14:paraId="79D6B52D" w14:textId="77777777" w:rsidR="00D528DD" w:rsidRPr="00DF0381" w:rsidRDefault="00D528DD">
            <w:pPr>
              <w:jc w:val="both"/>
              <w:rPr>
                <w:rFonts w:cs="Arial"/>
                <w:sz w:val="24"/>
                <w:szCs w:val="24"/>
              </w:rPr>
            </w:pPr>
            <w:r w:rsidRPr="00DF0381">
              <w:rPr>
                <w:rFonts w:cs="Arial"/>
                <w:sz w:val="24"/>
                <w:szCs w:val="24"/>
              </w:rPr>
              <w:t xml:space="preserve">Bidders Conference </w:t>
            </w:r>
          </w:p>
        </w:tc>
        <w:tc>
          <w:tcPr>
            <w:tcW w:w="5284" w:type="dxa"/>
          </w:tcPr>
          <w:p w14:paraId="3CF165DA" w14:textId="77777777" w:rsidR="00D528DD" w:rsidRPr="00DF0381" w:rsidRDefault="00D528DD">
            <w:pPr>
              <w:jc w:val="both"/>
              <w:rPr>
                <w:rFonts w:cs="Arial"/>
                <w:sz w:val="24"/>
                <w:szCs w:val="24"/>
              </w:rPr>
            </w:pPr>
            <w:r w:rsidRPr="00DF0381">
              <w:rPr>
                <w:rFonts w:cs="Arial"/>
                <w:sz w:val="24"/>
                <w:szCs w:val="24"/>
              </w:rPr>
              <w:t>Estimated December 2022</w:t>
            </w:r>
          </w:p>
        </w:tc>
      </w:tr>
      <w:tr w:rsidR="00D528DD" w:rsidRPr="00DF0381" w14:paraId="206CF1A2" w14:textId="77777777" w:rsidTr="00F809F5">
        <w:trPr>
          <w:trHeight w:val="692"/>
          <w:jc w:val="center"/>
        </w:trPr>
        <w:tc>
          <w:tcPr>
            <w:tcW w:w="852" w:type="dxa"/>
          </w:tcPr>
          <w:p w14:paraId="2577EB16" w14:textId="77777777" w:rsidR="00D528DD" w:rsidRPr="00DF0381" w:rsidRDefault="00D528DD">
            <w:pPr>
              <w:jc w:val="center"/>
              <w:rPr>
                <w:rFonts w:cs="Arial"/>
                <w:b/>
                <w:sz w:val="24"/>
                <w:szCs w:val="24"/>
              </w:rPr>
            </w:pPr>
            <w:r w:rsidRPr="00DF0381">
              <w:rPr>
                <w:rFonts w:cs="Arial"/>
                <w:b/>
                <w:sz w:val="24"/>
                <w:szCs w:val="24"/>
              </w:rPr>
              <w:t>7.</w:t>
            </w:r>
          </w:p>
        </w:tc>
        <w:tc>
          <w:tcPr>
            <w:tcW w:w="3855" w:type="dxa"/>
          </w:tcPr>
          <w:p w14:paraId="04826BCF" w14:textId="6FADCF84" w:rsidR="00D528DD" w:rsidRPr="00DF0381" w:rsidRDefault="006A1BE3">
            <w:pPr>
              <w:jc w:val="both"/>
              <w:rPr>
                <w:rFonts w:cs="Arial"/>
                <w:sz w:val="24"/>
                <w:szCs w:val="24"/>
              </w:rPr>
            </w:pPr>
            <w:r w:rsidRPr="00DF0381">
              <w:rPr>
                <w:rFonts w:cs="Arial"/>
                <w:sz w:val="24"/>
                <w:szCs w:val="24"/>
              </w:rPr>
              <w:t xml:space="preserve">IOD </w:t>
            </w:r>
            <w:r w:rsidR="00D528DD" w:rsidRPr="00DF0381">
              <w:rPr>
                <w:rFonts w:cs="Arial"/>
                <w:sz w:val="24"/>
                <w:szCs w:val="24"/>
              </w:rPr>
              <w:t xml:space="preserve">Tender responses developed by Industry </w:t>
            </w:r>
          </w:p>
        </w:tc>
        <w:tc>
          <w:tcPr>
            <w:tcW w:w="5284" w:type="dxa"/>
          </w:tcPr>
          <w:p w14:paraId="1A6E9C40" w14:textId="77777777" w:rsidR="00D528DD" w:rsidRPr="00DF0381" w:rsidRDefault="00D528DD">
            <w:pPr>
              <w:jc w:val="both"/>
              <w:rPr>
                <w:rFonts w:cs="Arial"/>
                <w:sz w:val="24"/>
                <w:szCs w:val="24"/>
              </w:rPr>
            </w:pPr>
            <w:r w:rsidRPr="00DF0381">
              <w:rPr>
                <w:rFonts w:cs="Arial"/>
                <w:sz w:val="24"/>
                <w:szCs w:val="24"/>
              </w:rPr>
              <w:t>Before close of Tender exercise anticipated for February 2023</w:t>
            </w:r>
          </w:p>
        </w:tc>
      </w:tr>
      <w:tr w:rsidR="00D528DD" w:rsidRPr="00DF0381" w14:paraId="52155D75" w14:textId="77777777" w:rsidTr="00F809F5">
        <w:trPr>
          <w:trHeight w:val="418"/>
          <w:jc w:val="center"/>
        </w:trPr>
        <w:tc>
          <w:tcPr>
            <w:tcW w:w="852" w:type="dxa"/>
          </w:tcPr>
          <w:p w14:paraId="0E7E980A" w14:textId="77777777" w:rsidR="00D528DD" w:rsidRPr="00DF0381" w:rsidRDefault="00D528DD">
            <w:pPr>
              <w:jc w:val="center"/>
              <w:rPr>
                <w:rFonts w:cs="Arial"/>
                <w:b/>
                <w:sz w:val="24"/>
                <w:szCs w:val="24"/>
              </w:rPr>
            </w:pPr>
            <w:r w:rsidRPr="00DF0381">
              <w:rPr>
                <w:rFonts w:cs="Arial"/>
                <w:b/>
                <w:sz w:val="24"/>
                <w:szCs w:val="24"/>
              </w:rPr>
              <w:t>8.</w:t>
            </w:r>
          </w:p>
        </w:tc>
        <w:tc>
          <w:tcPr>
            <w:tcW w:w="3855" w:type="dxa"/>
          </w:tcPr>
          <w:p w14:paraId="299B7659" w14:textId="496CF8A9" w:rsidR="00D528DD" w:rsidRPr="00DF0381" w:rsidRDefault="00D528DD">
            <w:pPr>
              <w:jc w:val="both"/>
              <w:rPr>
                <w:rFonts w:cs="Arial"/>
                <w:sz w:val="24"/>
                <w:szCs w:val="24"/>
              </w:rPr>
            </w:pPr>
            <w:r w:rsidRPr="00DF0381">
              <w:rPr>
                <w:rFonts w:cs="Arial"/>
                <w:sz w:val="24"/>
                <w:szCs w:val="24"/>
              </w:rPr>
              <w:t xml:space="preserve">Close of </w:t>
            </w:r>
            <w:r w:rsidR="006A1BE3" w:rsidRPr="00DF0381">
              <w:rPr>
                <w:rFonts w:cs="Arial"/>
                <w:sz w:val="24"/>
                <w:szCs w:val="24"/>
              </w:rPr>
              <w:t>IOD</w:t>
            </w:r>
            <w:r w:rsidRPr="00DF0381">
              <w:rPr>
                <w:rFonts w:cs="Arial"/>
                <w:sz w:val="24"/>
                <w:szCs w:val="24"/>
              </w:rPr>
              <w:t xml:space="preserve"> Tender </w:t>
            </w:r>
          </w:p>
        </w:tc>
        <w:tc>
          <w:tcPr>
            <w:tcW w:w="5284" w:type="dxa"/>
          </w:tcPr>
          <w:p w14:paraId="4C180F72" w14:textId="77777777" w:rsidR="00D528DD" w:rsidRPr="00DF0381" w:rsidRDefault="00D528DD">
            <w:pPr>
              <w:jc w:val="both"/>
              <w:rPr>
                <w:rFonts w:cs="Arial"/>
                <w:sz w:val="24"/>
                <w:szCs w:val="24"/>
              </w:rPr>
            </w:pPr>
            <w:r w:rsidRPr="00DF0381">
              <w:rPr>
                <w:rFonts w:cs="Arial"/>
                <w:sz w:val="24"/>
                <w:szCs w:val="24"/>
              </w:rPr>
              <w:t>End of February 2023</w:t>
            </w:r>
          </w:p>
        </w:tc>
      </w:tr>
      <w:tr w:rsidR="00D528DD" w:rsidRPr="00DF0381" w14:paraId="16BBD527" w14:textId="77777777" w:rsidTr="00F809F5">
        <w:trPr>
          <w:trHeight w:val="283"/>
          <w:jc w:val="center"/>
        </w:trPr>
        <w:tc>
          <w:tcPr>
            <w:tcW w:w="852" w:type="dxa"/>
          </w:tcPr>
          <w:p w14:paraId="18AF3191" w14:textId="77777777" w:rsidR="00D528DD" w:rsidRPr="00DF0381" w:rsidRDefault="00D528DD">
            <w:pPr>
              <w:jc w:val="center"/>
              <w:rPr>
                <w:rFonts w:cs="Arial"/>
                <w:b/>
                <w:sz w:val="24"/>
                <w:szCs w:val="24"/>
              </w:rPr>
            </w:pPr>
            <w:r w:rsidRPr="00DF0381">
              <w:rPr>
                <w:rFonts w:cs="Arial"/>
                <w:b/>
                <w:sz w:val="24"/>
                <w:szCs w:val="24"/>
              </w:rPr>
              <w:t>9.</w:t>
            </w:r>
          </w:p>
        </w:tc>
        <w:tc>
          <w:tcPr>
            <w:tcW w:w="3855" w:type="dxa"/>
          </w:tcPr>
          <w:p w14:paraId="140D35E9" w14:textId="77777777" w:rsidR="00D528DD" w:rsidRPr="00DF0381" w:rsidRDefault="00D528DD">
            <w:pPr>
              <w:jc w:val="both"/>
              <w:rPr>
                <w:rFonts w:cs="Arial"/>
                <w:sz w:val="24"/>
                <w:szCs w:val="24"/>
              </w:rPr>
            </w:pPr>
            <w:r w:rsidRPr="00DF0381">
              <w:rPr>
                <w:rFonts w:cs="Arial"/>
                <w:sz w:val="24"/>
                <w:szCs w:val="24"/>
              </w:rPr>
              <w:t xml:space="preserve">Evaluation of submitted tenders. </w:t>
            </w:r>
          </w:p>
        </w:tc>
        <w:tc>
          <w:tcPr>
            <w:tcW w:w="5284" w:type="dxa"/>
          </w:tcPr>
          <w:p w14:paraId="59D9E1E4" w14:textId="1355FA0E" w:rsidR="00D528DD" w:rsidRPr="00DF0381" w:rsidRDefault="00D528DD">
            <w:pPr>
              <w:jc w:val="both"/>
              <w:rPr>
                <w:rFonts w:cs="Arial"/>
                <w:sz w:val="24"/>
                <w:szCs w:val="24"/>
              </w:rPr>
            </w:pPr>
            <w:r w:rsidRPr="00DF0381">
              <w:rPr>
                <w:rFonts w:cs="Arial"/>
                <w:sz w:val="24"/>
                <w:szCs w:val="24"/>
              </w:rPr>
              <w:t xml:space="preserve">Concludes by end of </w:t>
            </w:r>
            <w:r w:rsidR="002F0721" w:rsidRPr="00DF0381">
              <w:rPr>
                <w:rFonts w:cs="Arial"/>
                <w:sz w:val="24"/>
                <w:szCs w:val="24"/>
              </w:rPr>
              <w:t xml:space="preserve">April </w:t>
            </w:r>
            <w:r w:rsidRPr="00DF0381">
              <w:rPr>
                <w:rFonts w:cs="Arial"/>
                <w:sz w:val="24"/>
                <w:szCs w:val="24"/>
              </w:rPr>
              <w:t>2023</w:t>
            </w:r>
          </w:p>
        </w:tc>
      </w:tr>
      <w:tr w:rsidR="00D528DD" w:rsidRPr="00DF0381" w14:paraId="08C3F43F" w14:textId="77777777" w:rsidTr="00376DEF">
        <w:trPr>
          <w:trHeight w:val="429"/>
          <w:jc w:val="center"/>
        </w:trPr>
        <w:tc>
          <w:tcPr>
            <w:tcW w:w="852" w:type="dxa"/>
          </w:tcPr>
          <w:p w14:paraId="3EECED2B" w14:textId="77777777" w:rsidR="00D528DD" w:rsidRPr="00DF0381" w:rsidRDefault="00D528DD">
            <w:pPr>
              <w:jc w:val="center"/>
              <w:rPr>
                <w:rFonts w:cs="Arial"/>
                <w:b/>
                <w:sz w:val="24"/>
                <w:szCs w:val="24"/>
              </w:rPr>
            </w:pPr>
            <w:r w:rsidRPr="00DF0381">
              <w:rPr>
                <w:rFonts w:cs="Arial"/>
                <w:b/>
                <w:sz w:val="24"/>
                <w:szCs w:val="24"/>
              </w:rPr>
              <w:t>10.</w:t>
            </w:r>
          </w:p>
        </w:tc>
        <w:tc>
          <w:tcPr>
            <w:tcW w:w="3855" w:type="dxa"/>
          </w:tcPr>
          <w:p w14:paraId="225366B6" w14:textId="727D74C8" w:rsidR="00D528DD" w:rsidRPr="00DF0381" w:rsidRDefault="00D528DD">
            <w:pPr>
              <w:jc w:val="both"/>
              <w:rPr>
                <w:rFonts w:cs="Arial"/>
                <w:sz w:val="24"/>
                <w:szCs w:val="24"/>
              </w:rPr>
            </w:pPr>
            <w:r w:rsidRPr="00DF0381">
              <w:rPr>
                <w:rFonts w:cs="Arial"/>
                <w:sz w:val="24"/>
                <w:szCs w:val="24"/>
              </w:rPr>
              <w:t xml:space="preserve">Internal Government </w:t>
            </w:r>
            <w:r w:rsidR="006E22EF" w:rsidRPr="00DF0381">
              <w:rPr>
                <w:rFonts w:cs="Arial"/>
                <w:sz w:val="24"/>
                <w:szCs w:val="24"/>
              </w:rPr>
              <w:t>due diligence and approvals.</w:t>
            </w:r>
          </w:p>
        </w:tc>
        <w:tc>
          <w:tcPr>
            <w:tcW w:w="5284" w:type="dxa"/>
          </w:tcPr>
          <w:p w14:paraId="749810A8" w14:textId="77777777" w:rsidR="00D528DD" w:rsidRPr="00DF0381" w:rsidRDefault="00D528DD">
            <w:pPr>
              <w:jc w:val="both"/>
              <w:rPr>
                <w:rFonts w:cs="Arial"/>
                <w:sz w:val="24"/>
                <w:szCs w:val="24"/>
              </w:rPr>
            </w:pPr>
            <w:r w:rsidRPr="00DF0381">
              <w:rPr>
                <w:rFonts w:cs="Arial"/>
                <w:sz w:val="24"/>
                <w:szCs w:val="24"/>
              </w:rPr>
              <w:t>April 2023 to September 2023</w:t>
            </w:r>
          </w:p>
        </w:tc>
      </w:tr>
      <w:tr w:rsidR="00D528DD" w:rsidRPr="00DF0381" w14:paraId="5A3EF025" w14:textId="77777777" w:rsidTr="00F809F5">
        <w:trPr>
          <w:trHeight w:val="171"/>
          <w:jc w:val="center"/>
        </w:trPr>
        <w:tc>
          <w:tcPr>
            <w:tcW w:w="852" w:type="dxa"/>
          </w:tcPr>
          <w:p w14:paraId="607DC810" w14:textId="77777777" w:rsidR="00D528DD" w:rsidRPr="00DF0381" w:rsidRDefault="00D528DD">
            <w:pPr>
              <w:jc w:val="center"/>
              <w:rPr>
                <w:rFonts w:cs="Arial"/>
                <w:b/>
                <w:sz w:val="24"/>
                <w:szCs w:val="24"/>
              </w:rPr>
            </w:pPr>
            <w:r w:rsidRPr="00DF0381">
              <w:rPr>
                <w:rFonts w:cs="Arial"/>
                <w:b/>
                <w:sz w:val="24"/>
                <w:szCs w:val="24"/>
              </w:rPr>
              <w:t>11.</w:t>
            </w:r>
          </w:p>
        </w:tc>
        <w:tc>
          <w:tcPr>
            <w:tcW w:w="3855" w:type="dxa"/>
          </w:tcPr>
          <w:p w14:paraId="5470E9F9" w14:textId="49754B0F" w:rsidR="00D528DD" w:rsidRPr="00DF0381" w:rsidRDefault="00D528DD">
            <w:pPr>
              <w:jc w:val="both"/>
              <w:rPr>
                <w:rFonts w:cs="Arial"/>
                <w:sz w:val="24"/>
                <w:szCs w:val="24"/>
              </w:rPr>
            </w:pPr>
            <w:r w:rsidRPr="00DF0381">
              <w:rPr>
                <w:rFonts w:cs="Arial"/>
                <w:sz w:val="24"/>
                <w:szCs w:val="24"/>
              </w:rPr>
              <w:t xml:space="preserve">Signing of </w:t>
            </w:r>
            <w:r w:rsidR="006A1BE3" w:rsidRPr="00DF0381">
              <w:rPr>
                <w:rFonts w:cs="Arial"/>
                <w:sz w:val="24"/>
                <w:szCs w:val="24"/>
              </w:rPr>
              <w:t>IOD</w:t>
            </w:r>
            <w:r w:rsidRPr="00DF0381">
              <w:rPr>
                <w:rFonts w:cs="Arial"/>
                <w:sz w:val="24"/>
                <w:szCs w:val="24"/>
              </w:rPr>
              <w:t xml:space="preserve"> Contracts</w:t>
            </w:r>
          </w:p>
        </w:tc>
        <w:tc>
          <w:tcPr>
            <w:tcW w:w="5284" w:type="dxa"/>
          </w:tcPr>
          <w:p w14:paraId="70A08C9A" w14:textId="4F80D74A" w:rsidR="00D528DD" w:rsidRPr="00DF0381" w:rsidRDefault="00D528DD">
            <w:pPr>
              <w:jc w:val="both"/>
              <w:rPr>
                <w:rFonts w:cs="Arial"/>
                <w:sz w:val="24"/>
                <w:szCs w:val="24"/>
              </w:rPr>
            </w:pPr>
            <w:r w:rsidRPr="00DF0381">
              <w:rPr>
                <w:rFonts w:cs="Arial"/>
                <w:sz w:val="24"/>
                <w:szCs w:val="24"/>
              </w:rPr>
              <w:t>Concludes by end of October 2023</w:t>
            </w:r>
          </w:p>
        </w:tc>
      </w:tr>
      <w:tr w:rsidR="00D528DD" w:rsidRPr="00DF0381" w14:paraId="4B61F7EC" w14:textId="77777777" w:rsidTr="00376DEF">
        <w:trPr>
          <w:trHeight w:val="429"/>
          <w:jc w:val="center"/>
        </w:trPr>
        <w:tc>
          <w:tcPr>
            <w:tcW w:w="852" w:type="dxa"/>
          </w:tcPr>
          <w:p w14:paraId="3B8FB38D" w14:textId="77777777" w:rsidR="00D528DD" w:rsidRPr="00DF0381" w:rsidRDefault="00D528DD">
            <w:pPr>
              <w:jc w:val="center"/>
              <w:rPr>
                <w:rFonts w:cs="Arial"/>
                <w:b/>
                <w:sz w:val="24"/>
                <w:szCs w:val="24"/>
              </w:rPr>
            </w:pPr>
            <w:r w:rsidRPr="00DF0381">
              <w:rPr>
                <w:rFonts w:cs="Arial"/>
                <w:b/>
                <w:sz w:val="24"/>
                <w:szCs w:val="24"/>
              </w:rPr>
              <w:t>12.</w:t>
            </w:r>
          </w:p>
        </w:tc>
        <w:tc>
          <w:tcPr>
            <w:tcW w:w="3855" w:type="dxa"/>
          </w:tcPr>
          <w:p w14:paraId="12E80895" w14:textId="679B019A" w:rsidR="00D528DD" w:rsidRPr="00DF0381" w:rsidRDefault="003920BE">
            <w:pPr>
              <w:jc w:val="both"/>
              <w:rPr>
                <w:rFonts w:cs="Arial"/>
                <w:sz w:val="24"/>
                <w:szCs w:val="24"/>
              </w:rPr>
            </w:pPr>
            <w:r w:rsidRPr="00DF0381">
              <w:rPr>
                <w:rFonts w:cs="Arial"/>
                <w:sz w:val="24"/>
                <w:szCs w:val="24"/>
              </w:rPr>
              <w:t>Two</w:t>
            </w:r>
            <w:r w:rsidR="00D528DD" w:rsidRPr="00DF0381">
              <w:rPr>
                <w:rFonts w:cs="Arial"/>
                <w:sz w:val="24"/>
                <w:szCs w:val="24"/>
              </w:rPr>
              <w:t xml:space="preserve"> </w:t>
            </w:r>
            <w:r w:rsidR="006A1BE3" w:rsidRPr="00DF0381">
              <w:rPr>
                <w:rFonts w:cs="Arial"/>
                <w:sz w:val="24"/>
                <w:szCs w:val="24"/>
              </w:rPr>
              <w:t>IOD missions</w:t>
            </w:r>
            <w:r w:rsidR="00D528DD" w:rsidRPr="00DF0381">
              <w:rPr>
                <w:rFonts w:cs="Arial"/>
                <w:sz w:val="24"/>
                <w:szCs w:val="24"/>
              </w:rPr>
              <w:t xml:space="preserve"> launche</w:t>
            </w:r>
            <w:r w:rsidR="006A1BE3" w:rsidRPr="00DF0381">
              <w:rPr>
                <w:rFonts w:cs="Arial"/>
                <w:sz w:val="24"/>
                <w:szCs w:val="24"/>
              </w:rPr>
              <w:t>d</w:t>
            </w:r>
            <w:r w:rsidR="00D528DD" w:rsidRPr="00DF0381">
              <w:rPr>
                <w:rFonts w:cs="Arial"/>
                <w:sz w:val="24"/>
                <w:szCs w:val="24"/>
              </w:rPr>
              <w:t xml:space="preserve"> from the UK </w:t>
            </w:r>
          </w:p>
        </w:tc>
        <w:tc>
          <w:tcPr>
            <w:tcW w:w="5284" w:type="dxa"/>
          </w:tcPr>
          <w:p w14:paraId="6A9E063B" w14:textId="0DD34B3A" w:rsidR="00D528DD" w:rsidRPr="00DF0381" w:rsidRDefault="003920BE">
            <w:pPr>
              <w:jc w:val="both"/>
              <w:rPr>
                <w:rFonts w:cs="Arial"/>
                <w:sz w:val="24"/>
                <w:szCs w:val="24"/>
              </w:rPr>
            </w:pPr>
            <w:r w:rsidRPr="00DF0381">
              <w:rPr>
                <w:rFonts w:cs="Arial"/>
                <w:sz w:val="24"/>
                <w:szCs w:val="24"/>
              </w:rPr>
              <w:t>A</w:t>
            </w:r>
            <w:r w:rsidR="00D528DD" w:rsidRPr="00DF0381">
              <w:rPr>
                <w:rFonts w:cs="Arial"/>
                <w:sz w:val="24"/>
                <w:szCs w:val="24"/>
              </w:rPr>
              <w:t>cross 2025.</w:t>
            </w:r>
          </w:p>
        </w:tc>
      </w:tr>
    </w:tbl>
    <w:p w14:paraId="3C037777" w14:textId="77777777" w:rsidR="009C123C" w:rsidRPr="00DF0381" w:rsidRDefault="009C123C" w:rsidP="00D528DD">
      <w:pPr>
        <w:jc w:val="both"/>
        <w:rPr>
          <w:rFonts w:eastAsia="Arial" w:cs="Arial"/>
          <w:sz w:val="24"/>
          <w:szCs w:val="24"/>
        </w:rPr>
        <w:sectPr w:rsidR="009C123C" w:rsidRPr="00DF0381">
          <w:pgSz w:w="11906" w:h="16838"/>
          <w:pgMar w:top="1440" w:right="1440" w:bottom="1440" w:left="1440" w:header="720" w:footer="720" w:gutter="0"/>
          <w:cols w:space="720"/>
          <w:docGrid w:linePitch="360"/>
        </w:sectPr>
      </w:pPr>
    </w:p>
    <w:p w14:paraId="19F1ECE7" w14:textId="77777777" w:rsidR="00D528DD" w:rsidRPr="00DF0381" w:rsidRDefault="00D528DD" w:rsidP="003000CB">
      <w:pPr>
        <w:pStyle w:val="Heading1"/>
        <w:rPr>
          <w:rFonts w:ascii="Arial" w:hAnsi="Arial" w:cs="Arial"/>
        </w:rPr>
      </w:pPr>
      <w:bookmarkStart w:id="112" w:name="_Toc116035959"/>
      <w:bookmarkStart w:id="113" w:name="_Toc116036032"/>
      <w:bookmarkStart w:id="114" w:name="_Toc116036243"/>
      <w:bookmarkStart w:id="115" w:name="_Toc101448748"/>
      <w:bookmarkStart w:id="116" w:name="_Toc116033442"/>
      <w:bookmarkStart w:id="117" w:name="_Toc116300263"/>
      <w:bookmarkStart w:id="118" w:name="_Toc1553966114"/>
      <w:bookmarkEnd w:id="112"/>
      <w:bookmarkEnd w:id="113"/>
      <w:bookmarkEnd w:id="114"/>
      <w:r w:rsidRPr="00DF0381">
        <w:rPr>
          <w:rStyle w:val="normaltextrun"/>
          <w:rFonts w:ascii="Arial" w:hAnsi="Arial" w:cs="Arial"/>
        </w:rPr>
        <w:lastRenderedPageBreak/>
        <w:t>How the information you provide will be used and treated</w:t>
      </w:r>
      <w:bookmarkEnd w:id="115"/>
      <w:bookmarkEnd w:id="116"/>
      <w:bookmarkEnd w:id="117"/>
      <w:r w:rsidRPr="00DF0381">
        <w:rPr>
          <w:rStyle w:val="eop"/>
          <w:rFonts w:ascii="Arial" w:hAnsi="Arial" w:cs="Arial"/>
        </w:rPr>
        <w:t> </w:t>
      </w:r>
    </w:p>
    <w:p w14:paraId="711A12C9" w14:textId="77777777" w:rsidR="00D528DD" w:rsidRPr="00DF0381" w:rsidRDefault="00D528DD" w:rsidP="001C2F25">
      <w:pPr>
        <w:pStyle w:val="ListParagraph"/>
        <w:numPr>
          <w:ilvl w:val="0"/>
          <w:numId w:val="29"/>
        </w:numPr>
        <w:rPr>
          <w:rFonts w:cs="Arial"/>
        </w:rPr>
      </w:pPr>
      <w:r w:rsidRPr="00DF0381">
        <w:rPr>
          <w:rFonts w:cs="Arial"/>
        </w:rPr>
        <w:t>The purpose of this Expression of Interests is as follows.</w:t>
      </w:r>
    </w:p>
    <w:p w14:paraId="104FA40E" w14:textId="6DD52EF6" w:rsidR="00D528DD" w:rsidRPr="00DF0381" w:rsidRDefault="00D528DD" w:rsidP="00655F3F">
      <w:pPr>
        <w:pStyle w:val="ListParagraph"/>
        <w:numPr>
          <w:ilvl w:val="1"/>
          <w:numId w:val="29"/>
        </w:numPr>
        <w:rPr>
          <w:rFonts w:cs="Arial"/>
        </w:rPr>
      </w:pPr>
      <w:r w:rsidRPr="00DF0381">
        <w:rPr>
          <w:rFonts w:cs="Arial"/>
        </w:rPr>
        <w:t xml:space="preserve">To gather the necessary information from </w:t>
      </w:r>
      <w:r w:rsidR="00B13519" w:rsidRPr="00DF0381">
        <w:rPr>
          <w:rFonts w:cs="Arial"/>
        </w:rPr>
        <w:t>Payload</w:t>
      </w:r>
      <w:r w:rsidR="00170425" w:rsidRPr="00DF0381">
        <w:rPr>
          <w:rFonts w:cs="Arial"/>
        </w:rPr>
        <w:t xml:space="preserve"> P</w:t>
      </w:r>
      <w:r w:rsidRPr="00DF0381">
        <w:rPr>
          <w:rFonts w:cs="Arial"/>
        </w:rPr>
        <w:t xml:space="preserve">roviders to enable UKSA perform basic due diligence company checks. </w:t>
      </w:r>
    </w:p>
    <w:p w14:paraId="5A556A73" w14:textId="2E9935FF" w:rsidR="00D528DD" w:rsidRPr="00DF0381" w:rsidRDefault="00D528DD" w:rsidP="00655F3F">
      <w:pPr>
        <w:pStyle w:val="ListParagraph"/>
        <w:numPr>
          <w:ilvl w:val="1"/>
          <w:numId w:val="29"/>
        </w:numPr>
        <w:rPr>
          <w:rFonts w:cs="Arial"/>
        </w:rPr>
      </w:pPr>
      <w:r w:rsidRPr="00DF0381">
        <w:rPr>
          <w:rFonts w:cs="Arial"/>
        </w:rPr>
        <w:t xml:space="preserve">To gather the necessary information from </w:t>
      </w:r>
      <w:r w:rsidR="00B13519" w:rsidRPr="00DF0381">
        <w:rPr>
          <w:rFonts w:cs="Arial"/>
        </w:rPr>
        <w:t>Payload</w:t>
      </w:r>
      <w:r w:rsidR="00170425" w:rsidRPr="00DF0381">
        <w:rPr>
          <w:rFonts w:cs="Arial"/>
        </w:rPr>
        <w:t xml:space="preserve"> P</w:t>
      </w:r>
      <w:r w:rsidRPr="00DF0381">
        <w:rPr>
          <w:rFonts w:cs="Arial"/>
        </w:rPr>
        <w:t xml:space="preserve">roviders to be published as part of the commercial tender exercise from prime contractors. This information is expected to enable </w:t>
      </w:r>
      <w:r w:rsidR="00B13519" w:rsidRPr="00DF0381">
        <w:rPr>
          <w:rFonts w:cs="Arial"/>
        </w:rPr>
        <w:t>Prime Contractors</w:t>
      </w:r>
      <w:r w:rsidRPr="00DF0381">
        <w:rPr>
          <w:rFonts w:cs="Arial"/>
        </w:rPr>
        <w:t xml:space="preserve"> assess missions, engage and contract with </w:t>
      </w:r>
      <w:r w:rsidR="00B13519" w:rsidRPr="00DF0381">
        <w:rPr>
          <w:rFonts w:cs="Arial"/>
        </w:rPr>
        <w:t>Payload</w:t>
      </w:r>
      <w:r w:rsidR="00170425" w:rsidRPr="00DF0381">
        <w:rPr>
          <w:rFonts w:cs="Arial"/>
        </w:rPr>
        <w:t xml:space="preserve"> P</w:t>
      </w:r>
      <w:r w:rsidRPr="00DF0381">
        <w:rPr>
          <w:rFonts w:cs="Arial"/>
        </w:rPr>
        <w:t>roviders and finalise their</w:t>
      </w:r>
      <w:r w:rsidR="00D50A26" w:rsidRPr="00DF0381">
        <w:rPr>
          <w:rFonts w:cs="Arial"/>
        </w:rPr>
        <w:t xml:space="preserve"> </w:t>
      </w:r>
      <w:r w:rsidRPr="00DF0381">
        <w:rPr>
          <w:rFonts w:cs="Arial"/>
        </w:rPr>
        <w:t xml:space="preserve">satellite configurations together with other proposal particulars, in response to the commercial tender planned for release </w:t>
      </w:r>
      <w:r w:rsidR="006E22EF" w:rsidRPr="00DF0381">
        <w:rPr>
          <w:rFonts w:cs="Arial"/>
        </w:rPr>
        <w:t>at the end of November 2022</w:t>
      </w:r>
      <w:r w:rsidRPr="00DF0381">
        <w:rPr>
          <w:rFonts w:cs="Arial"/>
        </w:rPr>
        <w:t>.</w:t>
      </w:r>
    </w:p>
    <w:p w14:paraId="19E1B4EA" w14:textId="1FD62689" w:rsidR="00D528DD" w:rsidRPr="00DF0381" w:rsidRDefault="00D528DD" w:rsidP="00655F3F">
      <w:pPr>
        <w:pStyle w:val="ListParagraph"/>
        <w:numPr>
          <w:ilvl w:val="1"/>
          <w:numId w:val="29"/>
        </w:numPr>
        <w:rPr>
          <w:rFonts w:eastAsiaTheme="minorEastAsia" w:cs="Arial"/>
        </w:rPr>
      </w:pPr>
      <w:r w:rsidRPr="00DF0381">
        <w:rPr>
          <w:rFonts w:eastAsiaTheme="minorEastAsia" w:cs="Arial"/>
        </w:rPr>
        <w:t>The above includes contact persons’ details which will also be published and will be utilised by industry participants and the</w:t>
      </w:r>
      <w:r w:rsidR="00422CFA" w:rsidRPr="00DF0381">
        <w:rPr>
          <w:rFonts w:eastAsiaTheme="minorEastAsia" w:cs="Arial"/>
        </w:rPr>
        <w:t xml:space="preserve"> UKSA.</w:t>
      </w:r>
      <w:r w:rsidRPr="00DF0381">
        <w:rPr>
          <w:rFonts w:eastAsiaTheme="minorEastAsia" w:cs="Arial"/>
        </w:rPr>
        <w:t xml:space="preserve"> The above includes contact persons’ details which will also be published and will be utilised by industry participants and the </w:t>
      </w:r>
      <w:r w:rsidR="00847C83" w:rsidRPr="00DF0381">
        <w:rPr>
          <w:rFonts w:eastAsiaTheme="minorEastAsia" w:cs="Arial"/>
        </w:rPr>
        <w:t>UKSA</w:t>
      </w:r>
      <w:r w:rsidR="00422CFA" w:rsidRPr="00DF0381">
        <w:rPr>
          <w:rFonts w:eastAsiaTheme="minorEastAsia" w:cs="Arial"/>
        </w:rPr>
        <w:t>.</w:t>
      </w:r>
    </w:p>
    <w:p w14:paraId="27CCCA03" w14:textId="3CBBC9BE" w:rsidR="00376DEF" w:rsidRPr="00DF0381" w:rsidRDefault="00D528DD" w:rsidP="001C2F25">
      <w:pPr>
        <w:pStyle w:val="ListParagraph"/>
        <w:numPr>
          <w:ilvl w:val="0"/>
          <w:numId w:val="29"/>
        </w:numPr>
        <w:rPr>
          <w:rFonts w:eastAsiaTheme="minorEastAsia" w:cs="Arial"/>
        </w:rPr>
      </w:pPr>
      <w:r w:rsidRPr="00DF0381">
        <w:rPr>
          <w:rFonts w:eastAsiaTheme="minorEastAsia" w:cs="Arial"/>
        </w:rPr>
        <w:t>Information that you provide in response to the</w:t>
      </w:r>
      <w:r w:rsidRPr="00DF0381">
        <w:rPr>
          <w:rFonts w:eastAsiaTheme="minorEastAsia" w:cs="Arial"/>
          <w:b/>
          <w:bCs/>
          <w:u w:val="single"/>
        </w:rPr>
        <w:t xml:space="preserve"> </w:t>
      </w:r>
      <w:r w:rsidRPr="00DF0381">
        <w:rPr>
          <w:rFonts w:eastAsiaTheme="minorEastAsia" w:cs="Arial"/>
        </w:rPr>
        <w:t xml:space="preserve">questionnaire is intended to be included in the commercial tender pack aimed at </w:t>
      </w:r>
      <w:r w:rsidR="00B13519" w:rsidRPr="00DF0381">
        <w:rPr>
          <w:rFonts w:eastAsiaTheme="minorEastAsia" w:cs="Arial"/>
        </w:rPr>
        <w:t xml:space="preserve">Prime Contractors </w:t>
      </w:r>
      <w:r w:rsidRPr="00DF0381">
        <w:rPr>
          <w:rFonts w:eastAsiaTheme="minorEastAsia" w:cs="Arial"/>
        </w:rPr>
        <w:t>and hence will be published and</w:t>
      </w:r>
      <w:r w:rsidR="00847C83" w:rsidRPr="00DF0381">
        <w:rPr>
          <w:rFonts w:eastAsiaTheme="minorEastAsia" w:cs="Arial"/>
        </w:rPr>
        <w:t xml:space="preserve"> may be</w:t>
      </w:r>
      <w:r w:rsidRPr="00DF0381">
        <w:rPr>
          <w:rFonts w:eastAsiaTheme="minorEastAsia" w:cs="Arial"/>
        </w:rPr>
        <w:t xml:space="preserve"> accessible to the public. Please do not include any information that you do not want to be made publicly available.</w:t>
      </w:r>
    </w:p>
    <w:p w14:paraId="1259B191" w14:textId="24BF9031" w:rsidR="00376DEF" w:rsidRPr="00DF0381" w:rsidRDefault="00847C83" w:rsidP="001C2F25">
      <w:pPr>
        <w:pStyle w:val="ListParagraph"/>
        <w:numPr>
          <w:ilvl w:val="0"/>
          <w:numId w:val="29"/>
        </w:numPr>
        <w:rPr>
          <w:rFonts w:eastAsiaTheme="minorEastAsia" w:cs="Arial"/>
        </w:rPr>
      </w:pPr>
      <w:r w:rsidRPr="00DF0381">
        <w:rPr>
          <w:rFonts w:eastAsiaTheme="minorEastAsia" w:cs="Arial"/>
        </w:rPr>
        <w:t>In accordance with the obligations and duties placed upon public authorities by the Freedom of Information Act 2000 (the ‘FoIA’) and the Environmental Information Regulations 2004 (the ‘EIR’) (each as amended from time to time), UKSA may be required to disclose information submitted by the respondent.</w:t>
      </w:r>
    </w:p>
    <w:p w14:paraId="2EE615BD" w14:textId="3F15866D" w:rsidR="00376DEF" w:rsidRPr="00DF0381" w:rsidRDefault="00847C83" w:rsidP="001C2F25">
      <w:pPr>
        <w:pStyle w:val="ListParagraph"/>
        <w:numPr>
          <w:ilvl w:val="0"/>
          <w:numId w:val="29"/>
        </w:numPr>
        <w:rPr>
          <w:rFonts w:eastAsiaTheme="minorEastAsia" w:cs="Arial"/>
        </w:rPr>
      </w:pPr>
      <w:r w:rsidRPr="00DF0381">
        <w:rPr>
          <w:rFonts w:eastAsiaTheme="minorEastAsia" w:cs="Arial"/>
        </w:rPr>
        <w:t>In respect of any information submitted by a respondent that it considers to be commercially sensitive the respondent must indicate this on the Excel questionnaire template provided.</w:t>
      </w:r>
    </w:p>
    <w:p w14:paraId="57B4AF30" w14:textId="77777777" w:rsidR="00847C83" w:rsidRPr="00DF0381" w:rsidRDefault="00847C83" w:rsidP="001C2F25">
      <w:pPr>
        <w:pStyle w:val="ListParagraph"/>
        <w:numPr>
          <w:ilvl w:val="0"/>
          <w:numId w:val="29"/>
        </w:numPr>
        <w:rPr>
          <w:rFonts w:eastAsiaTheme="minorEastAsia" w:cs="Arial"/>
        </w:rPr>
      </w:pPr>
      <w:r w:rsidRPr="00DF0381">
        <w:rPr>
          <w:rFonts w:eastAsiaTheme="minorEastAsia" w:cs="Arial"/>
        </w:rPr>
        <w:t>Where a respondent identifies information as commercially sensitive, UKSA will endeavour to maintain confidentiality. Respondents should note, however, that, even where information is identified as commercially sensitive, UKSA may be required to disclose such information in accordance with the FoIA or the Environmental Information Regulations. In particular, UKSA is required to form an independent judgment concerning whether the information is exempt from disclosure under the FoIA or the EIR and whether the public interest favours disclosure or not. Accordingly, UKSA cannot guarantee that any information marked ‘confidential’ or “commercially sensitive” will not be disclosed</w:t>
      </w:r>
    </w:p>
    <w:p w14:paraId="5751F92D" w14:textId="62CFC490" w:rsidR="00D528DD" w:rsidRPr="00DF0381" w:rsidRDefault="00D528DD" w:rsidP="001C2F25">
      <w:pPr>
        <w:pStyle w:val="ListParagraph"/>
        <w:numPr>
          <w:ilvl w:val="0"/>
          <w:numId w:val="29"/>
        </w:numPr>
        <w:rPr>
          <w:rFonts w:cs="Arial"/>
        </w:rPr>
      </w:pPr>
      <w:r w:rsidRPr="00DF0381">
        <w:rPr>
          <w:rFonts w:cs="Arial"/>
        </w:rPr>
        <w:t xml:space="preserve">The EOI participation process, including how to send your response appears below. Please do not hesitate to get in touch with UKSA via the following email if you would like us to take additional steps to receive or store your response: </w:t>
      </w:r>
      <w:hyperlink r:id="rId20" w:history="1">
        <w:r w:rsidRPr="00DF0381">
          <w:rPr>
            <w:rStyle w:val="Hyperlink"/>
            <w:rFonts w:cs="Arial"/>
          </w:rPr>
          <w:t>Spaceflight@ukspaceagency.gov.uk</w:t>
        </w:r>
      </w:hyperlink>
      <w:r w:rsidRPr="00DF0381">
        <w:rPr>
          <w:rFonts w:cs="Arial"/>
        </w:rPr>
        <w:t>.</w:t>
      </w:r>
    </w:p>
    <w:p w14:paraId="7ED120F7" w14:textId="1E95A7C3" w:rsidR="00D528DD" w:rsidRPr="00DF0381" w:rsidRDefault="00D528DD" w:rsidP="001C2F25">
      <w:pPr>
        <w:pStyle w:val="ListParagraph"/>
        <w:numPr>
          <w:ilvl w:val="0"/>
          <w:numId w:val="29"/>
        </w:numPr>
        <w:rPr>
          <w:rFonts w:cs="Arial"/>
        </w:rPr>
      </w:pPr>
      <w:r w:rsidRPr="00DF0381">
        <w:rPr>
          <w:rFonts w:cs="Arial"/>
        </w:rPr>
        <w:t xml:space="preserve">All personal data will be protected according to UK General Data Protection Regulations (GDPR) </w:t>
      </w:r>
    </w:p>
    <w:p w14:paraId="4F26AB2C" w14:textId="77777777" w:rsidR="009C123C" w:rsidRPr="00DF0381" w:rsidRDefault="00D528DD" w:rsidP="001C2F25">
      <w:pPr>
        <w:pStyle w:val="ListParagraph"/>
        <w:numPr>
          <w:ilvl w:val="0"/>
          <w:numId w:val="29"/>
        </w:numPr>
        <w:rPr>
          <w:rFonts w:eastAsiaTheme="minorEastAsia" w:cs="Arial"/>
        </w:rPr>
      </w:pPr>
      <w:r w:rsidRPr="00DF0381">
        <w:rPr>
          <w:rFonts w:eastAsiaTheme="minorEastAsia" w:cs="Arial"/>
        </w:rPr>
        <w:t>All responses collected will be deleted by 31 December 2028 when we expect all initial activities regarding the purpose would have expired. The information gathered will not be used beyond the stated purpose without explicit permission.</w:t>
      </w:r>
    </w:p>
    <w:p w14:paraId="4936F63B" w14:textId="6E32B4E9" w:rsidR="00121D81" w:rsidRPr="00DF0381" w:rsidRDefault="00121D81" w:rsidP="003000CB">
      <w:pPr>
        <w:pStyle w:val="paragraph"/>
        <w:spacing w:before="240" w:beforeAutospacing="0" w:after="0" w:afterAutospacing="0"/>
        <w:textAlignment w:val="baseline"/>
        <w:rPr>
          <w:rFonts w:ascii="Arial" w:eastAsiaTheme="minorEastAsia" w:hAnsi="Arial" w:cs="Arial"/>
          <w:sz w:val="22"/>
          <w:szCs w:val="22"/>
          <w:lang w:eastAsia="en-US"/>
        </w:rPr>
        <w:sectPr w:rsidR="00121D81" w:rsidRPr="00DF0381">
          <w:pgSz w:w="11906" w:h="16838"/>
          <w:pgMar w:top="1440" w:right="1440" w:bottom="1440" w:left="1440" w:header="720" w:footer="720" w:gutter="0"/>
          <w:cols w:space="720"/>
          <w:docGrid w:linePitch="360"/>
        </w:sectPr>
      </w:pPr>
    </w:p>
    <w:p w14:paraId="1737214D" w14:textId="77777777" w:rsidR="00D528DD" w:rsidRPr="00DF0381" w:rsidRDefault="00D528DD" w:rsidP="00EC5E2A">
      <w:pPr>
        <w:pStyle w:val="Heading1"/>
        <w:rPr>
          <w:rStyle w:val="normaltextrun"/>
          <w:rFonts w:ascii="Arial" w:hAnsi="Arial" w:cs="Arial"/>
        </w:rPr>
      </w:pPr>
      <w:bookmarkStart w:id="119" w:name="_Toc116035961"/>
      <w:bookmarkStart w:id="120" w:name="_Toc116036034"/>
      <w:bookmarkStart w:id="121" w:name="_Toc116036245"/>
      <w:bookmarkStart w:id="122" w:name="_Toc116035962"/>
      <w:bookmarkStart w:id="123" w:name="_Toc116036035"/>
      <w:bookmarkStart w:id="124" w:name="_Toc116036246"/>
      <w:bookmarkStart w:id="125" w:name="_Toc116035963"/>
      <w:bookmarkStart w:id="126" w:name="_Toc116036036"/>
      <w:bookmarkStart w:id="127" w:name="_Toc116036247"/>
      <w:bookmarkStart w:id="128" w:name="_Toc101448749"/>
      <w:bookmarkStart w:id="129" w:name="_Toc116033443"/>
      <w:bookmarkStart w:id="130" w:name="_Toc116300264"/>
      <w:bookmarkEnd w:id="119"/>
      <w:bookmarkEnd w:id="120"/>
      <w:bookmarkEnd w:id="121"/>
      <w:bookmarkEnd w:id="122"/>
      <w:bookmarkEnd w:id="123"/>
      <w:bookmarkEnd w:id="124"/>
      <w:bookmarkEnd w:id="125"/>
      <w:bookmarkEnd w:id="126"/>
      <w:bookmarkEnd w:id="127"/>
      <w:r w:rsidRPr="00DF0381">
        <w:rPr>
          <w:rStyle w:val="normaltextrun"/>
          <w:rFonts w:ascii="Arial" w:hAnsi="Arial" w:cs="Arial"/>
        </w:rPr>
        <w:lastRenderedPageBreak/>
        <w:t>EOI Terms</w:t>
      </w:r>
      <w:bookmarkEnd w:id="128"/>
      <w:bookmarkEnd w:id="129"/>
      <w:bookmarkEnd w:id="130"/>
    </w:p>
    <w:p w14:paraId="39055054" w14:textId="77777777" w:rsidR="00D528DD" w:rsidRPr="00DF0381" w:rsidRDefault="00D528DD" w:rsidP="00655F3F">
      <w:pPr>
        <w:pStyle w:val="ListParagraph"/>
        <w:numPr>
          <w:ilvl w:val="0"/>
          <w:numId w:val="30"/>
        </w:numPr>
        <w:rPr>
          <w:rFonts w:cs="Arial"/>
        </w:rPr>
      </w:pPr>
      <w:r w:rsidRPr="00DF0381">
        <w:rPr>
          <w:rFonts w:cs="Arial"/>
        </w:rPr>
        <w:t>No contractual obligation with UKSA is expected to arise from this EOI process. </w:t>
      </w:r>
    </w:p>
    <w:p w14:paraId="1BE779B0" w14:textId="54C79204" w:rsidR="00D528DD" w:rsidRPr="00DF0381" w:rsidRDefault="00D528DD" w:rsidP="00655F3F">
      <w:pPr>
        <w:pStyle w:val="ListParagraph"/>
        <w:numPr>
          <w:ilvl w:val="0"/>
          <w:numId w:val="30"/>
        </w:numPr>
        <w:rPr>
          <w:rFonts w:cs="Arial"/>
        </w:rPr>
      </w:pPr>
      <w:r w:rsidRPr="00DF0381">
        <w:rPr>
          <w:rFonts w:cs="Arial"/>
        </w:rPr>
        <w:t>This EOI does not commit the UK Space Agency to pay any cost</w:t>
      </w:r>
      <w:r w:rsidR="00847C83" w:rsidRPr="00DF0381">
        <w:rPr>
          <w:rFonts w:cs="Arial"/>
        </w:rPr>
        <w:t>s</w:t>
      </w:r>
      <w:r w:rsidRPr="00DF0381">
        <w:rPr>
          <w:rFonts w:cs="Arial"/>
        </w:rPr>
        <w:t xml:space="preserve"> incurred in the preparation or submission of any response to the EOI or in relation to any processes that follow post EOI.</w:t>
      </w:r>
    </w:p>
    <w:p w14:paraId="1A34203E" w14:textId="77777777" w:rsidR="00D528DD" w:rsidRPr="00DF0381" w:rsidRDefault="00D528DD" w:rsidP="00655F3F">
      <w:pPr>
        <w:pStyle w:val="ListParagraph"/>
        <w:numPr>
          <w:ilvl w:val="0"/>
          <w:numId w:val="30"/>
        </w:numPr>
        <w:rPr>
          <w:rFonts w:eastAsiaTheme="minorEastAsia" w:cs="Arial"/>
        </w:rPr>
      </w:pPr>
      <w:r w:rsidRPr="00DF0381">
        <w:rPr>
          <w:rFonts w:eastAsiaTheme="minorEastAsia" w:cs="Arial"/>
        </w:rPr>
        <w:t>Responding (or failing to respond) to this EOI will not prejudice you from participating in any future calls for information or to tender proposals. </w:t>
      </w:r>
    </w:p>
    <w:p w14:paraId="5CC5B30D" w14:textId="3173463E" w:rsidR="00D528DD" w:rsidRPr="00DF0381" w:rsidRDefault="00D528DD" w:rsidP="00655F3F">
      <w:pPr>
        <w:pStyle w:val="ListParagraph"/>
        <w:numPr>
          <w:ilvl w:val="0"/>
          <w:numId w:val="30"/>
        </w:numPr>
        <w:rPr>
          <w:rFonts w:cs="Arial"/>
        </w:rPr>
      </w:pPr>
      <w:r w:rsidRPr="00DF0381">
        <w:rPr>
          <w:rFonts w:cs="Arial"/>
        </w:rPr>
        <w:t xml:space="preserve">If you do not wish to take part in this EOI but would like to be informed about upcoming </w:t>
      </w:r>
      <w:r w:rsidR="0079073A" w:rsidRPr="00DF0381">
        <w:rPr>
          <w:rFonts w:cs="Arial"/>
        </w:rPr>
        <w:t>IOD</w:t>
      </w:r>
      <w:r w:rsidRPr="00DF0381">
        <w:rPr>
          <w:rFonts w:cs="Arial"/>
        </w:rPr>
        <w:t xml:space="preserve"> activities and related events, please get in touch with UKSA via the following email </w:t>
      </w:r>
      <w:hyperlink r:id="rId21" w:history="1">
        <w:r w:rsidRPr="00DF0381">
          <w:rPr>
            <w:rStyle w:val="Hyperlink"/>
            <w:rFonts w:cs="Arial"/>
          </w:rPr>
          <w:t>Spaceflight@ukspaceagency.gov.uk</w:t>
        </w:r>
      </w:hyperlink>
      <w:r w:rsidRPr="00DF0381">
        <w:rPr>
          <w:rFonts w:cs="Arial"/>
        </w:rPr>
        <w:t>.</w:t>
      </w:r>
    </w:p>
    <w:p w14:paraId="4DCB2445" w14:textId="77777777" w:rsidR="00440295" w:rsidRPr="00DF0381" w:rsidRDefault="00440295" w:rsidP="00D528DD">
      <w:pPr>
        <w:rPr>
          <w:rFonts w:cs="Arial"/>
        </w:rPr>
        <w:sectPr w:rsidR="00440295" w:rsidRPr="00DF0381">
          <w:pgSz w:w="11906" w:h="16838"/>
          <w:pgMar w:top="1440" w:right="1440" w:bottom="1440" w:left="1440" w:header="720" w:footer="720" w:gutter="0"/>
          <w:cols w:space="720"/>
          <w:docGrid w:linePitch="360"/>
        </w:sectPr>
      </w:pPr>
      <w:bookmarkStart w:id="131" w:name="_Toc1136639814"/>
      <w:bookmarkEnd w:id="118"/>
    </w:p>
    <w:p w14:paraId="623D5A93" w14:textId="3226C667" w:rsidR="00D528DD" w:rsidRPr="00DF0381" w:rsidRDefault="00D528DD" w:rsidP="003000CB">
      <w:pPr>
        <w:pStyle w:val="Heading1"/>
        <w:rPr>
          <w:rFonts w:ascii="Arial" w:hAnsi="Arial" w:cs="Arial"/>
        </w:rPr>
      </w:pPr>
      <w:bookmarkStart w:id="132" w:name="_Toc116033444"/>
      <w:bookmarkStart w:id="133" w:name="_Toc116300265"/>
      <w:r w:rsidRPr="00DF0381">
        <w:rPr>
          <w:rStyle w:val="normaltextrun"/>
          <w:rFonts w:ascii="Arial" w:hAnsi="Arial" w:cs="Arial"/>
        </w:rPr>
        <w:lastRenderedPageBreak/>
        <w:t>EOI Participation Process</w:t>
      </w:r>
      <w:bookmarkEnd w:id="132"/>
      <w:bookmarkEnd w:id="133"/>
      <w:r w:rsidRPr="00DF0381">
        <w:rPr>
          <w:rStyle w:val="eop"/>
          <w:rFonts w:ascii="Arial" w:hAnsi="Arial" w:cs="Arial"/>
        </w:rPr>
        <w:t> </w:t>
      </w:r>
      <w:bookmarkEnd w:id="131"/>
    </w:p>
    <w:p w14:paraId="66C8B375" w14:textId="0F3BCE95" w:rsidR="00D528DD" w:rsidRPr="00DF0381" w:rsidRDefault="00D528DD" w:rsidP="00586119">
      <w:pPr>
        <w:pStyle w:val="ListParagraph"/>
        <w:numPr>
          <w:ilvl w:val="0"/>
          <w:numId w:val="31"/>
        </w:numPr>
        <w:rPr>
          <w:rFonts w:cs="Arial"/>
        </w:rPr>
      </w:pPr>
      <w:r w:rsidRPr="00DF0381">
        <w:rPr>
          <w:rFonts w:cs="Arial"/>
        </w:rPr>
        <w:t xml:space="preserve">Please provide answers in each part of the EOI Questionnaire in the attached Microsoft Excel </w:t>
      </w:r>
      <w:r w:rsidR="006E22EF" w:rsidRPr="00DF0381">
        <w:rPr>
          <w:rFonts w:cs="Arial"/>
        </w:rPr>
        <w:t>template</w:t>
      </w:r>
      <w:r w:rsidRPr="00DF0381">
        <w:rPr>
          <w:rFonts w:cs="Arial"/>
        </w:rPr>
        <w:t>. This includes indications of where answers provided are actual or anticipated or where the information requested is unknown (for example subject to ongoing development). </w:t>
      </w:r>
    </w:p>
    <w:p w14:paraId="698CCB89" w14:textId="147481BF" w:rsidR="00D528DD" w:rsidRPr="00DF0381" w:rsidRDefault="00D528DD" w:rsidP="00586119">
      <w:pPr>
        <w:pStyle w:val="ListParagraph"/>
        <w:numPr>
          <w:ilvl w:val="0"/>
          <w:numId w:val="31"/>
        </w:numPr>
        <w:rPr>
          <w:rFonts w:cs="Arial"/>
        </w:rPr>
      </w:pPr>
      <w:r w:rsidRPr="00DF0381">
        <w:rPr>
          <w:rFonts w:cs="Arial"/>
        </w:rPr>
        <w:t xml:space="preserve">A UK GDPR Consent Form (See Section </w:t>
      </w:r>
      <w:r w:rsidR="009E67B2" w:rsidRPr="00DF0381">
        <w:rPr>
          <w:rFonts w:cs="Arial"/>
        </w:rPr>
        <w:t>10</w:t>
      </w:r>
      <w:r w:rsidRPr="00DF0381">
        <w:rPr>
          <w:rFonts w:cs="Arial"/>
        </w:rPr>
        <w:t xml:space="preserve">) must be completed and submitted along with each submission. The name and contact details of the contact person named on the submitted consent form shall be the details included in the respective Longlist entries. </w:t>
      </w:r>
    </w:p>
    <w:p w14:paraId="59694300" w14:textId="570B6DEB" w:rsidR="00D528DD" w:rsidRPr="00DF0381" w:rsidRDefault="00D528DD" w:rsidP="00586119">
      <w:pPr>
        <w:pStyle w:val="ListParagraph"/>
        <w:numPr>
          <w:ilvl w:val="0"/>
          <w:numId w:val="31"/>
        </w:numPr>
        <w:rPr>
          <w:rFonts w:cs="Arial"/>
        </w:rPr>
      </w:pPr>
      <w:r w:rsidRPr="00DF0381">
        <w:rPr>
          <w:rFonts w:cs="Arial"/>
        </w:rPr>
        <w:t xml:space="preserve">Submissions of the completed questionnaire and Consent Form </w:t>
      </w:r>
      <w:r w:rsidR="13DC3D1B" w:rsidRPr="00DF0381">
        <w:rPr>
          <w:rFonts w:cs="Arial"/>
        </w:rPr>
        <w:t>must</w:t>
      </w:r>
      <w:r w:rsidRPr="00DF0381">
        <w:rPr>
          <w:rFonts w:cs="Arial"/>
        </w:rPr>
        <w:t xml:space="preserve"> be sent as a Microsoft </w:t>
      </w:r>
      <w:r w:rsidR="0039485F" w:rsidRPr="00DF0381">
        <w:rPr>
          <w:rFonts w:cs="Arial"/>
        </w:rPr>
        <w:t xml:space="preserve">Excel and </w:t>
      </w:r>
      <w:r w:rsidR="00376DEF" w:rsidRPr="00DF0381">
        <w:rPr>
          <w:rFonts w:cs="Arial"/>
        </w:rPr>
        <w:t>Word</w:t>
      </w:r>
      <w:r w:rsidRPr="00DF0381">
        <w:rPr>
          <w:rFonts w:cs="Arial"/>
        </w:rPr>
        <w:t xml:space="preserve"> file</w:t>
      </w:r>
      <w:r w:rsidR="0039485F" w:rsidRPr="00DF0381">
        <w:rPr>
          <w:rFonts w:cs="Arial"/>
        </w:rPr>
        <w:t>s respectively</w:t>
      </w:r>
      <w:r w:rsidRPr="00DF0381">
        <w:rPr>
          <w:rFonts w:cs="Arial"/>
        </w:rPr>
        <w:t xml:space="preserve"> to: </w:t>
      </w:r>
      <w:r w:rsidRPr="00DF0381">
        <w:rPr>
          <w:rFonts w:cs="Arial"/>
          <w:b/>
          <w:i/>
        </w:rPr>
        <w:t>Spaceflight@ukspaceagency.gov.uk</w:t>
      </w:r>
      <w:r w:rsidRPr="00DF0381">
        <w:rPr>
          <w:rFonts w:cs="Arial"/>
        </w:rPr>
        <w:t xml:space="preserve"> with </w:t>
      </w:r>
      <w:r w:rsidRPr="00DF0381">
        <w:rPr>
          <w:rFonts w:cs="Arial"/>
          <w:b/>
          <w:i/>
        </w:rPr>
        <w:t>“</w:t>
      </w:r>
      <w:r w:rsidR="0079073A" w:rsidRPr="00DF0381">
        <w:rPr>
          <w:rFonts w:cs="Arial"/>
          <w:b/>
          <w:i/>
        </w:rPr>
        <w:t>IOD</w:t>
      </w:r>
      <w:r w:rsidRPr="00DF0381">
        <w:rPr>
          <w:rFonts w:cs="Arial"/>
          <w:b/>
          <w:i/>
        </w:rPr>
        <w:t xml:space="preserve"> EOI”</w:t>
      </w:r>
      <w:r w:rsidRPr="00DF0381">
        <w:rPr>
          <w:rFonts w:cs="Arial"/>
        </w:rPr>
        <w:t xml:space="preserve"> as the subject line.</w:t>
      </w:r>
      <w:bookmarkStart w:id="134" w:name="_Hlk99968320"/>
      <w:r w:rsidRPr="00DF0381">
        <w:rPr>
          <w:rFonts w:cs="Arial"/>
        </w:rPr>
        <w:t xml:space="preserve"> </w:t>
      </w:r>
    </w:p>
    <w:p w14:paraId="363C36FC" w14:textId="77777777" w:rsidR="00D528DD" w:rsidRPr="00DF0381" w:rsidRDefault="00D528DD" w:rsidP="00586119">
      <w:pPr>
        <w:pStyle w:val="ListParagraph"/>
        <w:numPr>
          <w:ilvl w:val="0"/>
          <w:numId w:val="31"/>
        </w:numPr>
        <w:rPr>
          <w:rFonts w:cs="Arial"/>
        </w:rPr>
      </w:pPr>
      <w:r w:rsidRPr="00DF0381">
        <w:rPr>
          <w:rFonts w:cs="Arial"/>
        </w:rPr>
        <w:t xml:space="preserve">Please include all additional information as attachments with a total data size no larger than 25Mb. Please send subsequent responses if necessary due to data size limitations. </w:t>
      </w:r>
      <w:bookmarkEnd w:id="134"/>
    </w:p>
    <w:p w14:paraId="3F162F2C" w14:textId="6E99C637" w:rsidR="00D528DD" w:rsidRPr="00DF0381" w:rsidRDefault="00D528DD" w:rsidP="00586119">
      <w:pPr>
        <w:pStyle w:val="ListParagraph"/>
        <w:numPr>
          <w:ilvl w:val="0"/>
          <w:numId w:val="31"/>
        </w:numPr>
        <w:rPr>
          <w:rFonts w:cs="Arial"/>
        </w:rPr>
      </w:pPr>
      <w:r w:rsidRPr="00DF0381">
        <w:rPr>
          <w:rFonts w:cs="Arial"/>
        </w:rPr>
        <w:t xml:space="preserve">If you </w:t>
      </w:r>
      <w:r w:rsidR="006E22EF" w:rsidRPr="00DF0381">
        <w:rPr>
          <w:rFonts w:cs="Arial"/>
        </w:rPr>
        <w:t xml:space="preserve">are unable to respond by the stated deadline </w:t>
      </w:r>
      <w:r w:rsidR="00847C83" w:rsidRPr="00DF0381">
        <w:rPr>
          <w:rFonts w:cs="Arial"/>
        </w:rPr>
        <w:t>(11</w:t>
      </w:r>
      <w:r w:rsidR="00847C83" w:rsidRPr="00DF0381">
        <w:rPr>
          <w:rFonts w:cs="Arial"/>
          <w:vertAlign w:val="superscript"/>
        </w:rPr>
        <w:t>th</w:t>
      </w:r>
      <w:r w:rsidR="00847C83" w:rsidRPr="00DF0381">
        <w:rPr>
          <w:rFonts w:cs="Arial"/>
        </w:rPr>
        <w:t xml:space="preserve"> November 2022) </w:t>
      </w:r>
      <w:r w:rsidR="006E22EF" w:rsidRPr="00DF0381">
        <w:rPr>
          <w:rFonts w:cs="Arial"/>
        </w:rPr>
        <w:t>or</w:t>
      </w:r>
      <w:r w:rsidRPr="00DF0381">
        <w:rPr>
          <w:rFonts w:cs="Arial"/>
        </w:rPr>
        <w:t xml:space="preserve"> if you have any questions/queries about the process, please contact </w:t>
      </w:r>
      <w:hyperlink r:id="rId22" w:history="1">
        <w:r w:rsidRPr="00DF0381">
          <w:rPr>
            <w:rStyle w:val="Hyperlink"/>
            <w:rFonts w:cs="Arial"/>
          </w:rPr>
          <w:t>Spaceflight@ukspaceagency.gov.uk</w:t>
        </w:r>
      </w:hyperlink>
      <w:r w:rsidRPr="00DF0381">
        <w:rPr>
          <w:rStyle w:val="Hyperlink"/>
          <w:rFonts w:cs="Arial"/>
        </w:rPr>
        <w:t>.</w:t>
      </w:r>
    </w:p>
    <w:p w14:paraId="511C8BB7" w14:textId="77777777" w:rsidR="00D528DD" w:rsidRPr="00DF0381" w:rsidRDefault="00D528DD" w:rsidP="00586119">
      <w:pPr>
        <w:pStyle w:val="ListParagraph"/>
        <w:numPr>
          <w:ilvl w:val="0"/>
          <w:numId w:val="31"/>
        </w:numPr>
        <w:rPr>
          <w:rFonts w:cs="Arial"/>
        </w:rPr>
      </w:pPr>
      <w:r w:rsidRPr="00DF0381">
        <w:rPr>
          <w:rFonts w:cs="Arial"/>
        </w:rPr>
        <w:t>An email confirmation of receipt from UKSA will be sent within a one-week period to the designated point of contact. </w:t>
      </w:r>
    </w:p>
    <w:p w14:paraId="4F28D86D" w14:textId="77777777" w:rsidR="00D528DD" w:rsidRPr="00DF0381" w:rsidRDefault="00D528DD" w:rsidP="00D528DD">
      <w:pPr>
        <w:pStyle w:val="paragraph"/>
        <w:spacing w:before="0" w:beforeAutospacing="0" w:after="0" w:afterAutospacing="0"/>
        <w:textAlignment w:val="baseline"/>
        <w:rPr>
          <w:rFonts w:ascii="Arial" w:hAnsi="Arial" w:cs="Arial"/>
          <w:sz w:val="18"/>
          <w:szCs w:val="18"/>
        </w:rPr>
      </w:pPr>
    </w:p>
    <w:p w14:paraId="22620FD3"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729452D6"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4263323E"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55F68ACE"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4618BE01"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71BB1CEE"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7BE48007"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2B554623"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2C043B1B"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10233423"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4FA61C5C"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768CE057"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0366A4D1"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522C6E75"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5F852E93"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49EE08D7"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6B416651"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236ABB04"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1A345089"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18251553"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024126C3"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0B193DCB"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6DFF8259"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0D8DD7C0"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0BA6430F"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7E7FFDAC"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78ABAED5"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62FE893E"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pPr>
    </w:p>
    <w:p w14:paraId="2CE8B961" w14:textId="77777777" w:rsidR="00440295" w:rsidRPr="00DF0381" w:rsidRDefault="00440295" w:rsidP="00D528DD">
      <w:pPr>
        <w:pStyle w:val="paragraph"/>
        <w:spacing w:before="0" w:beforeAutospacing="0" w:after="0" w:afterAutospacing="0"/>
        <w:textAlignment w:val="baseline"/>
        <w:rPr>
          <w:rFonts w:ascii="Arial" w:hAnsi="Arial" w:cs="Arial"/>
          <w:sz w:val="18"/>
          <w:szCs w:val="18"/>
        </w:rPr>
        <w:sectPr w:rsidR="00440295" w:rsidRPr="00DF0381">
          <w:pgSz w:w="11906" w:h="16838"/>
          <w:pgMar w:top="1440" w:right="1440" w:bottom="1440" w:left="1440" w:header="720" w:footer="720" w:gutter="0"/>
          <w:cols w:space="720"/>
          <w:docGrid w:linePitch="360"/>
        </w:sectPr>
      </w:pPr>
    </w:p>
    <w:p w14:paraId="40D67E60" w14:textId="77777777" w:rsidR="00D528DD" w:rsidRPr="00DF0381" w:rsidRDefault="00D528DD" w:rsidP="006D72E0">
      <w:pPr>
        <w:pStyle w:val="Heading1"/>
        <w:rPr>
          <w:rStyle w:val="eop"/>
          <w:rFonts w:ascii="Arial" w:hAnsi="Arial" w:cs="Arial"/>
        </w:rPr>
      </w:pPr>
      <w:bookmarkStart w:id="135" w:name="_Toc116035966"/>
      <w:bookmarkStart w:id="136" w:name="_Toc116036039"/>
      <w:bookmarkStart w:id="137" w:name="_Toc116036250"/>
      <w:bookmarkStart w:id="138" w:name="_Toc116035967"/>
      <w:bookmarkStart w:id="139" w:name="_Toc116036040"/>
      <w:bookmarkStart w:id="140" w:name="_Toc116036251"/>
      <w:bookmarkStart w:id="141" w:name="_Toc116033445"/>
      <w:bookmarkStart w:id="142" w:name="_Toc116300266"/>
      <w:bookmarkStart w:id="143" w:name="_Toc1679824869"/>
      <w:bookmarkEnd w:id="135"/>
      <w:bookmarkEnd w:id="136"/>
      <w:bookmarkEnd w:id="137"/>
      <w:bookmarkEnd w:id="138"/>
      <w:bookmarkEnd w:id="139"/>
      <w:bookmarkEnd w:id="140"/>
      <w:r w:rsidRPr="00DF0381">
        <w:rPr>
          <w:rStyle w:val="normaltextrun"/>
          <w:rFonts w:ascii="Arial" w:hAnsi="Arial" w:cs="Arial"/>
        </w:rPr>
        <w:lastRenderedPageBreak/>
        <w:t>Any other information</w:t>
      </w:r>
      <w:bookmarkEnd w:id="141"/>
      <w:bookmarkEnd w:id="142"/>
      <w:r w:rsidRPr="00DF0381">
        <w:rPr>
          <w:rStyle w:val="normaltextrun"/>
          <w:rFonts w:ascii="Arial" w:hAnsi="Arial" w:cs="Arial"/>
        </w:rPr>
        <w:t> </w:t>
      </w:r>
      <w:r w:rsidRPr="00DF0381">
        <w:rPr>
          <w:rStyle w:val="eop"/>
          <w:rFonts w:ascii="Arial" w:hAnsi="Arial" w:cs="Arial"/>
        </w:rPr>
        <w:t> </w:t>
      </w:r>
      <w:bookmarkEnd w:id="143"/>
    </w:p>
    <w:p w14:paraId="7FBB09E7" w14:textId="7CF3E954" w:rsidR="00D528DD" w:rsidRPr="00DF0381" w:rsidRDefault="00D528DD" w:rsidP="00D528DD">
      <w:pPr>
        <w:pStyle w:val="paragraph"/>
        <w:spacing w:before="240" w:beforeAutospacing="0" w:after="0" w:afterAutospacing="0"/>
        <w:textAlignment w:val="baseline"/>
        <w:rPr>
          <w:rFonts w:ascii="Arial" w:eastAsiaTheme="minorEastAsia" w:hAnsi="Arial" w:cs="Arial"/>
          <w:sz w:val="22"/>
          <w:szCs w:val="22"/>
          <w:lang w:eastAsia="en-US"/>
        </w:rPr>
      </w:pPr>
      <w:r w:rsidRPr="00DF0381">
        <w:rPr>
          <w:rFonts w:ascii="Arial" w:eastAsiaTheme="minorEastAsia" w:hAnsi="Arial" w:cs="Arial"/>
          <w:sz w:val="22"/>
          <w:szCs w:val="22"/>
          <w:lang w:eastAsia="en-US"/>
        </w:rPr>
        <w:t>Please include any other information</w:t>
      </w:r>
      <w:r w:rsidR="0B6B9DFC" w:rsidRPr="00DF0381">
        <w:rPr>
          <w:rFonts w:ascii="Arial" w:eastAsiaTheme="minorEastAsia" w:hAnsi="Arial" w:cs="Arial"/>
          <w:sz w:val="22"/>
          <w:szCs w:val="22"/>
          <w:lang w:eastAsia="en-US"/>
        </w:rPr>
        <w:t xml:space="preserve"> that you </w:t>
      </w:r>
      <w:r w:rsidRPr="00DF0381">
        <w:rPr>
          <w:rFonts w:ascii="Arial" w:eastAsiaTheme="minorEastAsia" w:hAnsi="Arial" w:cs="Arial"/>
          <w:sz w:val="22"/>
          <w:szCs w:val="22"/>
          <w:lang w:eastAsia="en-US"/>
        </w:rPr>
        <w:t>deem relevant to your response. </w:t>
      </w:r>
    </w:p>
    <w:p w14:paraId="4577EBBD" w14:textId="77777777" w:rsidR="00D528DD" w:rsidRPr="00DF0381" w:rsidRDefault="00D528DD" w:rsidP="00D528DD">
      <w:pPr>
        <w:pStyle w:val="paragraph"/>
        <w:spacing w:before="0" w:beforeAutospacing="0" w:after="0" w:afterAutospacing="0"/>
        <w:textAlignment w:val="baseline"/>
        <w:rPr>
          <w:rFonts w:ascii="Arial" w:eastAsiaTheme="minorHAnsi" w:hAnsi="Arial" w:cs="Arial"/>
          <w:sz w:val="22"/>
          <w:szCs w:val="22"/>
          <w:lang w:eastAsia="en-US"/>
        </w:rPr>
      </w:pPr>
    </w:p>
    <w:p w14:paraId="249B7F37" w14:textId="77777777" w:rsidR="00D528DD" w:rsidRPr="00DF0381" w:rsidRDefault="00D528DD" w:rsidP="00D528DD">
      <w:pPr>
        <w:pStyle w:val="paragraph"/>
        <w:spacing w:before="0" w:beforeAutospacing="0" w:after="0" w:afterAutospacing="0"/>
        <w:textAlignment w:val="baseline"/>
        <w:rPr>
          <w:rFonts w:ascii="Arial" w:eastAsiaTheme="minorHAnsi" w:hAnsi="Arial" w:cs="Arial"/>
          <w:sz w:val="22"/>
          <w:szCs w:val="22"/>
          <w:lang w:eastAsia="en-US"/>
        </w:rPr>
      </w:pPr>
    </w:p>
    <w:p w14:paraId="7C6C1461" w14:textId="77777777" w:rsidR="00D528DD" w:rsidRPr="00DF0381" w:rsidRDefault="00D528DD" w:rsidP="00D528DD">
      <w:pPr>
        <w:pStyle w:val="paragraph"/>
        <w:spacing w:before="0" w:beforeAutospacing="0" w:after="0" w:afterAutospacing="0"/>
        <w:textAlignment w:val="baseline"/>
        <w:rPr>
          <w:rFonts w:ascii="Arial" w:eastAsiaTheme="minorHAnsi" w:hAnsi="Arial" w:cs="Arial"/>
          <w:sz w:val="22"/>
          <w:szCs w:val="22"/>
          <w:lang w:eastAsia="en-US"/>
        </w:rPr>
      </w:pPr>
    </w:p>
    <w:p w14:paraId="5956BE4E" w14:textId="77777777" w:rsidR="00D528DD" w:rsidRPr="00DF0381" w:rsidRDefault="00D528DD" w:rsidP="00D528DD">
      <w:pPr>
        <w:pStyle w:val="paragraph"/>
        <w:spacing w:before="0" w:beforeAutospacing="0" w:after="0" w:afterAutospacing="0"/>
        <w:textAlignment w:val="baseline"/>
        <w:rPr>
          <w:rFonts w:ascii="Arial" w:eastAsiaTheme="minorHAnsi" w:hAnsi="Arial" w:cs="Arial"/>
          <w:sz w:val="22"/>
          <w:szCs w:val="22"/>
          <w:lang w:eastAsia="en-US"/>
        </w:rPr>
      </w:pPr>
    </w:p>
    <w:p w14:paraId="6FCF93EB" w14:textId="77777777" w:rsidR="00D528DD" w:rsidRPr="00DF0381" w:rsidRDefault="00D528DD" w:rsidP="00D528DD">
      <w:pPr>
        <w:pStyle w:val="paragraph"/>
        <w:spacing w:before="0" w:beforeAutospacing="0" w:after="0" w:afterAutospacing="0"/>
        <w:textAlignment w:val="baseline"/>
        <w:rPr>
          <w:rFonts w:ascii="Arial" w:eastAsiaTheme="minorHAnsi" w:hAnsi="Arial" w:cs="Arial"/>
          <w:sz w:val="22"/>
          <w:szCs w:val="22"/>
          <w:lang w:eastAsia="en-US"/>
        </w:rPr>
      </w:pPr>
    </w:p>
    <w:p w14:paraId="096A998F" w14:textId="77777777" w:rsidR="00D528DD" w:rsidRPr="00DF0381" w:rsidRDefault="00D528DD" w:rsidP="00D528DD">
      <w:pPr>
        <w:pStyle w:val="paragraph"/>
        <w:spacing w:before="0" w:beforeAutospacing="0" w:after="0" w:afterAutospacing="0"/>
        <w:textAlignment w:val="baseline"/>
        <w:rPr>
          <w:rFonts w:ascii="Arial" w:eastAsiaTheme="minorHAnsi" w:hAnsi="Arial" w:cs="Arial"/>
          <w:sz w:val="22"/>
          <w:szCs w:val="22"/>
          <w:lang w:eastAsia="en-US"/>
        </w:rPr>
      </w:pPr>
    </w:p>
    <w:p w14:paraId="5991A7BD" w14:textId="77777777" w:rsidR="00D528DD" w:rsidRPr="00DF0381" w:rsidRDefault="00D528DD" w:rsidP="00D528DD">
      <w:pPr>
        <w:pStyle w:val="paragraph"/>
        <w:spacing w:before="0" w:beforeAutospacing="0" w:after="0" w:afterAutospacing="0"/>
        <w:textAlignment w:val="baseline"/>
        <w:rPr>
          <w:rFonts w:ascii="Arial" w:eastAsiaTheme="minorHAnsi" w:hAnsi="Arial" w:cs="Arial"/>
          <w:sz w:val="22"/>
          <w:szCs w:val="22"/>
          <w:lang w:eastAsia="en-US"/>
        </w:rPr>
      </w:pPr>
    </w:p>
    <w:p w14:paraId="43DCDE9E" w14:textId="77777777" w:rsidR="00D528DD" w:rsidRPr="00DF0381" w:rsidRDefault="00D528DD" w:rsidP="00D528DD">
      <w:pPr>
        <w:pStyle w:val="paragraph"/>
        <w:spacing w:before="0" w:beforeAutospacing="0" w:after="0" w:afterAutospacing="0"/>
        <w:textAlignment w:val="baseline"/>
        <w:rPr>
          <w:rFonts w:ascii="Arial" w:eastAsiaTheme="minorHAnsi" w:hAnsi="Arial" w:cs="Arial"/>
          <w:sz w:val="22"/>
          <w:szCs w:val="22"/>
          <w:lang w:eastAsia="en-US"/>
        </w:rPr>
      </w:pPr>
    </w:p>
    <w:p w14:paraId="74958C54" w14:textId="77777777" w:rsidR="00440295" w:rsidRPr="00DF0381" w:rsidRDefault="00440295" w:rsidP="00D528DD">
      <w:pPr>
        <w:rPr>
          <w:rStyle w:val="normaltextrun"/>
          <w:rFonts w:cs="Arial"/>
        </w:rPr>
        <w:sectPr w:rsidR="00440295" w:rsidRPr="00DF0381">
          <w:pgSz w:w="11906" w:h="16838"/>
          <w:pgMar w:top="1440" w:right="1440" w:bottom="1440" w:left="1440" w:header="720" w:footer="720" w:gutter="0"/>
          <w:cols w:space="720"/>
          <w:docGrid w:linePitch="360"/>
        </w:sectPr>
      </w:pPr>
      <w:bookmarkStart w:id="144" w:name="_Toc101854028"/>
    </w:p>
    <w:p w14:paraId="553CC031" w14:textId="40D77A5E" w:rsidR="008A4932" w:rsidRPr="00DF0381" w:rsidRDefault="008A4932" w:rsidP="003000CB">
      <w:pPr>
        <w:pStyle w:val="Heading1"/>
        <w:rPr>
          <w:rStyle w:val="normaltextrun"/>
          <w:rFonts w:ascii="Arial" w:hAnsi="Arial" w:cs="Arial"/>
        </w:rPr>
      </w:pPr>
      <w:bookmarkStart w:id="145" w:name="_Toc116036042"/>
      <w:bookmarkStart w:id="146" w:name="_Toc116036253"/>
      <w:bookmarkStart w:id="147" w:name="_Toc116036043"/>
      <w:bookmarkStart w:id="148" w:name="_Toc116036254"/>
      <w:bookmarkStart w:id="149" w:name="_Toc116300267"/>
      <w:bookmarkEnd w:id="144"/>
      <w:bookmarkEnd w:id="145"/>
      <w:bookmarkEnd w:id="146"/>
      <w:bookmarkEnd w:id="147"/>
      <w:bookmarkEnd w:id="148"/>
      <w:r w:rsidRPr="00DF0381">
        <w:rPr>
          <w:rStyle w:val="normaltextrun"/>
          <w:rFonts w:ascii="Arial" w:hAnsi="Arial" w:cs="Arial"/>
        </w:rPr>
        <w:lastRenderedPageBreak/>
        <w:t>Privacy Notice</w:t>
      </w:r>
      <w:bookmarkEnd w:id="149"/>
    </w:p>
    <w:p w14:paraId="36044A9E" w14:textId="2CE00A6C" w:rsidR="00D528DD" w:rsidRPr="00DF0381" w:rsidRDefault="00D528DD" w:rsidP="001878EF">
      <w:pPr>
        <w:rPr>
          <w:rFonts w:cs="Arial"/>
        </w:rPr>
      </w:pPr>
      <w:r w:rsidRPr="00DF0381">
        <w:rPr>
          <w:rStyle w:val="normaltextrun"/>
          <w:rFonts w:eastAsiaTheme="majorEastAsia" w:cs="Arial"/>
        </w:rPr>
        <w:t>This notice sets out how we will use your personal data, and your rights. It is made under Articles 13 and/or 14 of the UK General Data Protection Regulation (UK GDPR). </w:t>
      </w:r>
      <w:r w:rsidRPr="00DF0381">
        <w:rPr>
          <w:rStyle w:val="eop"/>
          <w:rFonts w:eastAsiaTheme="majorEastAsia" w:cs="Arial"/>
        </w:rPr>
        <w:t> </w:t>
      </w:r>
    </w:p>
    <w:p w14:paraId="2C5F869A" w14:textId="2FE243FF" w:rsidR="00D528DD" w:rsidRPr="00DF0381" w:rsidRDefault="00D528DD" w:rsidP="003000CB">
      <w:pPr>
        <w:pStyle w:val="Heading2"/>
        <w:rPr>
          <w:rFonts w:ascii="Arial" w:hAnsi="Arial" w:cs="Arial"/>
        </w:rPr>
      </w:pPr>
      <w:bookmarkStart w:id="150" w:name="_Toc116300268"/>
      <w:r w:rsidRPr="00DF0381">
        <w:rPr>
          <w:rStyle w:val="normaltextrun"/>
          <w:rFonts w:ascii="Arial" w:hAnsi="Arial" w:cs="Arial"/>
        </w:rPr>
        <w:t>YOUR DATA</w:t>
      </w:r>
      <w:bookmarkEnd w:id="150"/>
      <w:r w:rsidRPr="00DF0381">
        <w:rPr>
          <w:rStyle w:val="normaltextrun"/>
          <w:rFonts w:ascii="Arial" w:hAnsi="Arial" w:cs="Arial"/>
        </w:rPr>
        <w:t> </w:t>
      </w:r>
      <w:r w:rsidRPr="00DF0381">
        <w:rPr>
          <w:rStyle w:val="eop"/>
          <w:rFonts w:ascii="Arial" w:hAnsi="Arial" w:cs="Arial"/>
        </w:rPr>
        <w:t> </w:t>
      </w:r>
    </w:p>
    <w:p w14:paraId="21F86F58" w14:textId="0249E6E8" w:rsidR="00D528DD" w:rsidRPr="00DF0381" w:rsidRDefault="00D528DD" w:rsidP="003000CB">
      <w:pPr>
        <w:pStyle w:val="Heading3"/>
        <w:rPr>
          <w:rFonts w:ascii="Arial" w:hAnsi="Arial" w:cs="Arial"/>
        </w:rPr>
      </w:pPr>
      <w:bookmarkStart w:id="151" w:name="_Toc116300269"/>
      <w:r w:rsidRPr="00DF0381">
        <w:rPr>
          <w:rStyle w:val="normaltextrun"/>
          <w:rFonts w:ascii="Arial" w:hAnsi="Arial" w:cs="Arial"/>
        </w:rPr>
        <w:t>The data</w:t>
      </w:r>
      <w:bookmarkEnd w:id="151"/>
      <w:r w:rsidRPr="00DF0381">
        <w:rPr>
          <w:rStyle w:val="eop"/>
          <w:rFonts w:ascii="Arial" w:hAnsi="Arial" w:cs="Arial"/>
        </w:rPr>
        <w:t> </w:t>
      </w:r>
    </w:p>
    <w:p w14:paraId="322565FE" w14:textId="637F9618" w:rsidR="00D528DD" w:rsidRPr="00DF0381" w:rsidRDefault="00D528DD" w:rsidP="003000CB">
      <w:pPr>
        <w:rPr>
          <w:rFonts w:cs="Arial"/>
        </w:rPr>
      </w:pPr>
      <w:r w:rsidRPr="00DF0381">
        <w:rPr>
          <w:rStyle w:val="normaltextrun"/>
          <w:rFonts w:eastAsiaTheme="majorEastAsia" w:cs="Arial"/>
        </w:rPr>
        <w:t>We will process the following personal data: </w:t>
      </w:r>
      <w:r w:rsidRPr="00DF0381">
        <w:rPr>
          <w:rStyle w:val="eop"/>
          <w:rFonts w:eastAsiaTheme="majorEastAsia" w:cs="Arial"/>
        </w:rPr>
        <w:t> </w:t>
      </w:r>
    </w:p>
    <w:p w14:paraId="5FBB2A68" w14:textId="61B0D29A" w:rsidR="00D528DD" w:rsidRPr="00DF0381" w:rsidRDefault="00D528DD" w:rsidP="003000CB">
      <w:pPr>
        <w:rPr>
          <w:rFonts w:cs="Arial"/>
        </w:rPr>
      </w:pPr>
      <w:r w:rsidRPr="00DF0381">
        <w:rPr>
          <w:rStyle w:val="normaltextrun"/>
          <w:rFonts w:eastAsiaTheme="majorEastAsia" w:cs="Arial"/>
        </w:rPr>
        <w:t>Names and contact details of employees involved in preparing and submitting responses to the EOI.</w:t>
      </w:r>
      <w:r w:rsidRPr="00DF0381">
        <w:rPr>
          <w:rStyle w:val="eop"/>
          <w:rFonts w:eastAsiaTheme="majorEastAsia" w:cs="Arial"/>
        </w:rPr>
        <w:t> </w:t>
      </w:r>
    </w:p>
    <w:p w14:paraId="5C7E4032" w14:textId="422F9F9C" w:rsidR="00D528DD" w:rsidRPr="00DF0381" w:rsidRDefault="00D528DD" w:rsidP="003000CB">
      <w:pPr>
        <w:rPr>
          <w:rFonts w:cs="Arial"/>
        </w:rPr>
      </w:pPr>
      <w:r w:rsidRPr="00DF0381">
        <w:rPr>
          <w:rFonts w:cs="Arial"/>
        </w:rPr>
        <w:t xml:space="preserve">This includes the publishing of data captured in the “Contact Persons” portion of the questionnaire intended to be included in a commercial tender pack that will be made available to the space industry and wider public. This data includes first names and surnames, as well as email and telephone contact details supplied. </w:t>
      </w:r>
    </w:p>
    <w:p w14:paraId="0FB8184D" w14:textId="38F2B0E5" w:rsidR="00D528DD" w:rsidRPr="00DF0381" w:rsidRDefault="00D528DD" w:rsidP="003000CB">
      <w:pPr>
        <w:rPr>
          <w:rFonts w:cs="Arial"/>
        </w:rPr>
      </w:pPr>
      <w:r w:rsidRPr="00DF0381">
        <w:rPr>
          <w:rFonts w:cs="Arial"/>
        </w:rPr>
        <w:t xml:space="preserve">By completing this portion of the questionnaire and signing the UK GDPR Consent Form in Section </w:t>
      </w:r>
      <w:r w:rsidR="009E67B2" w:rsidRPr="00DF0381">
        <w:rPr>
          <w:rFonts w:cs="Arial"/>
        </w:rPr>
        <w:t>10</w:t>
      </w:r>
      <w:r w:rsidRPr="00DF0381">
        <w:rPr>
          <w:rFonts w:cs="Arial"/>
        </w:rPr>
        <w:t>, you are consenting to the processing of your personal data in the manner (and for the purposes) described in this notice and within the accompanying EOI.</w:t>
      </w:r>
      <w:r w:rsidRPr="00DF0381">
        <w:rPr>
          <w:rStyle w:val="eop"/>
          <w:rFonts w:eastAsiaTheme="majorEastAsia" w:cs="Arial"/>
          <w:color w:val="FF0000"/>
        </w:rPr>
        <w:t> </w:t>
      </w:r>
    </w:p>
    <w:p w14:paraId="3376E2E2" w14:textId="6A5A15E4" w:rsidR="00D528DD" w:rsidRPr="00DF0381" w:rsidRDefault="00D528DD" w:rsidP="003000CB">
      <w:pPr>
        <w:pStyle w:val="Heading3"/>
        <w:rPr>
          <w:rStyle w:val="normaltextrun"/>
          <w:rFonts w:ascii="Arial" w:eastAsiaTheme="minorHAnsi" w:hAnsi="Arial" w:cs="Arial"/>
          <w:sz w:val="22"/>
          <w:szCs w:val="22"/>
        </w:rPr>
      </w:pPr>
      <w:bookmarkStart w:id="152" w:name="_Toc116300270"/>
      <w:r w:rsidRPr="00DF0381">
        <w:rPr>
          <w:rStyle w:val="normaltextrun"/>
          <w:rFonts w:ascii="Arial" w:hAnsi="Arial" w:cs="Arial"/>
        </w:rPr>
        <w:t>Purpose</w:t>
      </w:r>
      <w:bookmarkEnd w:id="152"/>
      <w:r w:rsidRPr="00DF0381">
        <w:rPr>
          <w:rStyle w:val="eop"/>
          <w:rFonts w:ascii="Arial" w:hAnsi="Arial" w:cs="Arial"/>
        </w:rPr>
        <w:t> </w:t>
      </w:r>
    </w:p>
    <w:p w14:paraId="354B5ECF" w14:textId="1C0C4E1A" w:rsidR="00D528DD" w:rsidRPr="00DF0381" w:rsidRDefault="00D528DD" w:rsidP="003000CB">
      <w:pPr>
        <w:rPr>
          <w:rStyle w:val="normaltextrun"/>
          <w:rFonts w:eastAsiaTheme="majorEastAsia" w:cs="Arial"/>
          <w:i/>
          <w:u w:val="single"/>
        </w:rPr>
      </w:pPr>
      <w:r w:rsidRPr="00DF0381">
        <w:rPr>
          <w:rStyle w:val="normaltextrun"/>
          <w:rFonts w:eastAsiaTheme="majorEastAsia" w:cs="Arial"/>
        </w:rPr>
        <w:t xml:space="preserve">We are processing your personal data </w:t>
      </w:r>
      <w:r w:rsidRPr="00DF0381">
        <w:rPr>
          <w:rStyle w:val="normaltextrun"/>
          <w:rFonts w:eastAsiaTheme="majorEastAsia" w:cs="Arial"/>
          <w:lang w:val="en"/>
        </w:rPr>
        <w:t>for the purposes of the Expression of Interest (EOI) described within the accompanying EOI.</w:t>
      </w:r>
      <w:r w:rsidRPr="00DF0381">
        <w:rPr>
          <w:rStyle w:val="eop"/>
          <w:rFonts w:eastAsiaTheme="majorEastAsia" w:cs="Arial"/>
        </w:rPr>
        <w:t> </w:t>
      </w:r>
    </w:p>
    <w:p w14:paraId="1C7A18FF" w14:textId="67C8C3C6" w:rsidR="00D528DD" w:rsidRPr="00DF0381" w:rsidRDefault="00D528DD" w:rsidP="003000CB">
      <w:pPr>
        <w:pStyle w:val="Heading3"/>
        <w:rPr>
          <w:rFonts w:ascii="Arial" w:hAnsi="Arial" w:cs="Arial"/>
        </w:rPr>
      </w:pPr>
      <w:bookmarkStart w:id="153" w:name="_Toc116300271"/>
      <w:r w:rsidRPr="00DF0381">
        <w:rPr>
          <w:rStyle w:val="normaltextrun"/>
          <w:rFonts w:ascii="Arial" w:hAnsi="Arial" w:cs="Arial"/>
        </w:rPr>
        <w:t>Legal basis of processing</w:t>
      </w:r>
      <w:bookmarkEnd w:id="153"/>
      <w:r w:rsidRPr="00DF0381">
        <w:rPr>
          <w:rStyle w:val="normaltextrun"/>
          <w:rFonts w:ascii="Arial" w:hAnsi="Arial" w:cs="Arial"/>
        </w:rPr>
        <w:t> </w:t>
      </w:r>
      <w:r w:rsidRPr="00DF0381">
        <w:rPr>
          <w:rStyle w:val="eop"/>
          <w:rFonts w:ascii="Arial" w:hAnsi="Arial" w:cs="Arial"/>
        </w:rPr>
        <w:t> </w:t>
      </w:r>
      <w:r w:rsidRPr="00DF0381">
        <w:rPr>
          <w:rStyle w:val="eop"/>
          <w:rFonts w:ascii="Arial" w:hAnsi="Arial" w:cs="Arial"/>
          <w:sz w:val="22"/>
          <w:szCs w:val="22"/>
        </w:rPr>
        <w:t> </w:t>
      </w:r>
    </w:p>
    <w:p w14:paraId="7456B364" w14:textId="73FA383E" w:rsidR="00D528DD" w:rsidRPr="00DF0381" w:rsidRDefault="00D528DD" w:rsidP="003000CB">
      <w:pPr>
        <w:rPr>
          <w:rStyle w:val="eop"/>
          <w:rFonts w:eastAsiaTheme="majorEastAsia" w:cs="Arial"/>
        </w:rPr>
      </w:pPr>
      <w:r w:rsidRPr="00DF0381">
        <w:rPr>
          <w:rStyle w:val="normaltextrun"/>
          <w:rFonts w:eastAsiaTheme="majorEastAsia" w:cs="Arial"/>
        </w:rPr>
        <w:t>The legal basis for processing your personal data is Consent.</w:t>
      </w:r>
      <w:r w:rsidRPr="00DF0381">
        <w:rPr>
          <w:rStyle w:val="eop"/>
          <w:rFonts w:eastAsiaTheme="majorEastAsia" w:cs="Arial"/>
        </w:rPr>
        <w:t> </w:t>
      </w:r>
    </w:p>
    <w:p w14:paraId="0F8F9138" w14:textId="144CFC58" w:rsidR="00D528DD" w:rsidRPr="00DF0381" w:rsidRDefault="00D528DD" w:rsidP="003000CB">
      <w:pPr>
        <w:rPr>
          <w:rFonts w:cs="Arial"/>
        </w:rPr>
      </w:pPr>
      <w:r w:rsidRPr="00DF0381">
        <w:rPr>
          <w:rStyle w:val="eop"/>
          <w:rFonts w:eastAsiaTheme="majorEastAsia" w:cs="Arial"/>
        </w:rPr>
        <w:t xml:space="preserve">Please note that the person(s) who complete the “Contact Persons” section in the Questionnaire are required to complete the UK GDPR Consent Form at Section </w:t>
      </w:r>
      <w:r w:rsidR="009E67B2" w:rsidRPr="00DF0381">
        <w:rPr>
          <w:rStyle w:val="eop"/>
          <w:rFonts w:eastAsiaTheme="majorEastAsia" w:cs="Arial"/>
        </w:rPr>
        <w:t>10</w:t>
      </w:r>
      <w:r w:rsidRPr="00DF0381">
        <w:rPr>
          <w:rStyle w:val="eop"/>
          <w:rFonts w:eastAsiaTheme="majorEastAsia" w:cs="Arial"/>
        </w:rPr>
        <w:t xml:space="preserve"> below. You can withdraw consent by getting in touch via </w:t>
      </w:r>
      <w:r w:rsidRPr="00DF0381">
        <w:rPr>
          <w:rStyle w:val="eop"/>
          <w:rFonts w:eastAsiaTheme="majorEastAsia" w:cs="Arial"/>
          <w:b/>
          <w:i/>
        </w:rPr>
        <w:t>Spaceflight@ukspaceagency.gov.uk</w:t>
      </w:r>
      <w:r w:rsidRPr="00DF0381">
        <w:rPr>
          <w:rStyle w:val="eop"/>
          <w:rFonts w:eastAsiaTheme="majorEastAsia" w:cs="Arial"/>
        </w:rPr>
        <w:t xml:space="preserve"> with “</w:t>
      </w:r>
      <w:r w:rsidR="0079073A" w:rsidRPr="00DF0381">
        <w:rPr>
          <w:rStyle w:val="eop"/>
          <w:rFonts w:eastAsiaTheme="majorEastAsia" w:cs="Arial"/>
          <w:b/>
          <w:i/>
        </w:rPr>
        <w:t xml:space="preserve">IOD </w:t>
      </w:r>
      <w:r w:rsidRPr="00DF0381">
        <w:rPr>
          <w:rStyle w:val="eop"/>
          <w:rFonts w:eastAsiaTheme="majorEastAsia" w:cs="Arial"/>
          <w:b/>
          <w:i/>
        </w:rPr>
        <w:t>EOI Consent</w:t>
      </w:r>
      <w:r w:rsidRPr="00DF0381">
        <w:rPr>
          <w:rStyle w:val="eop"/>
          <w:rFonts w:eastAsiaTheme="majorEastAsia" w:cs="Arial"/>
        </w:rPr>
        <w:t>” as the subject line.</w:t>
      </w:r>
    </w:p>
    <w:p w14:paraId="7656685C" w14:textId="1122D2D0" w:rsidR="00D528DD" w:rsidRPr="00DF0381" w:rsidRDefault="00D528DD" w:rsidP="003000CB">
      <w:pPr>
        <w:pStyle w:val="Heading3"/>
        <w:rPr>
          <w:rFonts w:ascii="Arial" w:hAnsi="Arial" w:cs="Arial"/>
        </w:rPr>
      </w:pPr>
      <w:bookmarkStart w:id="154" w:name="_Toc116300272"/>
      <w:r w:rsidRPr="00DF0381">
        <w:rPr>
          <w:rStyle w:val="normaltextrun"/>
          <w:rFonts w:ascii="Arial" w:hAnsi="Arial" w:cs="Arial"/>
        </w:rPr>
        <w:t>Recipients</w:t>
      </w:r>
      <w:bookmarkEnd w:id="154"/>
      <w:r w:rsidRPr="00DF0381">
        <w:rPr>
          <w:rStyle w:val="eop"/>
          <w:rFonts w:ascii="Arial" w:hAnsi="Arial" w:cs="Arial"/>
        </w:rPr>
        <w:t> </w:t>
      </w:r>
    </w:p>
    <w:p w14:paraId="398F21DF" w14:textId="23911A2F" w:rsidR="00D528DD" w:rsidRPr="00DF0381" w:rsidRDefault="00D528DD" w:rsidP="003000CB">
      <w:pPr>
        <w:rPr>
          <w:rFonts w:cs="Arial"/>
        </w:rPr>
      </w:pPr>
      <w:r w:rsidRPr="00DF0381">
        <w:rPr>
          <w:rStyle w:val="normaltextrun"/>
          <w:rFonts w:eastAsiaTheme="majorEastAsia" w:cs="Arial"/>
        </w:rPr>
        <w:t xml:space="preserve">Your personal data may be shared by us </w:t>
      </w:r>
      <w:r w:rsidRPr="00DF0381">
        <w:rPr>
          <w:rStyle w:val="normaltextrun"/>
          <w:rFonts w:eastAsiaTheme="majorEastAsia" w:cs="Arial"/>
          <w:lang w:val="en"/>
        </w:rPr>
        <w:t>with other Government Departments or public authorities where necessary as part of the EOI exercise. We may share your data if required to do so by law, for example by court order or to prevent fraud or other crime.</w:t>
      </w:r>
      <w:r w:rsidRPr="00DF0381">
        <w:rPr>
          <w:rStyle w:val="eop"/>
          <w:rFonts w:eastAsiaTheme="majorEastAsia" w:cs="Arial"/>
        </w:rPr>
        <w:t> </w:t>
      </w:r>
    </w:p>
    <w:p w14:paraId="53792963" w14:textId="5F234BED" w:rsidR="00D528DD" w:rsidRPr="00DF0381" w:rsidRDefault="00D528DD" w:rsidP="003000CB">
      <w:pPr>
        <w:rPr>
          <w:rFonts w:cs="Arial"/>
        </w:rPr>
      </w:pPr>
      <w:r w:rsidRPr="00DF0381">
        <w:rPr>
          <w:rStyle w:val="normaltextrun"/>
          <w:rFonts w:eastAsiaTheme="majorEastAsia" w:cs="Arial"/>
        </w:rPr>
        <w:t>As your personal data will be stored on our IT infrastructure it will also be shared with our data processors Microsoft and Amazon Web Services.</w:t>
      </w:r>
      <w:r w:rsidRPr="00DF0381">
        <w:rPr>
          <w:rStyle w:val="eop"/>
          <w:rFonts w:eastAsiaTheme="majorEastAsia" w:cs="Arial"/>
        </w:rPr>
        <w:t> </w:t>
      </w:r>
    </w:p>
    <w:p w14:paraId="23E83C87" w14:textId="025D2BC3" w:rsidR="00D528DD" w:rsidRPr="00DF0381" w:rsidRDefault="00D528DD" w:rsidP="003000CB">
      <w:pPr>
        <w:pStyle w:val="Heading3"/>
        <w:rPr>
          <w:rStyle w:val="normaltextrun"/>
          <w:rFonts w:ascii="Arial" w:eastAsiaTheme="minorHAnsi" w:hAnsi="Arial" w:cs="Arial"/>
          <w:color w:val="000000"/>
          <w:sz w:val="22"/>
          <w:szCs w:val="22"/>
        </w:rPr>
      </w:pPr>
      <w:bookmarkStart w:id="155" w:name="_Toc116300273"/>
      <w:r w:rsidRPr="00DF0381">
        <w:rPr>
          <w:rStyle w:val="normaltextrun"/>
          <w:rFonts w:ascii="Arial" w:hAnsi="Arial" w:cs="Arial"/>
        </w:rPr>
        <w:t>Retention</w:t>
      </w:r>
      <w:bookmarkEnd w:id="155"/>
      <w:r w:rsidRPr="00DF0381">
        <w:rPr>
          <w:rStyle w:val="normaltextrun"/>
          <w:rFonts w:ascii="Arial" w:hAnsi="Arial" w:cs="Arial"/>
        </w:rPr>
        <w:t> </w:t>
      </w:r>
      <w:r w:rsidRPr="00DF0381">
        <w:rPr>
          <w:rStyle w:val="eop"/>
          <w:rFonts w:ascii="Arial" w:hAnsi="Arial" w:cs="Arial"/>
        </w:rPr>
        <w:t> </w:t>
      </w:r>
    </w:p>
    <w:p w14:paraId="46C8A70D" w14:textId="459F62AB" w:rsidR="00D528DD" w:rsidRPr="00DF0381" w:rsidRDefault="00D528DD" w:rsidP="00D528DD">
      <w:pPr>
        <w:pStyle w:val="paragraph"/>
        <w:spacing w:before="0" w:beforeAutospacing="0" w:after="0" w:afterAutospacing="0"/>
        <w:textAlignment w:val="baseline"/>
        <w:rPr>
          <w:rStyle w:val="normaltextrun"/>
          <w:rFonts w:ascii="Arial" w:eastAsiaTheme="majorEastAsia" w:hAnsi="Arial" w:cs="Arial"/>
          <w:i/>
          <w:sz w:val="22"/>
          <w:szCs w:val="22"/>
        </w:rPr>
      </w:pPr>
      <w:r w:rsidRPr="00DF0381">
        <w:rPr>
          <w:rStyle w:val="normaltextrun"/>
          <w:rFonts w:ascii="Arial" w:eastAsiaTheme="majorEastAsia" w:hAnsi="Arial" w:cs="Arial"/>
          <w:color w:val="000000"/>
          <w:sz w:val="22"/>
          <w:szCs w:val="22"/>
        </w:rPr>
        <w:t>All responses collected which are not made available to the public following the purpose of this EOI, including personal data will be deleted by 31 December 2028 when we expect all initial activities regarding the purpose would have expired. The information gathered will not be used beyond the stated purpose without explicit permission.</w:t>
      </w:r>
      <w:r w:rsidRPr="00DF0381">
        <w:rPr>
          <w:rStyle w:val="eop"/>
          <w:rFonts w:ascii="Arial" w:eastAsiaTheme="majorEastAsia" w:hAnsi="Arial" w:cs="Arial"/>
          <w:color w:val="000000"/>
          <w:sz w:val="22"/>
          <w:szCs w:val="22"/>
        </w:rPr>
        <w:t> </w:t>
      </w:r>
    </w:p>
    <w:p w14:paraId="737DCB83" w14:textId="4F781301" w:rsidR="00D528DD" w:rsidRPr="00DF0381" w:rsidRDefault="00D528DD" w:rsidP="003000CB">
      <w:pPr>
        <w:pStyle w:val="Heading3"/>
        <w:rPr>
          <w:rFonts w:ascii="Arial" w:hAnsi="Arial" w:cs="Arial"/>
        </w:rPr>
      </w:pPr>
      <w:bookmarkStart w:id="156" w:name="_Toc116300274"/>
      <w:r w:rsidRPr="00DF0381">
        <w:rPr>
          <w:rStyle w:val="normaltextrun"/>
          <w:rFonts w:ascii="Arial" w:hAnsi="Arial" w:cs="Arial"/>
        </w:rPr>
        <w:t>Automated decision making</w:t>
      </w:r>
      <w:bookmarkEnd w:id="156"/>
      <w:r w:rsidRPr="00DF0381">
        <w:rPr>
          <w:rStyle w:val="eop"/>
          <w:rFonts w:ascii="Arial" w:hAnsi="Arial" w:cs="Arial"/>
        </w:rPr>
        <w:t> </w:t>
      </w:r>
    </w:p>
    <w:p w14:paraId="50751325" w14:textId="4FB2226C" w:rsidR="00D528DD" w:rsidRPr="00DF0381" w:rsidRDefault="00D528DD" w:rsidP="00D528DD">
      <w:pPr>
        <w:pStyle w:val="paragraph"/>
        <w:spacing w:before="0" w:beforeAutospacing="0" w:after="0" w:afterAutospacing="0"/>
        <w:textAlignment w:val="baseline"/>
        <w:rPr>
          <w:rFonts w:ascii="Arial" w:hAnsi="Arial" w:cs="Arial"/>
          <w:sz w:val="22"/>
          <w:szCs w:val="22"/>
        </w:rPr>
      </w:pPr>
      <w:r w:rsidRPr="00DF0381">
        <w:rPr>
          <w:rStyle w:val="normaltextrun"/>
          <w:rFonts w:ascii="Arial" w:eastAsiaTheme="majorEastAsia" w:hAnsi="Arial" w:cs="Arial"/>
          <w:sz w:val="22"/>
          <w:szCs w:val="22"/>
        </w:rPr>
        <w:t>Your personal data will not be subject to automated decision making.</w:t>
      </w:r>
      <w:r w:rsidRPr="00DF0381">
        <w:rPr>
          <w:rStyle w:val="eop"/>
          <w:rFonts w:ascii="Arial" w:eastAsiaTheme="majorEastAsia" w:hAnsi="Arial" w:cs="Arial"/>
          <w:sz w:val="22"/>
          <w:szCs w:val="22"/>
        </w:rPr>
        <w:t> </w:t>
      </w:r>
    </w:p>
    <w:p w14:paraId="366C6263" w14:textId="77777777" w:rsidR="00D528DD" w:rsidRPr="00DF0381" w:rsidRDefault="00D528DD" w:rsidP="003000CB">
      <w:pPr>
        <w:pStyle w:val="Heading2"/>
        <w:rPr>
          <w:rFonts w:ascii="Arial" w:hAnsi="Arial" w:cs="Arial"/>
        </w:rPr>
      </w:pPr>
      <w:bookmarkStart w:id="157" w:name="_Toc116300275"/>
      <w:r w:rsidRPr="00DF0381">
        <w:rPr>
          <w:rStyle w:val="normaltextrun"/>
          <w:rFonts w:ascii="Arial" w:hAnsi="Arial" w:cs="Arial"/>
        </w:rPr>
        <w:t>Your Rights</w:t>
      </w:r>
      <w:bookmarkEnd w:id="157"/>
      <w:r w:rsidRPr="00DF0381">
        <w:rPr>
          <w:rStyle w:val="normaltextrun"/>
          <w:rFonts w:ascii="Arial" w:hAnsi="Arial" w:cs="Arial"/>
        </w:rPr>
        <w:t> </w:t>
      </w:r>
      <w:r w:rsidRPr="00DF0381">
        <w:rPr>
          <w:rStyle w:val="eop"/>
          <w:rFonts w:ascii="Arial" w:hAnsi="Arial" w:cs="Arial"/>
        </w:rPr>
        <w:t> </w:t>
      </w:r>
    </w:p>
    <w:p w14:paraId="6A099F26" w14:textId="77777777" w:rsidR="00D528DD" w:rsidRPr="00DF0381" w:rsidRDefault="00D528DD" w:rsidP="003000CB">
      <w:pPr>
        <w:rPr>
          <w:rFonts w:cs="Arial"/>
        </w:rPr>
      </w:pPr>
      <w:r w:rsidRPr="00DF0381">
        <w:rPr>
          <w:rStyle w:val="normaltextrun"/>
          <w:rFonts w:eastAsiaTheme="majorEastAsia" w:cs="Arial"/>
        </w:rPr>
        <w:t>You have the right to request information about how your personal data are processed, and to request a copy of that personal data. </w:t>
      </w:r>
      <w:r w:rsidRPr="00DF0381">
        <w:rPr>
          <w:rStyle w:val="eop"/>
          <w:rFonts w:eastAsiaTheme="majorEastAsia" w:cs="Arial"/>
        </w:rPr>
        <w:t> </w:t>
      </w:r>
    </w:p>
    <w:p w14:paraId="566A8D0F" w14:textId="3A6CF3EE" w:rsidR="00D528DD" w:rsidRPr="00DF0381" w:rsidRDefault="00D528DD" w:rsidP="003000CB">
      <w:pPr>
        <w:rPr>
          <w:rFonts w:cs="Arial"/>
        </w:rPr>
      </w:pPr>
      <w:r w:rsidRPr="00DF0381">
        <w:rPr>
          <w:rStyle w:val="normaltextrun"/>
          <w:rFonts w:eastAsiaTheme="majorEastAsia" w:cs="Arial"/>
        </w:rPr>
        <w:t>You have the right to request that any inaccuracies in your personal data are rectified without delay. </w:t>
      </w:r>
      <w:r w:rsidRPr="00DF0381">
        <w:rPr>
          <w:rStyle w:val="eop"/>
          <w:rFonts w:eastAsiaTheme="majorEastAsia" w:cs="Arial"/>
        </w:rPr>
        <w:t> </w:t>
      </w:r>
    </w:p>
    <w:p w14:paraId="676CEBA0" w14:textId="430A36D4" w:rsidR="00D528DD" w:rsidRPr="00DF0381" w:rsidRDefault="00D528DD" w:rsidP="003000CB">
      <w:pPr>
        <w:rPr>
          <w:rFonts w:cs="Arial"/>
        </w:rPr>
      </w:pPr>
      <w:r w:rsidRPr="00DF0381">
        <w:rPr>
          <w:rStyle w:val="normaltextrun"/>
          <w:rFonts w:eastAsiaTheme="majorEastAsia" w:cs="Arial"/>
        </w:rPr>
        <w:lastRenderedPageBreak/>
        <w:t>You have the right to request that any incomplete personal data are completed, including by means of a supplementary statement. </w:t>
      </w:r>
      <w:r w:rsidRPr="00DF0381">
        <w:rPr>
          <w:rStyle w:val="eop"/>
          <w:rFonts w:eastAsiaTheme="majorEastAsia" w:cs="Arial"/>
        </w:rPr>
        <w:t> </w:t>
      </w:r>
    </w:p>
    <w:p w14:paraId="65AAF413" w14:textId="3B2EFD80" w:rsidR="00D528DD" w:rsidRPr="00DF0381" w:rsidRDefault="00D528DD" w:rsidP="003000CB">
      <w:pPr>
        <w:rPr>
          <w:rFonts w:cs="Arial"/>
        </w:rPr>
      </w:pPr>
      <w:r w:rsidRPr="00DF0381">
        <w:rPr>
          <w:rStyle w:val="normaltextrun"/>
          <w:rFonts w:eastAsiaTheme="majorEastAsia" w:cs="Arial"/>
        </w:rPr>
        <w:t>You have the right to request that your personal data are erased if there is no longer a justification for them to be processed. </w:t>
      </w:r>
      <w:r w:rsidRPr="00DF0381">
        <w:rPr>
          <w:rStyle w:val="eop"/>
          <w:rFonts w:eastAsiaTheme="majorEastAsia" w:cs="Arial"/>
        </w:rPr>
        <w:t> </w:t>
      </w:r>
    </w:p>
    <w:p w14:paraId="5F692659" w14:textId="51B40D15" w:rsidR="00D528DD" w:rsidRPr="00DF0381" w:rsidRDefault="00D528DD" w:rsidP="003000CB">
      <w:pPr>
        <w:rPr>
          <w:rFonts w:cs="Arial"/>
        </w:rPr>
      </w:pPr>
      <w:r w:rsidRPr="00DF0381">
        <w:rPr>
          <w:rStyle w:val="normaltextrun"/>
          <w:rFonts w:eastAsiaTheme="majorEastAsia" w:cs="Arial"/>
        </w:rPr>
        <w:t>You have the right in certain circumstances (for example, where accuracy is contested) to request that the processing of your personal data is restricted. </w:t>
      </w:r>
      <w:r w:rsidRPr="00DF0381">
        <w:rPr>
          <w:rStyle w:val="eop"/>
          <w:rFonts w:eastAsiaTheme="majorEastAsia" w:cs="Arial"/>
        </w:rPr>
        <w:t> </w:t>
      </w:r>
    </w:p>
    <w:p w14:paraId="40641555" w14:textId="010130B2" w:rsidR="00D528DD" w:rsidRPr="00DF0381" w:rsidRDefault="00D528DD" w:rsidP="003000CB">
      <w:pPr>
        <w:rPr>
          <w:rFonts w:cs="Arial"/>
        </w:rPr>
      </w:pPr>
      <w:r w:rsidRPr="00DF0381">
        <w:rPr>
          <w:rStyle w:val="normaltextrun"/>
          <w:rFonts w:eastAsiaTheme="majorEastAsia" w:cs="Arial"/>
        </w:rPr>
        <w:t>You have the right to object to the processing of your personal data where it is processed for direct marketing purposes. </w:t>
      </w:r>
      <w:r w:rsidRPr="00DF0381">
        <w:rPr>
          <w:rStyle w:val="eop"/>
          <w:rFonts w:eastAsiaTheme="majorEastAsia" w:cs="Arial"/>
        </w:rPr>
        <w:t> </w:t>
      </w:r>
    </w:p>
    <w:p w14:paraId="5A29DDE8" w14:textId="48CDCFEF" w:rsidR="00D528DD" w:rsidRPr="00DF0381" w:rsidRDefault="00D528DD" w:rsidP="003000CB">
      <w:pPr>
        <w:rPr>
          <w:rFonts w:cs="Arial"/>
        </w:rPr>
      </w:pPr>
      <w:r w:rsidRPr="00DF0381">
        <w:rPr>
          <w:rStyle w:val="normaltextrun"/>
          <w:rFonts w:eastAsiaTheme="majorEastAsia" w:cs="Arial"/>
        </w:rPr>
        <w:t>You have the right to withdraw consent to the processing of your personal data at any time.</w:t>
      </w:r>
      <w:r w:rsidRPr="00DF0381">
        <w:rPr>
          <w:rStyle w:val="eop"/>
          <w:rFonts w:eastAsiaTheme="majorEastAsia" w:cs="Arial"/>
        </w:rPr>
        <w:t> </w:t>
      </w:r>
    </w:p>
    <w:p w14:paraId="242F728C" w14:textId="61EC1BDD" w:rsidR="00D528DD" w:rsidRPr="00DF0381" w:rsidRDefault="00D528DD" w:rsidP="003000CB">
      <w:pPr>
        <w:rPr>
          <w:rFonts w:cs="Arial"/>
        </w:rPr>
      </w:pPr>
      <w:r w:rsidRPr="00DF0381">
        <w:rPr>
          <w:rStyle w:val="normaltextrun"/>
          <w:rFonts w:eastAsiaTheme="majorEastAsia" w:cs="Arial"/>
        </w:rPr>
        <w:t>You have the right to request a copy of any personal data you have provided, and for this to be provided in a structured, commonly used, and machine-readable format.</w:t>
      </w:r>
      <w:r w:rsidRPr="00DF0381">
        <w:rPr>
          <w:rStyle w:val="eop"/>
          <w:rFonts w:eastAsiaTheme="majorEastAsia" w:cs="Arial"/>
        </w:rPr>
        <w:t> </w:t>
      </w:r>
    </w:p>
    <w:p w14:paraId="75C23F55" w14:textId="7C837AB3" w:rsidR="00D528DD" w:rsidRPr="00DF0381" w:rsidRDefault="00D528DD" w:rsidP="003000CB">
      <w:pPr>
        <w:pStyle w:val="Heading2"/>
        <w:rPr>
          <w:rFonts w:ascii="Arial" w:hAnsi="Arial" w:cs="Arial"/>
        </w:rPr>
      </w:pPr>
      <w:bookmarkStart w:id="158" w:name="_Toc116300276"/>
      <w:r w:rsidRPr="00DF0381">
        <w:rPr>
          <w:rStyle w:val="normaltextrun"/>
          <w:rFonts w:ascii="Arial" w:hAnsi="Arial" w:cs="Arial"/>
        </w:rPr>
        <w:t>International Transfers</w:t>
      </w:r>
      <w:bookmarkEnd w:id="158"/>
      <w:r w:rsidRPr="00DF0381">
        <w:rPr>
          <w:rStyle w:val="normaltextrun"/>
          <w:rFonts w:ascii="Arial" w:hAnsi="Arial" w:cs="Arial"/>
        </w:rPr>
        <w:t xml:space="preserve"> </w:t>
      </w:r>
      <w:r w:rsidRPr="00DF0381">
        <w:rPr>
          <w:rStyle w:val="eop"/>
          <w:rFonts w:ascii="Arial" w:hAnsi="Arial" w:cs="Arial"/>
        </w:rPr>
        <w:t> </w:t>
      </w:r>
    </w:p>
    <w:p w14:paraId="22D1CAB9" w14:textId="6FF0CF54" w:rsidR="00D528DD" w:rsidRPr="00DF0381" w:rsidRDefault="00D528DD" w:rsidP="003000CB">
      <w:pPr>
        <w:rPr>
          <w:rFonts w:cs="Arial"/>
        </w:rPr>
      </w:pPr>
      <w:r w:rsidRPr="00DF0381">
        <w:rPr>
          <w:rStyle w:val="normaltextrun"/>
          <w:rFonts w:eastAsiaTheme="majorEastAsia" w:cs="Arial"/>
        </w:rPr>
        <w:t>Your personal data will be processed in the UK.</w:t>
      </w:r>
      <w:r w:rsidRPr="00DF0381">
        <w:rPr>
          <w:rStyle w:val="eop"/>
          <w:rFonts w:eastAsiaTheme="majorEastAsia" w:cs="Arial"/>
        </w:rPr>
        <w:t> </w:t>
      </w:r>
    </w:p>
    <w:p w14:paraId="69C5E994" w14:textId="7EAE7924" w:rsidR="00D528DD" w:rsidRPr="00DF0381" w:rsidRDefault="00D528DD" w:rsidP="003000CB">
      <w:pPr>
        <w:rPr>
          <w:rFonts w:cs="Arial"/>
        </w:rPr>
      </w:pPr>
      <w:r w:rsidRPr="00DF0381">
        <w:rPr>
          <w:rStyle w:val="normaltextrun"/>
          <w:rFonts w:eastAsiaTheme="majorEastAsia" w:cs="Arial"/>
          <w:i/>
        </w:rPr>
        <w:t xml:space="preserve">As your personal data is stored on our IT infrastructure and shared with our data processors Microsoft and Amazon Web Services it may be transferred and stored securely outside the UK and European Economic Area. </w:t>
      </w:r>
      <w:r w:rsidR="00376DEF" w:rsidRPr="00DF0381">
        <w:rPr>
          <w:rStyle w:val="normaltextrun"/>
          <w:rFonts w:eastAsiaTheme="majorEastAsia" w:cs="Arial"/>
          <w:i/>
          <w:iCs/>
        </w:rPr>
        <w:t>Any Contracts resulting from this opportunity will include equivalent legal protections through the use of standard UK Government contractual clauses.</w:t>
      </w:r>
    </w:p>
    <w:p w14:paraId="689EB944" w14:textId="77777777" w:rsidR="00D528DD" w:rsidRPr="00DF0381" w:rsidRDefault="00D528DD" w:rsidP="003000CB">
      <w:pPr>
        <w:pStyle w:val="Heading2"/>
        <w:rPr>
          <w:rFonts w:ascii="Arial" w:hAnsi="Arial" w:cs="Arial"/>
        </w:rPr>
      </w:pPr>
      <w:bookmarkStart w:id="159" w:name="_Toc116300277"/>
      <w:r w:rsidRPr="00DF0381">
        <w:rPr>
          <w:rStyle w:val="normaltextrun"/>
          <w:rFonts w:ascii="Arial" w:hAnsi="Arial" w:cs="Arial"/>
        </w:rPr>
        <w:t>Complaints</w:t>
      </w:r>
      <w:bookmarkEnd w:id="159"/>
      <w:r w:rsidRPr="00DF0381">
        <w:rPr>
          <w:rStyle w:val="normaltextrun"/>
          <w:rFonts w:ascii="Arial" w:hAnsi="Arial" w:cs="Arial"/>
        </w:rPr>
        <w:t xml:space="preserve">  </w:t>
      </w:r>
      <w:r w:rsidRPr="00DF0381">
        <w:rPr>
          <w:rStyle w:val="eop"/>
          <w:rFonts w:ascii="Arial" w:hAnsi="Arial" w:cs="Arial"/>
        </w:rPr>
        <w:t> </w:t>
      </w:r>
    </w:p>
    <w:p w14:paraId="3AF96919" w14:textId="1A9A0F09" w:rsidR="00D528DD" w:rsidRPr="00DF0381" w:rsidRDefault="00D528DD" w:rsidP="00D528DD">
      <w:pPr>
        <w:pStyle w:val="paragraph"/>
        <w:spacing w:before="0" w:beforeAutospacing="0" w:after="0" w:afterAutospacing="0"/>
        <w:textAlignment w:val="baseline"/>
        <w:rPr>
          <w:rFonts w:ascii="Arial" w:hAnsi="Arial" w:cs="Arial"/>
          <w:sz w:val="22"/>
          <w:szCs w:val="22"/>
        </w:rPr>
      </w:pPr>
      <w:r w:rsidRPr="00DF0381">
        <w:rPr>
          <w:rStyle w:val="normaltextrun"/>
          <w:rFonts w:ascii="Arial" w:eastAsiaTheme="majorEastAsia" w:hAnsi="Arial" w:cs="Arial"/>
          <w:sz w:val="22"/>
          <w:szCs w:val="22"/>
        </w:rPr>
        <w:t>If you consider that your personal data has been misused or mishandled, you may make a complaint to the Information Commissioner, who is an UK independent regulator. The Information Commissioner can be contacted at: </w:t>
      </w:r>
      <w:r w:rsidRPr="00DF0381">
        <w:rPr>
          <w:rStyle w:val="eop"/>
          <w:rFonts w:ascii="Arial" w:eastAsiaTheme="majorEastAsia" w:hAnsi="Arial" w:cs="Arial"/>
          <w:sz w:val="22"/>
          <w:szCs w:val="22"/>
        </w:rPr>
        <w:t> </w:t>
      </w:r>
    </w:p>
    <w:p w14:paraId="0D41A4E6" w14:textId="77777777" w:rsidR="00D528DD" w:rsidRPr="00DF0381" w:rsidRDefault="00D528DD" w:rsidP="00D528DD">
      <w:pPr>
        <w:pStyle w:val="paragraph"/>
        <w:spacing w:before="0" w:beforeAutospacing="0" w:after="0" w:afterAutospacing="0"/>
        <w:textAlignment w:val="baseline"/>
        <w:rPr>
          <w:rFonts w:ascii="Arial" w:hAnsi="Arial" w:cs="Arial"/>
          <w:sz w:val="22"/>
          <w:szCs w:val="22"/>
        </w:rPr>
      </w:pPr>
      <w:r w:rsidRPr="00DF0381">
        <w:rPr>
          <w:rStyle w:val="eop"/>
          <w:rFonts w:ascii="Arial" w:eastAsiaTheme="majorEastAsia" w:hAnsi="Arial" w:cs="Arial"/>
          <w:sz w:val="22"/>
          <w:szCs w:val="22"/>
        </w:rPr>
        <w:t> </w:t>
      </w:r>
    </w:p>
    <w:p w14:paraId="2A5FC39A" w14:textId="77777777" w:rsidR="00D528DD" w:rsidRPr="00DF0381" w:rsidRDefault="00D528DD" w:rsidP="00D528DD">
      <w:pPr>
        <w:pStyle w:val="paragraph"/>
        <w:spacing w:before="0" w:beforeAutospacing="0" w:after="0" w:afterAutospacing="0"/>
        <w:textAlignment w:val="baseline"/>
        <w:rPr>
          <w:rFonts w:ascii="Arial" w:hAnsi="Arial" w:cs="Arial"/>
          <w:sz w:val="22"/>
          <w:szCs w:val="22"/>
        </w:rPr>
      </w:pPr>
      <w:r w:rsidRPr="00DF0381">
        <w:rPr>
          <w:rStyle w:val="normaltextrun"/>
          <w:rFonts w:ascii="Arial" w:eastAsiaTheme="majorEastAsia" w:hAnsi="Arial" w:cs="Arial"/>
          <w:sz w:val="22"/>
          <w:szCs w:val="22"/>
        </w:rPr>
        <w:t>Information Commissioner's Office</w:t>
      </w:r>
      <w:r w:rsidRPr="00DF0381">
        <w:rPr>
          <w:rStyle w:val="scxw172489071"/>
          <w:rFonts w:ascii="Arial" w:hAnsi="Arial" w:cs="Arial"/>
          <w:sz w:val="22"/>
          <w:szCs w:val="22"/>
        </w:rPr>
        <w:t> </w:t>
      </w:r>
      <w:r w:rsidRPr="00DF0381">
        <w:rPr>
          <w:rFonts w:ascii="Arial" w:hAnsi="Arial" w:cs="Arial"/>
          <w:sz w:val="22"/>
          <w:szCs w:val="22"/>
        </w:rPr>
        <w:br/>
      </w:r>
      <w:r w:rsidRPr="00DF0381">
        <w:rPr>
          <w:rStyle w:val="normaltextrun"/>
          <w:rFonts w:ascii="Arial" w:eastAsiaTheme="majorEastAsia" w:hAnsi="Arial" w:cs="Arial"/>
          <w:sz w:val="22"/>
          <w:szCs w:val="22"/>
        </w:rPr>
        <w:t>Wycliffe House</w:t>
      </w:r>
      <w:r w:rsidRPr="00DF0381">
        <w:rPr>
          <w:rStyle w:val="scxw172489071"/>
          <w:rFonts w:ascii="Arial" w:hAnsi="Arial" w:cs="Arial"/>
          <w:sz w:val="22"/>
          <w:szCs w:val="22"/>
        </w:rPr>
        <w:t> </w:t>
      </w:r>
      <w:r w:rsidRPr="00DF0381">
        <w:rPr>
          <w:rFonts w:ascii="Arial" w:hAnsi="Arial" w:cs="Arial"/>
          <w:sz w:val="22"/>
          <w:szCs w:val="22"/>
        </w:rPr>
        <w:br/>
      </w:r>
      <w:r w:rsidRPr="00DF0381">
        <w:rPr>
          <w:rStyle w:val="normaltextrun"/>
          <w:rFonts w:ascii="Arial" w:eastAsiaTheme="majorEastAsia" w:hAnsi="Arial" w:cs="Arial"/>
          <w:sz w:val="22"/>
          <w:szCs w:val="22"/>
        </w:rPr>
        <w:t>Water Lane</w:t>
      </w:r>
      <w:r w:rsidRPr="00DF0381">
        <w:rPr>
          <w:rStyle w:val="scxw172489071"/>
          <w:rFonts w:ascii="Arial" w:hAnsi="Arial" w:cs="Arial"/>
          <w:sz w:val="22"/>
          <w:szCs w:val="22"/>
        </w:rPr>
        <w:t> </w:t>
      </w:r>
      <w:r w:rsidRPr="00DF0381">
        <w:rPr>
          <w:rFonts w:ascii="Arial" w:hAnsi="Arial" w:cs="Arial"/>
          <w:sz w:val="22"/>
          <w:szCs w:val="22"/>
        </w:rPr>
        <w:br/>
      </w:r>
      <w:r w:rsidRPr="00DF0381">
        <w:rPr>
          <w:rStyle w:val="normaltextrun"/>
          <w:rFonts w:ascii="Arial" w:eastAsiaTheme="majorEastAsia" w:hAnsi="Arial" w:cs="Arial"/>
          <w:sz w:val="22"/>
          <w:szCs w:val="22"/>
        </w:rPr>
        <w:t>Wilmslow</w:t>
      </w:r>
      <w:r w:rsidRPr="00DF0381">
        <w:rPr>
          <w:rStyle w:val="scxw172489071"/>
          <w:rFonts w:ascii="Arial" w:hAnsi="Arial" w:cs="Arial"/>
          <w:sz w:val="22"/>
          <w:szCs w:val="22"/>
        </w:rPr>
        <w:t> </w:t>
      </w:r>
      <w:r w:rsidRPr="00DF0381">
        <w:rPr>
          <w:rFonts w:ascii="Arial" w:hAnsi="Arial" w:cs="Arial"/>
          <w:sz w:val="22"/>
          <w:szCs w:val="22"/>
        </w:rPr>
        <w:br/>
      </w:r>
      <w:r w:rsidRPr="00DF0381">
        <w:rPr>
          <w:rStyle w:val="normaltextrun"/>
          <w:rFonts w:ascii="Arial" w:eastAsiaTheme="majorEastAsia" w:hAnsi="Arial" w:cs="Arial"/>
          <w:sz w:val="22"/>
          <w:szCs w:val="22"/>
        </w:rPr>
        <w:t>Cheshire</w:t>
      </w:r>
      <w:r w:rsidRPr="00DF0381">
        <w:rPr>
          <w:rStyle w:val="scxw172489071"/>
          <w:rFonts w:ascii="Arial" w:hAnsi="Arial" w:cs="Arial"/>
          <w:sz w:val="22"/>
          <w:szCs w:val="22"/>
        </w:rPr>
        <w:t> </w:t>
      </w:r>
      <w:r w:rsidRPr="00DF0381">
        <w:rPr>
          <w:rFonts w:ascii="Arial" w:hAnsi="Arial" w:cs="Arial"/>
          <w:sz w:val="22"/>
          <w:szCs w:val="22"/>
        </w:rPr>
        <w:br/>
      </w:r>
      <w:r w:rsidRPr="00DF0381">
        <w:rPr>
          <w:rStyle w:val="normaltextrun"/>
          <w:rFonts w:ascii="Arial" w:eastAsiaTheme="majorEastAsia" w:hAnsi="Arial" w:cs="Arial"/>
          <w:sz w:val="22"/>
          <w:szCs w:val="22"/>
        </w:rPr>
        <w:t>SK9 5AF</w:t>
      </w:r>
      <w:r w:rsidRPr="00DF0381">
        <w:rPr>
          <w:rStyle w:val="eop"/>
          <w:rFonts w:ascii="Arial" w:eastAsiaTheme="majorEastAsia" w:hAnsi="Arial" w:cs="Arial"/>
          <w:sz w:val="22"/>
          <w:szCs w:val="22"/>
        </w:rPr>
        <w:t> </w:t>
      </w:r>
    </w:p>
    <w:p w14:paraId="36DFBFB1" w14:textId="77777777" w:rsidR="00D528DD" w:rsidRPr="00DF0381" w:rsidRDefault="00D528DD" w:rsidP="00D528DD">
      <w:pPr>
        <w:pStyle w:val="paragraph"/>
        <w:spacing w:before="0" w:beforeAutospacing="0" w:after="0" w:afterAutospacing="0"/>
        <w:textAlignment w:val="baseline"/>
        <w:rPr>
          <w:rFonts w:ascii="Arial" w:hAnsi="Arial" w:cs="Arial"/>
          <w:sz w:val="22"/>
          <w:szCs w:val="22"/>
        </w:rPr>
      </w:pPr>
      <w:r w:rsidRPr="00DF0381">
        <w:rPr>
          <w:rStyle w:val="normaltextrun"/>
          <w:rFonts w:ascii="Arial" w:eastAsiaTheme="majorEastAsia" w:hAnsi="Arial" w:cs="Arial"/>
          <w:sz w:val="22"/>
          <w:szCs w:val="22"/>
        </w:rPr>
        <w:t>0303 123 1113</w:t>
      </w:r>
      <w:r w:rsidRPr="00DF0381">
        <w:rPr>
          <w:rStyle w:val="eop"/>
          <w:rFonts w:ascii="Arial" w:eastAsiaTheme="majorEastAsia" w:hAnsi="Arial" w:cs="Arial"/>
          <w:sz w:val="22"/>
          <w:szCs w:val="22"/>
        </w:rPr>
        <w:t> </w:t>
      </w:r>
    </w:p>
    <w:p w14:paraId="40C9AD7C" w14:textId="77777777" w:rsidR="00D528DD" w:rsidRPr="00DF0381" w:rsidRDefault="00D528DD" w:rsidP="00D528DD">
      <w:pPr>
        <w:pStyle w:val="paragraph"/>
        <w:spacing w:before="0" w:beforeAutospacing="0" w:after="0" w:afterAutospacing="0"/>
        <w:textAlignment w:val="baseline"/>
        <w:rPr>
          <w:rFonts w:ascii="Arial" w:hAnsi="Arial" w:cs="Arial"/>
          <w:sz w:val="22"/>
          <w:szCs w:val="22"/>
        </w:rPr>
      </w:pPr>
      <w:r w:rsidRPr="00DF0381">
        <w:rPr>
          <w:rStyle w:val="normaltextrun"/>
          <w:rFonts w:ascii="Arial" w:eastAsiaTheme="majorEastAsia" w:hAnsi="Arial" w:cs="Arial"/>
          <w:sz w:val="22"/>
          <w:szCs w:val="22"/>
        </w:rPr>
        <w:t>casework@ico.org.uk</w:t>
      </w:r>
      <w:r w:rsidRPr="00DF0381">
        <w:rPr>
          <w:rStyle w:val="eop"/>
          <w:rFonts w:ascii="Arial" w:eastAsiaTheme="majorEastAsia" w:hAnsi="Arial" w:cs="Arial"/>
          <w:sz w:val="22"/>
          <w:szCs w:val="22"/>
        </w:rPr>
        <w:t> </w:t>
      </w:r>
    </w:p>
    <w:p w14:paraId="14115321" w14:textId="77777777" w:rsidR="00D528DD" w:rsidRPr="00DF0381" w:rsidRDefault="00D528DD" w:rsidP="00D528DD">
      <w:pPr>
        <w:pStyle w:val="paragraph"/>
        <w:spacing w:before="0" w:beforeAutospacing="0" w:after="0" w:afterAutospacing="0"/>
        <w:textAlignment w:val="baseline"/>
        <w:rPr>
          <w:rFonts w:ascii="Arial" w:hAnsi="Arial" w:cs="Arial"/>
          <w:sz w:val="22"/>
          <w:szCs w:val="22"/>
        </w:rPr>
      </w:pPr>
      <w:r w:rsidRPr="00DF0381">
        <w:rPr>
          <w:rStyle w:val="eop"/>
          <w:rFonts w:ascii="Arial" w:eastAsiaTheme="majorEastAsia" w:hAnsi="Arial" w:cs="Arial"/>
          <w:sz w:val="22"/>
          <w:szCs w:val="22"/>
        </w:rPr>
        <w:t> </w:t>
      </w:r>
    </w:p>
    <w:p w14:paraId="77AECDBC" w14:textId="77777777" w:rsidR="00D528DD" w:rsidRPr="00DF0381" w:rsidRDefault="00D528DD" w:rsidP="00D528DD">
      <w:pPr>
        <w:pStyle w:val="paragraph"/>
        <w:spacing w:before="0" w:beforeAutospacing="0" w:after="0" w:afterAutospacing="0"/>
        <w:textAlignment w:val="baseline"/>
        <w:rPr>
          <w:rFonts w:ascii="Arial" w:hAnsi="Arial" w:cs="Arial"/>
          <w:sz w:val="22"/>
          <w:szCs w:val="22"/>
        </w:rPr>
      </w:pPr>
      <w:r w:rsidRPr="00DF0381">
        <w:rPr>
          <w:rStyle w:val="normaltextrun"/>
          <w:rFonts w:ascii="Arial" w:eastAsiaTheme="majorEastAsia" w:hAnsi="Arial" w:cs="Arial"/>
          <w:sz w:val="22"/>
          <w:szCs w:val="22"/>
        </w:rPr>
        <w:t>Any complaint to the Information Commissioner is without prejudice to your right to seek redress through the courts. </w:t>
      </w:r>
      <w:r w:rsidRPr="00DF0381">
        <w:rPr>
          <w:rStyle w:val="eop"/>
          <w:rFonts w:ascii="Arial" w:eastAsiaTheme="majorEastAsia" w:hAnsi="Arial" w:cs="Arial"/>
          <w:sz w:val="22"/>
          <w:szCs w:val="22"/>
        </w:rPr>
        <w:t> </w:t>
      </w:r>
    </w:p>
    <w:p w14:paraId="0817A0B5" w14:textId="77777777" w:rsidR="00D528DD" w:rsidRPr="00DF0381" w:rsidRDefault="00D528DD" w:rsidP="00D528DD">
      <w:pPr>
        <w:pStyle w:val="paragraph"/>
        <w:spacing w:before="0" w:beforeAutospacing="0" w:after="0" w:afterAutospacing="0"/>
        <w:textAlignment w:val="baseline"/>
        <w:rPr>
          <w:rFonts w:ascii="Arial" w:hAnsi="Arial" w:cs="Arial"/>
          <w:sz w:val="22"/>
          <w:szCs w:val="22"/>
        </w:rPr>
      </w:pPr>
      <w:r w:rsidRPr="00DF0381">
        <w:rPr>
          <w:rStyle w:val="eop"/>
          <w:rFonts w:ascii="Arial" w:eastAsiaTheme="majorEastAsia" w:hAnsi="Arial" w:cs="Arial"/>
          <w:sz w:val="22"/>
          <w:szCs w:val="22"/>
        </w:rPr>
        <w:t> </w:t>
      </w:r>
    </w:p>
    <w:p w14:paraId="0D7CF987" w14:textId="57837307" w:rsidR="00D528DD" w:rsidRPr="00DF0381" w:rsidRDefault="00D528DD" w:rsidP="00EC5E2A">
      <w:pPr>
        <w:pStyle w:val="Heading2"/>
        <w:rPr>
          <w:rStyle w:val="eop"/>
          <w:rFonts w:ascii="Arial" w:hAnsi="Arial" w:cs="Arial"/>
        </w:rPr>
      </w:pPr>
      <w:bookmarkStart w:id="160" w:name="_Toc116300278"/>
      <w:r w:rsidRPr="00DF0381">
        <w:rPr>
          <w:rStyle w:val="normaltextrun"/>
          <w:rFonts w:ascii="Arial" w:hAnsi="Arial" w:cs="Arial"/>
        </w:rPr>
        <w:t>Contact Details</w:t>
      </w:r>
      <w:bookmarkEnd w:id="160"/>
      <w:r w:rsidRPr="00DF0381">
        <w:rPr>
          <w:rStyle w:val="normaltextrun"/>
          <w:rFonts w:ascii="Arial" w:hAnsi="Arial" w:cs="Arial"/>
        </w:rPr>
        <w:t xml:space="preserve">  </w:t>
      </w:r>
      <w:r w:rsidRPr="00DF0381">
        <w:rPr>
          <w:rStyle w:val="eop"/>
          <w:rFonts w:ascii="Arial" w:hAnsi="Arial" w:cs="Arial"/>
        </w:rPr>
        <w:t> </w:t>
      </w:r>
    </w:p>
    <w:p w14:paraId="7BA1D403" w14:textId="77777777" w:rsidR="00D528DD" w:rsidRPr="00DF0381" w:rsidRDefault="00D528DD" w:rsidP="00D528DD">
      <w:pPr>
        <w:pStyle w:val="paragraph"/>
        <w:spacing w:before="0" w:beforeAutospacing="0" w:after="0" w:afterAutospacing="0"/>
        <w:textAlignment w:val="baseline"/>
        <w:rPr>
          <w:rStyle w:val="normaltextrun"/>
          <w:rFonts w:ascii="Arial" w:eastAsiaTheme="majorEastAsia" w:hAnsi="Arial" w:cs="Arial"/>
          <w:color w:val="222222"/>
          <w:sz w:val="22"/>
          <w:szCs w:val="22"/>
        </w:rPr>
      </w:pPr>
      <w:r w:rsidRPr="00DF0381">
        <w:rPr>
          <w:rStyle w:val="normaltextrun"/>
          <w:rFonts w:ascii="Arial" w:eastAsiaTheme="majorEastAsia" w:hAnsi="Arial" w:cs="Arial"/>
          <w:sz w:val="22"/>
          <w:szCs w:val="22"/>
        </w:rPr>
        <w:t xml:space="preserve">The data controller for your personal data is the </w:t>
      </w:r>
      <w:r w:rsidRPr="00DF0381">
        <w:rPr>
          <w:rStyle w:val="normaltextrun"/>
          <w:rFonts w:ascii="Arial" w:eastAsiaTheme="majorEastAsia" w:hAnsi="Arial" w:cs="Arial"/>
          <w:color w:val="222222"/>
          <w:sz w:val="22"/>
          <w:szCs w:val="22"/>
        </w:rPr>
        <w:t>Department for Business, Energy &amp; Industrial Strategy (BEIS). You can contact the BEIS Data Protection Officer at:</w:t>
      </w:r>
    </w:p>
    <w:p w14:paraId="786E116F" w14:textId="77777777" w:rsidR="00B80060" w:rsidRPr="00DF0381" w:rsidRDefault="00B80060" w:rsidP="00D528DD">
      <w:pPr>
        <w:pStyle w:val="paragraph"/>
        <w:spacing w:before="0" w:beforeAutospacing="0" w:after="0" w:afterAutospacing="0"/>
        <w:textAlignment w:val="baseline"/>
        <w:rPr>
          <w:rFonts w:ascii="Arial" w:hAnsi="Arial" w:cs="Arial"/>
          <w:sz w:val="22"/>
          <w:szCs w:val="22"/>
        </w:rPr>
      </w:pPr>
    </w:p>
    <w:p w14:paraId="22DA49DD" w14:textId="77777777" w:rsidR="00D528DD" w:rsidRPr="00DF0381" w:rsidRDefault="00D528DD" w:rsidP="00D528DD">
      <w:pPr>
        <w:pStyle w:val="paragraph"/>
        <w:spacing w:before="0" w:beforeAutospacing="0" w:after="0" w:afterAutospacing="0"/>
        <w:textAlignment w:val="baseline"/>
        <w:rPr>
          <w:rFonts w:ascii="Arial" w:hAnsi="Arial" w:cs="Arial"/>
          <w:sz w:val="22"/>
          <w:szCs w:val="22"/>
        </w:rPr>
      </w:pPr>
      <w:r w:rsidRPr="00DF0381">
        <w:rPr>
          <w:rStyle w:val="normaltextrun"/>
          <w:rFonts w:ascii="Arial" w:eastAsiaTheme="majorEastAsia" w:hAnsi="Arial" w:cs="Arial"/>
          <w:sz w:val="22"/>
          <w:szCs w:val="22"/>
          <w:lang w:val="en"/>
        </w:rPr>
        <w:t xml:space="preserve">BEIS Data Protection Officer </w:t>
      </w:r>
      <w:r w:rsidRPr="00DF0381">
        <w:rPr>
          <w:rStyle w:val="scxw172489071"/>
          <w:rFonts w:ascii="Arial" w:hAnsi="Arial" w:cs="Arial"/>
          <w:sz w:val="22"/>
          <w:szCs w:val="22"/>
        </w:rPr>
        <w:t> </w:t>
      </w:r>
      <w:r w:rsidRPr="00DF0381">
        <w:rPr>
          <w:rFonts w:ascii="Arial" w:hAnsi="Arial" w:cs="Arial"/>
          <w:sz w:val="22"/>
          <w:szCs w:val="22"/>
        </w:rPr>
        <w:br/>
      </w:r>
      <w:r w:rsidRPr="00DF0381">
        <w:rPr>
          <w:rStyle w:val="normaltextrun"/>
          <w:rFonts w:ascii="Arial" w:eastAsiaTheme="majorEastAsia" w:hAnsi="Arial" w:cs="Arial"/>
          <w:sz w:val="22"/>
          <w:szCs w:val="22"/>
          <w:lang w:val="en"/>
        </w:rPr>
        <w:t xml:space="preserve">Department for Business, Energy, and Industrial Strategy </w:t>
      </w:r>
      <w:r w:rsidRPr="00DF0381">
        <w:rPr>
          <w:rStyle w:val="scxw172489071"/>
          <w:rFonts w:ascii="Arial" w:hAnsi="Arial" w:cs="Arial"/>
          <w:sz w:val="22"/>
          <w:szCs w:val="22"/>
        </w:rPr>
        <w:t> </w:t>
      </w:r>
      <w:r w:rsidRPr="00DF0381">
        <w:rPr>
          <w:rFonts w:ascii="Arial" w:hAnsi="Arial" w:cs="Arial"/>
          <w:sz w:val="22"/>
          <w:szCs w:val="22"/>
        </w:rPr>
        <w:br/>
      </w:r>
      <w:r w:rsidRPr="00DF0381">
        <w:rPr>
          <w:rStyle w:val="normaltextrun"/>
          <w:rFonts w:ascii="Arial" w:eastAsiaTheme="majorEastAsia" w:hAnsi="Arial" w:cs="Arial"/>
          <w:sz w:val="22"/>
          <w:szCs w:val="22"/>
          <w:lang w:val="en"/>
        </w:rPr>
        <w:t xml:space="preserve">1 Victoria Street </w:t>
      </w:r>
      <w:r w:rsidRPr="00DF0381">
        <w:rPr>
          <w:rStyle w:val="scxw172489071"/>
          <w:rFonts w:ascii="Arial" w:hAnsi="Arial" w:cs="Arial"/>
          <w:sz w:val="22"/>
          <w:szCs w:val="22"/>
        </w:rPr>
        <w:t> </w:t>
      </w:r>
      <w:r w:rsidRPr="00DF0381">
        <w:rPr>
          <w:rFonts w:ascii="Arial" w:hAnsi="Arial" w:cs="Arial"/>
          <w:sz w:val="22"/>
          <w:szCs w:val="22"/>
        </w:rPr>
        <w:br/>
      </w:r>
      <w:r w:rsidRPr="00DF0381">
        <w:rPr>
          <w:rStyle w:val="normaltextrun"/>
          <w:rFonts w:ascii="Arial" w:eastAsiaTheme="majorEastAsia" w:hAnsi="Arial" w:cs="Arial"/>
          <w:sz w:val="22"/>
          <w:szCs w:val="22"/>
          <w:lang w:val="en"/>
        </w:rPr>
        <w:t xml:space="preserve">London </w:t>
      </w:r>
      <w:r w:rsidRPr="00DF0381">
        <w:rPr>
          <w:rStyle w:val="scxw172489071"/>
          <w:rFonts w:ascii="Arial" w:hAnsi="Arial" w:cs="Arial"/>
          <w:sz w:val="22"/>
          <w:szCs w:val="22"/>
        </w:rPr>
        <w:t> </w:t>
      </w:r>
      <w:r w:rsidRPr="00DF0381">
        <w:rPr>
          <w:rFonts w:ascii="Arial" w:hAnsi="Arial" w:cs="Arial"/>
          <w:sz w:val="22"/>
          <w:szCs w:val="22"/>
        </w:rPr>
        <w:br/>
      </w:r>
      <w:r w:rsidRPr="00DF0381">
        <w:rPr>
          <w:rStyle w:val="normaltextrun"/>
          <w:rFonts w:ascii="Arial" w:eastAsiaTheme="majorEastAsia" w:hAnsi="Arial" w:cs="Arial"/>
          <w:sz w:val="22"/>
          <w:szCs w:val="22"/>
          <w:lang w:val="en"/>
        </w:rPr>
        <w:t>SW1H 0ET </w:t>
      </w:r>
      <w:r w:rsidRPr="00DF0381">
        <w:rPr>
          <w:rStyle w:val="eop"/>
          <w:rFonts w:ascii="Arial" w:eastAsiaTheme="majorEastAsia" w:hAnsi="Arial" w:cs="Arial"/>
          <w:sz w:val="22"/>
          <w:szCs w:val="22"/>
        </w:rPr>
        <w:t> </w:t>
      </w:r>
    </w:p>
    <w:p w14:paraId="2B506AC5" w14:textId="77777777" w:rsidR="00D528DD" w:rsidRPr="00DF0381" w:rsidRDefault="00D528DD" w:rsidP="00D528DD">
      <w:pPr>
        <w:pStyle w:val="paragraph"/>
        <w:spacing w:before="0" w:beforeAutospacing="0" w:after="0" w:afterAutospacing="0"/>
        <w:textAlignment w:val="baseline"/>
        <w:rPr>
          <w:rFonts w:ascii="Arial" w:hAnsi="Arial" w:cs="Arial"/>
          <w:sz w:val="22"/>
          <w:szCs w:val="22"/>
        </w:rPr>
      </w:pPr>
      <w:r w:rsidRPr="00DF0381">
        <w:rPr>
          <w:rStyle w:val="normaltextrun"/>
          <w:rFonts w:ascii="Arial" w:eastAsiaTheme="majorEastAsia" w:hAnsi="Arial" w:cs="Arial"/>
          <w:sz w:val="22"/>
          <w:szCs w:val="22"/>
          <w:lang w:val="en"/>
        </w:rPr>
        <w:t xml:space="preserve">Email: </w:t>
      </w:r>
      <w:hyperlink r:id="rId23" w:tgtFrame="_blank" w:history="1">
        <w:r w:rsidRPr="00DF0381">
          <w:rPr>
            <w:rStyle w:val="normaltextrun"/>
            <w:rFonts w:ascii="Arial" w:eastAsiaTheme="majorEastAsia" w:hAnsi="Arial" w:cs="Arial"/>
            <w:color w:val="0000FF"/>
            <w:sz w:val="22"/>
            <w:szCs w:val="22"/>
            <w:u w:val="single"/>
            <w:lang w:val="en"/>
          </w:rPr>
          <w:t>dataprotection@beis.gov.uk</w:t>
        </w:r>
      </w:hyperlink>
      <w:r w:rsidRPr="00DF0381">
        <w:rPr>
          <w:rStyle w:val="eop"/>
          <w:rFonts w:ascii="Arial" w:eastAsiaTheme="majorEastAsia" w:hAnsi="Arial" w:cs="Arial"/>
          <w:sz w:val="22"/>
          <w:szCs w:val="22"/>
        </w:rPr>
        <w:t> </w:t>
      </w:r>
    </w:p>
    <w:p w14:paraId="7A72DC22" w14:textId="77777777" w:rsidR="00440295" w:rsidRPr="00DF0381" w:rsidRDefault="00D528DD" w:rsidP="00440295">
      <w:pPr>
        <w:pStyle w:val="paragraph"/>
        <w:spacing w:before="0" w:beforeAutospacing="0" w:after="0" w:afterAutospacing="0"/>
        <w:jc w:val="center"/>
        <w:textAlignment w:val="baseline"/>
        <w:rPr>
          <w:rFonts w:ascii="Arial" w:eastAsiaTheme="minorHAnsi" w:hAnsi="Arial" w:cs="Arial"/>
          <w:lang w:eastAsia="en-US"/>
        </w:rPr>
        <w:sectPr w:rsidR="00440295" w:rsidRPr="00DF0381">
          <w:pgSz w:w="11906" w:h="16838"/>
          <w:pgMar w:top="1440" w:right="1440" w:bottom="1440" w:left="1440" w:header="720" w:footer="720" w:gutter="0"/>
          <w:cols w:space="720"/>
          <w:docGrid w:linePitch="360"/>
        </w:sectPr>
      </w:pPr>
      <w:r w:rsidRPr="00DF0381">
        <w:rPr>
          <w:rFonts w:ascii="Arial" w:eastAsiaTheme="minorHAnsi" w:hAnsi="Arial" w:cs="Arial"/>
          <w:lang w:eastAsia="en-US"/>
        </w:rPr>
        <w:t>END </w:t>
      </w:r>
    </w:p>
    <w:p w14:paraId="031D5A88" w14:textId="77777777" w:rsidR="00D528DD" w:rsidRPr="00DF0381" w:rsidRDefault="00D528DD" w:rsidP="00B76D27">
      <w:pPr>
        <w:pStyle w:val="Heading1"/>
        <w:rPr>
          <w:rFonts w:ascii="Arial" w:hAnsi="Arial" w:cs="Arial"/>
        </w:rPr>
      </w:pPr>
      <w:bookmarkStart w:id="161" w:name="_Toc116035982"/>
      <w:bookmarkStart w:id="162" w:name="_Toc116036056"/>
      <w:bookmarkStart w:id="163" w:name="_Toc116036267"/>
      <w:bookmarkStart w:id="164" w:name="_Toc116035983"/>
      <w:bookmarkStart w:id="165" w:name="_Toc116036057"/>
      <w:bookmarkStart w:id="166" w:name="_Toc116036268"/>
      <w:bookmarkStart w:id="167" w:name="_Toc116033447"/>
      <w:bookmarkStart w:id="168" w:name="_Toc116300279"/>
      <w:bookmarkEnd w:id="161"/>
      <w:bookmarkEnd w:id="162"/>
      <w:bookmarkEnd w:id="163"/>
      <w:bookmarkEnd w:id="164"/>
      <w:bookmarkEnd w:id="165"/>
      <w:bookmarkEnd w:id="166"/>
      <w:r w:rsidRPr="00DF0381">
        <w:rPr>
          <w:rFonts w:ascii="Arial" w:hAnsi="Arial" w:cs="Arial"/>
        </w:rPr>
        <w:lastRenderedPageBreak/>
        <w:t>UK GDPR CONSENT FORM</w:t>
      </w:r>
      <w:bookmarkEnd w:id="167"/>
      <w:bookmarkEnd w:id="168"/>
      <w:r w:rsidRPr="00DF0381">
        <w:rPr>
          <w:rFonts w:ascii="Arial" w:hAnsi="Arial" w:cs="Arial"/>
        </w:rPr>
        <w:t xml:space="preserve"> </w:t>
      </w:r>
    </w:p>
    <w:p w14:paraId="24748916" w14:textId="77777777" w:rsidR="00D528DD" w:rsidRPr="00DF0381" w:rsidRDefault="00D528DD" w:rsidP="00D528DD">
      <w:pPr>
        <w:rPr>
          <w:rFonts w:cs="Arial"/>
        </w:rPr>
      </w:pPr>
    </w:p>
    <w:p w14:paraId="31BA46C1" w14:textId="7AF4DA73" w:rsidR="00D528DD" w:rsidRPr="00DF0381" w:rsidRDefault="00D528DD" w:rsidP="00D528DD">
      <w:pPr>
        <w:rPr>
          <w:rFonts w:cs="Arial"/>
        </w:rPr>
      </w:pPr>
      <w:r w:rsidRPr="00DF0381">
        <w:rPr>
          <w:rFonts w:cs="Arial"/>
        </w:rPr>
        <w:t>I [First Name] [Surname] understand and CONSENT to my personal data including data supplied in the “Contact Person” section of this form, being processed in the manner (and for the purposes) described in this notice and within the accompanying EOI.</w:t>
      </w:r>
    </w:p>
    <w:p w14:paraId="775A0B82" w14:textId="05F848B8" w:rsidR="00D528DD" w:rsidRPr="00DF0381" w:rsidRDefault="00D528DD" w:rsidP="00D528DD">
      <w:pPr>
        <w:rPr>
          <w:rFonts w:cs="Arial"/>
        </w:rPr>
      </w:pPr>
      <w:r w:rsidRPr="00DF0381">
        <w:rPr>
          <w:rFonts w:cs="Arial"/>
        </w:rPr>
        <w:t>This includes personal data being supplied in response to the “Contact Person” section being made available to Space Industry Participants and wider public.</w:t>
      </w:r>
    </w:p>
    <w:p w14:paraId="5478734F" w14:textId="1702B0D5" w:rsidR="00D528DD" w:rsidRPr="00DF0381" w:rsidRDefault="00D528DD" w:rsidP="00D528DD">
      <w:pPr>
        <w:pStyle w:val="paragraph"/>
        <w:spacing w:before="0" w:beforeAutospacing="0" w:after="0" w:afterAutospacing="0"/>
        <w:textAlignment w:val="baseline"/>
        <w:rPr>
          <w:rFonts w:ascii="Arial" w:hAnsi="Arial" w:cs="Arial"/>
          <w:sz w:val="22"/>
          <w:szCs w:val="22"/>
        </w:rPr>
      </w:pPr>
      <w:r w:rsidRPr="00DF0381">
        <w:rPr>
          <w:rStyle w:val="eop"/>
          <w:rFonts w:ascii="Arial" w:eastAsiaTheme="majorEastAsia" w:hAnsi="Arial" w:cs="Arial"/>
          <w:sz w:val="22"/>
          <w:szCs w:val="22"/>
        </w:rPr>
        <w:t xml:space="preserve">You can withdraw consent by getting in touch via </w:t>
      </w:r>
      <w:r w:rsidRPr="00DF0381">
        <w:rPr>
          <w:rStyle w:val="eop"/>
          <w:rFonts w:ascii="Arial" w:eastAsiaTheme="majorEastAsia" w:hAnsi="Arial" w:cs="Arial"/>
          <w:b/>
          <w:i/>
          <w:sz w:val="22"/>
          <w:szCs w:val="22"/>
        </w:rPr>
        <w:t>Spaceflight@ukspaceagency.gov.uk</w:t>
      </w:r>
      <w:r w:rsidRPr="00DF0381">
        <w:rPr>
          <w:rStyle w:val="eop"/>
          <w:rFonts w:ascii="Arial" w:eastAsiaTheme="majorEastAsia" w:hAnsi="Arial" w:cs="Arial"/>
          <w:sz w:val="22"/>
          <w:szCs w:val="22"/>
        </w:rPr>
        <w:t xml:space="preserve"> with “</w:t>
      </w:r>
      <w:r w:rsidR="00AA1F47" w:rsidRPr="00DF0381">
        <w:rPr>
          <w:rStyle w:val="eop"/>
          <w:rFonts w:ascii="Arial" w:eastAsiaTheme="majorEastAsia" w:hAnsi="Arial" w:cs="Arial"/>
          <w:b/>
          <w:i/>
          <w:sz w:val="22"/>
          <w:szCs w:val="22"/>
        </w:rPr>
        <w:t xml:space="preserve">IOD </w:t>
      </w:r>
      <w:r w:rsidRPr="00DF0381">
        <w:rPr>
          <w:rStyle w:val="eop"/>
          <w:rFonts w:ascii="Arial" w:eastAsiaTheme="majorEastAsia" w:hAnsi="Arial" w:cs="Arial"/>
          <w:b/>
          <w:i/>
          <w:sz w:val="22"/>
          <w:szCs w:val="22"/>
        </w:rPr>
        <w:t>EOI Consent</w:t>
      </w:r>
      <w:r w:rsidRPr="00DF0381">
        <w:rPr>
          <w:rStyle w:val="eop"/>
          <w:rFonts w:ascii="Arial" w:eastAsiaTheme="majorEastAsia" w:hAnsi="Arial" w:cs="Arial"/>
          <w:sz w:val="22"/>
          <w:szCs w:val="22"/>
        </w:rPr>
        <w:t>” as the subject line.</w:t>
      </w:r>
    </w:p>
    <w:p w14:paraId="2BEC8BEC" w14:textId="77777777" w:rsidR="00D528DD" w:rsidRPr="00DF0381" w:rsidRDefault="00D528DD" w:rsidP="00D528DD">
      <w:pPr>
        <w:rPr>
          <w:rFonts w:cs="Arial"/>
        </w:rPr>
      </w:pPr>
    </w:p>
    <w:p w14:paraId="2CC097A1" w14:textId="77777777" w:rsidR="00D528DD" w:rsidRPr="00DF0381" w:rsidRDefault="00D528DD" w:rsidP="00D528DD">
      <w:pPr>
        <w:rPr>
          <w:rFonts w:cs="Arial"/>
        </w:rPr>
      </w:pPr>
      <w:r w:rsidRPr="00DF0381">
        <w:rPr>
          <w:rFonts w:cs="Arial"/>
        </w:rPr>
        <w:t>[Signature here]</w:t>
      </w:r>
    </w:p>
    <w:p w14:paraId="7385CC7C" w14:textId="77777777" w:rsidR="00D528DD" w:rsidRPr="00DF0381" w:rsidRDefault="00D528DD" w:rsidP="00D528DD">
      <w:pPr>
        <w:rPr>
          <w:rFonts w:cs="Arial"/>
        </w:rPr>
      </w:pPr>
      <w:r w:rsidRPr="00DF0381">
        <w:rPr>
          <w:rFonts w:cs="Arial"/>
        </w:rPr>
        <w:t>Print Name here</w:t>
      </w:r>
    </w:p>
    <w:p w14:paraId="6F029872" w14:textId="77777777" w:rsidR="00D528DD" w:rsidRPr="00DF0381" w:rsidRDefault="00D528DD" w:rsidP="00D528DD">
      <w:pPr>
        <w:rPr>
          <w:rFonts w:cs="Arial"/>
        </w:rPr>
      </w:pPr>
      <w:r w:rsidRPr="00DF0381">
        <w:rPr>
          <w:rFonts w:cs="Arial"/>
        </w:rPr>
        <w:t xml:space="preserve">[Date here] </w:t>
      </w:r>
    </w:p>
    <w:p w14:paraId="519F40BA" w14:textId="77777777" w:rsidR="00D528DD" w:rsidRPr="00DF0381" w:rsidRDefault="00D528DD" w:rsidP="00D528DD">
      <w:pPr>
        <w:rPr>
          <w:rFonts w:cs="Arial"/>
        </w:rPr>
      </w:pPr>
    </w:p>
    <w:p w14:paraId="65830E63" w14:textId="77777777" w:rsidR="00D528DD" w:rsidRPr="00DF0381" w:rsidRDefault="00D528DD" w:rsidP="00D528DD">
      <w:pPr>
        <w:rPr>
          <w:rFonts w:cs="Arial"/>
        </w:rPr>
      </w:pPr>
    </w:p>
    <w:p w14:paraId="1EE2EA6D" w14:textId="77777777" w:rsidR="00D528DD" w:rsidRPr="00DF0381" w:rsidRDefault="00D528DD" w:rsidP="00191C3B">
      <w:pPr>
        <w:rPr>
          <w:rFonts w:cs="Arial"/>
        </w:rPr>
      </w:pPr>
    </w:p>
    <w:sectPr w:rsidR="00D528DD" w:rsidRPr="00DF038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C1AB4" w14:textId="77777777" w:rsidR="00070914" w:rsidRDefault="00070914" w:rsidP="00B707E9">
      <w:pPr>
        <w:spacing w:after="0" w:line="240" w:lineRule="auto"/>
      </w:pPr>
      <w:r>
        <w:separator/>
      </w:r>
    </w:p>
  </w:endnote>
  <w:endnote w:type="continuationSeparator" w:id="0">
    <w:p w14:paraId="2E5F9D15" w14:textId="77777777" w:rsidR="00070914" w:rsidRDefault="00070914" w:rsidP="00B707E9">
      <w:pPr>
        <w:spacing w:after="0" w:line="240" w:lineRule="auto"/>
      </w:pPr>
      <w:r>
        <w:continuationSeparator/>
      </w:r>
    </w:p>
  </w:endnote>
  <w:endnote w:type="continuationNotice" w:id="1">
    <w:p w14:paraId="6FA77916" w14:textId="77777777" w:rsidR="00070914" w:rsidRDefault="00070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4019" w14:textId="77777777" w:rsidR="00645716" w:rsidRDefault="00645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7EFF" w14:textId="00F7AF8C" w:rsidR="00204B36" w:rsidRPr="00376DEF" w:rsidRDefault="00645716" w:rsidP="00376DEF">
    <w:pPr>
      <w:pStyle w:val="Footer"/>
      <w:jc w:val="center"/>
      <w:rPr>
        <w:rFonts w:ascii="Arial" w:hAnsi="Arial" w:cs="Arial"/>
      </w:rPr>
    </w:pPr>
    <w:r>
      <w:rPr>
        <w:rFonts w:ascii="Arial" w:hAnsi="Arial" w:cs="Arial"/>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BB03" w14:textId="77777777" w:rsidR="00645716" w:rsidRDefault="00645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A5E9" w14:textId="77777777" w:rsidR="00070914" w:rsidRDefault="00070914" w:rsidP="00B707E9">
      <w:pPr>
        <w:spacing w:after="0" w:line="240" w:lineRule="auto"/>
      </w:pPr>
      <w:r>
        <w:separator/>
      </w:r>
    </w:p>
  </w:footnote>
  <w:footnote w:type="continuationSeparator" w:id="0">
    <w:p w14:paraId="6AB148FE" w14:textId="77777777" w:rsidR="00070914" w:rsidRDefault="00070914" w:rsidP="00B707E9">
      <w:pPr>
        <w:spacing w:after="0" w:line="240" w:lineRule="auto"/>
      </w:pPr>
      <w:r>
        <w:continuationSeparator/>
      </w:r>
    </w:p>
  </w:footnote>
  <w:footnote w:type="continuationNotice" w:id="1">
    <w:p w14:paraId="6FC4793B" w14:textId="77777777" w:rsidR="00070914" w:rsidRDefault="000709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3B19" w14:textId="77777777" w:rsidR="00645716" w:rsidRDefault="00645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3783" w14:textId="7F9A08A4" w:rsidR="00204B36" w:rsidRDefault="00645716" w:rsidP="00645716">
    <w:pPr>
      <w:pStyle w:val="Header"/>
      <w:jc w:val="center"/>
    </w:pPr>
    <w:r>
      <w:rPr>
        <w:rFonts w:ascii="Arial" w:hAnsi="Arial" w:cs="Arial"/>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BA08" w14:textId="77777777" w:rsidR="00645716" w:rsidRDefault="00645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F6453"/>
    <w:multiLevelType w:val="hybridMultilevel"/>
    <w:tmpl w:val="4560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221A0"/>
    <w:multiLevelType w:val="hybridMultilevel"/>
    <w:tmpl w:val="454CFFE0"/>
    <w:lvl w:ilvl="0" w:tplc="9FC4C000">
      <w:start w:val="1"/>
      <w:numFmt w:val="decimal"/>
      <w:lvlText w:val="%1."/>
      <w:lvlJc w:val="left"/>
      <w:pPr>
        <w:ind w:left="782" w:hanging="359"/>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244AF6"/>
    <w:multiLevelType w:val="hybridMultilevel"/>
    <w:tmpl w:val="2DC0AB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58F3A13"/>
    <w:multiLevelType w:val="hybridMultilevel"/>
    <w:tmpl w:val="9438D5E2"/>
    <w:lvl w:ilvl="0" w:tplc="9C0285D4">
      <w:start w:val="1"/>
      <w:numFmt w:val="decimal"/>
      <w:lvlText w:val="%1."/>
      <w:lvlJc w:val="left"/>
      <w:pPr>
        <w:ind w:left="720" w:hanging="360"/>
      </w:pPr>
      <w:rPr>
        <w:rFonts w:ascii="Calibri Light" w:hAnsi="Calibri Light" w:cs="Calibri Light"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4CC3"/>
    <w:multiLevelType w:val="hybridMultilevel"/>
    <w:tmpl w:val="5134A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C63D2D"/>
    <w:multiLevelType w:val="hybridMultilevel"/>
    <w:tmpl w:val="DD3E3444"/>
    <w:lvl w:ilvl="0" w:tplc="A036A9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F01835"/>
    <w:multiLevelType w:val="hybridMultilevel"/>
    <w:tmpl w:val="B66CDC7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91248F"/>
    <w:multiLevelType w:val="hybridMultilevel"/>
    <w:tmpl w:val="DC8C9CEC"/>
    <w:lvl w:ilvl="0" w:tplc="9FC4C000">
      <w:start w:val="1"/>
      <w:numFmt w:val="decimal"/>
      <w:lvlText w:val="%1."/>
      <w:lvlJc w:val="left"/>
      <w:pPr>
        <w:ind w:left="782" w:hanging="359"/>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803AC0"/>
    <w:multiLevelType w:val="hybridMultilevel"/>
    <w:tmpl w:val="17AC63DE"/>
    <w:lvl w:ilvl="0" w:tplc="0809000F">
      <w:start w:val="1"/>
      <w:numFmt w:val="decimal"/>
      <w:lvlText w:val="%1."/>
      <w:lvlJc w:val="left"/>
      <w:pPr>
        <w:ind w:left="783" w:hanging="360"/>
      </w:pPr>
    </w:lvl>
    <w:lvl w:ilvl="1" w:tplc="08090019">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9" w15:restartNumberingAfterBreak="0">
    <w:nsid w:val="30B24B4A"/>
    <w:multiLevelType w:val="hybridMultilevel"/>
    <w:tmpl w:val="42E24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3333F"/>
    <w:multiLevelType w:val="hybridMultilevel"/>
    <w:tmpl w:val="4B7641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F270CB"/>
    <w:multiLevelType w:val="hybridMultilevel"/>
    <w:tmpl w:val="EF1A5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BD2C1B"/>
    <w:multiLevelType w:val="hybridMultilevel"/>
    <w:tmpl w:val="0C2C6E00"/>
    <w:lvl w:ilvl="0" w:tplc="3372F1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762812"/>
    <w:multiLevelType w:val="hybridMultilevel"/>
    <w:tmpl w:val="FFF040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09A1B18"/>
    <w:multiLevelType w:val="hybridMultilevel"/>
    <w:tmpl w:val="54DE3AAE"/>
    <w:lvl w:ilvl="0" w:tplc="C67045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D93A35"/>
    <w:multiLevelType w:val="hybridMultilevel"/>
    <w:tmpl w:val="946C7132"/>
    <w:lvl w:ilvl="0" w:tplc="0809000F">
      <w:start w:val="1"/>
      <w:numFmt w:val="decimal"/>
      <w:lvlText w:val="%1."/>
      <w:lvlJc w:val="left"/>
      <w:pPr>
        <w:ind w:left="720" w:hanging="360"/>
      </w:pPr>
      <w:rPr>
        <w:rFonts w:hint="default"/>
      </w:rPr>
    </w:lvl>
    <w:lvl w:ilvl="1" w:tplc="04463C5A">
      <w:start w:val="1"/>
      <w:numFmt w:val="upperRoman"/>
      <w:lvlText w:val="%2."/>
      <w:lvlJc w:val="left"/>
      <w:pPr>
        <w:ind w:left="1440" w:hanging="360"/>
      </w:pPr>
      <w:rPr>
        <w:rFonts w:ascii="Calibri" w:eastAsiaTheme="minorHAnsi" w:hAnsi="Calibri" w:cs="Calibr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DE5316"/>
    <w:multiLevelType w:val="hybridMultilevel"/>
    <w:tmpl w:val="13FE4A92"/>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9643F67"/>
    <w:multiLevelType w:val="hybridMultilevel"/>
    <w:tmpl w:val="20A47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B45A17"/>
    <w:multiLevelType w:val="hybridMultilevel"/>
    <w:tmpl w:val="55A067AC"/>
    <w:lvl w:ilvl="0" w:tplc="705CE4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5A54FD"/>
    <w:multiLevelType w:val="hybridMultilevel"/>
    <w:tmpl w:val="0096E6AE"/>
    <w:lvl w:ilvl="0" w:tplc="FFFFFFF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6A2343"/>
    <w:multiLevelType w:val="hybridMultilevel"/>
    <w:tmpl w:val="946C7132"/>
    <w:lvl w:ilvl="0" w:tplc="FFFFFFFF">
      <w:start w:val="1"/>
      <w:numFmt w:val="decimal"/>
      <w:lvlText w:val="%1."/>
      <w:lvlJc w:val="left"/>
      <w:pPr>
        <w:ind w:left="720" w:hanging="360"/>
      </w:pPr>
      <w:rPr>
        <w:rFonts w:hint="default"/>
      </w:rPr>
    </w:lvl>
    <w:lvl w:ilvl="1" w:tplc="FFFFFFFF">
      <w:start w:val="1"/>
      <w:numFmt w:val="upperRoman"/>
      <w:lvlText w:val="%2."/>
      <w:lvlJc w:val="left"/>
      <w:pPr>
        <w:ind w:left="1440" w:hanging="360"/>
      </w:pPr>
      <w:rPr>
        <w:rFonts w:ascii="Calibri" w:eastAsiaTheme="minorHAnsi" w:hAnsi="Calibri" w:cs="Calibri"/>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943A76"/>
    <w:multiLevelType w:val="hybridMultilevel"/>
    <w:tmpl w:val="7E0CF88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CC5B22"/>
    <w:multiLevelType w:val="hybridMultilevel"/>
    <w:tmpl w:val="5AA49F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CE21EAA"/>
    <w:multiLevelType w:val="hybridMultilevel"/>
    <w:tmpl w:val="5426B180"/>
    <w:lvl w:ilvl="0" w:tplc="08090001">
      <w:start w:val="1"/>
      <w:numFmt w:val="bullet"/>
      <w:lvlText w:val=""/>
      <w:lvlJc w:val="left"/>
      <w:pPr>
        <w:ind w:left="845" w:hanging="360"/>
      </w:pPr>
      <w:rPr>
        <w:rFonts w:ascii="Symbol" w:hAnsi="Symbol" w:hint="default"/>
      </w:rPr>
    </w:lvl>
    <w:lvl w:ilvl="1" w:tplc="08090003">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24" w15:restartNumberingAfterBreak="0">
    <w:nsid w:val="5CEB7E69"/>
    <w:multiLevelType w:val="hybridMultilevel"/>
    <w:tmpl w:val="AC34B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F41EEE"/>
    <w:multiLevelType w:val="hybridMultilevel"/>
    <w:tmpl w:val="7D4E7A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482AE9"/>
    <w:multiLevelType w:val="hybridMultilevel"/>
    <w:tmpl w:val="E0EAF38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FD20E2"/>
    <w:multiLevelType w:val="hybridMultilevel"/>
    <w:tmpl w:val="FD1E2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546C26"/>
    <w:multiLevelType w:val="hybridMultilevel"/>
    <w:tmpl w:val="7E0CF8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77777C"/>
    <w:multiLevelType w:val="hybridMultilevel"/>
    <w:tmpl w:val="2FFC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B81FCF"/>
    <w:multiLevelType w:val="hybridMultilevel"/>
    <w:tmpl w:val="E1D8A482"/>
    <w:lvl w:ilvl="0" w:tplc="9E84965C">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263754">
    <w:abstractNumId w:val="28"/>
  </w:num>
  <w:num w:numId="2" w16cid:durableId="1805922126">
    <w:abstractNumId w:val="14"/>
  </w:num>
  <w:num w:numId="3" w16cid:durableId="2002653186">
    <w:abstractNumId w:val="17"/>
  </w:num>
  <w:num w:numId="4" w16cid:durableId="438839122">
    <w:abstractNumId w:val="12"/>
  </w:num>
  <w:num w:numId="5" w16cid:durableId="1660114387">
    <w:abstractNumId w:val="29"/>
  </w:num>
  <w:num w:numId="6" w16cid:durableId="1404794237">
    <w:abstractNumId w:val="15"/>
  </w:num>
  <w:num w:numId="7" w16cid:durableId="532883892">
    <w:abstractNumId w:val="22"/>
  </w:num>
  <w:num w:numId="8" w16cid:durableId="658390277">
    <w:abstractNumId w:val="3"/>
  </w:num>
  <w:num w:numId="9" w16cid:durableId="671831776">
    <w:abstractNumId w:val="25"/>
  </w:num>
  <w:num w:numId="10" w16cid:durableId="232084088">
    <w:abstractNumId w:val="26"/>
  </w:num>
  <w:num w:numId="11" w16cid:durableId="413284921">
    <w:abstractNumId w:val="21"/>
  </w:num>
  <w:num w:numId="12" w16cid:durableId="2048985769">
    <w:abstractNumId w:val="20"/>
  </w:num>
  <w:num w:numId="13" w16cid:durableId="1564483267">
    <w:abstractNumId w:val="5"/>
  </w:num>
  <w:num w:numId="14" w16cid:durableId="552997">
    <w:abstractNumId w:val="2"/>
  </w:num>
  <w:num w:numId="15" w16cid:durableId="1323385727">
    <w:abstractNumId w:val="4"/>
  </w:num>
  <w:num w:numId="16" w16cid:durableId="1280794167">
    <w:abstractNumId w:val="18"/>
  </w:num>
  <w:num w:numId="17" w16cid:durableId="1514613329">
    <w:abstractNumId w:val="23"/>
  </w:num>
  <w:num w:numId="18" w16cid:durableId="374893115">
    <w:abstractNumId w:val="8"/>
  </w:num>
  <w:num w:numId="19" w16cid:durableId="920724513">
    <w:abstractNumId w:val="27"/>
  </w:num>
  <w:num w:numId="20" w16cid:durableId="1944876210">
    <w:abstractNumId w:val="30"/>
  </w:num>
  <w:num w:numId="21" w16cid:durableId="50006476">
    <w:abstractNumId w:val="19"/>
  </w:num>
  <w:num w:numId="22" w16cid:durableId="73090158">
    <w:abstractNumId w:val="6"/>
  </w:num>
  <w:num w:numId="23" w16cid:durableId="33313402">
    <w:abstractNumId w:val="16"/>
  </w:num>
  <w:num w:numId="24" w16cid:durableId="1502088881">
    <w:abstractNumId w:val="9"/>
  </w:num>
  <w:num w:numId="25" w16cid:durableId="1456751666">
    <w:abstractNumId w:val="13"/>
  </w:num>
  <w:num w:numId="26" w16cid:durableId="1651523031">
    <w:abstractNumId w:val="10"/>
  </w:num>
  <w:num w:numId="27" w16cid:durableId="634021330">
    <w:abstractNumId w:val="7"/>
  </w:num>
  <w:num w:numId="28" w16cid:durableId="2135975393">
    <w:abstractNumId w:val="1"/>
  </w:num>
  <w:num w:numId="29" w16cid:durableId="1085145963">
    <w:abstractNumId w:val="11"/>
  </w:num>
  <w:num w:numId="30" w16cid:durableId="1532953795">
    <w:abstractNumId w:val="24"/>
  </w:num>
  <w:num w:numId="31" w16cid:durableId="1309746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CC68B5"/>
    <w:rsid w:val="00001A2A"/>
    <w:rsid w:val="00002736"/>
    <w:rsid w:val="00002DF0"/>
    <w:rsid w:val="000043CE"/>
    <w:rsid w:val="00004D8F"/>
    <w:rsid w:val="00006FE8"/>
    <w:rsid w:val="000101E6"/>
    <w:rsid w:val="00010B27"/>
    <w:rsid w:val="00016BCE"/>
    <w:rsid w:val="000216BB"/>
    <w:rsid w:val="00024C18"/>
    <w:rsid w:val="0003142D"/>
    <w:rsid w:val="00035978"/>
    <w:rsid w:val="00035D9D"/>
    <w:rsid w:val="00036577"/>
    <w:rsid w:val="00040285"/>
    <w:rsid w:val="00040736"/>
    <w:rsid w:val="00043C46"/>
    <w:rsid w:val="0004445C"/>
    <w:rsid w:val="000444C4"/>
    <w:rsid w:val="00050CBE"/>
    <w:rsid w:val="00051760"/>
    <w:rsid w:val="0005273F"/>
    <w:rsid w:val="00055C44"/>
    <w:rsid w:val="00064D50"/>
    <w:rsid w:val="00065AC0"/>
    <w:rsid w:val="0007029E"/>
    <w:rsid w:val="00070914"/>
    <w:rsid w:val="00071584"/>
    <w:rsid w:val="0007635E"/>
    <w:rsid w:val="000808AC"/>
    <w:rsid w:val="00082074"/>
    <w:rsid w:val="00083E21"/>
    <w:rsid w:val="0008562A"/>
    <w:rsid w:val="00090042"/>
    <w:rsid w:val="0009097D"/>
    <w:rsid w:val="00093D65"/>
    <w:rsid w:val="00093DDB"/>
    <w:rsid w:val="00095966"/>
    <w:rsid w:val="000A26A3"/>
    <w:rsid w:val="000A3EA2"/>
    <w:rsid w:val="000A467F"/>
    <w:rsid w:val="000A4B6A"/>
    <w:rsid w:val="000A6C78"/>
    <w:rsid w:val="000B2867"/>
    <w:rsid w:val="000B3527"/>
    <w:rsid w:val="000B7C35"/>
    <w:rsid w:val="000B7C40"/>
    <w:rsid w:val="000B7E83"/>
    <w:rsid w:val="000C09CA"/>
    <w:rsid w:val="000C3C3C"/>
    <w:rsid w:val="000C5427"/>
    <w:rsid w:val="000C5B19"/>
    <w:rsid w:val="000C7A38"/>
    <w:rsid w:val="000D1E03"/>
    <w:rsid w:val="000E069E"/>
    <w:rsid w:val="000E0F75"/>
    <w:rsid w:val="000E1A26"/>
    <w:rsid w:val="000E2E49"/>
    <w:rsid w:val="000E6196"/>
    <w:rsid w:val="000E6EEB"/>
    <w:rsid w:val="000F060C"/>
    <w:rsid w:val="000F1C00"/>
    <w:rsid w:val="000F3246"/>
    <w:rsid w:val="00101356"/>
    <w:rsid w:val="001032BC"/>
    <w:rsid w:val="0011199A"/>
    <w:rsid w:val="0011236E"/>
    <w:rsid w:val="00121D81"/>
    <w:rsid w:val="001234B2"/>
    <w:rsid w:val="00124B00"/>
    <w:rsid w:val="00130A6A"/>
    <w:rsid w:val="00133B86"/>
    <w:rsid w:val="00133CAD"/>
    <w:rsid w:val="00136077"/>
    <w:rsid w:val="001403F0"/>
    <w:rsid w:val="00140CCB"/>
    <w:rsid w:val="001422A8"/>
    <w:rsid w:val="00145527"/>
    <w:rsid w:val="00145670"/>
    <w:rsid w:val="00146B36"/>
    <w:rsid w:val="00147A83"/>
    <w:rsid w:val="00150CEE"/>
    <w:rsid w:val="00155149"/>
    <w:rsid w:val="00156A36"/>
    <w:rsid w:val="001573F0"/>
    <w:rsid w:val="00161E4F"/>
    <w:rsid w:val="00162FC2"/>
    <w:rsid w:val="001631B1"/>
    <w:rsid w:val="00163A3F"/>
    <w:rsid w:val="0016435E"/>
    <w:rsid w:val="00164F7C"/>
    <w:rsid w:val="001652D3"/>
    <w:rsid w:val="00166EE1"/>
    <w:rsid w:val="00167211"/>
    <w:rsid w:val="00170425"/>
    <w:rsid w:val="00182A8A"/>
    <w:rsid w:val="00184418"/>
    <w:rsid w:val="00185E18"/>
    <w:rsid w:val="001878EF"/>
    <w:rsid w:val="00191C3B"/>
    <w:rsid w:val="00192FFA"/>
    <w:rsid w:val="001A2973"/>
    <w:rsid w:val="001A7E17"/>
    <w:rsid w:val="001B3C85"/>
    <w:rsid w:val="001B4EA8"/>
    <w:rsid w:val="001B7D1C"/>
    <w:rsid w:val="001C1095"/>
    <w:rsid w:val="001C2F25"/>
    <w:rsid w:val="001C445B"/>
    <w:rsid w:val="001C4CA2"/>
    <w:rsid w:val="001C4D03"/>
    <w:rsid w:val="001C767B"/>
    <w:rsid w:val="001D4313"/>
    <w:rsid w:val="001D4B91"/>
    <w:rsid w:val="001D52BE"/>
    <w:rsid w:val="001D5B2F"/>
    <w:rsid w:val="001D6E07"/>
    <w:rsid w:val="001E025F"/>
    <w:rsid w:val="001E09FF"/>
    <w:rsid w:val="001E10B5"/>
    <w:rsid w:val="001E2B53"/>
    <w:rsid w:val="001E7C80"/>
    <w:rsid w:val="001F065E"/>
    <w:rsid w:val="001F178C"/>
    <w:rsid w:val="001F767A"/>
    <w:rsid w:val="00200FFA"/>
    <w:rsid w:val="00204B36"/>
    <w:rsid w:val="0020670B"/>
    <w:rsid w:val="00207E9D"/>
    <w:rsid w:val="00210B1B"/>
    <w:rsid w:val="00211820"/>
    <w:rsid w:val="0021234B"/>
    <w:rsid w:val="00212A91"/>
    <w:rsid w:val="0021516E"/>
    <w:rsid w:val="00216769"/>
    <w:rsid w:val="00216F26"/>
    <w:rsid w:val="002215B9"/>
    <w:rsid w:val="0022325B"/>
    <w:rsid w:val="00225F4F"/>
    <w:rsid w:val="002331D5"/>
    <w:rsid w:val="00234A8E"/>
    <w:rsid w:val="00243F94"/>
    <w:rsid w:val="00252054"/>
    <w:rsid w:val="00252AE3"/>
    <w:rsid w:val="00253B32"/>
    <w:rsid w:val="00254420"/>
    <w:rsid w:val="00260B37"/>
    <w:rsid w:val="002617FC"/>
    <w:rsid w:val="00266209"/>
    <w:rsid w:val="00266DD9"/>
    <w:rsid w:val="00267F7E"/>
    <w:rsid w:val="00271F86"/>
    <w:rsid w:val="002737B5"/>
    <w:rsid w:val="00276381"/>
    <w:rsid w:val="00277865"/>
    <w:rsid w:val="00282400"/>
    <w:rsid w:val="00285E25"/>
    <w:rsid w:val="00290F26"/>
    <w:rsid w:val="00291B50"/>
    <w:rsid w:val="002954B4"/>
    <w:rsid w:val="00296094"/>
    <w:rsid w:val="002A1C61"/>
    <w:rsid w:val="002A3D5A"/>
    <w:rsid w:val="002A4FDB"/>
    <w:rsid w:val="002A74DA"/>
    <w:rsid w:val="002A74E0"/>
    <w:rsid w:val="002A79D6"/>
    <w:rsid w:val="002A7B3F"/>
    <w:rsid w:val="002B31F8"/>
    <w:rsid w:val="002B45A7"/>
    <w:rsid w:val="002C7400"/>
    <w:rsid w:val="002C7DFE"/>
    <w:rsid w:val="002D0964"/>
    <w:rsid w:val="002D0CAA"/>
    <w:rsid w:val="002D1819"/>
    <w:rsid w:val="002D411F"/>
    <w:rsid w:val="002D645B"/>
    <w:rsid w:val="002D69D3"/>
    <w:rsid w:val="002E2134"/>
    <w:rsid w:val="002E64DC"/>
    <w:rsid w:val="002E6F88"/>
    <w:rsid w:val="002E70EE"/>
    <w:rsid w:val="002E7374"/>
    <w:rsid w:val="002E756C"/>
    <w:rsid w:val="002E75C7"/>
    <w:rsid w:val="002F0721"/>
    <w:rsid w:val="002F146B"/>
    <w:rsid w:val="002F1FFB"/>
    <w:rsid w:val="002F6A53"/>
    <w:rsid w:val="003000CB"/>
    <w:rsid w:val="00304701"/>
    <w:rsid w:val="0030748F"/>
    <w:rsid w:val="00310845"/>
    <w:rsid w:val="00310F0A"/>
    <w:rsid w:val="00312C80"/>
    <w:rsid w:val="00315653"/>
    <w:rsid w:val="0031589D"/>
    <w:rsid w:val="00316445"/>
    <w:rsid w:val="003201EF"/>
    <w:rsid w:val="00322B24"/>
    <w:rsid w:val="003235FD"/>
    <w:rsid w:val="0032512C"/>
    <w:rsid w:val="0032635F"/>
    <w:rsid w:val="003278E1"/>
    <w:rsid w:val="003300D1"/>
    <w:rsid w:val="003319FF"/>
    <w:rsid w:val="0033293B"/>
    <w:rsid w:val="003337FA"/>
    <w:rsid w:val="0033660B"/>
    <w:rsid w:val="003404BE"/>
    <w:rsid w:val="0034099A"/>
    <w:rsid w:val="003420D6"/>
    <w:rsid w:val="003437DF"/>
    <w:rsid w:val="00353219"/>
    <w:rsid w:val="00366123"/>
    <w:rsid w:val="0036726F"/>
    <w:rsid w:val="00373C87"/>
    <w:rsid w:val="00373DCB"/>
    <w:rsid w:val="00373F5C"/>
    <w:rsid w:val="00376C15"/>
    <w:rsid w:val="00376DEF"/>
    <w:rsid w:val="00377A62"/>
    <w:rsid w:val="003832F1"/>
    <w:rsid w:val="0038424A"/>
    <w:rsid w:val="003846E3"/>
    <w:rsid w:val="003856D2"/>
    <w:rsid w:val="00385B64"/>
    <w:rsid w:val="0038623C"/>
    <w:rsid w:val="00390939"/>
    <w:rsid w:val="003920BE"/>
    <w:rsid w:val="0039485F"/>
    <w:rsid w:val="00395522"/>
    <w:rsid w:val="00395B0C"/>
    <w:rsid w:val="003972ED"/>
    <w:rsid w:val="00397316"/>
    <w:rsid w:val="003A002B"/>
    <w:rsid w:val="003A16C4"/>
    <w:rsid w:val="003A3F5B"/>
    <w:rsid w:val="003B0572"/>
    <w:rsid w:val="003B1D26"/>
    <w:rsid w:val="003B31CD"/>
    <w:rsid w:val="003B5C0B"/>
    <w:rsid w:val="003B5E8B"/>
    <w:rsid w:val="003B71C2"/>
    <w:rsid w:val="003B73AC"/>
    <w:rsid w:val="003B7D8D"/>
    <w:rsid w:val="003C1576"/>
    <w:rsid w:val="003C3CC9"/>
    <w:rsid w:val="003C3E8F"/>
    <w:rsid w:val="003C4E20"/>
    <w:rsid w:val="003C61F2"/>
    <w:rsid w:val="003C6436"/>
    <w:rsid w:val="003C664E"/>
    <w:rsid w:val="003E20B1"/>
    <w:rsid w:val="003E70D0"/>
    <w:rsid w:val="003F1BB8"/>
    <w:rsid w:val="003F70F9"/>
    <w:rsid w:val="003F7B7C"/>
    <w:rsid w:val="0040474C"/>
    <w:rsid w:val="00422CFA"/>
    <w:rsid w:val="00423F3A"/>
    <w:rsid w:val="00425A37"/>
    <w:rsid w:val="00425BE0"/>
    <w:rsid w:val="00426F80"/>
    <w:rsid w:val="00430D61"/>
    <w:rsid w:val="00435582"/>
    <w:rsid w:val="0043591F"/>
    <w:rsid w:val="00440295"/>
    <w:rsid w:val="00442826"/>
    <w:rsid w:val="004477BC"/>
    <w:rsid w:val="00452F20"/>
    <w:rsid w:val="00453004"/>
    <w:rsid w:val="0045453A"/>
    <w:rsid w:val="00454B75"/>
    <w:rsid w:val="004568EE"/>
    <w:rsid w:val="00465CEC"/>
    <w:rsid w:val="004800EE"/>
    <w:rsid w:val="00480B6A"/>
    <w:rsid w:val="00482F51"/>
    <w:rsid w:val="00483E64"/>
    <w:rsid w:val="0048615A"/>
    <w:rsid w:val="00486D0B"/>
    <w:rsid w:val="00487711"/>
    <w:rsid w:val="00494386"/>
    <w:rsid w:val="00495D7F"/>
    <w:rsid w:val="00495E09"/>
    <w:rsid w:val="00497B05"/>
    <w:rsid w:val="00497E0C"/>
    <w:rsid w:val="004A03A5"/>
    <w:rsid w:val="004A0F93"/>
    <w:rsid w:val="004A1160"/>
    <w:rsid w:val="004A3AFD"/>
    <w:rsid w:val="004B43A7"/>
    <w:rsid w:val="004B4907"/>
    <w:rsid w:val="004B5F7A"/>
    <w:rsid w:val="004C2AE8"/>
    <w:rsid w:val="004C2EE3"/>
    <w:rsid w:val="004C47C7"/>
    <w:rsid w:val="004C5B0F"/>
    <w:rsid w:val="004C6887"/>
    <w:rsid w:val="004C73AA"/>
    <w:rsid w:val="004D1091"/>
    <w:rsid w:val="004D7006"/>
    <w:rsid w:val="004E4631"/>
    <w:rsid w:val="004E5730"/>
    <w:rsid w:val="004E788B"/>
    <w:rsid w:val="004F2A8D"/>
    <w:rsid w:val="004F47EC"/>
    <w:rsid w:val="00504FBA"/>
    <w:rsid w:val="005050CC"/>
    <w:rsid w:val="00506DFE"/>
    <w:rsid w:val="0051085F"/>
    <w:rsid w:val="00511588"/>
    <w:rsid w:val="005146F0"/>
    <w:rsid w:val="005172E5"/>
    <w:rsid w:val="00517C7E"/>
    <w:rsid w:val="00517E0B"/>
    <w:rsid w:val="005205AC"/>
    <w:rsid w:val="00526DA6"/>
    <w:rsid w:val="00532721"/>
    <w:rsid w:val="0053363B"/>
    <w:rsid w:val="005348E4"/>
    <w:rsid w:val="00537C7C"/>
    <w:rsid w:val="0054039C"/>
    <w:rsid w:val="00541EF4"/>
    <w:rsid w:val="00547D19"/>
    <w:rsid w:val="00551E2A"/>
    <w:rsid w:val="0055447B"/>
    <w:rsid w:val="0055525F"/>
    <w:rsid w:val="00556DB7"/>
    <w:rsid w:val="00557D88"/>
    <w:rsid w:val="00561F3F"/>
    <w:rsid w:val="005624F8"/>
    <w:rsid w:val="005652C0"/>
    <w:rsid w:val="0056564C"/>
    <w:rsid w:val="00570848"/>
    <w:rsid w:val="00571F43"/>
    <w:rsid w:val="005735AE"/>
    <w:rsid w:val="00573F53"/>
    <w:rsid w:val="00575B76"/>
    <w:rsid w:val="00576745"/>
    <w:rsid w:val="0058497D"/>
    <w:rsid w:val="00586119"/>
    <w:rsid w:val="00587EA1"/>
    <w:rsid w:val="00590561"/>
    <w:rsid w:val="00592795"/>
    <w:rsid w:val="00594C58"/>
    <w:rsid w:val="005A1BAA"/>
    <w:rsid w:val="005A38DE"/>
    <w:rsid w:val="005A3B79"/>
    <w:rsid w:val="005A58EC"/>
    <w:rsid w:val="005A774A"/>
    <w:rsid w:val="005B77C7"/>
    <w:rsid w:val="005C016F"/>
    <w:rsid w:val="005C01F2"/>
    <w:rsid w:val="005D28F3"/>
    <w:rsid w:val="005D3B2D"/>
    <w:rsid w:val="005D3E7B"/>
    <w:rsid w:val="005D44A7"/>
    <w:rsid w:val="005D607B"/>
    <w:rsid w:val="005D661E"/>
    <w:rsid w:val="005F279A"/>
    <w:rsid w:val="006003AF"/>
    <w:rsid w:val="0060385D"/>
    <w:rsid w:val="00603AA5"/>
    <w:rsid w:val="00605247"/>
    <w:rsid w:val="00607B54"/>
    <w:rsid w:val="00610E0C"/>
    <w:rsid w:val="00617CBF"/>
    <w:rsid w:val="00627EA7"/>
    <w:rsid w:val="0063095F"/>
    <w:rsid w:val="00636FFD"/>
    <w:rsid w:val="00637A8B"/>
    <w:rsid w:val="0064314D"/>
    <w:rsid w:val="006431DF"/>
    <w:rsid w:val="00645716"/>
    <w:rsid w:val="00650777"/>
    <w:rsid w:val="006520C4"/>
    <w:rsid w:val="00654DFF"/>
    <w:rsid w:val="00655F3F"/>
    <w:rsid w:val="00656E94"/>
    <w:rsid w:val="0066291E"/>
    <w:rsid w:val="00664702"/>
    <w:rsid w:val="00664A1C"/>
    <w:rsid w:val="00665558"/>
    <w:rsid w:val="00666678"/>
    <w:rsid w:val="006705CB"/>
    <w:rsid w:val="00676BDA"/>
    <w:rsid w:val="00677392"/>
    <w:rsid w:val="00677BBE"/>
    <w:rsid w:val="0068070F"/>
    <w:rsid w:val="006A0E63"/>
    <w:rsid w:val="006A1BE3"/>
    <w:rsid w:val="006A534A"/>
    <w:rsid w:val="006A5FA8"/>
    <w:rsid w:val="006B208C"/>
    <w:rsid w:val="006B2D9E"/>
    <w:rsid w:val="006B460C"/>
    <w:rsid w:val="006B4641"/>
    <w:rsid w:val="006B46A1"/>
    <w:rsid w:val="006B61C1"/>
    <w:rsid w:val="006C1482"/>
    <w:rsid w:val="006C2034"/>
    <w:rsid w:val="006C265C"/>
    <w:rsid w:val="006C2E38"/>
    <w:rsid w:val="006C4229"/>
    <w:rsid w:val="006C49F2"/>
    <w:rsid w:val="006D07FD"/>
    <w:rsid w:val="006D1EAC"/>
    <w:rsid w:val="006D27DB"/>
    <w:rsid w:val="006D395E"/>
    <w:rsid w:val="006D39E3"/>
    <w:rsid w:val="006D640F"/>
    <w:rsid w:val="006D64CB"/>
    <w:rsid w:val="006D6A27"/>
    <w:rsid w:val="006D72E0"/>
    <w:rsid w:val="006D77DA"/>
    <w:rsid w:val="006E22EF"/>
    <w:rsid w:val="006E28C2"/>
    <w:rsid w:val="006E416F"/>
    <w:rsid w:val="006E6245"/>
    <w:rsid w:val="006F0765"/>
    <w:rsid w:val="006F0C0A"/>
    <w:rsid w:val="006F1002"/>
    <w:rsid w:val="006F3F84"/>
    <w:rsid w:val="006F4DD4"/>
    <w:rsid w:val="006F6C4A"/>
    <w:rsid w:val="00700548"/>
    <w:rsid w:val="007010A2"/>
    <w:rsid w:val="00701DD8"/>
    <w:rsid w:val="007030C8"/>
    <w:rsid w:val="007058B6"/>
    <w:rsid w:val="00705B9A"/>
    <w:rsid w:val="007132A8"/>
    <w:rsid w:val="007158BA"/>
    <w:rsid w:val="0071C54B"/>
    <w:rsid w:val="007204EB"/>
    <w:rsid w:val="00721273"/>
    <w:rsid w:val="00724F14"/>
    <w:rsid w:val="0072562E"/>
    <w:rsid w:val="007271A3"/>
    <w:rsid w:val="00727260"/>
    <w:rsid w:val="00727930"/>
    <w:rsid w:val="00730713"/>
    <w:rsid w:val="00732200"/>
    <w:rsid w:val="00733888"/>
    <w:rsid w:val="0073530E"/>
    <w:rsid w:val="0073721E"/>
    <w:rsid w:val="00740C4B"/>
    <w:rsid w:val="00742B96"/>
    <w:rsid w:val="00743DD4"/>
    <w:rsid w:val="00746BE0"/>
    <w:rsid w:val="00747F58"/>
    <w:rsid w:val="0075052E"/>
    <w:rsid w:val="00752708"/>
    <w:rsid w:val="007555C7"/>
    <w:rsid w:val="00756980"/>
    <w:rsid w:val="007575A9"/>
    <w:rsid w:val="007577D7"/>
    <w:rsid w:val="007602B0"/>
    <w:rsid w:val="0076134A"/>
    <w:rsid w:val="00762C21"/>
    <w:rsid w:val="00762F02"/>
    <w:rsid w:val="00764D9C"/>
    <w:rsid w:val="00765218"/>
    <w:rsid w:val="007718CD"/>
    <w:rsid w:val="00771EB7"/>
    <w:rsid w:val="007770C1"/>
    <w:rsid w:val="00781CD1"/>
    <w:rsid w:val="00782DFD"/>
    <w:rsid w:val="007846BC"/>
    <w:rsid w:val="0078519B"/>
    <w:rsid w:val="00786B6B"/>
    <w:rsid w:val="0078702F"/>
    <w:rsid w:val="0079073A"/>
    <w:rsid w:val="00790F84"/>
    <w:rsid w:val="00791FC0"/>
    <w:rsid w:val="00792970"/>
    <w:rsid w:val="007938A6"/>
    <w:rsid w:val="0079673C"/>
    <w:rsid w:val="0079734F"/>
    <w:rsid w:val="007A1810"/>
    <w:rsid w:val="007A24E3"/>
    <w:rsid w:val="007A33A5"/>
    <w:rsid w:val="007A45E2"/>
    <w:rsid w:val="007A649B"/>
    <w:rsid w:val="007B0ADB"/>
    <w:rsid w:val="007B2FF7"/>
    <w:rsid w:val="007B44B9"/>
    <w:rsid w:val="007B591A"/>
    <w:rsid w:val="007B5E3B"/>
    <w:rsid w:val="007B631A"/>
    <w:rsid w:val="007B7D84"/>
    <w:rsid w:val="007C067D"/>
    <w:rsid w:val="007D253A"/>
    <w:rsid w:val="007D2FF0"/>
    <w:rsid w:val="007D3F31"/>
    <w:rsid w:val="007D52DA"/>
    <w:rsid w:val="007D5D70"/>
    <w:rsid w:val="007D7CAB"/>
    <w:rsid w:val="007D7FF2"/>
    <w:rsid w:val="007E4C68"/>
    <w:rsid w:val="007E7CF8"/>
    <w:rsid w:val="007F0197"/>
    <w:rsid w:val="007F14D2"/>
    <w:rsid w:val="007F1846"/>
    <w:rsid w:val="007F1945"/>
    <w:rsid w:val="007F5CF0"/>
    <w:rsid w:val="007F7B80"/>
    <w:rsid w:val="007F7F75"/>
    <w:rsid w:val="00801B01"/>
    <w:rsid w:val="00802A49"/>
    <w:rsid w:val="00804430"/>
    <w:rsid w:val="00812A08"/>
    <w:rsid w:val="00815138"/>
    <w:rsid w:val="00815776"/>
    <w:rsid w:val="00815E33"/>
    <w:rsid w:val="008221F7"/>
    <w:rsid w:val="00824F37"/>
    <w:rsid w:val="00825168"/>
    <w:rsid w:val="008315FC"/>
    <w:rsid w:val="00831C1D"/>
    <w:rsid w:val="008358F8"/>
    <w:rsid w:val="00835FC4"/>
    <w:rsid w:val="008375DD"/>
    <w:rsid w:val="0084212B"/>
    <w:rsid w:val="00845C53"/>
    <w:rsid w:val="00846B34"/>
    <w:rsid w:val="00847C83"/>
    <w:rsid w:val="008519D4"/>
    <w:rsid w:val="00853C0A"/>
    <w:rsid w:val="00854AAF"/>
    <w:rsid w:val="00856FD8"/>
    <w:rsid w:val="008578F3"/>
    <w:rsid w:val="00860E87"/>
    <w:rsid w:val="00861E4B"/>
    <w:rsid w:val="00862A78"/>
    <w:rsid w:val="008635E5"/>
    <w:rsid w:val="0086514D"/>
    <w:rsid w:val="00865DCB"/>
    <w:rsid w:val="00871360"/>
    <w:rsid w:val="008713DD"/>
    <w:rsid w:val="00872606"/>
    <w:rsid w:val="00875E0D"/>
    <w:rsid w:val="0087616E"/>
    <w:rsid w:val="00883765"/>
    <w:rsid w:val="008851BD"/>
    <w:rsid w:val="00890DD6"/>
    <w:rsid w:val="00892A56"/>
    <w:rsid w:val="008954E7"/>
    <w:rsid w:val="008959F2"/>
    <w:rsid w:val="00895A6A"/>
    <w:rsid w:val="00896569"/>
    <w:rsid w:val="008A01A0"/>
    <w:rsid w:val="008A02DD"/>
    <w:rsid w:val="008A467F"/>
    <w:rsid w:val="008A4932"/>
    <w:rsid w:val="008A4D60"/>
    <w:rsid w:val="008A50ED"/>
    <w:rsid w:val="008B451F"/>
    <w:rsid w:val="008B5E1A"/>
    <w:rsid w:val="008B71B5"/>
    <w:rsid w:val="008C032B"/>
    <w:rsid w:val="008C084D"/>
    <w:rsid w:val="008C2E8C"/>
    <w:rsid w:val="008C308E"/>
    <w:rsid w:val="008C4254"/>
    <w:rsid w:val="008C5C2A"/>
    <w:rsid w:val="008C7BDB"/>
    <w:rsid w:val="008D27F6"/>
    <w:rsid w:val="008D47D5"/>
    <w:rsid w:val="008D5D53"/>
    <w:rsid w:val="008E70C0"/>
    <w:rsid w:val="008E7D69"/>
    <w:rsid w:val="008F1D6F"/>
    <w:rsid w:val="00905DFA"/>
    <w:rsid w:val="00910ED1"/>
    <w:rsid w:val="0091286D"/>
    <w:rsid w:val="00915114"/>
    <w:rsid w:val="0091633A"/>
    <w:rsid w:val="009235C9"/>
    <w:rsid w:val="00924523"/>
    <w:rsid w:val="00924968"/>
    <w:rsid w:val="00925104"/>
    <w:rsid w:val="00925E07"/>
    <w:rsid w:val="00933034"/>
    <w:rsid w:val="0093335A"/>
    <w:rsid w:val="00935B49"/>
    <w:rsid w:val="00937580"/>
    <w:rsid w:val="00942A77"/>
    <w:rsid w:val="009518EE"/>
    <w:rsid w:val="00954E81"/>
    <w:rsid w:val="00955242"/>
    <w:rsid w:val="009564B2"/>
    <w:rsid w:val="0096044F"/>
    <w:rsid w:val="00961880"/>
    <w:rsid w:val="009656B0"/>
    <w:rsid w:val="00966A6B"/>
    <w:rsid w:val="00966CE7"/>
    <w:rsid w:val="00973583"/>
    <w:rsid w:val="00976351"/>
    <w:rsid w:val="0098540D"/>
    <w:rsid w:val="009859B0"/>
    <w:rsid w:val="0098612A"/>
    <w:rsid w:val="009927A2"/>
    <w:rsid w:val="00993BC1"/>
    <w:rsid w:val="00996C1B"/>
    <w:rsid w:val="009A1744"/>
    <w:rsid w:val="009A27BE"/>
    <w:rsid w:val="009A67F9"/>
    <w:rsid w:val="009B19BF"/>
    <w:rsid w:val="009C0BA6"/>
    <w:rsid w:val="009C123C"/>
    <w:rsid w:val="009C22CE"/>
    <w:rsid w:val="009C3355"/>
    <w:rsid w:val="009C4A0D"/>
    <w:rsid w:val="009C655E"/>
    <w:rsid w:val="009C70BA"/>
    <w:rsid w:val="009C729C"/>
    <w:rsid w:val="009D2D22"/>
    <w:rsid w:val="009D7521"/>
    <w:rsid w:val="009D7797"/>
    <w:rsid w:val="009E377C"/>
    <w:rsid w:val="009E3EB4"/>
    <w:rsid w:val="009E67B2"/>
    <w:rsid w:val="009E6937"/>
    <w:rsid w:val="009E7858"/>
    <w:rsid w:val="009F130E"/>
    <w:rsid w:val="009F2C45"/>
    <w:rsid w:val="009F2CCC"/>
    <w:rsid w:val="009F477C"/>
    <w:rsid w:val="009F5B0E"/>
    <w:rsid w:val="009F7F4E"/>
    <w:rsid w:val="00A03621"/>
    <w:rsid w:val="00A04B6B"/>
    <w:rsid w:val="00A07173"/>
    <w:rsid w:val="00A07687"/>
    <w:rsid w:val="00A1149F"/>
    <w:rsid w:val="00A2049A"/>
    <w:rsid w:val="00A2331B"/>
    <w:rsid w:val="00A24627"/>
    <w:rsid w:val="00A25294"/>
    <w:rsid w:val="00A25B56"/>
    <w:rsid w:val="00A27F42"/>
    <w:rsid w:val="00A337A4"/>
    <w:rsid w:val="00A33F9F"/>
    <w:rsid w:val="00A3500E"/>
    <w:rsid w:val="00A36D3E"/>
    <w:rsid w:val="00A43335"/>
    <w:rsid w:val="00A44DD7"/>
    <w:rsid w:val="00A47F3B"/>
    <w:rsid w:val="00A52850"/>
    <w:rsid w:val="00A52DB6"/>
    <w:rsid w:val="00A559E6"/>
    <w:rsid w:val="00A56068"/>
    <w:rsid w:val="00A57752"/>
    <w:rsid w:val="00A602A8"/>
    <w:rsid w:val="00A6046A"/>
    <w:rsid w:val="00A618F7"/>
    <w:rsid w:val="00A625EC"/>
    <w:rsid w:val="00A6672A"/>
    <w:rsid w:val="00A72A56"/>
    <w:rsid w:val="00A77552"/>
    <w:rsid w:val="00A813F6"/>
    <w:rsid w:val="00A82A95"/>
    <w:rsid w:val="00A83631"/>
    <w:rsid w:val="00A83898"/>
    <w:rsid w:val="00A8776B"/>
    <w:rsid w:val="00A90320"/>
    <w:rsid w:val="00A914F3"/>
    <w:rsid w:val="00A9216F"/>
    <w:rsid w:val="00A932FB"/>
    <w:rsid w:val="00A94468"/>
    <w:rsid w:val="00A95F18"/>
    <w:rsid w:val="00AA1F47"/>
    <w:rsid w:val="00AA2181"/>
    <w:rsid w:val="00AA281D"/>
    <w:rsid w:val="00AA3B86"/>
    <w:rsid w:val="00AA4601"/>
    <w:rsid w:val="00AA4711"/>
    <w:rsid w:val="00AA6051"/>
    <w:rsid w:val="00AA7581"/>
    <w:rsid w:val="00AB156A"/>
    <w:rsid w:val="00AB7641"/>
    <w:rsid w:val="00AC26D4"/>
    <w:rsid w:val="00AC316A"/>
    <w:rsid w:val="00AC76AF"/>
    <w:rsid w:val="00AD0725"/>
    <w:rsid w:val="00AD1D9B"/>
    <w:rsid w:val="00AD49DC"/>
    <w:rsid w:val="00AD533D"/>
    <w:rsid w:val="00AD6AF7"/>
    <w:rsid w:val="00AD73E8"/>
    <w:rsid w:val="00AE231E"/>
    <w:rsid w:val="00AE7295"/>
    <w:rsid w:val="00AE774C"/>
    <w:rsid w:val="00AF05C1"/>
    <w:rsid w:val="00AF14D7"/>
    <w:rsid w:val="00AF456D"/>
    <w:rsid w:val="00AF6D74"/>
    <w:rsid w:val="00B03594"/>
    <w:rsid w:val="00B06529"/>
    <w:rsid w:val="00B12005"/>
    <w:rsid w:val="00B12704"/>
    <w:rsid w:val="00B131E1"/>
    <w:rsid w:val="00B13519"/>
    <w:rsid w:val="00B1356C"/>
    <w:rsid w:val="00B20D60"/>
    <w:rsid w:val="00B235B8"/>
    <w:rsid w:val="00B27209"/>
    <w:rsid w:val="00B3383C"/>
    <w:rsid w:val="00B42DB6"/>
    <w:rsid w:val="00B50B35"/>
    <w:rsid w:val="00B517D9"/>
    <w:rsid w:val="00B52D71"/>
    <w:rsid w:val="00B53729"/>
    <w:rsid w:val="00B60DCF"/>
    <w:rsid w:val="00B61C73"/>
    <w:rsid w:val="00B635E8"/>
    <w:rsid w:val="00B653B4"/>
    <w:rsid w:val="00B66F03"/>
    <w:rsid w:val="00B707E9"/>
    <w:rsid w:val="00B72531"/>
    <w:rsid w:val="00B72D21"/>
    <w:rsid w:val="00B754A6"/>
    <w:rsid w:val="00B76D27"/>
    <w:rsid w:val="00B77412"/>
    <w:rsid w:val="00B80060"/>
    <w:rsid w:val="00B800D7"/>
    <w:rsid w:val="00B81152"/>
    <w:rsid w:val="00B81AA1"/>
    <w:rsid w:val="00B82084"/>
    <w:rsid w:val="00B844FE"/>
    <w:rsid w:val="00B84ED1"/>
    <w:rsid w:val="00B860D7"/>
    <w:rsid w:val="00B866EB"/>
    <w:rsid w:val="00B87ECB"/>
    <w:rsid w:val="00B905F6"/>
    <w:rsid w:val="00BA0990"/>
    <w:rsid w:val="00BA4971"/>
    <w:rsid w:val="00BA52A1"/>
    <w:rsid w:val="00BA5AA1"/>
    <w:rsid w:val="00BA63AF"/>
    <w:rsid w:val="00BA70D5"/>
    <w:rsid w:val="00BA72FC"/>
    <w:rsid w:val="00BB1FDD"/>
    <w:rsid w:val="00BB2959"/>
    <w:rsid w:val="00BB2F4A"/>
    <w:rsid w:val="00BB5349"/>
    <w:rsid w:val="00BC6462"/>
    <w:rsid w:val="00BC6ACA"/>
    <w:rsid w:val="00BC7E2F"/>
    <w:rsid w:val="00BD2E85"/>
    <w:rsid w:val="00BD4DF8"/>
    <w:rsid w:val="00BD7166"/>
    <w:rsid w:val="00BE1AB4"/>
    <w:rsid w:val="00BE21C0"/>
    <w:rsid w:val="00BE609E"/>
    <w:rsid w:val="00BF2958"/>
    <w:rsid w:val="00BF2AD8"/>
    <w:rsid w:val="00BF537A"/>
    <w:rsid w:val="00BF63DD"/>
    <w:rsid w:val="00C011C3"/>
    <w:rsid w:val="00C0157C"/>
    <w:rsid w:val="00C070A4"/>
    <w:rsid w:val="00C1078A"/>
    <w:rsid w:val="00C107D8"/>
    <w:rsid w:val="00C167CC"/>
    <w:rsid w:val="00C17D4D"/>
    <w:rsid w:val="00C2023A"/>
    <w:rsid w:val="00C23694"/>
    <w:rsid w:val="00C24434"/>
    <w:rsid w:val="00C30BAD"/>
    <w:rsid w:val="00C329B4"/>
    <w:rsid w:val="00C32FC1"/>
    <w:rsid w:val="00C35F57"/>
    <w:rsid w:val="00C36F88"/>
    <w:rsid w:val="00C36FDC"/>
    <w:rsid w:val="00C426C0"/>
    <w:rsid w:val="00C502B8"/>
    <w:rsid w:val="00C514E3"/>
    <w:rsid w:val="00C54224"/>
    <w:rsid w:val="00C54E19"/>
    <w:rsid w:val="00C57402"/>
    <w:rsid w:val="00C60A68"/>
    <w:rsid w:val="00C60C29"/>
    <w:rsid w:val="00C6347F"/>
    <w:rsid w:val="00C6513F"/>
    <w:rsid w:val="00C6631C"/>
    <w:rsid w:val="00C66618"/>
    <w:rsid w:val="00C66B0E"/>
    <w:rsid w:val="00C74765"/>
    <w:rsid w:val="00C77FF9"/>
    <w:rsid w:val="00C80C1E"/>
    <w:rsid w:val="00C81262"/>
    <w:rsid w:val="00C827DA"/>
    <w:rsid w:val="00C872B1"/>
    <w:rsid w:val="00C87E00"/>
    <w:rsid w:val="00C90EE2"/>
    <w:rsid w:val="00C918B4"/>
    <w:rsid w:val="00C9191B"/>
    <w:rsid w:val="00C91BD9"/>
    <w:rsid w:val="00C92659"/>
    <w:rsid w:val="00C948AE"/>
    <w:rsid w:val="00C9576A"/>
    <w:rsid w:val="00C9615B"/>
    <w:rsid w:val="00CA31D9"/>
    <w:rsid w:val="00CB34CA"/>
    <w:rsid w:val="00CB4BEA"/>
    <w:rsid w:val="00CB5DAB"/>
    <w:rsid w:val="00CB68E4"/>
    <w:rsid w:val="00CB7407"/>
    <w:rsid w:val="00CB7977"/>
    <w:rsid w:val="00CC3FE1"/>
    <w:rsid w:val="00CC79A3"/>
    <w:rsid w:val="00CD0108"/>
    <w:rsid w:val="00CD01B5"/>
    <w:rsid w:val="00CD3EA1"/>
    <w:rsid w:val="00CD799E"/>
    <w:rsid w:val="00CD7DF6"/>
    <w:rsid w:val="00CE0449"/>
    <w:rsid w:val="00CE3DDF"/>
    <w:rsid w:val="00CE4F9D"/>
    <w:rsid w:val="00CF0DA7"/>
    <w:rsid w:val="00CF604D"/>
    <w:rsid w:val="00D0490E"/>
    <w:rsid w:val="00D05F05"/>
    <w:rsid w:val="00D10EF4"/>
    <w:rsid w:val="00D11A58"/>
    <w:rsid w:val="00D13013"/>
    <w:rsid w:val="00D16818"/>
    <w:rsid w:val="00D2349A"/>
    <w:rsid w:val="00D25C38"/>
    <w:rsid w:val="00D26710"/>
    <w:rsid w:val="00D33E67"/>
    <w:rsid w:val="00D3411D"/>
    <w:rsid w:val="00D343BF"/>
    <w:rsid w:val="00D37B38"/>
    <w:rsid w:val="00D41293"/>
    <w:rsid w:val="00D44D2C"/>
    <w:rsid w:val="00D45DC4"/>
    <w:rsid w:val="00D46689"/>
    <w:rsid w:val="00D502FD"/>
    <w:rsid w:val="00D50A26"/>
    <w:rsid w:val="00D51ADF"/>
    <w:rsid w:val="00D528DD"/>
    <w:rsid w:val="00D5401F"/>
    <w:rsid w:val="00D541B8"/>
    <w:rsid w:val="00D55059"/>
    <w:rsid w:val="00D631A6"/>
    <w:rsid w:val="00D63D6C"/>
    <w:rsid w:val="00D70C61"/>
    <w:rsid w:val="00D74172"/>
    <w:rsid w:val="00D758C9"/>
    <w:rsid w:val="00D8458D"/>
    <w:rsid w:val="00D85FE6"/>
    <w:rsid w:val="00D86ED9"/>
    <w:rsid w:val="00D91C7A"/>
    <w:rsid w:val="00D93BE8"/>
    <w:rsid w:val="00D94078"/>
    <w:rsid w:val="00DA07E5"/>
    <w:rsid w:val="00DA0DB1"/>
    <w:rsid w:val="00DA768B"/>
    <w:rsid w:val="00DA774F"/>
    <w:rsid w:val="00DB0771"/>
    <w:rsid w:val="00DB0922"/>
    <w:rsid w:val="00DB1678"/>
    <w:rsid w:val="00DB4CF8"/>
    <w:rsid w:val="00DB50D1"/>
    <w:rsid w:val="00DB6D32"/>
    <w:rsid w:val="00DC0849"/>
    <w:rsid w:val="00DC14ED"/>
    <w:rsid w:val="00DC2626"/>
    <w:rsid w:val="00DC5426"/>
    <w:rsid w:val="00DC7549"/>
    <w:rsid w:val="00DD46CB"/>
    <w:rsid w:val="00DD5FFD"/>
    <w:rsid w:val="00DE22FA"/>
    <w:rsid w:val="00DE2726"/>
    <w:rsid w:val="00DE466B"/>
    <w:rsid w:val="00DE4E3C"/>
    <w:rsid w:val="00DF0381"/>
    <w:rsid w:val="00DF2BD5"/>
    <w:rsid w:val="00DF334B"/>
    <w:rsid w:val="00DF3F39"/>
    <w:rsid w:val="00DF4240"/>
    <w:rsid w:val="00DF5EAE"/>
    <w:rsid w:val="00DF6E10"/>
    <w:rsid w:val="00E05FD8"/>
    <w:rsid w:val="00E14035"/>
    <w:rsid w:val="00E15B8D"/>
    <w:rsid w:val="00E16B39"/>
    <w:rsid w:val="00E223E8"/>
    <w:rsid w:val="00E227E5"/>
    <w:rsid w:val="00E23468"/>
    <w:rsid w:val="00E242C7"/>
    <w:rsid w:val="00E32A3F"/>
    <w:rsid w:val="00E32AEA"/>
    <w:rsid w:val="00E33597"/>
    <w:rsid w:val="00E41BA3"/>
    <w:rsid w:val="00E42782"/>
    <w:rsid w:val="00E43A78"/>
    <w:rsid w:val="00E46465"/>
    <w:rsid w:val="00E46A6E"/>
    <w:rsid w:val="00E47601"/>
    <w:rsid w:val="00E47943"/>
    <w:rsid w:val="00E55A8C"/>
    <w:rsid w:val="00E55DCC"/>
    <w:rsid w:val="00E56C7A"/>
    <w:rsid w:val="00E614B6"/>
    <w:rsid w:val="00E621BE"/>
    <w:rsid w:val="00E62EED"/>
    <w:rsid w:val="00E646B9"/>
    <w:rsid w:val="00E64F30"/>
    <w:rsid w:val="00E65C2E"/>
    <w:rsid w:val="00E66751"/>
    <w:rsid w:val="00E7068F"/>
    <w:rsid w:val="00E7416D"/>
    <w:rsid w:val="00E74A16"/>
    <w:rsid w:val="00E75EE5"/>
    <w:rsid w:val="00E7738F"/>
    <w:rsid w:val="00E80583"/>
    <w:rsid w:val="00E80597"/>
    <w:rsid w:val="00E80A91"/>
    <w:rsid w:val="00E8346B"/>
    <w:rsid w:val="00E84C27"/>
    <w:rsid w:val="00E85552"/>
    <w:rsid w:val="00E90831"/>
    <w:rsid w:val="00E90B39"/>
    <w:rsid w:val="00E90BA3"/>
    <w:rsid w:val="00E9365F"/>
    <w:rsid w:val="00EA68F2"/>
    <w:rsid w:val="00EA6CF4"/>
    <w:rsid w:val="00EB0D99"/>
    <w:rsid w:val="00EB0F66"/>
    <w:rsid w:val="00EB31A4"/>
    <w:rsid w:val="00EB41B4"/>
    <w:rsid w:val="00EB4488"/>
    <w:rsid w:val="00EB6E23"/>
    <w:rsid w:val="00EC0758"/>
    <w:rsid w:val="00EC190C"/>
    <w:rsid w:val="00EC5E2A"/>
    <w:rsid w:val="00EC6A01"/>
    <w:rsid w:val="00EC6B5C"/>
    <w:rsid w:val="00ED2D80"/>
    <w:rsid w:val="00ED69EF"/>
    <w:rsid w:val="00ED6AD6"/>
    <w:rsid w:val="00ED7E77"/>
    <w:rsid w:val="00EE0A06"/>
    <w:rsid w:val="00EE2898"/>
    <w:rsid w:val="00EE3DD8"/>
    <w:rsid w:val="00EF43D1"/>
    <w:rsid w:val="00EF6664"/>
    <w:rsid w:val="00EF6966"/>
    <w:rsid w:val="00EF7727"/>
    <w:rsid w:val="00F02D23"/>
    <w:rsid w:val="00F1146E"/>
    <w:rsid w:val="00F13D94"/>
    <w:rsid w:val="00F14B73"/>
    <w:rsid w:val="00F21362"/>
    <w:rsid w:val="00F24B51"/>
    <w:rsid w:val="00F257A6"/>
    <w:rsid w:val="00F27E98"/>
    <w:rsid w:val="00F3639C"/>
    <w:rsid w:val="00F376EF"/>
    <w:rsid w:val="00F44A16"/>
    <w:rsid w:val="00F50852"/>
    <w:rsid w:val="00F50E6C"/>
    <w:rsid w:val="00F5179D"/>
    <w:rsid w:val="00F51BE2"/>
    <w:rsid w:val="00F54284"/>
    <w:rsid w:val="00F54918"/>
    <w:rsid w:val="00F6038A"/>
    <w:rsid w:val="00F617D9"/>
    <w:rsid w:val="00F62C15"/>
    <w:rsid w:val="00F62C35"/>
    <w:rsid w:val="00F67AC5"/>
    <w:rsid w:val="00F67B6E"/>
    <w:rsid w:val="00F67C6E"/>
    <w:rsid w:val="00F7017A"/>
    <w:rsid w:val="00F706C6"/>
    <w:rsid w:val="00F70B02"/>
    <w:rsid w:val="00F72B7F"/>
    <w:rsid w:val="00F750D2"/>
    <w:rsid w:val="00F7573B"/>
    <w:rsid w:val="00F761C0"/>
    <w:rsid w:val="00F774FF"/>
    <w:rsid w:val="00F809F5"/>
    <w:rsid w:val="00F91D22"/>
    <w:rsid w:val="00F92402"/>
    <w:rsid w:val="00F96AAB"/>
    <w:rsid w:val="00FA0A42"/>
    <w:rsid w:val="00FA559C"/>
    <w:rsid w:val="00FB110C"/>
    <w:rsid w:val="00FB2C69"/>
    <w:rsid w:val="00FB37F5"/>
    <w:rsid w:val="00FB7F85"/>
    <w:rsid w:val="00FC389D"/>
    <w:rsid w:val="00FC5057"/>
    <w:rsid w:val="00FD0276"/>
    <w:rsid w:val="00FD228D"/>
    <w:rsid w:val="00FD3A6C"/>
    <w:rsid w:val="00FD5A81"/>
    <w:rsid w:val="00FE10A2"/>
    <w:rsid w:val="00FE4A32"/>
    <w:rsid w:val="00FF678A"/>
    <w:rsid w:val="01E3071D"/>
    <w:rsid w:val="01FE6FB9"/>
    <w:rsid w:val="0372A1B5"/>
    <w:rsid w:val="04AAD34F"/>
    <w:rsid w:val="04F739A9"/>
    <w:rsid w:val="04F7BF65"/>
    <w:rsid w:val="05250D88"/>
    <w:rsid w:val="0599F143"/>
    <w:rsid w:val="05DE49B9"/>
    <w:rsid w:val="082FC73C"/>
    <w:rsid w:val="0928F349"/>
    <w:rsid w:val="0941D639"/>
    <w:rsid w:val="0AA81982"/>
    <w:rsid w:val="0B6B9DFC"/>
    <w:rsid w:val="0B73FB62"/>
    <w:rsid w:val="0D518856"/>
    <w:rsid w:val="0DF04130"/>
    <w:rsid w:val="0E4D1096"/>
    <w:rsid w:val="0E611E9A"/>
    <w:rsid w:val="0E7B6096"/>
    <w:rsid w:val="0F7B534A"/>
    <w:rsid w:val="103BB8BE"/>
    <w:rsid w:val="120C4CE9"/>
    <w:rsid w:val="132A8328"/>
    <w:rsid w:val="13DC3D1B"/>
    <w:rsid w:val="14781069"/>
    <w:rsid w:val="154A0659"/>
    <w:rsid w:val="16D03E0A"/>
    <w:rsid w:val="16ED076C"/>
    <w:rsid w:val="17ECC507"/>
    <w:rsid w:val="17F1FA9E"/>
    <w:rsid w:val="1897EE22"/>
    <w:rsid w:val="18C0098F"/>
    <w:rsid w:val="18E84D47"/>
    <w:rsid w:val="1945F4E3"/>
    <w:rsid w:val="1A945F3B"/>
    <w:rsid w:val="1B8B4BBE"/>
    <w:rsid w:val="1BA35FF0"/>
    <w:rsid w:val="1C4452FF"/>
    <w:rsid w:val="1CA05BA9"/>
    <w:rsid w:val="1D011464"/>
    <w:rsid w:val="1E7DC81B"/>
    <w:rsid w:val="1EA9B2A5"/>
    <w:rsid w:val="1EEB047C"/>
    <w:rsid w:val="1F8EDA4F"/>
    <w:rsid w:val="21D6B096"/>
    <w:rsid w:val="24851E80"/>
    <w:rsid w:val="24864D70"/>
    <w:rsid w:val="25CC68B5"/>
    <w:rsid w:val="266898C0"/>
    <w:rsid w:val="270D0075"/>
    <w:rsid w:val="27DF88D1"/>
    <w:rsid w:val="287025E6"/>
    <w:rsid w:val="288100E7"/>
    <w:rsid w:val="2ACF1D37"/>
    <w:rsid w:val="2B078519"/>
    <w:rsid w:val="2D0E815A"/>
    <w:rsid w:val="2E11EB8D"/>
    <w:rsid w:val="2ECA6185"/>
    <w:rsid w:val="2F156058"/>
    <w:rsid w:val="3003890D"/>
    <w:rsid w:val="30A39E5D"/>
    <w:rsid w:val="331E6F63"/>
    <w:rsid w:val="351B19B2"/>
    <w:rsid w:val="35F3CDCD"/>
    <w:rsid w:val="363D9E70"/>
    <w:rsid w:val="374D0B18"/>
    <w:rsid w:val="39CDBD43"/>
    <w:rsid w:val="3A55B61A"/>
    <w:rsid w:val="3B6A13E8"/>
    <w:rsid w:val="3C18B79B"/>
    <w:rsid w:val="3C30B05B"/>
    <w:rsid w:val="40532A6B"/>
    <w:rsid w:val="40D4A1E7"/>
    <w:rsid w:val="4336003B"/>
    <w:rsid w:val="43FC0B80"/>
    <w:rsid w:val="4409E83B"/>
    <w:rsid w:val="441BA70A"/>
    <w:rsid w:val="441C9D8E"/>
    <w:rsid w:val="444EDF2A"/>
    <w:rsid w:val="44EE4299"/>
    <w:rsid w:val="452A191B"/>
    <w:rsid w:val="45776970"/>
    <w:rsid w:val="4581B615"/>
    <w:rsid w:val="461E1E39"/>
    <w:rsid w:val="46D277D6"/>
    <w:rsid w:val="47D73487"/>
    <w:rsid w:val="4880DFBB"/>
    <w:rsid w:val="489C5CE4"/>
    <w:rsid w:val="497445B7"/>
    <w:rsid w:val="4A3E465C"/>
    <w:rsid w:val="4AF96C8D"/>
    <w:rsid w:val="4B6F9410"/>
    <w:rsid w:val="4BB31291"/>
    <w:rsid w:val="4BC93996"/>
    <w:rsid w:val="4BD77430"/>
    <w:rsid w:val="4D3DF363"/>
    <w:rsid w:val="4E5A3335"/>
    <w:rsid w:val="4F309FE6"/>
    <w:rsid w:val="4F35E37E"/>
    <w:rsid w:val="4FFF614E"/>
    <w:rsid w:val="518D35D8"/>
    <w:rsid w:val="51C6C997"/>
    <w:rsid w:val="53873530"/>
    <w:rsid w:val="5497B6ED"/>
    <w:rsid w:val="56DE4ED7"/>
    <w:rsid w:val="57D99C0C"/>
    <w:rsid w:val="5877E7E7"/>
    <w:rsid w:val="58B7B405"/>
    <w:rsid w:val="59150932"/>
    <w:rsid w:val="59414BAE"/>
    <w:rsid w:val="59CEAF36"/>
    <w:rsid w:val="5A9F211F"/>
    <w:rsid w:val="5AEEE016"/>
    <w:rsid w:val="5BCF189A"/>
    <w:rsid w:val="5C9727A2"/>
    <w:rsid w:val="5DD5ED00"/>
    <w:rsid w:val="5DE0F271"/>
    <w:rsid w:val="5F588695"/>
    <w:rsid w:val="5FADD0B9"/>
    <w:rsid w:val="6097A0D9"/>
    <w:rsid w:val="60DB1491"/>
    <w:rsid w:val="620C2355"/>
    <w:rsid w:val="623994C1"/>
    <w:rsid w:val="6257D49B"/>
    <w:rsid w:val="628E4CE3"/>
    <w:rsid w:val="62B1B3D8"/>
    <w:rsid w:val="63424C5C"/>
    <w:rsid w:val="63A5440A"/>
    <w:rsid w:val="6426353E"/>
    <w:rsid w:val="64A6AA7D"/>
    <w:rsid w:val="65547367"/>
    <w:rsid w:val="65866C69"/>
    <w:rsid w:val="667CA4E1"/>
    <w:rsid w:val="6802CB86"/>
    <w:rsid w:val="68373833"/>
    <w:rsid w:val="686FAE82"/>
    <w:rsid w:val="689A5DF5"/>
    <w:rsid w:val="69061D00"/>
    <w:rsid w:val="6913F330"/>
    <w:rsid w:val="692A600E"/>
    <w:rsid w:val="694DDB85"/>
    <w:rsid w:val="6987F3E8"/>
    <w:rsid w:val="6A5943B6"/>
    <w:rsid w:val="6A67E33C"/>
    <w:rsid w:val="6E49A560"/>
    <w:rsid w:val="6E750D21"/>
    <w:rsid w:val="6F60E146"/>
    <w:rsid w:val="6FBFCE28"/>
    <w:rsid w:val="716E8D5B"/>
    <w:rsid w:val="720D61F8"/>
    <w:rsid w:val="7319D7EF"/>
    <w:rsid w:val="73B801C5"/>
    <w:rsid w:val="73E2917F"/>
    <w:rsid w:val="7408DF2E"/>
    <w:rsid w:val="74289D1F"/>
    <w:rsid w:val="74D07464"/>
    <w:rsid w:val="74D5661B"/>
    <w:rsid w:val="766FCA79"/>
    <w:rsid w:val="789C579E"/>
    <w:rsid w:val="78A27AF6"/>
    <w:rsid w:val="7B9EB11A"/>
    <w:rsid w:val="7BE3CC63"/>
    <w:rsid w:val="7C24D93A"/>
    <w:rsid w:val="7CAC1628"/>
    <w:rsid w:val="7D2F69E3"/>
    <w:rsid w:val="7E85ED0C"/>
    <w:rsid w:val="7FBAB3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C68B5"/>
  <w15:chartTrackingRefBased/>
  <w15:docId w15:val="{9699AE85-1FC7-4164-B2D8-CCD7D79C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B91"/>
    <w:pPr>
      <w:spacing w:after="120"/>
    </w:pPr>
    <w:rPr>
      <w:rFonts w:ascii="Arial" w:hAnsi="Arial"/>
    </w:rPr>
  </w:style>
  <w:style w:type="paragraph" w:styleId="Heading1">
    <w:name w:val="heading 1"/>
    <w:basedOn w:val="Normal"/>
    <w:next w:val="Normal"/>
    <w:link w:val="Heading1Char"/>
    <w:uiPriority w:val="9"/>
    <w:qFormat/>
    <w:rsid w:val="00204B36"/>
    <w:pPr>
      <w:keepNext/>
      <w:keepLines/>
      <w:numPr>
        <w:numId w:val="20"/>
      </w:numPr>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447B"/>
    <w:pPr>
      <w:keepNext/>
      <w:keepLines/>
      <w:spacing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14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E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707E9"/>
    <w:rPr>
      <w:sz w:val="16"/>
      <w:szCs w:val="16"/>
    </w:rPr>
  </w:style>
  <w:style w:type="paragraph" w:styleId="CommentText">
    <w:name w:val="annotation text"/>
    <w:basedOn w:val="Normal"/>
    <w:link w:val="CommentTextChar"/>
    <w:uiPriority w:val="99"/>
    <w:unhideWhenUsed/>
    <w:rsid w:val="00B707E9"/>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B707E9"/>
    <w:rPr>
      <w:rFonts w:ascii="Calibri" w:hAnsi="Calibri" w:cs="Calibri"/>
      <w:sz w:val="20"/>
      <w:szCs w:val="20"/>
    </w:rPr>
  </w:style>
  <w:style w:type="character" w:customStyle="1" w:styleId="normaltextrun">
    <w:name w:val="normaltextrun"/>
    <w:basedOn w:val="DefaultParagraphFont"/>
    <w:rsid w:val="00B707E9"/>
  </w:style>
  <w:style w:type="character" w:styleId="Mention">
    <w:name w:val="Mention"/>
    <w:basedOn w:val="DefaultParagraphFont"/>
    <w:uiPriority w:val="99"/>
    <w:unhideWhenUsed/>
    <w:rsid w:val="00B707E9"/>
    <w:rPr>
      <w:color w:val="2B579A"/>
      <w:shd w:val="clear" w:color="auto" w:fill="E1DFDD"/>
    </w:rPr>
  </w:style>
  <w:style w:type="paragraph" w:styleId="ListParagraph">
    <w:name w:val="List Paragraph"/>
    <w:basedOn w:val="Normal"/>
    <w:uiPriority w:val="34"/>
    <w:qFormat/>
    <w:rsid w:val="00A33F9F"/>
    <w:pPr>
      <w:spacing w:line="240" w:lineRule="auto"/>
      <w:contextualSpacing/>
    </w:pPr>
    <w:rPr>
      <w:rFonts w:cs="Calibri"/>
    </w:rPr>
  </w:style>
  <w:style w:type="paragraph" w:customStyle="1" w:styleId="paragraph">
    <w:name w:val="paragraph"/>
    <w:basedOn w:val="Normal"/>
    <w:rsid w:val="00B131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B131E1"/>
  </w:style>
  <w:style w:type="character" w:customStyle="1" w:styleId="Heading1Char">
    <w:name w:val="Heading 1 Char"/>
    <w:basedOn w:val="DefaultParagraphFont"/>
    <w:link w:val="Heading1"/>
    <w:uiPriority w:val="9"/>
    <w:rsid w:val="00204B3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04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B36"/>
    <w:pPr>
      <w:tabs>
        <w:tab w:val="center" w:pos="4513"/>
        <w:tab w:val="right" w:pos="9026"/>
      </w:tabs>
      <w:spacing w:after="0" w:line="240" w:lineRule="auto"/>
    </w:pPr>
    <w:rPr>
      <w:rFonts w:ascii="Calibri" w:hAnsi="Calibri" w:cs="Calibri"/>
    </w:rPr>
  </w:style>
  <w:style w:type="character" w:customStyle="1" w:styleId="HeaderChar">
    <w:name w:val="Header Char"/>
    <w:basedOn w:val="DefaultParagraphFont"/>
    <w:link w:val="Header"/>
    <w:uiPriority w:val="99"/>
    <w:rsid w:val="00204B36"/>
    <w:rPr>
      <w:rFonts w:ascii="Calibri" w:hAnsi="Calibri" w:cs="Calibri"/>
    </w:rPr>
  </w:style>
  <w:style w:type="paragraph" w:styleId="Footer">
    <w:name w:val="footer"/>
    <w:basedOn w:val="Normal"/>
    <w:link w:val="FooterChar"/>
    <w:uiPriority w:val="99"/>
    <w:unhideWhenUsed/>
    <w:rsid w:val="00204B36"/>
    <w:pPr>
      <w:tabs>
        <w:tab w:val="center" w:pos="4513"/>
        <w:tab w:val="right" w:pos="9026"/>
      </w:tabs>
      <w:spacing w:after="0" w:line="240" w:lineRule="auto"/>
    </w:pPr>
    <w:rPr>
      <w:rFonts w:ascii="Calibri" w:hAnsi="Calibri" w:cs="Calibri"/>
    </w:rPr>
  </w:style>
  <w:style w:type="character" w:customStyle="1" w:styleId="FooterChar">
    <w:name w:val="Footer Char"/>
    <w:basedOn w:val="DefaultParagraphFont"/>
    <w:link w:val="Footer"/>
    <w:uiPriority w:val="99"/>
    <w:rsid w:val="00204B36"/>
    <w:rPr>
      <w:rFonts w:ascii="Calibri" w:hAnsi="Calibri" w:cs="Calibri"/>
    </w:rPr>
  </w:style>
  <w:style w:type="character" w:styleId="Hyperlink">
    <w:name w:val="Hyperlink"/>
    <w:basedOn w:val="DefaultParagraphFont"/>
    <w:uiPriority w:val="99"/>
    <w:unhideWhenUsed/>
    <w:rsid w:val="00D528DD"/>
    <w:rPr>
      <w:color w:val="0563C1" w:themeColor="hyperlink"/>
      <w:u w:val="single"/>
    </w:rPr>
  </w:style>
  <w:style w:type="character" w:customStyle="1" w:styleId="scxw172489071">
    <w:name w:val="scxw172489071"/>
    <w:basedOn w:val="DefaultParagraphFont"/>
    <w:rsid w:val="00D528DD"/>
  </w:style>
  <w:style w:type="paragraph" w:styleId="CommentSubject">
    <w:name w:val="annotation subject"/>
    <w:basedOn w:val="CommentText"/>
    <w:next w:val="CommentText"/>
    <w:link w:val="CommentSubjectChar"/>
    <w:uiPriority w:val="99"/>
    <w:semiHidden/>
    <w:unhideWhenUsed/>
    <w:rsid w:val="00D3411D"/>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D3411D"/>
    <w:rPr>
      <w:rFonts w:ascii="Calibri" w:hAnsi="Calibri" w:cs="Calibri"/>
      <w:b/>
      <w:bCs/>
      <w:sz w:val="20"/>
      <w:szCs w:val="20"/>
    </w:rPr>
  </w:style>
  <w:style w:type="paragraph" w:styleId="Revision">
    <w:name w:val="Revision"/>
    <w:hidden/>
    <w:uiPriority w:val="99"/>
    <w:semiHidden/>
    <w:rsid w:val="002331D5"/>
    <w:pPr>
      <w:spacing w:after="0" w:line="240" w:lineRule="auto"/>
    </w:pPr>
  </w:style>
  <w:style w:type="character" w:customStyle="1" w:styleId="cf01">
    <w:name w:val="cf01"/>
    <w:basedOn w:val="DefaultParagraphFont"/>
    <w:rsid w:val="00F761C0"/>
    <w:rPr>
      <w:rFonts w:ascii="Segoe UI" w:hAnsi="Segoe UI" w:cs="Segoe UI" w:hint="default"/>
      <w:sz w:val="18"/>
      <w:szCs w:val="18"/>
    </w:rPr>
  </w:style>
  <w:style w:type="character" w:customStyle="1" w:styleId="cf11">
    <w:name w:val="cf11"/>
    <w:basedOn w:val="DefaultParagraphFont"/>
    <w:rsid w:val="00F761C0"/>
    <w:rPr>
      <w:rFonts w:ascii="Segoe UI" w:hAnsi="Segoe UI" w:cs="Segoe UI" w:hint="default"/>
      <w:color w:val="0078D4"/>
      <w:sz w:val="18"/>
      <w:szCs w:val="18"/>
    </w:rPr>
  </w:style>
  <w:style w:type="character" w:styleId="UnresolvedMention">
    <w:name w:val="Unresolved Mention"/>
    <w:basedOn w:val="DefaultParagraphFont"/>
    <w:uiPriority w:val="99"/>
    <w:semiHidden/>
    <w:unhideWhenUsed/>
    <w:rsid w:val="00291B50"/>
    <w:rPr>
      <w:color w:val="605E5C"/>
      <w:shd w:val="clear" w:color="auto" w:fill="E1DFDD"/>
    </w:rPr>
  </w:style>
  <w:style w:type="character" w:customStyle="1" w:styleId="Heading3Char">
    <w:name w:val="Heading 3 Char"/>
    <w:basedOn w:val="DefaultParagraphFont"/>
    <w:link w:val="Heading3"/>
    <w:uiPriority w:val="9"/>
    <w:rsid w:val="00A914F3"/>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F3F39"/>
    <w:pPr>
      <w:spacing w:line="259" w:lineRule="auto"/>
      <w:outlineLvl w:val="9"/>
    </w:pPr>
    <w:rPr>
      <w:lang w:val="en-US"/>
    </w:rPr>
  </w:style>
  <w:style w:type="paragraph" w:styleId="TOC1">
    <w:name w:val="toc 1"/>
    <w:basedOn w:val="Normal"/>
    <w:next w:val="Normal"/>
    <w:autoRedefine/>
    <w:uiPriority w:val="39"/>
    <w:unhideWhenUsed/>
    <w:rsid w:val="00CE4F9D"/>
    <w:pPr>
      <w:tabs>
        <w:tab w:val="left" w:pos="440"/>
        <w:tab w:val="right" w:leader="dot" w:pos="9736"/>
      </w:tabs>
      <w:spacing w:after="100"/>
    </w:pPr>
  </w:style>
  <w:style w:type="paragraph" w:styleId="TOC2">
    <w:name w:val="toc 2"/>
    <w:basedOn w:val="Normal"/>
    <w:next w:val="Normal"/>
    <w:autoRedefine/>
    <w:uiPriority w:val="39"/>
    <w:unhideWhenUsed/>
    <w:rsid w:val="006C2E38"/>
    <w:pPr>
      <w:spacing w:after="100"/>
      <w:ind w:left="220"/>
    </w:pPr>
  </w:style>
  <w:style w:type="paragraph" w:styleId="TOC3">
    <w:name w:val="toc 3"/>
    <w:basedOn w:val="Normal"/>
    <w:next w:val="Normal"/>
    <w:autoRedefine/>
    <w:uiPriority w:val="39"/>
    <w:unhideWhenUsed/>
    <w:rsid w:val="00B8006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mailto:Spaceflight@ukspaceagency.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paceflight@ukspaceagency.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dataprotection@beis.gov.uk" TargetMode="External"/><Relationship Id="rId10" Type="http://schemas.openxmlformats.org/officeDocument/2006/relationships/footnotes" Target="footnotes.xml"/><Relationship Id="rId19" Type="http://schemas.openxmlformats.org/officeDocument/2006/relationships/hyperlink" Target="https://www.ukri.org/opportunity/set-up-a-rocketry-research-training-and-teaching-hub-r2t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Spaceflight@ukspaceagency.gov.uk" TargetMode="External"/></Relationships>
</file>

<file path=word/documenttasks/documenttasks1.xml><?xml version="1.0" encoding="utf-8"?>
<t:Tasks xmlns:t="http://schemas.microsoft.com/office/tasks/2019/documenttasks" xmlns:oel="http://schemas.microsoft.com/office/2019/extlst">
  <t:Task id="{FB7FA903-151A-444F-807C-7B4B140DBA09}">
    <t:Anchor>
      <t:Comment id="678819951"/>
    </t:Anchor>
    <t:History>
      <t:Event id="{B73E3D83-FD68-4BCB-9C59-30EA45E45B6B}" time="2022-10-10T10:51:50.93Z">
        <t:Attribution userId="S::iqbal.joomeen@ukspaceagency.gov.uk::82a8afa1-42ed-44f9-ba3c-cd1cc60057c8" userProvider="AD" userName="Joomeen, Iqbal (UKSA)"/>
        <t:Anchor>
          <t:Comment id="678819951"/>
        </t:Anchor>
        <t:Create/>
      </t:Event>
      <t:Event id="{10822C9A-795A-4E69-AC41-B4D3EB4B4ECE}" time="2022-10-10T10:51:50.93Z">
        <t:Attribution userId="S::iqbal.joomeen@ukspaceagency.gov.uk::82a8afa1-42ed-44f9-ba3c-cd1cc60057c8" userProvider="AD" userName="Joomeen, Iqbal (UKSA)"/>
        <t:Anchor>
          <t:Comment id="678819951"/>
        </t:Anchor>
        <t:Assign userId="S::Kenneth.Roberts@ukspaceagency.gov.uk::59aa27ec-e4db-4b29-9096-c8e726e86714" userProvider="AD" userName="Roberts, Kenneth (UKSA)"/>
      </t:Event>
      <t:Event id="{26DC9EA4-5CBE-4035-BDCE-B47E461717C4}" time="2022-10-10T10:51:50.93Z">
        <t:Attribution userId="S::iqbal.joomeen@ukspaceagency.gov.uk::82a8afa1-42ed-44f9-ba3c-cd1cc60057c8" userProvider="AD" userName="Joomeen, Iqbal (UKSA)"/>
        <t:Anchor>
          <t:Comment id="678819951"/>
        </t:Anchor>
        <t:SetTitle title="@Roberts, Kenneth (UKSA) @Ayesh Meagher, Amelia (UKSA) @Matheson, Robert (UKSA) what are the National Space Strategy which the missions are targett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2022-08-18T15:41:21+00:00</Date_x0020_Opened>
    <Security_x0020_Classification xmlns="0063f72e-ace3-48fb-9c1f-5b513408b31f">OFFICIAL</Security_x0020_Classification>
    <LegacyData xmlns="aaacb922-5235-4a66-b188-303b9b46fbd7" xsi:nil="true"/>
    <Descriptor xmlns="0063f72e-ace3-48fb-9c1f-5b513408b31f" xsi:nil="true"/>
    <Retention_x0020_Label xmlns="a8f60570-4bd3-4f2b-950b-a996de8ab151" xsi:nil="true"/>
    <Date_x0020_Closed xmlns="b413c3fd-5a3b-4239-b985-69032e371c04" xsi:nil="true"/>
    <_dlc_DocId xmlns="d7facf5a-b7c1-48f8-ba8d-8426d8965e0b">CXM42SFAPE32-216815373-204663</_dlc_DocId>
    <TaxCatchAll xmlns="d7facf5a-b7c1-48f8-ba8d-8426d8965e0b">
      <Value>1</Value>
    </TaxCatchAll>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_dlc_DocIdUrl xmlns="d7facf5a-b7c1-48f8-ba8d-8426d8965e0b">
      <Url>https://beisgov.sharepoint.com/sites/UKSACommercialTeam/_layouts/15/DocIdRedir.aspx?ID=CXM42SFAPE32-216815373-204663</Url>
      <Description>CXM42SFAPE32-216815373-204663</Description>
    </_dlc_DocIdUrl>
    <lcf76f155ced4ddcb4097134ff3c332f xmlns="d88158f8-c26b-4d10-b98c-2c5259a67739">
      <Terms xmlns="http://schemas.microsoft.com/office/infopath/2007/PartnerControls"/>
    </lcf76f155ced4ddcb4097134ff3c332f>
    <SharedWithUsers xmlns="d7facf5a-b7c1-48f8-ba8d-8426d8965e0b">
      <UserInfo>
        <DisplayName>Liedstrand-Nwokocha, Ibeh (UKSA)</DisplayName>
        <AccountId>292</AccountId>
        <AccountType/>
      </UserInfo>
      <UserInfo>
        <DisplayName>Ratcliffe, Andrew (UKSA)</DisplayName>
        <AccountId>97</AccountId>
        <AccountType/>
      </UserInfo>
      <UserInfo>
        <DisplayName>Sulley, David (UKSA)</DisplayName>
        <AccountId>453</AccountId>
        <AccountType/>
      </UserInfo>
      <UserInfo>
        <DisplayName>Ciccone, Laura (UKSA)</DisplayName>
        <AccountId>307</AccountId>
        <AccountType/>
      </UserInfo>
      <UserInfo>
        <DisplayName>Joomeen, Iqbal (UKSA)</DisplayName>
        <AccountId>437</AccountId>
        <AccountType/>
      </UserInfo>
    </SharedWithUsers>
    <MediaLengthInSeconds xmlns="d88158f8-c26b-4d10-b98c-2c5259a67739" xsi:nil="true"/>
    <_dlc_DocIdPersistId xmlns="d7facf5a-b7c1-48f8-ba8d-8426d8965e0b">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24" ma:contentTypeDescription="Create a new document." ma:contentTypeScope="" ma:versionID="068d1ff4efaa852ca617522b1162d06c">
  <xsd:schema xmlns:xsd="http://www.w3.org/2001/XMLSchema" xmlns:xs="http://www.w3.org/2001/XMLSchema" xmlns:p="http://schemas.microsoft.com/office/2006/metadata/properties"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47150e5958d8660f8110bc139ccc42a4" ns2:_="" ns3:_="" ns4:_="" ns5:_="" ns6:_="" ns7:_="">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570CE-B1EC-4706-A1C7-0B2CAB020D2F}">
  <ds:schemaRefs>
    <ds:schemaRef ds:uri="http://schemas.microsoft.com/sharepoint/events"/>
  </ds:schemaRefs>
</ds:datastoreItem>
</file>

<file path=customXml/itemProps2.xml><?xml version="1.0" encoding="utf-8"?>
<ds:datastoreItem xmlns:ds="http://schemas.openxmlformats.org/officeDocument/2006/customXml" ds:itemID="{DA9D34B7-73AB-4651-B6A7-66EC248ADE9B}">
  <ds:schemaRefs>
    <ds:schemaRef ds:uri="http://schemas.microsoft.com/sharepoint/v3/contenttype/forms"/>
  </ds:schemaRefs>
</ds:datastoreItem>
</file>

<file path=customXml/itemProps3.xml><?xml version="1.0" encoding="utf-8"?>
<ds:datastoreItem xmlns:ds="http://schemas.openxmlformats.org/officeDocument/2006/customXml" ds:itemID="{F33BB6A1-37BD-4316-9C38-36C390730469}">
  <ds:schemaRefs>
    <ds:schemaRef ds:uri="http://schemas.microsoft.com/office/2006/documentManagement/types"/>
    <ds:schemaRef ds:uri="http://schemas.microsoft.com/office/infopath/2007/PartnerControls"/>
    <ds:schemaRef ds:uri="d7facf5a-b7c1-48f8-ba8d-8426d8965e0b"/>
    <ds:schemaRef ds:uri="a8f60570-4bd3-4f2b-950b-a996de8ab151"/>
    <ds:schemaRef ds:uri="http://purl.org/dc/elements/1.1/"/>
    <ds:schemaRef ds:uri="http://schemas.microsoft.com/office/2006/metadata/properties"/>
    <ds:schemaRef ds:uri="d88158f8-c26b-4d10-b98c-2c5259a67739"/>
    <ds:schemaRef ds:uri="http://schemas.openxmlformats.org/package/2006/metadata/core-properties"/>
    <ds:schemaRef ds:uri="aaacb922-5235-4a66-b188-303b9b46fbd7"/>
    <ds:schemaRef ds:uri="http://purl.org/dc/terms/"/>
    <ds:schemaRef ds:uri="b413c3fd-5a3b-4239-b985-69032e371c04"/>
    <ds:schemaRef ds:uri="0063f72e-ace3-48fb-9c1f-5b513408b31f"/>
    <ds:schemaRef ds:uri="http://www.w3.org/XML/1998/namespace"/>
    <ds:schemaRef ds:uri="http://purl.org/dc/dcmitype/"/>
  </ds:schemaRefs>
</ds:datastoreItem>
</file>

<file path=customXml/itemProps4.xml><?xml version="1.0" encoding="utf-8"?>
<ds:datastoreItem xmlns:ds="http://schemas.openxmlformats.org/officeDocument/2006/customXml" ds:itemID="{DDE68696-5E56-49A9-A244-26C4196D1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acf5a-b7c1-48f8-ba8d-8426d8965e0b"/>
    <ds:schemaRef ds:uri="0063f72e-ace3-48fb-9c1f-5b513408b31f"/>
    <ds:schemaRef ds:uri="b413c3fd-5a3b-4239-b985-69032e371c04"/>
    <ds:schemaRef ds:uri="a8f60570-4bd3-4f2b-950b-a996de8ab151"/>
    <ds:schemaRef ds:uri="aaacb922-5235-4a66-b188-303b9b46fbd7"/>
    <ds:schemaRef ds:uri="d88158f8-c26b-4d10-b98c-2c5259a6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6A0F7F-8C79-40FA-A5D2-B6EDBBE2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17</Pages>
  <Words>5383</Words>
  <Characters>30688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36000</CharactersWithSpaces>
  <SharedDoc>false</SharedDoc>
  <HLinks>
    <vt:vector size="258" baseType="variant">
      <vt:variant>
        <vt:i4>2162764</vt:i4>
      </vt:variant>
      <vt:variant>
        <vt:i4>243</vt:i4>
      </vt:variant>
      <vt:variant>
        <vt:i4>0</vt:i4>
      </vt:variant>
      <vt:variant>
        <vt:i4>5</vt:i4>
      </vt:variant>
      <vt:variant>
        <vt:lpwstr>mailto:dataprotection@beis.gov.uk</vt:lpwstr>
      </vt:variant>
      <vt:variant>
        <vt:lpwstr/>
      </vt:variant>
      <vt:variant>
        <vt:i4>8126478</vt:i4>
      </vt:variant>
      <vt:variant>
        <vt:i4>240</vt:i4>
      </vt:variant>
      <vt:variant>
        <vt:i4>0</vt:i4>
      </vt:variant>
      <vt:variant>
        <vt:i4>5</vt:i4>
      </vt:variant>
      <vt:variant>
        <vt:lpwstr>mailto:Spaceflight@ukspaceagency.gov.uk</vt:lpwstr>
      </vt:variant>
      <vt:variant>
        <vt:lpwstr/>
      </vt:variant>
      <vt:variant>
        <vt:i4>8126478</vt:i4>
      </vt:variant>
      <vt:variant>
        <vt:i4>237</vt:i4>
      </vt:variant>
      <vt:variant>
        <vt:i4>0</vt:i4>
      </vt:variant>
      <vt:variant>
        <vt:i4>5</vt:i4>
      </vt:variant>
      <vt:variant>
        <vt:lpwstr>mailto:Spaceflight@ukspaceagency.gov.uk</vt:lpwstr>
      </vt:variant>
      <vt:variant>
        <vt:lpwstr/>
      </vt:variant>
      <vt:variant>
        <vt:i4>8126478</vt:i4>
      </vt:variant>
      <vt:variant>
        <vt:i4>234</vt:i4>
      </vt:variant>
      <vt:variant>
        <vt:i4>0</vt:i4>
      </vt:variant>
      <vt:variant>
        <vt:i4>5</vt:i4>
      </vt:variant>
      <vt:variant>
        <vt:lpwstr>mailto:Spaceflight@ukspaceagency.gov.uk</vt:lpwstr>
      </vt:variant>
      <vt:variant>
        <vt:lpwstr/>
      </vt:variant>
      <vt:variant>
        <vt:i4>6881405</vt:i4>
      </vt:variant>
      <vt:variant>
        <vt:i4>231</vt:i4>
      </vt:variant>
      <vt:variant>
        <vt:i4>0</vt:i4>
      </vt:variant>
      <vt:variant>
        <vt:i4>5</vt:i4>
      </vt:variant>
      <vt:variant>
        <vt:lpwstr>https://www.ukri.org/opportunity/set-up-a-rocketry-research-training-and-teaching-hub-r2t2</vt:lpwstr>
      </vt:variant>
      <vt:variant>
        <vt:lpwstr/>
      </vt:variant>
      <vt:variant>
        <vt:i4>1179701</vt:i4>
      </vt:variant>
      <vt:variant>
        <vt:i4>224</vt:i4>
      </vt:variant>
      <vt:variant>
        <vt:i4>0</vt:i4>
      </vt:variant>
      <vt:variant>
        <vt:i4>5</vt:i4>
      </vt:variant>
      <vt:variant>
        <vt:lpwstr/>
      </vt:variant>
      <vt:variant>
        <vt:lpwstr>_Toc116300279</vt:lpwstr>
      </vt:variant>
      <vt:variant>
        <vt:i4>1179701</vt:i4>
      </vt:variant>
      <vt:variant>
        <vt:i4>218</vt:i4>
      </vt:variant>
      <vt:variant>
        <vt:i4>0</vt:i4>
      </vt:variant>
      <vt:variant>
        <vt:i4>5</vt:i4>
      </vt:variant>
      <vt:variant>
        <vt:lpwstr/>
      </vt:variant>
      <vt:variant>
        <vt:lpwstr>_Toc116300278</vt:lpwstr>
      </vt:variant>
      <vt:variant>
        <vt:i4>1179701</vt:i4>
      </vt:variant>
      <vt:variant>
        <vt:i4>212</vt:i4>
      </vt:variant>
      <vt:variant>
        <vt:i4>0</vt:i4>
      </vt:variant>
      <vt:variant>
        <vt:i4>5</vt:i4>
      </vt:variant>
      <vt:variant>
        <vt:lpwstr/>
      </vt:variant>
      <vt:variant>
        <vt:lpwstr>_Toc116300277</vt:lpwstr>
      </vt:variant>
      <vt:variant>
        <vt:i4>1179701</vt:i4>
      </vt:variant>
      <vt:variant>
        <vt:i4>206</vt:i4>
      </vt:variant>
      <vt:variant>
        <vt:i4>0</vt:i4>
      </vt:variant>
      <vt:variant>
        <vt:i4>5</vt:i4>
      </vt:variant>
      <vt:variant>
        <vt:lpwstr/>
      </vt:variant>
      <vt:variant>
        <vt:lpwstr>_Toc116300276</vt:lpwstr>
      </vt:variant>
      <vt:variant>
        <vt:i4>1179701</vt:i4>
      </vt:variant>
      <vt:variant>
        <vt:i4>200</vt:i4>
      </vt:variant>
      <vt:variant>
        <vt:i4>0</vt:i4>
      </vt:variant>
      <vt:variant>
        <vt:i4>5</vt:i4>
      </vt:variant>
      <vt:variant>
        <vt:lpwstr/>
      </vt:variant>
      <vt:variant>
        <vt:lpwstr>_Toc116300275</vt:lpwstr>
      </vt:variant>
      <vt:variant>
        <vt:i4>1179701</vt:i4>
      </vt:variant>
      <vt:variant>
        <vt:i4>194</vt:i4>
      </vt:variant>
      <vt:variant>
        <vt:i4>0</vt:i4>
      </vt:variant>
      <vt:variant>
        <vt:i4>5</vt:i4>
      </vt:variant>
      <vt:variant>
        <vt:lpwstr/>
      </vt:variant>
      <vt:variant>
        <vt:lpwstr>_Toc116300274</vt:lpwstr>
      </vt:variant>
      <vt:variant>
        <vt:i4>1179701</vt:i4>
      </vt:variant>
      <vt:variant>
        <vt:i4>188</vt:i4>
      </vt:variant>
      <vt:variant>
        <vt:i4>0</vt:i4>
      </vt:variant>
      <vt:variant>
        <vt:i4>5</vt:i4>
      </vt:variant>
      <vt:variant>
        <vt:lpwstr/>
      </vt:variant>
      <vt:variant>
        <vt:lpwstr>_Toc116300273</vt:lpwstr>
      </vt:variant>
      <vt:variant>
        <vt:i4>1179701</vt:i4>
      </vt:variant>
      <vt:variant>
        <vt:i4>182</vt:i4>
      </vt:variant>
      <vt:variant>
        <vt:i4>0</vt:i4>
      </vt:variant>
      <vt:variant>
        <vt:i4>5</vt:i4>
      </vt:variant>
      <vt:variant>
        <vt:lpwstr/>
      </vt:variant>
      <vt:variant>
        <vt:lpwstr>_Toc116300272</vt:lpwstr>
      </vt:variant>
      <vt:variant>
        <vt:i4>1179701</vt:i4>
      </vt:variant>
      <vt:variant>
        <vt:i4>176</vt:i4>
      </vt:variant>
      <vt:variant>
        <vt:i4>0</vt:i4>
      </vt:variant>
      <vt:variant>
        <vt:i4>5</vt:i4>
      </vt:variant>
      <vt:variant>
        <vt:lpwstr/>
      </vt:variant>
      <vt:variant>
        <vt:lpwstr>_Toc116300271</vt:lpwstr>
      </vt:variant>
      <vt:variant>
        <vt:i4>1179701</vt:i4>
      </vt:variant>
      <vt:variant>
        <vt:i4>170</vt:i4>
      </vt:variant>
      <vt:variant>
        <vt:i4>0</vt:i4>
      </vt:variant>
      <vt:variant>
        <vt:i4>5</vt:i4>
      </vt:variant>
      <vt:variant>
        <vt:lpwstr/>
      </vt:variant>
      <vt:variant>
        <vt:lpwstr>_Toc116300270</vt:lpwstr>
      </vt:variant>
      <vt:variant>
        <vt:i4>1245237</vt:i4>
      </vt:variant>
      <vt:variant>
        <vt:i4>164</vt:i4>
      </vt:variant>
      <vt:variant>
        <vt:i4>0</vt:i4>
      </vt:variant>
      <vt:variant>
        <vt:i4>5</vt:i4>
      </vt:variant>
      <vt:variant>
        <vt:lpwstr/>
      </vt:variant>
      <vt:variant>
        <vt:lpwstr>_Toc116300269</vt:lpwstr>
      </vt:variant>
      <vt:variant>
        <vt:i4>1245237</vt:i4>
      </vt:variant>
      <vt:variant>
        <vt:i4>158</vt:i4>
      </vt:variant>
      <vt:variant>
        <vt:i4>0</vt:i4>
      </vt:variant>
      <vt:variant>
        <vt:i4>5</vt:i4>
      </vt:variant>
      <vt:variant>
        <vt:lpwstr/>
      </vt:variant>
      <vt:variant>
        <vt:lpwstr>_Toc116300268</vt:lpwstr>
      </vt:variant>
      <vt:variant>
        <vt:i4>1245237</vt:i4>
      </vt:variant>
      <vt:variant>
        <vt:i4>152</vt:i4>
      </vt:variant>
      <vt:variant>
        <vt:i4>0</vt:i4>
      </vt:variant>
      <vt:variant>
        <vt:i4>5</vt:i4>
      </vt:variant>
      <vt:variant>
        <vt:lpwstr/>
      </vt:variant>
      <vt:variant>
        <vt:lpwstr>_Toc116300267</vt:lpwstr>
      </vt:variant>
      <vt:variant>
        <vt:i4>1245237</vt:i4>
      </vt:variant>
      <vt:variant>
        <vt:i4>146</vt:i4>
      </vt:variant>
      <vt:variant>
        <vt:i4>0</vt:i4>
      </vt:variant>
      <vt:variant>
        <vt:i4>5</vt:i4>
      </vt:variant>
      <vt:variant>
        <vt:lpwstr/>
      </vt:variant>
      <vt:variant>
        <vt:lpwstr>_Toc116300266</vt:lpwstr>
      </vt:variant>
      <vt:variant>
        <vt:i4>1245237</vt:i4>
      </vt:variant>
      <vt:variant>
        <vt:i4>140</vt:i4>
      </vt:variant>
      <vt:variant>
        <vt:i4>0</vt:i4>
      </vt:variant>
      <vt:variant>
        <vt:i4>5</vt:i4>
      </vt:variant>
      <vt:variant>
        <vt:lpwstr/>
      </vt:variant>
      <vt:variant>
        <vt:lpwstr>_Toc116300265</vt:lpwstr>
      </vt:variant>
      <vt:variant>
        <vt:i4>1245237</vt:i4>
      </vt:variant>
      <vt:variant>
        <vt:i4>134</vt:i4>
      </vt:variant>
      <vt:variant>
        <vt:i4>0</vt:i4>
      </vt:variant>
      <vt:variant>
        <vt:i4>5</vt:i4>
      </vt:variant>
      <vt:variant>
        <vt:lpwstr/>
      </vt:variant>
      <vt:variant>
        <vt:lpwstr>_Toc116300264</vt:lpwstr>
      </vt:variant>
      <vt:variant>
        <vt:i4>1245237</vt:i4>
      </vt:variant>
      <vt:variant>
        <vt:i4>128</vt:i4>
      </vt:variant>
      <vt:variant>
        <vt:i4>0</vt:i4>
      </vt:variant>
      <vt:variant>
        <vt:i4>5</vt:i4>
      </vt:variant>
      <vt:variant>
        <vt:lpwstr/>
      </vt:variant>
      <vt:variant>
        <vt:lpwstr>_Toc116300263</vt:lpwstr>
      </vt:variant>
      <vt:variant>
        <vt:i4>1245237</vt:i4>
      </vt:variant>
      <vt:variant>
        <vt:i4>122</vt:i4>
      </vt:variant>
      <vt:variant>
        <vt:i4>0</vt:i4>
      </vt:variant>
      <vt:variant>
        <vt:i4>5</vt:i4>
      </vt:variant>
      <vt:variant>
        <vt:lpwstr/>
      </vt:variant>
      <vt:variant>
        <vt:lpwstr>_Toc116300262</vt:lpwstr>
      </vt:variant>
      <vt:variant>
        <vt:i4>1245237</vt:i4>
      </vt:variant>
      <vt:variant>
        <vt:i4>116</vt:i4>
      </vt:variant>
      <vt:variant>
        <vt:i4>0</vt:i4>
      </vt:variant>
      <vt:variant>
        <vt:i4>5</vt:i4>
      </vt:variant>
      <vt:variant>
        <vt:lpwstr/>
      </vt:variant>
      <vt:variant>
        <vt:lpwstr>_Toc116300261</vt:lpwstr>
      </vt:variant>
      <vt:variant>
        <vt:i4>1245237</vt:i4>
      </vt:variant>
      <vt:variant>
        <vt:i4>110</vt:i4>
      </vt:variant>
      <vt:variant>
        <vt:i4>0</vt:i4>
      </vt:variant>
      <vt:variant>
        <vt:i4>5</vt:i4>
      </vt:variant>
      <vt:variant>
        <vt:lpwstr/>
      </vt:variant>
      <vt:variant>
        <vt:lpwstr>_Toc116300260</vt:lpwstr>
      </vt:variant>
      <vt:variant>
        <vt:i4>1048629</vt:i4>
      </vt:variant>
      <vt:variant>
        <vt:i4>104</vt:i4>
      </vt:variant>
      <vt:variant>
        <vt:i4>0</vt:i4>
      </vt:variant>
      <vt:variant>
        <vt:i4>5</vt:i4>
      </vt:variant>
      <vt:variant>
        <vt:lpwstr/>
      </vt:variant>
      <vt:variant>
        <vt:lpwstr>_Toc116300259</vt:lpwstr>
      </vt:variant>
      <vt:variant>
        <vt:i4>1048629</vt:i4>
      </vt:variant>
      <vt:variant>
        <vt:i4>98</vt:i4>
      </vt:variant>
      <vt:variant>
        <vt:i4>0</vt:i4>
      </vt:variant>
      <vt:variant>
        <vt:i4>5</vt:i4>
      </vt:variant>
      <vt:variant>
        <vt:lpwstr/>
      </vt:variant>
      <vt:variant>
        <vt:lpwstr>_Toc116300258</vt:lpwstr>
      </vt:variant>
      <vt:variant>
        <vt:i4>1048629</vt:i4>
      </vt:variant>
      <vt:variant>
        <vt:i4>92</vt:i4>
      </vt:variant>
      <vt:variant>
        <vt:i4>0</vt:i4>
      </vt:variant>
      <vt:variant>
        <vt:i4>5</vt:i4>
      </vt:variant>
      <vt:variant>
        <vt:lpwstr/>
      </vt:variant>
      <vt:variant>
        <vt:lpwstr>_Toc116300257</vt:lpwstr>
      </vt:variant>
      <vt:variant>
        <vt:i4>1048629</vt:i4>
      </vt:variant>
      <vt:variant>
        <vt:i4>86</vt:i4>
      </vt:variant>
      <vt:variant>
        <vt:i4>0</vt:i4>
      </vt:variant>
      <vt:variant>
        <vt:i4>5</vt:i4>
      </vt:variant>
      <vt:variant>
        <vt:lpwstr/>
      </vt:variant>
      <vt:variant>
        <vt:lpwstr>_Toc116300256</vt:lpwstr>
      </vt:variant>
      <vt:variant>
        <vt:i4>1048629</vt:i4>
      </vt:variant>
      <vt:variant>
        <vt:i4>80</vt:i4>
      </vt:variant>
      <vt:variant>
        <vt:i4>0</vt:i4>
      </vt:variant>
      <vt:variant>
        <vt:i4>5</vt:i4>
      </vt:variant>
      <vt:variant>
        <vt:lpwstr/>
      </vt:variant>
      <vt:variant>
        <vt:lpwstr>_Toc116300255</vt:lpwstr>
      </vt:variant>
      <vt:variant>
        <vt:i4>1048629</vt:i4>
      </vt:variant>
      <vt:variant>
        <vt:i4>74</vt:i4>
      </vt:variant>
      <vt:variant>
        <vt:i4>0</vt:i4>
      </vt:variant>
      <vt:variant>
        <vt:i4>5</vt:i4>
      </vt:variant>
      <vt:variant>
        <vt:lpwstr/>
      </vt:variant>
      <vt:variant>
        <vt:lpwstr>_Toc116300254</vt:lpwstr>
      </vt:variant>
      <vt:variant>
        <vt:i4>1048629</vt:i4>
      </vt:variant>
      <vt:variant>
        <vt:i4>68</vt:i4>
      </vt:variant>
      <vt:variant>
        <vt:i4>0</vt:i4>
      </vt:variant>
      <vt:variant>
        <vt:i4>5</vt:i4>
      </vt:variant>
      <vt:variant>
        <vt:lpwstr/>
      </vt:variant>
      <vt:variant>
        <vt:lpwstr>_Toc116300253</vt:lpwstr>
      </vt:variant>
      <vt:variant>
        <vt:i4>1048629</vt:i4>
      </vt:variant>
      <vt:variant>
        <vt:i4>62</vt:i4>
      </vt:variant>
      <vt:variant>
        <vt:i4>0</vt:i4>
      </vt:variant>
      <vt:variant>
        <vt:i4>5</vt:i4>
      </vt:variant>
      <vt:variant>
        <vt:lpwstr/>
      </vt:variant>
      <vt:variant>
        <vt:lpwstr>_Toc116300252</vt:lpwstr>
      </vt:variant>
      <vt:variant>
        <vt:i4>1048629</vt:i4>
      </vt:variant>
      <vt:variant>
        <vt:i4>56</vt:i4>
      </vt:variant>
      <vt:variant>
        <vt:i4>0</vt:i4>
      </vt:variant>
      <vt:variant>
        <vt:i4>5</vt:i4>
      </vt:variant>
      <vt:variant>
        <vt:lpwstr/>
      </vt:variant>
      <vt:variant>
        <vt:lpwstr>_Toc116300251</vt:lpwstr>
      </vt:variant>
      <vt:variant>
        <vt:i4>1048629</vt:i4>
      </vt:variant>
      <vt:variant>
        <vt:i4>50</vt:i4>
      </vt:variant>
      <vt:variant>
        <vt:i4>0</vt:i4>
      </vt:variant>
      <vt:variant>
        <vt:i4>5</vt:i4>
      </vt:variant>
      <vt:variant>
        <vt:lpwstr/>
      </vt:variant>
      <vt:variant>
        <vt:lpwstr>_Toc116300250</vt:lpwstr>
      </vt:variant>
      <vt:variant>
        <vt:i4>1114165</vt:i4>
      </vt:variant>
      <vt:variant>
        <vt:i4>44</vt:i4>
      </vt:variant>
      <vt:variant>
        <vt:i4>0</vt:i4>
      </vt:variant>
      <vt:variant>
        <vt:i4>5</vt:i4>
      </vt:variant>
      <vt:variant>
        <vt:lpwstr/>
      </vt:variant>
      <vt:variant>
        <vt:lpwstr>_Toc116300249</vt:lpwstr>
      </vt:variant>
      <vt:variant>
        <vt:i4>1114165</vt:i4>
      </vt:variant>
      <vt:variant>
        <vt:i4>38</vt:i4>
      </vt:variant>
      <vt:variant>
        <vt:i4>0</vt:i4>
      </vt:variant>
      <vt:variant>
        <vt:i4>5</vt:i4>
      </vt:variant>
      <vt:variant>
        <vt:lpwstr/>
      </vt:variant>
      <vt:variant>
        <vt:lpwstr>_Toc116300248</vt:lpwstr>
      </vt:variant>
      <vt:variant>
        <vt:i4>1114165</vt:i4>
      </vt:variant>
      <vt:variant>
        <vt:i4>32</vt:i4>
      </vt:variant>
      <vt:variant>
        <vt:i4>0</vt:i4>
      </vt:variant>
      <vt:variant>
        <vt:i4>5</vt:i4>
      </vt:variant>
      <vt:variant>
        <vt:lpwstr/>
      </vt:variant>
      <vt:variant>
        <vt:lpwstr>_Toc116300247</vt:lpwstr>
      </vt:variant>
      <vt:variant>
        <vt:i4>1114165</vt:i4>
      </vt:variant>
      <vt:variant>
        <vt:i4>26</vt:i4>
      </vt:variant>
      <vt:variant>
        <vt:i4>0</vt:i4>
      </vt:variant>
      <vt:variant>
        <vt:i4>5</vt:i4>
      </vt:variant>
      <vt:variant>
        <vt:lpwstr/>
      </vt:variant>
      <vt:variant>
        <vt:lpwstr>_Toc116300246</vt:lpwstr>
      </vt:variant>
      <vt:variant>
        <vt:i4>1114165</vt:i4>
      </vt:variant>
      <vt:variant>
        <vt:i4>20</vt:i4>
      </vt:variant>
      <vt:variant>
        <vt:i4>0</vt:i4>
      </vt:variant>
      <vt:variant>
        <vt:i4>5</vt:i4>
      </vt:variant>
      <vt:variant>
        <vt:lpwstr/>
      </vt:variant>
      <vt:variant>
        <vt:lpwstr>_Toc116300245</vt:lpwstr>
      </vt:variant>
      <vt:variant>
        <vt:i4>1114165</vt:i4>
      </vt:variant>
      <vt:variant>
        <vt:i4>14</vt:i4>
      </vt:variant>
      <vt:variant>
        <vt:i4>0</vt:i4>
      </vt:variant>
      <vt:variant>
        <vt:i4>5</vt:i4>
      </vt:variant>
      <vt:variant>
        <vt:lpwstr/>
      </vt:variant>
      <vt:variant>
        <vt:lpwstr>_Toc116300244</vt:lpwstr>
      </vt:variant>
      <vt:variant>
        <vt:i4>1114165</vt:i4>
      </vt:variant>
      <vt:variant>
        <vt:i4>8</vt:i4>
      </vt:variant>
      <vt:variant>
        <vt:i4>0</vt:i4>
      </vt:variant>
      <vt:variant>
        <vt:i4>5</vt:i4>
      </vt:variant>
      <vt:variant>
        <vt:lpwstr/>
      </vt:variant>
      <vt:variant>
        <vt:lpwstr>_Toc116300243</vt:lpwstr>
      </vt:variant>
      <vt:variant>
        <vt:i4>1114165</vt:i4>
      </vt:variant>
      <vt:variant>
        <vt:i4>2</vt:i4>
      </vt:variant>
      <vt:variant>
        <vt:i4>0</vt:i4>
      </vt:variant>
      <vt:variant>
        <vt:i4>5</vt:i4>
      </vt:variant>
      <vt:variant>
        <vt:lpwstr/>
      </vt:variant>
      <vt:variant>
        <vt:lpwstr>_Toc116300242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Ayesh Meagher, Amelia (UKSA)</dc:creator>
  <cp:keywords/>
  <dc:description/>
  <cp:lastModifiedBy>Holland, Neil (UKSA)</cp:lastModifiedBy>
  <cp:revision>459</cp:revision>
  <dcterms:created xsi:type="dcterms:W3CDTF">2022-08-19T22:41:00Z</dcterms:created>
  <dcterms:modified xsi:type="dcterms:W3CDTF">2022-10-11T16:10:00Z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1;#UK Space Agency|e94dee48-3a05-4a12-8e11-f3f2fb95bcf1</vt:lpwstr>
  </property>
  <property fmtid="{D5CDD505-2E9C-101B-9397-08002B2CF9AE}" pid="3" name="ContentTypeId">
    <vt:lpwstr>0x010100068633208C46C04AA8747E9D3E7B05D3</vt:lpwstr>
  </property>
  <property fmtid="{D5CDD505-2E9C-101B-9397-08002B2CF9AE}" pid="4" name="_dlc_DocIdItemGuid">
    <vt:lpwstr>2d23049d-019f-45a0-92c7-aa197aa3bbd0</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2022-08-18T14:41:28Z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0bdfb7b0-3634-42c1-8388-a0d241331cb7</vt:lpwstr>
  </property>
  <property fmtid="{D5CDD505-2E9C-101B-9397-08002B2CF9AE}" pid="12" name="MSIP_Label_ba62f585-b40f-4ab9-bafe-39150f03d124_ContentBits">
    <vt:lpwstr>0</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