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Pr="00B01926" w:rsidRDefault="00B01926">
      <w:r w:rsidRPr="00B01926">
        <w:rPr>
          <w:i/>
        </w:rPr>
        <w:t>GREENWAYS Phase 1 – CALIFORNIA WAY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CD3923">
            <w:r w:rsidRPr="002C4161">
              <w:t>1</w:t>
            </w:r>
          </w:p>
        </w:tc>
        <w:tc>
          <w:tcPr>
            <w:tcW w:w="1191" w:type="dxa"/>
          </w:tcPr>
          <w:p w:rsidR="00CD3923" w:rsidRPr="00B01926" w:rsidRDefault="00655ACD" w:rsidP="003F2C96">
            <w:pPr>
              <w:rPr>
                <w:color w:val="FF0000"/>
              </w:rPr>
            </w:pPr>
            <w:r w:rsidRPr="00B01926">
              <w:rPr>
                <w:color w:val="FF0000"/>
              </w:rPr>
              <w:t>27/03/17</w:t>
            </w:r>
          </w:p>
        </w:tc>
        <w:tc>
          <w:tcPr>
            <w:tcW w:w="6039" w:type="dxa"/>
          </w:tcPr>
          <w:p w:rsidR="00CD3923" w:rsidRPr="00B01926" w:rsidRDefault="00B604AD" w:rsidP="00655ACD">
            <w:pPr>
              <w:rPr>
                <w:rFonts w:eastAsia="Times New Roman" w:cs="Arial"/>
                <w:color w:val="FF0000"/>
              </w:rPr>
            </w:pPr>
            <w:r w:rsidRPr="00B604AD">
              <w:rPr>
                <w:color w:val="FF0000"/>
                <w:lang w:val="en"/>
              </w:rPr>
              <w:t>We write to express our keen interest in Tendering for these works and wonder if we need your consent before submitting a Tender</w:t>
            </w:r>
            <w:r w:rsidR="00655ACD" w:rsidRPr="00B01926">
              <w:rPr>
                <w:color w:val="FF0000"/>
                <w:lang w:val="en"/>
              </w:rPr>
              <w:t>?</w:t>
            </w:r>
          </w:p>
        </w:tc>
        <w:tc>
          <w:tcPr>
            <w:tcW w:w="5528" w:type="dxa"/>
          </w:tcPr>
          <w:p w:rsidR="00CD3923" w:rsidRPr="00CA09F7" w:rsidRDefault="00655ACD" w:rsidP="00B01926">
            <w:pPr>
              <w:ind w:left="34"/>
              <w:rPr>
                <w:color w:val="FF0000"/>
              </w:rPr>
            </w:pPr>
            <w:r>
              <w:rPr>
                <w:color w:val="FF0000"/>
              </w:rPr>
              <w:t>No</w:t>
            </w:r>
            <w:r w:rsidR="00B01926">
              <w:rPr>
                <w:color w:val="FF0000"/>
              </w:rPr>
              <w:t xml:space="preserve"> – This </w:t>
            </w:r>
            <w:r w:rsidR="00B604AD">
              <w:rPr>
                <w:color w:val="FF0000"/>
              </w:rPr>
              <w:t xml:space="preserve">tender </w:t>
            </w:r>
            <w:r w:rsidR="00B01926">
              <w:rPr>
                <w:color w:val="FF0000"/>
              </w:rPr>
              <w:t>is an ‘Open Procedure’; just complete all the documentation as requested in the Invitation to Tender and return it by the stated deadline</w:t>
            </w:r>
            <w:r w:rsidR="00B604AD">
              <w:rPr>
                <w:color w:val="FF0000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D3923" w:rsidRPr="002C4161" w:rsidRDefault="00655ACD" w:rsidP="00891463">
            <w:pPr>
              <w:rPr>
                <w:color w:val="FF0000"/>
              </w:rPr>
            </w:pPr>
            <w:r>
              <w:rPr>
                <w:color w:val="FF0000"/>
              </w:rPr>
              <w:t>28/03/17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>
            <w:r>
              <w:t>2</w:t>
            </w:r>
          </w:p>
        </w:tc>
        <w:tc>
          <w:tcPr>
            <w:tcW w:w="1191" w:type="dxa"/>
          </w:tcPr>
          <w:p w:rsidR="00CA09F7" w:rsidRPr="00CA09F7" w:rsidRDefault="00CA09F7" w:rsidP="003F2C96"/>
        </w:tc>
        <w:tc>
          <w:tcPr>
            <w:tcW w:w="6039" w:type="dxa"/>
          </w:tcPr>
          <w:p w:rsidR="00CA09F7" w:rsidRPr="00CA09F7" w:rsidRDefault="00CA09F7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CA09F7" w:rsidRPr="00CA09F7" w:rsidRDefault="00CA09F7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A09F7" w:rsidRPr="002C4161" w:rsidRDefault="00CA09F7" w:rsidP="003F2C96">
            <w:pPr>
              <w:rPr>
                <w:color w:val="FF0000"/>
              </w:rPr>
            </w:pP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195600" w:rsidP="003F2C96"/>
        </w:tc>
        <w:tc>
          <w:tcPr>
            <w:tcW w:w="6039" w:type="dxa"/>
          </w:tcPr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195600" w:rsidP="00AB4F75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195600" w:rsidRDefault="00195600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692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24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B604AD">
      <w:fldChar w:fldCharType="begin"/>
    </w:r>
    <w:r w:rsidR="00B604AD">
      <w:instrText xml:space="preserve"> NUMPAGES \* MERGEFORMAT \* MERGEFORMAT </w:instrText>
    </w:r>
    <w:r w:rsidR="00B604AD">
      <w:fldChar w:fldCharType="separate"/>
    </w:r>
    <w:r w:rsidR="00AB4F75">
      <w:rPr>
        <w:noProof/>
      </w:rPr>
      <w:t>1</w:t>
    </w:r>
    <w:r w:rsidR="00B604AD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604AD">
      <w:fldChar w:fldCharType="begin"/>
    </w:r>
    <w:r w:rsidR="00B604AD">
      <w:instrText xml:space="preserve"> DOCPROPERTY ClassificationName \* MERGEFORMAT \* MERGEFORMAT </w:instrText>
    </w:r>
    <w:r w:rsidR="00B604AD">
      <w:fldChar w:fldCharType="separate"/>
    </w:r>
    <w:r w:rsidR="00AB4F75">
      <w:t>UNCLASSIFIED</w:t>
    </w:r>
    <w:r w:rsidR="00B604A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B604AD">
      <w:rPr>
        <w:noProof/>
      </w:rPr>
      <w:t>1</w:t>
    </w:r>
    <w:r>
      <w:fldChar w:fldCharType="end"/>
    </w:r>
    <w:r>
      <w:t xml:space="preserve"> of </w:t>
    </w:r>
    <w:r w:rsidR="00B604AD">
      <w:fldChar w:fldCharType="begin"/>
    </w:r>
    <w:r w:rsidR="00B604AD">
      <w:instrText xml:space="preserve"> NUMPAGES \* MERGEFORMAT \* MERGEFORMAT </w:instrText>
    </w:r>
    <w:r w:rsidR="00B604AD">
      <w:fldChar w:fldCharType="separate"/>
    </w:r>
    <w:r w:rsidR="00B604AD">
      <w:rPr>
        <w:noProof/>
      </w:rPr>
      <w:t>1</w:t>
    </w:r>
    <w:r w:rsidR="00B604AD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604AD">
      <w:fldChar w:fldCharType="begin"/>
    </w:r>
    <w:r w:rsidR="00B604AD">
      <w:instrText xml:space="preserve"> DOCPROPERTY ClassificationName \* MERGEFORMAT \* MERGEFORMAT </w:instrText>
    </w:r>
    <w:r w:rsidR="00B604AD">
      <w:fldChar w:fldCharType="separate"/>
    </w:r>
    <w:r w:rsidR="00AB4F75">
      <w:t>UNCLASSIFIED</w:t>
    </w:r>
    <w:r w:rsidR="00B604A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B604AD">
      <w:fldChar w:fldCharType="begin"/>
    </w:r>
    <w:r w:rsidR="00B604AD">
      <w:instrText xml:space="preserve"> NUMPAGES \* MERGEFORMAT \* MERGEFORMAT </w:instrText>
    </w:r>
    <w:r w:rsidR="00B604AD">
      <w:fldChar w:fldCharType="separate"/>
    </w:r>
    <w:r w:rsidR="00AB4F75">
      <w:rPr>
        <w:noProof/>
      </w:rPr>
      <w:t>1</w:t>
    </w:r>
    <w:r w:rsidR="00B604AD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B604AD">
      <w:fldChar w:fldCharType="begin"/>
    </w:r>
    <w:r w:rsidR="00B604AD">
      <w:instrText xml:space="preserve"> DOCPROPERTY ClassificationName \* MERGEFORMAT \* MERGEFORMAT </w:instrText>
    </w:r>
    <w:r w:rsidR="00B604AD">
      <w:fldChar w:fldCharType="separate"/>
    </w:r>
    <w:r w:rsidR="00AB4F75">
      <w:t>UNCLASSIFIED</w:t>
    </w:r>
    <w:r w:rsidR="00B604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F3642"/>
    <w:rsid w:val="000F525F"/>
    <w:rsid w:val="00135E47"/>
    <w:rsid w:val="00144323"/>
    <w:rsid w:val="00195600"/>
    <w:rsid w:val="00262F61"/>
    <w:rsid w:val="002B362B"/>
    <w:rsid w:val="002C4161"/>
    <w:rsid w:val="0033542A"/>
    <w:rsid w:val="003429A8"/>
    <w:rsid w:val="003D34E6"/>
    <w:rsid w:val="003F2C96"/>
    <w:rsid w:val="004217CD"/>
    <w:rsid w:val="00450D8E"/>
    <w:rsid w:val="00476100"/>
    <w:rsid w:val="00484612"/>
    <w:rsid w:val="004D4B66"/>
    <w:rsid w:val="005D2CEE"/>
    <w:rsid w:val="00655ACD"/>
    <w:rsid w:val="00692213"/>
    <w:rsid w:val="00730E28"/>
    <w:rsid w:val="007D5240"/>
    <w:rsid w:val="007E6187"/>
    <w:rsid w:val="00891463"/>
    <w:rsid w:val="008E7E4A"/>
    <w:rsid w:val="00937D34"/>
    <w:rsid w:val="009624D8"/>
    <w:rsid w:val="00993930"/>
    <w:rsid w:val="00AB4F75"/>
    <w:rsid w:val="00B01926"/>
    <w:rsid w:val="00B036AD"/>
    <w:rsid w:val="00B604AD"/>
    <w:rsid w:val="00CA09F7"/>
    <w:rsid w:val="00CD3923"/>
    <w:rsid w:val="00CF67EF"/>
    <w:rsid w:val="00D42F0C"/>
    <w:rsid w:val="00D54594"/>
    <w:rsid w:val="00DE6302"/>
    <w:rsid w:val="00E552AB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6D73"/>
  <w15:docId w15:val="{7A67F676-13D0-48BD-9927-5E5EB45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Richard Turner (Procurement)</cp:lastModifiedBy>
  <cp:revision>3</cp:revision>
  <dcterms:created xsi:type="dcterms:W3CDTF">2017-03-30T11:26:00Z</dcterms:created>
  <dcterms:modified xsi:type="dcterms:W3CDTF">2017-03-30T11:32:00Z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