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394" w:rsidRPr="00FA3E53" w:rsidRDefault="00A44394" w:rsidP="00FA3E53">
      <w:pPr>
        <w:rPr>
          <w:sz w:val="22"/>
          <w:szCs w:val="22"/>
        </w:rPr>
      </w:pPr>
    </w:p>
    <w:p w:rsidR="00FA3E53" w:rsidRDefault="00FA3E53" w:rsidP="00FA3E53">
      <w:pPr>
        <w:rPr>
          <w:sz w:val="22"/>
          <w:szCs w:val="22"/>
        </w:rPr>
      </w:pPr>
    </w:p>
    <w:p w:rsidR="00FA3E53" w:rsidRDefault="00FA3E53" w:rsidP="00FA3E53">
      <w:pPr>
        <w:rPr>
          <w:sz w:val="22"/>
          <w:szCs w:val="22"/>
        </w:rPr>
      </w:pPr>
    </w:p>
    <w:p w:rsidR="006004FA" w:rsidRPr="00FA3E53" w:rsidRDefault="006004FA"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Default="00FA3E53" w:rsidP="00FA3E53"/>
    <w:p w:rsidR="00FA3E53" w:rsidRDefault="003C23C5" w:rsidP="006004FA">
      <w:pPr>
        <w:pStyle w:val="BasicParagraph"/>
        <w:spacing w:line="240" w:lineRule="auto"/>
        <w:ind w:firstLine="720"/>
        <w:rPr>
          <w:rFonts w:ascii="Arial" w:hAnsi="Arial" w:cs="Arial"/>
          <w:sz w:val="46"/>
          <w:szCs w:val="46"/>
        </w:rPr>
      </w:pPr>
      <w:r>
        <w:rPr>
          <w:rFonts w:ascii="Arial" w:hAnsi="Arial" w:cs="Arial"/>
          <w:b/>
          <w:sz w:val="48"/>
          <w:szCs w:val="48"/>
        </w:rPr>
        <w:t>Request for Quotation RFQ</w:t>
      </w:r>
      <w:r w:rsidR="00556E5F">
        <w:rPr>
          <w:rFonts w:ascii="Arial" w:hAnsi="Arial" w:cs="Arial"/>
          <w:b/>
          <w:sz w:val="48"/>
          <w:szCs w:val="48"/>
        </w:rPr>
        <w:t>062</w:t>
      </w:r>
    </w:p>
    <w:p w:rsidR="00F33064" w:rsidRDefault="00556E5F" w:rsidP="006004FA">
      <w:pPr>
        <w:pStyle w:val="BasicParagraph"/>
        <w:spacing w:line="240" w:lineRule="auto"/>
        <w:ind w:firstLine="720"/>
        <w:rPr>
          <w:rFonts w:ascii="Arial" w:hAnsi="Arial" w:cs="Arial"/>
          <w:sz w:val="44"/>
          <w:szCs w:val="44"/>
        </w:rPr>
      </w:pPr>
      <w:r w:rsidRPr="00556E5F">
        <w:rPr>
          <w:rFonts w:ascii="Arial" w:hAnsi="Arial" w:cs="Arial"/>
          <w:sz w:val="44"/>
          <w:szCs w:val="44"/>
        </w:rPr>
        <w:t>Paper</w:t>
      </w:r>
    </w:p>
    <w:p w:rsidR="00F33064" w:rsidRDefault="00F33064" w:rsidP="006004FA">
      <w:pPr>
        <w:pStyle w:val="BasicParagraph"/>
        <w:spacing w:line="240" w:lineRule="auto"/>
        <w:ind w:firstLine="720"/>
        <w:rPr>
          <w:rFonts w:ascii="Arial" w:hAnsi="Arial" w:cs="Arial"/>
          <w:sz w:val="44"/>
          <w:szCs w:val="44"/>
        </w:rPr>
      </w:pPr>
      <w:r>
        <w:rPr>
          <w:rFonts w:ascii="Arial" w:hAnsi="Arial" w:cs="Arial"/>
          <w:sz w:val="44"/>
          <w:szCs w:val="44"/>
        </w:rPr>
        <w:t xml:space="preserve">Issued </w:t>
      </w:r>
      <w:r w:rsidR="008A2EDE">
        <w:rPr>
          <w:rFonts w:ascii="Arial" w:hAnsi="Arial" w:cs="Arial"/>
          <w:sz w:val="44"/>
          <w:szCs w:val="44"/>
        </w:rPr>
        <w:t>9</w:t>
      </w:r>
      <w:r w:rsidR="00556E5F" w:rsidRPr="00556E5F">
        <w:rPr>
          <w:rFonts w:ascii="Arial" w:hAnsi="Arial" w:cs="Arial"/>
          <w:sz w:val="44"/>
          <w:szCs w:val="44"/>
          <w:vertAlign w:val="superscript"/>
        </w:rPr>
        <w:t>th</w:t>
      </w:r>
      <w:r w:rsidR="00556E5F">
        <w:rPr>
          <w:rFonts w:ascii="Arial" w:hAnsi="Arial" w:cs="Arial"/>
          <w:sz w:val="44"/>
          <w:szCs w:val="44"/>
        </w:rPr>
        <w:t xml:space="preserve"> May 2017</w:t>
      </w:r>
    </w:p>
    <w:p w:rsidR="00F33064" w:rsidRDefault="00F33064" w:rsidP="00F33064">
      <w:pPr>
        <w:pStyle w:val="BasicParagraph"/>
        <w:ind w:firstLine="720"/>
        <w:rPr>
          <w:rFonts w:ascii="Arial" w:hAnsi="Arial" w:cs="Arial"/>
          <w:sz w:val="44"/>
          <w:szCs w:val="44"/>
        </w:rPr>
      </w:pPr>
    </w:p>
    <w:p w:rsidR="00F33064" w:rsidRDefault="00F33064">
      <w:pPr>
        <w:rPr>
          <w:rFonts w:cs="Arial"/>
          <w:color w:val="000000"/>
          <w:sz w:val="44"/>
          <w:szCs w:val="44"/>
          <w:lang w:val="en-US"/>
        </w:rPr>
      </w:pPr>
      <w:r>
        <w:rPr>
          <w:rFonts w:cs="Arial"/>
          <w:sz w:val="44"/>
          <w:szCs w:val="44"/>
        </w:rPr>
        <w:br w:type="page"/>
      </w:r>
    </w:p>
    <w:bookmarkStart w:id="0" w:name="_Toc257216786" w:displacedByCustomXml="next"/>
    <w:sdt>
      <w:sdtPr>
        <w:rPr>
          <w:b w:val="0"/>
          <w:bCs w:val="0"/>
          <w:caps w:val="0"/>
          <w:spacing w:val="0"/>
          <w:szCs w:val="20"/>
          <w:lang w:bidi="ar-SA"/>
        </w:rPr>
        <w:id w:val="383533259"/>
        <w:docPartObj>
          <w:docPartGallery w:val="Table of Contents"/>
          <w:docPartUnique/>
        </w:docPartObj>
      </w:sdtPr>
      <w:sdtEndPr>
        <w:rPr>
          <w:noProof/>
        </w:rPr>
      </w:sdtEndPr>
      <w:sdtContent>
        <w:p w:rsidR="00AF5971" w:rsidRDefault="00AF5971">
          <w:pPr>
            <w:pStyle w:val="TOCHeading"/>
          </w:pPr>
          <w:r>
            <w:t>Table of Contents</w:t>
          </w:r>
        </w:p>
        <w:p w:rsidR="00AF5971" w:rsidRDefault="00AF5971">
          <w:pPr>
            <w:pStyle w:val="TOC1"/>
            <w:tabs>
              <w:tab w:val="right" w:leader="dot" w:pos="9010"/>
            </w:tabs>
            <w:rPr>
              <w:noProof/>
            </w:rPr>
          </w:pPr>
          <w:r>
            <w:fldChar w:fldCharType="begin"/>
          </w:r>
          <w:r>
            <w:instrText xml:space="preserve"> TOC \o "1-3" \h \z \u </w:instrText>
          </w:r>
          <w:r>
            <w:fldChar w:fldCharType="separate"/>
          </w:r>
          <w:hyperlink w:anchor="_Toc469652559" w:history="1">
            <w:r w:rsidRPr="00971A35">
              <w:rPr>
                <w:rStyle w:val="Hyperlink"/>
                <w:rFonts w:cs="Arial"/>
                <w:noProof/>
              </w:rPr>
              <w:t>Confidentiality Statement</w:t>
            </w:r>
            <w:r>
              <w:rPr>
                <w:noProof/>
                <w:webHidden/>
              </w:rPr>
              <w:tab/>
            </w:r>
            <w:r>
              <w:rPr>
                <w:noProof/>
                <w:webHidden/>
              </w:rPr>
              <w:fldChar w:fldCharType="begin"/>
            </w:r>
            <w:r>
              <w:rPr>
                <w:noProof/>
                <w:webHidden/>
              </w:rPr>
              <w:instrText xml:space="preserve"> PAGEREF _Toc469652559 \h </w:instrText>
            </w:r>
            <w:r>
              <w:rPr>
                <w:noProof/>
                <w:webHidden/>
              </w:rPr>
            </w:r>
            <w:r>
              <w:rPr>
                <w:noProof/>
                <w:webHidden/>
              </w:rPr>
              <w:fldChar w:fldCharType="separate"/>
            </w:r>
            <w:r>
              <w:rPr>
                <w:noProof/>
                <w:webHidden/>
              </w:rPr>
              <w:t>2</w:t>
            </w:r>
            <w:r>
              <w:rPr>
                <w:noProof/>
                <w:webHidden/>
              </w:rPr>
              <w:fldChar w:fldCharType="end"/>
            </w:r>
          </w:hyperlink>
        </w:p>
        <w:p w:rsidR="00AF5971" w:rsidRDefault="00F42234">
          <w:pPr>
            <w:pStyle w:val="TOC1"/>
            <w:tabs>
              <w:tab w:val="right" w:leader="dot" w:pos="9010"/>
            </w:tabs>
            <w:rPr>
              <w:noProof/>
            </w:rPr>
          </w:pPr>
          <w:hyperlink w:anchor="_Toc469652560" w:history="1">
            <w:r w:rsidR="00AF5971" w:rsidRPr="00971A35">
              <w:rPr>
                <w:rStyle w:val="Hyperlink"/>
                <w:rFonts w:cs="Arial"/>
                <w:noProof/>
              </w:rPr>
              <w:t>Submission Details</w:t>
            </w:r>
            <w:r w:rsidR="00AF5971">
              <w:rPr>
                <w:noProof/>
                <w:webHidden/>
              </w:rPr>
              <w:tab/>
            </w:r>
            <w:r w:rsidR="00AF5971">
              <w:rPr>
                <w:noProof/>
                <w:webHidden/>
              </w:rPr>
              <w:fldChar w:fldCharType="begin"/>
            </w:r>
            <w:r w:rsidR="00AF5971">
              <w:rPr>
                <w:noProof/>
                <w:webHidden/>
              </w:rPr>
              <w:instrText xml:space="preserve"> PAGEREF _Toc469652560 \h </w:instrText>
            </w:r>
            <w:r w:rsidR="00AF5971">
              <w:rPr>
                <w:noProof/>
                <w:webHidden/>
              </w:rPr>
            </w:r>
            <w:r w:rsidR="00AF5971">
              <w:rPr>
                <w:noProof/>
                <w:webHidden/>
              </w:rPr>
              <w:fldChar w:fldCharType="separate"/>
            </w:r>
            <w:r w:rsidR="00AF5971">
              <w:rPr>
                <w:noProof/>
                <w:webHidden/>
              </w:rPr>
              <w:t>2</w:t>
            </w:r>
            <w:r w:rsidR="00AF5971">
              <w:rPr>
                <w:noProof/>
                <w:webHidden/>
              </w:rPr>
              <w:fldChar w:fldCharType="end"/>
            </w:r>
          </w:hyperlink>
        </w:p>
        <w:p w:rsidR="00AF5971" w:rsidRDefault="00F42234">
          <w:pPr>
            <w:pStyle w:val="TOC2"/>
            <w:tabs>
              <w:tab w:val="right" w:leader="dot" w:pos="9010"/>
            </w:tabs>
            <w:rPr>
              <w:noProof/>
            </w:rPr>
          </w:pPr>
          <w:hyperlink w:anchor="_Toc469652561" w:history="1">
            <w:r w:rsidR="00AF5971" w:rsidRPr="00971A35">
              <w:rPr>
                <w:rStyle w:val="Hyperlink"/>
                <w:rFonts w:cs="Arial"/>
                <w:noProof/>
              </w:rPr>
              <w:t>Submission Deadlines</w:t>
            </w:r>
            <w:r w:rsidR="00AF5971">
              <w:rPr>
                <w:noProof/>
                <w:webHidden/>
              </w:rPr>
              <w:tab/>
            </w:r>
            <w:r w:rsidR="00AF5971">
              <w:rPr>
                <w:noProof/>
                <w:webHidden/>
              </w:rPr>
              <w:fldChar w:fldCharType="begin"/>
            </w:r>
            <w:r w:rsidR="00AF5971">
              <w:rPr>
                <w:noProof/>
                <w:webHidden/>
              </w:rPr>
              <w:instrText xml:space="preserve"> PAGEREF _Toc469652561 \h </w:instrText>
            </w:r>
            <w:r w:rsidR="00AF5971">
              <w:rPr>
                <w:noProof/>
                <w:webHidden/>
              </w:rPr>
            </w:r>
            <w:r w:rsidR="00AF5971">
              <w:rPr>
                <w:noProof/>
                <w:webHidden/>
              </w:rPr>
              <w:fldChar w:fldCharType="separate"/>
            </w:r>
            <w:r w:rsidR="00AF5971">
              <w:rPr>
                <w:noProof/>
                <w:webHidden/>
              </w:rPr>
              <w:t>2</w:t>
            </w:r>
            <w:r w:rsidR="00AF5971">
              <w:rPr>
                <w:noProof/>
                <w:webHidden/>
              </w:rPr>
              <w:fldChar w:fldCharType="end"/>
            </w:r>
          </w:hyperlink>
        </w:p>
        <w:p w:rsidR="00AF5971" w:rsidRDefault="00F42234">
          <w:pPr>
            <w:pStyle w:val="TOC2"/>
            <w:tabs>
              <w:tab w:val="right" w:leader="dot" w:pos="9010"/>
            </w:tabs>
            <w:rPr>
              <w:noProof/>
            </w:rPr>
          </w:pPr>
          <w:hyperlink w:anchor="_Toc469652562" w:history="1">
            <w:r w:rsidR="00AF5971" w:rsidRPr="00971A35">
              <w:rPr>
                <w:rStyle w:val="Hyperlink"/>
                <w:rFonts w:cs="Arial"/>
                <w:noProof/>
              </w:rPr>
              <w:t>Submission Delivery Address</w:t>
            </w:r>
            <w:r w:rsidR="00AF5971">
              <w:rPr>
                <w:noProof/>
                <w:webHidden/>
              </w:rPr>
              <w:tab/>
            </w:r>
            <w:r w:rsidR="00AF5971">
              <w:rPr>
                <w:noProof/>
                <w:webHidden/>
              </w:rPr>
              <w:fldChar w:fldCharType="begin"/>
            </w:r>
            <w:r w:rsidR="00AF5971">
              <w:rPr>
                <w:noProof/>
                <w:webHidden/>
              </w:rPr>
              <w:instrText xml:space="preserve"> PAGEREF _Toc469652562 \h </w:instrText>
            </w:r>
            <w:r w:rsidR="00AF5971">
              <w:rPr>
                <w:noProof/>
                <w:webHidden/>
              </w:rPr>
            </w:r>
            <w:r w:rsidR="00AF5971">
              <w:rPr>
                <w:noProof/>
                <w:webHidden/>
              </w:rPr>
              <w:fldChar w:fldCharType="separate"/>
            </w:r>
            <w:r w:rsidR="00AF5971">
              <w:rPr>
                <w:noProof/>
                <w:webHidden/>
              </w:rPr>
              <w:t>2</w:t>
            </w:r>
            <w:r w:rsidR="00AF5971">
              <w:rPr>
                <w:noProof/>
                <w:webHidden/>
              </w:rPr>
              <w:fldChar w:fldCharType="end"/>
            </w:r>
          </w:hyperlink>
        </w:p>
        <w:p w:rsidR="00AF5971" w:rsidRDefault="00F42234">
          <w:pPr>
            <w:pStyle w:val="TOC2"/>
            <w:tabs>
              <w:tab w:val="right" w:leader="dot" w:pos="9010"/>
            </w:tabs>
            <w:rPr>
              <w:noProof/>
            </w:rPr>
          </w:pPr>
          <w:hyperlink w:anchor="_Toc469652563" w:history="1">
            <w:r w:rsidR="00AF5971" w:rsidRPr="00971A35">
              <w:rPr>
                <w:rStyle w:val="Hyperlink"/>
                <w:rFonts w:cs="Arial"/>
                <w:noProof/>
              </w:rPr>
              <w:t>Submission Questions and Clarifications</w:t>
            </w:r>
            <w:r w:rsidR="00AF5971">
              <w:rPr>
                <w:noProof/>
                <w:webHidden/>
              </w:rPr>
              <w:tab/>
            </w:r>
            <w:r w:rsidR="00AF5971">
              <w:rPr>
                <w:noProof/>
                <w:webHidden/>
              </w:rPr>
              <w:fldChar w:fldCharType="begin"/>
            </w:r>
            <w:r w:rsidR="00AF5971">
              <w:rPr>
                <w:noProof/>
                <w:webHidden/>
              </w:rPr>
              <w:instrText xml:space="preserve"> PAGEREF _Toc469652563 \h </w:instrText>
            </w:r>
            <w:r w:rsidR="00AF5971">
              <w:rPr>
                <w:noProof/>
                <w:webHidden/>
              </w:rPr>
            </w:r>
            <w:r w:rsidR="00AF5971">
              <w:rPr>
                <w:noProof/>
                <w:webHidden/>
              </w:rPr>
              <w:fldChar w:fldCharType="separate"/>
            </w:r>
            <w:r w:rsidR="00AF5971">
              <w:rPr>
                <w:noProof/>
                <w:webHidden/>
              </w:rPr>
              <w:t>2</w:t>
            </w:r>
            <w:r w:rsidR="00AF5971">
              <w:rPr>
                <w:noProof/>
                <w:webHidden/>
              </w:rPr>
              <w:fldChar w:fldCharType="end"/>
            </w:r>
          </w:hyperlink>
        </w:p>
        <w:p w:rsidR="00AF5971" w:rsidRDefault="00F42234">
          <w:pPr>
            <w:pStyle w:val="TOC2"/>
            <w:tabs>
              <w:tab w:val="right" w:leader="dot" w:pos="9010"/>
            </w:tabs>
            <w:rPr>
              <w:noProof/>
            </w:rPr>
          </w:pPr>
          <w:hyperlink w:anchor="_Toc469652564" w:history="1">
            <w:r w:rsidR="00AF5971" w:rsidRPr="00971A35">
              <w:rPr>
                <w:rStyle w:val="Hyperlink"/>
                <w:rFonts w:cs="Arial"/>
                <w:noProof/>
              </w:rPr>
              <w:t>Electronic Submissions</w:t>
            </w:r>
            <w:r w:rsidR="00AF5971">
              <w:rPr>
                <w:noProof/>
                <w:webHidden/>
              </w:rPr>
              <w:tab/>
            </w:r>
            <w:r w:rsidR="00AF5971">
              <w:rPr>
                <w:noProof/>
                <w:webHidden/>
              </w:rPr>
              <w:fldChar w:fldCharType="begin"/>
            </w:r>
            <w:r w:rsidR="00AF5971">
              <w:rPr>
                <w:noProof/>
                <w:webHidden/>
              </w:rPr>
              <w:instrText xml:space="preserve"> PAGEREF _Toc469652564 \h </w:instrText>
            </w:r>
            <w:r w:rsidR="00AF5971">
              <w:rPr>
                <w:noProof/>
                <w:webHidden/>
              </w:rPr>
            </w:r>
            <w:r w:rsidR="00AF5971">
              <w:rPr>
                <w:noProof/>
                <w:webHidden/>
              </w:rPr>
              <w:fldChar w:fldCharType="separate"/>
            </w:r>
            <w:r w:rsidR="00AF5971">
              <w:rPr>
                <w:noProof/>
                <w:webHidden/>
              </w:rPr>
              <w:t>3</w:t>
            </w:r>
            <w:r w:rsidR="00AF5971">
              <w:rPr>
                <w:noProof/>
                <w:webHidden/>
              </w:rPr>
              <w:fldChar w:fldCharType="end"/>
            </w:r>
          </w:hyperlink>
        </w:p>
        <w:p w:rsidR="00AF5971" w:rsidRDefault="00F42234">
          <w:pPr>
            <w:pStyle w:val="TOC1"/>
            <w:tabs>
              <w:tab w:val="right" w:leader="dot" w:pos="9010"/>
            </w:tabs>
            <w:rPr>
              <w:noProof/>
            </w:rPr>
          </w:pPr>
          <w:hyperlink w:anchor="_Toc469652565" w:history="1">
            <w:r w:rsidR="00AF5971" w:rsidRPr="00971A35">
              <w:rPr>
                <w:rStyle w:val="Hyperlink"/>
                <w:rFonts w:cs="Arial"/>
                <w:noProof/>
              </w:rPr>
              <w:t>Introduction and Executive Summary</w:t>
            </w:r>
            <w:r w:rsidR="00AF5971">
              <w:rPr>
                <w:noProof/>
                <w:webHidden/>
              </w:rPr>
              <w:tab/>
            </w:r>
            <w:r w:rsidR="00AF5971">
              <w:rPr>
                <w:noProof/>
                <w:webHidden/>
              </w:rPr>
              <w:fldChar w:fldCharType="begin"/>
            </w:r>
            <w:r w:rsidR="00AF5971">
              <w:rPr>
                <w:noProof/>
                <w:webHidden/>
              </w:rPr>
              <w:instrText xml:space="preserve"> PAGEREF _Toc469652565 \h </w:instrText>
            </w:r>
            <w:r w:rsidR="00AF5971">
              <w:rPr>
                <w:noProof/>
                <w:webHidden/>
              </w:rPr>
            </w:r>
            <w:r w:rsidR="00AF5971">
              <w:rPr>
                <w:noProof/>
                <w:webHidden/>
              </w:rPr>
              <w:fldChar w:fldCharType="separate"/>
            </w:r>
            <w:r w:rsidR="00AF5971">
              <w:rPr>
                <w:noProof/>
                <w:webHidden/>
              </w:rPr>
              <w:t>3</w:t>
            </w:r>
            <w:r w:rsidR="00AF5971">
              <w:rPr>
                <w:noProof/>
                <w:webHidden/>
              </w:rPr>
              <w:fldChar w:fldCharType="end"/>
            </w:r>
          </w:hyperlink>
        </w:p>
        <w:p w:rsidR="00AF5971" w:rsidRDefault="00F42234">
          <w:pPr>
            <w:pStyle w:val="TOC1"/>
            <w:tabs>
              <w:tab w:val="right" w:leader="dot" w:pos="9010"/>
            </w:tabs>
            <w:rPr>
              <w:noProof/>
            </w:rPr>
          </w:pPr>
          <w:hyperlink w:anchor="_Toc469652566" w:history="1">
            <w:r w:rsidR="00AF5971" w:rsidRPr="00971A35">
              <w:rPr>
                <w:rStyle w:val="Hyperlink"/>
                <w:rFonts w:cs="Arial"/>
                <w:noProof/>
              </w:rPr>
              <w:t>Business Overview &amp; Background</w:t>
            </w:r>
            <w:r w:rsidR="00AF5971">
              <w:rPr>
                <w:noProof/>
                <w:webHidden/>
              </w:rPr>
              <w:tab/>
            </w:r>
            <w:r w:rsidR="00AF5971">
              <w:rPr>
                <w:noProof/>
                <w:webHidden/>
              </w:rPr>
              <w:fldChar w:fldCharType="begin"/>
            </w:r>
            <w:r w:rsidR="00AF5971">
              <w:rPr>
                <w:noProof/>
                <w:webHidden/>
              </w:rPr>
              <w:instrText xml:space="preserve"> PAGEREF _Toc469652566 \h </w:instrText>
            </w:r>
            <w:r w:rsidR="00AF5971">
              <w:rPr>
                <w:noProof/>
                <w:webHidden/>
              </w:rPr>
            </w:r>
            <w:r w:rsidR="00AF5971">
              <w:rPr>
                <w:noProof/>
                <w:webHidden/>
              </w:rPr>
              <w:fldChar w:fldCharType="separate"/>
            </w:r>
            <w:r w:rsidR="00AF5971">
              <w:rPr>
                <w:noProof/>
                <w:webHidden/>
              </w:rPr>
              <w:t>3</w:t>
            </w:r>
            <w:r w:rsidR="00AF5971">
              <w:rPr>
                <w:noProof/>
                <w:webHidden/>
              </w:rPr>
              <w:fldChar w:fldCharType="end"/>
            </w:r>
          </w:hyperlink>
        </w:p>
        <w:p w:rsidR="00AF5971" w:rsidRDefault="00F42234">
          <w:pPr>
            <w:pStyle w:val="TOC2"/>
            <w:tabs>
              <w:tab w:val="right" w:leader="dot" w:pos="9010"/>
            </w:tabs>
            <w:rPr>
              <w:noProof/>
            </w:rPr>
          </w:pPr>
          <w:hyperlink w:anchor="_Toc469652567" w:history="1">
            <w:r w:rsidR="00AF5971" w:rsidRPr="00971A35">
              <w:rPr>
                <w:rStyle w:val="Hyperlink"/>
                <w:noProof/>
              </w:rPr>
              <w:t>Our Vision … is where our future lies</w:t>
            </w:r>
            <w:r w:rsidR="00AF5971">
              <w:rPr>
                <w:noProof/>
                <w:webHidden/>
              </w:rPr>
              <w:tab/>
            </w:r>
            <w:r w:rsidR="00AF5971">
              <w:rPr>
                <w:noProof/>
                <w:webHidden/>
              </w:rPr>
              <w:fldChar w:fldCharType="begin"/>
            </w:r>
            <w:r w:rsidR="00AF5971">
              <w:rPr>
                <w:noProof/>
                <w:webHidden/>
              </w:rPr>
              <w:instrText xml:space="preserve"> PAGEREF _Toc469652567 \h </w:instrText>
            </w:r>
            <w:r w:rsidR="00AF5971">
              <w:rPr>
                <w:noProof/>
                <w:webHidden/>
              </w:rPr>
            </w:r>
            <w:r w:rsidR="00AF5971">
              <w:rPr>
                <w:noProof/>
                <w:webHidden/>
              </w:rPr>
              <w:fldChar w:fldCharType="separate"/>
            </w:r>
            <w:r w:rsidR="00AF5971">
              <w:rPr>
                <w:noProof/>
                <w:webHidden/>
              </w:rPr>
              <w:t>3</w:t>
            </w:r>
            <w:r w:rsidR="00AF5971">
              <w:rPr>
                <w:noProof/>
                <w:webHidden/>
              </w:rPr>
              <w:fldChar w:fldCharType="end"/>
            </w:r>
          </w:hyperlink>
        </w:p>
        <w:p w:rsidR="00AF5971" w:rsidRDefault="00F42234">
          <w:pPr>
            <w:pStyle w:val="TOC2"/>
            <w:tabs>
              <w:tab w:val="right" w:leader="dot" w:pos="9010"/>
            </w:tabs>
            <w:rPr>
              <w:noProof/>
            </w:rPr>
          </w:pPr>
          <w:hyperlink w:anchor="_Toc469652568" w:history="1">
            <w:r w:rsidR="00AF5971" w:rsidRPr="00971A35">
              <w:rPr>
                <w:rStyle w:val="Hyperlink"/>
                <w:noProof/>
              </w:rPr>
              <w:t>Our Mission … is what we focus on each and every day</w:t>
            </w:r>
            <w:r w:rsidR="00AF5971">
              <w:rPr>
                <w:noProof/>
                <w:webHidden/>
              </w:rPr>
              <w:tab/>
            </w:r>
            <w:r w:rsidR="00AF5971">
              <w:rPr>
                <w:noProof/>
                <w:webHidden/>
              </w:rPr>
              <w:fldChar w:fldCharType="begin"/>
            </w:r>
            <w:r w:rsidR="00AF5971">
              <w:rPr>
                <w:noProof/>
                <w:webHidden/>
              </w:rPr>
              <w:instrText xml:space="preserve"> PAGEREF _Toc469652568 \h </w:instrText>
            </w:r>
            <w:r w:rsidR="00AF5971">
              <w:rPr>
                <w:noProof/>
                <w:webHidden/>
              </w:rPr>
            </w:r>
            <w:r w:rsidR="00AF5971">
              <w:rPr>
                <w:noProof/>
                <w:webHidden/>
              </w:rPr>
              <w:fldChar w:fldCharType="separate"/>
            </w:r>
            <w:r w:rsidR="00AF5971">
              <w:rPr>
                <w:noProof/>
                <w:webHidden/>
              </w:rPr>
              <w:t>4</w:t>
            </w:r>
            <w:r w:rsidR="00AF5971">
              <w:rPr>
                <w:noProof/>
                <w:webHidden/>
              </w:rPr>
              <w:fldChar w:fldCharType="end"/>
            </w:r>
          </w:hyperlink>
        </w:p>
        <w:p w:rsidR="00AF5971" w:rsidRDefault="00F42234">
          <w:pPr>
            <w:pStyle w:val="TOC2"/>
            <w:tabs>
              <w:tab w:val="right" w:leader="dot" w:pos="9010"/>
            </w:tabs>
            <w:rPr>
              <w:noProof/>
            </w:rPr>
          </w:pPr>
          <w:hyperlink w:anchor="_Toc469652569" w:history="1">
            <w:r w:rsidR="00AF5971" w:rsidRPr="00971A35">
              <w:rPr>
                <w:rStyle w:val="Hyperlink"/>
                <w:noProof/>
              </w:rPr>
              <w:t>Background</w:t>
            </w:r>
            <w:r w:rsidR="00AF5971">
              <w:rPr>
                <w:noProof/>
                <w:webHidden/>
              </w:rPr>
              <w:tab/>
            </w:r>
            <w:r w:rsidR="00AF5971">
              <w:rPr>
                <w:noProof/>
                <w:webHidden/>
              </w:rPr>
              <w:fldChar w:fldCharType="begin"/>
            </w:r>
            <w:r w:rsidR="00AF5971">
              <w:rPr>
                <w:noProof/>
                <w:webHidden/>
              </w:rPr>
              <w:instrText xml:space="preserve"> PAGEREF _Toc469652569 \h </w:instrText>
            </w:r>
            <w:r w:rsidR="00AF5971">
              <w:rPr>
                <w:noProof/>
                <w:webHidden/>
              </w:rPr>
            </w:r>
            <w:r w:rsidR="00AF5971">
              <w:rPr>
                <w:noProof/>
                <w:webHidden/>
              </w:rPr>
              <w:fldChar w:fldCharType="separate"/>
            </w:r>
            <w:r w:rsidR="00AF5971">
              <w:rPr>
                <w:noProof/>
                <w:webHidden/>
              </w:rPr>
              <w:t>4</w:t>
            </w:r>
            <w:r w:rsidR="00AF5971">
              <w:rPr>
                <w:noProof/>
                <w:webHidden/>
              </w:rPr>
              <w:fldChar w:fldCharType="end"/>
            </w:r>
          </w:hyperlink>
        </w:p>
        <w:p w:rsidR="00AF5971" w:rsidRDefault="00F42234">
          <w:pPr>
            <w:pStyle w:val="TOC1"/>
            <w:tabs>
              <w:tab w:val="right" w:leader="dot" w:pos="9010"/>
            </w:tabs>
            <w:rPr>
              <w:noProof/>
            </w:rPr>
          </w:pPr>
          <w:hyperlink w:anchor="_Toc469652570" w:history="1">
            <w:r w:rsidR="00AF5971" w:rsidRPr="00971A35">
              <w:rPr>
                <w:rStyle w:val="Hyperlink"/>
                <w:rFonts w:cs="Arial"/>
                <w:noProof/>
              </w:rPr>
              <w:t>Requirement</w:t>
            </w:r>
            <w:r w:rsidR="00AF5971">
              <w:rPr>
                <w:noProof/>
                <w:webHidden/>
              </w:rPr>
              <w:tab/>
            </w:r>
            <w:r w:rsidR="00AF5971">
              <w:rPr>
                <w:noProof/>
                <w:webHidden/>
              </w:rPr>
              <w:fldChar w:fldCharType="begin"/>
            </w:r>
            <w:r w:rsidR="00AF5971">
              <w:rPr>
                <w:noProof/>
                <w:webHidden/>
              </w:rPr>
              <w:instrText xml:space="preserve"> PAGEREF _Toc469652570 \h </w:instrText>
            </w:r>
            <w:r w:rsidR="00AF5971">
              <w:rPr>
                <w:noProof/>
                <w:webHidden/>
              </w:rPr>
            </w:r>
            <w:r w:rsidR="00AF5971">
              <w:rPr>
                <w:noProof/>
                <w:webHidden/>
              </w:rPr>
              <w:fldChar w:fldCharType="separate"/>
            </w:r>
            <w:r w:rsidR="00AF5971">
              <w:rPr>
                <w:noProof/>
                <w:webHidden/>
              </w:rPr>
              <w:t>4</w:t>
            </w:r>
            <w:r w:rsidR="00AF5971">
              <w:rPr>
                <w:noProof/>
                <w:webHidden/>
              </w:rPr>
              <w:fldChar w:fldCharType="end"/>
            </w:r>
          </w:hyperlink>
        </w:p>
        <w:p w:rsidR="00AF5971" w:rsidRDefault="00F42234">
          <w:pPr>
            <w:pStyle w:val="TOC1"/>
            <w:tabs>
              <w:tab w:val="right" w:leader="dot" w:pos="9010"/>
            </w:tabs>
            <w:rPr>
              <w:noProof/>
            </w:rPr>
          </w:pPr>
          <w:hyperlink w:anchor="_Toc469652571" w:history="1">
            <w:r w:rsidR="00AF5971" w:rsidRPr="00971A35">
              <w:rPr>
                <w:rStyle w:val="Hyperlink"/>
                <w:rFonts w:cs="Arial"/>
                <w:noProof/>
              </w:rPr>
              <w:t>Pricing</w:t>
            </w:r>
            <w:r w:rsidR="00AF5971">
              <w:rPr>
                <w:noProof/>
                <w:webHidden/>
              </w:rPr>
              <w:tab/>
            </w:r>
            <w:r w:rsidR="00AF5971">
              <w:rPr>
                <w:noProof/>
                <w:webHidden/>
              </w:rPr>
              <w:fldChar w:fldCharType="begin"/>
            </w:r>
            <w:r w:rsidR="00AF5971">
              <w:rPr>
                <w:noProof/>
                <w:webHidden/>
              </w:rPr>
              <w:instrText xml:space="preserve"> PAGEREF _Toc469652571 \h </w:instrText>
            </w:r>
            <w:r w:rsidR="00AF5971">
              <w:rPr>
                <w:noProof/>
                <w:webHidden/>
              </w:rPr>
            </w:r>
            <w:r w:rsidR="00AF5971">
              <w:rPr>
                <w:noProof/>
                <w:webHidden/>
              </w:rPr>
              <w:fldChar w:fldCharType="separate"/>
            </w:r>
            <w:r w:rsidR="00AF5971">
              <w:rPr>
                <w:noProof/>
                <w:webHidden/>
              </w:rPr>
              <w:t>5</w:t>
            </w:r>
            <w:r w:rsidR="00AF5971">
              <w:rPr>
                <w:noProof/>
                <w:webHidden/>
              </w:rPr>
              <w:fldChar w:fldCharType="end"/>
            </w:r>
          </w:hyperlink>
        </w:p>
        <w:p w:rsidR="00AF5971" w:rsidRDefault="00F42234">
          <w:pPr>
            <w:pStyle w:val="TOC1"/>
            <w:tabs>
              <w:tab w:val="right" w:leader="dot" w:pos="9010"/>
            </w:tabs>
            <w:rPr>
              <w:noProof/>
            </w:rPr>
          </w:pPr>
          <w:hyperlink w:anchor="_Toc469652572" w:history="1">
            <w:r w:rsidR="00AF5971" w:rsidRPr="00971A35">
              <w:rPr>
                <w:rStyle w:val="Hyperlink"/>
                <w:rFonts w:cs="Arial"/>
                <w:noProof/>
              </w:rPr>
              <w:t>Terms and Conditions</w:t>
            </w:r>
            <w:r w:rsidR="00AF5971">
              <w:rPr>
                <w:noProof/>
                <w:webHidden/>
              </w:rPr>
              <w:tab/>
            </w:r>
            <w:r w:rsidR="00AF5971">
              <w:rPr>
                <w:noProof/>
                <w:webHidden/>
              </w:rPr>
              <w:fldChar w:fldCharType="begin"/>
            </w:r>
            <w:r w:rsidR="00AF5971">
              <w:rPr>
                <w:noProof/>
                <w:webHidden/>
              </w:rPr>
              <w:instrText xml:space="preserve"> PAGEREF _Toc469652572 \h </w:instrText>
            </w:r>
            <w:r w:rsidR="00AF5971">
              <w:rPr>
                <w:noProof/>
                <w:webHidden/>
              </w:rPr>
            </w:r>
            <w:r w:rsidR="00AF5971">
              <w:rPr>
                <w:noProof/>
                <w:webHidden/>
              </w:rPr>
              <w:fldChar w:fldCharType="separate"/>
            </w:r>
            <w:r w:rsidR="00AF5971">
              <w:rPr>
                <w:noProof/>
                <w:webHidden/>
              </w:rPr>
              <w:t>5</w:t>
            </w:r>
            <w:r w:rsidR="00AF5971">
              <w:rPr>
                <w:noProof/>
                <w:webHidden/>
              </w:rPr>
              <w:fldChar w:fldCharType="end"/>
            </w:r>
          </w:hyperlink>
        </w:p>
        <w:p w:rsidR="00AF5971" w:rsidRDefault="00F42234">
          <w:pPr>
            <w:pStyle w:val="TOC1"/>
            <w:tabs>
              <w:tab w:val="right" w:leader="dot" w:pos="9010"/>
            </w:tabs>
            <w:rPr>
              <w:noProof/>
            </w:rPr>
          </w:pPr>
          <w:hyperlink w:anchor="_Toc469652573" w:history="1">
            <w:r w:rsidR="00AF5971" w:rsidRPr="00971A35">
              <w:rPr>
                <w:rStyle w:val="Hyperlink"/>
                <w:rFonts w:cs="Arial"/>
                <w:noProof/>
              </w:rPr>
              <w:t>Validity</w:t>
            </w:r>
            <w:r w:rsidR="00AF5971">
              <w:rPr>
                <w:noProof/>
                <w:webHidden/>
              </w:rPr>
              <w:tab/>
            </w:r>
            <w:r w:rsidR="00AF5971">
              <w:rPr>
                <w:noProof/>
                <w:webHidden/>
              </w:rPr>
              <w:fldChar w:fldCharType="begin"/>
            </w:r>
            <w:r w:rsidR="00AF5971">
              <w:rPr>
                <w:noProof/>
                <w:webHidden/>
              </w:rPr>
              <w:instrText xml:space="preserve"> PAGEREF _Toc469652573 \h </w:instrText>
            </w:r>
            <w:r w:rsidR="00AF5971">
              <w:rPr>
                <w:noProof/>
                <w:webHidden/>
              </w:rPr>
            </w:r>
            <w:r w:rsidR="00AF5971">
              <w:rPr>
                <w:noProof/>
                <w:webHidden/>
              </w:rPr>
              <w:fldChar w:fldCharType="separate"/>
            </w:r>
            <w:r w:rsidR="00AF5971">
              <w:rPr>
                <w:noProof/>
                <w:webHidden/>
              </w:rPr>
              <w:t>5</w:t>
            </w:r>
            <w:r w:rsidR="00AF5971">
              <w:rPr>
                <w:noProof/>
                <w:webHidden/>
              </w:rPr>
              <w:fldChar w:fldCharType="end"/>
            </w:r>
          </w:hyperlink>
        </w:p>
        <w:p w:rsidR="00AF5971" w:rsidRDefault="00F42234">
          <w:pPr>
            <w:pStyle w:val="TOC1"/>
            <w:tabs>
              <w:tab w:val="right" w:leader="dot" w:pos="9010"/>
            </w:tabs>
            <w:rPr>
              <w:noProof/>
            </w:rPr>
          </w:pPr>
          <w:hyperlink w:anchor="_Toc469652574" w:history="1">
            <w:r w:rsidR="00AF5971" w:rsidRPr="00971A35">
              <w:rPr>
                <w:rStyle w:val="Hyperlink"/>
                <w:rFonts w:cs="Arial"/>
                <w:noProof/>
              </w:rPr>
              <w:t>Freedom of Information Act 2000</w:t>
            </w:r>
            <w:r w:rsidR="00AF5971">
              <w:rPr>
                <w:noProof/>
                <w:webHidden/>
              </w:rPr>
              <w:tab/>
            </w:r>
            <w:r w:rsidR="00AF5971">
              <w:rPr>
                <w:noProof/>
                <w:webHidden/>
              </w:rPr>
              <w:fldChar w:fldCharType="begin"/>
            </w:r>
            <w:r w:rsidR="00AF5971">
              <w:rPr>
                <w:noProof/>
                <w:webHidden/>
              </w:rPr>
              <w:instrText xml:space="preserve"> PAGEREF _Toc469652574 \h </w:instrText>
            </w:r>
            <w:r w:rsidR="00AF5971">
              <w:rPr>
                <w:noProof/>
                <w:webHidden/>
              </w:rPr>
            </w:r>
            <w:r w:rsidR="00AF5971">
              <w:rPr>
                <w:noProof/>
                <w:webHidden/>
              </w:rPr>
              <w:fldChar w:fldCharType="separate"/>
            </w:r>
            <w:r w:rsidR="00AF5971">
              <w:rPr>
                <w:noProof/>
                <w:webHidden/>
              </w:rPr>
              <w:t>5</w:t>
            </w:r>
            <w:r w:rsidR="00AF5971">
              <w:rPr>
                <w:noProof/>
                <w:webHidden/>
              </w:rPr>
              <w:fldChar w:fldCharType="end"/>
            </w:r>
          </w:hyperlink>
        </w:p>
        <w:p w:rsidR="00AF5971" w:rsidRDefault="00F42234">
          <w:pPr>
            <w:pStyle w:val="TOC1"/>
            <w:tabs>
              <w:tab w:val="right" w:leader="dot" w:pos="9010"/>
            </w:tabs>
            <w:rPr>
              <w:noProof/>
            </w:rPr>
          </w:pPr>
          <w:hyperlink w:anchor="_Toc469652575" w:history="1">
            <w:r w:rsidR="00AF5971" w:rsidRPr="00971A35">
              <w:rPr>
                <w:rStyle w:val="Hyperlink"/>
                <w:rFonts w:cs="Arial"/>
                <w:noProof/>
              </w:rPr>
              <w:t>Selection Criteria</w:t>
            </w:r>
            <w:r w:rsidR="00AF5971">
              <w:rPr>
                <w:noProof/>
                <w:webHidden/>
              </w:rPr>
              <w:tab/>
            </w:r>
            <w:r w:rsidR="00AF5971">
              <w:rPr>
                <w:noProof/>
                <w:webHidden/>
              </w:rPr>
              <w:fldChar w:fldCharType="begin"/>
            </w:r>
            <w:r w:rsidR="00AF5971">
              <w:rPr>
                <w:noProof/>
                <w:webHidden/>
              </w:rPr>
              <w:instrText xml:space="preserve"> PAGEREF _Toc469652575 \h </w:instrText>
            </w:r>
            <w:r w:rsidR="00AF5971">
              <w:rPr>
                <w:noProof/>
                <w:webHidden/>
              </w:rPr>
            </w:r>
            <w:r w:rsidR="00AF5971">
              <w:rPr>
                <w:noProof/>
                <w:webHidden/>
              </w:rPr>
              <w:fldChar w:fldCharType="separate"/>
            </w:r>
            <w:r w:rsidR="00AF5971">
              <w:rPr>
                <w:noProof/>
                <w:webHidden/>
              </w:rPr>
              <w:t>6</w:t>
            </w:r>
            <w:r w:rsidR="00AF5971">
              <w:rPr>
                <w:noProof/>
                <w:webHidden/>
              </w:rPr>
              <w:fldChar w:fldCharType="end"/>
            </w:r>
          </w:hyperlink>
        </w:p>
        <w:p w:rsidR="00AF5971" w:rsidRDefault="00F42234">
          <w:pPr>
            <w:pStyle w:val="TOC1"/>
            <w:tabs>
              <w:tab w:val="right" w:leader="dot" w:pos="9010"/>
            </w:tabs>
            <w:rPr>
              <w:noProof/>
            </w:rPr>
          </w:pPr>
          <w:hyperlink w:anchor="_Toc469652576" w:history="1">
            <w:r w:rsidR="00AF5971" w:rsidRPr="00971A35">
              <w:rPr>
                <w:rStyle w:val="Hyperlink"/>
                <w:rFonts w:cs="Arial"/>
                <w:noProof/>
              </w:rPr>
              <w:t>Assessment of Quotations</w:t>
            </w:r>
            <w:r w:rsidR="00AF5971">
              <w:rPr>
                <w:noProof/>
                <w:webHidden/>
              </w:rPr>
              <w:tab/>
            </w:r>
            <w:r w:rsidR="00AF5971">
              <w:rPr>
                <w:noProof/>
                <w:webHidden/>
              </w:rPr>
              <w:fldChar w:fldCharType="begin"/>
            </w:r>
            <w:r w:rsidR="00AF5971">
              <w:rPr>
                <w:noProof/>
                <w:webHidden/>
              </w:rPr>
              <w:instrText xml:space="preserve"> PAGEREF _Toc469652576 \h </w:instrText>
            </w:r>
            <w:r w:rsidR="00AF5971">
              <w:rPr>
                <w:noProof/>
                <w:webHidden/>
              </w:rPr>
            </w:r>
            <w:r w:rsidR="00AF5971">
              <w:rPr>
                <w:noProof/>
                <w:webHidden/>
              </w:rPr>
              <w:fldChar w:fldCharType="separate"/>
            </w:r>
            <w:r w:rsidR="00AF5971">
              <w:rPr>
                <w:noProof/>
                <w:webHidden/>
              </w:rPr>
              <w:t>7</w:t>
            </w:r>
            <w:r w:rsidR="00AF5971">
              <w:rPr>
                <w:noProof/>
                <w:webHidden/>
              </w:rPr>
              <w:fldChar w:fldCharType="end"/>
            </w:r>
          </w:hyperlink>
        </w:p>
        <w:p w:rsidR="00AF5971" w:rsidRDefault="00F42234">
          <w:pPr>
            <w:pStyle w:val="TOC1"/>
            <w:tabs>
              <w:tab w:val="right" w:leader="dot" w:pos="9010"/>
            </w:tabs>
            <w:rPr>
              <w:noProof/>
            </w:rPr>
          </w:pPr>
          <w:hyperlink w:anchor="_Toc469652577" w:history="1">
            <w:r w:rsidR="00AF5971" w:rsidRPr="00971A35">
              <w:rPr>
                <w:rStyle w:val="Hyperlink"/>
                <w:rFonts w:cs="Arial"/>
                <w:noProof/>
              </w:rPr>
              <w:t>Agreement Conditions Acceptance and Declaration</w:t>
            </w:r>
            <w:r w:rsidR="00AF5971">
              <w:rPr>
                <w:noProof/>
                <w:webHidden/>
              </w:rPr>
              <w:tab/>
            </w:r>
            <w:r w:rsidR="00AF5971">
              <w:rPr>
                <w:noProof/>
                <w:webHidden/>
              </w:rPr>
              <w:fldChar w:fldCharType="begin"/>
            </w:r>
            <w:r w:rsidR="00AF5971">
              <w:rPr>
                <w:noProof/>
                <w:webHidden/>
              </w:rPr>
              <w:instrText xml:space="preserve"> PAGEREF _Toc469652577 \h </w:instrText>
            </w:r>
            <w:r w:rsidR="00AF5971">
              <w:rPr>
                <w:noProof/>
                <w:webHidden/>
              </w:rPr>
            </w:r>
            <w:r w:rsidR="00AF5971">
              <w:rPr>
                <w:noProof/>
                <w:webHidden/>
              </w:rPr>
              <w:fldChar w:fldCharType="separate"/>
            </w:r>
            <w:r w:rsidR="00AF5971">
              <w:rPr>
                <w:noProof/>
                <w:webHidden/>
              </w:rPr>
              <w:t>7</w:t>
            </w:r>
            <w:r w:rsidR="00AF5971">
              <w:rPr>
                <w:noProof/>
                <w:webHidden/>
              </w:rPr>
              <w:fldChar w:fldCharType="end"/>
            </w:r>
          </w:hyperlink>
        </w:p>
        <w:p w:rsidR="00AF5971" w:rsidRDefault="00F42234">
          <w:pPr>
            <w:pStyle w:val="TOC1"/>
            <w:tabs>
              <w:tab w:val="right" w:leader="dot" w:pos="9010"/>
            </w:tabs>
            <w:rPr>
              <w:noProof/>
            </w:rPr>
          </w:pPr>
          <w:hyperlink w:anchor="_Toc469652578" w:history="1">
            <w:r w:rsidR="00AF5971" w:rsidRPr="00971A35">
              <w:rPr>
                <w:rStyle w:val="Hyperlink"/>
                <w:rFonts w:cs="Arial"/>
                <w:noProof/>
              </w:rPr>
              <w:t>Supporting Documentation</w:t>
            </w:r>
            <w:r w:rsidR="00AF5971">
              <w:rPr>
                <w:noProof/>
                <w:webHidden/>
              </w:rPr>
              <w:tab/>
            </w:r>
            <w:r w:rsidR="00AF5971">
              <w:rPr>
                <w:noProof/>
                <w:webHidden/>
              </w:rPr>
              <w:fldChar w:fldCharType="begin"/>
            </w:r>
            <w:r w:rsidR="00AF5971">
              <w:rPr>
                <w:noProof/>
                <w:webHidden/>
              </w:rPr>
              <w:instrText xml:space="preserve"> PAGEREF _Toc469652578 \h </w:instrText>
            </w:r>
            <w:r w:rsidR="00AF5971">
              <w:rPr>
                <w:noProof/>
                <w:webHidden/>
              </w:rPr>
            </w:r>
            <w:r w:rsidR="00AF5971">
              <w:rPr>
                <w:noProof/>
                <w:webHidden/>
              </w:rPr>
              <w:fldChar w:fldCharType="separate"/>
            </w:r>
            <w:r w:rsidR="00AF5971">
              <w:rPr>
                <w:noProof/>
                <w:webHidden/>
              </w:rPr>
              <w:t>7</w:t>
            </w:r>
            <w:r w:rsidR="00AF5971">
              <w:rPr>
                <w:noProof/>
                <w:webHidden/>
              </w:rPr>
              <w:fldChar w:fldCharType="end"/>
            </w:r>
          </w:hyperlink>
        </w:p>
        <w:p w:rsidR="00AF5971" w:rsidRDefault="00F42234">
          <w:pPr>
            <w:pStyle w:val="TOC1"/>
            <w:tabs>
              <w:tab w:val="right" w:leader="dot" w:pos="9010"/>
            </w:tabs>
            <w:rPr>
              <w:noProof/>
            </w:rPr>
          </w:pPr>
          <w:hyperlink w:anchor="_Toc469652579" w:history="1">
            <w:r w:rsidR="00AF5971" w:rsidRPr="00971A35">
              <w:rPr>
                <w:rStyle w:val="Hyperlink"/>
                <w:rFonts w:cs="Arial"/>
                <w:noProof/>
              </w:rPr>
              <w:t>Agreement Conditions Acceptance and Declaration</w:t>
            </w:r>
            <w:r w:rsidR="00AF5971">
              <w:rPr>
                <w:noProof/>
                <w:webHidden/>
              </w:rPr>
              <w:tab/>
            </w:r>
            <w:r w:rsidR="00AF5971">
              <w:rPr>
                <w:noProof/>
                <w:webHidden/>
              </w:rPr>
              <w:fldChar w:fldCharType="begin"/>
            </w:r>
            <w:r w:rsidR="00AF5971">
              <w:rPr>
                <w:noProof/>
                <w:webHidden/>
              </w:rPr>
              <w:instrText xml:space="preserve"> PAGEREF _Toc469652579 \h </w:instrText>
            </w:r>
            <w:r w:rsidR="00AF5971">
              <w:rPr>
                <w:noProof/>
                <w:webHidden/>
              </w:rPr>
            </w:r>
            <w:r w:rsidR="00AF5971">
              <w:rPr>
                <w:noProof/>
                <w:webHidden/>
              </w:rPr>
              <w:fldChar w:fldCharType="separate"/>
            </w:r>
            <w:r w:rsidR="00AF5971">
              <w:rPr>
                <w:noProof/>
                <w:webHidden/>
              </w:rPr>
              <w:t>9</w:t>
            </w:r>
            <w:r w:rsidR="00AF5971">
              <w:rPr>
                <w:noProof/>
                <w:webHidden/>
              </w:rPr>
              <w:fldChar w:fldCharType="end"/>
            </w:r>
          </w:hyperlink>
        </w:p>
        <w:p w:rsidR="00AF5971" w:rsidRDefault="00AF5971">
          <w:r>
            <w:rPr>
              <w:b/>
              <w:bCs/>
              <w:noProof/>
            </w:rPr>
            <w:fldChar w:fldCharType="end"/>
          </w:r>
        </w:p>
      </w:sdtContent>
    </w:sdt>
    <w:p w:rsidR="00AF5971" w:rsidRDefault="00AF5971">
      <w:pPr>
        <w:rPr>
          <w:rFonts w:cs="Arial"/>
          <w:b/>
          <w:bCs/>
          <w:caps/>
          <w:spacing w:val="15"/>
          <w:szCs w:val="22"/>
        </w:rPr>
      </w:pPr>
      <w:bookmarkStart w:id="1" w:name="_Toc469652559"/>
      <w:r>
        <w:rPr>
          <w:rFonts w:cs="Arial"/>
        </w:rPr>
        <w:br w:type="page"/>
      </w:r>
    </w:p>
    <w:p w:rsidR="00F33064" w:rsidRPr="006004FA" w:rsidRDefault="00F33064" w:rsidP="00A532C3">
      <w:pPr>
        <w:pStyle w:val="Heading1"/>
        <w:spacing w:before="120"/>
        <w:rPr>
          <w:rFonts w:cs="Arial"/>
        </w:rPr>
      </w:pPr>
      <w:r w:rsidRPr="006004FA">
        <w:rPr>
          <w:rFonts w:cs="Arial"/>
        </w:rPr>
        <w:lastRenderedPageBreak/>
        <w:t>Confidentiality Statement</w:t>
      </w:r>
      <w:bookmarkEnd w:id="1"/>
      <w:bookmarkEnd w:id="0"/>
    </w:p>
    <w:p w:rsidR="00F33064" w:rsidRPr="008E371F" w:rsidRDefault="00F33064" w:rsidP="00A532C3">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rsidR="00F33064" w:rsidRPr="008E371F" w:rsidRDefault="00F33064" w:rsidP="00A532C3">
      <w:pPr>
        <w:jc w:val="both"/>
        <w:rPr>
          <w:rFonts w:cs="Arial"/>
        </w:rPr>
      </w:pPr>
      <w:r w:rsidRPr="008E371F">
        <w:rPr>
          <w:rFonts w:cs="Arial"/>
        </w:rPr>
        <w:t>Thank you for your consideration, City College Plymouth.</w:t>
      </w:r>
    </w:p>
    <w:p w:rsidR="00F33064" w:rsidRPr="008E371F" w:rsidRDefault="00F33064" w:rsidP="00A532C3">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F42234">
        <w:rPr>
          <w:rFonts w:cs="Arial"/>
          <w:noProof/>
        </w:rPr>
        <w:t>2017</w:t>
      </w:r>
      <w:r w:rsidRPr="008E371F">
        <w:rPr>
          <w:rFonts w:cs="Arial"/>
        </w:rPr>
        <w:fldChar w:fldCharType="end"/>
      </w:r>
      <w:r w:rsidRPr="008E371F">
        <w:rPr>
          <w:rFonts w:cs="Arial"/>
        </w:rPr>
        <w:t xml:space="preserve"> City College Plymouth.</w:t>
      </w:r>
    </w:p>
    <w:p w:rsidR="00F33064" w:rsidRPr="00D233DF" w:rsidRDefault="00F33064" w:rsidP="00A532C3">
      <w:pPr>
        <w:pStyle w:val="Heading1"/>
        <w:rPr>
          <w:rFonts w:cs="Arial"/>
        </w:rPr>
      </w:pPr>
      <w:bookmarkStart w:id="2" w:name="_Toc257216787"/>
      <w:bookmarkStart w:id="3" w:name="_Toc469652560"/>
      <w:r w:rsidRPr="00D233DF">
        <w:rPr>
          <w:rFonts w:cs="Arial"/>
        </w:rPr>
        <w:t>Submission Details</w:t>
      </w:r>
      <w:bookmarkEnd w:id="2"/>
      <w:bookmarkEnd w:id="3"/>
    </w:p>
    <w:p w:rsidR="00F33064" w:rsidRPr="008E371F" w:rsidRDefault="00F33064" w:rsidP="00BC1A8A">
      <w:pPr>
        <w:pStyle w:val="Heading2"/>
        <w:tabs>
          <w:tab w:val="right" w:pos="9020"/>
        </w:tabs>
        <w:rPr>
          <w:rFonts w:cs="Arial"/>
          <w:sz w:val="24"/>
          <w:szCs w:val="24"/>
        </w:rPr>
      </w:pPr>
      <w:bookmarkStart w:id="4" w:name="_Toc257216788"/>
      <w:bookmarkStart w:id="5" w:name="_Toc469652561"/>
      <w:r w:rsidRPr="008E371F">
        <w:rPr>
          <w:rFonts w:cs="Arial"/>
          <w:sz w:val="24"/>
          <w:szCs w:val="24"/>
        </w:rPr>
        <w:t>Submission Deadlines</w:t>
      </w:r>
      <w:bookmarkEnd w:id="4"/>
      <w:bookmarkEnd w:id="5"/>
      <w:r w:rsidR="00BC1A8A">
        <w:rPr>
          <w:rFonts w:cs="Arial"/>
          <w:sz w:val="24"/>
          <w:szCs w:val="24"/>
        </w:rPr>
        <w:tab/>
      </w:r>
    </w:p>
    <w:p w:rsidR="00F33064" w:rsidRPr="008E371F" w:rsidRDefault="00F33064" w:rsidP="00A532C3">
      <w:pPr>
        <w:pStyle w:val="MediumGrid21"/>
        <w:rPr>
          <w:rFonts w:ascii="Arial" w:hAnsi="Arial" w:cs="Arial"/>
          <w:sz w:val="24"/>
          <w:szCs w:val="24"/>
        </w:rPr>
      </w:pPr>
      <w:r w:rsidRPr="008E371F">
        <w:rPr>
          <w:rFonts w:ascii="Arial" w:hAnsi="Arial" w:cs="Arial"/>
          <w:sz w:val="24"/>
          <w:szCs w:val="24"/>
        </w:rPr>
        <w:t xml:space="preserve">All submissions for responding to </w:t>
      </w:r>
      <w:r w:rsidR="000477F7">
        <w:rPr>
          <w:rFonts w:ascii="Arial" w:hAnsi="Arial" w:cs="Arial"/>
          <w:sz w:val="24"/>
          <w:szCs w:val="24"/>
        </w:rPr>
        <w:t>this</w:t>
      </w:r>
      <w:r w:rsidRPr="008E371F">
        <w:rPr>
          <w:rFonts w:ascii="Arial" w:hAnsi="Arial" w:cs="Arial"/>
          <w:sz w:val="24"/>
          <w:szCs w:val="24"/>
        </w:rPr>
        <w:t>|Request for Quote must be submitted via email as stated below, no later than:</w:t>
      </w:r>
    </w:p>
    <w:p w:rsidR="00F33064" w:rsidRPr="000477F7" w:rsidRDefault="000477F7" w:rsidP="00A532C3">
      <w:pPr>
        <w:pStyle w:val="MediumGrid21"/>
        <w:jc w:val="center"/>
        <w:rPr>
          <w:rFonts w:ascii="Arial" w:hAnsi="Arial" w:cs="Arial"/>
          <w:b/>
          <w:sz w:val="24"/>
          <w:szCs w:val="24"/>
        </w:rPr>
      </w:pPr>
      <w:r w:rsidRPr="000477F7">
        <w:rPr>
          <w:rFonts w:ascii="Arial" w:hAnsi="Arial" w:cs="Arial"/>
          <w:b/>
          <w:sz w:val="24"/>
          <w:szCs w:val="24"/>
        </w:rPr>
        <w:t>Tuesday 16</w:t>
      </w:r>
      <w:r w:rsidRPr="000477F7">
        <w:rPr>
          <w:rFonts w:ascii="Arial" w:hAnsi="Arial" w:cs="Arial"/>
          <w:b/>
          <w:sz w:val="24"/>
          <w:szCs w:val="24"/>
          <w:vertAlign w:val="superscript"/>
        </w:rPr>
        <w:t>th</w:t>
      </w:r>
      <w:r w:rsidRPr="000477F7">
        <w:rPr>
          <w:rFonts w:ascii="Arial" w:hAnsi="Arial" w:cs="Arial"/>
          <w:b/>
          <w:sz w:val="24"/>
          <w:szCs w:val="24"/>
        </w:rPr>
        <w:t xml:space="preserve"> May</w:t>
      </w:r>
    </w:p>
    <w:p w:rsidR="00F33064" w:rsidRPr="008E371F" w:rsidRDefault="00F33064" w:rsidP="00A532C3">
      <w:pPr>
        <w:pStyle w:val="MediumGrid21"/>
        <w:jc w:val="center"/>
        <w:rPr>
          <w:rFonts w:ascii="Arial" w:hAnsi="Arial" w:cs="Arial"/>
          <w:b/>
          <w:sz w:val="24"/>
          <w:szCs w:val="24"/>
        </w:rPr>
      </w:pPr>
      <w:r w:rsidRPr="000477F7">
        <w:rPr>
          <w:rFonts w:ascii="Arial" w:hAnsi="Arial" w:cs="Arial"/>
          <w:b/>
          <w:sz w:val="24"/>
          <w:szCs w:val="24"/>
        </w:rPr>
        <w:t>12:00</w:t>
      </w:r>
      <w:r w:rsidRPr="008E371F">
        <w:rPr>
          <w:rFonts w:ascii="Arial" w:hAnsi="Arial" w:cs="Arial"/>
          <w:b/>
          <w:sz w:val="24"/>
          <w:szCs w:val="24"/>
        </w:rPr>
        <w:t xml:space="preserve"> Noon</w:t>
      </w:r>
    </w:p>
    <w:p w:rsidR="00F33064" w:rsidRPr="008E371F" w:rsidRDefault="00F33064" w:rsidP="00A532C3">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rsidR="00F33064" w:rsidRPr="008E371F" w:rsidRDefault="00F33064" w:rsidP="00A532C3">
      <w:pPr>
        <w:pStyle w:val="Heading2"/>
        <w:rPr>
          <w:rFonts w:cs="Arial"/>
          <w:sz w:val="24"/>
          <w:szCs w:val="24"/>
        </w:rPr>
      </w:pPr>
      <w:bookmarkStart w:id="6" w:name="_Toc257216789"/>
      <w:bookmarkStart w:id="7" w:name="_Toc469652562"/>
      <w:r w:rsidRPr="008E371F">
        <w:rPr>
          <w:rFonts w:cs="Arial"/>
          <w:sz w:val="24"/>
          <w:szCs w:val="24"/>
        </w:rPr>
        <w:t>Submission Delivery Address</w:t>
      </w:r>
      <w:bookmarkEnd w:id="6"/>
      <w:bookmarkEnd w:id="7"/>
    </w:p>
    <w:p w:rsidR="00F33064" w:rsidRPr="008E371F" w:rsidRDefault="00F33064" w:rsidP="00A532C3">
      <w:pPr>
        <w:keepNext/>
        <w:keepLines/>
        <w:rPr>
          <w:rFonts w:cs="Arial"/>
        </w:rPr>
      </w:pPr>
      <w:r w:rsidRPr="008E371F">
        <w:rPr>
          <w:rFonts w:cs="Arial"/>
        </w:rPr>
        <w:t>All submissions should be submitted electronically as below</w:t>
      </w:r>
    </w:p>
    <w:p w:rsidR="00F33064" w:rsidRPr="008E371F" w:rsidRDefault="00F33064" w:rsidP="00A532C3">
      <w:pPr>
        <w:pStyle w:val="Heading2"/>
        <w:rPr>
          <w:rFonts w:cs="Arial"/>
          <w:sz w:val="24"/>
          <w:szCs w:val="24"/>
        </w:rPr>
      </w:pPr>
      <w:bookmarkStart w:id="8" w:name="_Toc257216790"/>
      <w:bookmarkStart w:id="9" w:name="_Toc469652563"/>
      <w:r w:rsidRPr="008E371F">
        <w:rPr>
          <w:rFonts w:cs="Arial"/>
          <w:sz w:val="24"/>
          <w:szCs w:val="24"/>
        </w:rPr>
        <w:t>Submission Questions and Clarifications</w:t>
      </w:r>
      <w:bookmarkEnd w:id="8"/>
      <w:bookmarkEnd w:id="9"/>
    </w:p>
    <w:p w:rsidR="00F33064" w:rsidRPr="008E371F" w:rsidRDefault="00F33064" w:rsidP="00A532C3">
      <w:pPr>
        <w:jc w:val="both"/>
        <w:rPr>
          <w:rFonts w:cs="Arial"/>
        </w:rPr>
      </w:pPr>
      <w:r w:rsidRPr="008E371F">
        <w:rPr>
          <w:rFonts w:cs="Arial"/>
        </w:rPr>
        <w:t xml:space="preserve">You may contact the following person if you have any questions or require clarification on any topics covered in this Request for Quotation: </w:t>
      </w:r>
      <w:r w:rsidRPr="000477F7">
        <w:rPr>
          <w:rFonts w:cs="Arial"/>
        </w:rPr>
        <w:t xml:space="preserve">by </w:t>
      </w:r>
      <w:r w:rsidR="000477F7">
        <w:rPr>
          <w:rFonts w:cs="Arial"/>
        </w:rPr>
        <w:t>11</w:t>
      </w:r>
      <w:r w:rsidR="000477F7" w:rsidRPr="000477F7">
        <w:rPr>
          <w:rFonts w:cs="Arial"/>
          <w:vertAlign w:val="superscript"/>
        </w:rPr>
        <w:t>th</w:t>
      </w:r>
      <w:r w:rsidR="000477F7">
        <w:rPr>
          <w:rFonts w:cs="Arial"/>
        </w:rPr>
        <w:t xml:space="preserve"> May</w:t>
      </w:r>
    </w:p>
    <w:p w:rsidR="00F33064" w:rsidRPr="00F7335A" w:rsidRDefault="00F7335A" w:rsidP="00A532C3">
      <w:pPr>
        <w:pStyle w:val="MediumGrid21"/>
        <w:keepNext/>
        <w:keepLines/>
        <w:jc w:val="both"/>
        <w:rPr>
          <w:rFonts w:ascii="Arial" w:hAnsi="Arial" w:cs="Arial"/>
          <w:b/>
          <w:sz w:val="24"/>
          <w:szCs w:val="24"/>
        </w:rPr>
      </w:pPr>
      <w:r w:rsidRPr="00F7335A">
        <w:rPr>
          <w:rFonts w:ascii="Arial" w:hAnsi="Arial" w:cs="Arial"/>
          <w:b/>
          <w:sz w:val="24"/>
          <w:szCs w:val="24"/>
        </w:rPr>
        <w:lastRenderedPageBreak/>
        <w:t>Angela Bailey</w:t>
      </w:r>
    </w:p>
    <w:p w:rsidR="00F33064" w:rsidRPr="00F7335A" w:rsidRDefault="00F7335A" w:rsidP="00A532C3">
      <w:pPr>
        <w:pStyle w:val="MediumGrid21"/>
        <w:keepNext/>
        <w:keepLines/>
        <w:jc w:val="both"/>
        <w:rPr>
          <w:rFonts w:ascii="Arial" w:hAnsi="Arial" w:cs="Arial"/>
          <w:sz w:val="24"/>
          <w:szCs w:val="24"/>
        </w:rPr>
      </w:pPr>
      <w:r w:rsidRPr="00F7335A">
        <w:rPr>
          <w:rFonts w:ascii="Arial" w:hAnsi="Arial" w:cs="Arial"/>
          <w:sz w:val="24"/>
          <w:szCs w:val="24"/>
        </w:rPr>
        <w:t>Procurement Assistant</w:t>
      </w:r>
    </w:p>
    <w:p w:rsidR="00F33064" w:rsidRPr="008E371F" w:rsidRDefault="00F33064" w:rsidP="00A532C3">
      <w:pPr>
        <w:pStyle w:val="MediumGrid21"/>
        <w:keepNext/>
        <w:keepLines/>
        <w:jc w:val="both"/>
        <w:rPr>
          <w:rFonts w:ascii="Arial" w:hAnsi="Arial" w:cs="Arial"/>
          <w:sz w:val="24"/>
          <w:szCs w:val="24"/>
        </w:rPr>
      </w:pPr>
      <w:r w:rsidRPr="00F7335A">
        <w:rPr>
          <w:rFonts w:ascii="Arial" w:hAnsi="Arial" w:cs="Arial"/>
          <w:sz w:val="24"/>
          <w:szCs w:val="24"/>
        </w:rPr>
        <w:t xml:space="preserve">Phone: 01752 </w:t>
      </w:r>
      <w:r w:rsidR="00F7335A" w:rsidRPr="00F7335A">
        <w:rPr>
          <w:rFonts w:ascii="Arial" w:hAnsi="Arial" w:cs="Arial"/>
          <w:sz w:val="24"/>
          <w:szCs w:val="24"/>
        </w:rPr>
        <w:t>305799</w:t>
      </w:r>
    </w:p>
    <w:p w:rsidR="00F33064" w:rsidRPr="008E371F" w:rsidRDefault="00F33064" w:rsidP="00A532C3">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rsidR="00F33064" w:rsidRPr="008E371F" w:rsidRDefault="00F33064" w:rsidP="00A532C3">
      <w:pPr>
        <w:pStyle w:val="MediumGrid21"/>
        <w:rPr>
          <w:rFonts w:ascii="Arial" w:hAnsi="Arial" w:cs="Arial"/>
          <w:sz w:val="24"/>
          <w:szCs w:val="24"/>
        </w:rPr>
      </w:pPr>
    </w:p>
    <w:p w:rsidR="00F33064" w:rsidRPr="008E371F" w:rsidRDefault="00F33064" w:rsidP="00A532C3">
      <w:pPr>
        <w:pStyle w:val="Heading2"/>
        <w:rPr>
          <w:rFonts w:cs="Arial"/>
          <w:sz w:val="24"/>
          <w:szCs w:val="24"/>
        </w:rPr>
      </w:pPr>
      <w:bookmarkStart w:id="10" w:name="_Toc257216791"/>
      <w:bookmarkStart w:id="11" w:name="_Toc469652564"/>
      <w:r w:rsidRPr="008E371F">
        <w:rPr>
          <w:rFonts w:cs="Arial"/>
          <w:sz w:val="24"/>
          <w:szCs w:val="24"/>
        </w:rPr>
        <w:t>Electronic Submissions</w:t>
      </w:r>
      <w:bookmarkEnd w:id="10"/>
      <w:bookmarkEnd w:id="11"/>
    </w:p>
    <w:p w:rsidR="00F33064" w:rsidRPr="008E371F" w:rsidRDefault="00F33064" w:rsidP="00A532C3">
      <w:pPr>
        <w:rPr>
          <w:rFonts w:cs="Arial"/>
        </w:rPr>
      </w:pPr>
    </w:p>
    <w:p w:rsidR="00F33064" w:rsidRPr="008E371F" w:rsidRDefault="00F33064" w:rsidP="00A532C3">
      <w:pPr>
        <w:jc w:val="both"/>
        <w:rPr>
          <w:rFonts w:cs="Arial"/>
        </w:rPr>
      </w:pPr>
      <w:r w:rsidRPr="008E371F">
        <w:rPr>
          <w:rFonts w:cs="Arial"/>
        </w:rPr>
        <w:t xml:space="preserve">Electronic submissions in response to this Request for Quotation will be accepted as long as they meet the following criteria: </w:t>
      </w:r>
    </w:p>
    <w:p w:rsidR="00F33064" w:rsidRPr="008E371F" w:rsidRDefault="00F33064" w:rsidP="00A532C3">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8" w:history="1">
        <w:r w:rsidRPr="008E371F">
          <w:rPr>
            <w:rStyle w:val="Hyperlink"/>
            <w:rFonts w:ascii="Arial" w:hAnsi="Arial" w:cs="Arial"/>
            <w:sz w:val="24"/>
            <w:szCs w:val="24"/>
          </w:rPr>
          <w:t>tenders@cityplym.ac.uk</w:t>
        </w:r>
      </w:hyperlink>
    </w:p>
    <w:p w:rsidR="00F33064" w:rsidRPr="008E371F" w:rsidRDefault="00F33064" w:rsidP="00A532C3">
      <w:pPr>
        <w:spacing w:before="240"/>
        <w:ind w:left="360"/>
        <w:jc w:val="both"/>
        <w:rPr>
          <w:rFonts w:cs="Arial"/>
        </w:rPr>
      </w:pPr>
      <w:r w:rsidRPr="008E371F">
        <w:rPr>
          <w:rFonts w:cs="Arial"/>
        </w:rPr>
        <w:t>Document standards:</w:t>
      </w:r>
    </w:p>
    <w:p w:rsidR="00F33064" w:rsidRPr="008E371F" w:rsidRDefault="00F33064" w:rsidP="00A532C3">
      <w:pPr>
        <w:pStyle w:val="ColorfulList-Accent11"/>
        <w:jc w:val="both"/>
        <w:rPr>
          <w:rFonts w:ascii="Arial" w:hAnsi="Arial" w:cs="Arial"/>
          <w:sz w:val="24"/>
          <w:szCs w:val="24"/>
        </w:rPr>
      </w:pPr>
      <w:r w:rsidRPr="008E371F">
        <w:rPr>
          <w:rFonts w:ascii="Arial" w:hAnsi="Arial" w:cs="Arial"/>
          <w:sz w:val="24"/>
          <w:szCs w:val="24"/>
        </w:rPr>
        <w:t>Text must be in Microsoft Word format;</w:t>
      </w:r>
    </w:p>
    <w:p w:rsidR="00F33064" w:rsidRPr="008E371F" w:rsidRDefault="00F33064" w:rsidP="00A532C3">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rsidR="00F33064" w:rsidRPr="008E371F" w:rsidRDefault="00F33064" w:rsidP="00A532C3">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rsidR="00F33064" w:rsidRPr="008E371F" w:rsidRDefault="00F33064" w:rsidP="00A532C3">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rsidR="00F33064" w:rsidRPr="008E371F" w:rsidRDefault="00F33064" w:rsidP="00A532C3">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rsidR="00F33064" w:rsidRPr="00D233DF" w:rsidRDefault="00F33064" w:rsidP="00A532C3">
      <w:pPr>
        <w:rPr>
          <w:rFonts w:eastAsia="Times New Roman" w:cs="Arial"/>
          <w:b/>
          <w:bCs/>
          <w:sz w:val="28"/>
          <w:szCs w:val="28"/>
        </w:rPr>
      </w:pPr>
    </w:p>
    <w:p w:rsidR="00F33064" w:rsidRPr="00D233DF" w:rsidRDefault="00F33064" w:rsidP="00A532C3">
      <w:pPr>
        <w:pStyle w:val="Heading1"/>
        <w:spacing w:before="0"/>
        <w:rPr>
          <w:rFonts w:cs="Arial"/>
        </w:rPr>
      </w:pPr>
      <w:bookmarkStart w:id="12" w:name="_Toc257216792"/>
      <w:bookmarkStart w:id="13" w:name="_Toc469652565"/>
      <w:r w:rsidRPr="00D233DF">
        <w:rPr>
          <w:rFonts w:cs="Arial"/>
        </w:rPr>
        <w:t>Introduction and Executive Summary</w:t>
      </w:r>
      <w:bookmarkEnd w:id="12"/>
      <w:bookmarkEnd w:id="13"/>
    </w:p>
    <w:p w:rsidR="00F33064" w:rsidRPr="008E371F" w:rsidRDefault="00F33064" w:rsidP="00A532C3">
      <w:pPr>
        <w:jc w:val="both"/>
        <w:rPr>
          <w:rFonts w:cs="Arial"/>
        </w:rPr>
      </w:pPr>
      <w:r w:rsidRPr="00F7335A">
        <w:rPr>
          <w:rFonts w:cs="Arial"/>
        </w:rPr>
        <w:t xml:space="preserve">City College Plymouth is </w:t>
      </w:r>
      <w:bookmarkStart w:id="14" w:name="_GoBack"/>
      <w:bookmarkEnd w:id="14"/>
      <w:r w:rsidRPr="00F7335A">
        <w:rPr>
          <w:rFonts w:cs="Arial"/>
        </w:rPr>
        <w:t xml:space="preserve">seeking to contract with a single supplier for the provision of </w:t>
      </w:r>
      <w:r w:rsidR="004F6ECE">
        <w:rPr>
          <w:rFonts w:cs="Arial"/>
        </w:rPr>
        <w:t>p</w:t>
      </w:r>
      <w:r w:rsidR="00F7335A" w:rsidRPr="00F7335A">
        <w:rPr>
          <w:rFonts w:cs="Arial"/>
        </w:rPr>
        <w:t>aper</w:t>
      </w:r>
      <w:r w:rsidR="004F6ECE">
        <w:rPr>
          <w:rFonts w:cs="Arial"/>
        </w:rPr>
        <w:t xml:space="preserve"> across its two sites: Kings Road </w:t>
      </w:r>
      <w:r w:rsidRPr="00F7335A">
        <w:rPr>
          <w:rFonts w:cs="Arial"/>
        </w:rPr>
        <w:t>and Piquet Barracks.  The purpose of this request is to establish an exclusive 1 year contract with a view to exte</w:t>
      </w:r>
      <w:r w:rsidR="004F6ECE">
        <w:rPr>
          <w:rFonts w:cs="Arial"/>
        </w:rPr>
        <w:t>nd for a further year, with a supplier of paper.</w:t>
      </w:r>
    </w:p>
    <w:p w:rsidR="00F33064" w:rsidRPr="00D233DF" w:rsidRDefault="00F33064" w:rsidP="00A532C3">
      <w:pPr>
        <w:pStyle w:val="Heading1"/>
        <w:rPr>
          <w:rFonts w:cs="Arial"/>
        </w:rPr>
      </w:pPr>
      <w:bookmarkStart w:id="15" w:name="_Toc257216793"/>
      <w:bookmarkStart w:id="16" w:name="_Toc469652566"/>
      <w:r w:rsidRPr="00D233DF">
        <w:rPr>
          <w:rFonts w:cs="Arial"/>
        </w:rPr>
        <w:t>Business Overview &amp; Background</w:t>
      </w:r>
      <w:bookmarkEnd w:id="15"/>
      <w:bookmarkEnd w:id="16"/>
    </w:p>
    <w:p w:rsidR="00CA55E4" w:rsidRPr="008E371F" w:rsidRDefault="00CA55E4" w:rsidP="00CA55E4">
      <w:pPr>
        <w:pStyle w:val="Header"/>
        <w:jc w:val="both"/>
        <w:rPr>
          <w:rFonts w:cs="Arial"/>
        </w:rPr>
      </w:pPr>
      <w:bookmarkStart w:id="17" w:name="_Toc257216797"/>
      <w:r w:rsidRPr="008E371F">
        <w:rPr>
          <w:rFonts w:cs="Arial"/>
        </w:rPr>
        <w:t xml:space="preserve">The College operates on </w:t>
      </w:r>
      <w:r w:rsidR="006B366D">
        <w:rPr>
          <w:rFonts w:cs="Arial"/>
        </w:rPr>
        <w:t>two</w:t>
      </w:r>
      <w:r w:rsidRPr="008E371F">
        <w:rPr>
          <w:rFonts w:cs="Arial"/>
        </w:rPr>
        <w:t xml:space="preserve"> sites within the city, serving </w:t>
      </w:r>
      <w:r w:rsidRPr="003D6ED7">
        <w:rPr>
          <w:rFonts w:cs="Arial"/>
        </w:rPr>
        <w:t xml:space="preserve">12,897 </w:t>
      </w:r>
      <w:r>
        <w:rPr>
          <w:rFonts w:cs="Arial"/>
        </w:rPr>
        <w:t>students and employing 622</w:t>
      </w:r>
      <w:r w:rsidRPr="008E371F">
        <w:rPr>
          <w:rFonts w:cs="Arial"/>
        </w:rPr>
        <w:t xml:space="preserve"> staff. </w:t>
      </w:r>
      <w:r>
        <w:rPr>
          <w:rFonts w:cs="Arial"/>
        </w:rPr>
        <w:t>The College operates year round, with opening times from 0800-2100 on some days.</w:t>
      </w:r>
    </w:p>
    <w:p w:rsidR="00CA55E4" w:rsidRDefault="00CA55E4" w:rsidP="00CA55E4">
      <w:r>
        <w:t xml:space="preserve"> City College Plymou</w:t>
      </w:r>
      <w:r w:rsidR="00AA478A">
        <w:t xml:space="preserve">th’s Estate includes 2 </w:t>
      </w:r>
      <w:r>
        <w:t>sites;</w:t>
      </w:r>
    </w:p>
    <w:p w:rsidR="00CA55E4" w:rsidRPr="00F1380F" w:rsidRDefault="00CA55E4" w:rsidP="00CA55E4">
      <w:pPr>
        <w:rPr>
          <w:b/>
        </w:rPr>
      </w:pPr>
      <w:r w:rsidRPr="00F1380F">
        <w:rPr>
          <w:b/>
        </w:rPr>
        <w:t>Kings Road 24,321m</w:t>
      </w:r>
      <w:r w:rsidRPr="00F1380F">
        <w:rPr>
          <w:b/>
          <w:vertAlign w:val="superscript"/>
        </w:rPr>
        <w:t>2</w:t>
      </w:r>
    </w:p>
    <w:p w:rsidR="00CA55E4" w:rsidRDefault="00CA55E4" w:rsidP="00CA55E4">
      <w:r>
        <w:t xml:space="preserve">Consisting of 8 buildings including an 8 story tower block. </w:t>
      </w:r>
    </w:p>
    <w:p w:rsidR="00CA55E4" w:rsidRDefault="00CA55E4" w:rsidP="00CA55E4">
      <w:r>
        <w:lastRenderedPageBreak/>
        <w:t>A new 5 floor 4,500m</w:t>
      </w:r>
      <w:r>
        <w:rPr>
          <w:vertAlign w:val="superscript"/>
        </w:rPr>
        <w:t>2</w:t>
      </w:r>
      <w:r>
        <w:t xml:space="preserve"> stem centre to open in July 2017</w:t>
      </w:r>
    </w:p>
    <w:p w:rsidR="00CA55E4" w:rsidRDefault="00CA55E4" w:rsidP="00CA55E4">
      <w:pPr>
        <w:rPr>
          <w:b/>
          <w:vertAlign w:val="superscript"/>
        </w:rPr>
      </w:pPr>
      <w:r>
        <w:rPr>
          <w:b/>
        </w:rPr>
        <w:t>Picquet Barracks 1706m</w:t>
      </w:r>
      <w:r>
        <w:rPr>
          <w:b/>
          <w:vertAlign w:val="superscript"/>
        </w:rPr>
        <w:t>2</w:t>
      </w:r>
    </w:p>
    <w:p w:rsidR="00CA55E4" w:rsidRPr="00F1380F" w:rsidRDefault="00CA55E4" w:rsidP="00CA55E4">
      <w:r>
        <w:t xml:space="preserve">Distributed across 7 different buildings at the site including a 2 story building. </w:t>
      </w:r>
    </w:p>
    <w:p w:rsidR="0048491F" w:rsidRPr="008E371F" w:rsidRDefault="0048491F" w:rsidP="0048491F">
      <w:pPr>
        <w:pStyle w:val="Heading2"/>
      </w:pPr>
      <w:bookmarkStart w:id="18" w:name="_Toc463595036"/>
      <w:bookmarkStart w:id="19" w:name="_Toc469652567"/>
      <w:r w:rsidRPr="008E371F">
        <w:t>Our Vision … is where our future lies</w:t>
      </w:r>
      <w:bookmarkEnd w:id="18"/>
      <w:bookmarkEnd w:id="19"/>
    </w:p>
    <w:p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rsidR="0048491F" w:rsidRPr="008E371F" w:rsidRDefault="0048491F" w:rsidP="0048491F">
      <w:pPr>
        <w:pStyle w:val="Heading2"/>
      </w:pPr>
      <w:bookmarkStart w:id="20" w:name="_Toc463595037"/>
      <w:bookmarkStart w:id="21" w:name="_Toc469652568"/>
      <w:r w:rsidRPr="008E371F">
        <w:t>Our Mission … is what we focus on each and every day</w:t>
      </w:r>
      <w:bookmarkEnd w:id="20"/>
      <w:bookmarkEnd w:id="21"/>
    </w:p>
    <w:p w:rsidR="0048491F"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rsidR="0048491F" w:rsidRDefault="0048491F" w:rsidP="0048491F">
      <w:pPr>
        <w:pStyle w:val="Heading2"/>
      </w:pPr>
      <w:bookmarkStart w:id="22" w:name="_Toc463595038"/>
      <w:bookmarkStart w:id="23" w:name="_Toc469652569"/>
      <w:r>
        <w:t>Background</w:t>
      </w:r>
      <w:bookmarkEnd w:id="22"/>
      <w:bookmarkEnd w:id="23"/>
    </w:p>
    <w:p w:rsidR="0048491F" w:rsidRDefault="0048491F" w:rsidP="0048491F">
      <w:pPr>
        <w:jc w:val="both"/>
      </w:pPr>
      <w:r>
        <w:t>City College Plymouth is one of the largest professional, vocational and technical colleges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rsidR="0048491F" w:rsidRDefault="0048491F" w:rsidP="0048491F">
      <w:pPr>
        <w:jc w:val="both"/>
      </w:pPr>
      <w:r>
        <w:t>The College is dedicated to enabling local people to access both new and existing job prospects through its strong links with industry. Working in partnership with employers, the College’s training offer is practical, relevant to business needs and prepares people for the real work environment.</w:t>
      </w:r>
    </w:p>
    <w:p w:rsidR="0048491F" w:rsidRDefault="0048491F" w:rsidP="0048491F">
      <w:pPr>
        <w:jc w:val="both"/>
      </w:pPr>
      <w:r>
        <w:t>The College’s £13million Regional Centre for Excellence in STEM is due to open in autumn 2017. The state-of-the-art facility will provide a flexible learning environment that simulates ‘real work’ scenarios with industry-standard workshops, laboratories and studios. It will be equipped with high-tech resources to support a broader and more relevant STEM curriculum.</w:t>
      </w:r>
    </w:p>
    <w:p w:rsidR="0048491F" w:rsidRPr="008E371F" w:rsidRDefault="0048491F" w:rsidP="0048491F">
      <w:pPr>
        <w:jc w:val="both"/>
        <w:rPr>
          <w:rFonts w:cs="Arial"/>
          <w:szCs w:val="21"/>
        </w:rPr>
      </w:pPr>
      <w:r>
        <w:t xml:space="preserve">The most recent Ofsted inspection confirmed that the College continues to be ‘Good’ with outstanding features </w:t>
      </w:r>
      <w:r>
        <w:rPr>
          <w:rFonts w:cs="Arial"/>
          <w:bCs/>
          <w:lang w:eastAsia="en-GB"/>
        </w:rPr>
        <w:t>and this year it won the Beacon Award for the Promotion and Delivery of Successful Apprenticeships.</w:t>
      </w:r>
    </w:p>
    <w:p w:rsidR="00F33064" w:rsidRPr="00D233DF" w:rsidRDefault="00F33064" w:rsidP="00A532C3">
      <w:pPr>
        <w:pStyle w:val="Heading1"/>
        <w:rPr>
          <w:rFonts w:cs="Arial"/>
        </w:rPr>
      </w:pPr>
      <w:bookmarkStart w:id="24" w:name="_Toc469652570"/>
      <w:r w:rsidRPr="00D233DF">
        <w:rPr>
          <w:rFonts w:cs="Arial"/>
        </w:rPr>
        <w:t>Requirement</w:t>
      </w:r>
      <w:bookmarkEnd w:id="17"/>
      <w:bookmarkEnd w:id="24"/>
    </w:p>
    <w:p w:rsidR="00F33064" w:rsidRPr="003D64BD" w:rsidRDefault="00F42234" w:rsidP="00A532C3">
      <w:pPr>
        <w:jc w:val="both"/>
        <w:rPr>
          <w:rFonts w:cs="Arial"/>
        </w:rPr>
      </w:pPr>
      <w:r>
        <w:rPr>
          <w:rFonts w:cs="Arial"/>
        </w:rPr>
        <w:t xml:space="preserve">Approximate yearly spend </w:t>
      </w:r>
      <w:r w:rsidR="000477F7" w:rsidRPr="003D64BD">
        <w:rPr>
          <w:rFonts w:cs="Arial"/>
        </w:rPr>
        <w:t>is £</w:t>
      </w:r>
      <w:r w:rsidR="003D64BD" w:rsidRPr="003D64BD">
        <w:rPr>
          <w:rFonts w:cs="Arial"/>
        </w:rPr>
        <w:t>27,000</w:t>
      </w:r>
    </w:p>
    <w:p w:rsidR="00F33064" w:rsidRDefault="00F33064" w:rsidP="00A532C3">
      <w:pPr>
        <w:jc w:val="both"/>
        <w:rPr>
          <w:rFonts w:cs="Arial"/>
        </w:rPr>
      </w:pPr>
      <w:r w:rsidRPr="00312598">
        <w:rPr>
          <w:rFonts w:cs="Arial"/>
        </w:rPr>
        <w:t>The data in Appendix A</w:t>
      </w:r>
      <w:r w:rsidRPr="008E371F">
        <w:rPr>
          <w:rFonts w:cs="Arial"/>
        </w:rPr>
        <w:t xml:space="preserve"> is a breakdown of the College’s requirements. It is expected that all bidders will provide prices for the items stipulated, or where an exact match is not available, a substitute that is as close as practicably possible. The data provided </w:t>
      </w:r>
      <w:r w:rsidRPr="008E371F">
        <w:rPr>
          <w:rFonts w:cs="Arial"/>
        </w:rPr>
        <w:lastRenderedPageBreak/>
        <w:t xml:space="preserve">in Appendix A </w:t>
      </w:r>
      <w:r w:rsidRPr="008E371F">
        <w:rPr>
          <w:rFonts w:cs="Arial"/>
          <w:b/>
        </w:rPr>
        <w:t>should not</w:t>
      </w:r>
      <w:r w:rsidRPr="008E371F">
        <w:rPr>
          <w:rFonts w:cs="Arial"/>
        </w:rPr>
        <w:t xml:space="preserve"> be considered a commitment to purchase, services will only be ordered on an ad-hoc </w:t>
      </w:r>
      <w:r w:rsidRPr="00312598">
        <w:rPr>
          <w:rFonts w:cs="Arial"/>
        </w:rPr>
        <w:t>basis, however the successful supplier will benefit exclusively from the College’s annual spend.</w:t>
      </w:r>
    </w:p>
    <w:p w:rsidR="00312598" w:rsidRPr="00312598" w:rsidRDefault="00312598" w:rsidP="00312598">
      <w:pPr>
        <w:rPr>
          <w:rFonts w:eastAsia="Times New Roman" w:cs="Calibri"/>
          <w:color w:val="000000"/>
          <w:szCs w:val="24"/>
        </w:rPr>
      </w:pPr>
      <w:r w:rsidRPr="00312598">
        <w:rPr>
          <w:rFonts w:eastAsia="Times New Roman" w:cs="Arial"/>
          <w:bCs/>
          <w:color w:val="000000"/>
          <w:szCs w:val="24"/>
        </w:rPr>
        <w:t>All products offered as part of this tender exercise will need to be compatible with the following College Printers. Please send paper sample packs to the College.</w:t>
      </w:r>
      <w:r>
        <w:rPr>
          <w:rFonts w:eastAsia="Times New Roman" w:cs="Calibri"/>
          <w:bCs/>
          <w:color w:val="000000"/>
          <w:sz w:val="21"/>
          <w:szCs w:val="21"/>
        </w:rPr>
        <w:br/>
      </w:r>
      <w:r>
        <w:rPr>
          <w:rFonts w:eastAsia="Times New Roman" w:cs="Calibri"/>
          <w:b/>
          <w:bCs/>
          <w:color w:val="000000"/>
          <w:sz w:val="21"/>
          <w:szCs w:val="21"/>
        </w:rPr>
        <w:br/>
      </w:r>
      <w:r w:rsidRPr="00312598">
        <w:rPr>
          <w:rFonts w:eastAsia="Times New Roman" w:cs="Calibri"/>
          <w:b/>
          <w:bCs/>
          <w:color w:val="000000"/>
          <w:szCs w:val="24"/>
        </w:rPr>
        <w:t xml:space="preserve">Colour Printer: </w:t>
      </w:r>
      <w:r w:rsidRPr="00312598">
        <w:rPr>
          <w:rFonts w:eastAsia="Times New Roman" w:cs="Calibri"/>
          <w:b/>
          <w:bCs/>
          <w:color w:val="000000"/>
          <w:szCs w:val="24"/>
        </w:rPr>
        <w:tab/>
        <w:t xml:space="preserve"> </w:t>
      </w:r>
      <w:r>
        <w:rPr>
          <w:rFonts w:eastAsia="Times New Roman" w:cs="Calibri"/>
          <w:color w:val="000000"/>
          <w:szCs w:val="24"/>
        </w:rPr>
        <w:t>Konica 1085</w:t>
      </w:r>
    </w:p>
    <w:p w:rsidR="00312598" w:rsidRDefault="00312598" w:rsidP="00312598">
      <w:pPr>
        <w:rPr>
          <w:rFonts w:eastAsia="Times New Roman" w:cs="Calibri"/>
          <w:color w:val="000000"/>
          <w:szCs w:val="24"/>
        </w:rPr>
      </w:pPr>
      <w:r w:rsidRPr="00312598">
        <w:rPr>
          <w:rFonts w:eastAsia="Times New Roman" w:cs="Calibri"/>
          <w:b/>
          <w:bCs/>
          <w:color w:val="000000"/>
          <w:szCs w:val="24"/>
        </w:rPr>
        <w:t xml:space="preserve">Mono Printer: </w:t>
      </w:r>
      <w:r w:rsidRPr="00312598">
        <w:rPr>
          <w:rFonts w:eastAsia="Times New Roman" w:cs="Calibri"/>
          <w:b/>
          <w:bCs/>
          <w:color w:val="000000"/>
          <w:szCs w:val="24"/>
        </w:rPr>
        <w:tab/>
      </w:r>
      <w:r>
        <w:rPr>
          <w:rFonts w:eastAsia="Times New Roman" w:cs="Calibri"/>
          <w:color w:val="000000"/>
          <w:szCs w:val="24"/>
        </w:rPr>
        <w:t>Konica 1052</w:t>
      </w:r>
    </w:p>
    <w:p w:rsidR="00312598" w:rsidRPr="00312598" w:rsidRDefault="00312598" w:rsidP="00312598">
      <w:pPr>
        <w:rPr>
          <w:rFonts w:cs="Calibri"/>
          <w:b/>
          <w:bCs/>
          <w:szCs w:val="24"/>
        </w:rPr>
      </w:pPr>
      <w:r w:rsidRPr="00312598">
        <w:rPr>
          <w:rFonts w:cs="Calibri"/>
          <w:b/>
          <w:bCs/>
          <w:szCs w:val="24"/>
        </w:rPr>
        <w:t>Multi-function devices – (64 devices)</w:t>
      </w:r>
    </w:p>
    <w:p w:rsidR="00312598" w:rsidRPr="00312598" w:rsidRDefault="00312598" w:rsidP="00312598">
      <w:pPr>
        <w:rPr>
          <w:rFonts w:cs="Calibri"/>
          <w:szCs w:val="24"/>
        </w:rPr>
      </w:pPr>
      <w:r w:rsidRPr="00312598">
        <w:rPr>
          <w:rFonts w:cs="Calibri"/>
          <w:szCs w:val="24"/>
        </w:rPr>
        <w:t>Mono machines -  Xerox 3635, 5335, 5855</w:t>
      </w:r>
      <w:r w:rsidRPr="00312598">
        <w:rPr>
          <w:rFonts w:cs="Calibri"/>
          <w:szCs w:val="24"/>
        </w:rPr>
        <w:br/>
        <w:t>Colour machines  - Xerox 7830, 7855, Colorqube 8900</w:t>
      </w:r>
      <w:r w:rsidRPr="00312598">
        <w:rPr>
          <w:rFonts w:cs="Calibri"/>
          <w:szCs w:val="24"/>
        </w:rPr>
        <w:br/>
      </w:r>
      <w:r w:rsidRPr="00312598">
        <w:rPr>
          <w:rFonts w:cs="Calibri"/>
          <w:b/>
          <w:bCs/>
          <w:szCs w:val="24"/>
        </w:rPr>
        <w:br/>
        <w:t xml:space="preserve">Desktop colour printers – </w:t>
      </w:r>
      <w:r w:rsidRPr="00312598">
        <w:rPr>
          <w:rFonts w:cs="Calibri"/>
          <w:szCs w:val="24"/>
        </w:rPr>
        <w:t>Hewlett Packard 3015</w:t>
      </w:r>
    </w:p>
    <w:p w:rsidR="00312598" w:rsidRDefault="00312598" w:rsidP="00312598">
      <w:r>
        <w:t xml:space="preserve">The data in Appendix A is a breakdown of the college’s paper requirements. It is expected that all tenderers will provide prices for the items stipulated, or where an exact match is not available, a substitute that is as close as practicably possible. The data provided in Appendix A </w:t>
      </w:r>
      <w:r w:rsidRPr="00E261C5">
        <w:rPr>
          <w:b/>
        </w:rPr>
        <w:t>should not</w:t>
      </w:r>
      <w:r>
        <w:t xml:space="preserve"> be considered a commitment to purchase, items will only be ordered on ‘as required’ basis, however the successful supplier will benefit exclusively from the College’s significant annual paper spend.</w:t>
      </w:r>
    </w:p>
    <w:p w:rsidR="00312598" w:rsidRDefault="00312598" w:rsidP="00312598">
      <w:r>
        <w:t xml:space="preserve">We also require a written document which details your company offer with particular interest to the following areas.  This submitted document will be scored as per the table on page 6. </w:t>
      </w:r>
    </w:p>
    <w:p w:rsidR="00312598" w:rsidRDefault="00E208BC" w:rsidP="00312598">
      <w:pPr>
        <w:numPr>
          <w:ilvl w:val="0"/>
          <w:numId w:val="2"/>
        </w:numPr>
        <w:spacing w:before="0" w:after="0"/>
        <w:ind w:left="714" w:hanging="357"/>
      </w:pPr>
      <w:r>
        <w:t>On-line ordering essential</w:t>
      </w:r>
    </w:p>
    <w:p w:rsidR="00312598" w:rsidRDefault="00312598" w:rsidP="00312598">
      <w:pPr>
        <w:numPr>
          <w:ilvl w:val="0"/>
          <w:numId w:val="2"/>
        </w:numPr>
        <w:spacing w:before="0" w:after="0"/>
        <w:ind w:left="714" w:hanging="357"/>
      </w:pPr>
      <w:r>
        <w:t>Price breaks for larger volumes, discounts available,</w:t>
      </w:r>
    </w:p>
    <w:p w:rsidR="00312598" w:rsidRDefault="00312598" w:rsidP="00312598">
      <w:pPr>
        <w:numPr>
          <w:ilvl w:val="0"/>
          <w:numId w:val="2"/>
        </w:numPr>
        <w:spacing w:before="0" w:after="0"/>
        <w:ind w:left="714" w:hanging="357"/>
      </w:pPr>
      <w:r>
        <w:t>Payment arrangements,</w:t>
      </w:r>
    </w:p>
    <w:p w:rsidR="00312598" w:rsidRDefault="00312598" w:rsidP="00312598">
      <w:pPr>
        <w:numPr>
          <w:ilvl w:val="0"/>
          <w:numId w:val="2"/>
        </w:numPr>
        <w:spacing w:before="0" w:after="0"/>
        <w:ind w:left="714" w:hanging="357"/>
      </w:pPr>
      <w:r>
        <w:t>Responsiveness, lead times, service.</w:t>
      </w:r>
    </w:p>
    <w:p w:rsidR="00312598" w:rsidRDefault="00312598" w:rsidP="00312598">
      <w:pPr>
        <w:numPr>
          <w:ilvl w:val="0"/>
          <w:numId w:val="2"/>
        </w:numPr>
        <w:spacing w:before="0" w:after="0"/>
        <w:ind w:left="714" w:hanging="357"/>
      </w:pPr>
      <w:r>
        <w:t>Innovative suggestions with regard a mutually beneficial arrangement following the initial one-year contract period,</w:t>
      </w:r>
    </w:p>
    <w:p w:rsidR="00312598" w:rsidRDefault="00312598" w:rsidP="00312598">
      <w:pPr>
        <w:numPr>
          <w:ilvl w:val="0"/>
          <w:numId w:val="2"/>
        </w:numPr>
        <w:spacing w:before="0" w:after="0"/>
        <w:ind w:left="714" w:hanging="357"/>
      </w:pPr>
      <w:r>
        <w:t>Sustainability,</w:t>
      </w:r>
    </w:p>
    <w:p w:rsidR="000477F7" w:rsidRPr="000477F7" w:rsidRDefault="00312598" w:rsidP="000477F7">
      <w:pPr>
        <w:numPr>
          <w:ilvl w:val="0"/>
          <w:numId w:val="2"/>
        </w:numPr>
        <w:spacing w:before="0" w:after="0"/>
        <w:ind w:left="714" w:hanging="357"/>
      </w:pPr>
      <w:r>
        <w:t>Potential partnering arrangements with regard to student work experience, apprenticeships and working partnerships.</w:t>
      </w:r>
      <w:bookmarkStart w:id="25" w:name="_Toc469652571"/>
    </w:p>
    <w:p w:rsidR="00F33064" w:rsidRPr="00D233DF" w:rsidRDefault="00F33064" w:rsidP="00A532C3">
      <w:pPr>
        <w:pStyle w:val="Heading1"/>
        <w:tabs>
          <w:tab w:val="center" w:pos="4680"/>
        </w:tabs>
        <w:rPr>
          <w:rFonts w:cs="Arial"/>
        </w:rPr>
      </w:pPr>
      <w:r w:rsidRPr="00D233DF">
        <w:rPr>
          <w:rFonts w:cs="Arial"/>
        </w:rPr>
        <w:t>Pricing</w:t>
      </w:r>
      <w:bookmarkEnd w:id="25"/>
      <w:r w:rsidRPr="00D233DF">
        <w:rPr>
          <w:rFonts w:cs="Arial"/>
        </w:rPr>
        <w:tab/>
      </w:r>
    </w:p>
    <w:p w:rsidR="00F33064" w:rsidRPr="008E371F" w:rsidRDefault="00F33064" w:rsidP="00A532C3">
      <w:pPr>
        <w:jc w:val="both"/>
        <w:rPr>
          <w:rFonts w:cs="Arial"/>
        </w:rPr>
      </w:pPr>
      <w:bookmarkStart w:id="26" w:name="_Toc257216798"/>
      <w:r w:rsidRPr="008E371F">
        <w:rPr>
          <w:rFonts w:cs="Arial"/>
        </w:rPr>
        <w:t xml:space="preserve">Bidders should provide their </w:t>
      </w:r>
      <w:r w:rsidRPr="00E208BC">
        <w:rPr>
          <w:rFonts w:cs="Arial"/>
        </w:rPr>
        <w:t>pricing for each of the key products in Appendix A,</w:t>
      </w:r>
      <w:r w:rsidRPr="008E371F">
        <w:rPr>
          <w:rFonts w:cs="Arial"/>
        </w:rPr>
        <w:t xml:space="preserve"> quoting where possible a range of price breaks. Pricing should also be provided for your full range of items.</w:t>
      </w:r>
    </w:p>
    <w:p w:rsidR="00F33064" w:rsidRPr="008E371F" w:rsidRDefault="00F33064" w:rsidP="00A532C3">
      <w:pPr>
        <w:jc w:val="both"/>
        <w:rPr>
          <w:rFonts w:cs="Arial"/>
        </w:rPr>
      </w:pPr>
      <w:r w:rsidRPr="008E371F">
        <w:rPr>
          <w:rFonts w:cs="Arial"/>
        </w:rPr>
        <w:t xml:space="preserve">Prices should be firm and valid for at least the initial contract </w:t>
      </w:r>
      <w:r w:rsidRPr="00312598">
        <w:rPr>
          <w:rFonts w:cs="Arial"/>
        </w:rPr>
        <w:t>period (</w:t>
      </w:r>
      <w:r w:rsidR="00312598" w:rsidRPr="00312598">
        <w:rPr>
          <w:rFonts w:cs="Arial"/>
        </w:rPr>
        <w:t>1</w:t>
      </w:r>
      <w:r w:rsidR="00312598">
        <w:rPr>
          <w:rFonts w:cs="Arial"/>
        </w:rPr>
        <w:t xml:space="preserve"> year) </w:t>
      </w:r>
      <w:r w:rsidRPr="008E371F">
        <w:rPr>
          <w:rFonts w:cs="Arial"/>
        </w:rPr>
        <w:t>and not subject to increase or escalation of any kind throughout the contract.</w:t>
      </w:r>
    </w:p>
    <w:p w:rsidR="00F33064" w:rsidRPr="00D233DF" w:rsidRDefault="00F33064" w:rsidP="00A532C3">
      <w:pPr>
        <w:pStyle w:val="Heading1"/>
        <w:tabs>
          <w:tab w:val="center" w:pos="4680"/>
        </w:tabs>
        <w:rPr>
          <w:rFonts w:cs="Arial"/>
        </w:rPr>
      </w:pPr>
      <w:bookmarkStart w:id="27" w:name="_Toc469652572"/>
      <w:r w:rsidRPr="00D233DF">
        <w:rPr>
          <w:rFonts w:cs="Arial"/>
        </w:rPr>
        <w:lastRenderedPageBreak/>
        <w:t>Terms and Conditions</w:t>
      </w:r>
      <w:bookmarkEnd w:id="26"/>
      <w:bookmarkEnd w:id="27"/>
      <w:r w:rsidRPr="00D233DF">
        <w:rPr>
          <w:rFonts w:cs="Arial"/>
        </w:rPr>
        <w:tab/>
      </w:r>
    </w:p>
    <w:p w:rsidR="00F33064" w:rsidRPr="008E371F" w:rsidRDefault="00F33064" w:rsidP="00A532C3">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appendix B.</w:t>
      </w:r>
    </w:p>
    <w:p w:rsidR="00F33064" w:rsidRPr="00D233DF" w:rsidRDefault="00F33064" w:rsidP="00A532C3">
      <w:pPr>
        <w:pStyle w:val="Heading1"/>
        <w:tabs>
          <w:tab w:val="center" w:pos="4680"/>
        </w:tabs>
        <w:rPr>
          <w:rFonts w:cs="Arial"/>
        </w:rPr>
      </w:pPr>
      <w:bookmarkStart w:id="28" w:name="_Toc469652573"/>
      <w:r w:rsidRPr="00D233DF">
        <w:rPr>
          <w:rFonts w:cs="Arial"/>
        </w:rPr>
        <w:t>Validity</w:t>
      </w:r>
      <w:bookmarkEnd w:id="28"/>
      <w:r w:rsidRPr="00D233DF">
        <w:rPr>
          <w:rFonts w:cs="Arial"/>
        </w:rPr>
        <w:tab/>
      </w:r>
    </w:p>
    <w:p w:rsidR="00F33064" w:rsidRPr="008E371F" w:rsidRDefault="00F33064" w:rsidP="00A532C3">
      <w:pPr>
        <w:jc w:val="both"/>
        <w:rPr>
          <w:rFonts w:cs="Arial"/>
        </w:rPr>
      </w:pPr>
      <w:r w:rsidRPr="008E371F">
        <w:rPr>
          <w:rFonts w:cs="Arial"/>
        </w:rPr>
        <w:t>Bidder’s offers should be open and valid for acceptance for a period of no less than ninety [90] days from the date of submission.</w:t>
      </w:r>
    </w:p>
    <w:p w:rsidR="00F33064" w:rsidRPr="00D233DF" w:rsidRDefault="00F33064" w:rsidP="00A532C3">
      <w:pPr>
        <w:pStyle w:val="Heading1"/>
        <w:tabs>
          <w:tab w:val="center" w:pos="4680"/>
        </w:tabs>
        <w:rPr>
          <w:rFonts w:cs="Arial"/>
        </w:rPr>
      </w:pPr>
      <w:bookmarkStart w:id="29" w:name="_Toc469652574"/>
      <w:r>
        <w:rPr>
          <w:rFonts w:cs="Arial"/>
        </w:rPr>
        <w:t>Freedom of Information Act 2000</w:t>
      </w:r>
      <w:bookmarkEnd w:id="29"/>
      <w:r>
        <w:rPr>
          <w:rFonts w:cs="Arial"/>
        </w:rPr>
        <w:t xml:space="preserve"> </w:t>
      </w:r>
      <w:r w:rsidRPr="00D233DF">
        <w:rPr>
          <w:rFonts w:cs="Arial"/>
        </w:rPr>
        <w:tab/>
      </w:r>
    </w:p>
    <w:p w:rsidR="00F33064" w:rsidRPr="008E371F" w:rsidRDefault="00F33064" w:rsidP="00A532C3">
      <w:pPr>
        <w:jc w:val="both"/>
        <w:rPr>
          <w:rFonts w:cs="Arial"/>
        </w:rPr>
      </w:pPr>
      <w:r w:rsidRPr="008E371F">
        <w:rPr>
          <w:rFonts w:cs="Arial"/>
        </w:rPr>
        <w:t xml:space="preserve">Under the Freedom of Information Act 2000 the College cannot guarantee that information provided by bidders during the course of this </w:t>
      </w:r>
      <w:r w:rsidR="00312598">
        <w:rPr>
          <w:rFonts w:cs="Arial"/>
        </w:rPr>
        <w:t>RFQ</w:t>
      </w:r>
      <w:r w:rsidRPr="008E371F">
        <w:rPr>
          <w:rFonts w:cs="Arial"/>
        </w:rPr>
        <w:t xml:space="preserve"> procedure or any resulting contract will be held a confidential.  The College will not routinely release information to interested parties unless required to do so in order to meet our statutory obligations. </w:t>
      </w:r>
    </w:p>
    <w:p w:rsidR="00F33064" w:rsidRPr="00D233DF" w:rsidRDefault="00F33064" w:rsidP="00A532C3">
      <w:pPr>
        <w:pStyle w:val="Heading1"/>
        <w:rPr>
          <w:rFonts w:cs="Arial"/>
        </w:rPr>
      </w:pPr>
      <w:bookmarkStart w:id="30" w:name="_Toc257216799"/>
      <w:bookmarkStart w:id="31" w:name="_Toc469652575"/>
      <w:r w:rsidRPr="00D233DF">
        <w:rPr>
          <w:rFonts w:cs="Arial"/>
        </w:rPr>
        <w:t>Selection Criteria</w:t>
      </w:r>
      <w:bookmarkEnd w:id="30"/>
      <w:bookmarkEnd w:id="31"/>
    </w:p>
    <w:p w:rsidR="00F33064" w:rsidRPr="008E371F" w:rsidRDefault="00F33064" w:rsidP="00A532C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sidR="000477F7">
        <w:rPr>
          <w:rFonts w:cs="Arial"/>
        </w:rPr>
        <w:t>20</w:t>
      </w:r>
      <w:r w:rsidR="000477F7" w:rsidRPr="000477F7">
        <w:rPr>
          <w:rFonts w:cs="Arial"/>
          <w:vertAlign w:val="superscript"/>
        </w:rPr>
        <w:t>th</w:t>
      </w:r>
      <w:r w:rsidR="000477F7">
        <w:rPr>
          <w:rFonts w:cs="Arial"/>
        </w:rPr>
        <w:t xml:space="preserve"> June 2017</w:t>
      </w:r>
      <w:r w:rsidRPr="008E371F">
        <w:rPr>
          <w:rFonts w:cs="Arial"/>
        </w:rPr>
        <w:t>. The date of contract award will be provided within that email.</w:t>
      </w:r>
    </w:p>
    <w:p w:rsidR="000477F7" w:rsidRDefault="00F33064" w:rsidP="00A532C3">
      <w:pPr>
        <w:jc w:val="both"/>
        <w:rPr>
          <w:rFonts w:cs="Arial"/>
        </w:rPr>
      </w:pPr>
      <w:r w:rsidRPr="008E371F">
        <w:rPr>
          <w:rFonts w:cs="Arial"/>
        </w:rPr>
        <w:t>The marking criteria are as follows:</w:t>
      </w:r>
    </w:p>
    <w:tbl>
      <w:tblPr>
        <w:tblStyle w:val="TableGrid"/>
        <w:tblW w:w="0" w:type="auto"/>
        <w:tblLook w:val="04A0" w:firstRow="1" w:lastRow="0" w:firstColumn="1" w:lastColumn="0" w:noHBand="0" w:noVBand="1"/>
      </w:tblPr>
      <w:tblGrid>
        <w:gridCol w:w="3652"/>
        <w:gridCol w:w="2512"/>
        <w:gridCol w:w="3072"/>
      </w:tblGrid>
      <w:tr w:rsidR="00F33064" w:rsidTr="009A3DBA">
        <w:tc>
          <w:tcPr>
            <w:tcW w:w="3652" w:type="dxa"/>
          </w:tcPr>
          <w:p w:rsidR="00F33064" w:rsidRPr="00B22948" w:rsidRDefault="00F33064" w:rsidP="00A532C3">
            <w:pPr>
              <w:jc w:val="both"/>
              <w:rPr>
                <w:rFonts w:cs="Arial"/>
                <w:b/>
              </w:rPr>
            </w:pPr>
            <w:r w:rsidRPr="00B22948">
              <w:rPr>
                <w:rFonts w:cs="Arial"/>
                <w:b/>
              </w:rPr>
              <w:t>Category</w:t>
            </w:r>
          </w:p>
        </w:tc>
        <w:tc>
          <w:tcPr>
            <w:tcW w:w="2512" w:type="dxa"/>
          </w:tcPr>
          <w:p w:rsidR="00F33064" w:rsidRPr="00B22948" w:rsidRDefault="00F33064" w:rsidP="00A532C3">
            <w:pPr>
              <w:jc w:val="both"/>
              <w:rPr>
                <w:rFonts w:cs="Arial"/>
                <w:b/>
              </w:rPr>
            </w:pPr>
            <w:r w:rsidRPr="00B22948">
              <w:rPr>
                <w:rFonts w:cs="Arial"/>
                <w:b/>
              </w:rPr>
              <w:t>Weight</w:t>
            </w:r>
          </w:p>
        </w:tc>
        <w:tc>
          <w:tcPr>
            <w:tcW w:w="3072" w:type="dxa"/>
          </w:tcPr>
          <w:p w:rsidR="00F33064" w:rsidRPr="00B22948" w:rsidRDefault="00F33064" w:rsidP="00A532C3">
            <w:pPr>
              <w:jc w:val="both"/>
              <w:rPr>
                <w:rFonts w:cs="Arial"/>
                <w:b/>
              </w:rPr>
            </w:pPr>
            <w:r w:rsidRPr="00B22948">
              <w:rPr>
                <w:rFonts w:cs="Arial"/>
                <w:b/>
              </w:rPr>
              <w:t>Element Weight</w:t>
            </w:r>
          </w:p>
        </w:tc>
      </w:tr>
      <w:tr w:rsidR="00F33064" w:rsidTr="009A3DBA">
        <w:tc>
          <w:tcPr>
            <w:tcW w:w="3652" w:type="dxa"/>
          </w:tcPr>
          <w:p w:rsidR="00F33064" w:rsidRDefault="00312598" w:rsidP="00A532C3">
            <w:pPr>
              <w:jc w:val="both"/>
              <w:rPr>
                <w:rFonts w:cs="Arial"/>
              </w:rPr>
            </w:pPr>
            <w:r>
              <w:rPr>
                <w:rFonts w:cs="Arial"/>
              </w:rPr>
              <w:t>Price</w:t>
            </w:r>
          </w:p>
        </w:tc>
        <w:tc>
          <w:tcPr>
            <w:tcW w:w="2512" w:type="dxa"/>
          </w:tcPr>
          <w:p w:rsidR="00F33064" w:rsidRDefault="00312598" w:rsidP="00A532C3">
            <w:pPr>
              <w:jc w:val="both"/>
              <w:rPr>
                <w:rFonts w:cs="Arial"/>
              </w:rPr>
            </w:pPr>
            <w:r>
              <w:rPr>
                <w:rFonts w:cs="Arial"/>
              </w:rPr>
              <w:t>85%</w:t>
            </w:r>
          </w:p>
        </w:tc>
        <w:tc>
          <w:tcPr>
            <w:tcW w:w="3072" w:type="dxa"/>
          </w:tcPr>
          <w:p w:rsidR="00F33064" w:rsidRDefault="00F33064" w:rsidP="00A532C3">
            <w:pPr>
              <w:jc w:val="both"/>
              <w:rPr>
                <w:rFonts w:cs="Arial"/>
              </w:rPr>
            </w:pPr>
          </w:p>
        </w:tc>
      </w:tr>
      <w:tr w:rsidR="00F33064" w:rsidTr="009A3DBA">
        <w:tc>
          <w:tcPr>
            <w:tcW w:w="3652" w:type="dxa"/>
          </w:tcPr>
          <w:p w:rsidR="00F33064" w:rsidRDefault="00312598" w:rsidP="009A3DBA">
            <w:pPr>
              <w:rPr>
                <w:rFonts w:cs="Arial"/>
              </w:rPr>
            </w:pPr>
            <w:r>
              <w:rPr>
                <w:rFonts w:cs="Arial"/>
              </w:rPr>
              <w:t>Service</w:t>
            </w:r>
            <w:r w:rsidR="009A3DBA">
              <w:rPr>
                <w:rFonts w:cs="Arial"/>
              </w:rPr>
              <w:t xml:space="preserve"> inc. on-line ordering</w:t>
            </w:r>
          </w:p>
        </w:tc>
        <w:tc>
          <w:tcPr>
            <w:tcW w:w="2512" w:type="dxa"/>
          </w:tcPr>
          <w:p w:rsidR="00F33064" w:rsidRDefault="00312598" w:rsidP="00A532C3">
            <w:pPr>
              <w:jc w:val="both"/>
              <w:rPr>
                <w:rFonts w:cs="Arial"/>
              </w:rPr>
            </w:pPr>
            <w:r>
              <w:rPr>
                <w:rFonts w:cs="Arial"/>
              </w:rPr>
              <w:t>7%</w:t>
            </w:r>
          </w:p>
        </w:tc>
        <w:tc>
          <w:tcPr>
            <w:tcW w:w="3072" w:type="dxa"/>
          </w:tcPr>
          <w:p w:rsidR="00F33064" w:rsidRDefault="00F33064" w:rsidP="00A532C3">
            <w:pPr>
              <w:jc w:val="both"/>
              <w:rPr>
                <w:rFonts w:cs="Arial"/>
              </w:rPr>
            </w:pPr>
          </w:p>
        </w:tc>
      </w:tr>
      <w:tr w:rsidR="00F33064" w:rsidTr="009A3DBA">
        <w:tc>
          <w:tcPr>
            <w:tcW w:w="3652" w:type="dxa"/>
          </w:tcPr>
          <w:p w:rsidR="00F33064" w:rsidRDefault="00312598" w:rsidP="00A532C3">
            <w:pPr>
              <w:jc w:val="both"/>
              <w:rPr>
                <w:rFonts w:cs="Arial"/>
              </w:rPr>
            </w:pPr>
            <w:r>
              <w:rPr>
                <w:rFonts w:cs="Arial"/>
              </w:rPr>
              <w:t>Added Value</w:t>
            </w:r>
          </w:p>
        </w:tc>
        <w:tc>
          <w:tcPr>
            <w:tcW w:w="2512" w:type="dxa"/>
          </w:tcPr>
          <w:p w:rsidR="00F33064" w:rsidRDefault="00312598" w:rsidP="00A532C3">
            <w:pPr>
              <w:jc w:val="both"/>
              <w:rPr>
                <w:rFonts w:cs="Arial"/>
              </w:rPr>
            </w:pPr>
            <w:r>
              <w:rPr>
                <w:rFonts w:cs="Arial"/>
              </w:rPr>
              <w:t>5%</w:t>
            </w:r>
          </w:p>
        </w:tc>
        <w:tc>
          <w:tcPr>
            <w:tcW w:w="3072" w:type="dxa"/>
          </w:tcPr>
          <w:p w:rsidR="00F33064" w:rsidRDefault="00F33064" w:rsidP="00A532C3">
            <w:pPr>
              <w:jc w:val="both"/>
              <w:rPr>
                <w:rFonts w:cs="Arial"/>
              </w:rPr>
            </w:pPr>
          </w:p>
        </w:tc>
      </w:tr>
      <w:tr w:rsidR="00F33064" w:rsidTr="009A3DBA">
        <w:tc>
          <w:tcPr>
            <w:tcW w:w="3652" w:type="dxa"/>
          </w:tcPr>
          <w:p w:rsidR="00F33064" w:rsidRDefault="00312598" w:rsidP="00A532C3">
            <w:pPr>
              <w:jc w:val="both"/>
              <w:rPr>
                <w:rFonts w:cs="Arial"/>
              </w:rPr>
            </w:pPr>
            <w:r>
              <w:rPr>
                <w:rFonts w:cs="Arial"/>
              </w:rPr>
              <w:t>Sustainability</w:t>
            </w:r>
          </w:p>
        </w:tc>
        <w:tc>
          <w:tcPr>
            <w:tcW w:w="2512" w:type="dxa"/>
          </w:tcPr>
          <w:p w:rsidR="00F33064" w:rsidRDefault="00312598" w:rsidP="00A532C3">
            <w:pPr>
              <w:jc w:val="both"/>
              <w:rPr>
                <w:rFonts w:cs="Arial"/>
              </w:rPr>
            </w:pPr>
            <w:r>
              <w:rPr>
                <w:rFonts w:cs="Arial"/>
              </w:rPr>
              <w:t>3%</w:t>
            </w:r>
          </w:p>
        </w:tc>
        <w:tc>
          <w:tcPr>
            <w:tcW w:w="3072" w:type="dxa"/>
          </w:tcPr>
          <w:p w:rsidR="00F33064" w:rsidRDefault="00F33064" w:rsidP="00A532C3">
            <w:pPr>
              <w:jc w:val="both"/>
              <w:rPr>
                <w:rFonts w:cs="Arial"/>
              </w:rPr>
            </w:pPr>
          </w:p>
        </w:tc>
      </w:tr>
    </w:tbl>
    <w:p w:rsidR="00F33064" w:rsidRPr="008E371F" w:rsidRDefault="00F33064" w:rsidP="00A532C3">
      <w:pPr>
        <w:jc w:val="both"/>
        <w:rPr>
          <w:rFonts w:cs="Arial"/>
        </w:rPr>
      </w:pPr>
    </w:p>
    <w:p w:rsidR="00F33064" w:rsidRPr="008E371F" w:rsidRDefault="00F33064" w:rsidP="00A532C3">
      <w:pPr>
        <w:jc w:val="both"/>
        <w:rPr>
          <w:rFonts w:cs="Arial"/>
        </w:rPr>
      </w:pPr>
      <w:r w:rsidRPr="008E371F">
        <w:rPr>
          <w:rFonts w:cs="Arial"/>
        </w:rPr>
        <w:t>Please see table below for more details on the scoring method.</w:t>
      </w:r>
    </w:p>
    <w:p w:rsidR="00F33064" w:rsidRPr="008E371F" w:rsidRDefault="00F33064" w:rsidP="00A532C3">
      <w:pPr>
        <w:tabs>
          <w:tab w:val="left" w:pos="0"/>
          <w:tab w:val="left" w:pos="770"/>
        </w:tabs>
        <w:jc w:val="both"/>
        <w:rPr>
          <w:rFonts w:cs="Arial"/>
          <w:b/>
        </w:rPr>
      </w:pPr>
      <w:r w:rsidRPr="008E371F">
        <w:rPr>
          <w:rFonts w:cs="Arial"/>
          <w:b/>
        </w:rPr>
        <w:lastRenderedPageBreak/>
        <w:t>Award Price, Reports, Added Value and Training</w:t>
      </w:r>
    </w:p>
    <w:p w:rsidR="00F33064" w:rsidRPr="008E371F" w:rsidRDefault="00F33064" w:rsidP="00A532C3">
      <w:pPr>
        <w:jc w:val="both"/>
        <w:rPr>
          <w:rFonts w:cs="Arial"/>
          <w:b/>
        </w:rPr>
      </w:pPr>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010"/>
        <w:gridCol w:w="6384"/>
      </w:tblGrid>
      <w:tr w:rsidR="00F33064" w:rsidRPr="008E371F" w:rsidTr="00A532C3">
        <w:tc>
          <w:tcPr>
            <w:tcW w:w="997" w:type="pct"/>
          </w:tcPr>
          <w:p w:rsidR="00F33064" w:rsidRPr="008E371F" w:rsidRDefault="00F33064" w:rsidP="00A532C3">
            <w:pPr>
              <w:spacing w:after="120"/>
              <w:jc w:val="both"/>
              <w:rPr>
                <w:rFonts w:cs="Arial"/>
                <w:b/>
              </w:rPr>
            </w:pPr>
            <w:r w:rsidRPr="008E371F">
              <w:rPr>
                <w:rFonts w:cs="Arial"/>
                <w:b/>
              </w:rPr>
              <w:t>Assessment</w:t>
            </w:r>
          </w:p>
        </w:tc>
        <w:tc>
          <w:tcPr>
            <w:tcW w:w="547" w:type="pct"/>
          </w:tcPr>
          <w:p w:rsidR="00F33064" w:rsidRPr="008E371F" w:rsidRDefault="00F33064" w:rsidP="00A532C3">
            <w:pPr>
              <w:spacing w:after="120"/>
              <w:jc w:val="both"/>
              <w:rPr>
                <w:rFonts w:cs="Arial"/>
                <w:b/>
              </w:rPr>
            </w:pPr>
            <w:r w:rsidRPr="008E371F">
              <w:rPr>
                <w:rFonts w:cs="Arial"/>
                <w:b/>
              </w:rPr>
              <w:t>Score</w:t>
            </w:r>
          </w:p>
        </w:tc>
        <w:tc>
          <w:tcPr>
            <w:tcW w:w="3456" w:type="pct"/>
          </w:tcPr>
          <w:p w:rsidR="00F33064" w:rsidRPr="008E371F" w:rsidRDefault="00F33064" w:rsidP="00A532C3">
            <w:pPr>
              <w:spacing w:after="120"/>
              <w:jc w:val="both"/>
              <w:rPr>
                <w:rFonts w:cs="Arial"/>
                <w:b/>
              </w:rPr>
            </w:pPr>
            <w:r w:rsidRPr="008E371F">
              <w:rPr>
                <w:rFonts w:cs="Arial"/>
                <w:b/>
              </w:rPr>
              <w:t>Interpretation</w:t>
            </w:r>
          </w:p>
        </w:tc>
      </w:tr>
      <w:tr w:rsidR="00F33064" w:rsidRPr="008E371F" w:rsidTr="00A532C3">
        <w:trPr>
          <w:trHeight w:val="1151"/>
        </w:trPr>
        <w:tc>
          <w:tcPr>
            <w:tcW w:w="997" w:type="pct"/>
          </w:tcPr>
          <w:p w:rsidR="00F33064" w:rsidRPr="008E371F" w:rsidRDefault="00F33064" w:rsidP="00A532C3">
            <w:pPr>
              <w:spacing w:after="120"/>
              <w:jc w:val="both"/>
              <w:rPr>
                <w:rFonts w:cs="Arial"/>
                <w:b/>
              </w:rPr>
            </w:pPr>
            <w:r w:rsidRPr="008E371F">
              <w:rPr>
                <w:rFonts w:cs="Arial"/>
                <w:b/>
              </w:rPr>
              <w:t>Excellent</w:t>
            </w:r>
          </w:p>
        </w:tc>
        <w:tc>
          <w:tcPr>
            <w:tcW w:w="547" w:type="pct"/>
          </w:tcPr>
          <w:p w:rsidR="00F33064" w:rsidRPr="008E371F" w:rsidRDefault="00F33064" w:rsidP="00A532C3">
            <w:pPr>
              <w:spacing w:after="120"/>
              <w:jc w:val="both"/>
              <w:rPr>
                <w:rFonts w:cs="Arial"/>
              </w:rPr>
            </w:pPr>
            <w:r w:rsidRPr="008E371F">
              <w:rPr>
                <w:rFonts w:cs="Arial"/>
              </w:rPr>
              <w:t>4</w:t>
            </w:r>
          </w:p>
        </w:tc>
        <w:tc>
          <w:tcPr>
            <w:tcW w:w="3456" w:type="pct"/>
          </w:tcPr>
          <w:p w:rsidR="00F33064" w:rsidRPr="008E371F" w:rsidRDefault="00F33064" w:rsidP="00A532C3">
            <w:pPr>
              <w:jc w:val="both"/>
              <w:rPr>
                <w:rFonts w:cs="Arial"/>
                <w:i/>
              </w:rPr>
            </w:pPr>
            <w:r w:rsidRPr="008E371F">
              <w:rPr>
                <w:rFonts w:cs="Arial"/>
                <w:i/>
              </w:rPr>
              <w:t xml:space="preserve">Comprehensive response supported by examples </w:t>
            </w:r>
          </w:p>
          <w:p w:rsidR="00F33064" w:rsidRPr="008E371F" w:rsidRDefault="00F33064" w:rsidP="00A532C3">
            <w:pPr>
              <w:jc w:val="both"/>
              <w:rPr>
                <w:rFonts w:cs="Arial"/>
                <w:i/>
              </w:rPr>
            </w:pPr>
            <w:r w:rsidRPr="008E371F">
              <w:rPr>
                <w:rFonts w:cs="Arial"/>
                <w:i/>
              </w:rPr>
              <w:t>Description fully supported by details that demonstrate the applicant’s ability to provide the required services.</w:t>
            </w:r>
          </w:p>
        </w:tc>
      </w:tr>
      <w:tr w:rsidR="00F33064" w:rsidRPr="008E371F" w:rsidTr="00A532C3">
        <w:trPr>
          <w:trHeight w:val="620"/>
        </w:trPr>
        <w:tc>
          <w:tcPr>
            <w:tcW w:w="997" w:type="pct"/>
          </w:tcPr>
          <w:p w:rsidR="00F33064" w:rsidRPr="008E371F" w:rsidRDefault="00F33064" w:rsidP="00A532C3">
            <w:pPr>
              <w:spacing w:after="120"/>
              <w:jc w:val="both"/>
              <w:rPr>
                <w:rFonts w:cs="Arial"/>
                <w:b/>
              </w:rPr>
            </w:pPr>
            <w:r w:rsidRPr="008E371F">
              <w:rPr>
                <w:rFonts w:cs="Arial"/>
                <w:b/>
              </w:rPr>
              <w:t>Good</w:t>
            </w:r>
          </w:p>
        </w:tc>
        <w:tc>
          <w:tcPr>
            <w:tcW w:w="547" w:type="pct"/>
          </w:tcPr>
          <w:p w:rsidR="00F33064" w:rsidRPr="008E371F" w:rsidRDefault="00F33064" w:rsidP="00A532C3">
            <w:pPr>
              <w:spacing w:after="120"/>
              <w:jc w:val="both"/>
              <w:rPr>
                <w:rFonts w:cs="Arial"/>
              </w:rPr>
            </w:pPr>
            <w:r w:rsidRPr="008E371F">
              <w:rPr>
                <w:rFonts w:cs="Arial"/>
              </w:rPr>
              <w:t>3</w:t>
            </w:r>
          </w:p>
        </w:tc>
        <w:tc>
          <w:tcPr>
            <w:tcW w:w="3456" w:type="pct"/>
          </w:tcPr>
          <w:p w:rsidR="00F33064" w:rsidRPr="008E371F" w:rsidRDefault="00F33064" w:rsidP="00A532C3">
            <w:pPr>
              <w:jc w:val="both"/>
              <w:rPr>
                <w:rFonts w:cs="Arial"/>
                <w:i/>
              </w:rPr>
            </w:pPr>
            <w:r w:rsidRPr="008E371F">
              <w:rPr>
                <w:rFonts w:cs="Arial"/>
                <w:i/>
              </w:rPr>
              <w:t>Broad response supported by relevant examples.</w:t>
            </w:r>
          </w:p>
          <w:p w:rsidR="00F33064" w:rsidRPr="008E371F" w:rsidRDefault="00F33064" w:rsidP="00A532C3">
            <w:pPr>
              <w:jc w:val="both"/>
              <w:rPr>
                <w:rFonts w:cs="Arial"/>
                <w:i/>
              </w:rPr>
            </w:pPr>
            <w:r w:rsidRPr="008E371F">
              <w:rPr>
                <w:rFonts w:cs="Arial"/>
                <w:i/>
              </w:rPr>
              <w:t>Description well supported by details that demonstrate the applicant’s ability to provide the required services.</w:t>
            </w:r>
          </w:p>
        </w:tc>
      </w:tr>
      <w:tr w:rsidR="00F33064" w:rsidRPr="008E371F" w:rsidTr="00A532C3">
        <w:tc>
          <w:tcPr>
            <w:tcW w:w="997" w:type="pct"/>
          </w:tcPr>
          <w:p w:rsidR="00F33064" w:rsidRPr="008E371F" w:rsidRDefault="00F33064" w:rsidP="00A532C3">
            <w:pPr>
              <w:spacing w:after="120"/>
              <w:jc w:val="both"/>
              <w:rPr>
                <w:rFonts w:cs="Arial"/>
                <w:b/>
              </w:rPr>
            </w:pPr>
            <w:r w:rsidRPr="008E371F">
              <w:rPr>
                <w:rFonts w:cs="Arial"/>
                <w:b/>
              </w:rPr>
              <w:t>Satisfactory</w:t>
            </w:r>
          </w:p>
        </w:tc>
        <w:tc>
          <w:tcPr>
            <w:tcW w:w="547" w:type="pct"/>
          </w:tcPr>
          <w:p w:rsidR="00F33064" w:rsidRPr="008E371F" w:rsidRDefault="00F33064" w:rsidP="00A532C3">
            <w:pPr>
              <w:spacing w:after="120"/>
              <w:jc w:val="both"/>
              <w:rPr>
                <w:rFonts w:cs="Arial"/>
              </w:rPr>
            </w:pPr>
            <w:r w:rsidRPr="008E371F">
              <w:rPr>
                <w:rFonts w:cs="Arial"/>
              </w:rPr>
              <w:t>2</w:t>
            </w:r>
          </w:p>
        </w:tc>
        <w:tc>
          <w:tcPr>
            <w:tcW w:w="3456" w:type="pct"/>
          </w:tcPr>
          <w:p w:rsidR="00F33064" w:rsidRPr="008E371F" w:rsidRDefault="00F33064" w:rsidP="00A532C3">
            <w:pPr>
              <w:jc w:val="both"/>
              <w:rPr>
                <w:rFonts w:cs="Arial"/>
                <w:i/>
              </w:rPr>
            </w:pPr>
            <w:r w:rsidRPr="008E371F">
              <w:rPr>
                <w:rFonts w:cs="Arial"/>
                <w:i/>
              </w:rPr>
              <w:t>Reasonable response supported by some evidence.</w:t>
            </w:r>
          </w:p>
          <w:p w:rsidR="00F33064" w:rsidRPr="008E371F" w:rsidRDefault="00F33064" w:rsidP="00A532C3">
            <w:pPr>
              <w:jc w:val="both"/>
              <w:rPr>
                <w:rFonts w:cs="Arial"/>
                <w:i/>
              </w:rPr>
            </w:pPr>
            <w:r w:rsidRPr="008E371F">
              <w:rPr>
                <w:rFonts w:cs="Arial"/>
                <w:i/>
              </w:rPr>
              <w:t>Description adequately supported by details that demonstrate the applicant’s ability to provide the required services.</w:t>
            </w:r>
          </w:p>
        </w:tc>
      </w:tr>
      <w:tr w:rsidR="00F33064" w:rsidRPr="008E371F" w:rsidTr="00A532C3">
        <w:tc>
          <w:tcPr>
            <w:tcW w:w="997" w:type="pct"/>
          </w:tcPr>
          <w:p w:rsidR="00F33064" w:rsidRPr="008E371F" w:rsidRDefault="00F33064" w:rsidP="00A532C3">
            <w:pPr>
              <w:spacing w:after="120"/>
              <w:jc w:val="both"/>
              <w:rPr>
                <w:rFonts w:cs="Arial"/>
                <w:b/>
              </w:rPr>
            </w:pPr>
            <w:r w:rsidRPr="008E371F">
              <w:rPr>
                <w:rFonts w:cs="Arial"/>
                <w:b/>
              </w:rPr>
              <w:t>Poor</w:t>
            </w:r>
          </w:p>
        </w:tc>
        <w:tc>
          <w:tcPr>
            <w:tcW w:w="547" w:type="pct"/>
          </w:tcPr>
          <w:p w:rsidR="00F33064" w:rsidRPr="008E371F" w:rsidRDefault="00F33064" w:rsidP="00A532C3">
            <w:pPr>
              <w:spacing w:after="120"/>
              <w:jc w:val="both"/>
              <w:rPr>
                <w:rFonts w:cs="Arial"/>
              </w:rPr>
            </w:pPr>
            <w:r w:rsidRPr="008E371F">
              <w:rPr>
                <w:rFonts w:cs="Arial"/>
              </w:rPr>
              <w:t>1</w:t>
            </w:r>
          </w:p>
        </w:tc>
        <w:tc>
          <w:tcPr>
            <w:tcW w:w="3456" w:type="pct"/>
          </w:tcPr>
          <w:p w:rsidR="00F33064" w:rsidRPr="008E371F" w:rsidRDefault="00F33064" w:rsidP="00A532C3">
            <w:pPr>
              <w:jc w:val="both"/>
              <w:rPr>
                <w:rFonts w:cs="Arial"/>
                <w:i/>
              </w:rPr>
            </w:pPr>
            <w:r w:rsidRPr="008E371F">
              <w:rPr>
                <w:rFonts w:cs="Arial"/>
                <w:i/>
              </w:rPr>
              <w:t>Limited response not well supported by evidence.</w:t>
            </w:r>
          </w:p>
          <w:p w:rsidR="00F33064" w:rsidRPr="008E371F" w:rsidRDefault="00F33064" w:rsidP="00A532C3">
            <w:pPr>
              <w:jc w:val="both"/>
              <w:rPr>
                <w:rFonts w:cs="Arial"/>
                <w:i/>
              </w:rPr>
            </w:pPr>
            <w:r w:rsidRPr="008E371F">
              <w:rPr>
                <w:rFonts w:cs="Arial"/>
                <w:i/>
              </w:rPr>
              <w:t>Description inadequately supported by details that demonstrate the applicant’s ability to provide the required services.</w:t>
            </w:r>
          </w:p>
        </w:tc>
      </w:tr>
      <w:tr w:rsidR="00F33064" w:rsidRPr="008E371F" w:rsidTr="00A532C3">
        <w:trPr>
          <w:trHeight w:val="504"/>
        </w:trPr>
        <w:tc>
          <w:tcPr>
            <w:tcW w:w="997" w:type="pct"/>
          </w:tcPr>
          <w:p w:rsidR="00F33064" w:rsidRPr="008E371F" w:rsidRDefault="00F33064" w:rsidP="00A532C3">
            <w:pPr>
              <w:spacing w:after="120"/>
              <w:jc w:val="both"/>
              <w:rPr>
                <w:rFonts w:cs="Arial"/>
                <w:b/>
              </w:rPr>
            </w:pPr>
            <w:r w:rsidRPr="008E371F">
              <w:rPr>
                <w:rFonts w:cs="Arial"/>
                <w:b/>
              </w:rPr>
              <w:t>Unacceptable</w:t>
            </w:r>
          </w:p>
        </w:tc>
        <w:tc>
          <w:tcPr>
            <w:tcW w:w="547" w:type="pct"/>
          </w:tcPr>
          <w:p w:rsidR="00F33064" w:rsidRPr="008E371F" w:rsidRDefault="00F33064" w:rsidP="00A532C3">
            <w:pPr>
              <w:spacing w:after="120"/>
              <w:jc w:val="both"/>
              <w:rPr>
                <w:rFonts w:cs="Arial"/>
              </w:rPr>
            </w:pPr>
            <w:r w:rsidRPr="008E371F">
              <w:rPr>
                <w:rFonts w:cs="Arial"/>
              </w:rPr>
              <w:t>0</w:t>
            </w:r>
          </w:p>
        </w:tc>
        <w:tc>
          <w:tcPr>
            <w:tcW w:w="3456" w:type="pct"/>
          </w:tcPr>
          <w:p w:rsidR="00F33064" w:rsidRPr="008E371F" w:rsidRDefault="00F33064" w:rsidP="00A532C3">
            <w:pPr>
              <w:jc w:val="both"/>
              <w:rPr>
                <w:rFonts w:cs="Arial"/>
                <w:i/>
              </w:rPr>
            </w:pPr>
            <w:r w:rsidRPr="008E371F">
              <w:rPr>
                <w:rFonts w:cs="Arial"/>
                <w:i/>
              </w:rPr>
              <w:t>No response or insufficient information provided.</w:t>
            </w:r>
          </w:p>
        </w:tc>
      </w:tr>
    </w:tbl>
    <w:p w:rsidR="00F33064" w:rsidRPr="00D233DF" w:rsidRDefault="00F33064" w:rsidP="00A532C3">
      <w:pPr>
        <w:tabs>
          <w:tab w:val="left" w:pos="0"/>
          <w:tab w:val="left" w:pos="770"/>
        </w:tabs>
        <w:rPr>
          <w:rFonts w:cs="Arial"/>
          <w:i/>
        </w:rPr>
      </w:pPr>
    </w:p>
    <w:p w:rsidR="00F33064" w:rsidRPr="00D233DF" w:rsidRDefault="00F33064" w:rsidP="00A532C3">
      <w:pPr>
        <w:tabs>
          <w:tab w:val="left" w:pos="0"/>
          <w:tab w:val="left" w:pos="770"/>
        </w:tabs>
        <w:rPr>
          <w:rFonts w:cs="Arial"/>
          <w:i/>
        </w:rPr>
      </w:pPr>
    </w:p>
    <w:p w:rsidR="00F33064" w:rsidRPr="00D233DF" w:rsidRDefault="00F33064" w:rsidP="00A532C3">
      <w:pPr>
        <w:pStyle w:val="NoSpacing"/>
        <w:rPr>
          <w:rFonts w:cs="Arial"/>
        </w:rPr>
      </w:pPr>
    </w:p>
    <w:p w:rsidR="00F33064" w:rsidRPr="00D233DF" w:rsidRDefault="00F33064" w:rsidP="00A532C3">
      <w:pPr>
        <w:pStyle w:val="Heading1"/>
        <w:tabs>
          <w:tab w:val="center" w:pos="4680"/>
        </w:tabs>
        <w:rPr>
          <w:rFonts w:cs="Arial"/>
        </w:rPr>
      </w:pPr>
      <w:bookmarkStart w:id="32" w:name="_Toc469652576"/>
      <w:r>
        <w:rPr>
          <w:rFonts w:cs="Arial"/>
        </w:rPr>
        <w:t>Assessment of Quotations</w:t>
      </w:r>
      <w:bookmarkEnd w:id="32"/>
      <w:r w:rsidRPr="00D233DF">
        <w:rPr>
          <w:rFonts w:cs="Arial"/>
        </w:rPr>
        <w:tab/>
      </w:r>
    </w:p>
    <w:p w:rsidR="00F33064" w:rsidRPr="008E371F" w:rsidRDefault="00F33064" w:rsidP="00A532C3">
      <w:pPr>
        <w:tabs>
          <w:tab w:val="left" w:pos="0"/>
          <w:tab w:val="left" w:pos="770"/>
        </w:tabs>
        <w:jc w:val="both"/>
        <w:rPr>
          <w:rFonts w:cs="Arial"/>
        </w:rPr>
      </w:pPr>
      <w:r w:rsidRPr="008E371F">
        <w:rPr>
          <w:rFonts w:cs="Arial"/>
        </w:rPr>
        <w:t xml:space="preserve">Bidders must ensure that their quotation fully addresses all information requested within this </w:t>
      </w:r>
      <w:r w:rsidR="00D2227D">
        <w:rPr>
          <w:rFonts w:cs="Arial"/>
        </w:rPr>
        <w:t>M</w:t>
      </w:r>
      <w:r w:rsidRPr="008E371F">
        <w:rPr>
          <w:rFonts w:cs="Arial"/>
        </w:rPr>
        <w:t xml:space="preserve">Q document. Bidders must ensure that any quotation fully meets the specification required.   The College reserves the right to discount any quotation which does not fully meet the specification. </w:t>
      </w:r>
    </w:p>
    <w:p w:rsidR="00F33064" w:rsidRPr="008E371F" w:rsidRDefault="00F33064" w:rsidP="00A532C3">
      <w:pPr>
        <w:tabs>
          <w:tab w:val="left" w:pos="0"/>
          <w:tab w:val="left" w:pos="770"/>
        </w:tabs>
        <w:jc w:val="both"/>
        <w:rPr>
          <w:rFonts w:cs="Arial"/>
        </w:rPr>
      </w:pPr>
    </w:p>
    <w:p w:rsidR="00F33064" w:rsidRPr="008E371F" w:rsidRDefault="00F33064" w:rsidP="00A532C3">
      <w:pPr>
        <w:tabs>
          <w:tab w:val="left" w:pos="0"/>
          <w:tab w:val="left" w:pos="770"/>
        </w:tabs>
        <w:jc w:val="both"/>
        <w:rPr>
          <w:rFonts w:cs="Arial"/>
        </w:rPr>
      </w:pPr>
      <w:r w:rsidRPr="008E371F">
        <w:rPr>
          <w:rFonts w:cs="Arial"/>
        </w:rPr>
        <w:lastRenderedPageBreak/>
        <w:t xml:space="preserve">The College reserves the right to seek clarification with bidders upon receipt of quotations. </w:t>
      </w:r>
    </w:p>
    <w:p w:rsidR="00F33064" w:rsidRPr="00D233DF" w:rsidRDefault="00F33064" w:rsidP="00A532C3">
      <w:pPr>
        <w:pStyle w:val="Heading1"/>
        <w:tabs>
          <w:tab w:val="center" w:pos="4680"/>
        </w:tabs>
        <w:rPr>
          <w:rFonts w:cs="Arial"/>
        </w:rPr>
      </w:pPr>
      <w:bookmarkStart w:id="33" w:name="_Toc469652577"/>
      <w:r>
        <w:rPr>
          <w:rFonts w:cs="Arial"/>
        </w:rPr>
        <w:t>Agreement Conditions Acceptance and Declaration</w:t>
      </w:r>
      <w:bookmarkEnd w:id="33"/>
    </w:p>
    <w:p w:rsidR="00F33064" w:rsidRPr="008E371F" w:rsidRDefault="00F33064" w:rsidP="00A532C3">
      <w:pPr>
        <w:tabs>
          <w:tab w:val="left" w:pos="0"/>
          <w:tab w:val="left" w:pos="770"/>
        </w:tabs>
        <w:jc w:val="both"/>
        <w:rPr>
          <w:rFonts w:cs="Arial"/>
        </w:rPr>
      </w:pPr>
      <w:r w:rsidRPr="008E371F">
        <w:rPr>
          <w:rFonts w:cs="Arial"/>
        </w:rPr>
        <w:t xml:space="preserve">Bidders are required to sign and return the attached Agreement Conditions Acceptance and Declaration. </w:t>
      </w:r>
    </w:p>
    <w:p w:rsidR="00F33064" w:rsidRPr="008E371F" w:rsidRDefault="00F33064" w:rsidP="00A532C3">
      <w:pPr>
        <w:jc w:val="both"/>
        <w:rPr>
          <w:rFonts w:cs="Arial"/>
        </w:rPr>
      </w:pPr>
    </w:p>
    <w:p w:rsidR="00F33064" w:rsidRPr="00394F7B" w:rsidRDefault="00F33064" w:rsidP="00A532C3">
      <w:pPr>
        <w:pStyle w:val="Heading1"/>
        <w:rPr>
          <w:rFonts w:cs="Arial"/>
        </w:rPr>
      </w:pPr>
      <w:bookmarkStart w:id="34" w:name="_Toc469652578"/>
      <w:r w:rsidRPr="00394F7B">
        <w:rPr>
          <w:rFonts w:cs="Arial"/>
        </w:rPr>
        <w:t>Supporting Documentation</w:t>
      </w:r>
      <w:bookmarkEnd w:id="34"/>
    </w:p>
    <w:p w:rsidR="00F33064" w:rsidRPr="00602222" w:rsidRDefault="00F33064" w:rsidP="00A532C3">
      <w:pPr>
        <w:rPr>
          <w:rFonts w:cs="Arial"/>
        </w:rPr>
      </w:pPr>
      <w:r w:rsidRPr="008E371F">
        <w:rPr>
          <w:rFonts w:cs="Arial"/>
        </w:rPr>
        <w:t>Appendix A</w:t>
      </w:r>
      <w:r w:rsidRPr="00602222">
        <w:rPr>
          <w:rFonts w:cs="Arial"/>
        </w:rPr>
        <w:t>: Pricing Schedule</w:t>
      </w:r>
    </w:p>
    <w:p w:rsidR="00F33064" w:rsidRDefault="00F33064" w:rsidP="00A532C3">
      <w:pPr>
        <w:rPr>
          <w:rFonts w:cs="Arial"/>
        </w:rPr>
      </w:pPr>
      <w:r w:rsidRPr="008E371F">
        <w:rPr>
          <w:rFonts w:cs="Arial"/>
        </w:rPr>
        <w:t>Appendix B: City College Plymouth Standard Terms &amp; Conditions</w:t>
      </w:r>
    </w:p>
    <w:p w:rsidR="00602222" w:rsidRPr="008E371F" w:rsidRDefault="00602222" w:rsidP="00A532C3">
      <w:pPr>
        <w:rPr>
          <w:rFonts w:cs="Arial"/>
        </w:rPr>
      </w:pPr>
      <w:r>
        <w:rPr>
          <w:rFonts w:cs="Arial"/>
        </w:rPr>
        <w:t>Appendix C : Suitability Questionnaire</w:t>
      </w:r>
    </w:p>
    <w:p w:rsidR="00F33064" w:rsidRDefault="00F33064" w:rsidP="00A532C3">
      <w:pPr>
        <w:rPr>
          <w:rFonts w:cs="Arial"/>
        </w:rPr>
      </w:pPr>
      <w:r>
        <w:rPr>
          <w:rFonts w:cs="Arial"/>
        </w:rPr>
        <w:br w:type="page"/>
      </w:r>
    </w:p>
    <w:p w:rsidR="00F33064" w:rsidRPr="00D233DF" w:rsidRDefault="00F33064" w:rsidP="00A532C3">
      <w:pPr>
        <w:pStyle w:val="Heading1"/>
        <w:tabs>
          <w:tab w:val="center" w:pos="4680"/>
        </w:tabs>
        <w:rPr>
          <w:rFonts w:cs="Arial"/>
        </w:rPr>
      </w:pPr>
      <w:bookmarkStart w:id="35" w:name="_Toc469652579"/>
      <w:r>
        <w:rPr>
          <w:rFonts w:cs="Arial"/>
        </w:rPr>
        <w:lastRenderedPageBreak/>
        <w:t>Agreement Conditions Acceptance and Declaration</w:t>
      </w:r>
      <w:bookmarkEnd w:id="35"/>
    </w:p>
    <w:p w:rsidR="00F33064" w:rsidRPr="00350C02" w:rsidRDefault="00F33064" w:rsidP="00A532C3">
      <w:pPr>
        <w:tabs>
          <w:tab w:val="left" w:pos="0"/>
          <w:tab w:val="left" w:pos="770"/>
        </w:tabs>
        <w:rPr>
          <w:rFonts w:cs="Arial"/>
          <w:b/>
        </w:rPr>
      </w:pPr>
      <w:r w:rsidRPr="00350C02">
        <w:rPr>
          <w:rFonts w:cs="Arial"/>
          <w:b/>
        </w:rPr>
        <w:t>Agreement for the Provision:</w:t>
      </w:r>
      <w:r w:rsidRPr="00350C02">
        <w:rPr>
          <w:rFonts w:cs="Arial"/>
          <w:b/>
        </w:rPr>
        <w:tab/>
      </w:r>
      <w:r w:rsidR="00312598">
        <w:rPr>
          <w:rFonts w:cs="Arial"/>
          <w:b/>
        </w:rPr>
        <w:t>Provision of paper</w:t>
      </w:r>
    </w:p>
    <w:p w:rsidR="00F33064" w:rsidRDefault="00F33064" w:rsidP="00A532C3">
      <w:pPr>
        <w:tabs>
          <w:tab w:val="left" w:pos="0"/>
          <w:tab w:val="left" w:pos="770"/>
        </w:tabs>
        <w:rPr>
          <w:rFonts w:cs="Arial"/>
        </w:rPr>
      </w:pPr>
    </w:p>
    <w:p w:rsidR="00F33064" w:rsidRDefault="00F33064" w:rsidP="006004FA">
      <w:pPr>
        <w:tabs>
          <w:tab w:val="left" w:pos="0"/>
          <w:tab w:val="left" w:pos="770"/>
        </w:tabs>
        <w:spacing w:before="0" w:after="0" w:line="240" w:lineRule="auto"/>
        <w:rPr>
          <w:rFonts w:cs="Arial"/>
        </w:rPr>
      </w:pPr>
      <w:r>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F33064" w:rsidRDefault="00F33064" w:rsidP="006004FA">
      <w:pPr>
        <w:tabs>
          <w:tab w:val="left" w:pos="0"/>
          <w:tab w:val="left" w:pos="770"/>
        </w:tabs>
        <w:spacing w:before="0" w:after="0" w:line="240" w:lineRule="auto"/>
        <w:rPr>
          <w:rFonts w:cs="Arial"/>
        </w:rPr>
      </w:pPr>
    </w:p>
    <w:p w:rsidR="00F33064" w:rsidRDefault="00F33064" w:rsidP="006004FA">
      <w:pPr>
        <w:tabs>
          <w:tab w:val="left" w:pos="0"/>
          <w:tab w:val="left" w:pos="770"/>
        </w:tabs>
        <w:spacing w:before="0" w:after="0" w:line="240" w:lineRule="auto"/>
        <w:rPr>
          <w:rFonts w:cs="Arial"/>
        </w:rPr>
      </w:pPr>
      <w:r>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F33064" w:rsidRDefault="00F33064" w:rsidP="006004FA">
      <w:pPr>
        <w:tabs>
          <w:tab w:val="left" w:pos="0"/>
          <w:tab w:val="left" w:pos="770"/>
        </w:tabs>
        <w:spacing w:before="0" w:after="0" w:line="240" w:lineRule="auto"/>
        <w:rPr>
          <w:rFonts w:cs="Arial"/>
        </w:rPr>
      </w:pPr>
    </w:p>
    <w:p w:rsidR="00F33064" w:rsidRDefault="00F33064" w:rsidP="006004FA">
      <w:pPr>
        <w:tabs>
          <w:tab w:val="left" w:pos="0"/>
          <w:tab w:val="left" w:pos="770"/>
        </w:tabs>
        <w:spacing w:before="0" w:after="0" w:line="240" w:lineRule="auto"/>
        <w:rPr>
          <w:rFonts w:cs="Arial"/>
        </w:rPr>
      </w:pPr>
      <w:r>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F33064" w:rsidRDefault="00F33064" w:rsidP="006004FA">
      <w:pPr>
        <w:tabs>
          <w:tab w:val="left" w:pos="0"/>
          <w:tab w:val="left" w:pos="770"/>
        </w:tabs>
        <w:spacing w:before="0" w:after="0" w:line="240" w:lineRule="auto"/>
        <w:rPr>
          <w:rFonts w:cs="Arial"/>
        </w:rPr>
      </w:pPr>
    </w:p>
    <w:p w:rsidR="00F33064" w:rsidRDefault="00F33064" w:rsidP="006004FA">
      <w:pPr>
        <w:tabs>
          <w:tab w:val="left" w:pos="0"/>
          <w:tab w:val="left" w:pos="770"/>
        </w:tabs>
        <w:spacing w:before="0" w:after="0" w:line="240" w:lineRule="auto"/>
        <w:rPr>
          <w:rFonts w:cs="Arial"/>
        </w:rPr>
      </w:pPr>
      <w:r>
        <w:rPr>
          <w:rFonts w:cs="Arial"/>
        </w:rPr>
        <w:t xml:space="preserve">I/We agree that we have satisfied ourselves before submitting this quote as to the correctness and sufficiency of the pricing/rates quoted. </w:t>
      </w:r>
    </w:p>
    <w:p w:rsidR="00F33064" w:rsidRDefault="00F33064" w:rsidP="006004FA">
      <w:pPr>
        <w:tabs>
          <w:tab w:val="left" w:pos="0"/>
          <w:tab w:val="left" w:pos="770"/>
        </w:tabs>
        <w:spacing w:before="0" w:after="0" w:line="240" w:lineRule="auto"/>
        <w:rPr>
          <w:rFonts w:cs="Arial"/>
        </w:rPr>
      </w:pPr>
    </w:p>
    <w:p w:rsidR="00F33064" w:rsidRDefault="00F33064" w:rsidP="006004FA">
      <w:pPr>
        <w:tabs>
          <w:tab w:val="left" w:pos="0"/>
          <w:tab w:val="left" w:pos="770"/>
        </w:tabs>
        <w:spacing w:before="0" w:after="0" w:line="240" w:lineRule="auto"/>
        <w:rPr>
          <w:rFonts w:cs="Arial"/>
        </w:rPr>
      </w:pPr>
    </w:p>
    <w:p w:rsidR="00F33064" w:rsidRDefault="00F33064" w:rsidP="006004FA">
      <w:pPr>
        <w:tabs>
          <w:tab w:val="left" w:pos="4395"/>
          <w:tab w:val="right" w:leader="dot" w:pos="9639"/>
        </w:tabs>
        <w:autoSpaceDE w:val="0"/>
        <w:autoSpaceDN w:val="0"/>
        <w:adjustRightInd w:val="0"/>
        <w:spacing w:before="0" w:after="0" w:line="240" w:lineRule="auto"/>
        <w:ind w:right="-3"/>
        <w:jc w:val="both"/>
        <w:rPr>
          <w:rFonts w:cs="Arial"/>
          <w:spacing w:val="-2"/>
        </w:rPr>
      </w:pPr>
      <w:r>
        <w:rPr>
          <w:rFonts w:cs="Arial"/>
          <w:spacing w:val="-2"/>
        </w:rPr>
        <w:t>DATE</w:t>
      </w:r>
      <w:r>
        <w:rPr>
          <w:rFonts w:cs="Arial"/>
          <w:spacing w:val="-2"/>
        </w:rPr>
        <w:tab/>
      </w:r>
      <w:r>
        <w:rPr>
          <w:rFonts w:cs="Arial"/>
          <w:spacing w:val="-2"/>
        </w:rPr>
        <w:tab/>
      </w:r>
    </w:p>
    <w:p w:rsidR="00F33064" w:rsidRDefault="00F33064" w:rsidP="006004FA">
      <w:pPr>
        <w:tabs>
          <w:tab w:val="left" w:pos="4395"/>
          <w:tab w:val="right" w:leader="dot" w:pos="9639"/>
        </w:tabs>
        <w:autoSpaceDE w:val="0"/>
        <w:autoSpaceDN w:val="0"/>
        <w:adjustRightInd w:val="0"/>
        <w:spacing w:before="0" w:after="0" w:line="240" w:lineRule="auto"/>
        <w:ind w:right="-3"/>
        <w:jc w:val="both"/>
        <w:rPr>
          <w:rFonts w:cs="Arial"/>
          <w:spacing w:val="-2"/>
        </w:rPr>
      </w:pPr>
      <w:r>
        <w:rPr>
          <w:rFonts w:cs="Arial"/>
          <w:spacing w:val="-2"/>
        </w:rPr>
        <w:t>COMPANY* (1) Signature:</w:t>
      </w:r>
      <w:r>
        <w:rPr>
          <w:rFonts w:cs="Arial"/>
          <w:spacing w:val="-2"/>
        </w:rPr>
        <w:tab/>
      </w:r>
      <w:r>
        <w:rPr>
          <w:rFonts w:cs="Arial"/>
          <w:spacing w:val="-2"/>
        </w:rPr>
        <w:tab/>
      </w:r>
    </w:p>
    <w:p w:rsidR="00F33064" w:rsidRDefault="00F33064" w:rsidP="006004FA">
      <w:pPr>
        <w:tabs>
          <w:tab w:val="left" w:pos="4395"/>
          <w:tab w:val="right" w:leader="dot" w:pos="9639"/>
        </w:tabs>
        <w:autoSpaceDE w:val="0"/>
        <w:autoSpaceDN w:val="0"/>
        <w:adjustRightInd w:val="0"/>
        <w:spacing w:before="0" w:after="0" w:line="240" w:lineRule="auto"/>
        <w:ind w:left="1440" w:right="-3"/>
        <w:jc w:val="both"/>
        <w:rPr>
          <w:rFonts w:cs="Arial"/>
          <w:spacing w:val="-2"/>
        </w:rPr>
      </w:pPr>
      <w:r>
        <w:rPr>
          <w:rFonts w:cs="Arial"/>
          <w:spacing w:val="-2"/>
        </w:rPr>
        <w:t>Name:</w:t>
      </w:r>
      <w:r>
        <w:rPr>
          <w:rFonts w:cs="Arial"/>
          <w:spacing w:val="-2"/>
        </w:rPr>
        <w:tab/>
      </w:r>
      <w:r>
        <w:rPr>
          <w:rFonts w:cs="Arial"/>
          <w:spacing w:val="-2"/>
        </w:rPr>
        <w:tab/>
      </w:r>
      <w:r>
        <w:rPr>
          <w:rFonts w:cs="Arial"/>
          <w:spacing w:val="-2"/>
        </w:rPr>
        <w:br/>
        <w:t>Position in Company:</w:t>
      </w:r>
      <w:r>
        <w:rPr>
          <w:rFonts w:cs="Arial"/>
          <w:spacing w:val="-2"/>
        </w:rPr>
        <w:tab/>
      </w:r>
      <w:r>
        <w:rPr>
          <w:rFonts w:cs="Arial"/>
          <w:spacing w:val="-2"/>
        </w:rPr>
        <w:tab/>
      </w:r>
    </w:p>
    <w:p w:rsidR="00F33064" w:rsidRDefault="00F33064" w:rsidP="006004FA">
      <w:pPr>
        <w:tabs>
          <w:tab w:val="left" w:pos="4395"/>
          <w:tab w:val="right" w:leader="dot" w:pos="9639"/>
        </w:tabs>
        <w:autoSpaceDE w:val="0"/>
        <w:autoSpaceDN w:val="0"/>
        <w:adjustRightInd w:val="0"/>
        <w:spacing w:before="0" w:after="0" w:line="240" w:lineRule="auto"/>
        <w:ind w:left="720" w:right="-3" w:firstLine="720"/>
        <w:jc w:val="both"/>
        <w:rPr>
          <w:rFonts w:cs="Arial"/>
          <w:spacing w:val="-2"/>
        </w:rPr>
      </w:pPr>
      <w:r>
        <w:rPr>
          <w:rFonts w:cs="Arial"/>
          <w:spacing w:val="-2"/>
        </w:rPr>
        <w:t>For and on behalf of:</w:t>
      </w:r>
      <w:r>
        <w:rPr>
          <w:rFonts w:cs="Arial"/>
          <w:spacing w:val="-2"/>
        </w:rPr>
        <w:tab/>
      </w:r>
      <w:r>
        <w:rPr>
          <w:rFonts w:cs="Arial"/>
          <w:spacing w:val="-2"/>
        </w:rPr>
        <w:tab/>
      </w:r>
    </w:p>
    <w:p w:rsidR="00F33064" w:rsidRDefault="00F33064" w:rsidP="006004FA">
      <w:pPr>
        <w:tabs>
          <w:tab w:val="left" w:pos="4395"/>
          <w:tab w:val="right" w:leader="dot" w:pos="9639"/>
        </w:tabs>
        <w:autoSpaceDE w:val="0"/>
        <w:autoSpaceDN w:val="0"/>
        <w:adjustRightInd w:val="0"/>
        <w:spacing w:before="0" w:after="0" w:line="240" w:lineRule="auto"/>
        <w:ind w:left="720" w:right="-3" w:firstLine="720"/>
        <w:jc w:val="both"/>
        <w:rPr>
          <w:rFonts w:cs="Arial"/>
          <w:spacing w:val="-2"/>
        </w:rPr>
      </w:pPr>
      <w:r>
        <w:rPr>
          <w:rFonts w:cs="Arial"/>
          <w:spacing w:val="-2"/>
        </w:rPr>
        <w:tab/>
      </w:r>
      <w:r>
        <w:rPr>
          <w:rFonts w:cs="Arial"/>
          <w:spacing w:val="-2"/>
        </w:rPr>
        <w:tab/>
      </w:r>
    </w:p>
    <w:p w:rsidR="00F33064" w:rsidRDefault="00F33064" w:rsidP="006004FA">
      <w:pPr>
        <w:tabs>
          <w:tab w:val="left" w:pos="4395"/>
          <w:tab w:val="right" w:leader="dot" w:pos="9639"/>
        </w:tabs>
        <w:autoSpaceDE w:val="0"/>
        <w:autoSpaceDN w:val="0"/>
        <w:adjustRightInd w:val="0"/>
        <w:spacing w:before="0" w:after="0" w:line="240" w:lineRule="auto"/>
        <w:ind w:left="1440" w:right="-3"/>
        <w:jc w:val="both"/>
        <w:rPr>
          <w:rFonts w:cs="Arial"/>
          <w:spacing w:val="-2"/>
        </w:rPr>
      </w:pPr>
      <w:r>
        <w:rPr>
          <w:rFonts w:cs="Arial"/>
          <w:spacing w:val="-2"/>
        </w:rPr>
        <w:tab/>
      </w:r>
      <w:r>
        <w:rPr>
          <w:rFonts w:cs="Arial"/>
          <w:spacing w:val="-2"/>
        </w:rPr>
        <w:tab/>
      </w:r>
      <w:r>
        <w:rPr>
          <w:rFonts w:cs="Arial"/>
          <w:spacing w:val="-2"/>
        </w:rPr>
        <w:br/>
        <w:t>(Print Company's full name and registered number)</w:t>
      </w:r>
    </w:p>
    <w:p w:rsidR="00F33064" w:rsidRPr="00350C02" w:rsidRDefault="00F33064" w:rsidP="006004FA">
      <w:pPr>
        <w:autoSpaceDE w:val="0"/>
        <w:autoSpaceDN w:val="0"/>
        <w:adjustRightInd w:val="0"/>
        <w:spacing w:before="0" w:after="0" w:line="240" w:lineRule="auto"/>
        <w:ind w:right="-6"/>
        <w:jc w:val="both"/>
        <w:rPr>
          <w:rFonts w:cs="Arial"/>
          <w:spacing w:val="-2"/>
          <w:sz w:val="18"/>
          <w:szCs w:val="18"/>
        </w:rPr>
      </w:pPr>
      <w:r w:rsidRPr="00350C02">
        <w:rPr>
          <w:rFonts w:cs="Arial"/>
          <w:spacing w:val="-2"/>
          <w:sz w:val="18"/>
          <w:szCs w:val="18"/>
        </w:rPr>
        <w:t>*NOTE:</w:t>
      </w:r>
    </w:p>
    <w:p w:rsidR="00F33064" w:rsidRPr="006004FA"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Cs w:val="18"/>
        </w:rPr>
      </w:pPr>
      <w:r w:rsidRPr="006004FA">
        <w:rPr>
          <w:rFonts w:cs="Arial"/>
          <w:spacing w:val="-2"/>
          <w:szCs w:val="18"/>
        </w:rPr>
        <w:t xml:space="preserve">An electronic or typed signature will be accepted. </w:t>
      </w:r>
    </w:p>
    <w:p w:rsidR="00F33064" w:rsidRPr="006004FA"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Cs w:val="18"/>
        </w:rPr>
      </w:pPr>
      <w:r w:rsidRPr="006004FA">
        <w:rPr>
          <w:rFonts w:cs="Arial"/>
          <w:spacing w:val="-2"/>
          <w:szCs w:val="18"/>
        </w:rPr>
        <w:t>Where the bidder is a limited company the Quote and this Declaration must be signed on behalf of the company by an authorised officer whose designation must be stated and the address of the registered office of the company must be given.</w:t>
      </w:r>
    </w:p>
    <w:p w:rsidR="00F33064" w:rsidRPr="006004FA"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Cs w:val="18"/>
        </w:rPr>
      </w:pPr>
      <w:r w:rsidRPr="006004FA">
        <w:rPr>
          <w:rFonts w:cs="Arial"/>
          <w:spacing w:val="-2"/>
          <w:szCs w:val="18"/>
        </w:rPr>
        <w:t>In the case of a partnership the names of all the partners must be given on a separate sheet and attached to this Request for Quote and the Quote and this Declaration must be signed by one of the partners on behalf of the partnership.</w:t>
      </w:r>
    </w:p>
    <w:p w:rsidR="00FA3E53" w:rsidRPr="006004FA"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Cs w:val="18"/>
        </w:rPr>
      </w:pPr>
      <w:r w:rsidRPr="006004FA">
        <w:rPr>
          <w:rFonts w:cs="Arial"/>
          <w:spacing w:val="-2"/>
          <w:szCs w:val="18"/>
        </w:rPr>
        <w:t>Where the supplier is a private firm the Quote and this Declaration must be signed with the firm's name.</w:t>
      </w:r>
    </w:p>
    <w:sectPr w:rsidR="00FA3E53" w:rsidRPr="006004FA" w:rsidSect="00F33064">
      <w:headerReference w:type="even" r:id="rId9"/>
      <w:headerReference w:type="default" r:id="rId10"/>
      <w:footerReference w:type="default" r:id="rId11"/>
      <w:headerReference w:type="firs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598" w:rsidRDefault="00312598" w:rsidP="00FA3E53">
      <w:r>
        <w:separator/>
      </w:r>
    </w:p>
  </w:endnote>
  <w:endnote w:type="continuationSeparator" w:id="0">
    <w:p w:rsidR="00312598" w:rsidRDefault="00312598"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598" w:rsidRPr="00F33064" w:rsidRDefault="00312598"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312598" w:rsidRPr="00F33064" w:rsidRDefault="008A2EDE" w:rsidP="006004FA">
    <w:pPr>
      <w:pStyle w:val="Footer"/>
      <w:spacing w:before="0" w:after="0" w:line="240" w:lineRule="auto"/>
      <w:rPr>
        <w:rFonts w:cs="Arial"/>
        <w:color w:val="A6A6A6" w:themeColor="background1" w:themeShade="A6"/>
      </w:rPr>
    </w:pPr>
    <w:r>
      <w:rPr>
        <w:rFonts w:cs="Arial"/>
        <w:color w:val="A6A6A6" w:themeColor="background1" w:themeShade="A6"/>
      </w:rPr>
      <w:t>9</w:t>
    </w:r>
    <w:r w:rsidR="00312598" w:rsidRPr="00F7335A">
      <w:rPr>
        <w:rFonts w:cs="Arial"/>
        <w:color w:val="A6A6A6" w:themeColor="background1" w:themeShade="A6"/>
        <w:vertAlign w:val="superscript"/>
      </w:rPr>
      <w:t>th</w:t>
    </w:r>
    <w:r w:rsidR="00312598">
      <w:rPr>
        <w:rFonts w:cs="Arial"/>
        <w:color w:val="A6A6A6" w:themeColor="background1" w:themeShade="A6"/>
      </w:rPr>
      <w:t xml:space="preserve"> May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598" w:rsidRDefault="00312598" w:rsidP="00FA3E53">
      <w:r>
        <w:separator/>
      </w:r>
    </w:p>
  </w:footnote>
  <w:footnote w:type="continuationSeparator" w:id="0">
    <w:p w:rsidR="00312598" w:rsidRDefault="00312598" w:rsidP="00FA3E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598" w:rsidRDefault="00F4223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312598" w:rsidRDefault="00312598"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F42234" w:rsidRPr="00F42234">
          <w:rPr>
            <w:rFonts w:cs="Arial"/>
            <w:b/>
            <w:bCs/>
            <w:noProof/>
            <w:color w:val="A6A6A6" w:themeColor="background1" w:themeShade="A6"/>
          </w:rPr>
          <w:t>10</w:t>
        </w:r>
        <w:r w:rsidRPr="00F33064">
          <w:rPr>
            <w:rFonts w:cs="Arial"/>
            <w:b/>
            <w:bCs/>
            <w:noProof/>
            <w:color w:val="A6A6A6" w:themeColor="background1" w:themeShade="A6"/>
          </w:rPr>
          <w:fldChar w:fldCharType="end"/>
        </w:r>
      </w:p>
      <w:p w:rsidR="00312598" w:rsidRPr="00F33064" w:rsidRDefault="00312598"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F7335A">
          <w:rPr>
            <w:rFonts w:cs="Arial"/>
            <w:bCs/>
            <w:noProof/>
            <w:color w:val="A6A6A6" w:themeColor="background1" w:themeShade="A6"/>
          </w:rPr>
          <w:t>RFQ062 Paper</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598" w:rsidRDefault="00F4223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E53"/>
    <w:rsid w:val="000269A6"/>
    <w:rsid w:val="00041A77"/>
    <w:rsid w:val="000477F7"/>
    <w:rsid w:val="00167555"/>
    <w:rsid w:val="00290539"/>
    <w:rsid w:val="00293853"/>
    <w:rsid w:val="00312598"/>
    <w:rsid w:val="003C23C5"/>
    <w:rsid w:val="003C374D"/>
    <w:rsid w:val="003D64BD"/>
    <w:rsid w:val="0048491F"/>
    <w:rsid w:val="004F6ECE"/>
    <w:rsid w:val="00556E5F"/>
    <w:rsid w:val="006004FA"/>
    <w:rsid w:val="00602222"/>
    <w:rsid w:val="006B366D"/>
    <w:rsid w:val="006E78B5"/>
    <w:rsid w:val="00870B11"/>
    <w:rsid w:val="008A2EDE"/>
    <w:rsid w:val="009024C6"/>
    <w:rsid w:val="009737B0"/>
    <w:rsid w:val="009A3DBA"/>
    <w:rsid w:val="00A44394"/>
    <w:rsid w:val="00A532C3"/>
    <w:rsid w:val="00AA478A"/>
    <w:rsid w:val="00AF5971"/>
    <w:rsid w:val="00BC1A8A"/>
    <w:rsid w:val="00CA55E4"/>
    <w:rsid w:val="00CB0BB3"/>
    <w:rsid w:val="00D2227D"/>
    <w:rsid w:val="00DD5A51"/>
    <w:rsid w:val="00E208BC"/>
    <w:rsid w:val="00F33064"/>
    <w:rsid w:val="00F37B40"/>
    <w:rsid w:val="00F42234"/>
    <w:rsid w:val="00F651FF"/>
    <w:rsid w:val="00F7335A"/>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12EE48"/>
  <w14:defaultImageDpi w14:val="300"/>
  <w15:docId w15:val="{CEE535EB-35B0-4B93-8E3E-CD03BC0C7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6004FA"/>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Cs w:val="22"/>
    </w:rPr>
  </w:style>
  <w:style w:type="paragraph" w:styleId="Heading2">
    <w:name w:val="heading 2"/>
    <w:basedOn w:val="Normal"/>
    <w:next w:val="Normal"/>
    <w:link w:val="Heading2Char"/>
    <w:uiPriority w:val="9"/>
    <w:unhideWhenUsed/>
    <w:qFormat/>
    <w:rsid w:val="006004FA"/>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6004FA"/>
    <w:rPr>
      <w:rFonts w:ascii="Arial" w:hAnsi="Arial"/>
      <w:b/>
      <w:bCs/>
      <w:caps/>
      <w:spacing w:val="15"/>
      <w:sz w:val="24"/>
      <w:shd w:val="clear" w:color="auto" w:fill="FF388C" w:themeFill="accent1"/>
    </w:rPr>
  </w:style>
  <w:style w:type="character" w:customStyle="1" w:styleId="Heading2Char">
    <w:name w:val="Heading 2 Char"/>
    <w:basedOn w:val="DefaultParagraphFont"/>
    <w:link w:val="Heading2"/>
    <w:uiPriority w:val="9"/>
    <w:rsid w:val="006004FA"/>
    <w:rPr>
      <w:caps/>
      <w:spacing w:val="15"/>
      <w:shd w:val="clear" w:color="auto" w:fill="FFD7E7" w:themeFill="accent1"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AF5971"/>
    <w:pPr>
      <w:spacing w:after="100"/>
    </w:pPr>
  </w:style>
  <w:style w:type="paragraph" w:styleId="TOC2">
    <w:name w:val="toc 2"/>
    <w:basedOn w:val="Normal"/>
    <w:next w:val="Normal"/>
    <w:autoRedefine/>
    <w:uiPriority w:val="39"/>
    <w:unhideWhenUsed/>
    <w:rsid w:val="00AF59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cityplym.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2C316-B1E8-4ECD-9308-78A90290D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2187</Words>
  <Characters>12468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NHockings</cp:lastModifiedBy>
  <cp:revision>16</cp:revision>
  <cp:lastPrinted>2016-10-03T09:53:00Z</cp:lastPrinted>
  <dcterms:created xsi:type="dcterms:W3CDTF">2017-05-08T09:07:00Z</dcterms:created>
  <dcterms:modified xsi:type="dcterms:W3CDTF">2017-05-09T09:13:00Z</dcterms:modified>
</cp:coreProperties>
</file>