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val="0"/>
          <w:sz w:val="24"/>
          <w:szCs w:val="24"/>
          <w:lang w:eastAsia="en-US" w:bidi="ar-SA"/>
        </w:rPr>
        <w:id w:val="1517112564"/>
        <w:docPartObj>
          <w:docPartGallery w:val="Cover Pages"/>
          <w:docPartUnique/>
        </w:docPartObj>
      </w:sdtPr>
      <w:sdtContent>
        <w:p w14:paraId="09AD0DA2" w14:textId="6F506586" w:rsidR="00EB69B3" w:rsidRDefault="00EB69B3" w:rsidP="001A3F0E">
          <w:pPr>
            <w:pStyle w:val="Title"/>
            <w:tabs>
              <w:tab w:val="left" w:pos="7924"/>
            </w:tabs>
            <w:rPr>
              <w:rFonts w:asciiTheme="minorHAnsi" w:eastAsiaTheme="minorHAnsi" w:hAnsiTheme="minorHAnsi" w:cstheme="minorBidi"/>
              <w:b w:val="0"/>
              <w:sz w:val="24"/>
              <w:szCs w:val="22"/>
            </w:rPr>
          </w:pPr>
          <w:r>
            <w:rPr>
              <w:noProof/>
            </w:rPr>
            <w:drawing>
              <wp:anchor distT="0" distB="0" distL="114300" distR="114300" simplePos="0" relativeHeight="251658241" behindDoc="1" locked="0" layoutInCell="1" allowOverlap="1" wp14:anchorId="788F3ABE" wp14:editId="6DBBF342">
                <wp:simplePos x="0" y="0"/>
                <wp:positionH relativeFrom="page">
                  <wp:posOffset>161290</wp:posOffset>
                </wp:positionH>
                <wp:positionV relativeFrom="page">
                  <wp:posOffset>-288925</wp:posOffset>
                </wp:positionV>
                <wp:extent cx="7561440" cy="10692360"/>
                <wp:effectExtent l="0" t="0" r="1905" b="0"/>
                <wp:wrapNone/>
                <wp:docPr id="38" name="Picture 38" descr="Driver &amp; Vehicle Standards Agency. Helping you stay safe on Britain's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144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00EDB88" wp14:editId="4516ED01">
                <wp:simplePos x="536713" y="2415209"/>
                <wp:positionH relativeFrom="page">
                  <wp:align>left</wp:align>
                </wp:positionH>
                <wp:positionV relativeFrom="page">
                  <wp:align>top</wp:align>
                </wp:positionV>
                <wp:extent cx="7560720" cy="10692360"/>
                <wp:effectExtent l="0" t="0" r="2540" b="0"/>
                <wp:wrapNone/>
                <wp:docPr id="37" name="Picture 37" descr="Aerial view of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72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F0E">
            <w:rPr>
              <w:rFonts w:asciiTheme="minorHAnsi" w:eastAsiaTheme="minorHAnsi" w:hAnsiTheme="minorHAnsi" w:cstheme="minorBidi"/>
              <w:b w:val="0"/>
              <w:sz w:val="24"/>
              <w:szCs w:val="22"/>
              <w:lang w:eastAsia="en-US" w:bidi="ar-SA"/>
            </w:rPr>
            <w:tab/>
          </w:r>
        </w:p>
        <w:p w14:paraId="7A269B21" w14:textId="19E77B61" w:rsidR="00EB69B3" w:rsidRDefault="00A42CC2" w:rsidP="00A42CC2">
          <w:pPr>
            <w:pStyle w:val="Standard"/>
            <w:tabs>
              <w:tab w:val="left" w:pos="1560"/>
            </w:tabs>
          </w:pPr>
          <w:r>
            <w:tab/>
          </w:r>
        </w:p>
        <w:p w14:paraId="290FDD71" w14:textId="60AF0753" w:rsidR="00EB69B3" w:rsidRDefault="00EB69B3" w:rsidP="00EB69B3">
          <w:pPr>
            <w:pStyle w:val="Standard"/>
          </w:pPr>
        </w:p>
        <w:p w14:paraId="35B8DBBC" w14:textId="0FD29A4F" w:rsidR="00EB69B3" w:rsidRDefault="00EB69B3" w:rsidP="00EB69B3">
          <w:pPr>
            <w:pStyle w:val="Standard"/>
          </w:pPr>
        </w:p>
        <w:p w14:paraId="1D768877" w14:textId="675E06CF" w:rsidR="00EB69B3" w:rsidRDefault="00EB69B3" w:rsidP="00EB69B3">
          <w:pPr>
            <w:pStyle w:val="Standard"/>
          </w:pPr>
        </w:p>
        <w:p w14:paraId="1D381B47" w14:textId="0C7B31BC" w:rsidR="00EB69B3" w:rsidRDefault="00EB69B3" w:rsidP="00EB69B3">
          <w:pPr>
            <w:pStyle w:val="Standard"/>
          </w:pPr>
        </w:p>
        <w:p w14:paraId="6D2FC2F3" w14:textId="5C56D352" w:rsidR="00EB69B3" w:rsidRDefault="00EB69B3" w:rsidP="00EB69B3">
          <w:pPr>
            <w:pStyle w:val="Standard"/>
          </w:pPr>
        </w:p>
        <w:p w14:paraId="09F5D220" w14:textId="368AC73A" w:rsidR="00EB69B3" w:rsidRDefault="00EB69B3" w:rsidP="00EB69B3">
          <w:pPr>
            <w:pStyle w:val="Standard"/>
          </w:pPr>
        </w:p>
        <w:p w14:paraId="0509DF5B" w14:textId="66CA4D05" w:rsidR="00EB69B3" w:rsidRDefault="00EB69B3" w:rsidP="00EB69B3">
          <w:pPr>
            <w:pStyle w:val="Standard"/>
          </w:pPr>
        </w:p>
        <w:p w14:paraId="79F9A409" w14:textId="7916EAB2" w:rsidR="00EB69B3" w:rsidRDefault="00EB69B3" w:rsidP="00EB69B3">
          <w:pPr>
            <w:pStyle w:val="Standard"/>
          </w:pPr>
        </w:p>
        <w:p w14:paraId="4F8DE648" w14:textId="09859C3E" w:rsidR="00EB69B3" w:rsidRPr="00E22636" w:rsidRDefault="00C3508C" w:rsidP="00EB69B3">
          <w:pPr>
            <w:pStyle w:val="Date"/>
            <w:ind w:left="-709"/>
            <w:rPr>
              <w:rFonts w:asciiTheme="minorBidi" w:hAnsiTheme="minorBidi"/>
              <w:b/>
              <w:bCs/>
              <w:sz w:val="72"/>
              <w:szCs w:val="52"/>
            </w:rPr>
          </w:pPr>
          <w:r>
            <w:rPr>
              <w:rFonts w:asciiTheme="minorBidi" w:hAnsiTheme="minorBidi"/>
              <w:b/>
              <w:bCs/>
              <w:sz w:val="72"/>
              <w:szCs w:val="52"/>
            </w:rPr>
            <w:t xml:space="preserve">DVSA </w:t>
          </w:r>
          <w:r w:rsidR="006B4B42" w:rsidRPr="006B4B42">
            <w:rPr>
              <w:rFonts w:asciiTheme="minorBidi" w:hAnsiTheme="minorBidi"/>
              <w:b/>
              <w:bCs/>
              <w:sz w:val="72"/>
              <w:szCs w:val="52"/>
            </w:rPr>
            <w:t xml:space="preserve">E-bike </w:t>
          </w:r>
          <w:r w:rsidR="00B555AE">
            <w:rPr>
              <w:rFonts w:asciiTheme="minorBidi" w:hAnsiTheme="minorBidi"/>
              <w:b/>
              <w:bCs/>
              <w:sz w:val="72"/>
              <w:szCs w:val="52"/>
            </w:rPr>
            <w:t xml:space="preserve">testing </w:t>
          </w:r>
          <w:r w:rsidR="00474935">
            <w:rPr>
              <w:rFonts w:asciiTheme="minorBidi" w:hAnsiTheme="minorBidi"/>
              <w:b/>
              <w:bCs/>
              <w:sz w:val="72"/>
              <w:szCs w:val="52"/>
            </w:rPr>
            <w:t xml:space="preserve">equipment’s </w:t>
          </w:r>
          <w:r w:rsidR="006B4B42" w:rsidRPr="006B4B42">
            <w:rPr>
              <w:rFonts w:asciiTheme="minorBidi" w:hAnsiTheme="minorBidi"/>
              <w:b/>
              <w:bCs/>
              <w:sz w:val="72"/>
              <w:szCs w:val="52"/>
            </w:rPr>
            <w:t>calibration, certification, and electrical safety inspection as well as PUWER services</w:t>
          </w:r>
        </w:p>
        <w:p w14:paraId="38D247E1" w14:textId="77777777" w:rsidR="00C51BD3" w:rsidRDefault="00C51BD3" w:rsidP="00EB673E">
          <w:pPr>
            <w:pStyle w:val="Date"/>
            <w:ind w:left="-709"/>
            <w:rPr>
              <w:rFonts w:asciiTheme="minorBidi" w:hAnsiTheme="minorBidi"/>
              <w:b/>
              <w:bCs/>
              <w:sz w:val="72"/>
              <w:szCs w:val="52"/>
            </w:rPr>
          </w:pPr>
          <w:r>
            <w:rPr>
              <w:rFonts w:asciiTheme="minorBidi" w:hAnsiTheme="minorBidi"/>
              <w:b/>
              <w:bCs/>
              <w:sz w:val="72"/>
              <w:szCs w:val="52"/>
            </w:rPr>
            <w:t xml:space="preserve">Request for </w:t>
          </w:r>
        </w:p>
        <w:p w14:paraId="7F36B18F" w14:textId="3B8001CF" w:rsidR="00EB69B3" w:rsidRPr="00E22636" w:rsidRDefault="00C51BD3" w:rsidP="00EB673E">
          <w:pPr>
            <w:pStyle w:val="Date"/>
            <w:ind w:left="-709"/>
            <w:rPr>
              <w:rFonts w:asciiTheme="minorBidi" w:hAnsiTheme="minorBidi"/>
              <w:b/>
              <w:bCs/>
              <w:sz w:val="72"/>
              <w:szCs w:val="52"/>
            </w:rPr>
          </w:pPr>
          <w:r>
            <w:rPr>
              <w:rFonts w:asciiTheme="minorBidi" w:hAnsiTheme="minorBidi"/>
              <w:b/>
              <w:bCs/>
              <w:sz w:val="72"/>
              <w:szCs w:val="52"/>
            </w:rPr>
            <w:t>Information</w:t>
          </w:r>
          <w:r w:rsidR="00EB673E">
            <w:rPr>
              <w:rFonts w:asciiTheme="minorBidi" w:hAnsiTheme="minorBidi"/>
              <w:b/>
              <w:bCs/>
              <w:sz w:val="72"/>
              <w:szCs w:val="52"/>
            </w:rPr>
            <w:t xml:space="preserve"> </w:t>
          </w:r>
        </w:p>
        <w:p w14:paraId="7748472F" w14:textId="2ADFDAC6" w:rsidR="00EB69B3" w:rsidRPr="00E22636" w:rsidRDefault="00EB69B3" w:rsidP="00EB69B3">
          <w:pPr>
            <w:pStyle w:val="Standard"/>
            <w:rPr>
              <w:rFonts w:asciiTheme="minorBidi" w:hAnsiTheme="minorBidi" w:cstheme="minorBidi"/>
            </w:rPr>
          </w:pPr>
        </w:p>
        <w:p w14:paraId="68D8ABC7" w14:textId="5B42E6EE" w:rsidR="00EB69B3" w:rsidRPr="00E22636" w:rsidRDefault="00EB69B3" w:rsidP="00EB69B3">
          <w:pPr>
            <w:pStyle w:val="Standard"/>
            <w:rPr>
              <w:rFonts w:asciiTheme="minorBidi" w:hAnsiTheme="minorBidi" w:cstheme="minorBidi"/>
            </w:rPr>
          </w:pPr>
        </w:p>
        <w:p w14:paraId="03FF907A" w14:textId="77777777" w:rsidR="00EB69B3" w:rsidRPr="00E22636" w:rsidRDefault="00EB69B3" w:rsidP="00EB69B3">
          <w:pPr>
            <w:pStyle w:val="BodyText"/>
            <w:rPr>
              <w:rFonts w:asciiTheme="minorBidi" w:hAnsiTheme="minorBidi"/>
            </w:rPr>
          </w:pPr>
        </w:p>
        <w:p w14:paraId="7E56475F" w14:textId="77777777" w:rsidR="00EB69B3" w:rsidRPr="00E22636" w:rsidRDefault="00EB69B3" w:rsidP="00EB69B3">
          <w:pPr>
            <w:pStyle w:val="BodyText"/>
            <w:rPr>
              <w:rFonts w:asciiTheme="minorBidi" w:hAnsiTheme="minorBidi"/>
            </w:rPr>
          </w:pPr>
        </w:p>
        <w:p w14:paraId="07919B2F" w14:textId="6A82AAC7" w:rsidR="00E22636" w:rsidRPr="00E22636" w:rsidRDefault="00D558ED" w:rsidP="00E22636">
          <w:pPr>
            <w:pStyle w:val="BodyText"/>
          </w:pPr>
        </w:p>
      </w:sdtContent>
    </w:sdt>
    <w:p w14:paraId="63070839" w14:textId="590DF58A" w:rsidR="009653C5" w:rsidRPr="00E22636" w:rsidRDefault="003963FC">
      <w:pPr>
        <w:pStyle w:val="Standard"/>
        <w:keepNext/>
        <w:keepLines/>
        <w:widowControl/>
        <w:spacing w:before="240" w:after="0" w:line="251" w:lineRule="auto"/>
        <w:rPr>
          <w:rFonts w:asciiTheme="minorBidi" w:hAnsiTheme="minorBidi" w:cstheme="minorBidi"/>
        </w:rPr>
      </w:pPr>
      <w:r w:rsidRPr="00E22636">
        <w:rPr>
          <w:rFonts w:asciiTheme="minorBidi" w:hAnsiTheme="minorBidi" w:cstheme="minorBidi"/>
          <w:b/>
          <w:color w:val="000000"/>
          <w:sz w:val="32"/>
          <w:szCs w:val="32"/>
        </w:rPr>
        <w:t>Contents</w:t>
      </w:r>
    </w:p>
    <w:p w14:paraId="7ECF043E" w14:textId="4CD86054" w:rsidR="007D43D1" w:rsidRDefault="003963FC">
      <w:pPr>
        <w:pStyle w:val="TOC1"/>
        <w:rPr>
          <w:rFonts w:asciiTheme="minorHAnsi" w:eastAsiaTheme="minorEastAsia" w:hAnsiTheme="minorHAnsi" w:cstheme="minorBidi"/>
          <w:noProof/>
          <w:szCs w:val="22"/>
          <w:lang w:eastAsia="en-GB" w:bidi="ar-SA"/>
        </w:rPr>
      </w:pPr>
      <w:r w:rsidRPr="00E22636">
        <w:rPr>
          <w:rFonts w:asciiTheme="minorBidi" w:hAnsiTheme="minorBidi" w:cstheme="minorBidi"/>
        </w:rPr>
        <w:fldChar w:fldCharType="begin"/>
      </w:r>
      <w:r w:rsidRPr="00E22636">
        <w:rPr>
          <w:rFonts w:asciiTheme="minorBidi" w:hAnsiTheme="minorBidi" w:cstheme="minorBidi"/>
        </w:rPr>
        <w:instrText xml:space="preserve"> TOC \o "1-9" \u \h </w:instrText>
      </w:r>
      <w:r w:rsidRPr="00E22636">
        <w:rPr>
          <w:rFonts w:asciiTheme="minorBidi" w:hAnsiTheme="minorBidi" w:cstheme="minorBidi"/>
        </w:rPr>
        <w:fldChar w:fldCharType="separate"/>
      </w:r>
      <w:hyperlink w:anchor="_Toc110505665" w:history="1">
        <w:r w:rsidR="007D43D1" w:rsidRPr="00C9103D">
          <w:rPr>
            <w:rStyle w:val="Hyperlink"/>
            <w:rFonts w:asciiTheme="minorBidi" w:hAnsiTheme="minorBidi"/>
            <w:noProof/>
          </w:rPr>
          <w:t>​What You Need To Know</w:t>
        </w:r>
        <w:r w:rsidR="007D43D1">
          <w:rPr>
            <w:noProof/>
          </w:rPr>
          <w:tab/>
        </w:r>
        <w:r w:rsidR="00524675">
          <w:rPr>
            <w:noProof/>
          </w:rPr>
          <w:t>2</w:t>
        </w:r>
      </w:hyperlink>
    </w:p>
    <w:p w14:paraId="66E2CA3A" w14:textId="7219DDEE"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66"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Pr="00C9103D">
          <w:rPr>
            <w:rStyle w:val="Hyperlink"/>
            <w:rFonts w:asciiTheme="minorBidi" w:hAnsiTheme="minorBidi"/>
            <w:noProof/>
          </w:rPr>
          <w:t>What ‘We’ and ‘You’ Means:</w:t>
        </w:r>
        <w:r>
          <w:rPr>
            <w:noProof/>
          </w:rPr>
          <w:tab/>
        </w:r>
        <w:r w:rsidR="00524675">
          <w:rPr>
            <w:noProof/>
          </w:rPr>
          <w:t>2</w:t>
        </w:r>
      </w:hyperlink>
    </w:p>
    <w:p w14:paraId="2574F381" w14:textId="4528E248"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67"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Pr="00C9103D">
          <w:rPr>
            <w:rStyle w:val="Hyperlink"/>
            <w:rFonts w:asciiTheme="minorBidi" w:hAnsiTheme="minorBidi"/>
            <w:noProof/>
          </w:rPr>
          <w:t>About DVSA</w:t>
        </w:r>
        <w:r>
          <w:rPr>
            <w:noProof/>
          </w:rPr>
          <w:tab/>
        </w:r>
        <w:r w:rsidR="00524675">
          <w:rPr>
            <w:noProof/>
          </w:rPr>
          <w:t>2</w:t>
        </w:r>
      </w:hyperlink>
    </w:p>
    <w:p w14:paraId="4895FB32" w14:textId="1083FF14" w:rsidR="007D43D1" w:rsidRDefault="007D43D1">
      <w:pPr>
        <w:pStyle w:val="TOC1"/>
        <w:rPr>
          <w:rFonts w:asciiTheme="minorHAnsi" w:eastAsiaTheme="minorEastAsia" w:hAnsiTheme="minorHAnsi" w:cstheme="minorBidi"/>
          <w:noProof/>
          <w:szCs w:val="22"/>
          <w:lang w:eastAsia="en-GB" w:bidi="ar-SA"/>
        </w:rPr>
      </w:pPr>
      <w:hyperlink w:anchor="_Toc110505669" w:history="1">
        <w:r w:rsidRPr="00C9103D">
          <w:rPr>
            <w:rStyle w:val="Hyperlink"/>
            <w:rFonts w:asciiTheme="minorBidi" w:hAnsiTheme="minorBidi"/>
            <w:noProof/>
          </w:rPr>
          <w:t>​Background to the Requirement</w:t>
        </w:r>
        <w:r>
          <w:rPr>
            <w:noProof/>
          </w:rPr>
          <w:tab/>
        </w:r>
        <w:r w:rsidR="00524675">
          <w:rPr>
            <w:noProof/>
          </w:rPr>
          <w:t>2</w:t>
        </w:r>
      </w:hyperlink>
    </w:p>
    <w:p w14:paraId="64EA88BD" w14:textId="6F46562B" w:rsidR="007D43D1" w:rsidRDefault="007D43D1">
      <w:pPr>
        <w:pStyle w:val="TOC1"/>
        <w:rPr>
          <w:rFonts w:asciiTheme="minorHAnsi" w:eastAsiaTheme="minorEastAsia" w:hAnsiTheme="minorHAnsi" w:cstheme="minorBidi"/>
          <w:noProof/>
          <w:szCs w:val="22"/>
          <w:lang w:eastAsia="en-GB" w:bidi="ar-SA"/>
        </w:rPr>
      </w:pPr>
      <w:hyperlink w:anchor="_Toc110505673" w:history="1">
        <w:r w:rsidRPr="00C9103D">
          <w:rPr>
            <w:rStyle w:val="Hyperlink"/>
            <w:rFonts w:asciiTheme="minorBidi" w:hAnsiTheme="minorBidi"/>
            <w:noProof/>
          </w:rPr>
          <w:t>​Information Required</w:t>
        </w:r>
        <w:r>
          <w:rPr>
            <w:noProof/>
          </w:rPr>
          <w:tab/>
        </w:r>
        <w:r w:rsidR="00524675">
          <w:rPr>
            <w:noProof/>
          </w:rPr>
          <w:t>2</w:t>
        </w:r>
      </w:hyperlink>
    </w:p>
    <w:p w14:paraId="148CB492" w14:textId="47F0F7E3" w:rsidR="007D43D1" w:rsidRDefault="007D43D1">
      <w:pPr>
        <w:pStyle w:val="TOC1"/>
        <w:rPr>
          <w:rFonts w:asciiTheme="minorHAnsi" w:eastAsiaTheme="minorEastAsia" w:hAnsiTheme="minorHAnsi" w:cstheme="minorBidi"/>
          <w:noProof/>
          <w:szCs w:val="22"/>
          <w:lang w:eastAsia="en-GB" w:bidi="ar-SA"/>
        </w:rPr>
      </w:pPr>
      <w:hyperlink w:anchor="_Toc110505674" w:history="1">
        <w:r w:rsidRPr="00C9103D">
          <w:rPr>
            <w:rStyle w:val="Hyperlink"/>
            <w:rFonts w:asciiTheme="minorBidi" w:hAnsiTheme="minorBidi"/>
            <w:noProof/>
          </w:rPr>
          <w:t xml:space="preserve">​Timelines for </w:t>
        </w:r>
        <w:r w:rsidR="00084D7F">
          <w:rPr>
            <w:rStyle w:val="Hyperlink"/>
            <w:rFonts w:asciiTheme="minorBidi" w:hAnsiTheme="minorBidi"/>
            <w:noProof/>
          </w:rPr>
          <w:t>RFI</w:t>
        </w:r>
        <w:r>
          <w:rPr>
            <w:noProof/>
          </w:rPr>
          <w:tab/>
        </w:r>
        <w:r w:rsidR="00524675">
          <w:rPr>
            <w:noProof/>
          </w:rPr>
          <w:t>2</w:t>
        </w:r>
      </w:hyperlink>
    </w:p>
    <w:p w14:paraId="74F80CD1" w14:textId="1C07925B"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75"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Pr="00C9103D">
          <w:rPr>
            <w:rStyle w:val="Hyperlink"/>
            <w:rFonts w:asciiTheme="minorBidi" w:hAnsiTheme="minorBidi"/>
            <w:noProof/>
          </w:rPr>
          <w:t>When and how to ask clarification questions</w:t>
        </w:r>
        <w:r>
          <w:rPr>
            <w:noProof/>
          </w:rPr>
          <w:tab/>
        </w:r>
        <w:r w:rsidR="00524675">
          <w:rPr>
            <w:noProof/>
          </w:rPr>
          <w:t>3</w:t>
        </w:r>
      </w:hyperlink>
    </w:p>
    <w:p w14:paraId="6B10AE93" w14:textId="63E4886D" w:rsidR="007D43D1" w:rsidRDefault="007D43D1">
      <w:pPr>
        <w:pStyle w:val="TOC1"/>
        <w:rPr>
          <w:rFonts w:asciiTheme="minorHAnsi" w:eastAsiaTheme="minorEastAsia" w:hAnsiTheme="minorHAnsi" w:cstheme="minorBidi"/>
          <w:noProof/>
          <w:szCs w:val="22"/>
          <w:lang w:eastAsia="en-GB" w:bidi="ar-SA"/>
        </w:rPr>
      </w:pPr>
      <w:hyperlink w:anchor="_Toc110505676" w:history="1">
        <w:r w:rsidRPr="00C9103D">
          <w:rPr>
            <w:rStyle w:val="Hyperlink"/>
            <w:rFonts w:asciiTheme="minorBidi" w:hAnsiTheme="minorBidi"/>
            <w:noProof/>
          </w:rPr>
          <w:t>​Other</w:t>
        </w:r>
        <w:r>
          <w:rPr>
            <w:noProof/>
          </w:rPr>
          <w:tab/>
        </w:r>
        <w:r w:rsidR="00524675">
          <w:rPr>
            <w:noProof/>
          </w:rPr>
          <w:t>3</w:t>
        </w:r>
      </w:hyperlink>
    </w:p>
    <w:p w14:paraId="7A0638F5" w14:textId="690F8F47"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77"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00084D7F">
          <w:rPr>
            <w:rStyle w:val="Hyperlink"/>
            <w:rFonts w:asciiTheme="minorBidi" w:hAnsiTheme="minorBidi"/>
            <w:noProof/>
          </w:rPr>
          <w:t>RFI</w:t>
        </w:r>
        <w:r w:rsidRPr="00C9103D">
          <w:rPr>
            <w:rStyle w:val="Hyperlink"/>
            <w:rFonts w:asciiTheme="minorBidi" w:hAnsiTheme="minorBidi"/>
            <w:noProof/>
          </w:rPr>
          <w:t xml:space="preserve"> Costs</w:t>
        </w:r>
        <w:r>
          <w:rPr>
            <w:noProof/>
          </w:rPr>
          <w:tab/>
        </w:r>
        <w:r w:rsidR="00524675">
          <w:rPr>
            <w:noProof/>
          </w:rPr>
          <w:t>3</w:t>
        </w:r>
      </w:hyperlink>
    </w:p>
    <w:p w14:paraId="5BC3FD12" w14:textId="76EEB04B"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78"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Pr="00C9103D">
          <w:rPr>
            <w:rStyle w:val="Hyperlink"/>
            <w:rFonts w:asciiTheme="minorBidi" w:hAnsiTheme="minorBidi"/>
            <w:noProof/>
          </w:rPr>
          <w:t xml:space="preserve">Right To Cancel Or Vary This </w:t>
        </w:r>
        <w:r w:rsidR="00084D7F">
          <w:rPr>
            <w:rStyle w:val="Hyperlink"/>
            <w:rFonts w:asciiTheme="minorBidi" w:hAnsiTheme="minorBidi"/>
            <w:noProof/>
          </w:rPr>
          <w:t>RFI</w:t>
        </w:r>
        <w:r>
          <w:rPr>
            <w:noProof/>
          </w:rPr>
          <w:tab/>
        </w:r>
        <w:r w:rsidR="00524675">
          <w:rPr>
            <w:noProof/>
          </w:rPr>
          <w:t>4</w:t>
        </w:r>
      </w:hyperlink>
    </w:p>
    <w:p w14:paraId="08D0954D" w14:textId="7252E8FA"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79"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Pr="00C9103D">
          <w:rPr>
            <w:rStyle w:val="Hyperlink"/>
            <w:rFonts w:asciiTheme="minorBidi" w:hAnsiTheme="minorBidi"/>
            <w:noProof/>
          </w:rPr>
          <w:t xml:space="preserve">Right to confirm or request updated </w:t>
        </w:r>
        <w:r w:rsidR="00084D7F">
          <w:rPr>
            <w:rStyle w:val="Hyperlink"/>
            <w:rFonts w:asciiTheme="minorBidi" w:hAnsiTheme="minorBidi"/>
            <w:noProof/>
          </w:rPr>
          <w:t>RFI</w:t>
        </w:r>
        <w:r>
          <w:rPr>
            <w:noProof/>
          </w:rPr>
          <w:tab/>
        </w:r>
        <w:r w:rsidR="00524675">
          <w:rPr>
            <w:noProof/>
          </w:rPr>
          <w:t>4</w:t>
        </w:r>
      </w:hyperlink>
    </w:p>
    <w:p w14:paraId="44FC64D1" w14:textId="088750DC"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80"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Pr="00C9103D">
          <w:rPr>
            <w:rStyle w:val="Hyperlink"/>
            <w:rFonts w:asciiTheme="minorBidi" w:hAnsiTheme="minorBidi"/>
            <w:noProof/>
          </w:rPr>
          <w:t>Conduct – Specific obligations</w:t>
        </w:r>
        <w:r>
          <w:rPr>
            <w:noProof/>
          </w:rPr>
          <w:tab/>
        </w:r>
        <w:r w:rsidR="00524675">
          <w:rPr>
            <w:noProof/>
          </w:rPr>
          <w:t>4</w:t>
        </w:r>
      </w:hyperlink>
    </w:p>
    <w:p w14:paraId="21B48875" w14:textId="0D4E681B"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81"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Pr="00C9103D">
          <w:rPr>
            <w:rStyle w:val="Hyperlink"/>
            <w:rFonts w:asciiTheme="minorBidi" w:hAnsiTheme="minorBidi"/>
            <w:noProof/>
          </w:rPr>
          <w:t>Notices to organisations</w:t>
        </w:r>
        <w:r>
          <w:rPr>
            <w:noProof/>
          </w:rPr>
          <w:tab/>
        </w:r>
        <w:r w:rsidR="00524675">
          <w:rPr>
            <w:noProof/>
          </w:rPr>
          <w:t>4</w:t>
        </w:r>
      </w:hyperlink>
    </w:p>
    <w:p w14:paraId="25E3C4E0" w14:textId="5A35094F" w:rsidR="007D43D1" w:rsidRDefault="007D43D1">
      <w:pPr>
        <w:pStyle w:val="TOC2"/>
        <w:tabs>
          <w:tab w:val="left" w:pos="660"/>
          <w:tab w:val="right" w:leader="dot" w:pos="9016"/>
        </w:tabs>
        <w:rPr>
          <w:rFonts w:asciiTheme="minorHAnsi" w:eastAsiaTheme="minorEastAsia" w:hAnsiTheme="minorHAnsi" w:cstheme="minorBidi"/>
          <w:noProof/>
          <w:szCs w:val="22"/>
          <w:lang w:eastAsia="en-GB" w:bidi="ar-SA"/>
        </w:rPr>
      </w:pPr>
      <w:hyperlink w:anchor="_Toc110505682" w:history="1">
        <w:r w:rsidRPr="00C9103D">
          <w:rPr>
            <w:rStyle w:val="Hyperlink"/>
            <w:rFonts w:asciiTheme="minorBidi" w:hAnsiTheme="minorBidi"/>
            <w:noProof/>
          </w:rPr>
          <w:t>​</w:t>
        </w:r>
        <w:r>
          <w:rPr>
            <w:rFonts w:asciiTheme="minorHAnsi" w:eastAsiaTheme="minorEastAsia" w:hAnsiTheme="minorHAnsi" w:cstheme="minorBidi"/>
            <w:noProof/>
            <w:szCs w:val="22"/>
            <w:lang w:eastAsia="en-GB" w:bidi="ar-SA"/>
          </w:rPr>
          <w:tab/>
        </w:r>
        <w:r w:rsidRPr="00C9103D">
          <w:rPr>
            <w:rStyle w:val="Hyperlink"/>
            <w:rFonts w:asciiTheme="minorBidi" w:hAnsiTheme="minorBidi"/>
            <w:noProof/>
          </w:rPr>
          <w:t>Confidentiality</w:t>
        </w:r>
        <w:r>
          <w:rPr>
            <w:noProof/>
          </w:rPr>
          <w:tab/>
        </w:r>
        <w:r w:rsidR="00524675">
          <w:rPr>
            <w:noProof/>
          </w:rPr>
          <w:t>5</w:t>
        </w:r>
      </w:hyperlink>
    </w:p>
    <w:p w14:paraId="7F7A1083" w14:textId="53E94E1C" w:rsidR="007D43D1" w:rsidRDefault="007D43D1">
      <w:pPr>
        <w:pStyle w:val="TOC1"/>
        <w:rPr>
          <w:rFonts w:asciiTheme="minorHAnsi" w:eastAsiaTheme="minorEastAsia" w:hAnsiTheme="minorHAnsi" w:cstheme="minorBidi"/>
          <w:noProof/>
          <w:szCs w:val="22"/>
          <w:lang w:eastAsia="en-GB" w:bidi="ar-SA"/>
        </w:rPr>
      </w:pPr>
      <w:hyperlink w:anchor="_Toc110505685" w:history="1">
        <w:r w:rsidRPr="00C9103D">
          <w:rPr>
            <w:rStyle w:val="Hyperlink"/>
            <w:rFonts w:asciiTheme="minorBidi" w:hAnsiTheme="minorBidi"/>
            <w:noProof/>
          </w:rPr>
          <w:t>​A</w:t>
        </w:r>
        <w:r w:rsidR="003E070E">
          <w:rPr>
            <w:rStyle w:val="Hyperlink"/>
            <w:rFonts w:asciiTheme="minorBidi" w:hAnsiTheme="minorBidi"/>
            <w:noProof/>
          </w:rPr>
          <w:t>nnex</w:t>
        </w:r>
        <w:r w:rsidRPr="00C9103D">
          <w:rPr>
            <w:rStyle w:val="Hyperlink"/>
            <w:rFonts w:asciiTheme="minorBidi" w:hAnsiTheme="minorBidi"/>
            <w:noProof/>
          </w:rPr>
          <w:t xml:space="preserve"> A</w:t>
        </w:r>
        <w:r>
          <w:rPr>
            <w:noProof/>
          </w:rPr>
          <w:tab/>
        </w:r>
        <w:r w:rsidR="00524675">
          <w:rPr>
            <w:noProof/>
          </w:rPr>
          <w:t>6</w:t>
        </w:r>
      </w:hyperlink>
    </w:p>
    <w:p w14:paraId="08D87EAF" w14:textId="439BD719" w:rsidR="007D43D1" w:rsidRDefault="007D43D1">
      <w:pPr>
        <w:pStyle w:val="TOC1"/>
        <w:rPr>
          <w:noProof/>
        </w:rPr>
      </w:pPr>
      <w:hyperlink w:anchor="_Toc110505686" w:history="1">
        <w:r w:rsidRPr="00C9103D">
          <w:rPr>
            <w:rStyle w:val="Hyperlink"/>
            <w:rFonts w:asciiTheme="minorBidi" w:hAnsiTheme="minorBidi"/>
            <w:noProof/>
          </w:rPr>
          <w:t>​A</w:t>
        </w:r>
        <w:r w:rsidR="003E070E">
          <w:rPr>
            <w:rStyle w:val="Hyperlink"/>
            <w:rFonts w:asciiTheme="minorBidi" w:hAnsiTheme="minorBidi"/>
            <w:noProof/>
          </w:rPr>
          <w:t>nnex</w:t>
        </w:r>
        <w:r w:rsidRPr="00C9103D">
          <w:rPr>
            <w:rStyle w:val="Hyperlink"/>
            <w:rFonts w:asciiTheme="minorBidi" w:hAnsiTheme="minorBidi"/>
            <w:noProof/>
          </w:rPr>
          <w:t xml:space="preserve"> B</w:t>
        </w:r>
        <w:r>
          <w:rPr>
            <w:noProof/>
          </w:rPr>
          <w:tab/>
        </w:r>
        <w:r>
          <w:rPr>
            <w:noProof/>
          </w:rPr>
          <w:fldChar w:fldCharType="begin"/>
        </w:r>
        <w:r>
          <w:rPr>
            <w:noProof/>
          </w:rPr>
          <w:instrText xml:space="preserve"> PAGEREF _Toc110505686 \h </w:instrText>
        </w:r>
        <w:r>
          <w:rPr>
            <w:noProof/>
          </w:rPr>
        </w:r>
        <w:r>
          <w:rPr>
            <w:noProof/>
          </w:rPr>
          <w:fldChar w:fldCharType="separate"/>
        </w:r>
        <w:r>
          <w:rPr>
            <w:noProof/>
          </w:rPr>
          <w:t>9</w:t>
        </w:r>
        <w:r>
          <w:rPr>
            <w:noProof/>
          </w:rPr>
          <w:fldChar w:fldCharType="end"/>
        </w:r>
      </w:hyperlink>
    </w:p>
    <w:p w14:paraId="72A798DC" w14:textId="6BAF05B0" w:rsidR="003E070E" w:rsidRPr="003E070E" w:rsidRDefault="003E070E" w:rsidP="003E070E">
      <w:r w:rsidRPr="00812488">
        <w:rPr>
          <w:rFonts w:ascii="Arial" w:hAnsi="Arial" w:cs="Arial"/>
        </w:rPr>
        <w:t>Annex C</w:t>
      </w:r>
      <w:r>
        <w:t xml:space="preserve"> …………………………………………………………………………………………………………………………………………</w:t>
      </w:r>
      <w:r w:rsidR="00812488">
        <w:t>12</w:t>
      </w:r>
    </w:p>
    <w:p w14:paraId="7B643821" w14:textId="7480B43F" w:rsidR="009653C5" w:rsidRPr="00E22636" w:rsidRDefault="003963FC">
      <w:pPr>
        <w:pStyle w:val="Standard"/>
        <w:widowControl/>
        <w:rPr>
          <w:rFonts w:asciiTheme="minorBidi" w:hAnsiTheme="minorBidi" w:cstheme="minorBidi"/>
          <w:color w:val="000000"/>
        </w:rPr>
      </w:pPr>
      <w:r w:rsidRPr="00E22636">
        <w:rPr>
          <w:rFonts w:asciiTheme="minorBidi" w:hAnsiTheme="minorBidi" w:cstheme="minorBidi"/>
        </w:rPr>
        <w:fldChar w:fldCharType="end"/>
      </w:r>
    </w:p>
    <w:p w14:paraId="4ECA39B5" w14:textId="77777777" w:rsidR="009653C5" w:rsidRPr="00E22636" w:rsidRDefault="009653C5">
      <w:pPr>
        <w:pStyle w:val="Standard"/>
        <w:widowControl/>
        <w:rPr>
          <w:rFonts w:asciiTheme="minorBidi" w:hAnsiTheme="minorBidi" w:cstheme="minorBidi"/>
          <w:color w:val="000000"/>
        </w:rPr>
      </w:pPr>
    </w:p>
    <w:p w14:paraId="3F14A800" w14:textId="5FB59E94" w:rsidR="009653C5" w:rsidRDefault="009653C5">
      <w:pPr>
        <w:pStyle w:val="Standard"/>
        <w:widowControl/>
        <w:rPr>
          <w:rFonts w:asciiTheme="minorBidi" w:hAnsiTheme="minorBidi" w:cstheme="minorBidi"/>
          <w:color w:val="000000"/>
        </w:rPr>
      </w:pPr>
    </w:p>
    <w:p w14:paraId="55917446" w14:textId="48267978" w:rsidR="00E22636" w:rsidRDefault="00E22636">
      <w:pPr>
        <w:pStyle w:val="Standard"/>
        <w:widowControl/>
        <w:rPr>
          <w:rFonts w:asciiTheme="minorBidi" w:hAnsiTheme="minorBidi" w:cstheme="minorBidi"/>
          <w:color w:val="000000"/>
        </w:rPr>
      </w:pPr>
    </w:p>
    <w:p w14:paraId="070EDAD9" w14:textId="24AFB18A" w:rsidR="00E22636" w:rsidRDefault="00E22636">
      <w:pPr>
        <w:pStyle w:val="Standard"/>
        <w:widowControl/>
        <w:rPr>
          <w:rFonts w:asciiTheme="minorBidi" w:hAnsiTheme="minorBidi" w:cstheme="minorBidi"/>
          <w:color w:val="000000"/>
        </w:rPr>
      </w:pPr>
    </w:p>
    <w:p w14:paraId="033AD3C7" w14:textId="02DB2834" w:rsidR="008E0795" w:rsidRDefault="008E0795">
      <w:pPr>
        <w:pStyle w:val="Standard"/>
        <w:widowControl/>
        <w:rPr>
          <w:rFonts w:asciiTheme="minorBidi" w:hAnsiTheme="minorBidi" w:cstheme="minorBidi"/>
          <w:color w:val="000000"/>
        </w:rPr>
      </w:pPr>
    </w:p>
    <w:p w14:paraId="2CA1FB22" w14:textId="77777777" w:rsidR="008E0795" w:rsidRDefault="008E0795">
      <w:pPr>
        <w:pStyle w:val="Standard"/>
        <w:widowControl/>
        <w:rPr>
          <w:rFonts w:asciiTheme="minorBidi" w:hAnsiTheme="minorBidi" w:cstheme="minorBidi"/>
          <w:color w:val="000000"/>
        </w:rPr>
      </w:pPr>
    </w:p>
    <w:p w14:paraId="55F30715" w14:textId="6763842C" w:rsidR="00E22636" w:rsidRDefault="00E22636">
      <w:pPr>
        <w:pStyle w:val="Standard"/>
        <w:widowControl/>
        <w:rPr>
          <w:rFonts w:asciiTheme="minorBidi" w:hAnsiTheme="minorBidi" w:cstheme="minorBidi"/>
          <w:color w:val="000000"/>
        </w:rPr>
      </w:pPr>
    </w:p>
    <w:p w14:paraId="6FD27A20" w14:textId="78A41E46" w:rsidR="00E22636" w:rsidRDefault="00E22636">
      <w:pPr>
        <w:pStyle w:val="Standard"/>
        <w:widowControl/>
        <w:rPr>
          <w:rFonts w:asciiTheme="minorBidi" w:hAnsiTheme="minorBidi" w:cstheme="minorBidi"/>
          <w:color w:val="000000"/>
        </w:rPr>
      </w:pPr>
    </w:p>
    <w:p w14:paraId="4B2A5EFC" w14:textId="338AD79E" w:rsidR="00E22636" w:rsidRDefault="00E22636">
      <w:pPr>
        <w:pStyle w:val="Standard"/>
        <w:widowControl/>
        <w:rPr>
          <w:rFonts w:asciiTheme="minorBidi" w:hAnsiTheme="minorBidi" w:cstheme="minorBidi"/>
          <w:color w:val="000000"/>
        </w:rPr>
      </w:pPr>
    </w:p>
    <w:p w14:paraId="707E9BB7" w14:textId="77777777" w:rsidR="00E22636" w:rsidRPr="00E22636" w:rsidRDefault="00E22636">
      <w:pPr>
        <w:pStyle w:val="Standard"/>
        <w:widowControl/>
        <w:rPr>
          <w:rFonts w:asciiTheme="minorBidi" w:hAnsiTheme="minorBidi" w:cstheme="minorBidi"/>
          <w:color w:val="000000"/>
        </w:rPr>
      </w:pPr>
    </w:p>
    <w:p w14:paraId="167DDA46" w14:textId="77777777" w:rsidR="009653C5" w:rsidRPr="008E0795" w:rsidRDefault="003963FC">
      <w:pPr>
        <w:pStyle w:val="Heading1"/>
        <w:numPr>
          <w:ilvl w:val="0"/>
          <w:numId w:val="11"/>
        </w:numPr>
        <w:tabs>
          <w:tab w:val="left" w:pos="0"/>
        </w:tabs>
        <w:rPr>
          <w:rFonts w:asciiTheme="minorBidi" w:hAnsiTheme="minorBidi" w:cstheme="minorBidi"/>
          <w:sz w:val="24"/>
          <w:szCs w:val="24"/>
        </w:rPr>
      </w:pPr>
      <w:bookmarkStart w:id="0" w:name="_Toc110505665"/>
      <w:r w:rsidRPr="008E0795">
        <w:rPr>
          <w:rFonts w:asciiTheme="minorBidi" w:hAnsiTheme="minorBidi" w:cstheme="minorBidi"/>
          <w:sz w:val="24"/>
          <w:szCs w:val="24"/>
        </w:rPr>
        <w:lastRenderedPageBreak/>
        <w:t xml:space="preserve">What You Need </w:t>
      </w:r>
      <w:proofErr w:type="gramStart"/>
      <w:r w:rsidRPr="008E0795">
        <w:rPr>
          <w:rFonts w:asciiTheme="minorBidi" w:hAnsiTheme="minorBidi" w:cstheme="minorBidi"/>
          <w:sz w:val="24"/>
          <w:szCs w:val="24"/>
        </w:rPr>
        <w:t>To</w:t>
      </w:r>
      <w:proofErr w:type="gramEnd"/>
      <w:r w:rsidRPr="008E0795">
        <w:rPr>
          <w:rFonts w:asciiTheme="minorBidi" w:hAnsiTheme="minorBidi" w:cstheme="minorBidi"/>
          <w:sz w:val="24"/>
          <w:szCs w:val="24"/>
        </w:rPr>
        <w:t xml:space="preserve"> Know</w:t>
      </w:r>
      <w:bookmarkEnd w:id="0"/>
    </w:p>
    <w:p w14:paraId="752B73D6" w14:textId="77777777" w:rsidR="009653C5" w:rsidRPr="008E0795" w:rsidRDefault="003963FC">
      <w:pPr>
        <w:pStyle w:val="Heading2"/>
        <w:numPr>
          <w:ilvl w:val="1"/>
          <w:numId w:val="8"/>
        </w:numPr>
        <w:tabs>
          <w:tab w:val="left" w:pos="0"/>
        </w:tabs>
        <w:rPr>
          <w:rFonts w:asciiTheme="minorBidi" w:hAnsiTheme="minorBidi" w:cstheme="minorBidi"/>
          <w:sz w:val="24"/>
          <w:szCs w:val="24"/>
        </w:rPr>
      </w:pPr>
      <w:bookmarkStart w:id="1" w:name="_Toc110505666"/>
      <w:r w:rsidRPr="008E0795">
        <w:rPr>
          <w:rFonts w:asciiTheme="minorBidi" w:hAnsiTheme="minorBidi" w:cstheme="minorBidi"/>
          <w:sz w:val="24"/>
          <w:szCs w:val="24"/>
        </w:rPr>
        <w:t>What ‘We’ and ‘You’ Means:</w:t>
      </w:r>
      <w:bookmarkEnd w:id="1"/>
    </w:p>
    <w:p w14:paraId="7AD8DE3A" w14:textId="02884E26" w:rsidR="008E0795" w:rsidRPr="008E0795" w:rsidRDefault="003963FC" w:rsidP="00760FBE">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When we use ‘we’, ‘us’ or ‘our’ we mean</w:t>
      </w:r>
      <w:r w:rsidR="008E0795" w:rsidRPr="008E0795">
        <w:rPr>
          <w:rFonts w:asciiTheme="minorBidi" w:hAnsiTheme="minorBidi" w:cstheme="minorBidi"/>
          <w:color w:val="000000"/>
          <w:sz w:val="24"/>
          <w:szCs w:val="24"/>
        </w:rPr>
        <w:t xml:space="preserve"> the Driver and vehicle Standards Agency (DVSA)</w:t>
      </w:r>
      <w:r w:rsidRPr="008E0795">
        <w:rPr>
          <w:rFonts w:asciiTheme="minorBidi" w:hAnsiTheme="minorBidi" w:cstheme="minorBidi"/>
          <w:color w:val="0000CC"/>
          <w:sz w:val="24"/>
          <w:szCs w:val="24"/>
        </w:rPr>
        <w:t xml:space="preserve"> </w:t>
      </w:r>
      <w:r w:rsidRPr="008E0795">
        <w:rPr>
          <w:rFonts w:asciiTheme="minorBidi" w:hAnsiTheme="minorBidi" w:cstheme="minorBidi"/>
          <w:color w:val="000000"/>
          <w:sz w:val="24"/>
          <w:szCs w:val="24"/>
        </w:rPr>
        <w:t>(the 'Contracting Authority')</w:t>
      </w:r>
      <w:r w:rsidR="00760FBE">
        <w:rPr>
          <w:rFonts w:asciiTheme="minorBidi" w:hAnsiTheme="minorBidi" w:cstheme="minorBidi"/>
          <w:sz w:val="24"/>
          <w:szCs w:val="24"/>
        </w:rPr>
        <w:t xml:space="preserve">. The DVSA may be referred to as ‘Contracting Authority’ or ‘Authority’ throughout this document. </w:t>
      </w:r>
    </w:p>
    <w:p w14:paraId="53E237F5" w14:textId="294666CD" w:rsidR="009653C5" w:rsidRPr="008E0795" w:rsidRDefault="003963FC" w:rsidP="00635D88">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When we use ‘you’ or ‘your’ we mean your organisation, or the organisation you represent, in completing this </w:t>
      </w:r>
      <w:r w:rsidR="00304063">
        <w:rPr>
          <w:rFonts w:asciiTheme="minorBidi" w:hAnsiTheme="minorBidi" w:cstheme="minorBidi"/>
          <w:color w:val="000000"/>
          <w:sz w:val="24"/>
          <w:szCs w:val="24"/>
        </w:rPr>
        <w:t>expression of interest</w:t>
      </w:r>
      <w:r w:rsidR="00841398">
        <w:rPr>
          <w:rFonts w:asciiTheme="minorBidi" w:hAnsiTheme="minorBidi" w:cstheme="minorBidi"/>
          <w:color w:val="000000"/>
          <w:sz w:val="24"/>
          <w:szCs w:val="24"/>
        </w:rPr>
        <w:t xml:space="preserve"> (</w:t>
      </w:r>
      <w:r w:rsidR="00084D7F">
        <w:rPr>
          <w:rFonts w:asciiTheme="minorBidi" w:hAnsiTheme="minorBidi" w:cstheme="minorBidi"/>
          <w:color w:val="000000"/>
          <w:sz w:val="24"/>
          <w:szCs w:val="24"/>
        </w:rPr>
        <w:t>RFI</w:t>
      </w:r>
      <w:r w:rsidR="00841398">
        <w:rPr>
          <w:rFonts w:asciiTheme="minorBidi" w:hAnsiTheme="minorBidi" w:cstheme="minorBidi"/>
          <w:color w:val="000000"/>
          <w:sz w:val="24"/>
          <w:szCs w:val="24"/>
        </w:rPr>
        <w:t>)</w:t>
      </w:r>
      <w:r w:rsidR="00760FBE">
        <w:rPr>
          <w:rFonts w:asciiTheme="minorBidi" w:hAnsiTheme="minorBidi" w:cstheme="minorBidi"/>
          <w:color w:val="000000"/>
          <w:sz w:val="24"/>
          <w:szCs w:val="24"/>
        </w:rPr>
        <w:t>.</w:t>
      </w:r>
    </w:p>
    <w:p w14:paraId="28898780" w14:textId="74CC1EE7" w:rsidR="009653C5" w:rsidRPr="00AC555F" w:rsidRDefault="003963FC" w:rsidP="00635D88">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Public Contracts Regulations 2015 (“the Regulations”) regulate how we procure. This means that we and you </w:t>
      </w:r>
      <w:proofErr w:type="gramStart"/>
      <w:r w:rsidRPr="008E0795">
        <w:rPr>
          <w:rFonts w:asciiTheme="minorBidi" w:hAnsiTheme="minorBidi" w:cstheme="minorBidi"/>
          <w:color w:val="000000"/>
          <w:sz w:val="24"/>
          <w:szCs w:val="24"/>
        </w:rPr>
        <w:t>have to</w:t>
      </w:r>
      <w:proofErr w:type="gramEnd"/>
      <w:r w:rsidRPr="008E0795">
        <w:rPr>
          <w:rFonts w:asciiTheme="minorBidi" w:hAnsiTheme="minorBidi" w:cstheme="minorBidi"/>
          <w:color w:val="000000"/>
          <w:sz w:val="24"/>
          <w:szCs w:val="24"/>
        </w:rPr>
        <w:t xml:space="preserve"> follow processes that are fair, transparent and equitable for all </w:t>
      </w:r>
      <w:r w:rsidR="00760FBE">
        <w:rPr>
          <w:rFonts w:asciiTheme="minorBidi" w:hAnsiTheme="minorBidi" w:cstheme="minorBidi"/>
          <w:color w:val="000000"/>
          <w:sz w:val="24"/>
          <w:szCs w:val="24"/>
        </w:rPr>
        <w:t>potential providers</w:t>
      </w:r>
      <w:r w:rsidRPr="008E0795">
        <w:rPr>
          <w:rFonts w:asciiTheme="minorBidi" w:hAnsiTheme="minorBidi" w:cstheme="minorBidi"/>
          <w:color w:val="000000"/>
          <w:sz w:val="24"/>
          <w:szCs w:val="24"/>
        </w:rPr>
        <w:t>.</w:t>
      </w:r>
    </w:p>
    <w:p w14:paraId="1E510420" w14:textId="215706CA" w:rsidR="00AC555F" w:rsidRDefault="00AC555F" w:rsidP="00AC555F">
      <w:pPr>
        <w:pStyle w:val="Standard"/>
        <w:widowControl/>
        <w:rPr>
          <w:rFonts w:asciiTheme="minorBidi" w:hAnsiTheme="minorBidi" w:cstheme="minorBidi"/>
          <w:color w:val="000000"/>
          <w:sz w:val="24"/>
          <w:szCs w:val="24"/>
        </w:rPr>
      </w:pPr>
    </w:p>
    <w:p w14:paraId="46801C5D" w14:textId="19DE3B62" w:rsidR="00AC555F" w:rsidRDefault="00AC555F" w:rsidP="00635D88">
      <w:pPr>
        <w:pStyle w:val="Heading2"/>
        <w:numPr>
          <w:ilvl w:val="1"/>
          <w:numId w:val="8"/>
        </w:numPr>
        <w:tabs>
          <w:tab w:val="left" w:pos="0"/>
        </w:tabs>
        <w:rPr>
          <w:rFonts w:asciiTheme="minorBidi" w:hAnsiTheme="minorBidi" w:cstheme="minorBidi"/>
          <w:sz w:val="24"/>
          <w:szCs w:val="24"/>
        </w:rPr>
      </w:pPr>
      <w:bookmarkStart w:id="2" w:name="_Toc110505667"/>
      <w:r>
        <w:rPr>
          <w:rFonts w:asciiTheme="minorBidi" w:hAnsiTheme="minorBidi" w:cstheme="minorBidi"/>
          <w:sz w:val="24"/>
          <w:szCs w:val="24"/>
        </w:rPr>
        <w:t>About DVSA</w:t>
      </w:r>
      <w:r w:rsidR="00635D88">
        <w:rPr>
          <w:rFonts w:asciiTheme="minorBidi" w:hAnsiTheme="minorBidi" w:cstheme="minorBidi"/>
          <w:sz w:val="24"/>
          <w:szCs w:val="24"/>
        </w:rPr>
        <w:t>:</w:t>
      </w:r>
      <w:bookmarkEnd w:id="2"/>
    </w:p>
    <w:p w14:paraId="294D206E" w14:textId="15B84370" w:rsidR="00B66673" w:rsidRPr="00B66673" w:rsidRDefault="00B66673" w:rsidP="00635D88">
      <w:pPr>
        <w:pStyle w:val="Standard"/>
        <w:rPr>
          <w:rFonts w:asciiTheme="minorBidi" w:hAnsiTheme="minorBidi" w:cstheme="minorBidi"/>
          <w:sz w:val="24"/>
          <w:szCs w:val="24"/>
        </w:rPr>
      </w:pPr>
      <w:r w:rsidRPr="00B66673">
        <w:rPr>
          <w:rFonts w:asciiTheme="minorBidi" w:hAnsiTheme="minorBidi" w:cstheme="minorBidi"/>
          <w:sz w:val="24"/>
          <w:szCs w:val="24"/>
        </w:rPr>
        <w:t xml:space="preserve">DVSA is an executive agency, sponsored by the Department for Transport, and carries out driving tests, approves people to be driving instructors and MOT testers, carries out tests to make sure lorries and buses are safe to drive, carries out roadside checks on drivers and vehicles, and monitor vehicle recalls. </w:t>
      </w:r>
    </w:p>
    <w:p w14:paraId="0A0A9467" w14:textId="319F6B16" w:rsidR="00B66673" w:rsidRPr="00635D88" w:rsidRDefault="00B66673" w:rsidP="00760FBE">
      <w:pPr>
        <w:pStyle w:val="Standard"/>
        <w:widowControl/>
        <w:rPr>
          <w:rFonts w:asciiTheme="minorBidi" w:hAnsiTheme="minorBidi" w:cstheme="minorBidi"/>
          <w:color w:val="000000"/>
          <w:sz w:val="24"/>
          <w:szCs w:val="24"/>
        </w:rPr>
      </w:pPr>
      <w:r w:rsidRPr="00B66673">
        <w:rPr>
          <w:rFonts w:asciiTheme="minorBidi" w:hAnsiTheme="minorBidi" w:cstheme="minorBidi"/>
          <w:sz w:val="24"/>
          <w:szCs w:val="24"/>
        </w:rPr>
        <w:t xml:space="preserve">DVSA </w:t>
      </w:r>
      <w:r w:rsidRPr="00635D88">
        <w:rPr>
          <w:rFonts w:asciiTheme="minorBidi" w:hAnsiTheme="minorBidi" w:cstheme="minorBidi"/>
          <w:color w:val="000000"/>
          <w:sz w:val="24"/>
          <w:szCs w:val="24"/>
        </w:rPr>
        <w:t xml:space="preserve">helps you stay safe on Great Britain’s roads by: </w:t>
      </w:r>
    </w:p>
    <w:p w14:paraId="407E3FEC" w14:textId="05A624A5" w:rsidR="00B66673" w:rsidRPr="00635D88" w:rsidRDefault="00B66673" w:rsidP="00635D88">
      <w:pPr>
        <w:pStyle w:val="Standard"/>
        <w:widowControl/>
        <w:numPr>
          <w:ilvl w:val="0"/>
          <w:numId w:val="12"/>
        </w:numPr>
        <w:rPr>
          <w:rFonts w:asciiTheme="minorBidi" w:hAnsiTheme="minorBidi" w:cstheme="minorBidi"/>
          <w:color w:val="000000"/>
          <w:sz w:val="24"/>
          <w:szCs w:val="24"/>
        </w:rPr>
      </w:pPr>
      <w:r w:rsidRPr="00635D88">
        <w:rPr>
          <w:rFonts w:asciiTheme="minorBidi" w:hAnsiTheme="minorBidi" w:cstheme="minorBidi"/>
          <w:color w:val="000000"/>
          <w:sz w:val="24"/>
          <w:szCs w:val="24"/>
        </w:rPr>
        <w:t xml:space="preserve">helping you through a lifetime of safe driving </w:t>
      </w:r>
    </w:p>
    <w:p w14:paraId="7BF7B0A2" w14:textId="4710B875" w:rsidR="00B66673" w:rsidRPr="00635D88" w:rsidRDefault="00B66673" w:rsidP="00635D88">
      <w:pPr>
        <w:pStyle w:val="Standard"/>
        <w:widowControl/>
        <w:numPr>
          <w:ilvl w:val="0"/>
          <w:numId w:val="12"/>
        </w:numPr>
        <w:rPr>
          <w:rFonts w:asciiTheme="minorBidi" w:hAnsiTheme="minorBidi" w:cstheme="minorBidi"/>
          <w:color w:val="000000"/>
          <w:sz w:val="24"/>
          <w:szCs w:val="24"/>
        </w:rPr>
      </w:pPr>
      <w:r w:rsidRPr="00635D88">
        <w:rPr>
          <w:rFonts w:asciiTheme="minorBidi" w:hAnsiTheme="minorBidi" w:cstheme="minorBidi"/>
          <w:color w:val="000000"/>
          <w:sz w:val="24"/>
          <w:szCs w:val="24"/>
        </w:rPr>
        <w:t xml:space="preserve">helping you keep your vehicle safe to drive </w:t>
      </w:r>
    </w:p>
    <w:p w14:paraId="004B1FE8" w14:textId="07908253" w:rsidR="00B66673" w:rsidRPr="00635D88" w:rsidRDefault="00B66673" w:rsidP="00635D88">
      <w:pPr>
        <w:pStyle w:val="Standard"/>
        <w:widowControl/>
        <w:numPr>
          <w:ilvl w:val="0"/>
          <w:numId w:val="12"/>
        </w:numPr>
        <w:rPr>
          <w:rFonts w:asciiTheme="minorBidi" w:hAnsiTheme="minorBidi" w:cstheme="minorBidi"/>
          <w:color w:val="000000"/>
          <w:sz w:val="24"/>
          <w:szCs w:val="24"/>
        </w:rPr>
      </w:pPr>
      <w:r w:rsidRPr="00635D88">
        <w:rPr>
          <w:rFonts w:asciiTheme="minorBidi" w:hAnsiTheme="minorBidi" w:cstheme="minorBidi"/>
          <w:color w:val="000000"/>
          <w:sz w:val="24"/>
          <w:szCs w:val="24"/>
        </w:rPr>
        <w:t xml:space="preserve">protecting you from unsafe drivers and vehicles </w:t>
      </w:r>
    </w:p>
    <w:p w14:paraId="66C7A4F3" w14:textId="5D13B895" w:rsidR="00AC555F" w:rsidRPr="008E0795" w:rsidRDefault="00B66673" w:rsidP="00B66673">
      <w:pPr>
        <w:pStyle w:val="Standard"/>
        <w:widowControl/>
        <w:rPr>
          <w:rFonts w:asciiTheme="minorBidi" w:hAnsiTheme="minorBidi" w:cstheme="minorBidi"/>
          <w:sz w:val="24"/>
          <w:szCs w:val="24"/>
        </w:rPr>
      </w:pPr>
      <w:r w:rsidRPr="00B66673">
        <w:rPr>
          <w:rFonts w:asciiTheme="minorBidi" w:hAnsiTheme="minorBidi" w:cstheme="minorBidi"/>
          <w:sz w:val="24"/>
          <w:szCs w:val="24"/>
        </w:rPr>
        <w:t xml:space="preserve">DVSA employs around 4,600 staff in Great Britain in a variety of operational and administrative roles. DVSAs Head Office is at Berkeley House, Croydon Street, Bristol with other administrative offices and operational sites across Great Britain.  </w:t>
      </w:r>
    </w:p>
    <w:p w14:paraId="55056C97" w14:textId="77777777" w:rsidR="00A42A00" w:rsidRPr="00863124" w:rsidRDefault="003963FC" w:rsidP="00A42A00">
      <w:pPr>
        <w:rPr>
          <w:rFonts w:ascii="Arial" w:hAnsi="Arial" w:cs="Arial"/>
          <w:sz w:val="24"/>
          <w:szCs w:val="24"/>
          <w:lang w:bidi="ar-SA"/>
        </w:rPr>
      </w:pPr>
      <w:bookmarkStart w:id="3" w:name="_Toc110505669"/>
      <w:r w:rsidRPr="00A42A00">
        <w:rPr>
          <w:rFonts w:asciiTheme="minorBidi" w:hAnsiTheme="minorBidi" w:cstheme="minorBidi"/>
          <w:b/>
          <w:bCs/>
          <w:sz w:val="24"/>
          <w:szCs w:val="24"/>
        </w:rPr>
        <w:t>Background to the Requirement</w:t>
      </w:r>
      <w:bookmarkEnd w:id="3"/>
      <w:r w:rsidR="00861AD0">
        <w:rPr>
          <w:rFonts w:asciiTheme="minorBidi" w:hAnsiTheme="minorBidi" w:cstheme="minorBidi"/>
          <w:sz w:val="24"/>
          <w:szCs w:val="24"/>
        </w:rPr>
        <w:br/>
      </w:r>
      <w:r w:rsidR="00A42A00" w:rsidRPr="00863124">
        <w:rPr>
          <w:rFonts w:ascii="Arial" w:hAnsi="Arial" w:cs="Arial"/>
          <w:sz w:val="24"/>
          <w:szCs w:val="24"/>
          <w:lang w:bidi="ar-SA"/>
        </w:rPr>
        <w:t xml:space="preserve">DVSA as part of the DfT group have purchased e-bike testing equipment that will require ongoing calibration and related services during the life of the testing programme. </w:t>
      </w:r>
    </w:p>
    <w:p w14:paraId="4C23BABD" w14:textId="77777777" w:rsidR="00A42A00" w:rsidRPr="00863124" w:rsidRDefault="00A42A00" w:rsidP="00A42A00">
      <w:pPr>
        <w:rPr>
          <w:rFonts w:ascii="Arial" w:hAnsi="Arial" w:cs="Arial"/>
          <w:sz w:val="24"/>
          <w:szCs w:val="24"/>
          <w:lang w:bidi="ar-SA"/>
        </w:rPr>
      </w:pPr>
    </w:p>
    <w:p w14:paraId="11BFD55B" w14:textId="77777777" w:rsidR="00A42A00" w:rsidRPr="00863124" w:rsidRDefault="00A42A00" w:rsidP="00A42A00">
      <w:pPr>
        <w:rPr>
          <w:rFonts w:ascii="Arial" w:hAnsi="Arial" w:cs="Arial"/>
          <w:sz w:val="24"/>
          <w:szCs w:val="24"/>
          <w:lang w:bidi="ar-SA"/>
        </w:rPr>
      </w:pPr>
      <w:r w:rsidRPr="00863124">
        <w:rPr>
          <w:rFonts w:ascii="Arial" w:hAnsi="Arial" w:cs="Arial"/>
          <w:sz w:val="24"/>
          <w:szCs w:val="24"/>
          <w:lang w:bidi="ar-SA"/>
        </w:rPr>
        <w:t xml:space="preserve">This requirement will be on a 2 year + </w:t>
      </w:r>
      <w:proofErr w:type="gramStart"/>
      <w:r w:rsidRPr="00863124">
        <w:rPr>
          <w:rFonts w:ascii="Arial" w:hAnsi="Arial" w:cs="Arial"/>
          <w:sz w:val="24"/>
          <w:szCs w:val="24"/>
          <w:lang w:bidi="ar-SA"/>
        </w:rPr>
        <w:t>2 year</w:t>
      </w:r>
      <w:proofErr w:type="gramEnd"/>
      <w:r w:rsidRPr="00863124">
        <w:rPr>
          <w:rFonts w:ascii="Arial" w:hAnsi="Arial" w:cs="Arial"/>
          <w:sz w:val="24"/>
          <w:szCs w:val="24"/>
          <w:lang w:bidi="ar-SA"/>
        </w:rPr>
        <w:t xml:space="preserve"> term. Due to the unknown length of the testing programme DVSA cannot currently commit to a longer-term agreement. </w:t>
      </w:r>
    </w:p>
    <w:p w14:paraId="5DFE59DE" w14:textId="77777777" w:rsidR="009653C5" w:rsidRPr="008E0795" w:rsidRDefault="003963FC" w:rsidP="7FD710EC">
      <w:pPr>
        <w:pStyle w:val="Heading1"/>
        <w:numPr>
          <w:ilvl w:val="0"/>
          <w:numId w:val="8"/>
        </w:numPr>
        <w:rPr>
          <w:rFonts w:asciiTheme="minorBidi" w:hAnsiTheme="minorBidi" w:cstheme="minorBidi"/>
          <w:sz w:val="24"/>
          <w:szCs w:val="24"/>
        </w:rPr>
      </w:pPr>
      <w:bookmarkStart w:id="4" w:name="_Toc110505673"/>
      <w:r w:rsidRPr="7FD710EC">
        <w:rPr>
          <w:rFonts w:asciiTheme="minorBidi" w:hAnsiTheme="minorBidi" w:cstheme="minorBidi"/>
          <w:sz w:val="24"/>
          <w:szCs w:val="24"/>
        </w:rPr>
        <w:t>Information Required</w:t>
      </w:r>
      <w:bookmarkEnd w:id="4"/>
    </w:p>
    <w:p w14:paraId="62F84000" w14:textId="4F4EB403" w:rsidR="00D2374F" w:rsidRDefault="003963FC" w:rsidP="7FD710EC">
      <w:pPr>
        <w:pStyle w:val="Standard"/>
        <w:widowControl/>
        <w:rPr>
          <w:rFonts w:asciiTheme="minorBidi" w:hAnsiTheme="minorBidi" w:cstheme="minorBidi"/>
          <w:sz w:val="24"/>
          <w:szCs w:val="24"/>
        </w:rPr>
      </w:pPr>
      <w:r w:rsidRPr="7FD710EC">
        <w:rPr>
          <w:rFonts w:asciiTheme="minorBidi" w:hAnsiTheme="minorBidi" w:cstheme="minorBidi"/>
          <w:sz w:val="24"/>
          <w:szCs w:val="24"/>
        </w:rPr>
        <w:t>The</w:t>
      </w:r>
      <w:r w:rsidR="002F6EDA" w:rsidRPr="7FD710EC">
        <w:rPr>
          <w:rFonts w:asciiTheme="minorBidi" w:hAnsiTheme="minorBidi" w:cstheme="minorBidi"/>
          <w:sz w:val="24"/>
          <w:szCs w:val="24"/>
        </w:rPr>
        <w:t xml:space="preserve"> Authority requires you to </w:t>
      </w:r>
      <w:r w:rsidR="00BE59F5" w:rsidRPr="7FD710EC">
        <w:rPr>
          <w:rFonts w:asciiTheme="minorBidi" w:hAnsiTheme="minorBidi" w:cstheme="minorBidi"/>
          <w:sz w:val="24"/>
          <w:szCs w:val="24"/>
        </w:rPr>
        <w:t xml:space="preserve">complete </w:t>
      </w:r>
      <w:r w:rsidR="00BB025B" w:rsidRPr="7FD710EC">
        <w:rPr>
          <w:rFonts w:asciiTheme="minorBidi" w:hAnsiTheme="minorBidi" w:cstheme="minorBidi"/>
          <w:sz w:val="24"/>
          <w:szCs w:val="24"/>
        </w:rPr>
        <w:t xml:space="preserve">the questionnaire at </w:t>
      </w:r>
      <w:r w:rsidR="00863124">
        <w:rPr>
          <w:rFonts w:asciiTheme="minorBidi" w:hAnsiTheme="minorBidi" w:cstheme="minorBidi"/>
          <w:sz w:val="24"/>
          <w:szCs w:val="24"/>
        </w:rPr>
        <w:t>Annex</w:t>
      </w:r>
      <w:r w:rsidR="00BB025B" w:rsidRPr="7FD710EC">
        <w:rPr>
          <w:rFonts w:asciiTheme="minorBidi" w:hAnsiTheme="minorBidi" w:cstheme="minorBidi"/>
          <w:sz w:val="24"/>
          <w:szCs w:val="24"/>
        </w:rPr>
        <w:t xml:space="preserve"> </w:t>
      </w:r>
      <w:r w:rsidR="002C03D6">
        <w:rPr>
          <w:rFonts w:asciiTheme="minorBidi" w:hAnsiTheme="minorBidi" w:cstheme="minorBidi"/>
          <w:sz w:val="24"/>
          <w:szCs w:val="24"/>
        </w:rPr>
        <w:t>C</w:t>
      </w:r>
      <w:r w:rsidR="00BB025B" w:rsidRPr="7FD710EC">
        <w:rPr>
          <w:rFonts w:asciiTheme="minorBidi" w:hAnsiTheme="minorBidi" w:cstheme="minorBidi"/>
          <w:sz w:val="24"/>
          <w:szCs w:val="24"/>
        </w:rPr>
        <w:t xml:space="preserve"> and submit via email prior to the deadline for submission of a </w:t>
      </w:r>
      <w:r w:rsidR="00084D7F">
        <w:rPr>
          <w:rFonts w:asciiTheme="minorBidi" w:hAnsiTheme="minorBidi" w:cstheme="minorBidi"/>
          <w:sz w:val="24"/>
          <w:szCs w:val="24"/>
        </w:rPr>
        <w:t>RFI</w:t>
      </w:r>
      <w:r w:rsidR="00BB025B" w:rsidRPr="7FD710EC">
        <w:rPr>
          <w:rFonts w:asciiTheme="minorBidi" w:hAnsiTheme="minorBidi" w:cstheme="minorBidi"/>
          <w:sz w:val="24"/>
          <w:szCs w:val="24"/>
        </w:rPr>
        <w:t xml:space="preserve"> responses.</w:t>
      </w:r>
    </w:p>
    <w:p w14:paraId="34211F0A" w14:textId="293B9695" w:rsidR="009653C5" w:rsidRPr="008E0795" w:rsidRDefault="003963FC" w:rsidP="4AF1BE11">
      <w:pPr>
        <w:pStyle w:val="Heading1"/>
        <w:numPr>
          <w:ilvl w:val="0"/>
          <w:numId w:val="8"/>
        </w:numPr>
        <w:rPr>
          <w:rFonts w:asciiTheme="minorBidi" w:hAnsiTheme="minorBidi" w:cstheme="minorBidi"/>
          <w:sz w:val="24"/>
          <w:szCs w:val="24"/>
        </w:rPr>
      </w:pPr>
      <w:bookmarkStart w:id="5" w:name="_Toc110505674"/>
      <w:r w:rsidRPr="008E0795">
        <w:rPr>
          <w:rFonts w:asciiTheme="minorBidi" w:hAnsiTheme="minorBidi" w:cstheme="minorBidi"/>
          <w:sz w:val="24"/>
          <w:szCs w:val="24"/>
        </w:rPr>
        <w:t xml:space="preserve">Timelines for </w:t>
      </w:r>
      <w:r w:rsidR="00084D7F">
        <w:rPr>
          <w:rFonts w:asciiTheme="minorBidi" w:hAnsiTheme="minorBidi" w:cstheme="minorBidi"/>
          <w:sz w:val="24"/>
          <w:szCs w:val="24"/>
        </w:rPr>
        <w:t>RFI</w:t>
      </w:r>
      <w:bookmarkEnd w:id="5"/>
    </w:p>
    <w:p w14:paraId="142E13D3" w14:textId="531785AE" w:rsidR="009E6633" w:rsidRPr="009E6633" w:rsidRDefault="003963FC" w:rsidP="009E6633">
      <w:pPr>
        <w:pStyle w:val="Standard"/>
        <w:widowControl/>
        <w:rPr>
          <w:rFonts w:asciiTheme="minorBidi" w:hAnsiTheme="minorBidi" w:cstheme="minorBidi"/>
          <w:color w:val="000000"/>
          <w:sz w:val="24"/>
          <w:szCs w:val="24"/>
        </w:rPr>
      </w:pPr>
      <w:r w:rsidRPr="5C9CA643">
        <w:rPr>
          <w:rFonts w:asciiTheme="minorBidi" w:hAnsiTheme="minorBidi" w:cstheme="minorBidi"/>
          <w:color w:val="000000" w:themeColor="text1"/>
          <w:sz w:val="24"/>
          <w:szCs w:val="24"/>
        </w:rPr>
        <w:t xml:space="preserve">These are our intended timelines.  We will inform you </w:t>
      </w:r>
      <w:proofErr w:type="gramStart"/>
      <w:r w:rsidRPr="5C9CA643">
        <w:rPr>
          <w:rFonts w:asciiTheme="minorBidi" w:hAnsiTheme="minorBidi" w:cstheme="minorBidi"/>
          <w:color w:val="000000" w:themeColor="text1"/>
          <w:sz w:val="24"/>
          <w:szCs w:val="24"/>
        </w:rPr>
        <w:t>if and when</w:t>
      </w:r>
      <w:proofErr w:type="gramEnd"/>
      <w:r w:rsidRPr="5C9CA643">
        <w:rPr>
          <w:rFonts w:asciiTheme="minorBidi" w:hAnsiTheme="minorBidi" w:cstheme="minorBidi"/>
          <w:color w:val="000000" w:themeColor="text1"/>
          <w:sz w:val="24"/>
          <w:szCs w:val="24"/>
        </w:rPr>
        <w:t xml:space="preserve"> timelines change.  Please see the below for the </w:t>
      </w:r>
      <w:r w:rsidR="00084D7F" w:rsidRPr="5C9CA643">
        <w:rPr>
          <w:rFonts w:asciiTheme="minorBidi" w:hAnsiTheme="minorBidi" w:cstheme="minorBidi"/>
          <w:color w:val="000000" w:themeColor="text1"/>
          <w:sz w:val="24"/>
          <w:szCs w:val="24"/>
        </w:rPr>
        <w:t>RFI</w:t>
      </w:r>
      <w:r w:rsidR="007D43D1" w:rsidRPr="5C9CA643">
        <w:rPr>
          <w:rFonts w:asciiTheme="minorBidi" w:hAnsiTheme="minorBidi" w:cstheme="minorBidi"/>
          <w:color w:val="000000" w:themeColor="text1"/>
          <w:sz w:val="24"/>
          <w:szCs w:val="24"/>
        </w:rPr>
        <w:t>’s</w:t>
      </w:r>
      <w:r w:rsidRPr="5C9CA643">
        <w:rPr>
          <w:rFonts w:asciiTheme="minorBidi" w:hAnsiTheme="minorBidi" w:cstheme="minorBidi"/>
          <w:color w:val="000000" w:themeColor="text1"/>
          <w:sz w:val="24"/>
          <w:szCs w:val="24"/>
        </w:rPr>
        <w:t xml:space="preserve"> timelines:</w:t>
      </w:r>
    </w:p>
    <w:tbl>
      <w:tblPr>
        <w:tblW w:w="9566" w:type="dxa"/>
        <w:tblLayout w:type="fixed"/>
        <w:tblCellMar>
          <w:left w:w="10" w:type="dxa"/>
          <w:right w:w="10" w:type="dxa"/>
        </w:tblCellMar>
        <w:tblLook w:val="04A0" w:firstRow="1" w:lastRow="0" w:firstColumn="1" w:lastColumn="0" w:noHBand="0" w:noVBand="1"/>
      </w:tblPr>
      <w:tblGrid>
        <w:gridCol w:w="3681"/>
        <w:gridCol w:w="5885"/>
      </w:tblGrid>
      <w:tr w:rsidR="009653C5" w:rsidRPr="008E0795" w14:paraId="26628902" w14:textId="77777777" w:rsidTr="0CB293B9">
        <w:trPr>
          <w:trHeight w:val="421"/>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Mar>
              <w:top w:w="0" w:type="dxa"/>
              <w:left w:w="113" w:type="dxa"/>
              <w:bottom w:w="0" w:type="dxa"/>
              <w:right w:w="108" w:type="dxa"/>
            </w:tcMar>
            <w:vAlign w:val="center"/>
          </w:tcPr>
          <w:p w14:paraId="112AF9C2" w14:textId="77777777" w:rsidR="009653C5" w:rsidRPr="008E0795" w:rsidRDefault="003963FC" w:rsidP="009E6633">
            <w:pPr>
              <w:pStyle w:val="Standard"/>
              <w:widowControl/>
              <w:spacing w:after="0" w:line="240" w:lineRule="auto"/>
              <w:rPr>
                <w:rFonts w:asciiTheme="minorBidi" w:hAnsiTheme="minorBidi" w:cstheme="minorBidi"/>
                <w:sz w:val="24"/>
                <w:szCs w:val="24"/>
              </w:rPr>
            </w:pPr>
            <w:r w:rsidRPr="008E0795">
              <w:rPr>
                <w:rFonts w:asciiTheme="minorBidi" w:hAnsiTheme="minorBidi" w:cstheme="minorBidi"/>
                <w:b/>
                <w:color w:val="000000"/>
                <w:sz w:val="24"/>
                <w:szCs w:val="24"/>
              </w:rPr>
              <w:lastRenderedPageBreak/>
              <w:t>Time / Date</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Mar>
              <w:top w:w="0" w:type="dxa"/>
              <w:left w:w="113" w:type="dxa"/>
              <w:bottom w:w="0" w:type="dxa"/>
              <w:right w:w="108" w:type="dxa"/>
            </w:tcMar>
            <w:vAlign w:val="center"/>
          </w:tcPr>
          <w:p w14:paraId="38BC2EF7" w14:textId="77777777" w:rsidR="009653C5" w:rsidRPr="008E0795" w:rsidRDefault="003963FC" w:rsidP="009E6633">
            <w:pPr>
              <w:pStyle w:val="Standard"/>
              <w:widowControl/>
              <w:spacing w:after="0" w:line="240" w:lineRule="auto"/>
              <w:rPr>
                <w:rFonts w:asciiTheme="minorBidi" w:hAnsiTheme="minorBidi" w:cstheme="minorBidi"/>
                <w:sz w:val="24"/>
                <w:szCs w:val="24"/>
              </w:rPr>
            </w:pPr>
            <w:r w:rsidRPr="008E0795">
              <w:rPr>
                <w:rFonts w:asciiTheme="minorBidi" w:hAnsiTheme="minorBidi" w:cstheme="minorBidi"/>
                <w:b/>
                <w:color w:val="000000"/>
                <w:sz w:val="24"/>
                <w:szCs w:val="24"/>
              </w:rPr>
              <w:t>Activity</w:t>
            </w:r>
          </w:p>
        </w:tc>
      </w:tr>
      <w:tr w:rsidR="008F6BBB" w:rsidRPr="008E0795" w14:paraId="12F29704" w14:textId="77777777" w:rsidTr="0CB293B9">
        <w:trPr>
          <w:trHeight w:val="694"/>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78C290AA" w14:textId="6B293E79" w:rsidR="008F6BBB" w:rsidRPr="00415510" w:rsidRDefault="563100DF" w:rsidP="3A227E20">
            <w:pPr>
              <w:pStyle w:val="Standard"/>
              <w:widowControl/>
              <w:spacing w:after="0" w:line="240" w:lineRule="auto"/>
              <w:rPr>
                <w:rFonts w:asciiTheme="minorBidi" w:hAnsiTheme="minorBidi" w:cstheme="minorBidi"/>
                <w:sz w:val="24"/>
                <w:szCs w:val="24"/>
              </w:rPr>
            </w:pPr>
            <w:r w:rsidRPr="3A227E20">
              <w:rPr>
                <w:rFonts w:asciiTheme="minorBidi" w:hAnsiTheme="minorBidi" w:cstheme="minorBidi"/>
                <w:sz w:val="24"/>
                <w:szCs w:val="24"/>
              </w:rPr>
              <w:t>2</w:t>
            </w:r>
            <w:r w:rsidR="00D558ED">
              <w:rPr>
                <w:rFonts w:asciiTheme="minorBidi" w:hAnsiTheme="minorBidi" w:cstheme="minorBidi"/>
                <w:sz w:val="24"/>
                <w:szCs w:val="24"/>
              </w:rPr>
              <w:t>4</w:t>
            </w:r>
            <w:r w:rsidRPr="3A227E20">
              <w:rPr>
                <w:rFonts w:asciiTheme="minorBidi" w:hAnsiTheme="minorBidi" w:cstheme="minorBidi"/>
                <w:sz w:val="24"/>
                <w:szCs w:val="24"/>
              </w:rPr>
              <w:t>/10/2024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41DD9FC2" w14:textId="6906B8E0" w:rsidR="008F6BBB" w:rsidRDefault="008F6BBB" w:rsidP="00A92DCF">
            <w:pPr>
              <w:pStyle w:val="Standard"/>
              <w:widowControl/>
              <w:spacing w:after="0" w:line="240" w:lineRule="auto"/>
              <w:rPr>
                <w:rFonts w:asciiTheme="minorBidi" w:hAnsiTheme="minorBidi" w:cstheme="minorBidi"/>
                <w:color w:val="000000"/>
                <w:sz w:val="24"/>
                <w:szCs w:val="24"/>
              </w:rPr>
            </w:pPr>
            <w:r w:rsidRPr="5C9CA643">
              <w:rPr>
                <w:rFonts w:asciiTheme="minorBidi" w:hAnsiTheme="minorBidi" w:cstheme="minorBidi"/>
                <w:color w:val="000000" w:themeColor="text1"/>
                <w:sz w:val="24"/>
                <w:szCs w:val="24"/>
              </w:rPr>
              <w:t xml:space="preserve">Launch </w:t>
            </w:r>
            <w:r w:rsidR="00084D7F" w:rsidRPr="5C9CA643">
              <w:rPr>
                <w:rFonts w:asciiTheme="minorBidi" w:hAnsiTheme="minorBidi" w:cstheme="minorBidi"/>
                <w:color w:val="000000" w:themeColor="text1"/>
                <w:sz w:val="24"/>
                <w:szCs w:val="24"/>
              </w:rPr>
              <w:t>RFI</w:t>
            </w:r>
          </w:p>
          <w:p w14:paraId="5B34C83C" w14:textId="4AEA6F84" w:rsidR="00A92DCF" w:rsidRPr="008E0795" w:rsidRDefault="00A92DCF" w:rsidP="00A92DCF">
            <w:pPr>
              <w:pStyle w:val="Standard"/>
              <w:widowControl/>
              <w:spacing w:after="0" w:line="240" w:lineRule="auto"/>
              <w:rPr>
                <w:rFonts w:asciiTheme="minorBidi" w:hAnsiTheme="minorBidi" w:cstheme="minorBidi"/>
                <w:color w:val="000000"/>
                <w:sz w:val="24"/>
                <w:szCs w:val="24"/>
              </w:rPr>
            </w:pPr>
            <w:r>
              <w:rPr>
                <w:rFonts w:asciiTheme="minorBidi" w:hAnsiTheme="minorBidi" w:cstheme="minorBidi"/>
                <w:color w:val="000000"/>
                <w:sz w:val="24"/>
                <w:szCs w:val="24"/>
              </w:rPr>
              <w:t>Commencement of clarification period</w:t>
            </w:r>
          </w:p>
        </w:tc>
      </w:tr>
      <w:tr w:rsidR="009653C5" w:rsidRPr="008E0795" w14:paraId="41B200DD" w14:textId="77777777" w:rsidTr="0CB293B9">
        <w:trPr>
          <w:trHeight w:val="844"/>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2D2ECBF3" w14:textId="6B7F2B42" w:rsidR="00A92DCF" w:rsidRPr="00415510" w:rsidRDefault="00D558ED" w:rsidP="3A227E20">
            <w:pPr>
              <w:pStyle w:val="Standard"/>
              <w:widowControl/>
              <w:spacing w:after="0" w:line="240" w:lineRule="auto"/>
              <w:rPr>
                <w:rFonts w:asciiTheme="minorBidi" w:hAnsiTheme="minorBidi" w:cstheme="minorBidi"/>
                <w:sz w:val="24"/>
                <w:szCs w:val="24"/>
              </w:rPr>
            </w:pPr>
            <w:r>
              <w:rPr>
                <w:rFonts w:asciiTheme="minorBidi" w:hAnsiTheme="minorBidi" w:cstheme="minorBidi"/>
                <w:sz w:val="24"/>
                <w:szCs w:val="24"/>
              </w:rPr>
              <w:t>5</w:t>
            </w:r>
            <w:r w:rsidR="29AB05E9" w:rsidRPr="0CB293B9">
              <w:rPr>
                <w:rFonts w:asciiTheme="minorBidi" w:hAnsiTheme="minorBidi" w:cstheme="minorBidi"/>
                <w:sz w:val="24"/>
                <w:szCs w:val="24"/>
              </w:rPr>
              <w:t>/11/2024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7752E1EC" w14:textId="77777777" w:rsidR="009653C5" w:rsidRPr="008E0795" w:rsidRDefault="003963FC" w:rsidP="00A92DCF">
            <w:pPr>
              <w:pStyle w:val="Standard"/>
              <w:widowControl/>
              <w:spacing w:after="0" w:line="240" w:lineRule="auto"/>
              <w:rPr>
                <w:rFonts w:asciiTheme="minorBidi" w:hAnsiTheme="minorBidi" w:cstheme="minorBidi"/>
                <w:sz w:val="24"/>
                <w:szCs w:val="24"/>
              </w:rPr>
            </w:pPr>
            <w:r w:rsidRPr="008E0795">
              <w:rPr>
                <w:rFonts w:asciiTheme="minorBidi" w:hAnsiTheme="minorBidi" w:cstheme="minorBidi"/>
                <w:color w:val="000000"/>
                <w:sz w:val="24"/>
                <w:szCs w:val="24"/>
              </w:rPr>
              <w:t>Clarification period ends</w:t>
            </w:r>
          </w:p>
        </w:tc>
      </w:tr>
      <w:tr w:rsidR="009653C5" w:rsidRPr="008E0795" w14:paraId="2A0CA59E" w14:textId="77777777" w:rsidTr="0CB293B9">
        <w:trPr>
          <w:trHeight w:val="700"/>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64D7E7F0" w14:textId="3583FCAA" w:rsidR="009653C5" w:rsidRPr="00415510" w:rsidRDefault="00D558ED" w:rsidP="0CB293B9">
            <w:pPr>
              <w:pStyle w:val="Standard"/>
              <w:widowControl/>
              <w:spacing w:after="0" w:line="240" w:lineRule="auto"/>
              <w:rPr>
                <w:rFonts w:asciiTheme="minorBidi" w:hAnsiTheme="minorBidi" w:cstheme="minorBidi"/>
                <w:sz w:val="24"/>
                <w:szCs w:val="24"/>
              </w:rPr>
            </w:pPr>
            <w:r>
              <w:rPr>
                <w:rFonts w:asciiTheme="minorBidi" w:hAnsiTheme="minorBidi" w:cstheme="minorBidi"/>
                <w:sz w:val="24"/>
                <w:szCs w:val="24"/>
              </w:rPr>
              <w:t>7</w:t>
            </w:r>
            <w:r w:rsidR="2794D5AC" w:rsidRPr="0CB293B9">
              <w:rPr>
                <w:rFonts w:asciiTheme="minorBidi" w:hAnsiTheme="minorBidi" w:cstheme="minorBidi"/>
                <w:sz w:val="24"/>
                <w:szCs w:val="24"/>
              </w:rPr>
              <w:t>/11/2024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49E9D13B" w14:textId="60D2AB71" w:rsidR="009653C5" w:rsidRPr="008E0795" w:rsidRDefault="003963FC" w:rsidP="00A92DCF">
            <w:pPr>
              <w:pStyle w:val="Standard"/>
              <w:widowControl/>
              <w:spacing w:after="0" w:line="240" w:lineRule="auto"/>
              <w:rPr>
                <w:rFonts w:asciiTheme="minorBidi" w:hAnsiTheme="minorBidi" w:cstheme="minorBidi"/>
                <w:sz w:val="24"/>
                <w:szCs w:val="24"/>
              </w:rPr>
            </w:pPr>
            <w:r w:rsidRPr="5C9CA643">
              <w:rPr>
                <w:rFonts w:asciiTheme="minorBidi" w:hAnsiTheme="minorBidi" w:cstheme="minorBidi"/>
                <w:color w:val="000000" w:themeColor="text1"/>
                <w:sz w:val="24"/>
                <w:szCs w:val="24"/>
              </w:rPr>
              <w:t xml:space="preserve">Deadline </w:t>
            </w:r>
            <w:r w:rsidR="009005B8" w:rsidRPr="5C9CA643">
              <w:rPr>
                <w:rFonts w:asciiTheme="minorBidi" w:hAnsiTheme="minorBidi" w:cstheme="minorBidi"/>
                <w:color w:val="000000" w:themeColor="text1"/>
                <w:sz w:val="24"/>
                <w:szCs w:val="24"/>
              </w:rPr>
              <w:t>to respond to RFI questions</w:t>
            </w:r>
          </w:p>
        </w:tc>
      </w:tr>
      <w:tr w:rsidR="009653C5" w:rsidRPr="008E0795" w14:paraId="02FBB6D8" w14:textId="77777777" w:rsidTr="0CB293B9">
        <w:trPr>
          <w:trHeight w:val="850"/>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423A686E" w14:textId="2198E78F" w:rsidR="009653C5" w:rsidRPr="00415510" w:rsidRDefault="67B98F70" w:rsidP="0CB293B9">
            <w:pPr>
              <w:pStyle w:val="Standard"/>
              <w:widowControl/>
              <w:spacing w:after="0" w:line="240" w:lineRule="auto"/>
              <w:rPr>
                <w:rFonts w:asciiTheme="minorBidi" w:hAnsiTheme="minorBidi" w:cstheme="minorBidi"/>
                <w:sz w:val="24"/>
                <w:szCs w:val="24"/>
              </w:rPr>
            </w:pPr>
            <w:r w:rsidRPr="0CB293B9">
              <w:rPr>
                <w:rFonts w:asciiTheme="minorBidi" w:hAnsiTheme="minorBidi" w:cstheme="minorBidi"/>
                <w:sz w:val="24"/>
                <w:szCs w:val="24"/>
              </w:rPr>
              <w:t>1</w:t>
            </w:r>
            <w:r w:rsidR="00D558ED">
              <w:rPr>
                <w:rFonts w:asciiTheme="minorBidi" w:hAnsiTheme="minorBidi" w:cstheme="minorBidi"/>
                <w:sz w:val="24"/>
                <w:szCs w:val="24"/>
              </w:rPr>
              <w:t>9</w:t>
            </w:r>
            <w:r w:rsidRPr="0CB293B9">
              <w:rPr>
                <w:rFonts w:asciiTheme="minorBidi" w:hAnsiTheme="minorBidi" w:cstheme="minorBidi"/>
                <w:sz w:val="24"/>
                <w:szCs w:val="24"/>
              </w:rPr>
              <w:t>/11/2024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55C5091E" w14:textId="595D9B98" w:rsidR="009653C5" w:rsidRPr="008E0795" w:rsidRDefault="003963FC" w:rsidP="00A92DCF">
            <w:pPr>
              <w:pStyle w:val="Standard"/>
              <w:widowControl/>
              <w:spacing w:after="0" w:line="240" w:lineRule="auto"/>
              <w:rPr>
                <w:rFonts w:asciiTheme="minorBidi" w:hAnsiTheme="minorBidi" w:cstheme="minorBidi"/>
                <w:sz w:val="24"/>
                <w:szCs w:val="24"/>
              </w:rPr>
            </w:pPr>
            <w:r w:rsidRPr="5C9CA643">
              <w:rPr>
                <w:rFonts w:asciiTheme="minorBidi" w:hAnsiTheme="minorBidi" w:cstheme="minorBidi"/>
                <w:color w:val="000000" w:themeColor="text1"/>
                <w:sz w:val="24"/>
                <w:szCs w:val="24"/>
              </w:rPr>
              <w:t xml:space="preserve">Deadline for submission of a </w:t>
            </w:r>
            <w:r w:rsidR="00084D7F" w:rsidRPr="5C9CA643">
              <w:rPr>
                <w:rFonts w:asciiTheme="minorBidi" w:hAnsiTheme="minorBidi" w:cstheme="minorBidi"/>
                <w:color w:val="000000" w:themeColor="text1"/>
                <w:sz w:val="24"/>
                <w:szCs w:val="24"/>
              </w:rPr>
              <w:t>RFI</w:t>
            </w:r>
            <w:r w:rsidR="008F6BBB" w:rsidRPr="5C9CA643">
              <w:rPr>
                <w:rFonts w:asciiTheme="minorBidi" w:hAnsiTheme="minorBidi" w:cstheme="minorBidi"/>
                <w:color w:val="000000" w:themeColor="text1"/>
                <w:sz w:val="24"/>
                <w:szCs w:val="24"/>
              </w:rPr>
              <w:t xml:space="preserve"> </w:t>
            </w:r>
            <w:r w:rsidRPr="5C9CA643">
              <w:rPr>
                <w:rFonts w:asciiTheme="minorBidi" w:hAnsiTheme="minorBidi" w:cstheme="minorBidi"/>
                <w:color w:val="000000" w:themeColor="text1"/>
                <w:sz w:val="24"/>
                <w:szCs w:val="24"/>
              </w:rPr>
              <w:t>Responses</w:t>
            </w:r>
          </w:p>
        </w:tc>
      </w:tr>
    </w:tbl>
    <w:p w14:paraId="2C7C86F3" w14:textId="77777777" w:rsidR="008F6BBB" w:rsidRDefault="008F6BBB">
      <w:pPr>
        <w:pStyle w:val="Standard"/>
        <w:widowControl/>
        <w:rPr>
          <w:rFonts w:asciiTheme="minorBidi" w:hAnsiTheme="minorBidi" w:cstheme="minorBidi"/>
          <w:color w:val="000000"/>
          <w:sz w:val="24"/>
          <w:szCs w:val="24"/>
        </w:rPr>
      </w:pPr>
    </w:p>
    <w:p w14:paraId="17DC5312" w14:textId="77777777" w:rsidR="009653C5" w:rsidRPr="008E0795" w:rsidRDefault="003963FC">
      <w:pPr>
        <w:pStyle w:val="Heading2"/>
        <w:numPr>
          <w:ilvl w:val="1"/>
          <w:numId w:val="8"/>
        </w:numPr>
        <w:tabs>
          <w:tab w:val="left" w:pos="0"/>
        </w:tabs>
        <w:rPr>
          <w:rFonts w:asciiTheme="minorBidi" w:hAnsiTheme="minorBidi" w:cstheme="minorBidi"/>
          <w:sz w:val="24"/>
          <w:szCs w:val="24"/>
        </w:rPr>
      </w:pPr>
      <w:bookmarkStart w:id="6" w:name="_Toc110505675"/>
      <w:r w:rsidRPr="008E0795">
        <w:rPr>
          <w:rFonts w:asciiTheme="minorBidi" w:hAnsiTheme="minorBidi" w:cstheme="minorBidi"/>
          <w:sz w:val="24"/>
          <w:szCs w:val="24"/>
        </w:rPr>
        <w:t>When and how to ask clarification questions</w:t>
      </w:r>
      <w:bookmarkEnd w:id="6"/>
    </w:p>
    <w:p w14:paraId="7A6BA1B1" w14:textId="143530F6" w:rsidR="009653C5" w:rsidRPr="008E0795" w:rsidRDefault="003963FC" w:rsidP="001C0631">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We hope everything is clear after you’ve read this </w:t>
      </w:r>
      <w:r w:rsidR="005C2723">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document.</w:t>
      </w:r>
    </w:p>
    <w:p w14:paraId="0E27006F" w14:textId="497C2476" w:rsidR="009653C5" w:rsidRPr="008E0795" w:rsidRDefault="003963FC" w:rsidP="001C0631">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If you have any questions, you need to ask them as soon as possible after</w:t>
      </w:r>
      <w:r w:rsidR="005C2723">
        <w:rPr>
          <w:rFonts w:asciiTheme="minorBidi" w:hAnsiTheme="minorBidi" w:cstheme="minorBidi"/>
          <w:color w:val="000000"/>
          <w:sz w:val="24"/>
          <w:szCs w:val="24"/>
        </w:rPr>
        <w:t xml:space="preserve"> before the RFI</w:t>
      </w:r>
      <w:r w:rsidR="00910615">
        <w:rPr>
          <w:rFonts w:asciiTheme="minorBidi" w:hAnsiTheme="minorBidi" w:cstheme="minorBidi"/>
          <w:color w:val="000000"/>
          <w:sz w:val="24"/>
          <w:szCs w:val="24"/>
        </w:rPr>
        <w:t xml:space="preserve"> closes</w:t>
      </w:r>
      <w:r w:rsidRPr="008E0795">
        <w:rPr>
          <w:rFonts w:asciiTheme="minorBidi" w:hAnsiTheme="minorBidi" w:cstheme="minorBidi"/>
          <w:color w:val="000000"/>
          <w:sz w:val="24"/>
          <w:szCs w:val="24"/>
        </w:rPr>
        <w:t xml:space="preserve">.  This is because we have a set deadline for submitting questions – the clarifications questions deadline (Refer to ‘Timelines for </w:t>
      </w:r>
      <w:r w:rsidR="00910615">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above).  This gives you the chance to check that you understand everything before you submit your response.</w:t>
      </w:r>
    </w:p>
    <w:p w14:paraId="094862FE" w14:textId="00BA3F49" w:rsidR="009653C5" w:rsidRPr="008E0795" w:rsidRDefault="003963FC" w:rsidP="009D07EA">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You need to send your questions </w:t>
      </w:r>
      <w:r w:rsidR="00353A40">
        <w:rPr>
          <w:rFonts w:asciiTheme="minorBidi" w:hAnsiTheme="minorBidi" w:cstheme="minorBidi"/>
          <w:color w:val="000000"/>
          <w:sz w:val="24"/>
          <w:szCs w:val="24"/>
        </w:rPr>
        <w:t xml:space="preserve">the </w:t>
      </w:r>
      <w:r w:rsidR="00516CB9">
        <w:rPr>
          <w:rFonts w:asciiTheme="minorBidi" w:hAnsiTheme="minorBidi" w:cstheme="minorBidi"/>
          <w:color w:val="000000"/>
          <w:sz w:val="24"/>
          <w:szCs w:val="24"/>
        </w:rPr>
        <w:t>messaging function within the Jaggaer e-sourcing portal</w:t>
      </w:r>
      <w:r w:rsidRPr="008E0795">
        <w:rPr>
          <w:rFonts w:asciiTheme="minorBidi" w:hAnsiTheme="minorBidi" w:cstheme="minorBidi"/>
          <w:color w:val="000000"/>
          <w:sz w:val="24"/>
          <w:szCs w:val="24"/>
        </w:rPr>
        <w:t xml:space="preserve">. </w:t>
      </w:r>
      <w:r w:rsidR="009D07EA">
        <w:rPr>
          <w:rFonts w:asciiTheme="minorBidi" w:hAnsiTheme="minorBidi" w:cstheme="minorBidi"/>
          <w:color w:val="000000"/>
          <w:sz w:val="24"/>
          <w:szCs w:val="24"/>
        </w:rPr>
        <w:t xml:space="preserve">Try </w:t>
      </w:r>
      <w:r w:rsidRPr="008E0795">
        <w:rPr>
          <w:rFonts w:asciiTheme="minorBidi" w:hAnsiTheme="minorBidi" w:cstheme="minorBidi"/>
          <w:color w:val="000000"/>
          <w:sz w:val="24"/>
          <w:szCs w:val="24"/>
        </w:rPr>
        <w:t xml:space="preserve">to ensure your question is specific and clear. </w:t>
      </w:r>
    </w:p>
    <w:p w14:paraId="390A5462" w14:textId="25D0D674" w:rsidR="009653C5" w:rsidRPr="008E0795" w:rsidRDefault="003963FC" w:rsidP="00292325">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Responses will be published in a Questions and Answers document to all organisations </w:t>
      </w:r>
      <w:r w:rsidR="00880DBD">
        <w:rPr>
          <w:rFonts w:asciiTheme="minorBidi" w:hAnsiTheme="minorBidi" w:cstheme="minorBidi"/>
          <w:color w:val="000000"/>
          <w:sz w:val="24"/>
          <w:szCs w:val="24"/>
        </w:rPr>
        <w:t xml:space="preserve">invited to the </w:t>
      </w:r>
      <w:r w:rsidR="00084D7F">
        <w:rPr>
          <w:rFonts w:asciiTheme="minorBidi" w:hAnsiTheme="minorBidi" w:cstheme="minorBidi"/>
          <w:color w:val="000000"/>
          <w:sz w:val="24"/>
          <w:szCs w:val="24"/>
        </w:rPr>
        <w:t>RFI</w:t>
      </w:r>
      <w:r w:rsidR="00D92A4B">
        <w:rPr>
          <w:rFonts w:asciiTheme="minorBidi" w:hAnsiTheme="minorBidi" w:cstheme="minorBidi"/>
          <w:color w:val="000000"/>
          <w:sz w:val="24"/>
          <w:szCs w:val="24"/>
        </w:rPr>
        <w:t xml:space="preserve"> on the d</w:t>
      </w:r>
      <w:r w:rsidR="00D92A4B" w:rsidRPr="008E0795">
        <w:rPr>
          <w:rFonts w:asciiTheme="minorBidi" w:hAnsiTheme="minorBidi" w:cstheme="minorBidi"/>
          <w:color w:val="000000"/>
          <w:sz w:val="24"/>
          <w:szCs w:val="24"/>
        </w:rPr>
        <w:t xml:space="preserve">eadline for the publication of responses to </w:t>
      </w:r>
      <w:r w:rsidR="00084D7F">
        <w:rPr>
          <w:rFonts w:asciiTheme="minorBidi" w:hAnsiTheme="minorBidi" w:cstheme="minorBidi"/>
          <w:color w:val="000000"/>
          <w:sz w:val="24"/>
          <w:szCs w:val="24"/>
        </w:rPr>
        <w:t>RFI</w:t>
      </w:r>
      <w:r w:rsidR="00D92A4B">
        <w:rPr>
          <w:rFonts w:asciiTheme="minorBidi" w:hAnsiTheme="minorBidi" w:cstheme="minorBidi"/>
          <w:color w:val="000000"/>
          <w:sz w:val="24"/>
          <w:szCs w:val="24"/>
        </w:rPr>
        <w:t xml:space="preserve"> </w:t>
      </w:r>
      <w:r w:rsidR="00D92A4B" w:rsidRPr="008E0795">
        <w:rPr>
          <w:rFonts w:asciiTheme="minorBidi" w:hAnsiTheme="minorBidi" w:cstheme="minorBidi"/>
          <w:color w:val="000000"/>
          <w:sz w:val="24"/>
          <w:szCs w:val="24"/>
        </w:rPr>
        <w:t>Clarification questions</w:t>
      </w:r>
      <w:r w:rsidR="00D92A4B">
        <w:rPr>
          <w:rFonts w:asciiTheme="minorBidi" w:hAnsiTheme="minorBidi" w:cstheme="minorBidi"/>
          <w:color w:val="000000"/>
          <w:sz w:val="24"/>
          <w:szCs w:val="24"/>
        </w:rPr>
        <w:t>.</w:t>
      </w:r>
    </w:p>
    <w:p w14:paraId="5C541096" w14:textId="77777777" w:rsidR="009653C5" w:rsidRPr="008E0795" w:rsidRDefault="003963FC" w:rsidP="007F5C60">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If you feel that a particular question should not be published, you must tell us why when you ask the question.  We will decide </w:t>
      </w:r>
      <w:proofErr w:type="gramStart"/>
      <w:r w:rsidRPr="008E0795">
        <w:rPr>
          <w:rFonts w:asciiTheme="minorBidi" w:hAnsiTheme="minorBidi" w:cstheme="minorBidi"/>
          <w:color w:val="000000"/>
          <w:sz w:val="24"/>
          <w:szCs w:val="24"/>
        </w:rPr>
        <w:t>whether or not</w:t>
      </w:r>
      <w:proofErr w:type="gramEnd"/>
      <w:r w:rsidRPr="008E0795">
        <w:rPr>
          <w:rFonts w:asciiTheme="minorBidi" w:hAnsiTheme="minorBidi" w:cstheme="minorBidi"/>
          <w:color w:val="000000"/>
          <w:sz w:val="24"/>
          <w:szCs w:val="24"/>
        </w:rPr>
        <w:t xml:space="preserve"> to publish the question and response.</w:t>
      </w:r>
    </w:p>
    <w:p w14:paraId="200D344B" w14:textId="7570E2B4" w:rsidR="009653C5" w:rsidRPr="008E0795" w:rsidRDefault="003963FC" w:rsidP="007F5C60">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Contracting Authority will not </w:t>
      </w:r>
      <w:proofErr w:type="gramStart"/>
      <w:r w:rsidRPr="008E0795">
        <w:rPr>
          <w:rFonts w:asciiTheme="minorBidi" w:hAnsiTheme="minorBidi" w:cstheme="minorBidi"/>
          <w:color w:val="000000"/>
          <w:sz w:val="24"/>
          <w:szCs w:val="24"/>
        </w:rPr>
        <w:t>enter into</w:t>
      </w:r>
      <w:proofErr w:type="gramEnd"/>
      <w:r w:rsidRPr="008E0795">
        <w:rPr>
          <w:rFonts w:asciiTheme="minorBidi" w:hAnsiTheme="minorBidi" w:cstheme="minorBidi"/>
          <w:color w:val="000000"/>
          <w:sz w:val="24"/>
          <w:szCs w:val="24"/>
        </w:rPr>
        <w:t xml:space="preserve"> exclusive discussions regarding the requirements of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with any organisation who have expressed an interest.</w:t>
      </w:r>
    </w:p>
    <w:p w14:paraId="38F9EF53" w14:textId="77777777" w:rsidR="009653C5" w:rsidRPr="008E0795" w:rsidRDefault="003963FC">
      <w:pPr>
        <w:pStyle w:val="Heading1"/>
        <w:numPr>
          <w:ilvl w:val="0"/>
          <w:numId w:val="8"/>
        </w:numPr>
        <w:tabs>
          <w:tab w:val="left" w:pos="0"/>
        </w:tabs>
        <w:rPr>
          <w:rFonts w:asciiTheme="minorBidi" w:hAnsiTheme="minorBidi" w:cstheme="minorBidi"/>
          <w:sz w:val="24"/>
          <w:szCs w:val="24"/>
        </w:rPr>
      </w:pPr>
      <w:bookmarkStart w:id="7" w:name="_Toc110505676"/>
      <w:r w:rsidRPr="008E0795">
        <w:rPr>
          <w:rFonts w:asciiTheme="minorBidi" w:hAnsiTheme="minorBidi" w:cstheme="minorBidi"/>
          <w:sz w:val="24"/>
          <w:szCs w:val="24"/>
        </w:rPr>
        <w:t>Other</w:t>
      </w:r>
      <w:bookmarkEnd w:id="7"/>
    </w:p>
    <w:p w14:paraId="675F1473" w14:textId="1339F309" w:rsidR="009653C5" w:rsidRPr="008E0795" w:rsidRDefault="00084D7F">
      <w:pPr>
        <w:pStyle w:val="Heading2"/>
        <w:numPr>
          <w:ilvl w:val="1"/>
          <w:numId w:val="8"/>
        </w:numPr>
        <w:tabs>
          <w:tab w:val="left" w:pos="0"/>
        </w:tabs>
        <w:rPr>
          <w:rFonts w:asciiTheme="minorBidi" w:hAnsiTheme="minorBidi" w:cstheme="minorBidi"/>
          <w:sz w:val="24"/>
          <w:szCs w:val="24"/>
        </w:rPr>
      </w:pPr>
      <w:bookmarkStart w:id="8" w:name="_Toc110505677"/>
      <w:r>
        <w:rPr>
          <w:rFonts w:asciiTheme="minorBidi" w:hAnsiTheme="minorBidi" w:cstheme="minorBidi"/>
          <w:sz w:val="24"/>
          <w:szCs w:val="24"/>
        </w:rPr>
        <w:t>RFI</w:t>
      </w:r>
      <w:r w:rsidR="004B666D" w:rsidRPr="008E0795">
        <w:rPr>
          <w:rFonts w:asciiTheme="minorBidi" w:hAnsiTheme="minorBidi" w:cstheme="minorBidi"/>
          <w:sz w:val="24"/>
          <w:szCs w:val="24"/>
        </w:rPr>
        <w:t xml:space="preserve"> Costs</w:t>
      </w:r>
      <w:bookmarkEnd w:id="8"/>
    </w:p>
    <w:p w14:paraId="45A05CB0" w14:textId="35681BBD" w:rsidR="009653C5" w:rsidRPr="008E0795" w:rsidRDefault="003963FC">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Authority will not reimburse any costs incurred in connection with the preparation and / or submission of the supplier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response.</w:t>
      </w:r>
    </w:p>
    <w:p w14:paraId="3410AEC5" w14:textId="77777777" w:rsidR="009653C5" w:rsidRPr="008E0795" w:rsidRDefault="009653C5">
      <w:pPr>
        <w:pStyle w:val="Standard"/>
        <w:widowControl/>
        <w:rPr>
          <w:rFonts w:asciiTheme="minorBidi" w:hAnsiTheme="minorBidi" w:cstheme="minorBidi"/>
          <w:color w:val="000000"/>
          <w:sz w:val="24"/>
          <w:szCs w:val="24"/>
        </w:rPr>
      </w:pPr>
    </w:p>
    <w:p w14:paraId="7F0D8571" w14:textId="0232B2BE" w:rsidR="009653C5" w:rsidRPr="008E0795" w:rsidRDefault="003963FC">
      <w:pPr>
        <w:pStyle w:val="Heading2"/>
        <w:numPr>
          <w:ilvl w:val="1"/>
          <w:numId w:val="8"/>
        </w:numPr>
        <w:tabs>
          <w:tab w:val="left" w:pos="0"/>
        </w:tabs>
        <w:rPr>
          <w:rFonts w:asciiTheme="minorBidi" w:hAnsiTheme="minorBidi" w:cstheme="minorBidi"/>
          <w:sz w:val="24"/>
          <w:szCs w:val="24"/>
        </w:rPr>
      </w:pPr>
      <w:bookmarkStart w:id="9" w:name="_Toc110505678"/>
      <w:r w:rsidRPr="008E0795">
        <w:rPr>
          <w:rFonts w:asciiTheme="minorBidi" w:hAnsiTheme="minorBidi" w:cstheme="minorBidi"/>
          <w:sz w:val="24"/>
          <w:szCs w:val="24"/>
        </w:rPr>
        <w:t xml:space="preserve">Right To Cancel </w:t>
      </w:r>
      <w:proofErr w:type="gramStart"/>
      <w:r w:rsidRPr="008E0795">
        <w:rPr>
          <w:rFonts w:asciiTheme="minorBidi" w:hAnsiTheme="minorBidi" w:cstheme="minorBidi"/>
          <w:sz w:val="24"/>
          <w:szCs w:val="24"/>
        </w:rPr>
        <w:t>Or</w:t>
      </w:r>
      <w:proofErr w:type="gramEnd"/>
      <w:r w:rsidRPr="008E0795">
        <w:rPr>
          <w:rFonts w:asciiTheme="minorBidi" w:hAnsiTheme="minorBidi" w:cstheme="minorBidi"/>
          <w:sz w:val="24"/>
          <w:szCs w:val="24"/>
        </w:rPr>
        <w:t xml:space="preserve"> Vary This </w:t>
      </w:r>
      <w:r w:rsidR="00084D7F">
        <w:rPr>
          <w:rFonts w:asciiTheme="minorBidi" w:hAnsiTheme="minorBidi" w:cstheme="minorBidi"/>
          <w:sz w:val="24"/>
          <w:szCs w:val="24"/>
        </w:rPr>
        <w:t>RFI</w:t>
      </w:r>
      <w:bookmarkEnd w:id="9"/>
    </w:p>
    <w:p w14:paraId="44C54400" w14:textId="77777777" w:rsidR="009653C5" w:rsidRPr="008E0795" w:rsidRDefault="003963FC">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The Contracting Authority reserves the right to:</w:t>
      </w:r>
    </w:p>
    <w:p w14:paraId="5ECE88E4" w14:textId="77AD4E68" w:rsidR="009653C5" w:rsidRPr="008E0795" w:rsidRDefault="003963FC">
      <w:pPr>
        <w:pStyle w:val="Standard"/>
        <w:widowControl/>
        <w:numPr>
          <w:ilvl w:val="0"/>
          <w:numId w:val="17"/>
        </w:numPr>
        <w:rPr>
          <w:rFonts w:asciiTheme="minorBidi" w:hAnsiTheme="minorBidi" w:cstheme="minorBidi"/>
          <w:sz w:val="24"/>
          <w:szCs w:val="24"/>
        </w:rPr>
      </w:pPr>
      <w:r w:rsidRPr="008E0795">
        <w:rPr>
          <w:rFonts w:asciiTheme="minorBidi" w:hAnsiTheme="minorBidi" w:cstheme="minorBidi"/>
          <w:color w:val="000000"/>
          <w:sz w:val="24"/>
          <w:szCs w:val="24"/>
        </w:rPr>
        <w:lastRenderedPageBreak/>
        <w:t xml:space="preserve">Change the basis of or the procedures for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at any time; Amend, clarify, add to or withdraw all or any part of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at any time, including varying any timetable or deadlines set out in the</w:t>
      </w:r>
      <w:r w:rsidR="00964445">
        <w:rPr>
          <w:rFonts w:asciiTheme="minorBidi" w:hAnsiTheme="minorBidi" w:cstheme="minorBidi"/>
          <w:color w:val="000000"/>
          <w:sz w:val="24"/>
          <w:szCs w:val="24"/>
        </w:rPr>
        <w:t xml:space="preserv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and:</w:t>
      </w:r>
    </w:p>
    <w:p w14:paraId="34668B50" w14:textId="4F74A79E" w:rsidR="009653C5" w:rsidRPr="008E0795" w:rsidRDefault="003963FC">
      <w:pPr>
        <w:pStyle w:val="Standard"/>
        <w:widowControl/>
        <w:numPr>
          <w:ilvl w:val="0"/>
          <w:numId w:val="4"/>
        </w:numPr>
        <w:rPr>
          <w:rFonts w:asciiTheme="minorBidi" w:hAnsiTheme="minorBidi" w:cstheme="minorBidi"/>
          <w:sz w:val="24"/>
          <w:szCs w:val="24"/>
        </w:rPr>
      </w:pPr>
      <w:r w:rsidRPr="008E0795">
        <w:rPr>
          <w:rFonts w:asciiTheme="minorBidi" w:hAnsiTheme="minorBidi" w:cstheme="minorBidi"/>
          <w:color w:val="000000"/>
          <w:sz w:val="24"/>
          <w:szCs w:val="24"/>
        </w:rPr>
        <w:t xml:space="preserve">Cancel all or part of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at any stage and at any time.</w:t>
      </w:r>
    </w:p>
    <w:p w14:paraId="5CFB58E6" w14:textId="77777777" w:rsidR="009653C5" w:rsidRPr="008E0795" w:rsidRDefault="009653C5">
      <w:pPr>
        <w:pStyle w:val="Standard"/>
        <w:widowControl/>
        <w:rPr>
          <w:rFonts w:asciiTheme="minorBidi" w:hAnsiTheme="minorBidi" w:cstheme="minorBidi"/>
          <w:color w:val="000000"/>
          <w:sz w:val="24"/>
          <w:szCs w:val="24"/>
        </w:rPr>
      </w:pPr>
    </w:p>
    <w:p w14:paraId="318E4B6B" w14:textId="01F8D54A" w:rsidR="009653C5" w:rsidRPr="008E0795" w:rsidRDefault="003963FC">
      <w:pPr>
        <w:pStyle w:val="Heading2"/>
        <w:numPr>
          <w:ilvl w:val="1"/>
          <w:numId w:val="8"/>
        </w:numPr>
        <w:tabs>
          <w:tab w:val="left" w:pos="0"/>
        </w:tabs>
        <w:rPr>
          <w:rFonts w:asciiTheme="minorBidi" w:hAnsiTheme="minorBidi" w:cstheme="minorBidi"/>
          <w:sz w:val="24"/>
          <w:szCs w:val="24"/>
        </w:rPr>
      </w:pPr>
      <w:bookmarkStart w:id="10" w:name="_Toc110505679"/>
      <w:r w:rsidRPr="008E0795">
        <w:rPr>
          <w:rFonts w:asciiTheme="minorBidi" w:hAnsiTheme="minorBidi" w:cstheme="minorBidi"/>
          <w:sz w:val="24"/>
          <w:szCs w:val="24"/>
        </w:rPr>
        <w:t xml:space="preserve">Right to confirm or request updated </w:t>
      </w:r>
      <w:r w:rsidR="00084D7F">
        <w:rPr>
          <w:rFonts w:asciiTheme="minorBidi" w:hAnsiTheme="minorBidi" w:cstheme="minorBidi"/>
          <w:sz w:val="24"/>
          <w:szCs w:val="24"/>
        </w:rPr>
        <w:t>RFI</w:t>
      </w:r>
      <w:bookmarkEnd w:id="10"/>
    </w:p>
    <w:p w14:paraId="3AF015DF" w14:textId="15E6B7FF" w:rsidR="009653C5" w:rsidRPr="008E0795" w:rsidRDefault="003963FC" w:rsidP="00964445">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Contracting Authority reserves the right to require organisations to confirm that their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response remains accurate at all stages of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process and/or to request updated Information.</w:t>
      </w:r>
    </w:p>
    <w:p w14:paraId="2783E939" w14:textId="77777777" w:rsidR="009653C5" w:rsidRPr="008E0795" w:rsidRDefault="003963FC" w:rsidP="00964445">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Contracting Authority also reserves the right to specify additional standards or requirements according to their </w:t>
      </w:r>
      <w:proofErr w:type="gramStart"/>
      <w:r w:rsidRPr="008E0795">
        <w:rPr>
          <w:rFonts w:asciiTheme="minorBidi" w:hAnsiTheme="minorBidi" w:cstheme="minorBidi"/>
          <w:color w:val="000000"/>
          <w:sz w:val="24"/>
          <w:szCs w:val="24"/>
        </w:rPr>
        <w:t>particular requirements</w:t>
      </w:r>
      <w:proofErr w:type="gramEnd"/>
      <w:r w:rsidRPr="008E0795">
        <w:rPr>
          <w:rFonts w:asciiTheme="minorBidi" w:hAnsiTheme="minorBidi" w:cstheme="minorBidi"/>
          <w:color w:val="000000"/>
          <w:sz w:val="24"/>
          <w:szCs w:val="24"/>
        </w:rPr>
        <w:t>.</w:t>
      </w:r>
    </w:p>
    <w:p w14:paraId="5F1C941E" w14:textId="77777777" w:rsidR="009653C5" w:rsidRPr="008E0795" w:rsidRDefault="003963FC">
      <w:pPr>
        <w:pStyle w:val="Heading2"/>
        <w:numPr>
          <w:ilvl w:val="1"/>
          <w:numId w:val="8"/>
        </w:numPr>
        <w:tabs>
          <w:tab w:val="left" w:pos="0"/>
        </w:tabs>
        <w:rPr>
          <w:rFonts w:asciiTheme="minorBidi" w:hAnsiTheme="minorBidi" w:cstheme="minorBidi"/>
          <w:sz w:val="24"/>
          <w:szCs w:val="24"/>
        </w:rPr>
      </w:pPr>
      <w:bookmarkStart w:id="11" w:name="_Toc110505680"/>
      <w:r w:rsidRPr="008E0795">
        <w:rPr>
          <w:rFonts w:asciiTheme="minorBidi" w:hAnsiTheme="minorBidi" w:cstheme="minorBidi"/>
          <w:sz w:val="24"/>
          <w:szCs w:val="24"/>
        </w:rPr>
        <w:t>Conduct – Specific obligations</w:t>
      </w:r>
      <w:bookmarkEnd w:id="11"/>
    </w:p>
    <w:p w14:paraId="666B21FB" w14:textId="1AEFFD06" w:rsidR="009653C5" w:rsidRPr="008E0795" w:rsidRDefault="003963FC">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You must not directly or indirectly canvass any Minister, officer, public sector employee, member or agent regarding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or attempt to obtain any information from the same regarding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(except where and as permitted by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Any attempt by the organisation to do so may result in the organisation’s disqualification from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w:t>
      </w:r>
    </w:p>
    <w:p w14:paraId="1D699A9E" w14:textId="77777777" w:rsidR="009653C5" w:rsidRPr="008E0795" w:rsidRDefault="003963FC">
      <w:pPr>
        <w:pStyle w:val="Heading2"/>
        <w:numPr>
          <w:ilvl w:val="1"/>
          <w:numId w:val="8"/>
        </w:numPr>
        <w:tabs>
          <w:tab w:val="left" w:pos="0"/>
        </w:tabs>
        <w:rPr>
          <w:rFonts w:asciiTheme="minorBidi" w:hAnsiTheme="minorBidi" w:cstheme="minorBidi"/>
          <w:sz w:val="24"/>
          <w:szCs w:val="24"/>
        </w:rPr>
      </w:pPr>
      <w:bookmarkStart w:id="12" w:name="_Toc110505681"/>
      <w:r w:rsidRPr="008E0795">
        <w:rPr>
          <w:rFonts w:asciiTheme="minorBidi" w:hAnsiTheme="minorBidi" w:cstheme="minorBidi"/>
          <w:sz w:val="24"/>
          <w:szCs w:val="24"/>
        </w:rPr>
        <w:t>Notices to organisations</w:t>
      </w:r>
      <w:bookmarkEnd w:id="12"/>
    </w:p>
    <w:p w14:paraId="775D617B" w14:textId="0A84BE66" w:rsidR="009653C5" w:rsidRPr="008E0795" w:rsidRDefault="003963FC" w:rsidP="00094D5C">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and any related documents referred to have been prepared by the Contracting Authority to gather information.</w:t>
      </w:r>
    </w:p>
    <w:p w14:paraId="5471B3D4" w14:textId="1E8F3FF6" w:rsidR="009653C5" w:rsidRPr="008E0795" w:rsidRDefault="003963FC" w:rsidP="00094D5C">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Whilst prepared in good faith,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documents are intended only as a preliminary background explanation of the Contracting Authority’s activities and plans. </w:t>
      </w:r>
      <w:r w:rsidR="00EF5DA8">
        <w:rPr>
          <w:rFonts w:asciiTheme="minorBidi" w:hAnsiTheme="minorBidi" w:cstheme="minorBidi"/>
          <w:color w:val="000000"/>
          <w:sz w:val="24"/>
          <w:szCs w:val="24"/>
        </w:rPr>
        <w:t>T</w:t>
      </w:r>
      <w:r w:rsidRPr="008E0795">
        <w:rPr>
          <w:rFonts w:asciiTheme="minorBidi" w:hAnsiTheme="minorBidi" w:cstheme="minorBidi"/>
          <w:color w:val="000000"/>
          <w:sz w:val="24"/>
          <w:szCs w:val="24"/>
        </w:rPr>
        <w:t xml:space="preserve">herefore, it is not intended to form the basis of any decision on whether to </w:t>
      </w:r>
      <w:proofErr w:type="gramStart"/>
      <w:r w:rsidRPr="008E0795">
        <w:rPr>
          <w:rFonts w:asciiTheme="minorBidi" w:hAnsiTheme="minorBidi" w:cstheme="minorBidi"/>
          <w:color w:val="000000"/>
          <w:sz w:val="24"/>
          <w:szCs w:val="24"/>
        </w:rPr>
        <w:t>enter into</w:t>
      </w:r>
      <w:proofErr w:type="gramEnd"/>
      <w:r w:rsidRPr="008E0795">
        <w:rPr>
          <w:rFonts w:asciiTheme="minorBidi" w:hAnsiTheme="minorBidi" w:cstheme="minorBidi"/>
          <w:color w:val="000000"/>
          <w:sz w:val="24"/>
          <w:szCs w:val="24"/>
        </w:rPr>
        <w:t xml:space="preserve"> any contractual relationship with the Contracting Authority.</w:t>
      </w:r>
    </w:p>
    <w:p w14:paraId="290CA781" w14:textId="1C66CAA8" w:rsidR="009653C5" w:rsidRPr="008E0795" w:rsidRDefault="003963FC" w:rsidP="00580F3A">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documents do not purport to be all inclusive or to contain </w:t>
      </w:r>
      <w:proofErr w:type="gramStart"/>
      <w:r w:rsidRPr="008E0795">
        <w:rPr>
          <w:rFonts w:asciiTheme="minorBidi" w:hAnsiTheme="minorBidi" w:cstheme="minorBidi"/>
          <w:color w:val="000000"/>
          <w:sz w:val="24"/>
          <w:szCs w:val="24"/>
        </w:rPr>
        <w:t>all of</w:t>
      </w:r>
      <w:proofErr w:type="gramEnd"/>
      <w:r w:rsidRPr="008E0795">
        <w:rPr>
          <w:rFonts w:asciiTheme="minorBidi" w:hAnsiTheme="minorBidi" w:cstheme="minorBidi"/>
          <w:color w:val="000000"/>
          <w:sz w:val="24"/>
          <w:szCs w:val="24"/>
        </w:rPr>
        <w:t xml:space="preserve"> the information that organisations may require.</w:t>
      </w:r>
    </w:p>
    <w:p w14:paraId="6582D162" w14:textId="77777777" w:rsidR="009653C5" w:rsidRPr="008E0795" w:rsidRDefault="003963FC" w:rsidP="00B07047">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Neither the Contracting Authority or its advisors, (included but not limited to) the directors, officers, partners, employees, other staff, agents or advisers of any such body or person:</w:t>
      </w:r>
    </w:p>
    <w:p w14:paraId="66A78E6A" w14:textId="7D32C44F" w:rsidR="009653C5" w:rsidRPr="008E0795" w:rsidRDefault="003963FC">
      <w:pPr>
        <w:pStyle w:val="Standard"/>
        <w:widowControl/>
        <w:numPr>
          <w:ilvl w:val="1"/>
          <w:numId w:val="7"/>
        </w:numPr>
        <w:rPr>
          <w:rFonts w:asciiTheme="minorBidi" w:hAnsiTheme="minorBidi" w:cstheme="minorBidi"/>
          <w:sz w:val="24"/>
          <w:szCs w:val="24"/>
        </w:rPr>
      </w:pPr>
      <w:r w:rsidRPr="008E0795">
        <w:rPr>
          <w:rFonts w:asciiTheme="minorBidi" w:hAnsiTheme="minorBidi" w:cstheme="minorBidi"/>
          <w:color w:val="000000"/>
          <w:sz w:val="24"/>
          <w:szCs w:val="24"/>
        </w:rPr>
        <w:t xml:space="preserve">Makes any representation or warranty (express or implied) as to the accuracy, reasonableness or completeness of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w:t>
      </w:r>
      <w:r w:rsidR="000559CA" w:rsidRPr="008E0795">
        <w:rPr>
          <w:rFonts w:asciiTheme="minorBidi" w:hAnsiTheme="minorBidi" w:cstheme="minorBidi"/>
          <w:color w:val="000000"/>
          <w:sz w:val="24"/>
          <w:szCs w:val="24"/>
        </w:rPr>
        <w:t>documents.</w:t>
      </w:r>
    </w:p>
    <w:p w14:paraId="450F7557" w14:textId="259D5C45" w:rsidR="009653C5" w:rsidRPr="008E0795" w:rsidRDefault="003963FC">
      <w:pPr>
        <w:pStyle w:val="Standard"/>
        <w:widowControl/>
        <w:numPr>
          <w:ilvl w:val="1"/>
          <w:numId w:val="7"/>
        </w:numPr>
        <w:rPr>
          <w:rFonts w:asciiTheme="minorBidi" w:hAnsiTheme="minorBidi" w:cstheme="minorBidi"/>
          <w:sz w:val="24"/>
          <w:szCs w:val="24"/>
        </w:rPr>
      </w:pPr>
      <w:r w:rsidRPr="008E0795">
        <w:rPr>
          <w:rFonts w:asciiTheme="minorBidi" w:hAnsiTheme="minorBidi" w:cstheme="minorBidi"/>
          <w:color w:val="000000"/>
          <w:sz w:val="24"/>
          <w:szCs w:val="24"/>
        </w:rPr>
        <w:t xml:space="preserve">Accepts any responsibility for the information contained in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documents or for its fairness, accuracy or completeness; or</w:t>
      </w:r>
    </w:p>
    <w:p w14:paraId="7D15559B" w14:textId="77777777" w:rsidR="009653C5" w:rsidRPr="008E0795" w:rsidRDefault="003963FC">
      <w:pPr>
        <w:pStyle w:val="Standard"/>
        <w:widowControl/>
        <w:numPr>
          <w:ilvl w:val="1"/>
          <w:numId w:val="7"/>
        </w:numPr>
        <w:rPr>
          <w:rFonts w:asciiTheme="minorBidi" w:hAnsiTheme="minorBidi" w:cstheme="minorBidi"/>
          <w:sz w:val="24"/>
          <w:szCs w:val="24"/>
        </w:rPr>
      </w:pPr>
      <w:r w:rsidRPr="008E0795">
        <w:rPr>
          <w:rFonts w:asciiTheme="minorBidi" w:hAnsiTheme="minorBidi" w:cstheme="minorBidi"/>
          <w:color w:val="000000"/>
          <w:sz w:val="24"/>
          <w:szCs w:val="24"/>
        </w:rPr>
        <w:t xml:space="preserve">Shall be liable for any loss or damage (other than in respect of fraudulent misrepresentation) arising </w:t>
      </w:r>
      <w:proofErr w:type="gramStart"/>
      <w:r w:rsidRPr="008E0795">
        <w:rPr>
          <w:rFonts w:asciiTheme="minorBidi" w:hAnsiTheme="minorBidi" w:cstheme="minorBidi"/>
          <w:color w:val="000000"/>
          <w:sz w:val="24"/>
          <w:szCs w:val="24"/>
        </w:rPr>
        <w:t>as a result of</w:t>
      </w:r>
      <w:proofErr w:type="gramEnd"/>
      <w:r w:rsidRPr="008E0795">
        <w:rPr>
          <w:rFonts w:asciiTheme="minorBidi" w:hAnsiTheme="minorBidi" w:cstheme="minorBidi"/>
          <w:color w:val="000000"/>
          <w:sz w:val="24"/>
          <w:szCs w:val="24"/>
        </w:rPr>
        <w:t xml:space="preserve"> reliance on such information or any subsequent communication.</w:t>
      </w:r>
    </w:p>
    <w:p w14:paraId="368214B1" w14:textId="0C4319E8" w:rsidR="009653C5" w:rsidRPr="008E0795" w:rsidRDefault="003963FC" w:rsidP="00B07047">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lastRenderedPageBreak/>
        <w:t xml:space="preserve">Nothing in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documents is, or should be, relied upon as a promise or a representation as to the Contracting Authority's ultimate decisions in relation to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w:t>
      </w:r>
    </w:p>
    <w:p w14:paraId="3760AE08" w14:textId="5627CECF" w:rsidR="009653C5" w:rsidRPr="008E0795" w:rsidRDefault="003963FC" w:rsidP="00B07047">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publication of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documents in no way commits the Contracting Authority to award any contract.</w:t>
      </w:r>
    </w:p>
    <w:p w14:paraId="310E9AB5" w14:textId="77777777" w:rsidR="009653C5" w:rsidRPr="008E0795" w:rsidRDefault="003963FC">
      <w:pPr>
        <w:pStyle w:val="Heading2"/>
        <w:numPr>
          <w:ilvl w:val="1"/>
          <w:numId w:val="8"/>
        </w:numPr>
        <w:tabs>
          <w:tab w:val="left" w:pos="0"/>
        </w:tabs>
        <w:rPr>
          <w:rFonts w:asciiTheme="minorBidi" w:hAnsiTheme="minorBidi" w:cstheme="minorBidi"/>
          <w:sz w:val="24"/>
          <w:szCs w:val="24"/>
        </w:rPr>
      </w:pPr>
      <w:bookmarkStart w:id="13" w:name="_Toc110505682"/>
      <w:r w:rsidRPr="008E0795">
        <w:rPr>
          <w:rFonts w:asciiTheme="minorBidi" w:hAnsiTheme="minorBidi" w:cstheme="minorBidi"/>
          <w:sz w:val="24"/>
          <w:szCs w:val="24"/>
        </w:rPr>
        <w:t>Confidentiality</w:t>
      </w:r>
      <w:bookmarkEnd w:id="13"/>
    </w:p>
    <w:p w14:paraId="1851EB12" w14:textId="3781657E" w:rsidR="009653C5" w:rsidRPr="008E0795" w:rsidRDefault="003963FC" w:rsidP="00B07047">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contents of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are being made available by the Contracting Authority on the conditions that the Supplier:</w:t>
      </w:r>
    </w:p>
    <w:p w14:paraId="19B3D8CC" w14:textId="1EB6E154" w:rsidR="009653C5" w:rsidRPr="008E0795" w:rsidRDefault="003963FC">
      <w:pPr>
        <w:pStyle w:val="Standard"/>
        <w:widowControl/>
        <w:numPr>
          <w:ilvl w:val="1"/>
          <w:numId w:val="5"/>
        </w:numPr>
        <w:rPr>
          <w:rFonts w:asciiTheme="minorBidi" w:hAnsiTheme="minorBidi" w:cstheme="minorBidi"/>
          <w:sz w:val="24"/>
          <w:szCs w:val="24"/>
        </w:rPr>
      </w:pPr>
      <w:proofErr w:type="gramStart"/>
      <w:r w:rsidRPr="008E0795">
        <w:rPr>
          <w:rFonts w:asciiTheme="minorBidi" w:hAnsiTheme="minorBidi" w:cstheme="minorBidi"/>
          <w:color w:val="000000"/>
          <w:sz w:val="24"/>
          <w:szCs w:val="24"/>
        </w:rPr>
        <w:t xml:space="preserve">Treats the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as confidential at all times</w:t>
      </w:r>
      <w:proofErr w:type="gramEnd"/>
      <w:r w:rsidRPr="008E0795">
        <w:rPr>
          <w:rFonts w:asciiTheme="minorBidi" w:hAnsiTheme="minorBidi" w:cstheme="minorBidi"/>
          <w:color w:val="000000"/>
          <w:sz w:val="24"/>
          <w:szCs w:val="24"/>
        </w:rPr>
        <w:t xml:space="preserve">, unless the information is already in the public </w:t>
      </w:r>
      <w:r w:rsidR="000559CA" w:rsidRPr="008E0795">
        <w:rPr>
          <w:rFonts w:asciiTheme="minorBidi" w:hAnsiTheme="minorBidi" w:cstheme="minorBidi"/>
          <w:color w:val="000000"/>
          <w:sz w:val="24"/>
          <w:szCs w:val="24"/>
        </w:rPr>
        <w:t>domain.</w:t>
      </w:r>
    </w:p>
    <w:p w14:paraId="2390D9FC" w14:textId="671A9842" w:rsidR="009653C5" w:rsidRPr="008E0795" w:rsidRDefault="003963FC">
      <w:pPr>
        <w:pStyle w:val="Standard"/>
        <w:widowControl/>
        <w:numPr>
          <w:ilvl w:val="1"/>
          <w:numId w:val="5"/>
        </w:numPr>
        <w:rPr>
          <w:rFonts w:asciiTheme="minorBidi" w:hAnsiTheme="minorBidi" w:cstheme="minorBidi"/>
          <w:sz w:val="24"/>
          <w:szCs w:val="24"/>
        </w:rPr>
      </w:pPr>
      <w:r w:rsidRPr="008E0795">
        <w:rPr>
          <w:rFonts w:asciiTheme="minorBidi" w:hAnsiTheme="minorBidi" w:cstheme="minorBidi"/>
          <w:color w:val="000000"/>
          <w:sz w:val="24"/>
          <w:szCs w:val="24"/>
        </w:rPr>
        <w:t>Does not disclose, copy, reproduce, distribute or pass any of the Information to any other person at any time or allow any of these things to happen, except where, and to the extent that, the Information has been published in accordance with paragraph 14 (Freedom of Information</w:t>
      </w:r>
      <w:r w:rsidR="000559CA" w:rsidRPr="008E0795">
        <w:rPr>
          <w:rFonts w:asciiTheme="minorBidi" w:hAnsiTheme="minorBidi" w:cstheme="minorBidi"/>
          <w:color w:val="000000"/>
          <w:sz w:val="24"/>
          <w:szCs w:val="24"/>
        </w:rPr>
        <w:t>).</w:t>
      </w:r>
    </w:p>
    <w:p w14:paraId="07076427" w14:textId="77777777" w:rsidR="009653C5" w:rsidRPr="008E0795" w:rsidRDefault="003963FC">
      <w:pPr>
        <w:pStyle w:val="Standard"/>
        <w:widowControl/>
        <w:numPr>
          <w:ilvl w:val="1"/>
          <w:numId w:val="5"/>
        </w:numPr>
        <w:rPr>
          <w:rFonts w:asciiTheme="minorBidi" w:hAnsiTheme="minorBidi" w:cstheme="minorBidi"/>
          <w:sz w:val="24"/>
          <w:szCs w:val="24"/>
        </w:rPr>
      </w:pPr>
      <w:r w:rsidRPr="008E0795">
        <w:rPr>
          <w:rFonts w:asciiTheme="minorBidi" w:hAnsiTheme="minorBidi" w:cstheme="minorBidi"/>
          <w:color w:val="000000"/>
          <w:sz w:val="24"/>
          <w:szCs w:val="24"/>
        </w:rPr>
        <w:t>Only uses the Information for the purposes of preparing a Response (or deciding whether to respond); and</w:t>
      </w:r>
    </w:p>
    <w:p w14:paraId="4199EA35" w14:textId="3536CC95" w:rsidR="009653C5" w:rsidRPr="008E0795" w:rsidRDefault="003963FC">
      <w:pPr>
        <w:pStyle w:val="Standard"/>
        <w:widowControl/>
        <w:numPr>
          <w:ilvl w:val="1"/>
          <w:numId w:val="5"/>
        </w:numPr>
        <w:rPr>
          <w:rFonts w:asciiTheme="minorBidi" w:hAnsiTheme="minorBidi" w:cstheme="minorBidi"/>
          <w:sz w:val="24"/>
          <w:szCs w:val="24"/>
        </w:rPr>
      </w:pPr>
      <w:r w:rsidRPr="008E0795">
        <w:rPr>
          <w:rFonts w:asciiTheme="minorBidi" w:hAnsiTheme="minorBidi" w:cstheme="minorBidi"/>
          <w:color w:val="000000"/>
          <w:sz w:val="24"/>
          <w:szCs w:val="24"/>
        </w:rPr>
        <w:t xml:space="preserve">Does not undertake any promotional or similar activity related to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within any section of the media.</w:t>
      </w:r>
    </w:p>
    <w:p w14:paraId="48BADC61" w14:textId="77777777" w:rsidR="009653C5" w:rsidRPr="008E0795" w:rsidRDefault="003963FC" w:rsidP="009057A4">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The Supplier may disclose, distribute or pass any of the Information to its members of its Group of Economic Operators (if acting as a Lead Contact), Sub-Contractors, advisers or to any other person provided that:</w:t>
      </w:r>
    </w:p>
    <w:p w14:paraId="43A54902" w14:textId="77777777" w:rsidR="009653C5" w:rsidRPr="008E0795" w:rsidRDefault="003963FC">
      <w:pPr>
        <w:pStyle w:val="Standard"/>
        <w:widowControl/>
        <w:numPr>
          <w:ilvl w:val="1"/>
          <w:numId w:val="5"/>
        </w:numPr>
        <w:rPr>
          <w:rFonts w:asciiTheme="minorBidi" w:hAnsiTheme="minorBidi" w:cstheme="minorBidi"/>
          <w:sz w:val="24"/>
          <w:szCs w:val="24"/>
        </w:rPr>
      </w:pPr>
      <w:r w:rsidRPr="008E0795">
        <w:rPr>
          <w:rFonts w:asciiTheme="minorBidi" w:hAnsiTheme="minorBidi" w:cstheme="minorBidi"/>
          <w:color w:val="000000"/>
          <w:sz w:val="24"/>
          <w:szCs w:val="24"/>
        </w:rPr>
        <w:t>This is done for the sole purpose of enabling the organisation to submit its response and the person receiving the information undertakes in writing (such written undertaking to be made available to the Contracting Authority on the Authority’s request) to keep the information confidential.</w:t>
      </w:r>
    </w:p>
    <w:p w14:paraId="36EEAE6A" w14:textId="77777777" w:rsidR="009653C5" w:rsidRPr="008E0795" w:rsidRDefault="003963FC">
      <w:pPr>
        <w:pStyle w:val="Standard"/>
        <w:widowControl/>
        <w:numPr>
          <w:ilvl w:val="1"/>
          <w:numId w:val="5"/>
        </w:numPr>
        <w:rPr>
          <w:rFonts w:asciiTheme="minorBidi" w:hAnsiTheme="minorBidi" w:cstheme="minorBidi"/>
          <w:sz w:val="24"/>
          <w:szCs w:val="24"/>
        </w:rPr>
      </w:pPr>
      <w:r w:rsidRPr="008E0795">
        <w:rPr>
          <w:rFonts w:asciiTheme="minorBidi" w:hAnsiTheme="minorBidi" w:cstheme="minorBidi"/>
          <w:color w:val="000000"/>
          <w:sz w:val="24"/>
          <w:szCs w:val="24"/>
        </w:rPr>
        <w:t>It obtains the Contracting Authority’s prior written consent in relation to such disclosure, distribution or passing of Information; or</w:t>
      </w:r>
    </w:p>
    <w:p w14:paraId="7DA5E66E" w14:textId="2168F3D6" w:rsidR="009653C5" w:rsidRPr="008E0795" w:rsidRDefault="003963FC">
      <w:pPr>
        <w:pStyle w:val="Standard"/>
        <w:widowControl/>
        <w:numPr>
          <w:ilvl w:val="1"/>
          <w:numId w:val="5"/>
        </w:numPr>
        <w:rPr>
          <w:rFonts w:asciiTheme="minorBidi" w:hAnsiTheme="minorBidi" w:cstheme="minorBidi"/>
          <w:sz w:val="24"/>
          <w:szCs w:val="24"/>
        </w:rPr>
      </w:pPr>
      <w:r w:rsidRPr="008E0795">
        <w:rPr>
          <w:rFonts w:asciiTheme="minorBidi" w:hAnsiTheme="minorBidi" w:cstheme="minorBidi"/>
          <w:color w:val="000000"/>
          <w:sz w:val="24"/>
          <w:szCs w:val="24"/>
        </w:rPr>
        <w:t xml:space="preserve">The disclosure is made for the sole purpose of obtaining legal advice from external lawyers in relation to this </w:t>
      </w:r>
      <w:r w:rsidR="00084D7F">
        <w:rPr>
          <w:rFonts w:asciiTheme="minorBidi" w:hAnsiTheme="minorBidi" w:cstheme="minorBidi"/>
          <w:color w:val="000000"/>
          <w:sz w:val="24"/>
          <w:szCs w:val="24"/>
        </w:rPr>
        <w:t>RFI</w:t>
      </w:r>
      <w:r w:rsidR="000559CA" w:rsidRPr="008E0795">
        <w:rPr>
          <w:rFonts w:asciiTheme="minorBidi" w:hAnsiTheme="minorBidi" w:cstheme="minorBidi"/>
          <w:color w:val="000000"/>
          <w:sz w:val="24"/>
          <w:szCs w:val="24"/>
        </w:rPr>
        <w:t>.</w:t>
      </w:r>
    </w:p>
    <w:p w14:paraId="60860691" w14:textId="77777777" w:rsidR="009653C5" w:rsidRPr="008E0795" w:rsidRDefault="003963FC">
      <w:pPr>
        <w:pStyle w:val="Standard"/>
        <w:widowControl/>
        <w:numPr>
          <w:ilvl w:val="1"/>
          <w:numId w:val="5"/>
        </w:numPr>
        <w:rPr>
          <w:rFonts w:asciiTheme="minorBidi" w:hAnsiTheme="minorBidi" w:cstheme="minorBidi"/>
          <w:sz w:val="24"/>
          <w:szCs w:val="24"/>
        </w:rPr>
      </w:pPr>
      <w:r w:rsidRPr="008E0795">
        <w:rPr>
          <w:rFonts w:asciiTheme="minorBidi" w:hAnsiTheme="minorBidi" w:cstheme="minorBidi"/>
          <w:color w:val="000000"/>
          <w:sz w:val="24"/>
          <w:szCs w:val="24"/>
        </w:rPr>
        <w:t>The organisation is legally required to make such a disclosure; or</w:t>
      </w:r>
    </w:p>
    <w:p w14:paraId="10B6C537" w14:textId="77777777" w:rsidR="009653C5" w:rsidRPr="008E0795" w:rsidRDefault="003963FC">
      <w:pPr>
        <w:pStyle w:val="Standard"/>
        <w:widowControl/>
        <w:numPr>
          <w:ilvl w:val="1"/>
          <w:numId w:val="5"/>
        </w:numPr>
        <w:rPr>
          <w:rFonts w:asciiTheme="minorBidi" w:hAnsiTheme="minorBidi" w:cstheme="minorBidi"/>
          <w:sz w:val="24"/>
          <w:szCs w:val="24"/>
        </w:rPr>
      </w:pPr>
      <w:r w:rsidRPr="008E0795">
        <w:rPr>
          <w:rFonts w:asciiTheme="minorBidi" w:hAnsiTheme="minorBidi" w:cstheme="minorBidi"/>
          <w:color w:val="000000"/>
          <w:sz w:val="24"/>
          <w:szCs w:val="24"/>
        </w:rPr>
        <w:t>The information has been published in accordance with paragraph 14 (Freedom of Information).</w:t>
      </w:r>
    </w:p>
    <w:p w14:paraId="4EB88EF8" w14:textId="054BB23F" w:rsidR="009653C5" w:rsidRPr="008E0795" w:rsidRDefault="003963FC" w:rsidP="009057A4">
      <w:pPr>
        <w:pStyle w:val="Standard"/>
        <w:widowControl/>
        <w:rPr>
          <w:rFonts w:asciiTheme="minorBidi" w:hAnsiTheme="minorBidi" w:cstheme="minorBidi"/>
          <w:sz w:val="24"/>
          <w:szCs w:val="24"/>
        </w:rPr>
      </w:pPr>
      <w:r w:rsidRPr="008E0795">
        <w:rPr>
          <w:rFonts w:asciiTheme="minorBidi" w:hAnsiTheme="minorBidi" w:cstheme="minorBidi"/>
          <w:color w:val="000000"/>
          <w:sz w:val="24"/>
          <w:szCs w:val="24"/>
        </w:rPr>
        <w:t xml:space="preserve">The Contracting Authority may disclose information submitted by organisations during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 xml:space="preserve"> to its officers, employees, agents or advisers or other government departments who are stakeholders in this </w:t>
      </w:r>
      <w:r w:rsidR="00084D7F">
        <w:rPr>
          <w:rFonts w:asciiTheme="minorBidi" w:hAnsiTheme="minorBidi" w:cstheme="minorBidi"/>
          <w:color w:val="000000"/>
          <w:sz w:val="24"/>
          <w:szCs w:val="24"/>
        </w:rPr>
        <w:t>RFI</w:t>
      </w:r>
      <w:r w:rsidRPr="008E0795">
        <w:rPr>
          <w:rFonts w:asciiTheme="minorBidi" w:hAnsiTheme="minorBidi" w:cstheme="minorBidi"/>
          <w:color w:val="000000"/>
          <w:sz w:val="24"/>
          <w:szCs w:val="24"/>
        </w:rPr>
        <w:t>.</w:t>
      </w:r>
    </w:p>
    <w:p w14:paraId="38091B48" w14:textId="63D494BC" w:rsidR="00DA619C" w:rsidRPr="008E0F2C" w:rsidRDefault="000F490B" w:rsidP="008E0F2C">
      <w:pPr>
        <w:pStyle w:val="Heading1"/>
        <w:numPr>
          <w:ilvl w:val="0"/>
          <w:numId w:val="8"/>
        </w:numPr>
        <w:tabs>
          <w:tab w:val="left" w:pos="0"/>
        </w:tabs>
        <w:rPr>
          <w:rFonts w:asciiTheme="minorBidi" w:hAnsiTheme="minorBidi" w:cstheme="minorBidi"/>
          <w:sz w:val="24"/>
          <w:szCs w:val="24"/>
        </w:rPr>
      </w:pPr>
      <w:bookmarkStart w:id="14" w:name="_Toc110505685"/>
      <w:r>
        <w:rPr>
          <w:rFonts w:asciiTheme="minorBidi" w:hAnsiTheme="minorBidi" w:cstheme="minorBidi"/>
          <w:sz w:val="24"/>
          <w:szCs w:val="24"/>
        </w:rPr>
        <w:lastRenderedPageBreak/>
        <w:t>A</w:t>
      </w:r>
      <w:r w:rsidR="002C03D6">
        <w:rPr>
          <w:rFonts w:asciiTheme="minorBidi" w:hAnsiTheme="minorBidi" w:cstheme="minorBidi"/>
          <w:sz w:val="24"/>
          <w:szCs w:val="24"/>
        </w:rPr>
        <w:t>nnex</w:t>
      </w:r>
      <w:r w:rsidR="003963FC" w:rsidRPr="008E0795">
        <w:rPr>
          <w:rFonts w:asciiTheme="minorBidi" w:hAnsiTheme="minorBidi" w:cstheme="minorBidi"/>
          <w:sz w:val="24"/>
          <w:szCs w:val="24"/>
        </w:rPr>
        <w:t xml:space="preserve"> </w:t>
      </w:r>
      <w:r w:rsidR="00B72372">
        <w:rPr>
          <w:rFonts w:asciiTheme="minorBidi" w:hAnsiTheme="minorBidi" w:cstheme="minorBidi"/>
          <w:sz w:val="24"/>
          <w:szCs w:val="24"/>
        </w:rPr>
        <w:t>A</w:t>
      </w:r>
      <w:bookmarkEnd w:id="14"/>
      <w:r w:rsidR="008E0F2C">
        <w:rPr>
          <w:rFonts w:asciiTheme="minorBidi" w:hAnsiTheme="minorBidi" w:cstheme="minorBidi"/>
          <w:sz w:val="24"/>
          <w:szCs w:val="24"/>
        </w:rPr>
        <w:t xml:space="preserve"> - </w:t>
      </w:r>
      <w:r w:rsidR="00DA619C" w:rsidRPr="008E0F2C">
        <w:rPr>
          <w:rFonts w:asciiTheme="minorBidi" w:hAnsiTheme="minorBidi" w:cstheme="minorBidi"/>
          <w:sz w:val="24"/>
          <w:szCs w:val="24"/>
        </w:rPr>
        <w:t>Draft Specification</w:t>
      </w:r>
    </w:p>
    <w:p w14:paraId="7783339A" w14:textId="77777777" w:rsidR="008E0F2C" w:rsidRPr="008E0F2C" w:rsidRDefault="008E0F2C" w:rsidP="008E0F2C">
      <w:pPr>
        <w:rPr>
          <w:rFonts w:ascii="Arial" w:eastAsia="STZhongsong" w:hAnsi="Arial" w:cs="Times New Roman"/>
          <w:szCs w:val="20"/>
          <w:lang w:bidi="ar-SA"/>
        </w:rPr>
      </w:pPr>
    </w:p>
    <w:p w14:paraId="1A9E9055" w14:textId="3D949AF8" w:rsidR="008E0F2C" w:rsidRPr="008E0F2C" w:rsidRDefault="008E0F2C" w:rsidP="008E0F2C">
      <w:pPr>
        <w:rPr>
          <w:rFonts w:asciiTheme="minorBidi" w:hAnsiTheme="minorBidi" w:cstheme="minorBidi"/>
          <w:b/>
          <w:i/>
          <w:sz w:val="20"/>
          <w:szCs w:val="20"/>
        </w:rPr>
      </w:pPr>
      <w:r w:rsidRPr="008E0F2C">
        <w:rPr>
          <w:rFonts w:asciiTheme="minorBidi" w:hAnsiTheme="minorBidi" w:cstheme="minorBidi"/>
          <w:b/>
          <w:i/>
          <w:sz w:val="20"/>
          <w:szCs w:val="20"/>
        </w:rPr>
        <w:t xml:space="preserve">The information within this document is indication relating to the expression of interest only and must not be relied on for any future opportunities relating to this requirement. </w:t>
      </w:r>
    </w:p>
    <w:p w14:paraId="1C9AF45A" w14:textId="77777777" w:rsidR="008E0F2C" w:rsidRPr="00DA619C" w:rsidRDefault="008E0F2C" w:rsidP="00DA619C">
      <w:pPr>
        <w:pStyle w:val="Standard"/>
        <w:widowControl/>
        <w:rPr>
          <w:rFonts w:asciiTheme="minorBidi" w:hAnsiTheme="minorBidi" w:cstheme="minorBidi"/>
          <w:color w:val="000000"/>
          <w:sz w:val="24"/>
          <w:szCs w:val="24"/>
        </w:rPr>
      </w:pPr>
    </w:p>
    <w:p w14:paraId="5080932B" w14:textId="77777777" w:rsidR="00661A51" w:rsidRPr="00315EAF" w:rsidRDefault="00661A51" w:rsidP="00661A51">
      <w:pPr>
        <w:rPr>
          <w:rFonts w:ascii="Arial" w:hAnsi="Arial" w:cs="Arial"/>
          <w:b/>
          <w:bCs/>
          <w:lang w:bidi="ar-SA"/>
        </w:rPr>
      </w:pPr>
      <w:bookmarkStart w:id="15" w:name="_Hlk110524086"/>
      <w:r w:rsidRPr="00315EAF">
        <w:rPr>
          <w:rFonts w:ascii="Arial" w:hAnsi="Arial" w:cs="Arial"/>
          <w:b/>
          <w:bCs/>
          <w:lang w:bidi="ar-SA"/>
        </w:rPr>
        <w:t>Introduction</w:t>
      </w:r>
    </w:p>
    <w:p w14:paraId="6F9AB1A2" w14:textId="77777777" w:rsidR="00661A51" w:rsidRPr="00315EAF" w:rsidRDefault="00661A51" w:rsidP="00661A51">
      <w:pPr>
        <w:rPr>
          <w:rFonts w:ascii="Arial" w:hAnsi="Arial" w:cs="Arial"/>
          <w:lang w:bidi="ar-SA"/>
        </w:rPr>
      </w:pPr>
      <w:r w:rsidRPr="00315EAF">
        <w:rPr>
          <w:rFonts w:ascii="Arial" w:hAnsi="Arial" w:cs="Arial"/>
          <w:lang w:bidi="ar-SA"/>
        </w:rPr>
        <w:t>The Driver and Vehicle Standards Agency (DVSA) is an executive agency, sponsored by the Department for Transport (DfT). The agency carries out driving tests, approves people to be driving instructors and MOT testers, carries out tests to make sure lorries and buses are safe to drive, carries out roadside checks on drivers and vehicles, and monitors vehicle recalls.</w:t>
      </w:r>
    </w:p>
    <w:p w14:paraId="1C9D8BF7" w14:textId="77777777" w:rsidR="00661A51" w:rsidRPr="00315EAF" w:rsidRDefault="00661A51" w:rsidP="00661A51">
      <w:pPr>
        <w:rPr>
          <w:rFonts w:ascii="Arial" w:hAnsi="Arial" w:cs="Arial"/>
          <w:lang w:bidi="ar-SA"/>
        </w:rPr>
      </w:pPr>
    </w:p>
    <w:p w14:paraId="630F3CCC" w14:textId="77777777" w:rsidR="00661A51" w:rsidRPr="00315EAF" w:rsidRDefault="00661A51" w:rsidP="00661A51">
      <w:pPr>
        <w:rPr>
          <w:rFonts w:ascii="Arial" w:hAnsi="Arial" w:cs="Arial"/>
          <w:lang w:bidi="ar-SA"/>
        </w:rPr>
      </w:pPr>
      <w:r w:rsidRPr="00315EAF">
        <w:rPr>
          <w:rFonts w:ascii="Arial" w:hAnsi="Arial" w:cs="Arial"/>
          <w:lang w:bidi="ar-SA"/>
        </w:rPr>
        <w:t>DVSA helps you stay safe on Great Britain’s (GB’s) roads by:</w:t>
      </w:r>
    </w:p>
    <w:p w14:paraId="5A9C558B" w14:textId="77777777" w:rsidR="00661A51" w:rsidRPr="00315EAF" w:rsidRDefault="00661A51" w:rsidP="00661A51">
      <w:pPr>
        <w:rPr>
          <w:rFonts w:ascii="Arial" w:hAnsi="Arial" w:cs="Arial"/>
          <w:lang w:bidi="ar-SA"/>
        </w:rPr>
      </w:pPr>
      <w:r w:rsidRPr="00315EAF">
        <w:rPr>
          <w:rFonts w:ascii="Arial" w:hAnsi="Arial" w:cs="Arial"/>
          <w:lang w:bidi="ar-SA"/>
        </w:rPr>
        <w:t>Helping you through a lifetime of safe driving.</w:t>
      </w:r>
    </w:p>
    <w:p w14:paraId="3A8AA3DE" w14:textId="77777777" w:rsidR="00661A51" w:rsidRPr="00315EAF" w:rsidRDefault="00661A51" w:rsidP="00661A51">
      <w:pPr>
        <w:rPr>
          <w:rFonts w:ascii="Arial" w:hAnsi="Arial" w:cs="Arial"/>
          <w:lang w:bidi="ar-SA"/>
        </w:rPr>
      </w:pPr>
      <w:r w:rsidRPr="00315EAF">
        <w:rPr>
          <w:rFonts w:ascii="Arial" w:hAnsi="Arial" w:cs="Arial"/>
          <w:lang w:bidi="ar-SA"/>
        </w:rPr>
        <w:t>Helping you keep your vehicle safe to drive.</w:t>
      </w:r>
    </w:p>
    <w:p w14:paraId="73BD447A" w14:textId="77777777" w:rsidR="00661A51" w:rsidRPr="00315EAF" w:rsidRDefault="00661A51" w:rsidP="00661A51">
      <w:pPr>
        <w:rPr>
          <w:rFonts w:ascii="Arial" w:hAnsi="Arial" w:cs="Arial"/>
          <w:lang w:bidi="ar-SA"/>
        </w:rPr>
      </w:pPr>
      <w:r w:rsidRPr="00315EAF">
        <w:rPr>
          <w:rFonts w:ascii="Arial" w:hAnsi="Arial" w:cs="Arial"/>
          <w:lang w:bidi="ar-SA"/>
        </w:rPr>
        <w:t>Protecting you from unsafe drivers and vehicles.</w:t>
      </w:r>
    </w:p>
    <w:p w14:paraId="3EF8EB70" w14:textId="77777777" w:rsidR="00661A51" w:rsidRPr="00315EAF" w:rsidRDefault="00661A51" w:rsidP="00661A51">
      <w:pPr>
        <w:rPr>
          <w:rFonts w:ascii="Arial" w:hAnsi="Arial" w:cs="Arial"/>
          <w:lang w:bidi="ar-SA"/>
        </w:rPr>
      </w:pPr>
    </w:p>
    <w:p w14:paraId="6E6D0FE9" w14:textId="77777777" w:rsidR="00661A51" w:rsidRPr="00315EAF" w:rsidRDefault="00661A51" w:rsidP="00661A51">
      <w:pPr>
        <w:rPr>
          <w:rFonts w:ascii="Arial" w:hAnsi="Arial" w:cs="Arial"/>
          <w:lang w:bidi="ar-SA"/>
        </w:rPr>
      </w:pPr>
      <w:r w:rsidRPr="00315EAF">
        <w:rPr>
          <w:rFonts w:ascii="Arial" w:hAnsi="Arial" w:cs="Arial"/>
          <w:lang w:bidi="ar-SA"/>
        </w:rPr>
        <w:t>The DVSA invites proposals for E-bike Test Equipment calibration, certification and electrical safety inspection services</w:t>
      </w:r>
    </w:p>
    <w:p w14:paraId="690850E2" w14:textId="77777777" w:rsidR="00661A51" w:rsidRPr="00315EAF" w:rsidRDefault="00661A51" w:rsidP="00661A51">
      <w:pPr>
        <w:rPr>
          <w:rFonts w:ascii="Arial" w:hAnsi="Arial" w:cs="Arial"/>
          <w:lang w:bidi="ar-SA"/>
        </w:rPr>
      </w:pPr>
    </w:p>
    <w:p w14:paraId="7F13D606" w14:textId="77777777" w:rsidR="00661A51" w:rsidRPr="00315EAF" w:rsidRDefault="00661A51" w:rsidP="00661A51">
      <w:pPr>
        <w:rPr>
          <w:rFonts w:ascii="Arial" w:hAnsi="Arial" w:cs="Arial"/>
          <w:lang w:bidi="ar-SA"/>
        </w:rPr>
      </w:pPr>
      <w:r w:rsidRPr="00315EAF">
        <w:rPr>
          <w:rFonts w:ascii="Arial" w:hAnsi="Arial" w:cs="Arial"/>
          <w:lang w:bidi="ar-SA"/>
        </w:rPr>
        <w:t xml:space="preserve">This contract will be subject to the DfT Standard Conditions of Contract.  </w:t>
      </w:r>
    </w:p>
    <w:p w14:paraId="3706A1E9" w14:textId="77777777" w:rsidR="00661A51" w:rsidRPr="00315EAF" w:rsidRDefault="00661A51" w:rsidP="00661A51">
      <w:pPr>
        <w:rPr>
          <w:rFonts w:ascii="Arial" w:hAnsi="Arial" w:cs="Arial"/>
          <w:lang w:bidi="ar-SA"/>
        </w:rPr>
      </w:pPr>
    </w:p>
    <w:p w14:paraId="147E39B2" w14:textId="4EAD0A3E" w:rsidR="00661A51" w:rsidRPr="00315EAF" w:rsidRDefault="00661A51" w:rsidP="00661A51">
      <w:pPr>
        <w:rPr>
          <w:rFonts w:ascii="Arial" w:hAnsi="Arial" w:cs="Arial"/>
          <w:lang w:bidi="ar-SA"/>
        </w:rPr>
      </w:pPr>
      <w:r w:rsidRPr="00315EAF">
        <w:rPr>
          <w:rFonts w:ascii="Arial" w:hAnsi="Arial" w:cs="Arial"/>
          <w:b/>
          <w:bCs/>
          <w:lang w:bidi="ar-SA"/>
        </w:rPr>
        <w:t>Background to the Requirement</w:t>
      </w:r>
    </w:p>
    <w:p w14:paraId="4978112B" w14:textId="77777777" w:rsidR="00661A51" w:rsidRPr="00315EAF" w:rsidRDefault="00661A51" w:rsidP="00661A51">
      <w:pPr>
        <w:rPr>
          <w:rFonts w:ascii="Arial" w:hAnsi="Arial" w:cs="Arial"/>
          <w:lang w:bidi="ar-SA"/>
        </w:rPr>
      </w:pPr>
      <w:r w:rsidRPr="00315EAF">
        <w:rPr>
          <w:rFonts w:ascii="Arial" w:hAnsi="Arial" w:cs="Arial"/>
          <w:lang w:bidi="ar-SA"/>
        </w:rPr>
        <w:t xml:space="preserve">DVSA as part of the DfT group have purchased e-bike testing equipment that will require ongoing calibration and related services during the life of the testing programme. </w:t>
      </w:r>
    </w:p>
    <w:p w14:paraId="1E377E9B" w14:textId="77777777" w:rsidR="00661A51" w:rsidRPr="00315EAF" w:rsidRDefault="00661A51" w:rsidP="00661A51">
      <w:pPr>
        <w:rPr>
          <w:rFonts w:ascii="Arial" w:hAnsi="Arial" w:cs="Arial"/>
          <w:lang w:bidi="ar-SA"/>
        </w:rPr>
      </w:pPr>
    </w:p>
    <w:p w14:paraId="5200CDEF" w14:textId="277535AC" w:rsidR="00661A51" w:rsidRPr="00315EAF" w:rsidRDefault="00661A51" w:rsidP="00661A51">
      <w:pPr>
        <w:rPr>
          <w:rFonts w:ascii="Arial" w:hAnsi="Arial" w:cs="Arial"/>
          <w:lang w:bidi="ar-SA"/>
        </w:rPr>
      </w:pPr>
      <w:r w:rsidRPr="00315EAF">
        <w:rPr>
          <w:rFonts w:ascii="Arial" w:hAnsi="Arial" w:cs="Arial"/>
          <w:lang w:bidi="ar-SA"/>
        </w:rPr>
        <w:t xml:space="preserve">This requirement will be on a 2 year + </w:t>
      </w:r>
      <w:proofErr w:type="gramStart"/>
      <w:r w:rsidRPr="00315EAF">
        <w:rPr>
          <w:rFonts w:ascii="Arial" w:hAnsi="Arial" w:cs="Arial"/>
          <w:lang w:bidi="ar-SA"/>
        </w:rPr>
        <w:t>2 year</w:t>
      </w:r>
      <w:proofErr w:type="gramEnd"/>
      <w:r w:rsidRPr="00315EAF">
        <w:rPr>
          <w:rFonts w:ascii="Arial" w:hAnsi="Arial" w:cs="Arial"/>
          <w:lang w:bidi="ar-SA"/>
        </w:rPr>
        <w:t xml:space="preserve"> term. Due to the unknown length of the testing programme DVSA cannot currently commit to a longer-term agreement. </w:t>
      </w:r>
    </w:p>
    <w:p w14:paraId="03E92A90" w14:textId="77777777" w:rsidR="00661A51" w:rsidRPr="00315EAF" w:rsidRDefault="00661A51" w:rsidP="00661A51">
      <w:pPr>
        <w:rPr>
          <w:rFonts w:ascii="Arial" w:hAnsi="Arial" w:cs="Arial"/>
          <w:lang w:bidi="ar-SA"/>
        </w:rPr>
      </w:pPr>
    </w:p>
    <w:p w14:paraId="573E37BD" w14:textId="242B4C1F" w:rsidR="00661A51" w:rsidRPr="00315EAF" w:rsidRDefault="00661A51" w:rsidP="00661A51">
      <w:pPr>
        <w:rPr>
          <w:rFonts w:ascii="Arial" w:hAnsi="Arial" w:cs="Arial"/>
          <w:lang w:bidi="ar-SA"/>
        </w:rPr>
      </w:pPr>
      <w:r w:rsidRPr="00315EAF">
        <w:rPr>
          <w:rFonts w:ascii="Arial" w:hAnsi="Arial" w:cs="Arial"/>
          <w:b/>
          <w:bCs/>
          <w:lang w:bidi="ar-SA"/>
        </w:rPr>
        <w:t>Scope</w:t>
      </w:r>
    </w:p>
    <w:p w14:paraId="08ED2A6D" w14:textId="77777777" w:rsidR="00661A51" w:rsidRPr="00315EAF" w:rsidRDefault="00661A51" w:rsidP="00661A51">
      <w:pPr>
        <w:rPr>
          <w:rFonts w:ascii="Arial" w:hAnsi="Arial" w:cs="Arial"/>
          <w:lang w:bidi="ar-SA"/>
        </w:rPr>
      </w:pPr>
      <w:r w:rsidRPr="00315EAF">
        <w:rPr>
          <w:rFonts w:ascii="Arial" w:hAnsi="Arial" w:cs="Arial"/>
          <w:lang w:bidi="ar-SA"/>
        </w:rPr>
        <w:t>The requirement is for calibration, certification and safety inspection services for E-bike testing equipment at DVSA Avonmouth site.</w:t>
      </w:r>
    </w:p>
    <w:p w14:paraId="0D814622" w14:textId="77777777" w:rsidR="00661A51" w:rsidRPr="00315EAF" w:rsidRDefault="00661A51" w:rsidP="00661A51">
      <w:pPr>
        <w:rPr>
          <w:rFonts w:ascii="Arial" w:hAnsi="Arial" w:cs="Arial"/>
          <w:lang w:bidi="ar-SA"/>
        </w:rPr>
      </w:pPr>
    </w:p>
    <w:p w14:paraId="336C321C" w14:textId="77777777" w:rsidR="00661A51" w:rsidRPr="00315EAF" w:rsidRDefault="00661A51" w:rsidP="00661A51">
      <w:pPr>
        <w:rPr>
          <w:rFonts w:ascii="Arial" w:hAnsi="Arial" w:cs="Arial"/>
          <w:lang w:bidi="ar-SA"/>
        </w:rPr>
      </w:pPr>
      <w:r w:rsidRPr="00315EAF">
        <w:rPr>
          <w:rFonts w:ascii="Arial" w:hAnsi="Arial" w:cs="Arial"/>
          <w:lang w:bidi="ar-SA"/>
        </w:rPr>
        <w:t>DVSA reserve the right to move the equipment. Where pricing is specific to Bristol please state so within your pricing submission.</w:t>
      </w:r>
    </w:p>
    <w:p w14:paraId="58CB3902" w14:textId="77777777" w:rsidR="00661A51" w:rsidRPr="00315EAF" w:rsidRDefault="00661A51" w:rsidP="00661A51">
      <w:pPr>
        <w:rPr>
          <w:rFonts w:ascii="Arial" w:hAnsi="Arial" w:cs="Arial"/>
          <w:lang w:bidi="ar-SA"/>
        </w:rPr>
      </w:pPr>
    </w:p>
    <w:p w14:paraId="0756DD98" w14:textId="77777777" w:rsidR="00661A51" w:rsidRPr="00315EAF" w:rsidRDefault="00661A51" w:rsidP="00661A51">
      <w:pPr>
        <w:rPr>
          <w:rFonts w:ascii="Arial" w:hAnsi="Arial" w:cs="Arial"/>
          <w:lang w:bidi="ar-SA"/>
        </w:rPr>
      </w:pPr>
      <w:r w:rsidRPr="00315EAF">
        <w:rPr>
          <w:rFonts w:ascii="Arial" w:hAnsi="Arial" w:cs="Arial"/>
          <w:lang w:bidi="ar-SA"/>
        </w:rPr>
        <w:t>The requirement may also include other testing equipment at the Bristol site requiring similar services requested during the life of the agreement. The Supplier may be asked during the life of the agreement to provide a quote, for addition to the contract. DVSA will also obtain a quote from the OEM with award based on lowest price that meets our requirements. Variations will be limited to 50% of the contract value with any new requirements above this threshold to go out to tender.</w:t>
      </w:r>
    </w:p>
    <w:p w14:paraId="45E99F17" w14:textId="77777777" w:rsidR="00661A51" w:rsidRPr="00315EAF" w:rsidRDefault="00661A51" w:rsidP="00661A51">
      <w:pPr>
        <w:rPr>
          <w:rFonts w:ascii="Arial" w:hAnsi="Arial" w:cs="Arial"/>
          <w:lang w:bidi="ar-SA"/>
        </w:rPr>
      </w:pPr>
    </w:p>
    <w:p w14:paraId="2A7FB7DC" w14:textId="6023510F" w:rsidR="00661A51" w:rsidRPr="00315EAF" w:rsidRDefault="00661A51" w:rsidP="00661A51">
      <w:pPr>
        <w:rPr>
          <w:rFonts w:ascii="Arial" w:hAnsi="Arial" w:cs="Arial"/>
          <w:b/>
          <w:bCs/>
          <w:lang w:bidi="ar-SA"/>
        </w:rPr>
      </w:pPr>
      <w:r w:rsidRPr="00315EAF">
        <w:rPr>
          <w:rFonts w:ascii="Arial" w:hAnsi="Arial" w:cs="Arial"/>
          <w:b/>
          <w:bCs/>
          <w:lang w:bidi="ar-SA"/>
        </w:rPr>
        <w:t>Implementation and Deliverables</w:t>
      </w:r>
    </w:p>
    <w:p w14:paraId="00BD29C6" w14:textId="77777777" w:rsidR="00661A51" w:rsidRPr="00315EAF" w:rsidRDefault="00661A51" w:rsidP="00661A51">
      <w:pPr>
        <w:rPr>
          <w:rFonts w:ascii="Arial" w:hAnsi="Arial" w:cs="Arial"/>
          <w:lang w:bidi="ar-SA"/>
        </w:rPr>
      </w:pPr>
      <w:r w:rsidRPr="00315EAF">
        <w:rPr>
          <w:rFonts w:ascii="Arial" w:hAnsi="Arial" w:cs="Arial"/>
          <w:lang w:bidi="ar-SA"/>
        </w:rPr>
        <w:t>An implementation meeting will be required with the Supplier and DVSA to agree the timetable for the planned services for the following 6-12 months as well as confirming any administrative details required for the delivery of the contract obligations as set out in the specification.</w:t>
      </w:r>
    </w:p>
    <w:p w14:paraId="41B0218B" w14:textId="77777777" w:rsidR="00661A51" w:rsidRPr="00315EAF" w:rsidRDefault="00661A51" w:rsidP="00661A51">
      <w:pPr>
        <w:rPr>
          <w:rFonts w:ascii="Arial" w:hAnsi="Arial" w:cs="Arial"/>
          <w:lang w:bidi="ar-SA"/>
        </w:rPr>
      </w:pPr>
    </w:p>
    <w:p w14:paraId="32CD9D06" w14:textId="77777777" w:rsidR="00661A51" w:rsidRPr="00315EAF" w:rsidRDefault="00661A51" w:rsidP="00661A51">
      <w:pPr>
        <w:rPr>
          <w:rFonts w:ascii="Arial" w:hAnsi="Arial" w:cs="Arial"/>
          <w:lang w:bidi="ar-SA"/>
        </w:rPr>
      </w:pPr>
    </w:p>
    <w:p w14:paraId="73F842E7" w14:textId="0F505E2A" w:rsidR="00661A51" w:rsidRPr="00315EAF" w:rsidRDefault="00661A51" w:rsidP="00661A51">
      <w:pPr>
        <w:rPr>
          <w:rFonts w:ascii="Arial" w:hAnsi="Arial" w:cs="Arial"/>
          <w:b/>
          <w:bCs/>
          <w:lang w:bidi="ar-SA"/>
        </w:rPr>
      </w:pPr>
      <w:r w:rsidRPr="00315EAF">
        <w:rPr>
          <w:rFonts w:ascii="Arial" w:hAnsi="Arial" w:cs="Arial"/>
          <w:b/>
          <w:bCs/>
          <w:lang w:bidi="ar-SA"/>
        </w:rPr>
        <w:lastRenderedPageBreak/>
        <w:t>Specifying Goods and / or Services</w:t>
      </w:r>
    </w:p>
    <w:p w14:paraId="162B9E0B" w14:textId="77777777" w:rsidR="00661A51" w:rsidRPr="00315EAF" w:rsidRDefault="00661A51" w:rsidP="00661A51">
      <w:pPr>
        <w:rPr>
          <w:rFonts w:ascii="Arial" w:hAnsi="Arial" w:cs="Arial"/>
          <w:lang w:bidi="ar-SA"/>
        </w:rPr>
      </w:pPr>
      <w:r w:rsidRPr="00315EAF">
        <w:rPr>
          <w:rFonts w:ascii="Arial" w:hAnsi="Arial" w:cs="Arial"/>
          <w:lang w:bidi="ar-SA"/>
        </w:rPr>
        <w:t>The Supplier must deliver the following services to the equipment specified within Annex 1 of the specification.</w:t>
      </w:r>
    </w:p>
    <w:p w14:paraId="10F439AA" w14:textId="4F26E46F" w:rsidR="00661A51" w:rsidRPr="00315EAF" w:rsidRDefault="00661A51" w:rsidP="00661A51">
      <w:pPr>
        <w:rPr>
          <w:rFonts w:ascii="Arial" w:hAnsi="Arial" w:cs="Arial"/>
          <w:lang w:bidi="ar-SA"/>
        </w:rPr>
      </w:pPr>
      <w:r w:rsidRPr="00315EAF">
        <w:rPr>
          <w:rFonts w:ascii="Arial" w:hAnsi="Arial" w:cs="Arial"/>
          <w:lang w:bidi="ar-SA"/>
        </w:rPr>
        <w:t>Calibration and certification services</w:t>
      </w:r>
      <w:r w:rsidR="00762AC0">
        <w:rPr>
          <w:rFonts w:ascii="Arial" w:hAnsi="Arial" w:cs="Arial"/>
          <w:lang w:bidi="ar-SA"/>
        </w:rPr>
        <w:t xml:space="preserve"> m</w:t>
      </w:r>
      <w:r w:rsidRPr="00315EAF">
        <w:rPr>
          <w:rFonts w:ascii="Arial" w:hAnsi="Arial" w:cs="Arial"/>
          <w:lang w:bidi="ar-SA"/>
        </w:rPr>
        <w:t>ust be to a UKAS equivalent standard to the DAkkS standard provided by the OEM.</w:t>
      </w:r>
    </w:p>
    <w:p w14:paraId="0454DF64" w14:textId="77777777" w:rsidR="00661A51" w:rsidRPr="00315EAF" w:rsidRDefault="00661A51" w:rsidP="00661A51">
      <w:pPr>
        <w:rPr>
          <w:rFonts w:ascii="Arial" w:hAnsi="Arial" w:cs="Arial"/>
          <w:lang w:bidi="ar-SA"/>
        </w:rPr>
      </w:pPr>
      <w:r w:rsidRPr="00315EAF">
        <w:rPr>
          <w:rFonts w:ascii="Arial" w:hAnsi="Arial" w:cs="Arial"/>
          <w:lang w:bidi="ar-SA"/>
        </w:rPr>
        <w:t>Carried out to the frequency advised with Annex 1</w:t>
      </w:r>
    </w:p>
    <w:p w14:paraId="470AAE62" w14:textId="77777777" w:rsidR="00661A51" w:rsidRPr="00315EAF" w:rsidRDefault="00661A51" w:rsidP="00661A51">
      <w:pPr>
        <w:rPr>
          <w:rFonts w:ascii="Arial" w:hAnsi="Arial" w:cs="Arial"/>
          <w:lang w:bidi="ar-SA"/>
        </w:rPr>
      </w:pPr>
      <w:r w:rsidRPr="00315EAF">
        <w:rPr>
          <w:rFonts w:ascii="Arial" w:hAnsi="Arial" w:cs="Arial"/>
          <w:lang w:bidi="ar-SA"/>
        </w:rPr>
        <w:t>Carried out by the date of recalibration advised in Annex 1 so that the devices do not fall out of calibration.</w:t>
      </w:r>
    </w:p>
    <w:p w14:paraId="7FD0C222" w14:textId="77777777" w:rsidR="00661A51" w:rsidRPr="00315EAF" w:rsidRDefault="00661A51" w:rsidP="00661A51">
      <w:pPr>
        <w:rPr>
          <w:rFonts w:ascii="Arial" w:hAnsi="Arial" w:cs="Arial"/>
          <w:lang w:bidi="ar-SA"/>
        </w:rPr>
      </w:pPr>
      <w:r w:rsidRPr="00315EAF">
        <w:rPr>
          <w:rFonts w:ascii="Arial" w:hAnsi="Arial" w:cs="Arial"/>
          <w:lang w:bidi="ar-SA"/>
        </w:rPr>
        <w:t>To be carried out either at DVSA site or Supplier site. Where appropriate the default should be for the services to be carried out at the DVSA site.</w:t>
      </w:r>
    </w:p>
    <w:p w14:paraId="5A472DCF" w14:textId="04F0CCA8" w:rsidR="00661A51" w:rsidRPr="00315EAF" w:rsidRDefault="00661A51" w:rsidP="00661A51">
      <w:pPr>
        <w:rPr>
          <w:rFonts w:ascii="Arial" w:hAnsi="Arial" w:cs="Arial"/>
          <w:lang w:bidi="ar-SA"/>
        </w:rPr>
      </w:pPr>
      <w:r w:rsidRPr="00315EAF">
        <w:rPr>
          <w:rFonts w:ascii="Arial" w:hAnsi="Arial" w:cs="Arial"/>
          <w:lang w:bidi="ar-SA"/>
        </w:rPr>
        <w:t>Electrical safety inspection</w:t>
      </w:r>
      <w:r w:rsidR="00315EAF">
        <w:rPr>
          <w:rFonts w:ascii="Arial" w:hAnsi="Arial" w:cs="Arial"/>
          <w:lang w:bidi="ar-SA"/>
        </w:rPr>
        <w:t xml:space="preserve"> t</w:t>
      </w:r>
      <w:r w:rsidRPr="00315EAF">
        <w:rPr>
          <w:rFonts w:ascii="Arial" w:hAnsi="Arial" w:cs="Arial"/>
          <w:lang w:bidi="ar-SA"/>
        </w:rPr>
        <w:t>o be carried out annually at the Bristol site.</w:t>
      </w:r>
    </w:p>
    <w:p w14:paraId="77B547D8" w14:textId="77777777" w:rsidR="00661A51" w:rsidRPr="00315EAF" w:rsidRDefault="00661A51" w:rsidP="00661A51">
      <w:pPr>
        <w:rPr>
          <w:rFonts w:ascii="Arial" w:hAnsi="Arial" w:cs="Arial"/>
          <w:lang w:bidi="ar-SA"/>
        </w:rPr>
      </w:pPr>
    </w:p>
    <w:p w14:paraId="00922E05" w14:textId="77777777" w:rsidR="00661A51" w:rsidRPr="00315EAF" w:rsidRDefault="00661A51" w:rsidP="00661A51">
      <w:pPr>
        <w:rPr>
          <w:rFonts w:ascii="Arial" w:hAnsi="Arial" w:cs="Arial"/>
          <w:lang w:bidi="ar-SA"/>
        </w:rPr>
      </w:pPr>
      <w:r w:rsidRPr="00315EAF">
        <w:rPr>
          <w:rFonts w:ascii="Arial" w:hAnsi="Arial" w:cs="Arial"/>
          <w:lang w:bidi="ar-SA"/>
        </w:rPr>
        <w:t>The Supplier may also be required to provide the following services:</w:t>
      </w:r>
    </w:p>
    <w:p w14:paraId="02FC35BC" w14:textId="77777777" w:rsidR="00661A51" w:rsidRPr="00315EAF" w:rsidRDefault="00661A51" w:rsidP="00661A51">
      <w:pPr>
        <w:rPr>
          <w:rFonts w:ascii="Arial" w:hAnsi="Arial" w:cs="Arial"/>
          <w:lang w:bidi="ar-SA"/>
        </w:rPr>
      </w:pPr>
      <w:r w:rsidRPr="00315EAF">
        <w:rPr>
          <w:rFonts w:ascii="Arial" w:hAnsi="Arial" w:cs="Arial"/>
          <w:lang w:bidi="ar-SA"/>
        </w:rPr>
        <w:t>PUWER inspection/ re-inspection</w:t>
      </w:r>
    </w:p>
    <w:p w14:paraId="20A61E74" w14:textId="77777777" w:rsidR="00661A51" w:rsidRPr="00315EAF" w:rsidRDefault="00661A51" w:rsidP="00661A51">
      <w:pPr>
        <w:rPr>
          <w:rFonts w:ascii="Arial" w:hAnsi="Arial" w:cs="Arial"/>
          <w:lang w:bidi="ar-SA"/>
        </w:rPr>
      </w:pPr>
    </w:p>
    <w:p w14:paraId="1FEB0D1D" w14:textId="7061F4D5" w:rsidR="00661A51" w:rsidRPr="00315EAF" w:rsidRDefault="00661A51" w:rsidP="00661A51">
      <w:pPr>
        <w:rPr>
          <w:rFonts w:ascii="Arial" w:hAnsi="Arial" w:cs="Arial"/>
          <w:lang w:bidi="ar-SA"/>
        </w:rPr>
      </w:pPr>
      <w:r w:rsidRPr="00315EAF">
        <w:rPr>
          <w:rFonts w:ascii="Arial" w:hAnsi="Arial" w:cs="Arial"/>
          <w:lang w:bidi="ar-SA"/>
        </w:rPr>
        <w:t xml:space="preserve">The Requirement is currently limited to the E-bike testing equipment at the Bristol site however DVSA may during the life of the agreement add or remove equipment and locations of service delivery (See section </w:t>
      </w:r>
      <w:r w:rsidRPr="00315EAF">
        <w:rPr>
          <w:rFonts w:ascii="Arial" w:hAnsi="Arial" w:cs="Arial"/>
          <w:b/>
          <w:bCs/>
          <w:lang w:bidi="ar-SA"/>
        </w:rPr>
        <w:t>Scope</w:t>
      </w:r>
      <w:r w:rsidRPr="00315EAF">
        <w:rPr>
          <w:rFonts w:ascii="Arial" w:hAnsi="Arial" w:cs="Arial"/>
          <w:lang w:bidi="ar-SA"/>
        </w:rPr>
        <w:t xml:space="preserve">). </w:t>
      </w:r>
    </w:p>
    <w:p w14:paraId="1762C8DF" w14:textId="77777777" w:rsidR="00661A51" w:rsidRPr="00315EAF" w:rsidRDefault="00661A51" w:rsidP="00661A51">
      <w:pPr>
        <w:rPr>
          <w:rFonts w:ascii="Arial" w:hAnsi="Arial" w:cs="Arial"/>
          <w:lang w:bidi="ar-SA"/>
        </w:rPr>
      </w:pPr>
    </w:p>
    <w:p w14:paraId="43C0DF1A" w14:textId="77777777" w:rsidR="00661A51" w:rsidRPr="00315EAF" w:rsidRDefault="00661A51" w:rsidP="00661A51">
      <w:pPr>
        <w:rPr>
          <w:rFonts w:ascii="Arial" w:hAnsi="Arial" w:cs="Arial"/>
          <w:lang w:bidi="ar-SA"/>
        </w:rPr>
      </w:pPr>
      <w:r w:rsidRPr="00315EAF">
        <w:rPr>
          <w:rFonts w:ascii="Arial" w:hAnsi="Arial" w:cs="Arial"/>
          <w:lang w:bidi="ar-SA"/>
        </w:rPr>
        <w:t>The Supplier must aim to minimise journeys and the overall environmental impact of delivering the services.</w:t>
      </w:r>
    </w:p>
    <w:p w14:paraId="593BC099" w14:textId="77777777" w:rsidR="00661A51" w:rsidRPr="00315EAF" w:rsidRDefault="00661A51" w:rsidP="00661A51">
      <w:pPr>
        <w:rPr>
          <w:rFonts w:ascii="Arial" w:hAnsi="Arial" w:cs="Arial"/>
          <w:lang w:bidi="ar-SA"/>
        </w:rPr>
      </w:pPr>
    </w:p>
    <w:p w14:paraId="64588F23" w14:textId="77777777" w:rsidR="00661A51" w:rsidRPr="00315EAF" w:rsidRDefault="00661A51" w:rsidP="00661A51">
      <w:pPr>
        <w:rPr>
          <w:rFonts w:ascii="Arial" w:hAnsi="Arial" w:cs="Arial"/>
          <w:lang w:bidi="ar-SA"/>
        </w:rPr>
      </w:pPr>
      <w:r w:rsidRPr="00315EAF">
        <w:rPr>
          <w:rFonts w:ascii="Arial" w:hAnsi="Arial" w:cs="Arial"/>
          <w:lang w:bidi="ar-SA"/>
        </w:rPr>
        <w:t>No goods are forecast to be purchased under the agreement.</w:t>
      </w:r>
    </w:p>
    <w:p w14:paraId="34781E96" w14:textId="77777777" w:rsidR="00661A51" w:rsidRPr="00315EAF" w:rsidRDefault="00661A51" w:rsidP="00661A51">
      <w:pPr>
        <w:rPr>
          <w:rFonts w:ascii="Arial" w:hAnsi="Arial" w:cs="Arial"/>
          <w:lang w:bidi="ar-SA"/>
        </w:rPr>
      </w:pPr>
    </w:p>
    <w:p w14:paraId="7F3A3768" w14:textId="0537B23A" w:rsidR="00661A51" w:rsidRPr="00315EAF" w:rsidRDefault="00661A51" w:rsidP="00661A51">
      <w:pPr>
        <w:rPr>
          <w:rFonts w:ascii="Arial" w:hAnsi="Arial" w:cs="Arial"/>
          <w:lang w:bidi="ar-SA"/>
        </w:rPr>
      </w:pPr>
      <w:r w:rsidRPr="00315EAF">
        <w:rPr>
          <w:rFonts w:ascii="Arial" w:hAnsi="Arial" w:cs="Arial"/>
          <w:b/>
          <w:bCs/>
          <w:lang w:bidi="ar-SA"/>
        </w:rPr>
        <w:t>Skills and Apprenticeships</w:t>
      </w:r>
      <w:r w:rsidRPr="00315EAF">
        <w:rPr>
          <w:rFonts w:ascii="Arial" w:hAnsi="Arial" w:cs="Arial"/>
          <w:lang w:bidi="ar-SA"/>
        </w:rPr>
        <w:t xml:space="preserve"> </w:t>
      </w:r>
    </w:p>
    <w:p w14:paraId="776C8597" w14:textId="77777777" w:rsidR="00661A51" w:rsidRPr="00315EAF" w:rsidRDefault="00661A51" w:rsidP="00661A51">
      <w:pPr>
        <w:rPr>
          <w:rFonts w:ascii="Arial" w:hAnsi="Arial" w:cs="Arial"/>
          <w:lang w:bidi="ar-SA"/>
        </w:rPr>
      </w:pPr>
      <w:r w:rsidRPr="00315EAF">
        <w:rPr>
          <w:rFonts w:ascii="Arial" w:hAnsi="Arial" w:cs="Arial"/>
          <w:lang w:bidi="ar-SA"/>
        </w:rPr>
        <w:t>The Supplier shall provide a sufficient level of trained resource throughout the duration of the Contract to consistently deliver a quality service.</w:t>
      </w:r>
    </w:p>
    <w:p w14:paraId="194DF8F4" w14:textId="77777777" w:rsidR="00661A51" w:rsidRPr="00315EAF" w:rsidRDefault="00661A51" w:rsidP="00661A51">
      <w:pPr>
        <w:rPr>
          <w:rFonts w:ascii="Arial" w:hAnsi="Arial" w:cs="Arial"/>
          <w:lang w:bidi="ar-SA"/>
        </w:rPr>
      </w:pPr>
    </w:p>
    <w:p w14:paraId="5F546F4C" w14:textId="77777777" w:rsidR="00661A51" w:rsidRPr="00315EAF" w:rsidRDefault="00661A51" w:rsidP="00661A51">
      <w:pPr>
        <w:rPr>
          <w:rFonts w:ascii="Arial" w:hAnsi="Arial" w:cs="Arial"/>
          <w:lang w:bidi="ar-SA"/>
        </w:rPr>
      </w:pPr>
      <w:r w:rsidRPr="00315EAF">
        <w:rPr>
          <w:rFonts w:ascii="Arial" w:hAnsi="Arial" w:cs="Arial"/>
          <w:lang w:bidi="ar-SA"/>
        </w:rPr>
        <w:t xml:space="preserve">The Supplier’s staff assigned to the Contract shall have the relevant qualifications and experience to deliver the Contract to the required standard. </w:t>
      </w:r>
    </w:p>
    <w:p w14:paraId="453E9B76" w14:textId="77777777" w:rsidR="00661A51" w:rsidRPr="00315EAF" w:rsidRDefault="00661A51" w:rsidP="00661A51">
      <w:pPr>
        <w:rPr>
          <w:rFonts w:ascii="Arial" w:hAnsi="Arial" w:cs="Arial"/>
          <w:lang w:bidi="ar-SA"/>
        </w:rPr>
      </w:pPr>
    </w:p>
    <w:p w14:paraId="0DDEEA71" w14:textId="77777777" w:rsidR="00661A51" w:rsidRPr="00315EAF" w:rsidRDefault="00661A51" w:rsidP="00661A51">
      <w:pPr>
        <w:rPr>
          <w:rFonts w:ascii="Arial" w:hAnsi="Arial" w:cs="Arial"/>
          <w:lang w:bidi="ar-SA"/>
        </w:rPr>
      </w:pPr>
      <w:r w:rsidRPr="00315EAF">
        <w:rPr>
          <w:rFonts w:ascii="Arial" w:hAnsi="Arial" w:cs="Arial"/>
          <w:lang w:bidi="ar-SA"/>
        </w:rPr>
        <w:t xml:space="preserve">There is no expectation of apprenticeships being generated </w:t>
      </w:r>
      <w:proofErr w:type="gramStart"/>
      <w:r w:rsidRPr="00315EAF">
        <w:rPr>
          <w:rFonts w:ascii="Arial" w:hAnsi="Arial" w:cs="Arial"/>
          <w:lang w:bidi="ar-SA"/>
        </w:rPr>
        <w:t>as a result of</w:t>
      </w:r>
      <w:proofErr w:type="gramEnd"/>
      <w:r w:rsidRPr="00315EAF">
        <w:rPr>
          <w:rFonts w:ascii="Arial" w:hAnsi="Arial" w:cs="Arial"/>
          <w:lang w:bidi="ar-SA"/>
        </w:rPr>
        <w:t xml:space="preserve"> this requirement however DVSA would like to be informed if the requirement will support apprenticeships.</w:t>
      </w:r>
    </w:p>
    <w:p w14:paraId="3BD4AC18" w14:textId="77777777" w:rsidR="00661A51" w:rsidRPr="00315EAF" w:rsidRDefault="00661A51" w:rsidP="00661A51">
      <w:pPr>
        <w:rPr>
          <w:rFonts w:ascii="Arial" w:hAnsi="Arial" w:cs="Arial"/>
          <w:lang w:bidi="ar-SA"/>
        </w:rPr>
      </w:pPr>
    </w:p>
    <w:p w14:paraId="68DAF3A7" w14:textId="33F354DA" w:rsidR="00661A51" w:rsidRPr="00315EAF" w:rsidRDefault="00661A51" w:rsidP="00661A51">
      <w:pPr>
        <w:rPr>
          <w:rFonts w:ascii="Arial" w:hAnsi="Arial" w:cs="Arial"/>
          <w:b/>
          <w:bCs/>
          <w:lang w:bidi="ar-SA"/>
        </w:rPr>
      </w:pPr>
      <w:r w:rsidRPr="00315EAF">
        <w:rPr>
          <w:rFonts w:ascii="Arial" w:hAnsi="Arial" w:cs="Arial"/>
          <w:b/>
          <w:bCs/>
          <w:lang w:bidi="ar-SA"/>
        </w:rPr>
        <w:t xml:space="preserve">Quality Assurance Requirements </w:t>
      </w:r>
      <w:r w:rsidRPr="00315EAF">
        <w:rPr>
          <w:rFonts w:ascii="Arial" w:hAnsi="Arial" w:cs="Arial"/>
          <w:b/>
          <w:bCs/>
          <w:lang w:bidi="ar-SA"/>
        </w:rPr>
        <w:tab/>
      </w:r>
    </w:p>
    <w:p w14:paraId="32C22CD4" w14:textId="77777777" w:rsidR="00661A51" w:rsidRPr="00315EAF" w:rsidRDefault="00661A51" w:rsidP="00661A51">
      <w:pPr>
        <w:rPr>
          <w:rFonts w:ascii="Arial" w:hAnsi="Arial" w:cs="Arial"/>
          <w:lang w:bidi="ar-SA"/>
        </w:rPr>
      </w:pPr>
      <w:r w:rsidRPr="00315EAF">
        <w:rPr>
          <w:rFonts w:ascii="Arial" w:hAnsi="Arial" w:cs="Arial"/>
          <w:lang w:bidi="ar-SA"/>
        </w:rPr>
        <w:t>DVSA will require the Supplier to provide details of any established quality systems and compliances with BSI/ISO industry standards at time of tendering.</w:t>
      </w:r>
    </w:p>
    <w:p w14:paraId="5E3E8EB7" w14:textId="77777777" w:rsidR="00661A51" w:rsidRPr="00315EAF" w:rsidRDefault="00661A51" w:rsidP="00661A51">
      <w:pPr>
        <w:rPr>
          <w:rFonts w:ascii="Arial" w:hAnsi="Arial" w:cs="Arial"/>
          <w:lang w:bidi="ar-SA"/>
        </w:rPr>
      </w:pPr>
    </w:p>
    <w:p w14:paraId="20F5EA2F" w14:textId="77777777" w:rsidR="00661A51" w:rsidRPr="00315EAF" w:rsidRDefault="00661A51" w:rsidP="00661A51">
      <w:pPr>
        <w:rPr>
          <w:rFonts w:ascii="Arial" w:hAnsi="Arial" w:cs="Arial"/>
          <w:lang w:bidi="ar-SA"/>
        </w:rPr>
      </w:pPr>
      <w:r w:rsidRPr="00315EAF">
        <w:rPr>
          <w:rFonts w:ascii="Arial" w:hAnsi="Arial" w:cs="Arial"/>
          <w:lang w:bidi="ar-SA"/>
        </w:rPr>
        <w:t xml:space="preserve">DVSA reserves the right to carry out audit checks at any time to verify the standard of the work and to ensure routine calibration is performed at the required frequencies. </w:t>
      </w:r>
    </w:p>
    <w:p w14:paraId="1525CF8A" w14:textId="77777777" w:rsidR="00661A51" w:rsidRPr="00315EAF" w:rsidRDefault="00661A51" w:rsidP="00661A51">
      <w:pPr>
        <w:rPr>
          <w:rFonts w:ascii="Arial" w:hAnsi="Arial" w:cs="Arial"/>
          <w:lang w:bidi="ar-SA"/>
        </w:rPr>
      </w:pPr>
    </w:p>
    <w:p w14:paraId="66979907" w14:textId="77777777" w:rsidR="00661A51" w:rsidRPr="00315EAF" w:rsidRDefault="00661A51" w:rsidP="00661A51">
      <w:pPr>
        <w:rPr>
          <w:rFonts w:ascii="Arial" w:hAnsi="Arial" w:cs="Arial"/>
          <w:lang w:bidi="ar-SA"/>
        </w:rPr>
      </w:pPr>
      <w:r w:rsidRPr="00315EAF">
        <w:rPr>
          <w:rFonts w:ascii="Arial" w:hAnsi="Arial" w:cs="Arial"/>
          <w:lang w:bidi="ar-SA"/>
        </w:rPr>
        <w:t xml:space="preserve">The Supplier shall retain an electronic calibration history for each item and shall make this information available to the DVSA Contract Manager as requested, for example at Contract Review Meetings. </w:t>
      </w:r>
    </w:p>
    <w:p w14:paraId="60D68EB6" w14:textId="77777777" w:rsidR="00661A51" w:rsidRPr="00315EAF" w:rsidRDefault="00661A51" w:rsidP="00661A51">
      <w:pPr>
        <w:rPr>
          <w:rFonts w:ascii="Arial" w:hAnsi="Arial" w:cs="Arial"/>
          <w:lang w:bidi="ar-SA"/>
        </w:rPr>
      </w:pPr>
    </w:p>
    <w:p w14:paraId="222DCEE9" w14:textId="77777777" w:rsidR="00661A51" w:rsidRPr="00315EAF" w:rsidRDefault="00661A51" w:rsidP="00661A51">
      <w:pPr>
        <w:rPr>
          <w:rFonts w:ascii="Arial" w:hAnsi="Arial" w:cs="Arial"/>
          <w:lang w:bidi="ar-SA"/>
        </w:rPr>
      </w:pPr>
      <w:r w:rsidRPr="00315EAF">
        <w:rPr>
          <w:rFonts w:ascii="Arial" w:hAnsi="Arial" w:cs="Arial"/>
          <w:lang w:bidi="ar-SA"/>
        </w:rPr>
        <w:t>The Supplier must be able to provide upon request by DVSA evidence to the competency and capability of the Supplier and Supplier’s staff to carry out the services to the standards required.</w:t>
      </w:r>
    </w:p>
    <w:p w14:paraId="52677E9C" w14:textId="77777777" w:rsidR="00661A51" w:rsidRPr="00315EAF" w:rsidRDefault="00661A51" w:rsidP="00661A51">
      <w:pPr>
        <w:rPr>
          <w:rFonts w:ascii="Arial" w:hAnsi="Arial" w:cs="Arial"/>
          <w:lang w:bidi="ar-SA"/>
        </w:rPr>
      </w:pPr>
    </w:p>
    <w:p w14:paraId="677108D3" w14:textId="77777777" w:rsidR="00661A51" w:rsidRPr="00315EAF" w:rsidRDefault="00661A51" w:rsidP="00661A51">
      <w:pPr>
        <w:rPr>
          <w:rFonts w:ascii="Arial" w:hAnsi="Arial" w:cs="Arial"/>
          <w:lang w:bidi="ar-SA"/>
        </w:rPr>
      </w:pPr>
      <w:r w:rsidRPr="00315EAF">
        <w:rPr>
          <w:rFonts w:ascii="Arial" w:hAnsi="Arial" w:cs="Arial"/>
          <w:lang w:bidi="ar-SA"/>
        </w:rPr>
        <w:lastRenderedPageBreak/>
        <w:t>The Supplier shall assist the Contract Manager in identifying trends in equipment performance or maintainability.</w:t>
      </w:r>
    </w:p>
    <w:p w14:paraId="766C84E7" w14:textId="77777777" w:rsidR="00661A51" w:rsidRPr="00315EAF" w:rsidRDefault="00661A51" w:rsidP="00661A51">
      <w:pPr>
        <w:rPr>
          <w:rFonts w:ascii="Arial" w:hAnsi="Arial" w:cs="Arial"/>
          <w:lang w:bidi="ar-SA"/>
        </w:rPr>
      </w:pPr>
    </w:p>
    <w:p w14:paraId="3C339498" w14:textId="77777777" w:rsidR="00661A51" w:rsidRPr="00315EAF" w:rsidRDefault="00661A51" w:rsidP="00661A51">
      <w:pPr>
        <w:rPr>
          <w:rFonts w:ascii="Arial" w:hAnsi="Arial" w:cs="Arial"/>
          <w:lang w:bidi="ar-SA"/>
        </w:rPr>
      </w:pPr>
      <w:r w:rsidRPr="00315EAF">
        <w:rPr>
          <w:rFonts w:ascii="Arial" w:hAnsi="Arial" w:cs="Arial"/>
          <w:lang w:bidi="ar-SA"/>
        </w:rPr>
        <w:t>All calibration equipment kits used on the Contract must be uniquely identifiable and certified as accurate to a known physical National or International Standard. Copies of the calibration certificate(s) may be requested without prior notice and a minimum biennial recertification will be required.</w:t>
      </w:r>
    </w:p>
    <w:p w14:paraId="60BA4738" w14:textId="77777777" w:rsidR="00315EAF" w:rsidRPr="00315EAF" w:rsidRDefault="00315EAF" w:rsidP="00661A51">
      <w:pPr>
        <w:rPr>
          <w:rFonts w:ascii="Arial" w:hAnsi="Arial" w:cs="Arial"/>
          <w:lang w:bidi="ar-SA"/>
        </w:rPr>
      </w:pPr>
    </w:p>
    <w:p w14:paraId="21D85CAB" w14:textId="0E57BD33" w:rsidR="00661A51" w:rsidRPr="00315EAF" w:rsidRDefault="00661A51" w:rsidP="00661A51">
      <w:pPr>
        <w:rPr>
          <w:rFonts w:ascii="Arial" w:hAnsi="Arial" w:cs="Arial"/>
          <w:b/>
          <w:bCs/>
          <w:lang w:bidi="ar-SA"/>
        </w:rPr>
      </w:pPr>
      <w:r w:rsidRPr="00315EAF">
        <w:rPr>
          <w:rFonts w:ascii="Arial" w:hAnsi="Arial" w:cs="Arial"/>
          <w:b/>
          <w:bCs/>
          <w:lang w:bidi="ar-SA"/>
        </w:rPr>
        <w:t xml:space="preserve">Service Conditions and Environmental Factors </w:t>
      </w:r>
    </w:p>
    <w:p w14:paraId="0467D09C" w14:textId="77777777" w:rsidR="00661A51" w:rsidRPr="00315EAF" w:rsidRDefault="00661A51" w:rsidP="00661A51">
      <w:pPr>
        <w:rPr>
          <w:rFonts w:ascii="Arial" w:hAnsi="Arial" w:cs="Arial"/>
          <w:lang w:bidi="ar-SA"/>
        </w:rPr>
      </w:pPr>
      <w:r w:rsidRPr="00315EAF">
        <w:rPr>
          <w:rFonts w:ascii="Arial" w:hAnsi="Arial" w:cs="Arial"/>
          <w:lang w:bidi="ar-SA"/>
        </w:rPr>
        <w:t>The equipment is housed within a testing centre building.</w:t>
      </w:r>
    </w:p>
    <w:p w14:paraId="54035AF7" w14:textId="77777777" w:rsidR="00FB2DC2" w:rsidRPr="00C0758A" w:rsidRDefault="00FB2DC2" w:rsidP="00C0758A">
      <w:pPr>
        <w:suppressAutoHyphens w:val="0"/>
        <w:autoSpaceDN/>
        <w:adjustRightInd w:val="0"/>
        <w:spacing w:after="120"/>
        <w:jc w:val="both"/>
        <w:textAlignment w:val="auto"/>
        <w:outlineLvl w:val="1"/>
        <w:rPr>
          <w:rFonts w:ascii="Arial" w:eastAsia="STZhongsong" w:hAnsi="Arial" w:cs="Times New Roman"/>
          <w:szCs w:val="20"/>
          <w:lang w:bidi="ar-SA"/>
        </w:rPr>
      </w:pPr>
    </w:p>
    <w:p w14:paraId="76C541E0" w14:textId="7C7D1040" w:rsidR="00C0758A" w:rsidRPr="00583073" w:rsidRDefault="00583073" w:rsidP="00C0758A">
      <w:pPr>
        <w:keepNext/>
        <w:tabs>
          <w:tab w:val="num" w:pos="2421"/>
        </w:tabs>
        <w:suppressAutoHyphens w:val="0"/>
        <w:autoSpaceDN/>
        <w:adjustRightInd w:val="0"/>
        <w:spacing w:after="120"/>
        <w:jc w:val="both"/>
        <w:textAlignment w:val="auto"/>
        <w:outlineLvl w:val="0"/>
        <w:rPr>
          <w:rFonts w:ascii="Arial" w:eastAsia="STZhongsong" w:hAnsi="Arial" w:cs="Times New Roman"/>
          <w:b/>
          <w:caps/>
          <w:sz w:val="20"/>
          <w:szCs w:val="18"/>
          <w:lang w:bidi="ar-SA"/>
        </w:rPr>
      </w:pPr>
      <w:bookmarkStart w:id="16" w:name="_Toc368573032"/>
      <w:bookmarkStart w:id="17" w:name="_Toc110521891"/>
      <w:r w:rsidRPr="00583073">
        <w:rPr>
          <w:rFonts w:ascii="Arial" w:eastAsia="STZhongsong" w:hAnsi="Arial" w:cs="Times New Roman"/>
          <w:b/>
          <w:sz w:val="20"/>
          <w:szCs w:val="18"/>
          <w:lang w:bidi="ar-SA"/>
        </w:rPr>
        <w:t>Key Milestones</w:t>
      </w:r>
      <w:bookmarkEnd w:id="16"/>
      <w:bookmarkEnd w:id="17"/>
    </w:p>
    <w:p w14:paraId="087D1A6D" w14:textId="2AE087A2" w:rsidR="00C0758A" w:rsidRPr="00C0758A" w:rsidRDefault="00C0758A" w:rsidP="00C0758A">
      <w:pPr>
        <w:numPr>
          <w:ilvl w:val="1"/>
          <w:numId w:val="0"/>
        </w:numPr>
        <w:tabs>
          <w:tab w:val="num" w:pos="709"/>
          <w:tab w:val="num" w:pos="2421"/>
        </w:tabs>
        <w:suppressAutoHyphens w:val="0"/>
        <w:autoSpaceDN/>
        <w:adjustRightInd w:val="0"/>
        <w:spacing w:after="120"/>
        <w:ind w:left="709" w:hanging="709"/>
        <w:jc w:val="both"/>
        <w:textAlignment w:val="auto"/>
        <w:outlineLvl w:val="1"/>
        <w:rPr>
          <w:rFonts w:ascii="Arial" w:eastAsia="STZhongsong" w:hAnsi="Arial" w:cs="Times New Roman"/>
          <w:szCs w:val="20"/>
          <w:lang w:bidi="ar-SA"/>
        </w:rPr>
      </w:pPr>
      <w:r w:rsidRPr="00C0758A">
        <w:rPr>
          <w:rFonts w:ascii="Arial" w:eastAsia="STZhongsong" w:hAnsi="Arial" w:cs="Times New Roman"/>
          <w:szCs w:val="20"/>
          <w:lang w:bidi="ar-SA"/>
        </w:rPr>
        <w:t xml:space="preserve">These will be identified through </w:t>
      </w:r>
      <w:r w:rsidR="00165174">
        <w:rPr>
          <w:rFonts w:ascii="Arial" w:eastAsia="STZhongsong" w:hAnsi="Arial" w:cs="Times New Roman"/>
          <w:szCs w:val="20"/>
          <w:lang w:bidi="ar-SA"/>
        </w:rPr>
        <w:t>further engagement.</w:t>
      </w:r>
    </w:p>
    <w:p w14:paraId="5DDA24ED" w14:textId="508AB5C8" w:rsidR="00C0758A" w:rsidRPr="00C0758A" w:rsidRDefault="00583073" w:rsidP="00C0758A">
      <w:pPr>
        <w:keepNext/>
        <w:tabs>
          <w:tab w:val="num" w:pos="0"/>
        </w:tabs>
        <w:suppressAutoHyphens w:val="0"/>
        <w:overflowPunct w:val="0"/>
        <w:autoSpaceDE w:val="0"/>
        <w:adjustRightInd w:val="0"/>
        <w:spacing w:after="120"/>
        <w:ind w:left="709" w:hanging="709"/>
        <w:jc w:val="both"/>
        <w:outlineLvl w:val="0"/>
        <w:rPr>
          <w:rFonts w:ascii="Arial" w:eastAsia="STZhongsong" w:hAnsi="Arial" w:cs="Arial"/>
          <w:b/>
          <w:caps/>
          <w:lang w:bidi="ar-SA"/>
        </w:rPr>
      </w:pPr>
      <w:bookmarkStart w:id="18" w:name="_Toc368573033"/>
      <w:bookmarkStart w:id="19" w:name="_Toc110521893"/>
      <w:bookmarkStart w:id="20" w:name="_Toc302637211"/>
      <w:r w:rsidRPr="00C0758A">
        <w:rPr>
          <w:rFonts w:ascii="Arial" w:eastAsia="STZhongsong" w:hAnsi="Arial" w:cs="Arial"/>
          <w:b/>
          <w:lang w:bidi="ar-SA"/>
        </w:rPr>
        <w:t>Reporting</w:t>
      </w:r>
      <w:bookmarkEnd w:id="18"/>
      <w:bookmarkEnd w:id="19"/>
    </w:p>
    <w:p w14:paraId="6C4E3B9F" w14:textId="77777777" w:rsidR="00C0758A" w:rsidRPr="00C0758A" w:rsidRDefault="00C0758A" w:rsidP="00C0758A">
      <w:pPr>
        <w:numPr>
          <w:ilvl w:val="1"/>
          <w:numId w:val="0"/>
        </w:numPr>
        <w:tabs>
          <w:tab w:val="num" w:pos="709"/>
        </w:tabs>
        <w:suppressAutoHyphens w:val="0"/>
        <w:autoSpaceDN/>
        <w:adjustRightInd w:val="0"/>
        <w:spacing w:after="120"/>
        <w:ind w:left="709" w:hanging="709"/>
        <w:jc w:val="both"/>
        <w:textAlignment w:val="auto"/>
        <w:outlineLvl w:val="1"/>
        <w:rPr>
          <w:rFonts w:ascii="Arial" w:eastAsia="STZhongsong" w:hAnsi="Arial" w:cs="Times New Roman"/>
          <w:szCs w:val="20"/>
          <w:lang w:bidi="ar-SA"/>
        </w:rPr>
      </w:pPr>
      <w:bookmarkStart w:id="21" w:name="_Toc368573035"/>
      <w:r w:rsidRPr="00C0758A">
        <w:rPr>
          <w:rFonts w:ascii="Arial" w:eastAsia="STZhongsong" w:hAnsi="Arial" w:cs="Times New Roman"/>
          <w:szCs w:val="20"/>
          <w:lang w:bidi="ar-SA"/>
        </w:rPr>
        <w:t>Monthly contract management meeting</w:t>
      </w:r>
    </w:p>
    <w:p w14:paraId="105232DC" w14:textId="77777777" w:rsidR="00C0758A" w:rsidRPr="00C0758A" w:rsidRDefault="00C0758A" w:rsidP="00C0758A">
      <w:pPr>
        <w:numPr>
          <w:ilvl w:val="1"/>
          <w:numId w:val="0"/>
        </w:numPr>
        <w:tabs>
          <w:tab w:val="num" w:pos="709"/>
        </w:tabs>
        <w:suppressAutoHyphens w:val="0"/>
        <w:autoSpaceDN/>
        <w:adjustRightInd w:val="0"/>
        <w:spacing w:after="120"/>
        <w:jc w:val="both"/>
        <w:textAlignment w:val="auto"/>
        <w:outlineLvl w:val="1"/>
        <w:rPr>
          <w:rFonts w:ascii="Arial" w:eastAsia="STZhongsong" w:hAnsi="Arial" w:cs="Times New Roman"/>
          <w:szCs w:val="20"/>
          <w:lang w:bidi="ar-SA"/>
        </w:rPr>
      </w:pPr>
      <w:r w:rsidRPr="00C0758A">
        <w:rPr>
          <w:rFonts w:ascii="Arial" w:eastAsia="STZhongsong" w:hAnsi="Arial" w:cs="Times New Roman"/>
          <w:szCs w:val="20"/>
          <w:lang w:bidi="ar-SA"/>
        </w:rPr>
        <w:t>The supplier will use existing governance and engagement activities to ensure that all relevant parts of the business are able to input</w:t>
      </w:r>
    </w:p>
    <w:p w14:paraId="3C75CB35" w14:textId="77777777" w:rsidR="00C0758A" w:rsidRPr="00C0758A" w:rsidRDefault="00C0758A" w:rsidP="00C0758A">
      <w:pPr>
        <w:suppressAutoHyphens w:val="0"/>
        <w:autoSpaceDN/>
        <w:spacing w:before="120" w:after="60"/>
        <w:ind w:left="720"/>
        <w:textAlignment w:val="auto"/>
        <w:rPr>
          <w:rFonts w:ascii="Arial" w:eastAsia="SimSun" w:hAnsi="Arial" w:cs="Arial"/>
          <w:iCs/>
          <w:szCs w:val="24"/>
          <w:lang w:bidi="ar-SA"/>
        </w:rPr>
      </w:pPr>
    </w:p>
    <w:p w14:paraId="0E018D51" w14:textId="3B60B43F" w:rsidR="00C0758A" w:rsidRPr="00C0758A" w:rsidRDefault="00583073" w:rsidP="00C0758A">
      <w:pPr>
        <w:keepNext/>
        <w:tabs>
          <w:tab w:val="num" w:pos="0"/>
        </w:tabs>
        <w:suppressAutoHyphens w:val="0"/>
        <w:overflowPunct w:val="0"/>
        <w:autoSpaceDE w:val="0"/>
        <w:adjustRightInd w:val="0"/>
        <w:spacing w:after="120"/>
        <w:ind w:left="709" w:hanging="709"/>
        <w:jc w:val="both"/>
        <w:outlineLvl w:val="0"/>
        <w:rPr>
          <w:rFonts w:ascii="Arial" w:eastAsia="STZhongsong" w:hAnsi="Arial" w:cs="Arial"/>
          <w:b/>
          <w:caps/>
          <w:lang w:bidi="ar-SA"/>
        </w:rPr>
      </w:pPr>
      <w:bookmarkStart w:id="22" w:name="_Toc110521894"/>
      <w:r w:rsidRPr="00C0758A">
        <w:rPr>
          <w:rFonts w:ascii="Arial" w:eastAsia="STZhongsong" w:hAnsi="Arial" w:cs="Arial"/>
          <w:b/>
          <w:lang w:bidi="ar-SA"/>
        </w:rPr>
        <w:t>Continuous Improvement</w:t>
      </w:r>
      <w:bookmarkEnd w:id="21"/>
      <w:bookmarkEnd w:id="22"/>
    </w:p>
    <w:p w14:paraId="7DB97B03" w14:textId="2811DE3B" w:rsidR="00C0758A" w:rsidRPr="00C0758A" w:rsidRDefault="00165174" w:rsidP="00C0758A">
      <w:pPr>
        <w:numPr>
          <w:ilvl w:val="1"/>
          <w:numId w:val="0"/>
        </w:numPr>
        <w:tabs>
          <w:tab w:val="num" w:pos="709"/>
          <w:tab w:val="num" w:pos="2421"/>
        </w:tabs>
        <w:suppressAutoHyphens w:val="0"/>
        <w:autoSpaceDN/>
        <w:adjustRightInd w:val="0"/>
        <w:spacing w:after="120"/>
        <w:jc w:val="both"/>
        <w:textAlignment w:val="auto"/>
        <w:outlineLvl w:val="1"/>
        <w:rPr>
          <w:rFonts w:ascii="Arial" w:eastAsia="STZhongsong" w:hAnsi="Arial" w:cs="Times New Roman"/>
          <w:szCs w:val="20"/>
          <w:lang w:bidi="ar-SA"/>
        </w:rPr>
      </w:pPr>
      <w:r>
        <w:rPr>
          <w:rFonts w:ascii="Arial" w:eastAsia="STZhongsong" w:hAnsi="Arial" w:cs="Times New Roman"/>
          <w:szCs w:val="20"/>
          <w:lang w:bidi="ar-SA"/>
        </w:rPr>
        <w:t>Where appropriate, t</w:t>
      </w:r>
      <w:r w:rsidR="00C0758A" w:rsidRPr="00C0758A">
        <w:rPr>
          <w:rFonts w:ascii="Arial" w:eastAsia="STZhongsong" w:hAnsi="Arial" w:cs="Times New Roman"/>
          <w:szCs w:val="20"/>
          <w:lang w:bidi="ar-SA"/>
        </w:rPr>
        <w:t xml:space="preserve">he Supplier should present new ways of working to the Authority during monthly Contract review meetings. </w:t>
      </w:r>
    </w:p>
    <w:p w14:paraId="7C9C4544" w14:textId="0E548090" w:rsidR="00C0758A" w:rsidRPr="00C0758A" w:rsidRDefault="00C0758A" w:rsidP="00165174">
      <w:pPr>
        <w:numPr>
          <w:ilvl w:val="1"/>
          <w:numId w:val="0"/>
        </w:numPr>
        <w:tabs>
          <w:tab w:val="num" w:pos="709"/>
          <w:tab w:val="num" w:pos="2421"/>
        </w:tabs>
        <w:suppressAutoHyphens w:val="0"/>
        <w:autoSpaceDN/>
        <w:adjustRightInd w:val="0"/>
        <w:spacing w:after="120"/>
        <w:jc w:val="both"/>
        <w:textAlignment w:val="auto"/>
        <w:outlineLvl w:val="1"/>
        <w:rPr>
          <w:rFonts w:ascii="Arial" w:eastAsia="STZhongsong" w:hAnsi="Arial" w:cs="Times New Roman"/>
          <w:szCs w:val="20"/>
          <w:lang w:bidi="ar-SA"/>
        </w:rPr>
      </w:pPr>
      <w:r w:rsidRPr="00C0758A">
        <w:rPr>
          <w:rFonts w:ascii="Arial" w:eastAsia="STZhongsong" w:hAnsi="Arial" w:cs="Times New Roman"/>
          <w:szCs w:val="20"/>
          <w:lang w:bidi="ar-SA"/>
        </w:rPr>
        <w:t>Changes to the way in which the Services are to be delivered must be brought to the Authority’s attention and agreed prior to any changes being implemented.</w:t>
      </w:r>
    </w:p>
    <w:p w14:paraId="121A4E32" w14:textId="11E39DAD" w:rsidR="00C0758A" w:rsidRPr="00C0758A" w:rsidRDefault="00583073" w:rsidP="00C0758A">
      <w:pPr>
        <w:keepNext/>
        <w:tabs>
          <w:tab w:val="num" w:pos="720"/>
        </w:tabs>
        <w:suppressAutoHyphens w:val="0"/>
        <w:autoSpaceDN/>
        <w:adjustRightInd w:val="0"/>
        <w:spacing w:after="120"/>
        <w:ind w:left="720" w:hanging="720"/>
        <w:jc w:val="both"/>
        <w:textAlignment w:val="auto"/>
        <w:outlineLvl w:val="0"/>
        <w:rPr>
          <w:rFonts w:ascii="Arial" w:eastAsia="STZhongsong" w:hAnsi="Arial" w:cs="Times New Roman"/>
          <w:b/>
          <w:caps/>
          <w:szCs w:val="20"/>
          <w:lang w:bidi="ar-SA"/>
        </w:rPr>
      </w:pPr>
      <w:bookmarkStart w:id="23" w:name="_Toc368573040"/>
      <w:bookmarkStart w:id="24" w:name="_Toc110521896"/>
      <w:r w:rsidRPr="00C0758A">
        <w:rPr>
          <w:rFonts w:ascii="Arial" w:eastAsia="STZhongsong" w:hAnsi="Arial" w:cs="Times New Roman"/>
          <w:b/>
          <w:szCs w:val="20"/>
          <w:lang w:bidi="ar-SA"/>
        </w:rPr>
        <w:t>Security Requirements</w:t>
      </w:r>
      <w:bookmarkEnd w:id="23"/>
      <w:bookmarkEnd w:id="24"/>
    </w:p>
    <w:p w14:paraId="16369DD2" w14:textId="77777777" w:rsidR="00C0758A" w:rsidRPr="00C0758A" w:rsidRDefault="00C0758A" w:rsidP="00C0758A">
      <w:pPr>
        <w:numPr>
          <w:ilvl w:val="1"/>
          <w:numId w:val="0"/>
        </w:numPr>
        <w:tabs>
          <w:tab w:val="num" w:pos="709"/>
          <w:tab w:val="num" w:pos="2421"/>
        </w:tabs>
        <w:suppressAutoHyphens w:val="0"/>
        <w:autoSpaceDN/>
        <w:adjustRightInd w:val="0"/>
        <w:spacing w:after="120"/>
        <w:ind w:left="709" w:hanging="709"/>
        <w:jc w:val="both"/>
        <w:textAlignment w:val="auto"/>
        <w:outlineLvl w:val="1"/>
        <w:rPr>
          <w:rFonts w:ascii="Arial" w:eastAsia="STZhongsong" w:hAnsi="Arial" w:cs="Times New Roman"/>
          <w:szCs w:val="20"/>
          <w:lang w:bidi="ar-SA"/>
        </w:rPr>
      </w:pPr>
      <w:r w:rsidRPr="00C0758A">
        <w:rPr>
          <w:rFonts w:ascii="Arial" w:eastAsia="STZhongsong" w:hAnsi="Arial" w:cs="Times New Roman"/>
          <w:szCs w:val="20"/>
          <w:lang w:bidi="ar-SA"/>
        </w:rPr>
        <w:t>Not yet confirmed.</w:t>
      </w:r>
    </w:p>
    <w:p w14:paraId="485149F8" w14:textId="77777777" w:rsidR="00C0758A" w:rsidRPr="00C0758A" w:rsidRDefault="00C0758A" w:rsidP="00C0758A">
      <w:pPr>
        <w:tabs>
          <w:tab w:val="num" w:pos="2421"/>
        </w:tabs>
        <w:suppressAutoHyphens w:val="0"/>
        <w:autoSpaceDN/>
        <w:adjustRightInd w:val="0"/>
        <w:spacing w:after="120"/>
        <w:ind w:left="709"/>
        <w:jc w:val="both"/>
        <w:textAlignment w:val="auto"/>
        <w:outlineLvl w:val="1"/>
        <w:rPr>
          <w:rFonts w:ascii="Arial" w:eastAsia="STZhongsong" w:hAnsi="Arial" w:cs="Times New Roman"/>
          <w:szCs w:val="20"/>
          <w:lang w:bidi="ar-SA"/>
        </w:rPr>
      </w:pPr>
    </w:p>
    <w:bookmarkEnd w:id="15"/>
    <w:bookmarkEnd w:id="20"/>
    <w:p w14:paraId="40F246DF" w14:textId="2D112F72" w:rsidR="009653C5" w:rsidRDefault="009653C5">
      <w:pPr>
        <w:pStyle w:val="Standard"/>
        <w:widowControl/>
        <w:rPr>
          <w:rFonts w:asciiTheme="minorBidi" w:hAnsiTheme="minorBidi" w:cstheme="minorBidi"/>
          <w:color w:val="000000"/>
          <w:sz w:val="24"/>
          <w:szCs w:val="24"/>
        </w:rPr>
      </w:pPr>
    </w:p>
    <w:p w14:paraId="1AF05344" w14:textId="77777777" w:rsidR="0024232A" w:rsidRDefault="0024232A">
      <w:pPr>
        <w:pStyle w:val="Standard"/>
        <w:widowControl/>
        <w:rPr>
          <w:rFonts w:asciiTheme="minorBidi" w:hAnsiTheme="minorBidi" w:cstheme="minorBidi"/>
          <w:color w:val="000000"/>
          <w:sz w:val="24"/>
          <w:szCs w:val="24"/>
        </w:rPr>
      </w:pPr>
    </w:p>
    <w:p w14:paraId="5D900334" w14:textId="77777777" w:rsidR="0024232A" w:rsidRDefault="0024232A">
      <w:pPr>
        <w:pStyle w:val="Standard"/>
        <w:widowControl/>
        <w:rPr>
          <w:rFonts w:asciiTheme="minorBidi" w:hAnsiTheme="minorBidi" w:cstheme="minorBidi"/>
          <w:color w:val="000000"/>
          <w:sz w:val="24"/>
          <w:szCs w:val="24"/>
        </w:rPr>
      </w:pPr>
    </w:p>
    <w:p w14:paraId="090FF22D" w14:textId="77777777" w:rsidR="0024232A" w:rsidRDefault="0024232A">
      <w:pPr>
        <w:pStyle w:val="Standard"/>
        <w:widowControl/>
        <w:rPr>
          <w:rFonts w:asciiTheme="minorBidi" w:hAnsiTheme="minorBidi" w:cstheme="minorBidi"/>
          <w:color w:val="000000"/>
          <w:sz w:val="24"/>
          <w:szCs w:val="24"/>
        </w:rPr>
      </w:pPr>
    </w:p>
    <w:p w14:paraId="51EB2269" w14:textId="77777777" w:rsidR="00B72372" w:rsidRPr="008E0795" w:rsidRDefault="00B72372">
      <w:pPr>
        <w:pStyle w:val="Standard"/>
        <w:widowControl/>
        <w:rPr>
          <w:rFonts w:asciiTheme="minorBidi" w:hAnsiTheme="minorBidi" w:cstheme="minorBidi"/>
          <w:color w:val="000000"/>
          <w:sz w:val="24"/>
          <w:szCs w:val="24"/>
        </w:rPr>
      </w:pPr>
    </w:p>
    <w:p w14:paraId="4DC9DF1E" w14:textId="77777777" w:rsidR="00C0758A" w:rsidRDefault="00C0758A">
      <w:pPr>
        <w:widowControl w:val="0"/>
        <w:rPr>
          <w:rFonts w:asciiTheme="minorBidi" w:hAnsiTheme="minorBidi" w:cstheme="minorBidi"/>
          <w:b/>
          <w:color w:val="000000"/>
          <w:sz w:val="24"/>
          <w:szCs w:val="24"/>
        </w:rPr>
      </w:pPr>
      <w:bookmarkStart w:id="25" w:name="_Toc110505686"/>
      <w:r>
        <w:rPr>
          <w:rFonts w:asciiTheme="minorBidi" w:hAnsiTheme="minorBidi" w:cstheme="minorBidi"/>
          <w:sz w:val="24"/>
          <w:szCs w:val="24"/>
        </w:rPr>
        <w:br w:type="page"/>
      </w:r>
    </w:p>
    <w:p w14:paraId="7F1D4DAA" w14:textId="77777777" w:rsidR="003A31DE" w:rsidRDefault="003A31DE" w:rsidP="00C47121">
      <w:pPr>
        <w:pStyle w:val="Heading2"/>
        <w:numPr>
          <w:ilvl w:val="0"/>
          <w:numId w:val="8"/>
        </w:numPr>
        <w:tabs>
          <w:tab w:val="left" w:pos="-180"/>
        </w:tabs>
        <w:ind w:left="-180"/>
        <w:sectPr w:rsidR="003A31DE" w:rsidSect="00F501D7">
          <w:headerReference w:type="default" r:id="rId14"/>
          <w:footerReference w:type="default" r:id="rId15"/>
          <w:pgSz w:w="11906" w:h="16838"/>
          <w:pgMar w:top="1440" w:right="1440" w:bottom="1440" w:left="1440" w:header="720" w:footer="720" w:gutter="0"/>
          <w:pgNumType w:start="0"/>
          <w:cols w:space="720"/>
        </w:sectPr>
      </w:pPr>
      <w:bookmarkStart w:id="26" w:name="_Toc128991554"/>
    </w:p>
    <w:p w14:paraId="18A4DDDC" w14:textId="5D8D0887" w:rsidR="00C47121" w:rsidRPr="00077A78" w:rsidRDefault="00C47121" w:rsidP="00C47121">
      <w:pPr>
        <w:pStyle w:val="Heading2"/>
        <w:numPr>
          <w:ilvl w:val="0"/>
          <w:numId w:val="8"/>
        </w:numPr>
        <w:tabs>
          <w:tab w:val="left" w:pos="-180"/>
        </w:tabs>
        <w:ind w:left="-180"/>
        <w:rPr>
          <w:rFonts w:cs="Arial"/>
          <w:b w:val="0"/>
          <w:sz w:val="24"/>
          <w:szCs w:val="24"/>
        </w:rPr>
      </w:pPr>
      <w:r w:rsidRPr="00CE6506">
        <w:lastRenderedPageBreak/>
        <w:t xml:space="preserve">Annex </w:t>
      </w:r>
      <w:r w:rsidR="002C03D6">
        <w:t>B</w:t>
      </w:r>
      <w:r w:rsidRPr="00CE6506">
        <w:t xml:space="preserve"> </w:t>
      </w:r>
      <w:r>
        <w:t>–</w:t>
      </w:r>
      <w:r w:rsidRPr="00CE6506">
        <w:t xml:space="preserve"> </w:t>
      </w:r>
      <w:r>
        <w:t>Equipment Schedule</w:t>
      </w:r>
      <w:bookmarkEnd w:id="26"/>
      <w:r w:rsidR="00F0555D">
        <w:t xml:space="preserve"> with photos of equipment</w:t>
      </w:r>
    </w:p>
    <w:p w14:paraId="0C32D708" w14:textId="77777777" w:rsidR="00997B09" w:rsidRPr="00997B09" w:rsidRDefault="00C47121" w:rsidP="00997B09">
      <w:pPr>
        <w:rPr>
          <w:rFonts w:eastAsia="Times New Roman"/>
          <w:b/>
          <w:bCs/>
          <w:color w:val="000000"/>
          <w:lang w:eastAsia="en-GB" w:bidi="ar-SA"/>
        </w:rPr>
      </w:pPr>
      <w:r w:rsidRPr="00C47121">
        <w:rPr>
          <w:b/>
          <w:bCs/>
          <w:color w:val="000000"/>
          <w:lang w:eastAsia="en-GB"/>
        </w:rPr>
        <w:br/>
      </w:r>
      <w:r w:rsidR="00997B09" w:rsidRPr="00997B09">
        <w:rPr>
          <w:rFonts w:eastAsia="Times New Roman"/>
          <w:b/>
          <w:bCs/>
          <w:color w:val="000000"/>
          <w:lang w:eastAsia="en-GB" w:bidi="ar-SA"/>
        </w:rPr>
        <w:t>Item - E-bike testing equipment</w:t>
      </w:r>
      <w:r w:rsidR="00997B09" w:rsidRPr="00997B09">
        <w:rPr>
          <w:rFonts w:eastAsia="Times New Roman"/>
          <w:b/>
          <w:bCs/>
          <w:color w:val="000000"/>
          <w:lang w:eastAsia="en-GB" w:bidi="ar-SA"/>
        </w:rPr>
        <w:br/>
        <w:t>Location - Bristol</w:t>
      </w:r>
      <w:r w:rsidR="00997B09" w:rsidRPr="00997B09">
        <w:rPr>
          <w:rFonts w:eastAsia="Times New Roman"/>
          <w:b/>
          <w:bCs/>
          <w:color w:val="000000"/>
          <w:lang w:eastAsia="en-GB" w:bidi="ar-SA"/>
        </w:rPr>
        <w:br/>
        <w:t>Quantity 1 unit including the following items:</w:t>
      </w:r>
    </w:p>
    <w:tbl>
      <w:tblPr>
        <w:tblW w:w="14061" w:type="dxa"/>
        <w:tblInd w:w="113" w:type="dxa"/>
        <w:tblLook w:val="04A0" w:firstRow="1" w:lastRow="0" w:firstColumn="1" w:lastColumn="0" w:noHBand="0" w:noVBand="1"/>
      </w:tblPr>
      <w:tblGrid>
        <w:gridCol w:w="498"/>
        <w:gridCol w:w="1296"/>
        <w:gridCol w:w="1890"/>
        <w:gridCol w:w="1147"/>
        <w:gridCol w:w="1332"/>
        <w:gridCol w:w="1220"/>
        <w:gridCol w:w="1221"/>
        <w:gridCol w:w="1275"/>
        <w:gridCol w:w="1567"/>
        <w:gridCol w:w="1386"/>
        <w:gridCol w:w="1229"/>
      </w:tblGrid>
      <w:tr w:rsidR="00C47121" w:rsidRPr="00C35772" w14:paraId="75F697DD" w14:textId="77777777" w:rsidTr="0009373B">
        <w:trPr>
          <w:trHeight w:val="870"/>
        </w:trPr>
        <w:tc>
          <w:tcPr>
            <w:tcW w:w="498" w:type="dxa"/>
            <w:tcBorders>
              <w:top w:val="single" w:sz="4" w:space="0" w:color="000000"/>
              <w:left w:val="single" w:sz="4" w:space="0" w:color="000000"/>
              <w:bottom w:val="single" w:sz="4" w:space="0" w:color="000000"/>
              <w:right w:val="single" w:sz="4" w:space="0" w:color="000000"/>
            </w:tcBorders>
            <w:shd w:val="clear" w:color="auto" w:fill="auto"/>
            <w:hideMark/>
          </w:tcPr>
          <w:p w14:paraId="39F6ED74" w14:textId="77777777" w:rsidR="00C47121" w:rsidRPr="00C35772" w:rsidRDefault="00C47121" w:rsidP="005D642B">
            <w:pPr>
              <w:rPr>
                <w:b/>
                <w:bCs/>
                <w:color w:val="000000"/>
                <w:lang w:eastAsia="en-GB"/>
              </w:rPr>
            </w:pPr>
            <w:r w:rsidRPr="00C35772">
              <w:rPr>
                <w:b/>
                <w:bCs/>
                <w:color w:val="000000"/>
                <w:lang w:eastAsia="en-GB"/>
              </w:rPr>
              <w:t>Nr.</w:t>
            </w:r>
          </w:p>
        </w:tc>
        <w:tc>
          <w:tcPr>
            <w:tcW w:w="1273" w:type="dxa"/>
            <w:tcBorders>
              <w:top w:val="single" w:sz="4" w:space="0" w:color="000000"/>
              <w:left w:val="nil"/>
              <w:bottom w:val="single" w:sz="4" w:space="0" w:color="000000"/>
              <w:right w:val="single" w:sz="4" w:space="0" w:color="000000"/>
            </w:tcBorders>
            <w:shd w:val="clear" w:color="auto" w:fill="auto"/>
            <w:hideMark/>
          </w:tcPr>
          <w:p w14:paraId="5100574D" w14:textId="77777777" w:rsidR="00C47121" w:rsidRPr="00C35772" w:rsidRDefault="00C47121" w:rsidP="005D642B">
            <w:pPr>
              <w:rPr>
                <w:b/>
                <w:bCs/>
                <w:color w:val="000000"/>
                <w:lang w:eastAsia="en-GB"/>
              </w:rPr>
            </w:pPr>
            <w:r w:rsidRPr="00C35772">
              <w:rPr>
                <w:b/>
                <w:bCs/>
                <w:color w:val="000000"/>
                <w:lang w:eastAsia="en-GB"/>
              </w:rPr>
              <w:t>Device</w:t>
            </w:r>
          </w:p>
        </w:tc>
        <w:tc>
          <w:tcPr>
            <w:tcW w:w="1905" w:type="dxa"/>
            <w:tcBorders>
              <w:top w:val="single" w:sz="4" w:space="0" w:color="000000"/>
              <w:left w:val="nil"/>
              <w:bottom w:val="single" w:sz="4" w:space="0" w:color="000000"/>
              <w:right w:val="single" w:sz="4" w:space="0" w:color="000000"/>
            </w:tcBorders>
            <w:shd w:val="clear" w:color="auto" w:fill="auto"/>
            <w:hideMark/>
          </w:tcPr>
          <w:p w14:paraId="15220ED9" w14:textId="77777777" w:rsidR="00C47121" w:rsidRPr="00C35772" w:rsidRDefault="00C47121" w:rsidP="005D642B">
            <w:pPr>
              <w:rPr>
                <w:b/>
                <w:bCs/>
                <w:color w:val="000000"/>
                <w:lang w:eastAsia="en-GB"/>
              </w:rPr>
            </w:pPr>
            <w:r w:rsidRPr="00C35772">
              <w:rPr>
                <w:b/>
                <w:bCs/>
                <w:color w:val="000000"/>
                <w:lang w:eastAsia="en-GB"/>
              </w:rPr>
              <w:t>Manufacturer</w:t>
            </w:r>
          </w:p>
        </w:tc>
        <w:tc>
          <w:tcPr>
            <w:tcW w:w="1147" w:type="dxa"/>
            <w:tcBorders>
              <w:top w:val="single" w:sz="4" w:space="0" w:color="000000"/>
              <w:left w:val="nil"/>
              <w:bottom w:val="single" w:sz="4" w:space="0" w:color="000000"/>
              <w:right w:val="single" w:sz="4" w:space="0" w:color="000000"/>
            </w:tcBorders>
            <w:shd w:val="clear" w:color="auto" w:fill="auto"/>
            <w:hideMark/>
          </w:tcPr>
          <w:p w14:paraId="56A0678F" w14:textId="77777777" w:rsidR="00C47121" w:rsidRPr="00C35772" w:rsidRDefault="00C47121" w:rsidP="005D642B">
            <w:pPr>
              <w:rPr>
                <w:b/>
                <w:bCs/>
                <w:color w:val="000000"/>
                <w:lang w:eastAsia="en-GB"/>
              </w:rPr>
            </w:pPr>
            <w:r w:rsidRPr="00C35772">
              <w:rPr>
                <w:b/>
                <w:bCs/>
                <w:color w:val="000000"/>
                <w:lang w:eastAsia="en-GB"/>
              </w:rPr>
              <w:t>Name</w:t>
            </w:r>
          </w:p>
        </w:tc>
        <w:tc>
          <w:tcPr>
            <w:tcW w:w="1332" w:type="dxa"/>
            <w:tcBorders>
              <w:top w:val="single" w:sz="4" w:space="0" w:color="000000"/>
              <w:left w:val="nil"/>
              <w:bottom w:val="single" w:sz="4" w:space="0" w:color="000000"/>
              <w:right w:val="single" w:sz="4" w:space="0" w:color="000000"/>
            </w:tcBorders>
            <w:shd w:val="clear" w:color="auto" w:fill="auto"/>
            <w:hideMark/>
          </w:tcPr>
          <w:p w14:paraId="62B1B2C9" w14:textId="77777777" w:rsidR="00C47121" w:rsidRPr="00C35772" w:rsidRDefault="00C47121" w:rsidP="005D642B">
            <w:pPr>
              <w:rPr>
                <w:b/>
                <w:bCs/>
                <w:color w:val="000000"/>
                <w:lang w:eastAsia="en-GB"/>
              </w:rPr>
            </w:pPr>
            <w:r w:rsidRPr="00C35772">
              <w:rPr>
                <w:b/>
                <w:bCs/>
                <w:color w:val="000000"/>
                <w:lang w:eastAsia="en-GB"/>
              </w:rPr>
              <w:t>Serial number</w:t>
            </w:r>
          </w:p>
        </w:tc>
        <w:tc>
          <w:tcPr>
            <w:tcW w:w="1220" w:type="dxa"/>
            <w:tcBorders>
              <w:top w:val="single" w:sz="4" w:space="0" w:color="000000"/>
              <w:left w:val="nil"/>
              <w:bottom w:val="single" w:sz="4" w:space="0" w:color="000000"/>
              <w:right w:val="single" w:sz="4" w:space="0" w:color="000000"/>
            </w:tcBorders>
            <w:shd w:val="clear" w:color="auto" w:fill="auto"/>
            <w:hideMark/>
          </w:tcPr>
          <w:p w14:paraId="5624C10E" w14:textId="77777777" w:rsidR="00C47121" w:rsidRPr="00C35772" w:rsidRDefault="00C47121" w:rsidP="005D642B">
            <w:pPr>
              <w:rPr>
                <w:b/>
                <w:bCs/>
                <w:color w:val="000000"/>
                <w:lang w:eastAsia="en-GB"/>
              </w:rPr>
            </w:pPr>
            <w:r w:rsidRPr="00C35772">
              <w:rPr>
                <w:b/>
                <w:bCs/>
                <w:color w:val="000000"/>
                <w:lang w:eastAsia="en-GB"/>
              </w:rPr>
              <w:t>Equipment number</w:t>
            </w:r>
          </w:p>
        </w:tc>
        <w:tc>
          <w:tcPr>
            <w:tcW w:w="1221" w:type="dxa"/>
            <w:tcBorders>
              <w:top w:val="single" w:sz="4" w:space="0" w:color="000000"/>
              <w:left w:val="nil"/>
              <w:bottom w:val="single" w:sz="4" w:space="0" w:color="000000"/>
              <w:right w:val="single" w:sz="4" w:space="0" w:color="000000"/>
            </w:tcBorders>
            <w:shd w:val="clear" w:color="auto" w:fill="auto"/>
            <w:hideMark/>
          </w:tcPr>
          <w:p w14:paraId="5B0F0F79" w14:textId="77777777" w:rsidR="00C47121" w:rsidRPr="00C35772" w:rsidRDefault="00C47121" w:rsidP="005D642B">
            <w:pPr>
              <w:rPr>
                <w:b/>
                <w:bCs/>
                <w:color w:val="000000"/>
                <w:lang w:eastAsia="en-GB"/>
              </w:rPr>
            </w:pPr>
            <w:r w:rsidRPr="00C35772">
              <w:rPr>
                <w:b/>
                <w:bCs/>
                <w:color w:val="000000"/>
                <w:lang w:eastAsia="en-GB"/>
              </w:rPr>
              <w:t>Calibration standard</w:t>
            </w:r>
          </w:p>
        </w:tc>
        <w:tc>
          <w:tcPr>
            <w:tcW w:w="1278" w:type="dxa"/>
            <w:tcBorders>
              <w:top w:val="single" w:sz="4" w:space="0" w:color="000000"/>
              <w:left w:val="nil"/>
              <w:bottom w:val="single" w:sz="4" w:space="0" w:color="000000"/>
              <w:right w:val="single" w:sz="4" w:space="0" w:color="000000"/>
            </w:tcBorders>
            <w:shd w:val="clear" w:color="auto" w:fill="auto"/>
            <w:hideMark/>
          </w:tcPr>
          <w:p w14:paraId="6BD1898B" w14:textId="17C7EB28" w:rsidR="00C47121" w:rsidRPr="00C35772" w:rsidRDefault="00C47121" w:rsidP="005D642B">
            <w:pPr>
              <w:rPr>
                <w:b/>
                <w:bCs/>
                <w:color w:val="000000"/>
                <w:lang w:eastAsia="en-GB"/>
              </w:rPr>
            </w:pPr>
            <w:r w:rsidRPr="00C35772">
              <w:rPr>
                <w:b/>
                <w:bCs/>
                <w:color w:val="000000"/>
                <w:lang w:eastAsia="en-GB"/>
              </w:rPr>
              <w:t>Date of calibration</w:t>
            </w:r>
            <w:r w:rsidR="0007239A">
              <w:rPr>
                <w:b/>
                <w:bCs/>
                <w:color w:val="000000"/>
                <w:lang w:eastAsia="en-GB"/>
              </w:rPr>
              <w:t xml:space="preserve"> month</w:t>
            </w:r>
          </w:p>
        </w:tc>
        <w:tc>
          <w:tcPr>
            <w:tcW w:w="1569" w:type="dxa"/>
            <w:tcBorders>
              <w:top w:val="single" w:sz="4" w:space="0" w:color="000000"/>
              <w:left w:val="nil"/>
              <w:bottom w:val="single" w:sz="4" w:space="0" w:color="000000"/>
              <w:right w:val="single" w:sz="4" w:space="0" w:color="000000"/>
            </w:tcBorders>
            <w:shd w:val="clear" w:color="auto" w:fill="auto"/>
            <w:hideMark/>
          </w:tcPr>
          <w:p w14:paraId="60968B9C" w14:textId="77777777" w:rsidR="00C47121" w:rsidRPr="00C35772" w:rsidRDefault="00C47121" w:rsidP="005D642B">
            <w:pPr>
              <w:rPr>
                <w:b/>
                <w:bCs/>
                <w:color w:val="000000"/>
                <w:lang w:eastAsia="en-GB"/>
              </w:rPr>
            </w:pPr>
            <w:r w:rsidRPr="00C35772">
              <w:rPr>
                <w:b/>
                <w:bCs/>
                <w:color w:val="000000"/>
                <w:lang w:eastAsia="en-GB"/>
              </w:rPr>
              <w:t>Calibration service provider</w:t>
            </w:r>
          </w:p>
        </w:tc>
        <w:tc>
          <w:tcPr>
            <w:tcW w:w="1386" w:type="dxa"/>
            <w:tcBorders>
              <w:top w:val="single" w:sz="4" w:space="0" w:color="000000"/>
              <w:left w:val="nil"/>
              <w:bottom w:val="single" w:sz="4" w:space="0" w:color="000000"/>
              <w:right w:val="single" w:sz="4" w:space="0" w:color="000000"/>
            </w:tcBorders>
            <w:shd w:val="clear" w:color="auto" w:fill="auto"/>
            <w:hideMark/>
          </w:tcPr>
          <w:p w14:paraId="0A76D217" w14:textId="1C9F15D0" w:rsidR="00C47121" w:rsidRPr="00C35772" w:rsidRDefault="00C47121" w:rsidP="005D642B">
            <w:pPr>
              <w:rPr>
                <w:b/>
                <w:bCs/>
                <w:color w:val="000000"/>
                <w:lang w:eastAsia="en-GB"/>
              </w:rPr>
            </w:pPr>
            <w:r w:rsidRPr="00C35772">
              <w:rPr>
                <w:b/>
                <w:bCs/>
                <w:color w:val="000000"/>
                <w:lang w:eastAsia="en-GB"/>
              </w:rPr>
              <w:t>Date of recalibration</w:t>
            </w:r>
            <w:r w:rsidR="0007239A">
              <w:rPr>
                <w:b/>
                <w:bCs/>
                <w:color w:val="000000"/>
                <w:lang w:eastAsia="en-GB"/>
              </w:rPr>
              <w:t xml:space="preserve"> month</w:t>
            </w:r>
          </w:p>
        </w:tc>
        <w:tc>
          <w:tcPr>
            <w:tcW w:w="1232" w:type="dxa"/>
            <w:tcBorders>
              <w:top w:val="single" w:sz="4" w:space="0" w:color="000000"/>
              <w:left w:val="nil"/>
              <w:bottom w:val="single" w:sz="4" w:space="0" w:color="000000"/>
              <w:right w:val="single" w:sz="4" w:space="0" w:color="000000"/>
            </w:tcBorders>
          </w:tcPr>
          <w:p w14:paraId="0B667DD9" w14:textId="77777777" w:rsidR="00C47121" w:rsidRPr="00C35772" w:rsidRDefault="00C47121" w:rsidP="005D642B">
            <w:pPr>
              <w:rPr>
                <w:b/>
                <w:bCs/>
                <w:color w:val="000000"/>
                <w:lang w:eastAsia="en-GB"/>
              </w:rPr>
            </w:pPr>
            <w:r>
              <w:rPr>
                <w:b/>
                <w:bCs/>
                <w:color w:val="000000"/>
                <w:lang w:eastAsia="en-GB"/>
              </w:rPr>
              <w:t>Frequency</w:t>
            </w:r>
          </w:p>
        </w:tc>
      </w:tr>
      <w:tr w:rsidR="00C47121" w:rsidRPr="00C35772" w14:paraId="26F9B671" w14:textId="77777777" w:rsidTr="0009373B">
        <w:trPr>
          <w:trHeight w:val="1740"/>
        </w:trPr>
        <w:tc>
          <w:tcPr>
            <w:tcW w:w="498" w:type="dxa"/>
            <w:tcBorders>
              <w:top w:val="nil"/>
              <w:left w:val="single" w:sz="4" w:space="0" w:color="000000"/>
              <w:bottom w:val="nil"/>
              <w:right w:val="single" w:sz="4" w:space="0" w:color="000000"/>
            </w:tcBorders>
            <w:shd w:val="clear" w:color="auto" w:fill="auto"/>
            <w:hideMark/>
          </w:tcPr>
          <w:p w14:paraId="102CF5AB" w14:textId="77777777" w:rsidR="00C47121" w:rsidRPr="00C35772" w:rsidRDefault="00C47121" w:rsidP="005D642B">
            <w:pPr>
              <w:jc w:val="right"/>
              <w:rPr>
                <w:color w:val="000000"/>
                <w:lang w:eastAsia="en-GB"/>
              </w:rPr>
            </w:pPr>
            <w:r w:rsidRPr="00C35772">
              <w:rPr>
                <w:color w:val="000000"/>
                <w:lang w:eastAsia="en-GB"/>
              </w:rPr>
              <w:t>1</w:t>
            </w:r>
          </w:p>
        </w:tc>
        <w:tc>
          <w:tcPr>
            <w:tcW w:w="1273" w:type="dxa"/>
            <w:tcBorders>
              <w:top w:val="nil"/>
              <w:left w:val="nil"/>
              <w:bottom w:val="nil"/>
              <w:right w:val="single" w:sz="4" w:space="0" w:color="000000"/>
            </w:tcBorders>
            <w:shd w:val="clear" w:color="auto" w:fill="auto"/>
            <w:hideMark/>
          </w:tcPr>
          <w:p w14:paraId="0D790030" w14:textId="77777777" w:rsidR="00C47121" w:rsidRDefault="00C47121" w:rsidP="005D642B">
            <w:pPr>
              <w:rPr>
                <w:color w:val="000000"/>
                <w:lang w:eastAsia="en-GB"/>
              </w:rPr>
            </w:pPr>
            <w:r w:rsidRPr="00C35772">
              <w:rPr>
                <w:color w:val="000000"/>
                <w:lang w:eastAsia="en-GB"/>
              </w:rPr>
              <w:t>Torque sensor</w:t>
            </w:r>
          </w:p>
          <w:p w14:paraId="5064DE1B" w14:textId="77777777" w:rsidR="00AB79C6" w:rsidRDefault="00AB79C6" w:rsidP="005D642B">
            <w:pPr>
              <w:rPr>
                <w:color w:val="000000"/>
                <w:lang w:eastAsia="en-GB"/>
              </w:rPr>
            </w:pPr>
          </w:p>
          <w:p w14:paraId="27D968AE" w14:textId="3831F744" w:rsidR="00AB79C6" w:rsidRPr="00C35772" w:rsidRDefault="00CF1A17" w:rsidP="005D642B">
            <w:pPr>
              <w:rPr>
                <w:color w:val="000000"/>
                <w:lang w:eastAsia="en-GB"/>
              </w:rPr>
            </w:pPr>
            <w:r>
              <w:rPr>
                <w:color w:val="000000"/>
                <w:lang w:eastAsia="en-GB"/>
              </w:rPr>
              <w:object w:dxaOrig="1072" w:dyaOrig="714" w14:anchorId="00A23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6pt" o:ole="">
                  <v:imagedata r:id="rId16" o:title=""/>
                </v:shape>
                <o:OLEObject Type="Embed" ProgID="Package" ShapeID="_x0000_i1025" DrawAspect="Icon" ObjectID="_1791263934" r:id="rId17"/>
              </w:object>
            </w:r>
          </w:p>
        </w:tc>
        <w:tc>
          <w:tcPr>
            <w:tcW w:w="1905" w:type="dxa"/>
            <w:tcBorders>
              <w:top w:val="nil"/>
              <w:left w:val="nil"/>
              <w:bottom w:val="nil"/>
              <w:right w:val="single" w:sz="4" w:space="0" w:color="000000"/>
            </w:tcBorders>
            <w:shd w:val="clear" w:color="auto" w:fill="auto"/>
            <w:hideMark/>
          </w:tcPr>
          <w:p w14:paraId="5A91A098" w14:textId="77777777" w:rsidR="00C47121" w:rsidRPr="00C35772" w:rsidRDefault="00C47121" w:rsidP="005D642B">
            <w:pPr>
              <w:rPr>
                <w:color w:val="000000"/>
                <w:lang w:eastAsia="en-GB"/>
              </w:rPr>
            </w:pPr>
            <w:r w:rsidRPr="00C35772">
              <w:rPr>
                <w:color w:val="000000"/>
                <w:lang w:eastAsia="en-GB"/>
              </w:rPr>
              <w:t>ETH</w:t>
            </w:r>
          </w:p>
        </w:tc>
        <w:tc>
          <w:tcPr>
            <w:tcW w:w="1147" w:type="dxa"/>
            <w:tcBorders>
              <w:top w:val="nil"/>
              <w:left w:val="nil"/>
              <w:bottom w:val="nil"/>
              <w:right w:val="single" w:sz="4" w:space="0" w:color="000000"/>
            </w:tcBorders>
            <w:shd w:val="clear" w:color="auto" w:fill="auto"/>
            <w:hideMark/>
          </w:tcPr>
          <w:p w14:paraId="1FCAC8B4" w14:textId="77777777" w:rsidR="00C47121" w:rsidRPr="00C35772" w:rsidRDefault="00C47121" w:rsidP="005D642B">
            <w:pPr>
              <w:rPr>
                <w:color w:val="000000"/>
                <w:lang w:eastAsia="en-GB"/>
              </w:rPr>
            </w:pPr>
            <w:r w:rsidRPr="00C35772">
              <w:rPr>
                <w:color w:val="000000"/>
                <w:lang w:eastAsia="en-GB"/>
              </w:rPr>
              <w:t>DRVL-III-150-A-1-K</w:t>
            </w:r>
          </w:p>
        </w:tc>
        <w:tc>
          <w:tcPr>
            <w:tcW w:w="1332" w:type="dxa"/>
            <w:tcBorders>
              <w:top w:val="nil"/>
              <w:left w:val="nil"/>
              <w:bottom w:val="nil"/>
              <w:right w:val="single" w:sz="4" w:space="0" w:color="000000"/>
            </w:tcBorders>
            <w:shd w:val="clear" w:color="auto" w:fill="auto"/>
            <w:hideMark/>
          </w:tcPr>
          <w:p w14:paraId="418260EE" w14:textId="77777777" w:rsidR="00C47121" w:rsidRPr="00C35772" w:rsidRDefault="00C47121" w:rsidP="005D642B">
            <w:pPr>
              <w:jc w:val="right"/>
              <w:rPr>
                <w:color w:val="000000"/>
                <w:lang w:eastAsia="en-GB"/>
              </w:rPr>
            </w:pPr>
            <w:r w:rsidRPr="00C35772">
              <w:rPr>
                <w:color w:val="000000"/>
                <w:lang w:eastAsia="en-GB"/>
              </w:rPr>
              <w:t>211236827</w:t>
            </w:r>
          </w:p>
        </w:tc>
        <w:tc>
          <w:tcPr>
            <w:tcW w:w="1220" w:type="dxa"/>
            <w:tcBorders>
              <w:top w:val="nil"/>
              <w:left w:val="nil"/>
              <w:bottom w:val="nil"/>
              <w:right w:val="single" w:sz="4" w:space="0" w:color="000000"/>
            </w:tcBorders>
            <w:shd w:val="clear" w:color="auto" w:fill="auto"/>
            <w:hideMark/>
          </w:tcPr>
          <w:p w14:paraId="41CD6580" w14:textId="77777777" w:rsidR="00C47121" w:rsidRPr="00C35772" w:rsidRDefault="00C47121" w:rsidP="005D642B">
            <w:pPr>
              <w:jc w:val="right"/>
              <w:rPr>
                <w:color w:val="000000"/>
                <w:lang w:eastAsia="en-GB"/>
              </w:rPr>
            </w:pPr>
            <w:r w:rsidRPr="00C35772">
              <w:rPr>
                <w:color w:val="000000"/>
                <w:lang w:eastAsia="en-GB"/>
              </w:rPr>
              <w:t>211236827</w:t>
            </w:r>
          </w:p>
        </w:tc>
        <w:tc>
          <w:tcPr>
            <w:tcW w:w="1221" w:type="dxa"/>
            <w:tcBorders>
              <w:top w:val="nil"/>
              <w:left w:val="nil"/>
              <w:bottom w:val="nil"/>
              <w:right w:val="single" w:sz="4" w:space="0" w:color="000000"/>
            </w:tcBorders>
            <w:shd w:val="clear" w:color="auto" w:fill="auto"/>
            <w:hideMark/>
          </w:tcPr>
          <w:p w14:paraId="7FBBAD92" w14:textId="77777777" w:rsidR="00C47121" w:rsidRPr="00C35772" w:rsidRDefault="00C47121" w:rsidP="005D642B">
            <w:pPr>
              <w:rPr>
                <w:color w:val="000000"/>
                <w:lang w:eastAsia="en-GB"/>
              </w:rPr>
            </w:pPr>
            <w:r w:rsidRPr="00C35772">
              <w:rPr>
                <w:color w:val="000000"/>
                <w:lang w:eastAsia="en-GB"/>
              </w:rPr>
              <w:t>DAkkS</w:t>
            </w:r>
          </w:p>
        </w:tc>
        <w:tc>
          <w:tcPr>
            <w:tcW w:w="1278" w:type="dxa"/>
            <w:tcBorders>
              <w:top w:val="nil"/>
              <w:left w:val="nil"/>
              <w:bottom w:val="nil"/>
              <w:right w:val="single" w:sz="4" w:space="0" w:color="000000"/>
            </w:tcBorders>
            <w:shd w:val="clear" w:color="auto" w:fill="auto"/>
            <w:hideMark/>
          </w:tcPr>
          <w:p w14:paraId="5DFEC494" w14:textId="05ADC6EC" w:rsidR="00C47121" w:rsidRPr="00C35772" w:rsidRDefault="005B2646" w:rsidP="005D642B">
            <w:pPr>
              <w:jc w:val="right"/>
              <w:rPr>
                <w:color w:val="000000"/>
                <w:lang w:eastAsia="en-GB"/>
              </w:rPr>
            </w:pPr>
            <w:r>
              <w:rPr>
                <w:color w:val="000000"/>
                <w:lang w:eastAsia="en-GB"/>
              </w:rPr>
              <w:t>09</w:t>
            </w:r>
            <w:r w:rsidR="00C47121" w:rsidRPr="00C35772">
              <w:rPr>
                <w:color w:val="000000"/>
                <w:lang w:eastAsia="en-GB"/>
              </w:rPr>
              <w:t>/202</w:t>
            </w:r>
            <w:r>
              <w:rPr>
                <w:color w:val="000000"/>
                <w:lang w:eastAsia="en-GB"/>
              </w:rPr>
              <w:t>4</w:t>
            </w:r>
          </w:p>
        </w:tc>
        <w:tc>
          <w:tcPr>
            <w:tcW w:w="1569" w:type="dxa"/>
            <w:tcBorders>
              <w:top w:val="nil"/>
              <w:left w:val="nil"/>
              <w:bottom w:val="nil"/>
              <w:right w:val="single" w:sz="4" w:space="0" w:color="000000"/>
            </w:tcBorders>
            <w:shd w:val="clear" w:color="auto" w:fill="auto"/>
            <w:hideMark/>
          </w:tcPr>
          <w:p w14:paraId="11C85C6D" w14:textId="77777777" w:rsidR="00C47121" w:rsidRPr="00C35772" w:rsidRDefault="00C47121" w:rsidP="005D642B">
            <w:pPr>
              <w:rPr>
                <w:color w:val="000000"/>
                <w:lang w:eastAsia="en-GB"/>
              </w:rPr>
            </w:pPr>
            <w:r w:rsidRPr="00C35772">
              <w:rPr>
                <w:color w:val="000000"/>
                <w:lang w:eastAsia="en-GB"/>
              </w:rPr>
              <w:t xml:space="preserve">KDK </w:t>
            </w:r>
            <w:proofErr w:type="spellStart"/>
            <w:r w:rsidRPr="00C35772">
              <w:rPr>
                <w:color w:val="000000"/>
                <w:lang w:eastAsia="en-GB"/>
              </w:rPr>
              <w:t>Kalibrierdienst</w:t>
            </w:r>
            <w:proofErr w:type="spellEnd"/>
            <w:r w:rsidRPr="00C35772">
              <w:rPr>
                <w:color w:val="000000"/>
                <w:lang w:eastAsia="en-GB"/>
              </w:rPr>
              <w:t xml:space="preserve"> Kopp GmbH, In den </w:t>
            </w:r>
            <w:proofErr w:type="spellStart"/>
            <w:r w:rsidRPr="00C35772">
              <w:rPr>
                <w:color w:val="000000"/>
                <w:lang w:eastAsia="en-GB"/>
              </w:rPr>
              <w:t>Ziegelwiesen</w:t>
            </w:r>
            <w:proofErr w:type="spellEnd"/>
            <w:r w:rsidRPr="00C35772">
              <w:rPr>
                <w:color w:val="000000"/>
                <w:lang w:eastAsia="en-GB"/>
              </w:rPr>
              <w:t xml:space="preserve"> 25, 69168 </w:t>
            </w:r>
            <w:proofErr w:type="spellStart"/>
            <w:r w:rsidRPr="00C35772">
              <w:rPr>
                <w:color w:val="000000"/>
                <w:lang w:eastAsia="en-GB"/>
              </w:rPr>
              <w:t>Wiesloch</w:t>
            </w:r>
            <w:proofErr w:type="spellEnd"/>
          </w:p>
        </w:tc>
        <w:tc>
          <w:tcPr>
            <w:tcW w:w="1386" w:type="dxa"/>
            <w:tcBorders>
              <w:top w:val="nil"/>
              <w:left w:val="nil"/>
              <w:bottom w:val="nil"/>
              <w:right w:val="single" w:sz="4" w:space="0" w:color="000000"/>
            </w:tcBorders>
            <w:shd w:val="clear" w:color="auto" w:fill="auto"/>
            <w:hideMark/>
          </w:tcPr>
          <w:p w14:paraId="4E8E8256" w14:textId="028C328D" w:rsidR="00C47121" w:rsidRPr="00C35772" w:rsidRDefault="00FD0F24" w:rsidP="005D642B">
            <w:pPr>
              <w:rPr>
                <w:color w:val="000000"/>
                <w:lang w:eastAsia="en-GB"/>
              </w:rPr>
            </w:pPr>
            <w:r>
              <w:rPr>
                <w:color w:val="000000"/>
                <w:lang w:eastAsia="en-GB"/>
              </w:rPr>
              <w:t>05/</w:t>
            </w:r>
            <w:r w:rsidR="0009373B">
              <w:rPr>
                <w:color w:val="000000"/>
                <w:lang w:eastAsia="en-GB"/>
              </w:rPr>
              <w:t>2026</w:t>
            </w:r>
          </w:p>
        </w:tc>
        <w:tc>
          <w:tcPr>
            <w:tcW w:w="1232" w:type="dxa"/>
            <w:tcBorders>
              <w:top w:val="nil"/>
              <w:left w:val="nil"/>
              <w:bottom w:val="nil"/>
              <w:right w:val="single" w:sz="4" w:space="0" w:color="000000"/>
            </w:tcBorders>
          </w:tcPr>
          <w:p w14:paraId="4C2AF4AF" w14:textId="77777777" w:rsidR="00C47121" w:rsidRPr="00C35772" w:rsidRDefault="00C47121" w:rsidP="005D642B">
            <w:pPr>
              <w:rPr>
                <w:color w:val="000000"/>
                <w:lang w:eastAsia="en-GB"/>
              </w:rPr>
            </w:pPr>
            <w:r>
              <w:rPr>
                <w:color w:val="000000"/>
                <w:lang w:eastAsia="en-GB"/>
              </w:rPr>
              <w:t>Bi-annually</w:t>
            </w:r>
          </w:p>
        </w:tc>
      </w:tr>
      <w:tr w:rsidR="00C47121" w:rsidRPr="00C35772" w14:paraId="11EDD796" w14:textId="77777777" w:rsidTr="0009373B">
        <w:trPr>
          <w:trHeight w:val="1740"/>
        </w:trPr>
        <w:tc>
          <w:tcPr>
            <w:tcW w:w="498" w:type="dxa"/>
            <w:tcBorders>
              <w:top w:val="single" w:sz="4" w:space="0" w:color="000000"/>
              <w:left w:val="single" w:sz="4" w:space="0" w:color="000000"/>
              <w:bottom w:val="nil"/>
              <w:right w:val="single" w:sz="4" w:space="0" w:color="000000"/>
            </w:tcBorders>
            <w:shd w:val="clear" w:color="auto" w:fill="auto"/>
            <w:hideMark/>
          </w:tcPr>
          <w:p w14:paraId="54D8D0DC" w14:textId="77777777" w:rsidR="00C47121" w:rsidRPr="00C35772" w:rsidRDefault="00C47121" w:rsidP="005D642B">
            <w:pPr>
              <w:jc w:val="right"/>
              <w:rPr>
                <w:color w:val="000000"/>
                <w:lang w:eastAsia="en-GB"/>
              </w:rPr>
            </w:pPr>
            <w:r w:rsidRPr="00C35772">
              <w:rPr>
                <w:color w:val="000000"/>
                <w:lang w:eastAsia="en-GB"/>
              </w:rPr>
              <w:t>2</w:t>
            </w:r>
          </w:p>
        </w:tc>
        <w:tc>
          <w:tcPr>
            <w:tcW w:w="1273" w:type="dxa"/>
            <w:tcBorders>
              <w:top w:val="single" w:sz="4" w:space="0" w:color="000000"/>
              <w:left w:val="nil"/>
              <w:bottom w:val="nil"/>
              <w:right w:val="single" w:sz="4" w:space="0" w:color="000000"/>
            </w:tcBorders>
            <w:shd w:val="clear" w:color="auto" w:fill="auto"/>
            <w:hideMark/>
          </w:tcPr>
          <w:p w14:paraId="20390FF8" w14:textId="77777777" w:rsidR="00C47121" w:rsidRDefault="00C47121" w:rsidP="005D642B">
            <w:pPr>
              <w:rPr>
                <w:color w:val="000000"/>
                <w:lang w:eastAsia="en-GB"/>
              </w:rPr>
            </w:pPr>
            <w:r w:rsidRPr="00C35772">
              <w:rPr>
                <w:color w:val="000000"/>
                <w:lang w:eastAsia="en-GB"/>
              </w:rPr>
              <w:t>Torque sensor</w:t>
            </w:r>
          </w:p>
          <w:p w14:paraId="00D9A39F" w14:textId="77777777" w:rsidR="000A1D3E" w:rsidRDefault="000A1D3E" w:rsidP="005D642B">
            <w:pPr>
              <w:rPr>
                <w:color w:val="000000"/>
                <w:lang w:eastAsia="en-GB"/>
              </w:rPr>
            </w:pPr>
          </w:p>
          <w:p w14:paraId="571EAD08" w14:textId="77777777" w:rsidR="000A1D3E" w:rsidRDefault="000A1D3E" w:rsidP="005D642B">
            <w:pPr>
              <w:rPr>
                <w:color w:val="000000"/>
                <w:lang w:eastAsia="en-GB"/>
              </w:rPr>
            </w:pPr>
          </w:p>
          <w:p w14:paraId="1CD17086" w14:textId="3838C9B5" w:rsidR="000A1D3E" w:rsidRPr="00C35772" w:rsidRDefault="000A1D3E" w:rsidP="005D642B">
            <w:pPr>
              <w:rPr>
                <w:color w:val="000000"/>
                <w:lang w:eastAsia="en-GB"/>
              </w:rPr>
            </w:pPr>
            <w:r>
              <w:rPr>
                <w:color w:val="000000"/>
                <w:lang w:eastAsia="en-GB"/>
              </w:rPr>
              <w:t>(See Photo in section 1)</w:t>
            </w:r>
          </w:p>
        </w:tc>
        <w:tc>
          <w:tcPr>
            <w:tcW w:w="1905" w:type="dxa"/>
            <w:tcBorders>
              <w:top w:val="single" w:sz="4" w:space="0" w:color="000000"/>
              <w:left w:val="nil"/>
              <w:bottom w:val="nil"/>
              <w:right w:val="single" w:sz="4" w:space="0" w:color="000000"/>
            </w:tcBorders>
            <w:shd w:val="clear" w:color="auto" w:fill="auto"/>
            <w:hideMark/>
          </w:tcPr>
          <w:p w14:paraId="29D68E09" w14:textId="77777777" w:rsidR="00C47121" w:rsidRPr="00C35772" w:rsidRDefault="00C47121" w:rsidP="005D642B">
            <w:pPr>
              <w:rPr>
                <w:color w:val="000000"/>
                <w:lang w:eastAsia="en-GB"/>
              </w:rPr>
            </w:pPr>
            <w:r w:rsidRPr="00C35772">
              <w:rPr>
                <w:color w:val="000000"/>
                <w:lang w:eastAsia="en-GB"/>
              </w:rPr>
              <w:t>ETH</w:t>
            </w:r>
          </w:p>
        </w:tc>
        <w:tc>
          <w:tcPr>
            <w:tcW w:w="1147" w:type="dxa"/>
            <w:tcBorders>
              <w:top w:val="single" w:sz="4" w:space="0" w:color="000000"/>
              <w:left w:val="nil"/>
              <w:bottom w:val="nil"/>
              <w:right w:val="single" w:sz="4" w:space="0" w:color="000000"/>
            </w:tcBorders>
            <w:shd w:val="clear" w:color="auto" w:fill="auto"/>
            <w:hideMark/>
          </w:tcPr>
          <w:p w14:paraId="2713C271" w14:textId="77777777" w:rsidR="00C47121" w:rsidRPr="00C35772" w:rsidRDefault="00C47121" w:rsidP="005D642B">
            <w:pPr>
              <w:rPr>
                <w:color w:val="000000"/>
                <w:lang w:eastAsia="en-GB"/>
              </w:rPr>
            </w:pPr>
            <w:r w:rsidRPr="00C35772">
              <w:rPr>
                <w:color w:val="000000"/>
                <w:lang w:eastAsia="en-GB"/>
              </w:rPr>
              <w:t>DRVL-III-150-A-1-K</w:t>
            </w:r>
          </w:p>
        </w:tc>
        <w:tc>
          <w:tcPr>
            <w:tcW w:w="1332" w:type="dxa"/>
            <w:tcBorders>
              <w:top w:val="single" w:sz="4" w:space="0" w:color="000000"/>
              <w:left w:val="nil"/>
              <w:bottom w:val="nil"/>
              <w:right w:val="single" w:sz="4" w:space="0" w:color="000000"/>
            </w:tcBorders>
            <w:shd w:val="clear" w:color="auto" w:fill="auto"/>
            <w:hideMark/>
          </w:tcPr>
          <w:p w14:paraId="3C17345B" w14:textId="77777777" w:rsidR="00C47121" w:rsidRPr="00C35772" w:rsidRDefault="00C47121" w:rsidP="005D642B">
            <w:pPr>
              <w:jc w:val="right"/>
              <w:rPr>
                <w:color w:val="000000"/>
                <w:lang w:eastAsia="en-GB"/>
              </w:rPr>
            </w:pPr>
            <w:r w:rsidRPr="00C35772">
              <w:rPr>
                <w:color w:val="000000"/>
                <w:lang w:eastAsia="en-GB"/>
              </w:rPr>
              <w:t>211236829</w:t>
            </w:r>
          </w:p>
        </w:tc>
        <w:tc>
          <w:tcPr>
            <w:tcW w:w="1220" w:type="dxa"/>
            <w:tcBorders>
              <w:top w:val="single" w:sz="4" w:space="0" w:color="000000"/>
              <w:left w:val="nil"/>
              <w:bottom w:val="nil"/>
              <w:right w:val="single" w:sz="4" w:space="0" w:color="000000"/>
            </w:tcBorders>
            <w:shd w:val="clear" w:color="auto" w:fill="auto"/>
            <w:hideMark/>
          </w:tcPr>
          <w:p w14:paraId="61404F96" w14:textId="77777777" w:rsidR="00C47121" w:rsidRPr="00C35772" w:rsidRDefault="00C47121" w:rsidP="005D642B">
            <w:pPr>
              <w:jc w:val="right"/>
              <w:rPr>
                <w:color w:val="000000"/>
                <w:lang w:eastAsia="en-GB"/>
              </w:rPr>
            </w:pPr>
            <w:r w:rsidRPr="00C35772">
              <w:rPr>
                <w:color w:val="000000"/>
                <w:lang w:eastAsia="en-GB"/>
              </w:rPr>
              <w:t>211236829</w:t>
            </w:r>
          </w:p>
        </w:tc>
        <w:tc>
          <w:tcPr>
            <w:tcW w:w="1221" w:type="dxa"/>
            <w:tcBorders>
              <w:top w:val="single" w:sz="4" w:space="0" w:color="000000"/>
              <w:left w:val="nil"/>
              <w:bottom w:val="nil"/>
              <w:right w:val="single" w:sz="4" w:space="0" w:color="000000"/>
            </w:tcBorders>
            <w:shd w:val="clear" w:color="auto" w:fill="auto"/>
            <w:hideMark/>
          </w:tcPr>
          <w:p w14:paraId="7B3A2719" w14:textId="77777777" w:rsidR="00C47121" w:rsidRPr="00C35772" w:rsidRDefault="00C47121" w:rsidP="005D642B">
            <w:pPr>
              <w:rPr>
                <w:color w:val="000000"/>
                <w:lang w:eastAsia="en-GB"/>
              </w:rPr>
            </w:pPr>
            <w:r w:rsidRPr="00C35772">
              <w:rPr>
                <w:color w:val="000000"/>
                <w:lang w:eastAsia="en-GB"/>
              </w:rPr>
              <w:t>DAkkS</w:t>
            </w:r>
          </w:p>
        </w:tc>
        <w:tc>
          <w:tcPr>
            <w:tcW w:w="1278" w:type="dxa"/>
            <w:tcBorders>
              <w:top w:val="single" w:sz="4" w:space="0" w:color="000000"/>
              <w:left w:val="nil"/>
              <w:bottom w:val="nil"/>
              <w:right w:val="single" w:sz="4" w:space="0" w:color="000000"/>
            </w:tcBorders>
            <w:shd w:val="clear" w:color="auto" w:fill="auto"/>
            <w:hideMark/>
          </w:tcPr>
          <w:p w14:paraId="00FAE2B9" w14:textId="1159F327" w:rsidR="00C47121" w:rsidRPr="00C35772" w:rsidRDefault="00C47121" w:rsidP="005D642B">
            <w:pPr>
              <w:jc w:val="right"/>
              <w:rPr>
                <w:color w:val="000000"/>
                <w:lang w:eastAsia="en-GB"/>
              </w:rPr>
            </w:pPr>
            <w:r w:rsidRPr="00C35772">
              <w:rPr>
                <w:color w:val="000000"/>
                <w:lang w:eastAsia="en-GB"/>
              </w:rPr>
              <w:t>0</w:t>
            </w:r>
            <w:r w:rsidR="005B2646">
              <w:rPr>
                <w:color w:val="000000"/>
                <w:lang w:eastAsia="en-GB"/>
              </w:rPr>
              <w:t>9</w:t>
            </w:r>
            <w:r w:rsidRPr="00C35772">
              <w:rPr>
                <w:color w:val="000000"/>
                <w:lang w:eastAsia="en-GB"/>
              </w:rPr>
              <w:t>/202</w:t>
            </w:r>
            <w:r w:rsidR="005B2646">
              <w:rPr>
                <w:color w:val="000000"/>
                <w:lang w:eastAsia="en-GB"/>
              </w:rPr>
              <w:t>4</w:t>
            </w:r>
          </w:p>
        </w:tc>
        <w:tc>
          <w:tcPr>
            <w:tcW w:w="1569" w:type="dxa"/>
            <w:tcBorders>
              <w:top w:val="single" w:sz="4" w:space="0" w:color="000000"/>
              <w:left w:val="nil"/>
              <w:bottom w:val="nil"/>
              <w:right w:val="single" w:sz="4" w:space="0" w:color="000000"/>
            </w:tcBorders>
            <w:shd w:val="clear" w:color="auto" w:fill="auto"/>
            <w:hideMark/>
          </w:tcPr>
          <w:p w14:paraId="33D87167" w14:textId="77777777" w:rsidR="00C47121" w:rsidRPr="00C35772" w:rsidRDefault="00C47121" w:rsidP="005D642B">
            <w:pPr>
              <w:rPr>
                <w:color w:val="000000"/>
                <w:lang w:eastAsia="en-GB"/>
              </w:rPr>
            </w:pPr>
            <w:r w:rsidRPr="00C35772">
              <w:rPr>
                <w:color w:val="000000"/>
                <w:lang w:eastAsia="en-GB"/>
              </w:rPr>
              <w:t xml:space="preserve">KDK </w:t>
            </w:r>
            <w:proofErr w:type="spellStart"/>
            <w:r w:rsidRPr="00C35772">
              <w:rPr>
                <w:color w:val="000000"/>
                <w:lang w:eastAsia="en-GB"/>
              </w:rPr>
              <w:t>Kalibrierdienst</w:t>
            </w:r>
            <w:proofErr w:type="spellEnd"/>
            <w:r w:rsidRPr="00C35772">
              <w:rPr>
                <w:color w:val="000000"/>
                <w:lang w:eastAsia="en-GB"/>
              </w:rPr>
              <w:t xml:space="preserve"> Kopp GmbH, In den </w:t>
            </w:r>
            <w:proofErr w:type="spellStart"/>
            <w:r w:rsidRPr="00C35772">
              <w:rPr>
                <w:color w:val="000000"/>
                <w:lang w:eastAsia="en-GB"/>
              </w:rPr>
              <w:t>Ziegelwiesen</w:t>
            </w:r>
            <w:proofErr w:type="spellEnd"/>
            <w:r w:rsidRPr="00C35772">
              <w:rPr>
                <w:color w:val="000000"/>
                <w:lang w:eastAsia="en-GB"/>
              </w:rPr>
              <w:t xml:space="preserve"> 25, 69168 </w:t>
            </w:r>
            <w:proofErr w:type="spellStart"/>
            <w:r w:rsidRPr="00C35772">
              <w:rPr>
                <w:color w:val="000000"/>
                <w:lang w:eastAsia="en-GB"/>
              </w:rPr>
              <w:t>Wiesloch</w:t>
            </w:r>
            <w:proofErr w:type="spellEnd"/>
          </w:p>
        </w:tc>
        <w:tc>
          <w:tcPr>
            <w:tcW w:w="1386" w:type="dxa"/>
            <w:tcBorders>
              <w:top w:val="single" w:sz="4" w:space="0" w:color="000000"/>
              <w:left w:val="nil"/>
              <w:bottom w:val="nil"/>
              <w:right w:val="single" w:sz="4" w:space="0" w:color="000000"/>
            </w:tcBorders>
            <w:shd w:val="clear" w:color="auto" w:fill="auto"/>
            <w:hideMark/>
          </w:tcPr>
          <w:p w14:paraId="11835DFB" w14:textId="16BD9538" w:rsidR="00C47121" w:rsidRPr="00C35772" w:rsidRDefault="00FD0F24" w:rsidP="005D642B">
            <w:pPr>
              <w:rPr>
                <w:color w:val="000000"/>
                <w:lang w:eastAsia="en-GB"/>
              </w:rPr>
            </w:pPr>
            <w:r>
              <w:rPr>
                <w:color w:val="000000"/>
                <w:lang w:eastAsia="en-GB"/>
              </w:rPr>
              <w:t>05/2026</w:t>
            </w:r>
          </w:p>
        </w:tc>
        <w:tc>
          <w:tcPr>
            <w:tcW w:w="1232" w:type="dxa"/>
            <w:tcBorders>
              <w:top w:val="single" w:sz="4" w:space="0" w:color="000000"/>
              <w:left w:val="nil"/>
              <w:bottom w:val="nil"/>
              <w:right w:val="single" w:sz="4" w:space="0" w:color="000000"/>
            </w:tcBorders>
          </w:tcPr>
          <w:p w14:paraId="77B911D4" w14:textId="77777777" w:rsidR="00C47121" w:rsidRPr="00C35772" w:rsidRDefault="00C47121" w:rsidP="005D642B">
            <w:pPr>
              <w:rPr>
                <w:color w:val="000000"/>
                <w:lang w:eastAsia="en-GB"/>
              </w:rPr>
            </w:pPr>
            <w:r>
              <w:rPr>
                <w:color w:val="000000"/>
                <w:lang w:eastAsia="en-GB"/>
              </w:rPr>
              <w:t>Bi-annually</w:t>
            </w:r>
          </w:p>
        </w:tc>
      </w:tr>
      <w:tr w:rsidR="00C47121" w:rsidRPr="00C35772" w14:paraId="25D83E3F" w14:textId="77777777" w:rsidTr="0009373B">
        <w:trPr>
          <w:trHeight w:val="1740"/>
        </w:trPr>
        <w:tc>
          <w:tcPr>
            <w:tcW w:w="498" w:type="dxa"/>
            <w:tcBorders>
              <w:top w:val="single" w:sz="4" w:space="0" w:color="000000"/>
              <w:left w:val="single" w:sz="4" w:space="0" w:color="000000"/>
              <w:bottom w:val="nil"/>
              <w:right w:val="single" w:sz="4" w:space="0" w:color="000000"/>
            </w:tcBorders>
            <w:shd w:val="clear" w:color="auto" w:fill="auto"/>
            <w:hideMark/>
          </w:tcPr>
          <w:p w14:paraId="6C743E07" w14:textId="77777777" w:rsidR="00C47121" w:rsidRPr="00C35772" w:rsidRDefault="00C47121" w:rsidP="005D642B">
            <w:pPr>
              <w:jc w:val="right"/>
              <w:rPr>
                <w:color w:val="000000"/>
                <w:lang w:eastAsia="en-GB"/>
              </w:rPr>
            </w:pPr>
            <w:r w:rsidRPr="00C35772">
              <w:rPr>
                <w:color w:val="000000"/>
                <w:lang w:eastAsia="en-GB"/>
              </w:rPr>
              <w:t>3</w:t>
            </w:r>
          </w:p>
        </w:tc>
        <w:tc>
          <w:tcPr>
            <w:tcW w:w="1273" w:type="dxa"/>
            <w:tcBorders>
              <w:top w:val="single" w:sz="4" w:space="0" w:color="000000"/>
              <w:left w:val="nil"/>
              <w:bottom w:val="nil"/>
              <w:right w:val="single" w:sz="4" w:space="0" w:color="000000"/>
            </w:tcBorders>
            <w:shd w:val="clear" w:color="auto" w:fill="auto"/>
            <w:hideMark/>
          </w:tcPr>
          <w:p w14:paraId="28454BD9" w14:textId="77777777" w:rsidR="00C47121" w:rsidRDefault="00C47121" w:rsidP="005D642B">
            <w:pPr>
              <w:rPr>
                <w:color w:val="000000"/>
                <w:lang w:eastAsia="en-GB"/>
              </w:rPr>
            </w:pPr>
            <w:r w:rsidRPr="00C35772">
              <w:rPr>
                <w:color w:val="000000"/>
                <w:lang w:eastAsia="en-GB"/>
              </w:rPr>
              <w:t>Torque sensor</w:t>
            </w:r>
          </w:p>
          <w:p w14:paraId="6F60038E" w14:textId="77777777" w:rsidR="000A1D3E" w:rsidRDefault="000A1D3E" w:rsidP="005D642B">
            <w:pPr>
              <w:rPr>
                <w:color w:val="000000"/>
                <w:lang w:eastAsia="en-GB"/>
              </w:rPr>
            </w:pPr>
          </w:p>
          <w:p w14:paraId="427C76A6" w14:textId="51754E01" w:rsidR="000A1D3E" w:rsidRPr="00C35772" w:rsidRDefault="000A1D3E" w:rsidP="005D642B">
            <w:pPr>
              <w:rPr>
                <w:color w:val="000000"/>
                <w:lang w:eastAsia="en-GB"/>
              </w:rPr>
            </w:pPr>
            <w:r>
              <w:rPr>
                <w:color w:val="000000"/>
                <w:lang w:eastAsia="en-GB"/>
              </w:rPr>
              <w:t>(See Photo in section 1)</w:t>
            </w:r>
          </w:p>
        </w:tc>
        <w:tc>
          <w:tcPr>
            <w:tcW w:w="1905" w:type="dxa"/>
            <w:tcBorders>
              <w:top w:val="single" w:sz="4" w:space="0" w:color="000000"/>
              <w:left w:val="nil"/>
              <w:bottom w:val="nil"/>
              <w:right w:val="single" w:sz="4" w:space="0" w:color="000000"/>
            </w:tcBorders>
            <w:shd w:val="clear" w:color="auto" w:fill="auto"/>
            <w:hideMark/>
          </w:tcPr>
          <w:p w14:paraId="3BE08B8E" w14:textId="77777777" w:rsidR="00C47121" w:rsidRPr="00C35772" w:rsidRDefault="00C47121" w:rsidP="005D642B">
            <w:pPr>
              <w:rPr>
                <w:color w:val="000000"/>
                <w:lang w:eastAsia="en-GB"/>
              </w:rPr>
            </w:pPr>
            <w:r w:rsidRPr="00C35772">
              <w:rPr>
                <w:color w:val="000000"/>
                <w:lang w:eastAsia="en-GB"/>
              </w:rPr>
              <w:t>ETH</w:t>
            </w:r>
          </w:p>
        </w:tc>
        <w:tc>
          <w:tcPr>
            <w:tcW w:w="1147" w:type="dxa"/>
            <w:tcBorders>
              <w:top w:val="single" w:sz="4" w:space="0" w:color="000000"/>
              <w:left w:val="nil"/>
              <w:bottom w:val="nil"/>
              <w:right w:val="single" w:sz="4" w:space="0" w:color="000000"/>
            </w:tcBorders>
            <w:shd w:val="clear" w:color="auto" w:fill="auto"/>
            <w:hideMark/>
          </w:tcPr>
          <w:p w14:paraId="3056AAD7" w14:textId="77777777" w:rsidR="00C47121" w:rsidRPr="00C35772" w:rsidRDefault="00C47121" w:rsidP="005D642B">
            <w:pPr>
              <w:rPr>
                <w:color w:val="000000"/>
                <w:lang w:eastAsia="en-GB"/>
              </w:rPr>
            </w:pPr>
            <w:r w:rsidRPr="00C35772">
              <w:rPr>
                <w:color w:val="000000"/>
                <w:lang w:eastAsia="en-GB"/>
              </w:rPr>
              <w:t>DRVL-III-300-A-1-K</w:t>
            </w:r>
          </w:p>
        </w:tc>
        <w:tc>
          <w:tcPr>
            <w:tcW w:w="1332" w:type="dxa"/>
            <w:tcBorders>
              <w:top w:val="single" w:sz="4" w:space="0" w:color="000000"/>
              <w:left w:val="nil"/>
              <w:bottom w:val="nil"/>
              <w:right w:val="single" w:sz="4" w:space="0" w:color="000000"/>
            </w:tcBorders>
            <w:shd w:val="clear" w:color="auto" w:fill="auto"/>
            <w:hideMark/>
          </w:tcPr>
          <w:p w14:paraId="07E4D54C" w14:textId="77777777" w:rsidR="00C47121" w:rsidRPr="00C35772" w:rsidRDefault="00C47121" w:rsidP="005D642B">
            <w:pPr>
              <w:jc w:val="right"/>
              <w:rPr>
                <w:color w:val="000000"/>
                <w:lang w:eastAsia="en-GB"/>
              </w:rPr>
            </w:pPr>
            <w:r w:rsidRPr="00C35772">
              <w:rPr>
                <w:color w:val="000000"/>
                <w:lang w:eastAsia="en-GB"/>
              </w:rPr>
              <w:t>211236831</w:t>
            </w:r>
          </w:p>
        </w:tc>
        <w:tc>
          <w:tcPr>
            <w:tcW w:w="1220" w:type="dxa"/>
            <w:tcBorders>
              <w:top w:val="single" w:sz="4" w:space="0" w:color="000000"/>
              <w:left w:val="nil"/>
              <w:bottom w:val="nil"/>
              <w:right w:val="single" w:sz="4" w:space="0" w:color="000000"/>
            </w:tcBorders>
            <w:shd w:val="clear" w:color="auto" w:fill="auto"/>
            <w:hideMark/>
          </w:tcPr>
          <w:p w14:paraId="70D77A41" w14:textId="77777777" w:rsidR="00C47121" w:rsidRPr="00C35772" w:rsidRDefault="00C47121" w:rsidP="005D642B">
            <w:pPr>
              <w:jc w:val="right"/>
              <w:rPr>
                <w:color w:val="000000"/>
                <w:lang w:eastAsia="en-GB"/>
              </w:rPr>
            </w:pPr>
            <w:r w:rsidRPr="00C35772">
              <w:rPr>
                <w:color w:val="000000"/>
                <w:lang w:eastAsia="en-GB"/>
              </w:rPr>
              <w:t>211236831</w:t>
            </w:r>
          </w:p>
        </w:tc>
        <w:tc>
          <w:tcPr>
            <w:tcW w:w="1221" w:type="dxa"/>
            <w:tcBorders>
              <w:top w:val="single" w:sz="4" w:space="0" w:color="000000"/>
              <w:left w:val="nil"/>
              <w:bottom w:val="nil"/>
              <w:right w:val="single" w:sz="4" w:space="0" w:color="000000"/>
            </w:tcBorders>
            <w:shd w:val="clear" w:color="auto" w:fill="auto"/>
            <w:hideMark/>
          </w:tcPr>
          <w:p w14:paraId="157A11EB" w14:textId="77777777" w:rsidR="00C47121" w:rsidRPr="00C35772" w:rsidRDefault="00C47121" w:rsidP="005D642B">
            <w:pPr>
              <w:rPr>
                <w:color w:val="000000"/>
                <w:lang w:eastAsia="en-GB"/>
              </w:rPr>
            </w:pPr>
            <w:r w:rsidRPr="00C35772">
              <w:rPr>
                <w:color w:val="000000"/>
                <w:lang w:eastAsia="en-GB"/>
              </w:rPr>
              <w:t>DAkkS</w:t>
            </w:r>
          </w:p>
        </w:tc>
        <w:tc>
          <w:tcPr>
            <w:tcW w:w="1278" w:type="dxa"/>
            <w:tcBorders>
              <w:top w:val="single" w:sz="4" w:space="0" w:color="000000"/>
              <w:left w:val="nil"/>
              <w:bottom w:val="nil"/>
              <w:right w:val="single" w:sz="4" w:space="0" w:color="000000"/>
            </w:tcBorders>
            <w:shd w:val="clear" w:color="auto" w:fill="auto"/>
            <w:hideMark/>
          </w:tcPr>
          <w:p w14:paraId="070E130E" w14:textId="6EB6D28A" w:rsidR="00C47121" w:rsidRPr="00C35772" w:rsidRDefault="005B2646" w:rsidP="005D642B">
            <w:pPr>
              <w:jc w:val="right"/>
              <w:rPr>
                <w:color w:val="000000"/>
                <w:lang w:eastAsia="en-GB"/>
              </w:rPr>
            </w:pPr>
            <w:r>
              <w:rPr>
                <w:color w:val="000000"/>
                <w:lang w:eastAsia="en-GB"/>
              </w:rPr>
              <w:t>09</w:t>
            </w:r>
            <w:r w:rsidR="00C47121" w:rsidRPr="00C35772">
              <w:rPr>
                <w:color w:val="000000"/>
                <w:lang w:eastAsia="en-GB"/>
              </w:rPr>
              <w:t>/202</w:t>
            </w:r>
            <w:r>
              <w:rPr>
                <w:color w:val="000000"/>
                <w:lang w:eastAsia="en-GB"/>
              </w:rPr>
              <w:t>4</w:t>
            </w:r>
          </w:p>
        </w:tc>
        <w:tc>
          <w:tcPr>
            <w:tcW w:w="1569" w:type="dxa"/>
            <w:tcBorders>
              <w:top w:val="single" w:sz="4" w:space="0" w:color="000000"/>
              <w:left w:val="nil"/>
              <w:bottom w:val="nil"/>
              <w:right w:val="single" w:sz="4" w:space="0" w:color="000000"/>
            </w:tcBorders>
            <w:shd w:val="clear" w:color="auto" w:fill="auto"/>
            <w:hideMark/>
          </w:tcPr>
          <w:p w14:paraId="41FDB9C8" w14:textId="77777777" w:rsidR="00C47121" w:rsidRPr="00C35772" w:rsidRDefault="00C47121" w:rsidP="005D642B">
            <w:pPr>
              <w:rPr>
                <w:color w:val="000000"/>
                <w:lang w:eastAsia="en-GB"/>
              </w:rPr>
            </w:pPr>
            <w:r w:rsidRPr="00C35772">
              <w:rPr>
                <w:color w:val="000000"/>
                <w:lang w:eastAsia="en-GB"/>
              </w:rPr>
              <w:t xml:space="preserve">KDK </w:t>
            </w:r>
            <w:proofErr w:type="spellStart"/>
            <w:r w:rsidRPr="00C35772">
              <w:rPr>
                <w:color w:val="000000"/>
                <w:lang w:eastAsia="en-GB"/>
              </w:rPr>
              <w:t>Kalibrierdienst</w:t>
            </w:r>
            <w:proofErr w:type="spellEnd"/>
            <w:r w:rsidRPr="00C35772">
              <w:rPr>
                <w:color w:val="000000"/>
                <w:lang w:eastAsia="en-GB"/>
              </w:rPr>
              <w:t xml:space="preserve"> Kopp GmbH, In den </w:t>
            </w:r>
            <w:proofErr w:type="spellStart"/>
            <w:r w:rsidRPr="00C35772">
              <w:rPr>
                <w:color w:val="000000"/>
                <w:lang w:eastAsia="en-GB"/>
              </w:rPr>
              <w:t>Ziegelwiesen</w:t>
            </w:r>
            <w:proofErr w:type="spellEnd"/>
            <w:r w:rsidRPr="00C35772">
              <w:rPr>
                <w:color w:val="000000"/>
                <w:lang w:eastAsia="en-GB"/>
              </w:rPr>
              <w:t xml:space="preserve"> </w:t>
            </w:r>
            <w:r w:rsidRPr="00C35772">
              <w:rPr>
                <w:color w:val="000000"/>
                <w:lang w:eastAsia="en-GB"/>
              </w:rPr>
              <w:lastRenderedPageBreak/>
              <w:t xml:space="preserve">25, 69168 </w:t>
            </w:r>
            <w:proofErr w:type="spellStart"/>
            <w:r w:rsidRPr="00C35772">
              <w:rPr>
                <w:color w:val="000000"/>
                <w:lang w:eastAsia="en-GB"/>
              </w:rPr>
              <w:t>Wiesloch</w:t>
            </w:r>
            <w:proofErr w:type="spellEnd"/>
          </w:p>
        </w:tc>
        <w:tc>
          <w:tcPr>
            <w:tcW w:w="1386" w:type="dxa"/>
            <w:tcBorders>
              <w:top w:val="single" w:sz="4" w:space="0" w:color="000000"/>
              <w:left w:val="nil"/>
              <w:bottom w:val="nil"/>
              <w:right w:val="single" w:sz="4" w:space="0" w:color="000000"/>
            </w:tcBorders>
            <w:shd w:val="clear" w:color="auto" w:fill="auto"/>
            <w:hideMark/>
          </w:tcPr>
          <w:p w14:paraId="3DCD0240" w14:textId="3503C074" w:rsidR="00C47121" w:rsidRPr="00C35772" w:rsidRDefault="00FD0F24" w:rsidP="005D642B">
            <w:pPr>
              <w:rPr>
                <w:color w:val="000000"/>
                <w:lang w:eastAsia="en-GB"/>
              </w:rPr>
            </w:pPr>
            <w:r>
              <w:rPr>
                <w:color w:val="000000"/>
                <w:lang w:eastAsia="en-GB"/>
              </w:rPr>
              <w:lastRenderedPageBreak/>
              <w:t>05/2026</w:t>
            </w:r>
          </w:p>
        </w:tc>
        <w:tc>
          <w:tcPr>
            <w:tcW w:w="1232" w:type="dxa"/>
            <w:tcBorders>
              <w:top w:val="single" w:sz="4" w:space="0" w:color="000000"/>
              <w:left w:val="nil"/>
              <w:bottom w:val="nil"/>
              <w:right w:val="single" w:sz="4" w:space="0" w:color="000000"/>
            </w:tcBorders>
          </w:tcPr>
          <w:p w14:paraId="7CDC2DDC" w14:textId="77777777" w:rsidR="00C47121" w:rsidRPr="00C35772" w:rsidRDefault="00C47121" w:rsidP="005D642B">
            <w:pPr>
              <w:rPr>
                <w:color w:val="000000"/>
                <w:lang w:eastAsia="en-GB"/>
              </w:rPr>
            </w:pPr>
            <w:r>
              <w:rPr>
                <w:color w:val="000000"/>
                <w:lang w:eastAsia="en-GB"/>
              </w:rPr>
              <w:t>Bi-annually</w:t>
            </w:r>
          </w:p>
        </w:tc>
      </w:tr>
      <w:tr w:rsidR="00C47121" w:rsidRPr="00C35772" w14:paraId="7FB984A6" w14:textId="77777777" w:rsidTr="0009373B">
        <w:trPr>
          <w:trHeight w:val="1160"/>
        </w:trPr>
        <w:tc>
          <w:tcPr>
            <w:tcW w:w="498" w:type="dxa"/>
            <w:tcBorders>
              <w:top w:val="single" w:sz="4" w:space="0" w:color="000000"/>
              <w:left w:val="single" w:sz="4" w:space="0" w:color="000000"/>
              <w:bottom w:val="nil"/>
              <w:right w:val="single" w:sz="4" w:space="0" w:color="000000"/>
            </w:tcBorders>
            <w:shd w:val="clear" w:color="auto" w:fill="auto"/>
            <w:hideMark/>
          </w:tcPr>
          <w:p w14:paraId="73D8AAF6" w14:textId="77777777" w:rsidR="00C47121" w:rsidRPr="00C35772" w:rsidRDefault="00C47121" w:rsidP="005D642B">
            <w:pPr>
              <w:jc w:val="right"/>
              <w:rPr>
                <w:color w:val="000000"/>
                <w:lang w:eastAsia="en-GB"/>
              </w:rPr>
            </w:pPr>
            <w:r w:rsidRPr="00C35772">
              <w:rPr>
                <w:color w:val="000000"/>
                <w:lang w:eastAsia="en-GB"/>
              </w:rPr>
              <w:t>4</w:t>
            </w:r>
          </w:p>
        </w:tc>
        <w:tc>
          <w:tcPr>
            <w:tcW w:w="1273" w:type="dxa"/>
            <w:tcBorders>
              <w:top w:val="single" w:sz="4" w:space="0" w:color="000000"/>
              <w:left w:val="nil"/>
              <w:bottom w:val="nil"/>
              <w:right w:val="single" w:sz="4" w:space="0" w:color="000000"/>
            </w:tcBorders>
            <w:shd w:val="clear" w:color="auto" w:fill="auto"/>
            <w:hideMark/>
          </w:tcPr>
          <w:p w14:paraId="175CC365" w14:textId="77777777" w:rsidR="00C47121" w:rsidRDefault="00C47121" w:rsidP="005D642B">
            <w:pPr>
              <w:rPr>
                <w:color w:val="000000"/>
                <w:lang w:eastAsia="en-GB"/>
              </w:rPr>
            </w:pPr>
            <w:r w:rsidRPr="00C35772">
              <w:rPr>
                <w:color w:val="000000"/>
                <w:lang w:eastAsia="en-GB"/>
              </w:rPr>
              <w:t>Current transducer</w:t>
            </w:r>
          </w:p>
          <w:p w14:paraId="679A9276" w14:textId="77777777" w:rsidR="00E232DF" w:rsidRDefault="00E232DF" w:rsidP="005D642B">
            <w:pPr>
              <w:rPr>
                <w:color w:val="000000"/>
                <w:lang w:eastAsia="en-GB"/>
              </w:rPr>
            </w:pPr>
          </w:p>
          <w:p w14:paraId="29B5C04C" w14:textId="77777777" w:rsidR="00E232DF" w:rsidRDefault="00E232DF" w:rsidP="005D642B">
            <w:pPr>
              <w:rPr>
                <w:color w:val="000000"/>
                <w:lang w:eastAsia="en-GB"/>
              </w:rPr>
            </w:pPr>
          </w:p>
          <w:p w14:paraId="5A23826C" w14:textId="7A75A647" w:rsidR="00702F6D" w:rsidRPr="00C35772" w:rsidRDefault="00E3357D" w:rsidP="005D642B">
            <w:pPr>
              <w:rPr>
                <w:color w:val="000000"/>
                <w:lang w:eastAsia="en-GB"/>
              </w:rPr>
            </w:pPr>
            <w:r>
              <w:rPr>
                <w:color w:val="000000"/>
                <w:lang w:eastAsia="en-GB"/>
              </w:rPr>
              <w:object w:dxaOrig="1072" w:dyaOrig="714" w14:anchorId="43EE95AE">
                <v:shape id="_x0000_i1026" type="#_x0000_t75" style="width:54pt;height:36pt" o:ole="">
                  <v:imagedata r:id="rId18" o:title=""/>
                </v:shape>
                <o:OLEObject Type="Embed" ProgID="Package" ShapeID="_x0000_i1026" DrawAspect="Icon" ObjectID="_1791263935" r:id="rId19"/>
              </w:object>
            </w:r>
          </w:p>
        </w:tc>
        <w:tc>
          <w:tcPr>
            <w:tcW w:w="1905" w:type="dxa"/>
            <w:tcBorders>
              <w:top w:val="single" w:sz="4" w:space="0" w:color="000000"/>
              <w:left w:val="nil"/>
              <w:bottom w:val="nil"/>
              <w:right w:val="single" w:sz="4" w:space="0" w:color="000000"/>
            </w:tcBorders>
            <w:shd w:val="clear" w:color="auto" w:fill="auto"/>
            <w:hideMark/>
          </w:tcPr>
          <w:p w14:paraId="1F4F482C" w14:textId="77777777" w:rsidR="00C47121" w:rsidRPr="00C35772" w:rsidRDefault="00C47121" w:rsidP="005D642B">
            <w:pPr>
              <w:rPr>
                <w:color w:val="000000"/>
                <w:lang w:eastAsia="en-GB"/>
              </w:rPr>
            </w:pPr>
            <w:r w:rsidRPr="00C35772">
              <w:rPr>
                <w:color w:val="000000"/>
                <w:lang w:eastAsia="en-GB"/>
              </w:rPr>
              <w:t>LEM International SA, Route du Nant-</w:t>
            </w:r>
            <w:proofErr w:type="spellStart"/>
            <w:r w:rsidRPr="00C35772">
              <w:rPr>
                <w:color w:val="000000"/>
                <w:lang w:eastAsia="en-GB"/>
              </w:rPr>
              <w:t>d’Avril</w:t>
            </w:r>
            <w:proofErr w:type="spellEnd"/>
            <w:r w:rsidRPr="00C35772">
              <w:rPr>
                <w:color w:val="000000"/>
                <w:lang w:eastAsia="en-GB"/>
              </w:rPr>
              <w:t xml:space="preserve">, 152, 1217 </w:t>
            </w:r>
            <w:proofErr w:type="spellStart"/>
            <w:r w:rsidRPr="00C35772">
              <w:rPr>
                <w:color w:val="000000"/>
                <w:lang w:eastAsia="en-GB"/>
              </w:rPr>
              <w:t>Meyrin</w:t>
            </w:r>
            <w:proofErr w:type="spellEnd"/>
            <w:r w:rsidRPr="00C35772">
              <w:rPr>
                <w:color w:val="000000"/>
                <w:lang w:eastAsia="en-GB"/>
              </w:rPr>
              <w:t>, Switzerland</w:t>
            </w:r>
          </w:p>
        </w:tc>
        <w:tc>
          <w:tcPr>
            <w:tcW w:w="1147" w:type="dxa"/>
            <w:tcBorders>
              <w:top w:val="single" w:sz="4" w:space="0" w:color="000000"/>
              <w:left w:val="nil"/>
              <w:bottom w:val="nil"/>
              <w:right w:val="single" w:sz="4" w:space="0" w:color="000000"/>
            </w:tcBorders>
            <w:shd w:val="clear" w:color="auto" w:fill="auto"/>
            <w:hideMark/>
          </w:tcPr>
          <w:p w14:paraId="3F9078C8" w14:textId="77777777" w:rsidR="00C47121" w:rsidRPr="00C35772" w:rsidRDefault="00C47121" w:rsidP="005D642B">
            <w:pPr>
              <w:rPr>
                <w:color w:val="000000"/>
                <w:lang w:eastAsia="en-GB"/>
              </w:rPr>
            </w:pPr>
            <w:r w:rsidRPr="00C35772">
              <w:rPr>
                <w:color w:val="000000"/>
                <w:lang w:eastAsia="en-GB"/>
              </w:rPr>
              <w:t xml:space="preserve">IT 65-S </w:t>
            </w:r>
            <w:proofErr w:type="spellStart"/>
            <w:r w:rsidRPr="00C35772">
              <w:rPr>
                <w:color w:val="000000"/>
                <w:lang w:eastAsia="en-GB"/>
              </w:rPr>
              <w:t>Ultrastab</w:t>
            </w:r>
            <w:proofErr w:type="spellEnd"/>
          </w:p>
        </w:tc>
        <w:tc>
          <w:tcPr>
            <w:tcW w:w="1332" w:type="dxa"/>
            <w:tcBorders>
              <w:top w:val="single" w:sz="4" w:space="0" w:color="000000"/>
              <w:left w:val="nil"/>
              <w:bottom w:val="nil"/>
              <w:right w:val="single" w:sz="4" w:space="0" w:color="000000"/>
            </w:tcBorders>
            <w:shd w:val="clear" w:color="auto" w:fill="auto"/>
            <w:hideMark/>
          </w:tcPr>
          <w:p w14:paraId="24765E5C" w14:textId="77777777" w:rsidR="00C47121" w:rsidRPr="00C35772" w:rsidRDefault="00C47121" w:rsidP="005D642B">
            <w:pPr>
              <w:jc w:val="right"/>
              <w:rPr>
                <w:color w:val="000000"/>
                <w:lang w:eastAsia="en-GB"/>
              </w:rPr>
            </w:pPr>
            <w:r w:rsidRPr="00C35772">
              <w:rPr>
                <w:color w:val="000000"/>
                <w:lang w:eastAsia="en-GB"/>
              </w:rPr>
              <w:t>8212880021</w:t>
            </w:r>
          </w:p>
        </w:tc>
        <w:tc>
          <w:tcPr>
            <w:tcW w:w="1220" w:type="dxa"/>
            <w:tcBorders>
              <w:top w:val="single" w:sz="4" w:space="0" w:color="000000"/>
              <w:left w:val="nil"/>
              <w:bottom w:val="nil"/>
              <w:right w:val="single" w:sz="4" w:space="0" w:color="000000"/>
            </w:tcBorders>
            <w:shd w:val="clear" w:color="auto" w:fill="auto"/>
            <w:hideMark/>
          </w:tcPr>
          <w:p w14:paraId="6C0EB0C2" w14:textId="77777777" w:rsidR="00C47121" w:rsidRPr="00C35772" w:rsidRDefault="00C47121" w:rsidP="005D642B">
            <w:pPr>
              <w:jc w:val="right"/>
              <w:rPr>
                <w:color w:val="000000"/>
                <w:lang w:eastAsia="en-GB"/>
              </w:rPr>
            </w:pPr>
            <w:r w:rsidRPr="00C35772">
              <w:rPr>
                <w:color w:val="000000"/>
                <w:lang w:eastAsia="en-GB"/>
              </w:rPr>
              <w:t>464658</w:t>
            </w:r>
          </w:p>
        </w:tc>
        <w:tc>
          <w:tcPr>
            <w:tcW w:w="1221" w:type="dxa"/>
            <w:tcBorders>
              <w:top w:val="single" w:sz="4" w:space="0" w:color="000000"/>
              <w:left w:val="nil"/>
              <w:bottom w:val="nil"/>
              <w:right w:val="single" w:sz="4" w:space="0" w:color="000000"/>
            </w:tcBorders>
            <w:shd w:val="clear" w:color="auto" w:fill="auto"/>
            <w:hideMark/>
          </w:tcPr>
          <w:p w14:paraId="0A9FEB4E" w14:textId="77777777" w:rsidR="00C47121" w:rsidRPr="00C35772" w:rsidRDefault="00C47121" w:rsidP="005D642B">
            <w:pPr>
              <w:rPr>
                <w:color w:val="000000"/>
                <w:lang w:eastAsia="en-GB"/>
              </w:rPr>
            </w:pPr>
            <w:r w:rsidRPr="00C35772">
              <w:rPr>
                <w:color w:val="000000"/>
                <w:lang w:eastAsia="en-GB"/>
              </w:rPr>
              <w:t>DAkkS</w:t>
            </w:r>
          </w:p>
        </w:tc>
        <w:tc>
          <w:tcPr>
            <w:tcW w:w="1278" w:type="dxa"/>
            <w:tcBorders>
              <w:top w:val="single" w:sz="4" w:space="0" w:color="000000"/>
              <w:left w:val="nil"/>
              <w:bottom w:val="nil"/>
              <w:right w:val="single" w:sz="4" w:space="0" w:color="000000"/>
            </w:tcBorders>
            <w:shd w:val="clear" w:color="auto" w:fill="auto"/>
            <w:hideMark/>
          </w:tcPr>
          <w:p w14:paraId="3412C74F" w14:textId="095536C6" w:rsidR="00C47121" w:rsidRPr="00C35772" w:rsidRDefault="0007239A" w:rsidP="005D642B">
            <w:pPr>
              <w:jc w:val="right"/>
              <w:rPr>
                <w:color w:val="000000"/>
                <w:lang w:eastAsia="en-GB"/>
              </w:rPr>
            </w:pPr>
            <w:r>
              <w:rPr>
                <w:color w:val="000000"/>
                <w:lang w:eastAsia="en-GB"/>
              </w:rPr>
              <w:t>04/2024</w:t>
            </w:r>
          </w:p>
        </w:tc>
        <w:tc>
          <w:tcPr>
            <w:tcW w:w="1569" w:type="dxa"/>
            <w:tcBorders>
              <w:top w:val="single" w:sz="4" w:space="0" w:color="000000"/>
              <w:left w:val="nil"/>
              <w:bottom w:val="nil"/>
              <w:right w:val="single" w:sz="4" w:space="0" w:color="000000"/>
            </w:tcBorders>
            <w:shd w:val="clear" w:color="auto" w:fill="auto"/>
            <w:hideMark/>
          </w:tcPr>
          <w:p w14:paraId="4F74EF79" w14:textId="77777777" w:rsidR="00C47121" w:rsidRPr="00C35772" w:rsidRDefault="00C47121" w:rsidP="005D642B">
            <w:pPr>
              <w:rPr>
                <w:color w:val="000000"/>
                <w:lang w:eastAsia="en-GB"/>
              </w:rPr>
            </w:pPr>
            <w:proofErr w:type="spellStart"/>
            <w:r w:rsidRPr="00C35772">
              <w:rPr>
                <w:color w:val="000000"/>
                <w:lang w:eastAsia="en-GB"/>
              </w:rPr>
              <w:t>esz</w:t>
            </w:r>
            <w:proofErr w:type="spellEnd"/>
            <w:r w:rsidRPr="00C35772">
              <w:rPr>
                <w:color w:val="000000"/>
                <w:lang w:eastAsia="en-GB"/>
              </w:rPr>
              <w:t xml:space="preserve"> AG calibration &amp; metrology, Max-Planck-Str. 16, D-82223 </w:t>
            </w:r>
            <w:proofErr w:type="spellStart"/>
            <w:r w:rsidRPr="00C35772">
              <w:rPr>
                <w:color w:val="000000"/>
                <w:lang w:eastAsia="en-GB"/>
              </w:rPr>
              <w:t>Eichenau</w:t>
            </w:r>
            <w:proofErr w:type="spellEnd"/>
          </w:p>
        </w:tc>
        <w:tc>
          <w:tcPr>
            <w:tcW w:w="1386" w:type="dxa"/>
            <w:tcBorders>
              <w:top w:val="single" w:sz="4" w:space="0" w:color="000000"/>
              <w:left w:val="nil"/>
              <w:bottom w:val="nil"/>
              <w:right w:val="single" w:sz="4" w:space="0" w:color="000000"/>
            </w:tcBorders>
            <w:shd w:val="clear" w:color="auto" w:fill="auto"/>
            <w:hideMark/>
          </w:tcPr>
          <w:p w14:paraId="5413E3A0" w14:textId="3EEDD913" w:rsidR="00C47121" w:rsidRPr="00C35772" w:rsidRDefault="00FD0F24" w:rsidP="005D642B">
            <w:pPr>
              <w:rPr>
                <w:color w:val="000000"/>
                <w:lang w:eastAsia="en-GB"/>
              </w:rPr>
            </w:pPr>
            <w:r>
              <w:rPr>
                <w:color w:val="000000"/>
                <w:lang w:eastAsia="en-GB"/>
              </w:rPr>
              <w:t>05/2025</w:t>
            </w:r>
          </w:p>
        </w:tc>
        <w:tc>
          <w:tcPr>
            <w:tcW w:w="1232" w:type="dxa"/>
            <w:tcBorders>
              <w:top w:val="single" w:sz="4" w:space="0" w:color="000000"/>
              <w:left w:val="nil"/>
              <w:bottom w:val="nil"/>
              <w:right w:val="single" w:sz="4" w:space="0" w:color="000000"/>
            </w:tcBorders>
          </w:tcPr>
          <w:p w14:paraId="1A1055D5" w14:textId="77777777" w:rsidR="00C47121" w:rsidRPr="00C35772" w:rsidRDefault="00C47121" w:rsidP="005D642B">
            <w:pPr>
              <w:rPr>
                <w:color w:val="000000"/>
                <w:lang w:eastAsia="en-GB"/>
              </w:rPr>
            </w:pPr>
            <w:r>
              <w:rPr>
                <w:color w:val="000000"/>
                <w:lang w:eastAsia="en-GB"/>
              </w:rPr>
              <w:t>Annually</w:t>
            </w:r>
          </w:p>
        </w:tc>
      </w:tr>
      <w:tr w:rsidR="00FD0F24" w:rsidRPr="00C35772" w14:paraId="78AE288F" w14:textId="77777777" w:rsidTr="0009373B">
        <w:trPr>
          <w:trHeight w:val="1450"/>
        </w:trPr>
        <w:tc>
          <w:tcPr>
            <w:tcW w:w="498" w:type="dxa"/>
            <w:tcBorders>
              <w:top w:val="single" w:sz="4" w:space="0" w:color="000000"/>
              <w:left w:val="single" w:sz="4" w:space="0" w:color="000000"/>
              <w:bottom w:val="nil"/>
              <w:right w:val="single" w:sz="4" w:space="0" w:color="000000"/>
            </w:tcBorders>
            <w:shd w:val="clear" w:color="auto" w:fill="auto"/>
            <w:hideMark/>
          </w:tcPr>
          <w:p w14:paraId="0B22BDF5" w14:textId="77777777" w:rsidR="00FD0F24" w:rsidRPr="00C35772" w:rsidRDefault="00FD0F24" w:rsidP="00FD0F24">
            <w:pPr>
              <w:jc w:val="right"/>
              <w:rPr>
                <w:color w:val="000000"/>
                <w:lang w:eastAsia="en-GB"/>
              </w:rPr>
            </w:pPr>
            <w:r w:rsidRPr="00C35772">
              <w:rPr>
                <w:color w:val="000000"/>
                <w:lang w:eastAsia="en-GB"/>
              </w:rPr>
              <w:t>5</w:t>
            </w:r>
          </w:p>
        </w:tc>
        <w:tc>
          <w:tcPr>
            <w:tcW w:w="1273" w:type="dxa"/>
            <w:tcBorders>
              <w:top w:val="single" w:sz="4" w:space="0" w:color="000000"/>
              <w:left w:val="nil"/>
              <w:bottom w:val="nil"/>
              <w:right w:val="single" w:sz="4" w:space="0" w:color="000000"/>
            </w:tcBorders>
            <w:shd w:val="clear" w:color="auto" w:fill="auto"/>
            <w:hideMark/>
          </w:tcPr>
          <w:p w14:paraId="13E25DC5" w14:textId="77777777" w:rsidR="00FD0F24" w:rsidRDefault="00FD0F24" w:rsidP="00FD0F24">
            <w:pPr>
              <w:rPr>
                <w:color w:val="000000"/>
                <w:lang w:eastAsia="en-GB"/>
              </w:rPr>
            </w:pPr>
            <w:r w:rsidRPr="00C35772">
              <w:rPr>
                <w:color w:val="000000"/>
                <w:lang w:eastAsia="en-GB"/>
              </w:rPr>
              <w:t>Universal Isolated Signal Conditioner</w:t>
            </w:r>
          </w:p>
          <w:p w14:paraId="5DF41E02" w14:textId="77777777" w:rsidR="00332B40" w:rsidRDefault="00332B40" w:rsidP="00FD0F24">
            <w:pPr>
              <w:rPr>
                <w:color w:val="000000"/>
                <w:lang w:eastAsia="en-GB"/>
              </w:rPr>
            </w:pPr>
          </w:p>
          <w:p w14:paraId="47303C60" w14:textId="77777777" w:rsidR="00332B40" w:rsidRDefault="00332B40" w:rsidP="00FD0F24">
            <w:pPr>
              <w:rPr>
                <w:color w:val="000000"/>
                <w:lang w:eastAsia="en-GB"/>
              </w:rPr>
            </w:pPr>
          </w:p>
          <w:p w14:paraId="4EDE17FA" w14:textId="56B09D62" w:rsidR="00332B40" w:rsidRPr="00C35772" w:rsidRDefault="00533D2A" w:rsidP="00FD0F24">
            <w:pPr>
              <w:rPr>
                <w:color w:val="000000"/>
                <w:lang w:eastAsia="en-GB"/>
              </w:rPr>
            </w:pPr>
            <w:r>
              <w:rPr>
                <w:color w:val="000000"/>
                <w:lang w:eastAsia="en-GB"/>
              </w:rPr>
              <w:object w:dxaOrig="1072" w:dyaOrig="714" w14:anchorId="5092AF71">
                <v:shape id="_x0000_i1027" type="#_x0000_t75" style="width:53.25pt;height:36pt" o:ole="">
                  <v:imagedata r:id="rId20" o:title=""/>
                </v:shape>
                <o:OLEObject Type="Embed" ProgID="Package" ShapeID="_x0000_i1027" DrawAspect="Icon" ObjectID="_1791263936" r:id="rId21"/>
              </w:object>
            </w:r>
          </w:p>
        </w:tc>
        <w:tc>
          <w:tcPr>
            <w:tcW w:w="1905" w:type="dxa"/>
            <w:tcBorders>
              <w:top w:val="single" w:sz="4" w:space="0" w:color="000000"/>
              <w:left w:val="nil"/>
              <w:bottom w:val="nil"/>
              <w:right w:val="single" w:sz="4" w:space="0" w:color="000000"/>
            </w:tcBorders>
            <w:shd w:val="clear" w:color="auto" w:fill="auto"/>
            <w:hideMark/>
          </w:tcPr>
          <w:p w14:paraId="394A9F99" w14:textId="77777777" w:rsidR="00FD0F24" w:rsidRPr="00C35772" w:rsidRDefault="00FD0F24" w:rsidP="00FD0F24">
            <w:pPr>
              <w:rPr>
                <w:color w:val="000000"/>
                <w:lang w:eastAsia="en-GB"/>
              </w:rPr>
            </w:pPr>
            <w:r w:rsidRPr="00C35772">
              <w:rPr>
                <w:color w:val="000000"/>
                <w:lang w:eastAsia="en-GB"/>
              </w:rPr>
              <w:t xml:space="preserve">Knick </w:t>
            </w:r>
            <w:proofErr w:type="spellStart"/>
            <w:r w:rsidRPr="00C35772">
              <w:rPr>
                <w:color w:val="000000"/>
                <w:lang w:eastAsia="en-GB"/>
              </w:rPr>
              <w:t>Elektronische</w:t>
            </w:r>
            <w:proofErr w:type="spellEnd"/>
            <w:r w:rsidRPr="00C35772">
              <w:rPr>
                <w:color w:val="000000"/>
                <w:lang w:eastAsia="en-GB"/>
              </w:rPr>
              <w:t xml:space="preserve"> </w:t>
            </w:r>
            <w:proofErr w:type="spellStart"/>
            <w:r w:rsidRPr="00C35772">
              <w:rPr>
                <w:color w:val="000000"/>
                <w:lang w:eastAsia="en-GB"/>
              </w:rPr>
              <w:t>Messgeräte</w:t>
            </w:r>
            <w:proofErr w:type="spellEnd"/>
            <w:r w:rsidRPr="00C35772">
              <w:rPr>
                <w:color w:val="000000"/>
                <w:lang w:eastAsia="en-GB"/>
              </w:rPr>
              <w:t xml:space="preserve">-GmbH &amp; Co. KG, </w:t>
            </w:r>
            <w:proofErr w:type="spellStart"/>
            <w:r w:rsidRPr="00C35772">
              <w:rPr>
                <w:color w:val="000000"/>
                <w:lang w:eastAsia="en-GB"/>
              </w:rPr>
              <w:t>Beuckestraße</w:t>
            </w:r>
            <w:proofErr w:type="spellEnd"/>
            <w:r w:rsidRPr="00C35772">
              <w:rPr>
                <w:color w:val="000000"/>
                <w:lang w:eastAsia="en-GB"/>
              </w:rPr>
              <w:t xml:space="preserve"> 22, D-14163 Berlin</w:t>
            </w:r>
          </w:p>
        </w:tc>
        <w:tc>
          <w:tcPr>
            <w:tcW w:w="1147" w:type="dxa"/>
            <w:tcBorders>
              <w:top w:val="single" w:sz="4" w:space="0" w:color="000000"/>
              <w:left w:val="nil"/>
              <w:bottom w:val="nil"/>
              <w:right w:val="single" w:sz="4" w:space="0" w:color="000000"/>
            </w:tcBorders>
            <w:shd w:val="clear" w:color="auto" w:fill="auto"/>
            <w:hideMark/>
          </w:tcPr>
          <w:p w14:paraId="7ED978E2" w14:textId="77777777" w:rsidR="00FD0F24" w:rsidRPr="00C35772" w:rsidRDefault="00FD0F24" w:rsidP="00FD0F24">
            <w:pPr>
              <w:rPr>
                <w:color w:val="000000"/>
                <w:lang w:eastAsia="en-GB"/>
              </w:rPr>
            </w:pPr>
            <w:r w:rsidRPr="00C35772">
              <w:rPr>
                <w:color w:val="000000"/>
                <w:lang w:eastAsia="en-GB"/>
              </w:rPr>
              <w:t>P27000H1</w:t>
            </w:r>
          </w:p>
        </w:tc>
        <w:tc>
          <w:tcPr>
            <w:tcW w:w="1332" w:type="dxa"/>
            <w:tcBorders>
              <w:top w:val="single" w:sz="4" w:space="0" w:color="000000"/>
              <w:left w:val="nil"/>
              <w:bottom w:val="nil"/>
              <w:right w:val="single" w:sz="4" w:space="0" w:color="000000"/>
            </w:tcBorders>
            <w:shd w:val="clear" w:color="auto" w:fill="auto"/>
            <w:hideMark/>
          </w:tcPr>
          <w:p w14:paraId="77FF812A" w14:textId="77777777" w:rsidR="00FD0F24" w:rsidRPr="00C35772" w:rsidRDefault="00FD0F24" w:rsidP="00FD0F24">
            <w:pPr>
              <w:jc w:val="right"/>
              <w:rPr>
                <w:color w:val="000000"/>
                <w:lang w:eastAsia="en-GB"/>
              </w:rPr>
            </w:pPr>
            <w:r w:rsidRPr="00C35772">
              <w:rPr>
                <w:color w:val="000000"/>
                <w:lang w:eastAsia="en-GB"/>
              </w:rPr>
              <w:t>8950614</w:t>
            </w:r>
          </w:p>
        </w:tc>
        <w:tc>
          <w:tcPr>
            <w:tcW w:w="1220" w:type="dxa"/>
            <w:tcBorders>
              <w:top w:val="single" w:sz="4" w:space="0" w:color="000000"/>
              <w:left w:val="nil"/>
              <w:bottom w:val="nil"/>
              <w:right w:val="single" w:sz="4" w:space="0" w:color="000000"/>
            </w:tcBorders>
            <w:shd w:val="clear" w:color="auto" w:fill="auto"/>
            <w:hideMark/>
          </w:tcPr>
          <w:p w14:paraId="200B2D42" w14:textId="77777777" w:rsidR="00FD0F24" w:rsidRPr="00C35772" w:rsidRDefault="00FD0F24" w:rsidP="00FD0F24">
            <w:pPr>
              <w:jc w:val="right"/>
              <w:rPr>
                <w:color w:val="000000"/>
                <w:lang w:eastAsia="en-GB"/>
              </w:rPr>
            </w:pPr>
            <w:r w:rsidRPr="00C35772">
              <w:rPr>
                <w:color w:val="000000"/>
                <w:lang w:eastAsia="en-GB"/>
              </w:rPr>
              <w:t>464662</w:t>
            </w:r>
          </w:p>
        </w:tc>
        <w:tc>
          <w:tcPr>
            <w:tcW w:w="1221" w:type="dxa"/>
            <w:tcBorders>
              <w:top w:val="single" w:sz="4" w:space="0" w:color="000000"/>
              <w:left w:val="nil"/>
              <w:bottom w:val="nil"/>
              <w:right w:val="single" w:sz="4" w:space="0" w:color="000000"/>
            </w:tcBorders>
            <w:shd w:val="clear" w:color="auto" w:fill="auto"/>
            <w:hideMark/>
          </w:tcPr>
          <w:p w14:paraId="67D40056" w14:textId="77777777" w:rsidR="00FD0F24" w:rsidRPr="00C35772" w:rsidRDefault="00FD0F24" w:rsidP="00FD0F24">
            <w:pPr>
              <w:rPr>
                <w:color w:val="000000"/>
                <w:lang w:eastAsia="en-GB"/>
              </w:rPr>
            </w:pPr>
            <w:r w:rsidRPr="00C35772">
              <w:rPr>
                <w:color w:val="000000"/>
                <w:lang w:eastAsia="en-GB"/>
              </w:rPr>
              <w:t>DAkkS</w:t>
            </w:r>
          </w:p>
        </w:tc>
        <w:tc>
          <w:tcPr>
            <w:tcW w:w="1278" w:type="dxa"/>
            <w:tcBorders>
              <w:top w:val="single" w:sz="4" w:space="0" w:color="000000"/>
              <w:left w:val="nil"/>
              <w:bottom w:val="nil"/>
              <w:right w:val="single" w:sz="4" w:space="0" w:color="000000"/>
            </w:tcBorders>
            <w:shd w:val="clear" w:color="auto" w:fill="auto"/>
            <w:hideMark/>
          </w:tcPr>
          <w:p w14:paraId="4B1DC865" w14:textId="616D03E7" w:rsidR="00FD0F24" w:rsidRPr="00C35772" w:rsidRDefault="00FD0F24" w:rsidP="00FD0F24">
            <w:pPr>
              <w:jc w:val="right"/>
              <w:rPr>
                <w:color w:val="000000"/>
                <w:lang w:eastAsia="en-GB"/>
              </w:rPr>
            </w:pPr>
            <w:r>
              <w:rPr>
                <w:color w:val="000000"/>
                <w:lang w:eastAsia="en-GB"/>
              </w:rPr>
              <w:t>04/2024</w:t>
            </w:r>
          </w:p>
        </w:tc>
        <w:tc>
          <w:tcPr>
            <w:tcW w:w="1569" w:type="dxa"/>
            <w:tcBorders>
              <w:top w:val="single" w:sz="4" w:space="0" w:color="000000"/>
              <w:left w:val="nil"/>
              <w:bottom w:val="nil"/>
              <w:right w:val="single" w:sz="4" w:space="0" w:color="000000"/>
            </w:tcBorders>
            <w:shd w:val="clear" w:color="auto" w:fill="auto"/>
            <w:hideMark/>
          </w:tcPr>
          <w:p w14:paraId="509DACC6" w14:textId="77777777" w:rsidR="00FD0F24" w:rsidRPr="00C35772" w:rsidRDefault="00FD0F24" w:rsidP="00FD0F24">
            <w:pPr>
              <w:rPr>
                <w:color w:val="000000"/>
                <w:lang w:eastAsia="en-GB"/>
              </w:rPr>
            </w:pPr>
            <w:proofErr w:type="spellStart"/>
            <w:r w:rsidRPr="00C35772">
              <w:rPr>
                <w:color w:val="000000"/>
                <w:lang w:eastAsia="en-GB"/>
              </w:rPr>
              <w:t>esz</w:t>
            </w:r>
            <w:proofErr w:type="spellEnd"/>
            <w:r w:rsidRPr="00C35772">
              <w:rPr>
                <w:color w:val="000000"/>
                <w:lang w:eastAsia="en-GB"/>
              </w:rPr>
              <w:t xml:space="preserve"> AG calibration &amp; metrology, Max-Planck-Str. 16, D-82223 </w:t>
            </w:r>
            <w:proofErr w:type="spellStart"/>
            <w:r w:rsidRPr="00C35772">
              <w:rPr>
                <w:color w:val="000000"/>
                <w:lang w:eastAsia="en-GB"/>
              </w:rPr>
              <w:t>Eichenau</w:t>
            </w:r>
            <w:proofErr w:type="spellEnd"/>
          </w:p>
        </w:tc>
        <w:tc>
          <w:tcPr>
            <w:tcW w:w="1386" w:type="dxa"/>
            <w:tcBorders>
              <w:top w:val="single" w:sz="4" w:space="0" w:color="000000"/>
              <w:left w:val="nil"/>
              <w:bottom w:val="nil"/>
              <w:right w:val="single" w:sz="4" w:space="0" w:color="000000"/>
            </w:tcBorders>
            <w:shd w:val="clear" w:color="auto" w:fill="auto"/>
            <w:hideMark/>
          </w:tcPr>
          <w:p w14:paraId="4BF9F8DA" w14:textId="1F7E7DF0" w:rsidR="00FD0F24" w:rsidRPr="00C35772" w:rsidRDefault="00FD0F24" w:rsidP="00FD0F24">
            <w:pPr>
              <w:rPr>
                <w:color w:val="000000"/>
                <w:lang w:eastAsia="en-GB"/>
              </w:rPr>
            </w:pPr>
            <w:r w:rsidRPr="00046EAF">
              <w:rPr>
                <w:color w:val="000000"/>
                <w:lang w:eastAsia="en-GB"/>
              </w:rPr>
              <w:t>05/2025</w:t>
            </w:r>
          </w:p>
        </w:tc>
        <w:tc>
          <w:tcPr>
            <w:tcW w:w="1232" w:type="dxa"/>
            <w:tcBorders>
              <w:top w:val="single" w:sz="4" w:space="0" w:color="000000"/>
              <w:left w:val="nil"/>
              <w:bottom w:val="nil"/>
              <w:right w:val="single" w:sz="4" w:space="0" w:color="000000"/>
            </w:tcBorders>
          </w:tcPr>
          <w:p w14:paraId="4FCCA3A1" w14:textId="77777777" w:rsidR="00FD0F24" w:rsidRPr="00C35772" w:rsidRDefault="00FD0F24" w:rsidP="00FD0F24">
            <w:pPr>
              <w:rPr>
                <w:color w:val="000000"/>
                <w:lang w:eastAsia="en-GB"/>
              </w:rPr>
            </w:pPr>
            <w:r>
              <w:rPr>
                <w:color w:val="000000"/>
                <w:lang w:eastAsia="en-GB"/>
              </w:rPr>
              <w:t>Annually</w:t>
            </w:r>
          </w:p>
        </w:tc>
      </w:tr>
      <w:tr w:rsidR="00FD0F24" w:rsidRPr="00C35772" w14:paraId="6BCFEF43" w14:textId="77777777" w:rsidTr="0009373B">
        <w:trPr>
          <w:trHeight w:val="1450"/>
        </w:trPr>
        <w:tc>
          <w:tcPr>
            <w:tcW w:w="498" w:type="dxa"/>
            <w:tcBorders>
              <w:top w:val="single" w:sz="4" w:space="0" w:color="000000"/>
              <w:left w:val="single" w:sz="4" w:space="0" w:color="000000"/>
              <w:bottom w:val="nil"/>
              <w:right w:val="single" w:sz="4" w:space="0" w:color="000000"/>
            </w:tcBorders>
            <w:shd w:val="clear" w:color="auto" w:fill="auto"/>
            <w:hideMark/>
          </w:tcPr>
          <w:p w14:paraId="4C56E451" w14:textId="77777777" w:rsidR="00FD0F24" w:rsidRPr="00C35772" w:rsidRDefault="00FD0F24" w:rsidP="00FD0F24">
            <w:pPr>
              <w:jc w:val="right"/>
              <w:rPr>
                <w:color w:val="000000"/>
                <w:lang w:eastAsia="en-GB"/>
              </w:rPr>
            </w:pPr>
            <w:r w:rsidRPr="00C35772">
              <w:rPr>
                <w:color w:val="000000"/>
                <w:lang w:eastAsia="en-GB"/>
              </w:rPr>
              <w:t>6</w:t>
            </w:r>
          </w:p>
        </w:tc>
        <w:tc>
          <w:tcPr>
            <w:tcW w:w="1273" w:type="dxa"/>
            <w:tcBorders>
              <w:top w:val="single" w:sz="4" w:space="0" w:color="000000"/>
              <w:left w:val="nil"/>
              <w:bottom w:val="nil"/>
              <w:right w:val="single" w:sz="4" w:space="0" w:color="000000"/>
            </w:tcBorders>
            <w:shd w:val="clear" w:color="auto" w:fill="auto"/>
            <w:hideMark/>
          </w:tcPr>
          <w:p w14:paraId="7E4F0F4B" w14:textId="77777777" w:rsidR="00FD0F24" w:rsidRDefault="00FD0F24" w:rsidP="00FD0F24">
            <w:pPr>
              <w:rPr>
                <w:color w:val="000000"/>
                <w:lang w:eastAsia="en-GB"/>
              </w:rPr>
            </w:pPr>
            <w:r w:rsidRPr="00C35772">
              <w:rPr>
                <w:color w:val="000000"/>
                <w:lang w:eastAsia="en-GB"/>
              </w:rPr>
              <w:t>Universal Isolated Signal Conditioner</w:t>
            </w:r>
          </w:p>
          <w:p w14:paraId="4620291C" w14:textId="77777777" w:rsidR="00ED60FC" w:rsidRDefault="00ED60FC" w:rsidP="00FD0F24">
            <w:pPr>
              <w:rPr>
                <w:color w:val="000000"/>
                <w:lang w:eastAsia="en-GB"/>
              </w:rPr>
            </w:pPr>
          </w:p>
          <w:p w14:paraId="3C81E6B2" w14:textId="189A6227" w:rsidR="00ED60FC" w:rsidRPr="00C35772" w:rsidRDefault="00ED60FC" w:rsidP="00FD0F24">
            <w:pPr>
              <w:rPr>
                <w:color w:val="000000"/>
                <w:lang w:eastAsia="en-GB"/>
              </w:rPr>
            </w:pPr>
            <w:r>
              <w:rPr>
                <w:color w:val="000000"/>
                <w:lang w:eastAsia="en-GB"/>
              </w:rPr>
              <w:lastRenderedPageBreak/>
              <w:t>(See Photo in section 5)</w:t>
            </w:r>
          </w:p>
        </w:tc>
        <w:tc>
          <w:tcPr>
            <w:tcW w:w="1905" w:type="dxa"/>
            <w:tcBorders>
              <w:top w:val="single" w:sz="4" w:space="0" w:color="000000"/>
              <w:left w:val="nil"/>
              <w:bottom w:val="nil"/>
              <w:right w:val="single" w:sz="4" w:space="0" w:color="000000"/>
            </w:tcBorders>
            <w:shd w:val="clear" w:color="auto" w:fill="auto"/>
            <w:hideMark/>
          </w:tcPr>
          <w:p w14:paraId="5E7C0A63" w14:textId="77777777" w:rsidR="00FD0F24" w:rsidRPr="00C35772" w:rsidRDefault="00FD0F24" w:rsidP="00FD0F24">
            <w:pPr>
              <w:rPr>
                <w:color w:val="000000"/>
                <w:lang w:eastAsia="en-GB"/>
              </w:rPr>
            </w:pPr>
            <w:r w:rsidRPr="00C35772">
              <w:rPr>
                <w:color w:val="000000"/>
                <w:lang w:eastAsia="en-GB"/>
              </w:rPr>
              <w:lastRenderedPageBreak/>
              <w:t xml:space="preserve">Knick </w:t>
            </w:r>
            <w:proofErr w:type="spellStart"/>
            <w:r w:rsidRPr="00C35772">
              <w:rPr>
                <w:color w:val="000000"/>
                <w:lang w:eastAsia="en-GB"/>
              </w:rPr>
              <w:t>Elektronische</w:t>
            </w:r>
            <w:proofErr w:type="spellEnd"/>
            <w:r w:rsidRPr="00C35772">
              <w:rPr>
                <w:color w:val="000000"/>
                <w:lang w:eastAsia="en-GB"/>
              </w:rPr>
              <w:t xml:space="preserve"> </w:t>
            </w:r>
            <w:proofErr w:type="spellStart"/>
            <w:r w:rsidRPr="00C35772">
              <w:rPr>
                <w:color w:val="000000"/>
                <w:lang w:eastAsia="en-GB"/>
              </w:rPr>
              <w:t>Messgeräte</w:t>
            </w:r>
            <w:proofErr w:type="spellEnd"/>
            <w:r w:rsidRPr="00C35772">
              <w:rPr>
                <w:color w:val="000000"/>
                <w:lang w:eastAsia="en-GB"/>
              </w:rPr>
              <w:t xml:space="preserve">-GmbH &amp; Co. KG, </w:t>
            </w:r>
            <w:proofErr w:type="spellStart"/>
            <w:r w:rsidRPr="00C35772">
              <w:rPr>
                <w:color w:val="000000"/>
                <w:lang w:eastAsia="en-GB"/>
              </w:rPr>
              <w:t>Beuckestraße</w:t>
            </w:r>
            <w:proofErr w:type="spellEnd"/>
            <w:r w:rsidRPr="00C35772">
              <w:rPr>
                <w:color w:val="000000"/>
                <w:lang w:eastAsia="en-GB"/>
              </w:rPr>
              <w:t xml:space="preserve"> 22, D-14163 Berlin</w:t>
            </w:r>
          </w:p>
        </w:tc>
        <w:tc>
          <w:tcPr>
            <w:tcW w:w="1147" w:type="dxa"/>
            <w:tcBorders>
              <w:top w:val="single" w:sz="4" w:space="0" w:color="000000"/>
              <w:left w:val="nil"/>
              <w:bottom w:val="nil"/>
              <w:right w:val="single" w:sz="4" w:space="0" w:color="000000"/>
            </w:tcBorders>
            <w:shd w:val="clear" w:color="auto" w:fill="auto"/>
            <w:hideMark/>
          </w:tcPr>
          <w:p w14:paraId="57A75BFE" w14:textId="77777777" w:rsidR="00FD0F24" w:rsidRPr="00C35772" w:rsidRDefault="00FD0F24" w:rsidP="00FD0F24">
            <w:pPr>
              <w:rPr>
                <w:color w:val="000000"/>
                <w:lang w:eastAsia="en-GB"/>
              </w:rPr>
            </w:pPr>
            <w:r w:rsidRPr="00C35772">
              <w:rPr>
                <w:color w:val="000000"/>
                <w:lang w:eastAsia="en-GB"/>
              </w:rPr>
              <w:t>P27000H1</w:t>
            </w:r>
          </w:p>
        </w:tc>
        <w:tc>
          <w:tcPr>
            <w:tcW w:w="1332" w:type="dxa"/>
            <w:tcBorders>
              <w:top w:val="single" w:sz="4" w:space="0" w:color="000000"/>
              <w:left w:val="nil"/>
              <w:bottom w:val="nil"/>
              <w:right w:val="single" w:sz="4" w:space="0" w:color="000000"/>
            </w:tcBorders>
            <w:shd w:val="clear" w:color="auto" w:fill="auto"/>
            <w:hideMark/>
          </w:tcPr>
          <w:p w14:paraId="4A810BEB" w14:textId="77777777" w:rsidR="00FD0F24" w:rsidRPr="00C35772" w:rsidRDefault="00FD0F24" w:rsidP="00FD0F24">
            <w:pPr>
              <w:jc w:val="right"/>
              <w:rPr>
                <w:color w:val="000000"/>
                <w:lang w:eastAsia="en-GB"/>
              </w:rPr>
            </w:pPr>
            <w:r w:rsidRPr="00C35772">
              <w:rPr>
                <w:color w:val="000000"/>
                <w:lang w:eastAsia="en-GB"/>
              </w:rPr>
              <w:t>8950631</w:t>
            </w:r>
          </w:p>
        </w:tc>
        <w:tc>
          <w:tcPr>
            <w:tcW w:w="1220" w:type="dxa"/>
            <w:tcBorders>
              <w:top w:val="single" w:sz="4" w:space="0" w:color="000000"/>
              <w:left w:val="nil"/>
              <w:bottom w:val="nil"/>
              <w:right w:val="single" w:sz="4" w:space="0" w:color="000000"/>
            </w:tcBorders>
            <w:shd w:val="clear" w:color="auto" w:fill="auto"/>
            <w:hideMark/>
          </w:tcPr>
          <w:p w14:paraId="53B31EBF" w14:textId="77777777" w:rsidR="00FD0F24" w:rsidRPr="00C35772" w:rsidRDefault="00FD0F24" w:rsidP="00FD0F24">
            <w:pPr>
              <w:jc w:val="right"/>
              <w:rPr>
                <w:color w:val="000000"/>
                <w:lang w:eastAsia="en-GB"/>
              </w:rPr>
            </w:pPr>
            <w:r w:rsidRPr="00C35772">
              <w:rPr>
                <w:color w:val="000000"/>
                <w:lang w:eastAsia="en-GB"/>
              </w:rPr>
              <w:t>464663</w:t>
            </w:r>
          </w:p>
        </w:tc>
        <w:tc>
          <w:tcPr>
            <w:tcW w:w="1221" w:type="dxa"/>
            <w:tcBorders>
              <w:top w:val="single" w:sz="4" w:space="0" w:color="000000"/>
              <w:left w:val="nil"/>
              <w:bottom w:val="nil"/>
              <w:right w:val="single" w:sz="4" w:space="0" w:color="000000"/>
            </w:tcBorders>
            <w:shd w:val="clear" w:color="auto" w:fill="auto"/>
            <w:hideMark/>
          </w:tcPr>
          <w:p w14:paraId="19AF6034" w14:textId="77777777" w:rsidR="00FD0F24" w:rsidRPr="00C35772" w:rsidRDefault="00FD0F24" w:rsidP="00FD0F24">
            <w:pPr>
              <w:rPr>
                <w:color w:val="000000"/>
                <w:lang w:eastAsia="en-GB"/>
              </w:rPr>
            </w:pPr>
            <w:r w:rsidRPr="00C35772">
              <w:rPr>
                <w:color w:val="000000"/>
                <w:lang w:eastAsia="en-GB"/>
              </w:rPr>
              <w:t>DAkkS</w:t>
            </w:r>
          </w:p>
        </w:tc>
        <w:tc>
          <w:tcPr>
            <w:tcW w:w="1278" w:type="dxa"/>
            <w:tcBorders>
              <w:top w:val="single" w:sz="4" w:space="0" w:color="000000"/>
              <w:left w:val="nil"/>
              <w:bottom w:val="nil"/>
              <w:right w:val="single" w:sz="4" w:space="0" w:color="000000"/>
            </w:tcBorders>
            <w:shd w:val="clear" w:color="auto" w:fill="auto"/>
            <w:hideMark/>
          </w:tcPr>
          <w:p w14:paraId="780A640F" w14:textId="3D7E00B6" w:rsidR="00FD0F24" w:rsidRPr="00C35772" w:rsidRDefault="00FD0F24" w:rsidP="00FD0F24">
            <w:pPr>
              <w:jc w:val="right"/>
              <w:rPr>
                <w:color w:val="000000"/>
                <w:lang w:eastAsia="en-GB"/>
              </w:rPr>
            </w:pPr>
            <w:r>
              <w:rPr>
                <w:color w:val="000000"/>
                <w:lang w:eastAsia="en-GB"/>
              </w:rPr>
              <w:t>04/2024</w:t>
            </w:r>
          </w:p>
        </w:tc>
        <w:tc>
          <w:tcPr>
            <w:tcW w:w="1569" w:type="dxa"/>
            <w:tcBorders>
              <w:top w:val="single" w:sz="4" w:space="0" w:color="000000"/>
              <w:left w:val="nil"/>
              <w:bottom w:val="nil"/>
              <w:right w:val="single" w:sz="4" w:space="0" w:color="000000"/>
            </w:tcBorders>
            <w:shd w:val="clear" w:color="auto" w:fill="auto"/>
            <w:hideMark/>
          </w:tcPr>
          <w:p w14:paraId="41AD83FE" w14:textId="77777777" w:rsidR="00FD0F24" w:rsidRPr="00C35772" w:rsidRDefault="00FD0F24" w:rsidP="00FD0F24">
            <w:pPr>
              <w:rPr>
                <w:color w:val="000000"/>
                <w:lang w:eastAsia="en-GB"/>
              </w:rPr>
            </w:pPr>
            <w:proofErr w:type="spellStart"/>
            <w:r w:rsidRPr="00C35772">
              <w:rPr>
                <w:color w:val="000000"/>
                <w:lang w:eastAsia="en-GB"/>
              </w:rPr>
              <w:t>esz</w:t>
            </w:r>
            <w:proofErr w:type="spellEnd"/>
            <w:r w:rsidRPr="00C35772">
              <w:rPr>
                <w:color w:val="000000"/>
                <w:lang w:eastAsia="en-GB"/>
              </w:rPr>
              <w:t xml:space="preserve"> AG calibration &amp; metrology, Max-Planck-Str. 16, D-</w:t>
            </w:r>
            <w:r w:rsidRPr="00C35772">
              <w:rPr>
                <w:color w:val="000000"/>
                <w:lang w:eastAsia="en-GB"/>
              </w:rPr>
              <w:lastRenderedPageBreak/>
              <w:t xml:space="preserve">82223 </w:t>
            </w:r>
            <w:proofErr w:type="spellStart"/>
            <w:r w:rsidRPr="00C35772">
              <w:rPr>
                <w:color w:val="000000"/>
                <w:lang w:eastAsia="en-GB"/>
              </w:rPr>
              <w:t>Eichenau</w:t>
            </w:r>
            <w:proofErr w:type="spellEnd"/>
          </w:p>
        </w:tc>
        <w:tc>
          <w:tcPr>
            <w:tcW w:w="1386" w:type="dxa"/>
            <w:tcBorders>
              <w:top w:val="single" w:sz="4" w:space="0" w:color="000000"/>
              <w:left w:val="nil"/>
              <w:bottom w:val="nil"/>
              <w:right w:val="single" w:sz="4" w:space="0" w:color="000000"/>
            </w:tcBorders>
            <w:shd w:val="clear" w:color="auto" w:fill="auto"/>
            <w:hideMark/>
          </w:tcPr>
          <w:p w14:paraId="38AD7A85" w14:textId="1486B3FC" w:rsidR="00FD0F24" w:rsidRPr="00C35772" w:rsidRDefault="00FD0F24" w:rsidP="00FD0F24">
            <w:pPr>
              <w:rPr>
                <w:color w:val="000000"/>
                <w:lang w:eastAsia="en-GB"/>
              </w:rPr>
            </w:pPr>
            <w:r w:rsidRPr="00046EAF">
              <w:rPr>
                <w:color w:val="000000"/>
                <w:lang w:eastAsia="en-GB"/>
              </w:rPr>
              <w:lastRenderedPageBreak/>
              <w:t>05/2025</w:t>
            </w:r>
          </w:p>
        </w:tc>
        <w:tc>
          <w:tcPr>
            <w:tcW w:w="1232" w:type="dxa"/>
            <w:tcBorders>
              <w:top w:val="single" w:sz="4" w:space="0" w:color="000000"/>
              <w:left w:val="nil"/>
              <w:bottom w:val="nil"/>
              <w:right w:val="single" w:sz="4" w:space="0" w:color="000000"/>
            </w:tcBorders>
          </w:tcPr>
          <w:p w14:paraId="72421296" w14:textId="77777777" w:rsidR="00FD0F24" w:rsidRPr="00C35772" w:rsidRDefault="00FD0F24" w:rsidP="00FD0F24">
            <w:pPr>
              <w:rPr>
                <w:color w:val="000000"/>
                <w:lang w:eastAsia="en-GB"/>
              </w:rPr>
            </w:pPr>
            <w:r>
              <w:rPr>
                <w:color w:val="000000"/>
                <w:lang w:eastAsia="en-GB"/>
              </w:rPr>
              <w:t>Annually</w:t>
            </w:r>
          </w:p>
        </w:tc>
      </w:tr>
      <w:tr w:rsidR="00FD0F24" w:rsidRPr="00C35772" w14:paraId="4F169E9E" w14:textId="77777777" w:rsidTr="0009373B">
        <w:trPr>
          <w:trHeight w:val="1740"/>
        </w:trPr>
        <w:tc>
          <w:tcPr>
            <w:tcW w:w="498" w:type="dxa"/>
            <w:tcBorders>
              <w:top w:val="single" w:sz="4" w:space="0" w:color="000000"/>
              <w:left w:val="single" w:sz="4" w:space="0" w:color="000000"/>
              <w:bottom w:val="nil"/>
              <w:right w:val="single" w:sz="4" w:space="0" w:color="000000"/>
            </w:tcBorders>
            <w:shd w:val="clear" w:color="auto" w:fill="auto"/>
            <w:hideMark/>
          </w:tcPr>
          <w:p w14:paraId="231AD766" w14:textId="77777777" w:rsidR="00FD0F24" w:rsidRPr="00C35772" w:rsidRDefault="00FD0F24" w:rsidP="00FD0F24">
            <w:pPr>
              <w:jc w:val="right"/>
              <w:rPr>
                <w:color w:val="000000"/>
                <w:lang w:eastAsia="en-GB"/>
              </w:rPr>
            </w:pPr>
            <w:r w:rsidRPr="00C35772">
              <w:rPr>
                <w:color w:val="000000"/>
                <w:lang w:eastAsia="en-GB"/>
              </w:rPr>
              <w:t>7</w:t>
            </w:r>
          </w:p>
        </w:tc>
        <w:tc>
          <w:tcPr>
            <w:tcW w:w="1273" w:type="dxa"/>
            <w:tcBorders>
              <w:top w:val="single" w:sz="4" w:space="0" w:color="000000"/>
              <w:left w:val="nil"/>
              <w:bottom w:val="nil"/>
              <w:right w:val="single" w:sz="4" w:space="0" w:color="000000"/>
            </w:tcBorders>
            <w:shd w:val="clear" w:color="auto" w:fill="auto"/>
            <w:hideMark/>
          </w:tcPr>
          <w:p w14:paraId="068347B1" w14:textId="77777777" w:rsidR="00FD0F24" w:rsidRDefault="00FD0F24" w:rsidP="00FD0F24">
            <w:pPr>
              <w:rPr>
                <w:color w:val="000000"/>
                <w:lang w:eastAsia="en-GB"/>
              </w:rPr>
            </w:pPr>
            <w:r w:rsidRPr="00C35772">
              <w:rPr>
                <w:color w:val="000000"/>
                <w:lang w:eastAsia="en-GB"/>
              </w:rPr>
              <w:t>PT1000 surface sensors</w:t>
            </w:r>
          </w:p>
          <w:p w14:paraId="49E5B46B" w14:textId="77777777" w:rsidR="001D5DDF" w:rsidRDefault="001D5DDF" w:rsidP="00FD0F24">
            <w:pPr>
              <w:rPr>
                <w:color w:val="000000"/>
                <w:lang w:eastAsia="en-GB"/>
              </w:rPr>
            </w:pPr>
          </w:p>
          <w:p w14:paraId="23489E9F" w14:textId="77777777" w:rsidR="001D5DDF" w:rsidRDefault="001D5DDF" w:rsidP="00FD0F24">
            <w:pPr>
              <w:rPr>
                <w:color w:val="000000"/>
                <w:lang w:eastAsia="en-GB"/>
              </w:rPr>
            </w:pPr>
          </w:p>
          <w:p w14:paraId="57C639D9" w14:textId="7A53F338" w:rsidR="001D5DDF" w:rsidRPr="00C35772" w:rsidRDefault="008664CD" w:rsidP="00FD0F24">
            <w:pPr>
              <w:rPr>
                <w:color w:val="000000"/>
                <w:lang w:eastAsia="en-GB"/>
              </w:rPr>
            </w:pPr>
            <w:r>
              <w:rPr>
                <w:color w:val="000000"/>
                <w:lang w:eastAsia="en-GB"/>
              </w:rPr>
              <w:object w:dxaOrig="1072" w:dyaOrig="714" w14:anchorId="744D5F26">
                <v:shape id="_x0000_i1028" type="#_x0000_t75" style="width:54pt;height:36pt" o:ole="">
                  <v:imagedata r:id="rId22" o:title=""/>
                </v:shape>
                <o:OLEObject Type="Embed" ProgID="Package" ShapeID="_x0000_i1028" DrawAspect="Icon" ObjectID="_1791263937" r:id="rId23"/>
              </w:object>
            </w:r>
          </w:p>
        </w:tc>
        <w:tc>
          <w:tcPr>
            <w:tcW w:w="1905" w:type="dxa"/>
            <w:tcBorders>
              <w:top w:val="single" w:sz="4" w:space="0" w:color="000000"/>
              <w:left w:val="nil"/>
              <w:bottom w:val="nil"/>
              <w:right w:val="single" w:sz="4" w:space="0" w:color="000000"/>
            </w:tcBorders>
            <w:shd w:val="clear" w:color="auto" w:fill="auto"/>
            <w:hideMark/>
          </w:tcPr>
          <w:p w14:paraId="6AA612D8" w14:textId="77777777" w:rsidR="00FD0F24" w:rsidRPr="00C35772" w:rsidRDefault="00FD0F24" w:rsidP="00FD0F24">
            <w:pPr>
              <w:rPr>
                <w:color w:val="000000"/>
                <w:lang w:eastAsia="en-GB"/>
              </w:rPr>
            </w:pPr>
            <w:r w:rsidRPr="00C35772">
              <w:rPr>
                <w:color w:val="000000"/>
                <w:lang w:eastAsia="en-GB"/>
              </w:rPr>
              <w:t xml:space="preserve">TMH </w:t>
            </w:r>
            <w:proofErr w:type="spellStart"/>
            <w:r w:rsidRPr="00C35772">
              <w:rPr>
                <w:color w:val="000000"/>
                <w:lang w:eastAsia="en-GB"/>
              </w:rPr>
              <w:t>Temperatur</w:t>
            </w:r>
            <w:proofErr w:type="spellEnd"/>
            <w:r w:rsidRPr="00C35772">
              <w:rPr>
                <w:color w:val="000000"/>
                <w:lang w:eastAsia="en-GB"/>
              </w:rPr>
              <w:t xml:space="preserve"> </w:t>
            </w:r>
            <w:proofErr w:type="spellStart"/>
            <w:r w:rsidRPr="00C35772">
              <w:rPr>
                <w:color w:val="000000"/>
                <w:lang w:eastAsia="en-GB"/>
              </w:rPr>
              <w:t>Messelemente</w:t>
            </w:r>
            <w:proofErr w:type="spellEnd"/>
            <w:r w:rsidRPr="00C35772">
              <w:rPr>
                <w:color w:val="000000"/>
                <w:lang w:eastAsia="en-GB"/>
              </w:rPr>
              <w:t xml:space="preserve"> Hettstedt GmbH, Lise-Meitner-Str. 3, D-63477 </w:t>
            </w:r>
            <w:proofErr w:type="spellStart"/>
            <w:r w:rsidRPr="00C35772">
              <w:rPr>
                <w:color w:val="000000"/>
                <w:lang w:eastAsia="en-GB"/>
              </w:rPr>
              <w:t>Maintal</w:t>
            </w:r>
            <w:proofErr w:type="spellEnd"/>
            <w:r w:rsidRPr="00C35772">
              <w:rPr>
                <w:color w:val="000000"/>
                <w:lang w:eastAsia="en-GB"/>
              </w:rPr>
              <w:t xml:space="preserve"> / Germany</w:t>
            </w:r>
          </w:p>
        </w:tc>
        <w:tc>
          <w:tcPr>
            <w:tcW w:w="1147" w:type="dxa"/>
            <w:tcBorders>
              <w:top w:val="single" w:sz="4" w:space="0" w:color="000000"/>
              <w:left w:val="nil"/>
              <w:bottom w:val="nil"/>
              <w:right w:val="single" w:sz="4" w:space="0" w:color="000000"/>
            </w:tcBorders>
            <w:shd w:val="clear" w:color="auto" w:fill="auto"/>
            <w:hideMark/>
          </w:tcPr>
          <w:p w14:paraId="002DE095" w14:textId="77777777" w:rsidR="00FD0F24" w:rsidRPr="00C35772" w:rsidRDefault="00FD0F24" w:rsidP="00FD0F24">
            <w:pPr>
              <w:rPr>
                <w:color w:val="000000"/>
                <w:lang w:eastAsia="en-GB"/>
              </w:rPr>
            </w:pPr>
            <w:r w:rsidRPr="00C35772">
              <w:rPr>
                <w:color w:val="000000"/>
                <w:lang w:eastAsia="en-GB"/>
              </w:rPr>
              <w:t>KWT1/3-2L-TT-6M</w:t>
            </w:r>
          </w:p>
        </w:tc>
        <w:tc>
          <w:tcPr>
            <w:tcW w:w="1332" w:type="dxa"/>
            <w:tcBorders>
              <w:top w:val="single" w:sz="4" w:space="0" w:color="000000"/>
              <w:left w:val="nil"/>
              <w:bottom w:val="nil"/>
              <w:right w:val="single" w:sz="4" w:space="0" w:color="000000"/>
            </w:tcBorders>
            <w:shd w:val="clear" w:color="auto" w:fill="auto"/>
            <w:hideMark/>
          </w:tcPr>
          <w:p w14:paraId="7B0D6E1F" w14:textId="77777777" w:rsidR="00FD0F24" w:rsidRPr="00C35772" w:rsidRDefault="00FD0F24" w:rsidP="00FD0F24">
            <w:pPr>
              <w:rPr>
                <w:color w:val="000000"/>
                <w:lang w:eastAsia="en-GB"/>
              </w:rPr>
            </w:pPr>
            <w:r w:rsidRPr="00C35772">
              <w:rPr>
                <w:color w:val="000000"/>
                <w:lang w:eastAsia="en-GB"/>
              </w:rPr>
              <w:t>-</w:t>
            </w:r>
          </w:p>
        </w:tc>
        <w:tc>
          <w:tcPr>
            <w:tcW w:w="1220" w:type="dxa"/>
            <w:tcBorders>
              <w:top w:val="single" w:sz="4" w:space="0" w:color="000000"/>
              <w:left w:val="nil"/>
              <w:bottom w:val="nil"/>
              <w:right w:val="single" w:sz="4" w:space="0" w:color="000000"/>
            </w:tcBorders>
            <w:shd w:val="clear" w:color="auto" w:fill="auto"/>
            <w:hideMark/>
          </w:tcPr>
          <w:p w14:paraId="4D468BBB" w14:textId="77777777" w:rsidR="00FD0F24" w:rsidRPr="00C35772" w:rsidRDefault="00FD0F24" w:rsidP="00FD0F24">
            <w:pPr>
              <w:jc w:val="right"/>
              <w:rPr>
                <w:color w:val="000000"/>
                <w:lang w:eastAsia="en-GB"/>
              </w:rPr>
            </w:pPr>
            <w:r w:rsidRPr="00C35772">
              <w:rPr>
                <w:color w:val="000000"/>
                <w:lang w:eastAsia="en-GB"/>
              </w:rPr>
              <w:t>14835413</w:t>
            </w:r>
          </w:p>
        </w:tc>
        <w:tc>
          <w:tcPr>
            <w:tcW w:w="1221" w:type="dxa"/>
            <w:tcBorders>
              <w:top w:val="single" w:sz="4" w:space="0" w:color="000000"/>
              <w:left w:val="nil"/>
              <w:bottom w:val="nil"/>
              <w:right w:val="single" w:sz="4" w:space="0" w:color="000000"/>
            </w:tcBorders>
            <w:shd w:val="clear" w:color="auto" w:fill="auto"/>
            <w:hideMark/>
          </w:tcPr>
          <w:p w14:paraId="266B5F86" w14:textId="77777777" w:rsidR="00FD0F24" w:rsidRPr="00C35772" w:rsidRDefault="00FD0F24" w:rsidP="00FD0F24">
            <w:pPr>
              <w:rPr>
                <w:color w:val="000000"/>
                <w:lang w:eastAsia="en-GB"/>
              </w:rPr>
            </w:pPr>
            <w:r w:rsidRPr="00C35772">
              <w:rPr>
                <w:color w:val="000000"/>
                <w:lang w:eastAsia="en-GB"/>
              </w:rPr>
              <w:t>DAkkS</w:t>
            </w:r>
          </w:p>
        </w:tc>
        <w:tc>
          <w:tcPr>
            <w:tcW w:w="1278" w:type="dxa"/>
            <w:tcBorders>
              <w:top w:val="single" w:sz="4" w:space="0" w:color="000000"/>
              <w:left w:val="nil"/>
              <w:bottom w:val="nil"/>
              <w:right w:val="single" w:sz="4" w:space="0" w:color="000000"/>
            </w:tcBorders>
            <w:shd w:val="clear" w:color="auto" w:fill="auto"/>
            <w:hideMark/>
          </w:tcPr>
          <w:p w14:paraId="003C6250" w14:textId="141432EE" w:rsidR="00FD0F24" w:rsidRPr="00C35772" w:rsidRDefault="00FD0F24" w:rsidP="00FD0F24">
            <w:pPr>
              <w:jc w:val="right"/>
              <w:rPr>
                <w:color w:val="000000"/>
                <w:lang w:eastAsia="en-GB"/>
              </w:rPr>
            </w:pPr>
            <w:r w:rsidRPr="00084A9F">
              <w:rPr>
                <w:color w:val="000000"/>
                <w:lang w:eastAsia="en-GB"/>
              </w:rPr>
              <w:t>04/2024</w:t>
            </w:r>
          </w:p>
        </w:tc>
        <w:tc>
          <w:tcPr>
            <w:tcW w:w="1569" w:type="dxa"/>
            <w:tcBorders>
              <w:top w:val="single" w:sz="4" w:space="0" w:color="000000"/>
              <w:left w:val="nil"/>
              <w:bottom w:val="nil"/>
              <w:right w:val="single" w:sz="4" w:space="0" w:color="000000"/>
            </w:tcBorders>
            <w:shd w:val="clear" w:color="auto" w:fill="auto"/>
            <w:hideMark/>
          </w:tcPr>
          <w:p w14:paraId="2794473E" w14:textId="77777777" w:rsidR="00FD0F24" w:rsidRPr="00C35772" w:rsidRDefault="00FD0F24" w:rsidP="00FD0F24">
            <w:pPr>
              <w:rPr>
                <w:color w:val="000000"/>
                <w:lang w:eastAsia="en-GB"/>
              </w:rPr>
            </w:pPr>
            <w:r w:rsidRPr="00C35772">
              <w:rPr>
                <w:color w:val="000000"/>
                <w:lang w:eastAsia="en-GB"/>
              </w:rPr>
              <w:t>Testo Industrial Services GmbH, Erich-Rieder-</w:t>
            </w:r>
            <w:proofErr w:type="spellStart"/>
            <w:r w:rsidRPr="00C35772">
              <w:rPr>
                <w:color w:val="000000"/>
                <w:lang w:eastAsia="en-GB"/>
              </w:rPr>
              <w:t>Straße</w:t>
            </w:r>
            <w:proofErr w:type="spellEnd"/>
            <w:r w:rsidRPr="00C35772">
              <w:rPr>
                <w:color w:val="000000"/>
                <w:lang w:eastAsia="en-GB"/>
              </w:rPr>
              <w:t xml:space="preserve"> 4, D-79199 </w:t>
            </w:r>
            <w:proofErr w:type="spellStart"/>
            <w:r w:rsidRPr="00C35772">
              <w:rPr>
                <w:color w:val="000000"/>
                <w:lang w:eastAsia="en-GB"/>
              </w:rPr>
              <w:t>Kirchzarten</w:t>
            </w:r>
            <w:proofErr w:type="spellEnd"/>
          </w:p>
        </w:tc>
        <w:tc>
          <w:tcPr>
            <w:tcW w:w="1386" w:type="dxa"/>
            <w:tcBorders>
              <w:top w:val="single" w:sz="4" w:space="0" w:color="000000"/>
              <w:left w:val="nil"/>
              <w:bottom w:val="nil"/>
              <w:right w:val="single" w:sz="4" w:space="0" w:color="000000"/>
            </w:tcBorders>
            <w:shd w:val="clear" w:color="auto" w:fill="auto"/>
            <w:hideMark/>
          </w:tcPr>
          <w:p w14:paraId="7E7DE77E" w14:textId="60003CDF" w:rsidR="00FD0F24" w:rsidRPr="00C35772" w:rsidRDefault="00FD0F24" w:rsidP="00FD0F24">
            <w:pPr>
              <w:rPr>
                <w:color w:val="000000"/>
                <w:lang w:eastAsia="en-GB"/>
              </w:rPr>
            </w:pPr>
            <w:r w:rsidRPr="00BB2332">
              <w:rPr>
                <w:color w:val="000000"/>
                <w:lang w:eastAsia="en-GB"/>
              </w:rPr>
              <w:t>05/2025</w:t>
            </w:r>
          </w:p>
        </w:tc>
        <w:tc>
          <w:tcPr>
            <w:tcW w:w="1232" w:type="dxa"/>
            <w:tcBorders>
              <w:top w:val="single" w:sz="4" w:space="0" w:color="000000"/>
              <w:left w:val="nil"/>
              <w:bottom w:val="nil"/>
              <w:right w:val="single" w:sz="4" w:space="0" w:color="000000"/>
            </w:tcBorders>
          </w:tcPr>
          <w:p w14:paraId="3F26D06C" w14:textId="77777777" w:rsidR="00FD0F24" w:rsidRPr="00C35772" w:rsidRDefault="00FD0F24" w:rsidP="00FD0F24">
            <w:pPr>
              <w:rPr>
                <w:color w:val="000000"/>
                <w:lang w:eastAsia="en-GB"/>
              </w:rPr>
            </w:pPr>
            <w:r>
              <w:rPr>
                <w:color w:val="000000"/>
                <w:lang w:eastAsia="en-GB"/>
              </w:rPr>
              <w:t>Annually</w:t>
            </w:r>
          </w:p>
        </w:tc>
      </w:tr>
      <w:tr w:rsidR="00FD0F24" w:rsidRPr="00C35772" w14:paraId="125E2E8D" w14:textId="77777777" w:rsidTr="0009373B">
        <w:trPr>
          <w:trHeight w:val="1740"/>
        </w:trPr>
        <w:tc>
          <w:tcPr>
            <w:tcW w:w="498" w:type="dxa"/>
            <w:tcBorders>
              <w:top w:val="single" w:sz="4" w:space="0" w:color="000000"/>
              <w:left w:val="single" w:sz="4" w:space="0" w:color="000000"/>
              <w:bottom w:val="nil"/>
              <w:right w:val="single" w:sz="4" w:space="0" w:color="000000"/>
            </w:tcBorders>
            <w:shd w:val="clear" w:color="auto" w:fill="auto"/>
            <w:hideMark/>
          </w:tcPr>
          <w:p w14:paraId="31CFF601" w14:textId="77777777" w:rsidR="00FD0F24" w:rsidRPr="00C35772" w:rsidRDefault="00FD0F24" w:rsidP="00FD0F24">
            <w:pPr>
              <w:jc w:val="right"/>
              <w:rPr>
                <w:color w:val="000000"/>
                <w:lang w:eastAsia="en-GB"/>
              </w:rPr>
            </w:pPr>
            <w:r w:rsidRPr="00C35772">
              <w:rPr>
                <w:color w:val="000000"/>
                <w:lang w:eastAsia="en-GB"/>
              </w:rPr>
              <w:t>8</w:t>
            </w:r>
          </w:p>
        </w:tc>
        <w:tc>
          <w:tcPr>
            <w:tcW w:w="1273" w:type="dxa"/>
            <w:tcBorders>
              <w:top w:val="single" w:sz="4" w:space="0" w:color="000000"/>
              <w:left w:val="nil"/>
              <w:bottom w:val="nil"/>
              <w:right w:val="single" w:sz="4" w:space="0" w:color="000000"/>
            </w:tcBorders>
            <w:shd w:val="clear" w:color="auto" w:fill="auto"/>
            <w:hideMark/>
          </w:tcPr>
          <w:p w14:paraId="1C906B8B" w14:textId="77777777" w:rsidR="00FD0F24" w:rsidRDefault="00FD0F24" w:rsidP="00FD0F24">
            <w:pPr>
              <w:rPr>
                <w:color w:val="000000"/>
                <w:lang w:eastAsia="en-GB"/>
              </w:rPr>
            </w:pPr>
            <w:r w:rsidRPr="00C35772">
              <w:rPr>
                <w:color w:val="000000"/>
                <w:lang w:eastAsia="en-GB"/>
              </w:rPr>
              <w:t>PT1000 surface sensors</w:t>
            </w:r>
          </w:p>
          <w:p w14:paraId="5678FA54" w14:textId="77777777" w:rsidR="00ED60FC" w:rsidRDefault="00ED60FC" w:rsidP="00FD0F24">
            <w:pPr>
              <w:rPr>
                <w:color w:val="000000"/>
                <w:lang w:eastAsia="en-GB"/>
              </w:rPr>
            </w:pPr>
          </w:p>
          <w:p w14:paraId="7746DA8D" w14:textId="77777777" w:rsidR="00ED60FC" w:rsidRDefault="00ED60FC" w:rsidP="00FD0F24">
            <w:pPr>
              <w:rPr>
                <w:color w:val="000000"/>
                <w:lang w:eastAsia="en-GB"/>
              </w:rPr>
            </w:pPr>
          </w:p>
          <w:p w14:paraId="24553ED4" w14:textId="77777777" w:rsidR="00ED60FC" w:rsidRDefault="00ED60FC" w:rsidP="00FD0F24">
            <w:pPr>
              <w:rPr>
                <w:color w:val="000000"/>
                <w:lang w:eastAsia="en-GB"/>
              </w:rPr>
            </w:pPr>
          </w:p>
          <w:p w14:paraId="121D5FB4" w14:textId="6F0942A0" w:rsidR="00ED60FC" w:rsidRPr="00C35772" w:rsidRDefault="00ED60FC" w:rsidP="00FD0F24">
            <w:pPr>
              <w:rPr>
                <w:color w:val="000000"/>
                <w:lang w:eastAsia="en-GB"/>
              </w:rPr>
            </w:pPr>
            <w:r>
              <w:rPr>
                <w:color w:val="000000"/>
                <w:lang w:eastAsia="en-GB"/>
              </w:rPr>
              <w:t>(See Photo in section 7)</w:t>
            </w:r>
          </w:p>
        </w:tc>
        <w:tc>
          <w:tcPr>
            <w:tcW w:w="1905" w:type="dxa"/>
            <w:tcBorders>
              <w:top w:val="single" w:sz="4" w:space="0" w:color="000000"/>
              <w:left w:val="nil"/>
              <w:bottom w:val="nil"/>
              <w:right w:val="single" w:sz="4" w:space="0" w:color="000000"/>
            </w:tcBorders>
            <w:shd w:val="clear" w:color="auto" w:fill="auto"/>
            <w:hideMark/>
          </w:tcPr>
          <w:p w14:paraId="0BED3FFB" w14:textId="77777777" w:rsidR="00FD0F24" w:rsidRPr="00C35772" w:rsidRDefault="00FD0F24" w:rsidP="00FD0F24">
            <w:pPr>
              <w:rPr>
                <w:color w:val="000000"/>
                <w:lang w:eastAsia="en-GB"/>
              </w:rPr>
            </w:pPr>
            <w:r w:rsidRPr="00C35772">
              <w:rPr>
                <w:color w:val="000000"/>
                <w:lang w:eastAsia="en-GB"/>
              </w:rPr>
              <w:t xml:space="preserve">TMH </w:t>
            </w:r>
            <w:proofErr w:type="spellStart"/>
            <w:r w:rsidRPr="00C35772">
              <w:rPr>
                <w:color w:val="000000"/>
                <w:lang w:eastAsia="en-GB"/>
              </w:rPr>
              <w:t>Temperatur</w:t>
            </w:r>
            <w:proofErr w:type="spellEnd"/>
            <w:r w:rsidRPr="00C35772">
              <w:rPr>
                <w:color w:val="000000"/>
                <w:lang w:eastAsia="en-GB"/>
              </w:rPr>
              <w:t xml:space="preserve"> </w:t>
            </w:r>
            <w:proofErr w:type="spellStart"/>
            <w:r w:rsidRPr="00C35772">
              <w:rPr>
                <w:color w:val="000000"/>
                <w:lang w:eastAsia="en-GB"/>
              </w:rPr>
              <w:t>Messelemente</w:t>
            </w:r>
            <w:proofErr w:type="spellEnd"/>
            <w:r w:rsidRPr="00C35772">
              <w:rPr>
                <w:color w:val="000000"/>
                <w:lang w:eastAsia="en-GB"/>
              </w:rPr>
              <w:t xml:space="preserve"> Hettstedt GmbH, Lise-Meitner-Str. 3, D-63477 </w:t>
            </w:r>
            <w:proofErr w:type="spellStart"/>
            <w:r w:rsidRPr="00C35772">
              <w:rPr>
                <w:color w:val="000000"/>
                <w:lang w:eastAsia="en-GB"/>
              </w:rPr>
              <w:t>Maintal</w:t>
            </w:r>
            <w:proofErr w:type="spellEnd"/>
            <w:r w:rsidRPr="00C35772">
              <w:rPr>
                <w:color w:val="000000"/>
                <w:lang w:eastAsia="en-GB"/>
              </w:rPr>
              <w:t xml:space="preserve"> / Germany</w:t>
            </w:r>
          </w:p>
        </w:tc>
        <w:tc>
          <w:tcPr>
            <w:tcW w:w="1147" w:type="dxa"/>
            <w:tcBorders>
              <w:top w:val="single" w:sz="4" w:space="0" w:color="000000"/>
              <w:left w:val="nil"/>
              <w:bottom w:val="nil"/>
              <w:right w:val="single" w:sz="4" w:space="0" w:color="000000"/>
            </w:tcBorders>
            <w:shd w:val="clear" w:color="auto" w:fill="auto"/>
            <w:hideMark/>
          </w:tcPr>
          <w:p w14:paraId="27BC2D84" w14:textId="77777777" w:rsidR="00FD0F24" w:rsidRPr="00C35772" w:rsidRDefault="00FD0F24" w:rsidP="00FD0F24">
            <w:pPr>
              <w:rPr>
                <w:color w:val="000000"/>
                <w:lang w:eastAsia="en-GB"/>
              </w:rPr>
            </w:pPr>
            <w:r w:rsidRPr="00C35772">
              <w:rPr>
                <w:color w:val="000000"/>
                <w:lang w:eastAsia="en-GB"/>
              </w:rPr>
              <w:t>KWT1/3-2L-TT-6M</w:t>
            </w:r>
          </w:p>
        </w:tc>
        <w:tc>
          <w:tcPr>
            <w:tcW w:w="1332" w:type="dxa"/>
            <w:tcBorders>
              <w:top w:val="single" w:sz="4" w:space="0" w:color="000000"/>
              <w:left w:val="nil"/>
              <w:bottom w:val="nil"/>
              <w:right w:val="single" w:sz="4" w:space="0" w:color="000000"/>
            </w:tcBorders>
            <w:shd w:val="clear" w:color="auto" w:fill="auto"/>
            <w:hideMark/>
          </w:tcPr>
          <w:p w14:paraId="792AF6AB" w14:textId="77777777" w:rsidR="00FD0F24" w:rsidRPr="00C35772" w:rsidRDefault="00FD0F24" w:rsidP="00FD0F24">
            <w:pPr>
              <w:rPr>
                <w:color w:val="000000"/>
                <w:lang w:eastAsia="en-GB"/>
              </w:rPr>
            </w:pPr>
            <w:r w:rsidRPr="00C35772">
              <w:rPr>
                <w:color w:val="000000"/>
                <w:lang w:eastAsia="en-GB"/>
              </w:rPr>
              <w:t>-</w:t>
            </w:r>
          </w:p>
        </w:tc>
        <w:tc>
          <w:tcPr>
            <w:tcW w:w="1220" w:type="dxa"/>
            <w:tcBorders>
              <w:top w:val="single" w:sz="4" w:space="0" w:color="000000"/>
              <w:left w:val="nil"/>
              <w:bottom w:val="nil"/>
              <w:right w:val="single" w:sz="4" w:space="0" w:color="000000"/>
            </w:tcBorders>
            <w:shd w:val="clear" w:color="auto" w:fill="auto"/>
            <w:hideMark/>
          </w:tcPr>
          <w:p w14:paraId="0045F689" w14:textId="77777777" w:rsidR="00FD0F24" w:rsidRPr="00C35772" w:rsidRDefault="00FD0F24" w:rsidP="00FD0F24">
            <w:pPr>
              <w:jc w:val="right"/>
              <w:rPr>
                <w:color w:val="000000"/>
                <w:lang w:eastAsia="en-GB"/>
              </w:rPr>
            </w:pPr>
            <w:r w:rsidRPr="00C35772">
              <w:rPr>
                <w:color w:val="000000"/>
                <w:lang w:eastAsia="en-GB"/>
              </w:rPr>
              <w:t>14835414</w:t>
            </w:r>
          </w:p>
        </w:tc>
        <w:tc>
          <w:tcPr>
            <w:tcW w:w="1221" w:type="dxa"/>
            <w:tcBorders>
              <w:top w:val="single" w:sz="4" w:space="0" w:color="000000"/>
              <w:left w:val="nil"/>
              <w:bottom w:val="nil"/>
              <w:right w:val="single" w:sz="4" w:space="0" w:color="000000"/>
            </w:tcBorders>
            <w:shd w:val="clear" w:color="auto" w:fill="auto"/>
            <w:hideMark/>
          </w:tcPr>
          <w:p w14:paraId="170F955A" w14:textId="77777777" w:rsidR="00FD0F24" w:rsidRPr="00C35772" w:rsidRDefault="00FD0F24" w:rsidP="00FD0F24">
            <w:pPr>
              <w:rPr>
                <w:color w:val="000000"/>
                <w:lang w:eastAsia="en-GB"/>
              </w:rPr>
            </w:pPr>
            <w:r w:rsidRPr="00C35772">
              <w:rPr>
                <w:color w:val="000000"/>
                <w:lang w:eastAsia="en-GB"/>
              </w:rPr>
              <w:t>DAkkS</w:t>
            </w:r>
          </w:p>
        </w:tc>
        <w:tc>
          <w:tcPr>
            <w:tcW w:w="1278" w:type="dxa"/>
            <w:tcBorders>
              <w:top w:val="single" w:sz="4" w:space="0" w:color="000000"/>
              <w:left w:val="nil"/>
              <w:bottom w:val="nil"/>
              <w:right w:val="single" w:sz="4" w:space="0" w:color="000000"/>
            </w:tcBorders>
            <w:shd w:val="clear" w:color="auto" w:fill="auto"/>
            <w:hideMark/>
          </w:tcPr>
          <w:p w14:paraId="4BE15E49" w14:textId="23BA9AD8" w:rsidR="00FD0F24" w:rsidRPr="00C35772" w:rsidRDefault="00FD0F24" w:rsidP="00FD0F24">
            <w:pPr>
              <w:jc w:val="right"/>
              <w:rPr>
                <w:color w:val="000000"/>
                <w:lang w:eastAsia="en-GB"/>
              </w:rPr>
            </w:pPr>
            <w:r w:rsidRPr="00084A9F">
              <w:rPr>
                <w:color w:val="000000"/>
                <w:lang w:eastAsia="en-GB"/>
              </w:rPr>
              <w:t>04/2024</w:t>
            </w:r>
          </w:p>
        </w:tc>
        <w:tc>
          <w:tcPr>
            <w:tcW w:w="1569" w:type="dxa"/>
            <w:tcBorders>
              <w:top w:val="single" w:sz="4" w:space="0" w:color="000000"/>
              <w:left w:val="nil"/>
              <w:bottom w:val="nil"/>
              <w:right w:val="single" w:sz="4" w:space="0" w:color="000000"/>
            </w:tcBorders>
            <w:shd w:val="clear" w:color="auto" w:fill="auto"/>
            <w:hideMark/>
          </w:tcPr>
          <w:p w14:paraId="1FEAEE65" w14:textId="77777777" w:rsidR="00FD0F24" w:rsidRPr="00C35772" w:rsidRDefault="00FD0F24" w:rsidP="00FD0F24">
            <w:pPr>
              <w:rPr>
                <w:color w:val="000000"/>
                <w:lang w:eastAsia="en-GB"/>
              </w:rPr>
            </w:pPr>
            <w:r w:rsidRPr="00C35772">
              <w:rPr>
                <w:color w:val="000000"/>
                <w:lang w:eastAsia="en-GB"/>
              </w:rPr>
              <w:t>Testo Industrial Services GmbH, Erich-Rieder-</w:t>
            </w:r>
            <w:proofErr w:type="spellStart"/>
            <w:r w:rsidRPr="00C35772">
              <w:rPr>
                <w:color w:val="000000"/>
                <w:lang w:eastAsia="en-GB"/>
              </w:rPr>
              <w:t>Straße</w:t>
            </w:r>
            <w:proofErr w:type="spellEnd"/>
            <w:r w:rsidRPr="00C35772">
              <w:rPr>
                <w:color w:val="000000"/>
                <w:lang w:eastAsia="en-GB"/>
              </w:rPr>
              <w:t xml:space="preserve"> 4, D-79199 </w:t>
            </w:r>
            <w:proofErr w:type="spellStart"/>
            <w:r w:rsidRPr="00C35772">
              <w:rPr>
                <w:color w:val="000000"/>
                <w:lang w:eastAsia="en-GB"/>
              </w:rPr>
              <w:t>Kirchzarten</w:t>
            </w:r>
            <w:proofErr w:type="spellEnd"/>
          </w:p>
        </w:tc>
        <w:tc>
          <w:tcPr>
            <w:tcW w:w="1386" w:type="dxa"/>
            <w:tcBorders>
              <w:top w:val="single" w:sz="4" w:space="0" w:color="000000"/>
              <w:left w:val="nil"/>
              <w:bottom w:val="nil"/>
              <w:right w:val="single" w:sz="4" w:space="0" w:color="000000"/>
            </w:tcBorders>
            <w:shd w:val="clear" w:color="auto" w:fill="auto"/>
            <w:hideMark/>
          </w:tcPr>
          <w:p w14:paraId="12C85683" w14:textId="2E9712EE" w:rsidR="00FD0F24" w:rsidRPr="00C35772" w:rsidRDefault="00FD0F24" w:rsidP="00FD0F24">
            <w:pPr>
              <w:rPr>
                <w:color w:val="000000"/>
                <w:lang w:eastAsia="en-GB"/>
              </w:rPr>
            </w:pPr>
            <w:r w:rsidRPr="00BB2332">
              <w:rPr>
                <w:color w:val="000000"/>
                <w:lang w:eastAsia="en-GB"/>
              </w:rPr>
              <w:t>05/2025</w:t>
            </w:r>
          </w:p>
        </w:tc>
        <w:tc>
          <w:tcPr>
            <w:tcW w:w="1232" w:type="dxa"/>
            <w:tcBorders>
              <w:top w:val="single" w:sz="4" w:space="0" w:color="000000"/>
              <w:left w:val="nil"/>
              <w:bottom w:val="nil"/>
              <w:right w:val="single" w:sz="4" w:space="0" w:color="000000"/>
            </w:tcBorders>
          </w:tcPr>
          <w:p w14:paraId="2AAB8D73" w14:textId="77777777" w:rsidR="00FD0F24" w:rsidRPr="00C35772" w:rsidRDefault="00FD0F24" w:rsidP="00FD0F24">
            <w:pPr>
              <w:rPr>
                <w:color w:val="000000"/>
                <w:lang w:eastAsia="en-GB"/>
              </w:rPr>
            </w:pPr>
            <w:r>
              <w:rPr>
                <w:color w:val="000000"/>
                <w:lang w:eastAsia="en-GB"/>
              </w:rPr>
              <w:t>Annually</w:t>
            </w:r>
          </w:p>
        </w:tc>
      </w:tr>
      <w:tr w:rsidR="00FD0F24" w:rsidRPr="00C35772" w14:paraId="261286D4" w14:textId="77777777" w:rsidTr="0009373B">
        <w:trPr>
          <w:trHeight w:val="1740"/>
        </w:trPr>
        <w:tc>
          <w:tcPr>
            <w:tcW w:w="498" w:type="dxa"/>
            <w:tcBorders>
              <w:top w:val="single" w:sz="4" w:space="0" w:color="000000"/>
              <w:left w:val="single" w:sz="4" w:space="0" w:color="000000"/>
              <w:bottom w:val="nil"/>
              <w:right w:val="single" w:sz="4" w:space="0" w:color="000000"/>
            </w:tcBorders>
            <w:shd w:val="clear" w:color="auto" w:fill="auto"/>
            <w:hideMark/>
          </w:tcPr>
          <w:p w14:paraId="422C8C6C" w14:textId="77777777" w:rsidR="00FD0F24" w:rsidRPr="00C35772" w:rsidRDefault="00FD0F24" w:rsidP="00FD0F24">
            <w:pPr>
              <w:jc w:val="right"/>
              <w:rPr>
                <w:color w:val="000000"/>
                <w:lang w:eastAsia="en-GB"/>
              </w:rPr>
            </w:pPr>
            <w:r w:rsidRPr="00C35772">
              <w:rPr>
                <w:color w:val="000000"/>
                <w:lang w:eastAsia="en-GB"/>
              </w:rPr>
              <w:t>9</w:t>
            </w:r>
          </w:p>
        </w:tc>
        <w:tc>
          <w:tcPr>
            <w:tcW w:w="1273" w:type="dxa"/>
            <w:tcBorders>
              <w:top w:val="single" w:sz="4" w:space="0" w:color="000000"/>
              <w:left w:val="nil"/>
              <w:bottom w:val="nil"/>
              <w:right w:val="single" w:sz="4" w:space="0" w:color="000000"/>
            </w:tcBorders>
            <w:shd w:val="clear" w:color="auto" w:fill="auto"/>
            <w:hideMark/>
          </w:tcPr>
          <w:p w14:paraId="74CC6C1E" w14:textId="77777777" w:rsidR="00FD0F24" w:rsidRDefault="00FD0F24" w:rsidP="00FD0F24">
            <w:pPr>
              <w:rPr>
                <w:color w:val="000000"/>
                <w:lang w:eastAsia="en-GB"/>
              </w:rPr>
            </w:pPr>
            <w:r w:rsidRPr="00C35772">
              <w:rPr>
                <w:color w:val="000000"/>
                <w:lang w:eastAsia="en-GB"/>
              </w:rPr>
              <w:t>PT1000 surface sensors</w:t>
            </w:r>
          </w:p>
          <w:p w14:paraId="3A49AB3C" w14:textId="77777777" w:rsidR="00ED60FC" w:rsidRDefault="00ED60FC" w:rsidP="00FD0F24">
            <w:pPr>
              <w:rPr>
                <w:color w:val="000000"/>
                <w:lang w:eastAsia="en-GB"/>
              </w:rPr>
            </w:pPr>
          </w:p>
          <w:p w14:paraId="6B0948E9" w14:textId="77777777" w:rsidR="00ED60FC" w:rsidRDefault="00ED60FC" w:rsidP="00FD0F24">
            <w:pPr>
              <w:rPr>
                <w:color w:val="000000"/>
                <w:lang w:eastAsia="en-GB"/>
              </w:rPr>
            </w:pPr>
          </w:p>
          <w:p w14:paraId="34A341ED" w14:textId="77777777" w:rsidR="00ED60FC" w:rsidRDefault="00ED60FC" w:rsidP="00FD0F24">
            <w:pPr>
              <w:rPr>
                <w:color w:val="000000"/>
                <w:lang w:eastAsia="en-GB"/>
              </w:rPr>
            </w:pPr>
          </w:p>
          <w:p w14:paraId="4213E3BA" w14:textId="76250174" w:rsidR="00ED60FC" w:rsidRPr="00C35772" w:rsidRDefault="00ED60FC" w:rsidP="00FD0F24">
            <w:pPr>
              <w:rPr>
                <w:color w:val="000000"/>
                <w:lang w:eastAsia="en-GB"/>
              </w:rPr>
            </w:pPr>
            <w:r>
              <w:rPr>
                <w:color w:val="000000"/>
                <w:lang w:eastAsia="en-GB"/>
              </w:rPr>
              <w:lastRenderedPageBreak/>
              <w:t>(See Photo in section 7)</w:t>
            </w:r>
          </w:p>
        </w:tc>
        <w:tc>
          <w:tcPr>
            <w:tcW w:w="1905" w:type="dxa"/>
            <w:tcBorders>
              <w:top w:val="single" w:sz="4" w:space="0" w:color="000000"/>
              <w:left w:val="nil"/>
              <w:bottom w:val="nil"/>
              <w:right w:val="single" w:sz="4" w:space="0" w:color="000000"/>
            </w:tcBorders>
            <w:shd w:val="clear" w:color="auto" w:fill="auto"/>
            <w:hideMark/>
          </w:tcPr>
          <w:p w14:paraId="10141DE8" w14:textId="77777777" w:rsidR="00FD0F24" w:rsidRPr="00C35772" w:rsidRDefault="00FD0F24" w:rsidP="00FD0F24">
            <w:pPr>
              <w:rPr>
                <w:color w:val="000000"/>
                <w:lang w:eastAsia="en-GB"/>
              </w:rPr>
            </w:pPr>
            <w:r w:rsidRPr="00C35772">
              <w:rPr>
                <w:color w:val="000000"/>
                <w:lang w:eastAsia="en-GB"/>
              </w:rPr>
              <w:lastRenderedPageBreak/>
              <w:t xml:space="preserve">TMH </w:t>
            </w:r>
            <w:proofErr w:type="spellStart"/>
            <w:r w:rsidRPr="00C35772">
              <w:rPr>
                <w:color w:val="000000"/>
                <w:lang w:eastAsia="en-GB"/>
              </w:rPr>
              <w:t>Temperatur</w:t>
            </w:r>
            <w:proofErr w:type="spellEnd"/>
            <w:r w:rsidRPr="00C35772">
              <w:rPr>
                <w:color w:val="000000"/>
                <w:lang w:eastAsia="en-GB"/>
              </w:rPr>
              <w:t xml:space="preserve"> </w:t>
            </w:r>
            <w:proofErr w:type="spellStart"/>
            <w:r w:rsidRPr="00C35772">
              <w:rPr>
                <w:color w:val="000000"/>
                <w:lang w:eastAsia="en-GB"/>
              </w:rPr>
              <w:t>Messelemente</w:t>
            </w:r>
            <w:proofErr w:type="spellEnd"/>
            <w:r w:rsidRPr="00C35772">
              <w:rPr>
                <w:color w:val="000000"/>
                <w:lang w:eastAsia="en-GB"/>
              </w:rPr>
              <w:t xml:space="preserve"> Hettstedt GmbH, Lise-Meitner-Str. 3, D-63477 </w:t>
            </w:r>
            <w:proofErr w:type="spellStart"/>
            <w:r w:rsidRPr="00C35772">
              <w:rPr>
                <w:color w:val="000000"/>
                <w:lang w:eastAsia="en-GB"/>
              </w:rPr>
              <w:t>Maintal</w:t>
            </w:r>
            <w:proofErr w:type="spellEnd"/>
            <w:r w:rsidRPr="00C35772">
              <w:rPr>
                <w:color w:val="000000"/>
                <w:lang w:eastAsia="en-GB"/>
              </w:rPr>
              <w:t xml:space="preserve"> / Germany</w:t>
            </w:r>
          </w:p>
        </w:tc>
        <w:tc>
          <w:tcPr>
            <w:tcW w:w="1147" w:type="dxa"/>
            <w:tcBorders>
              <w:top w:val="single" w:sz="4" w:space="0" w:color="000000"/>
              <w:left w:val="nil"/>
              <w:bottom w:val="nil"/>
              <w:right w:val="single" w:sz="4" w:space="0" w:color="000000"/>
            </w:tcBorders>
            <w:shd w:val="clear" w:color="auto" w:fill="auto"/>
            <w:hideMark/>
          </w:tcPr>
          <w:p w14:paraId="6ECBFDC2" w14:textId="77777777" w:rsidR="00FD0F24" w:rsidRPr="00C35772" w:rsidRDefault="00FD0F24" w:rsidP="00FD0F24">
            <w:pPr>
              <w:rPr>
                <w:color w:val="000000"/>
                <w:lang w:eastAsia="en-GB"/>
              </w:rPr>
            </w:pPr>
            <w:r w:rsidRPr="00C35772">
              <w:rPr>
                <w:color w:val="000000"/>
                <w:lang w:eastAsia="en-GB"/>
              </w:rPr>
              <w:t>KWT1/3-2L-TT-6M</w:t>
            </w:r>
          </w:p>
        </w:tc>
        <w:tc>
          <w:tcPr>
            <w:tcW w:w="1332" w:type="dxa"/>
            <w:tcBorders>
              <w:top w:val="single" w:sz="4" w:space="0" w:color="000000"/>
              <w:left w:val="nil"/>
              <w:bottom w:val="nil"/>
              <w:right w:val="single" w:sz="4" w:space="0" w:color="000000"/>
            </w:tcBorders>
            <w:shd w:val="clear" w:color="auto" w:fill="auto"/>
            <w:hideMark/>
          </w:tcPr>
          <w:p w14:paraId="22D2E953" w14:textId="77777777" w:rsidR="00FD0F24" w:rsidRPr="00C35772" w:rsidRDefault="00FD0F24" w:rsidP="00FD0F24">
            <w:pPr>
              <w:rPr>
                <w:color w:val="000000"/>
                <w:lang w:eastAsia="en-GB"/>
              </w:rPr>
            </w:pPr>
            <w:r w:rsidRPr="00C35772">
              <w:rPr>
                <w:color w:val="000000"/>
                <w:lang w:eastAsia="en-GB"/>
              </w:rPr>
              <w:t>-</w:t>
            </w:r>
          </w:p>
        </w:tc>
        <w:tc>
          <w:tcPr>
            <w:tcW w:w="1220" w:type="dxa"/>
            <w:tcBorders>
              <w:top w:val="single" w:sz="4" w:space="0" w:color="000000"/>
              <w:left w:val="nil"/>
              <w:bottom w:val="nil"/>
              <w:right w:val="single" w:sz="4" w:space="0" w:color="000000"/>
            </w:tcBorders>
            <w:shd w:val="clear" w:color="auto" w:fill="auto"/>
            <w:hideMark/>
          </w:tcPr>
          <w:p w14:paraId="104DD3B9" w14:textId="77777777" w:rsidR="00FD0F24" w:rsidRPr="00C35772" w:rsidRDefault="00FD0F24" w:rsidP="00FD0F24">
            <w:pPr>
              <w:jc w:val="right"/>
              <w:rPr>
                <w:color w:val="000000"/>
                <w:lang w:eastAsia="en-GB"/>
              </w:rPr>
            </w:pPr>
            <w:r w:rsidRPr="00C35772">
              <w:rPr>
                <w:color w:val="000000"/>
                <w:lang w:eastAsia="en-GB"/>
              </w:rPr>
              <w:t>14835415</w:t>
            </w:r>
          </w:p>
        </w:tc>
        <w:tc>
          <w:tcPr>
            <w:tcW w:w="1221" w:type="dxa"/>
            <w:tcBorders>
              <w:top w:val="single" w:sz="4" w:space="0" w:color="000000"/>
              <w:left w:val="nil"/>
              <w:bottom w:val="nil"/>
              <w:right w:val="single" w:sz="4" w:space="0" w:color="000000"/>
            </w:tcBorders>
            <w:shd w:val="clear" w:color="auto" w:fill="auto"/>
            <w:hideMark/>
          </w:tcPr>
          <w:p w14:paraId="14C00706" w14:textId="77777777" w:rsidR="00FD0F24" w:rsidRPr="00C35772" w:rsidRDefault="00FD0F24" w:rsidP="00FD0F24">
            <w:pPr>
              <w:rPr>
                <w:color w:val="000000"/>
                <w:lang w:eastAsia="en-GB"/>
              </w:rPr>
            </w:pPr>
            <w:r w:rsidRPr="00C35772">
              <w:rPr>
                <w:color w:val="000000"/>
                <w:lang w:eastAsia="en-GB"/>
              </w:rPr>
              <w:t>DAkkS</w:t>
            </w:r>
          </w:p>
        </w:tc>
        <w:tc>
          <w:tcPr>
            <w:tcW w:w="1278" w:type="dxa"/>
            <w:tcBorders>
              <w:top w:val="single" w:sz="4" w:space="0" w:color="000000"/>
              <w:left w:val="nil"/>
              <w:bottom w:val="nil"/>
              <w:right w:val="single" w:sz="4" w:space="0" w:color="000000"/>
            </w:tcBorders>
            <w:shd w:val="clear" w:color="auto" w:fill="auto"/>
            <w:hideMark/>
          </w:tcPr>
          <w:p w14:paraId="25DA281B" w14:textId="66D47856" w:rsidR="00FD0F24" w:rsidRPr="00C35772" w:rsidRDefault="00FD0F24" w:rsidP="00FD0F24">
            <w:pPr>
              <w:jc w:val="right"/>
              <w:rPr>
                <w:color w:val="000000"/>
                <w:lang w:eastAsia="en-GB"/>
              </w:rPr>
            </w:pPr>
            <w:r w:rsidRPr="00084A9F">
              <w:rPr>
                <w:color w:val="000000"/>
                <w:lang w:eastAsia="en-GB"/>
              </w:rPr>
              <w:t>04/2024</w:t>
            </w:r>
          </w:p>
        </w:tc>
        <w:tc>
          <w:tcPr>
            <w:tcW w:w="1569" w:type="dxa"/>
            <w:tcBorders>
              <w:top w:val="single" w:sz="4" w:space="0" w:color="000000"/>
              <w:left w:val="nil"/>
              <w:bottom w:val="nil"/>
              <w:right w:val="single" w:sz="4" w:space="0" w:color="000000"/>
            </w:tcBorders>
            <w:shd w:val="clear" w:color="auto" w:fill="auto"/>
            <w:hideMark/>
          </w:tcPr>
          <w:p w14:paraId="3D414CC1" w14:textId="77777777" w:rsidR="00FD0F24" w:rsidRPr="00C35772" w:rsidRDefault="00FD0F24" w:rsidP="00FD0F24">
            <w:pPr>
              <w:rPr>
                <w:color w:val="000000"/>
                <w:lang w:eastAsia="en-GB"/>
              </w:rPr>
            </w:pPr>
            <w:r w:rsidRPr="00C35772">
              <w:rPr>
                <w:color w:val="000000"/>
                <w:lang w:eastAsia="en-GB"/>
              </w:rPr>
              <w:t>Testo Industrial Services GmbH, Erich-Rieder-</w:t>
            </w:r>
            <w:proofErr w:type="spellStart"/>
            <w:r w:rsidRPr="00C35772">
              <w:rPr>
                <w:color w:val="000000"/>
                <w:lang w:eastAsia="en-GB"/>
              </w:rPr>
              <w:t>Straße</w:t>
            </w:r>
            <w:proofErr w:type="spellEnd"/>
            <w:r w:rsidRPr="00C35772">
              <w:rPr>
                <w:color w:val="000000"/>
                <w:lang w:eastAsia="en-GB"/>
              </w:rPr>
              <w:t xml:space="preserve"> 4, D-79199 </w:t>
            </w:r>
            <w:proofErr w:type="spellStart"/>
            <w:r w:rsidRPr="00C35772">
              <w:rPr>
                <w:color w:val="000000"/>
                <w:lang w:eastAsia="en-GB"/>
              </w:rPr>
              <w:t>Kirchzarten</w:t>
            </w:r>
            <w:proofErr w:type="spellEnd"/>
          </w:p>
        </w:tc>
        <w:tc>
          <w:tcPr>
            <w:tcW w:w="1386" w:type="dxa"/>
            <w:tcBorders>
              <w:top w:val="single" w:sz="4" w:space="0" w:color="000000"/>
              <w:left w:val="nil"/>
              <w:bottom w:val="nil"/>
              <w:right w:val="single" w:sz="4" w:space="0" w:color="000000"/>
            </w:tcBorders>
            <w:shd w:val="clear" w:color="auto" w:fill="auto"/>
            <w:hideMark/>
          </w:tcPr>
          <w:p w14:paraId="0D2A63C1" w14:textId="396E3AB3" w:rsidR="00FD0F24" w:rsidRPr="00C35772" w:rsidRDefault="00FD0F24" w:rsidP="00FD0F24">
            <w:pPr>
              <w:rPr>
                <w:color w:val="000000"/>
                <w:lang w:eastAsia="en-GB"/>
              </w:rPr>
            </w:pPr>
            <w:r w:rsidRPr="00BB2332">
              <w:rPr>
                <w:color w:val="000000"/>
                <w:lang w:eastAsia="en-GB"/>
              </w:rPr>
              <w:t>05/2025</w:t>
            </w:r>
          </w:p>
        </w:tc>
        <w:tc>
          <w:tcPr>
            <w:tcW w:w="1232" w:type="dxa"/>
            <w:tcBorders>
              <w:top w:val="single" w:sz="4" w:space="0" w:color="000000"/>
              <w:left w:val="nil"/>
              <w:bottom w:val="nil"/>
              <w:right w:val="single" w:sz="4" w:space="0" w:color="000000"/>
            </w:tcBorders>
          </w:tcPr>
          <w:p w14:paraId="2E419C36" w14:textId="77777777" w:rsidR="00FD0F24" w:rsidRPr="00C35772" w:rsidRDefault="00FD0F24" w:rsidP="00FD0F24">
            <w:pPr>
              <w:rPr>
                <w:color w:val="000000"/>
                <w:lang w:eastAsia="en-GB"/>
              </w:rPr>
            </w:pPr>
            <w:r>
              <w:rPr>
                <w:color w:val="000000"/>
                <w:lang w:eastAsia="en-GB"/>
              </w:rPr>
              <w:t>Annually</w:t>
            </w:r>
          </w:p>
        </w:tc>
      </w:tr>
      <w:tr w:rsidR="00FD0F24" w:rsidRPr="00C35772" w14:paraId="14CE4ED3" w14:textId="77777777" w:rsidTr="0009373B">
        <w:trPr>
          <w:trHeight w:val="1740"/>
        </w:trPr>
        <w:tc>
          <w:tcPr>
            <w:tcW w:w="498" w:type="dxa"/>
            <w:tcBorders>
              <w:top w:val="single" w:sz="4" w:space="0" w:color="000000"/>
              <w:left w:val="single" w:sz="4" w:space="0" w:color="000000"/>
              <w:bottom w:val="single" w:sz="4" w:space="0" w:color="auto"/>
              <w:right w:val="single" w:sz="4" w:space="0" w:color="000000"/>
            </w:tcBorders>
            <w:shd w:val="clear" w:color="auto" w:fill="auto"/>
            <w:hideMark/>
          </w:tcPr>
          <w:p w14:paraId="2FCB4A3C" w14:textId="77777777" w:rsidR="00FD0F24" w:rsidRPr="00C35772" w:rsidRDefault="00FD0F24" w:rsidP="00FD0F24">
            <w:pPr>
              <w:jc w:val="right"/>
              <w:rPr>
                <w:color w:val="000000"/>
                <w:lang w:eastAsia="en-GB"/>
              </w:rPr>
            </w:pPr>
            <w:r w:rsidRPr="00C35772">
              <w:rPr>
                <w:color w:val="000000"/>
                <w:lang w:eastAsia="en-GB"/>
              </w:rPr>
              <w:t>10</w:t>
            </w:r>
          </w:p>
        </w:tc>
        <w:tc>
          <w:tcPr>
            <w:tcW w:w="1273" w:type="dxa"/>
            <w:tcBorders>
              <w:top w:val="single" w:sz="4" w:space="0" w:color="000000"/>
              <w:left w:val="nil"/>
              <w:bottom w:val="single" w:sz="4" w:space="0" w:color="auto"/>
              <w:right w:val="single" w:sz="4" w:space="0" w:color="000000"/>
            </w:tcBorders>
            <w:shd w:val="clear" w:color="auto" w:fill="auto"/>
            <w:hideMark/>
          </w:tcPr>
          <w:p w14:paraId="491EBFE0" w14:textId="77777777" w:rsidR="00FD0F24" w:rsidRDefault="00FD0F24" w:rsidP="00FD0F24">
            <w:pPr>
              <w:rPr>
                <w:color w:val="000000"/>
                <w:lang w:eastAsia="en-GB"/>
              </w:rPr>
            </w:pPr>
            <w:r w:rsidRPr="00C35772">
              <w:rPr>
                <w:color w:val="000000"/>
                <w:lang w:eastAsia="en-GB"/>
              </w:rPr>
              <w:t>PT1000 surface sensors</w:t>
            </w:r>
          </w:p>
          <w:p w14:paraId="7A6B57A0" w14:textId="77777777" w:rsidR="00ED60FC" w:rsidRDefault="00ED60FC" w:rsidP="00FD0F24">
            <w:pPr>
              <w:rPr>
                <w:color w:val="000000"/>
                <w:lang w:eastAsia="en-GB"/>
              </w:rPr>
            </w:pPr>
          </w:p>
          <w:p w14:paraId="3AB0AEA4" w14:textId="77777777" w:rsidR="00ED60FC" w:rsidRDefault="00ED60FC" w:rsidP="00FD0F24">
            <w:pPr>
              <w:rPr>
                <w:color w:val="000000"/>
                <w:lang w:eastAsia="en-GB"/>
              </w:rPr>
            </w:pPr>
          </w:p>
          <w:p w14:paraId="24EBA3C2" w14:textId="27289A0E" w:rsidR="00ED60FC" w:rsidRPr="00C35772" w:rsidRDefault="00ED60FC" w:rsidP="00FD0F24">
            <w:pPr>
              <w:rPr>
                <w:color w:val="000000"/>
                <w:lang w:eastAsia="en-GB"/>
              </w:rPr>
            </w:pPr>
            <w:r>
              <w:rPr>
                <w:color w:val="000000"/>
                <w:lang w:eastAsia="en-GB"/>
              </w:rPr>
              <w:t>(See Photo in section 7)</w:t>
            </w:r>
          </w:p>
        </w:tc>
        <w:tc>
          <w:tcPr>
            <w:tcW w:w="1905" w:type="dxa"/>
            <w:tcBorders>
              <w:top w:val="single" w:sz="4" w:space="0" w:color="000000"/>
              <w:left w:val="nil"/>
              <w:bottom w:val="single" w:sz="4" w:space="0" w:color="auto"/>
              <w:right w:val="single" w:sz="4" w:space="0" w:color="000000"/>
            </w:tcBorders>
            <w:shd w:val="clear" w:color="auto" w:fill="auto"/>
            <w:hideMark/>
          </w:tcPr>
          <w:p w14:paraId="7EF619A5" w14:textId="77777777" w:rsidR="00FD0F24" w:rsidRPr="00C35772" w:rsidRDefault="00FD0F24" w:rsidP="00FD0F24">
            <w:pPr>
              <w:rPr>
                <w:color w:val="000000"/>
                <w:lang w:eastAsia="en-GB"/>
              </w:rPr>
            </w:pPr>
            <w:r w:rsidRPr="00C35772">
              <w:rPr>
                <w:color w:val="000000"/>
                <w:lang w:eastAsia="en-GB"/>
              </w:rPr>
              <w:t xml:space="preserve">TMH </w:t>
            </w:r>
            <w:proofErr w:type="spellStart"/>
            <w:r w:rsidRPr="00C35772">
              <w:rPr>
                <w:color w:val="000000"/>
                <w:lang w:eastAsia="en-GB"/>
              </w:rPr>
              <w:t>Temperatur</w:t>
            </w:r>
            <w:proofErr w:type="spellEnd"/>
            <w:r w:rsidRPr="00C35772">
              <w:rPr>
                <w:color w:val="000000"/>
                <w:lang w:eastAsia="en-GB"/>
              </w:rPr>
              <w:t xml:space="preserve"> </w:t>
            </w:r>
            <w:proofErr w:type="spellStart"/>
            <w:r w:rsidRPr="00C35772">
              <w:rPr>
                <w:color w:val="000000"/>
                <w:lang w:eastAsia="en-GB"/>
              </w:rPr>
              <w:t>Messelemente</w:t>
            </w:r>
            <w:proofErr w:type="spellEnd"/>
            <w:r w:rsidRPr="00C35772">
              <w:rPr>
                <w:color w:val="000000"/>
                <w:lang w:eastAsia="en-GB"/>
              </w:rPr>
              <w:t xml:space="preserve"> Hettstedt GmbH, Lise-Meitner-Str. 3, D-63477 </w:t>
            </w:r>
            <w:proofErr w:type="spellStart"/>
            <w:r w:rsidRPr="00C35772">
              <w:rPr>
                <w:color w:val="000000"/>
                <w:lang w:eastAsia="en-GB"/>
              </w:rPr>
              <w:t>Maintal</w:t>
            </w:r>
            <w:proofErr w:type="spellEnd"/>
            <w:r w:rsidRPr="00C35772">
              <w:rPr>
                <w:color w:val="000000"/>
                <w:lang w:eastAsia="en-GB"/>
              </w:rPr>
              <w:t xml:space="preserve"> / Germany</w:t>
            </w:r>
          </w:p>
        </w:tc>
        <w:tc>
          <w:tcPr>
            <w:tcW w:w="1147" w:type="dxa"/>
            <w:tcBorders>
              <w:top w:val="single" w:sz="4" w:space="0" w:color="000000"/>
              <w:left w:val="nil"/>
              <w:bottom w:val="single" w:sz="4" w:space="0" w:color="auto"/>
              <w:right w:val="single" w:sz="4" w:space="0" w:color="000000"/>
            </w:tcBorders>
            <w:shd w:val="clear" w:color="auto" w:fill="auto"/>
            <w:hideMark/>
          </w:tcPr>
          <w:p w14:paraId="4242DCC8" w14:textId="77777777" w:rsidR="00FD0F24" w:rsidRPr="00C35772" w:rsidRDefault="00FD0F24" w:rsidP="00FD0F24">
            <w:pPr>
              <w:rPr>
                <w:color w:val="000000"/>
                <w:lang w:eastAsia="en-GB"/>
              </w:rPr>
            </w:pPr>
            <w:r w:rsidRPr="00C35772">
              <w:rPr>
                <w:color w:val="000000"/>
                <w:lang w:eastAsia="en-GB"/>
              </w:rPr>
              <w:t>KWT1/3-2L-TT-6M</w:t>
            </w:r>
          </w:p>
        </w:tc>
        <w:tc>
          <w:tcPr>
            <w:tcW w:w="1332" w:type="dxa"/>
            <w:tcBorders>
              <w:top w:val="single" w:sz="4" w:space="0" w:color="000000"/>
              <w:left w:val="nil"/>
              <w:bottom w:val="single" w:sz="4" w:space="0" w:color="auto"/>
              <w:right w:val="single" w:sz="4" w:space="0" w:color="000000"/>
            </w:tcBorders>
            <w:shd w:val="clear" w:color="auto" w:fill="auto"/>
            <w:hideMark/>
          </w:tcPr>
          <w:p w14:paraId="1A1CB8A7" w14:textId="77777777" w:rsidR="00FD0F24" w:rsidRPr="00C35772" w:rsidRDefault="00FD0F24" w:rsidP="00FD0F24">
            <w:pPr>
              <w:rPr>
                <w:color w:val="000000"/>
                <w:lang w:eastAsia="en-GB"/>
              </w:rPr>
            </w:pPr>
            <w:r w:rsidRPr="00C35772">
              <w:rPr>
                <w:color w:val="000000"/>
                <w:lang w:eastAsia="en-GB"/>
              </w:rPr>
              <w:t>-</w:t>
            </w:r>
          </w:p>
        </w:tc>
        <w:tc>
          <w:tcPr>
            <w:tcW w:w="1220" w:type="dxa"/>
            <w:tcBorders>
              <w:top w:val="single" w:sz="4" w:space="0" w:color="000000"/>
              <w:left w:val="nil"/>
              <w:bottom w:val="single" w:sz="4" w:space="0" w:color="auto"/>
              <w:right w:val="single" w:sz="4" w:space="0" w:color="000000"/>
            </w:tcBorders>
            <w:shd w:val="clear" w:color="auto" w:fill="auto"/>
            <w:hideMark/>
          </w:tcPr>
          <w:p w14:paraId="5AE4A9E5" w14:textId="77777777" w:rsidR="00FD0F24" w:rsidRPr="00C35772" w:rsidRDefault="00FD0F24" w:rsidP="00FD0F24">
            <w:pPr>
              <w:jc w:val="right"/>
              <w:rPr>
                <w:color w:val="000000"/>
                <w:lang w:eastAsia="en-GB"/>
              </w:rPr>
            </w:pPr>
            <w:r w:rsidRPr="00C35772">
              <w:rPr>
                <w:color w:val="000000"/>
                <w:lang w:eastAsia="en-GB"/>
              </w:rPr>
              <w:t>14835416</w:t>
            </w:r>
          </w:p>
        </w:tc>
        <w:tc>
          <w:tcPr>
            <w:tcW w:w="1221" w:type="dxa"/>
            <w:tcBorders>
              <w:top w:val="single" w:sz="4" w:space="0" w:color="000000"/>
              <w:left w:val="nil"/>
              <w:bottom w:val="single" w:sz="4" w:space="0" w:color="auto"/>
              <w:right w:val="single" w:sz="4" w:space="0" w:color="000000"/>
            </w:tcBorders>
            <w:shd w:val="clear" w:color="auto" w:fill="auto"/>
            <w:hideMark/>
          </w:tcPr>
          <w:p w14:paraId="11569E1F" w14:textId="77777777" w:rsidR="00FD0F24" w:rsidRPr="00C35772" w:rsidRDefault="00FD0F24" w:rsidP="00FD0F24">
            <w:pPr>
              <w:rPr>
                <w:color w:val="000000"/>
                <w:lang w:eastAsia="en-GB"/>
              </w:rPr>
            </w:pPr>
            <w:r w:rsidRPr="00C35772">
              <w:rPr>
                <w:color w:val="000000"/>
                <w:lang w:eastAsia="en-GB"/>
              </w:rPr>
              <w:t>DAkkS</w:t>
            </w:r>
          </w:p>
        </w:tc>
        <w:tc>
          <w:tcPr>
            <w:tcW w:w="1278" w:type="dxa"/>
            <w:tcBorders>
              <w:top w:val="single" w:sz="4" w:space="0" w:color="000000"/>
              <w:left w:val="nil"/>
              <w:bottom w:val="single" w:sz="4" w:space="0" w:color="auto"/>
              <w:right w:val="single" w:sz="4" w:space="0" w:color="000000"/>
            </w:tcBorders>
            <w:shd w:val="clear" w:color="auto" w:fill="auto"/>
            <w:hideMark/>
          </w:tcPr>
          <w:p w14:paraId="42FCBC44" w14:textId="6A45F13E" w:rsidR="00FD0F24" w:rsidRPr="00C35772" w:rsidRDefault="00FD0F24" w:rsidP="00FD0F24">
            <w:pPr>
              <w:jc w:val="right"/>
              <w:rPr>
                <w:color w:val="000000"/>
                <w:lang w:eastAsia="en-GB"/>
              </w:rPr>
            </w:pPr>
            <w:r w:rsidRPr="00084A9F">
              <w:rPr>
                <w:color w:val="000000"/>
                <w:lang w:eastAsia="en-GB"/>
              </w:rPr>
              <w:t>04/2024</w:t>
            </w:r>
          </w:p>
        </w:tc>
        <w:tc>
          <w:tcPr>
            <w:tcW w:w="1569" w:type="dxa"/>
            <w:tcBorders>
              <w:top w:val="single" w:sz="4" w:space="0" w:color="000000"/>
              <w:left w:val="nil"/>
              <w:bottom w:val="single" w:sz="4" w:space="0" w:color="auto"/>
              <w:right w:val="single" w:sz="4" w:space="0" w:color="000000"/>
            </w:tcBorders>
            <w:shd w:val="clear" w:color="auto" w:fill="auto"/>
            <w:hideMark/>
          </w:tcPr>
          <w:p w14:paraId="74CF4E99" w14:textId="77777777" w:rsidR="00FD0F24" w:rsidRPr="00C35772" w:rsidRDefault="00FD0F24" w:rsidP="00FD0F24">
            <w:pPr>
              <w:rPr>
                <w:color w:val="000000"/>
                <w:lang w:eastAsia="en-GB"/>
              </w:rPr>
            </w:pPr>
            <w:r w:rsidRPr="00C35772">
              <w:rPr>
                <w:color w:val="000000"/>
                <w:lang w:eastAsia="en-GB"/>
              </w:rPr>
              <w:t>Testo Industrial Services GmbH, Erich-Rieder-</w:t>
            </w:r>
            <w:proofErr w:type="spellStart"/>
            <w:r w:rsidRPr="00C35772">
              <w:rPr>
                <w:color w:val="000000"/>
                <w:lang w:eastAsia="en-GB"/>
              </w:rPr>
              <w:t>Straße</w:t>
            </w:r>
            <w:proofErr w:type="spellEnd"/>
            <w:r w:rsidRPr="00C35772">
              <w:rPr>
                <w:color w:val="000000"/>
                <w:lang w:eastAsia="en-GB"/>
              </w:rPr>
              <w:t xml:space="preserve"> 4, D-79199 </w:t>
            </w:r>
            <w:proofErr w:type="spellStart"/>
            <w:r w:rsidRPr="00C35772">
              <w:rPr>
                <w:color w:val="000000"/>
                <w:lang w:eastAsia="en-GB"/>
              </w:rPr>
              <w:t>Kirchzarten</w:t>
            </w:r>
            <w:proofErr w:type="spellEnd"/>
          </w:p>
        </w:tc>
        <w:tc>
          <w:tcPr>
            <w:tcW w:w="1386" w:type="dxa"/>
            <w:tcBorders>
              <w:top w:val="single" w:sz="4" w:space="0" w:color="000000"/>
              <w:left w:val="nil"/>
              <w:bottom w:val="single" w:sz="4" w:space="0" w:color="auto"/>
              <w:right w:val="single" w:sz="4" w:space="0" w:color="000000"/>
            </w:tcBorders>
            <w:shd w:val="clear" w:color="auto" w:fill="auto"/>
            <w:hideMark/>
          </w:tcPr>
          <w:p w14:paraId="500731E0" w14:textId="17A8BCEA" w:rsidR="00FD0F24" w:rsidRPr="00C35772" w:rsidRDefault="00FD0F24" w:rsidP="00FD0F24">
            <w:pPr>
              <w:rPr>
                <w:color w:val="000000"/>
                <w:lang w:eastAsia="en-GB"/>
              </w:rPr>
            </w:pPr>
            <w:r w:rsidRPr="00BB2332">
              <w:rPr>
                <w:color w:val="000000"/>
                <w:lang w:eastAsia="en-GB"/>
              </w:rPr>
              <w:t>05/2025</w:t>
            </w:r>
          </w:p>
        </w:tc>
        <w:tc>
          <w:tcPr>
            <w:tcW w:w="1232" w:type="dxa"/>
            <w:tcBorders>
              <w:top w:val="single" w:sz="4" w:space="0" w:color="000000"/>
              <w:left w:val="nil"/>
              <w:bottom w:val="single" w:sz="4" w:space="0" w:color="auto"/>
              <w:right w:val="single" w:sz="4" w:space="0" w:color="000000"/>
            </w:tcBorders>
          </w:tcPr>
          <w:p w14:paraId="3F11469A" w14:textId="77777777" w:rsidR="00FD0F24" w:rsidRPr="00C35772" w:rsidRDefault="00FD0F24" w:rsidP="00FD0F24">
            <w:pPr>
              <w:rPr>
                <w:color w:val="000000"/>
                <w:lang w:eastAsia="en-GB"/>
              </w:rPr>
            </w:pPr>
            <w:r>
              <w:rPr>
                <w:color w:val="000000"/>
                <w:lang w:eastAsia="en-GB"/>
              </w:rPr>
              <w:t>Annually</w:t>
            </w:r>
          </w:p>
        </w:tc>
      </w:tr>
    </w:tbl>
    <w:p w14:paraId="223977AF" w14:textId="77777777" w:rsidR="003A31DE" w:rsidRDefault="003A31DE" w:rsidP="00FB788B">
      <w:pPr>
        <w:pStyle w:val="Heading1"/>
        <w:numPr>
          <w:ilvl w:val="0"/>
          <w:numId w:val="8"/>
        </w:numPr>
        <w:tabs>
          <w:tab w:val="left" w:pos="0"/>
        </w:tabs>
        <w:rPr>
          <w:rFonts w:asciiTheme="minorBidi" w:hAnsiTheme="minorBidi" w:cstheme="minorBidi"/>
          <w:sz w:val="24"/>
          <w:szCs w:val="24"/>
        </w:rPr>
        <w:sectPr w:rsidR="003A31DE" w:rsidSect="003A31DE">
          <w:pgSz w:w="16838" w:h="11906" w:orient="landscape" w:code="9"/>
          <w:pgMar w:top="1440" w:right="1440" w:bottom="1440" w:left="1440" w:header="720" w:footer="720" w:gutter="0"/>
          <w:cols w:space="720"/>
        </w:sectPr>
      </w:pPr>
    </w:p>
    <w:p w14:paraId="2995BE9E" w14:textId="606CD72C" w:rsidR="009653C5" w:rsidRDefault="00FB788B" w:rsidP="00FB788B">
      <w:pPr>
        <w:pStyle w:val="Heading1"/>
        <w:numPr>
          <w:ilvl w:val="0"/>
          <w:numId w:val="8"/>
        </w:numPr>
        <w:tabs>
          <w:tab w:val="left" w:pos="0"/>
        </w:tabs>
        <w:rPr>
          <w:rFonts w:asciiTheme="minorBidi" w:hAnsiTheme="minorBidi" w:cstheme="minorBidi"/>
          <w:sz w:val="24"/>
          <w:szCs w:val="24"/>
        </w:rPr>
      </w:pPr>
      <w:r>
        <w:rPr>
          <w:rFonts w:asciiTheme="minorBidi" w:hAnsiTheme="minorBidi" w:cstheme="minorBidi"/>
          <w:sz w:val="24"/>
          <w:szCs w:val="24"/>
        </w:rPr>
        <w:lastRenderedPageBreak/>
        <w:t>A</w:t>
      </w:r>
      <w:r w:rsidR="003A31DE">
        <w:rPr>
          <w:rFonts w:asciiTheme="minorBidi" w:hAnsiTheme="minorBidi" w:cstheme="minorBidi"/>
          <w:sz w:val="24"/>
          <w:szCs w:val="24"/>
        </w:rPr>
        <w:t>nne</w:t>
      </w:r>
      <w:r>
        <w:rPr>
          <w:rFonts w:asciiTheme="minorBidi" w:hAnsiTheme="minorBidi" w:cstheme="minorBidi"/>
          <w:sz w:val="24"/>
          <w:szCs w:val="24"/>
        </w:rPr>
        <w:t xml:space="preserve">x </w:t>
      </w:r>
      <w:bookmarkEnd w:id="25"/>
      <w:r w:rsidR="002C03D6">
        <w:rPr>
          <w:rFonts w:asciiTheme="minorBidi" w:hAnsiTheme="minorBidi" w:cstheme="minorBidi"/>
          <w:sz w:val="24"/>
          <w:szCs w:val="24"/>
        </w:rPr>
        <w:t>C</w:t>
      </w:r>
      <w:r w:rsidR="008E0F2C">
        <w:rPr>
          <w:rFonts w:asciiTheme="minorBidi" w:hAnsiTheme="minorBidi" w:cstheme="minorBidi"/>
          <w:sz w:val="24"/>
          <w:szCs w:val="24"/>
        </w:rPr>
        <w:t xml:space="preserve"> - Questionnaire</w:t>
      </w:r>
    </w:p>
    <w:p w14:paraId="3B6DCFA6" w14:textId="77777777" w:rsidR="008237FB" w:rsidRDefault="008237FB" w:rsidP="00FB788B">
      <w:pPr>
        <w:rPr>
          <w:rFonts w:asciiTheme="minorBidi" w:hAnsiTheme="minorBidi" w:cstheme="minorBidi"/>
          <w:b/>
          <w:i/>
          <w:sz w:val="20"/>
          <w:szCs w:val="20"/>
        </w:rPr>
      </w:pPr>
    </w:p>
    <w:p w14:paraId="79355498" w14:textId="5BA3F152" w:rsidR="00FB788B" w:rsidRDefault="00D604B0" w:rsidP="00FB788B">
      <w:pPr>
        <w:rPr>
          <w:rFonts w:asciiTheme="minorBidi" w:hAnsiTheme="minorBidi" w:cstheme="minorBidi"/>
          <w:b/>
          <w:i/>
          <w:sz w:val="20"/>
          <w:szCs w:val="20"/>
        </w:rPr>
      </w:pPr>
      <w:r w:rsidRPr="00FB788B">
        <w:rPr>
          <w:rFonts w:asciiTheme="minorBidi" w:hAnsiTheme="minorBidi" w:cstheme="minorBidi"/>
          <w:b/>
          <w:i/>
          <w:sz w:val="20"/>
          <w:szCs w:val="20"/>
        </w:rPr>
        <w:t>Information that you provide must be generic (neutral) and not supplier and brand specific as to potentially influence the specification.</w:t>
      </w:r>
    </w:p>
    <w:p w14:paraId="3D595705" w14:textId="77777777" w:rsidR="008237FB" w:rsidRPr="00FB788B" w:rsidRDefault="008237FB" w:rsidP="00FB788B">
      <w:pPr>
        <w:rPr>
          <w:rFonts w:asciiTheme="minorBidi" w:hAnsiTheme="minorBidi" w:cstheme="minorBidi"/>
          <w:b/>
          <w:sz w:val="24"/>
          <w:szCs w:val="24"/>
        </w:rPr>
      </w:pPr>
    </w:p>
    <w:tbl>
      <w:tblPr>
        <w:tblStyle w:val="TableGrid"/>
        <w:tblW w:w="9351" w:type="dxa"/>
        <w:tblLayout w:type="fixed"/>
        <w:tblLook w:val="04A0" w:firstRow="1" w:lastRow="0" w:firstColumn="1" w:lastColumn="0" w:noHBand="0" w:noVBand="1"/>
      </w:tblPr>
      <w:tblGrid>
        <w:gridCol w:w="9351"/>
      </w:tblGrid>
      <w:tr w:rsidR="00FB788B" w:rsidRPr="00FB788B" w14:paraId="7BCE6875" w14:textId="77777777" w:rsidTr="00D604B0">
        <w:tc>
          <w:tcPr>
            <w:tcW w:w="9351" w:type="dxa"/>
            <w:shd w:val="clear" w:color="auto" w:fill="D9D9D9" w:themeFill="background1" w:themeFillShade="D9"/>
          </w:tcPr>
          <w:p w14:paraId="0DFB468E" w14:textId="6ACEB4B4" w:rsidR="00FB788B" w:rsidRPr="00D604B0" w:rsidRDefault="008E0F2C" w:rsidP="00D604B0">
            <w:pPr>
              <w:pStyle w:val="Standard"/>
              <w:rPr>
                <w:b/>
                <w:bCs/>
                <w:sz w:val="24"/>
                <w:szCs w:val="24"/>
              </w:rPr>
            </w:pPr>
            <w:r>
              <w:rPr>
                <w:rFonts w:asciiTheme="minorBidi" w:hAnsiTheme="minorBidi"/>
                <w:b/>
                <w:bCs/>
                <w:sz w:val="24"/>
                <w:szCs w:val="24"/>
              </w:rPr>
              <w:t>Expression of Interest</w:t>
            </w:r>
            <w:r w:rsidR="00D604B0" w:rsidRPr="00D604B0">
              <w:rPr>
                <w:rFonts w:asciiTheme="minorBidi" w:hAnsiTheme="minorBidi"/>
                <w:b/>
                <w:bCs/>
                <w:sz w:val="24"/>
                <w:szCs w:val="24"/>
              </w:rPr>
              <w:t xml:space="preserve"> Questionnaire:</w:t>
            </w:r>
          </w:p>
        </w:tc>
      </w:tr>
      <w:tr w:rsidR="00D604B0" w:rsidRPr="00FB788B" w14:paraId="5556155B" w14:textId="77777777" w:rsidTr="00953035">
        <w:tc>
          <w:tcPr>
            <w:tcW w:w="9351" w:type="dxa"/>
            <w:shd w:val="clear" w:color="auto" w:fill="D9D9D9" w:themeFill="background1" w:themeFillShade="D9"/>
            <w:vAlign w:val="center"/>
          </w:tcPr>
          <w:p w14:paraId="60165F62" w14:textId="11FFCBD2" w:rsidR="00D604B0" w:rsidRPr="00953035" w:rsidRDefault="00D604B0" w:rsidP="00953035">
            <w:pPr>
              <w:rPr>
                <w:rFonts w:asciiTheme="minorBidi" w:hAnsiTheme="minorBidi"/>
                <w:bCs/>
              </w:rPr>
            </w:pPr>
            <w:r w:rsidRPr="00953035">
              <w:rPr>
                <w:rFonts w:asciiTheme="minorBidi" w:hAnsiTheme="minorBidi"/>
                <w:bCs/>
              </w:rPr>
              <w:t>Question 1</w:t>
            </w:r>
          </w:p>
        </w:tc>
      </w:tr>
      <w:tr w:rsidR="00D604B0" w:rsidRPr="00FB788B" w14:paraId="1D0D392B" w14:textId="77777777" w:rsidTr="00953035">
        <w:trPr>
          <w:trHeight w:val="680"/>
        </w:trPr>
        <w:tc>
          <w:tcPr>
            <w:tcW w:w="9351" w:type="dxa"/>
            <w:vAlign w:val="center"/>
          </w:tcPr>
          <w:p w14:paraId="6D818661" w14:textId="4301749E" w:rsidR="00D604B0" w:rsidRPr="004B7DA2" w:rsidRDefault="004B7DA2" w:rsidP="00953035">
            <w:pPr>
              <w:rPr>
                <w:rFonts w:asciiTheme="minorBidi" w:hAnsiTheme="minorBidi"/>
                <w:bCs/>
                <w:lang w:val="en-GB"/>
              </w:rPr>
            </w:pPr>
            <w:r w:rsidRPr="004B7DA2">
              <w:rPr>
                <w:rFonts w:asciiTheme="minorBidi" w:hAnsiTheme="minorBidi"/>
                <w:bCs/>
              </w:rPr>
              <w:t>What technical information would you require from DVSA to be able to submit a bid for this requirement?</w:t>
            </w:r>
          </w:p>
        </w:tc>
      </w:tr>
      <w:tr w:rsidR="00D604B0" w:rsidRPr="00FB788B" w14:paraId="614AA140" w14:textId="77777777" w:rsidTr="00953035">
        <w:tc>
          <w:tcPr>
            <w:tcW w:w="9351" w:type="dxa"/>
            <w:shd w:val="clear" w:color="auto" w:fill="D9D9D9" w:themeFill="background1" w:themeFillShade="D9"/>
            <w:vAlign w:val="center"/>
          </w:tcPr>
          <w:p w14:paraId="61CBC4D2" w14:textId="47D42069" w:rsidR="00D604B0" w:rsidRPr="00953035" w:rsidRDefault="00D604B0" w:rsidP="00953035">
            <w:pPr>
              <w:rPr>
                <w:rFonts w:asciiTheme="minorBidi" w:hAnsiTheme="minorBidi"/>
                <w:bCs/>
              </w:rPr>
            </w:pPr>
            <w:r w:rsidRPr="00953035">
              <w:rPr>
                <w:rFonts w:asciiTheme="minorBidi" w:hAnsiTheme="minorBidi"/>
                <w:bCs/>
              </w:rPr>
              <w:t>Answer</w:t>
            </w:r>
          </w:p>
        </w:tc>
      </w:tr>
      <w:tr w:rsidR="00D604B0" w:rsidRPr="00FB788B" w14:paraId="547846CF" w14:textId="77777777" w:rsidTr="00953035">
        <w:trPr>
          <w:trHeight w:val="1555"/>
        </w:trPr>
        <w:tc>
          <w:tcPr>
            <w:tcW w:w="9351" w:type="dxa"/>
            <w:vAlign w:val="center"/>
          </w:tcPr>
          <w:p w14:paraId="1E96303D" w14:textId="77777777" w:rsidR="00D604B0" w:rsidRPr="00953035" w:rsidRDefault="00D604B0" w:rsidP="00953035">
            <w:pPr>
              <w:rPr>
                <w:rFonts w:asciiTheme="minorBidi" w:hAnsiTheme="minorBidi"/>
                <w:bCs/>
              </w:rPr>
            </w:pPr>
          </w:p>
          <w:p w14:paraId="69567BF9" w14:textId="77777777" w:rsidR="00D604B0" w:rsidRPr="00953035" w:rsidRDefault="00D604B0" w:rsidP="00953035">
            <w:pPr>
              <w:rPr>
                <w:rFonts w:asciiTheme="minorBidi" w:hAnsiTheme="minorBidi"/>
                <w:bCs/>
              </w:rPr>
            </w:pPr>
          </w:p>
          <w:p w14:paraId="462B48C5" w14:textId="77777777" w:rsidR="00D604B0" w:rsidRPr="00953035" w:rsidRDefault="00D604B0" w:rsidP="00953035">
            <w:pPr>
              <w:rPr>
                <w:rFonts w:asciiTheme="minorBidi" w:hAnsiTheme="minorBidi"/>
                <w:bCs/>
              </w:rPr>
            </w:pPr>
          </w:p>
          <w:p w14:paraId="77E2D7A8" w14:textId="05938011" w:rsidR="00D604B0" w:rsidRPr="00953035" w:rsidRDefault="00D604B0" w:rsidP="007D5A14">
            <w:pPr>
              <w:rPr>
                <w:rFonts w:asciiTheme="minorBidi" w:hAnsiTheme="minorBidi"/>
                <w:bCs/>
              </w:rPr>
            </w:pPr>
          </w:p>
        </w:tc>
      </w:tr>
      <w:tr w:rsidR="00D604B0" w:rsidRPr="00FB788B" w14:paraId="5723B40F" w14:textId="77777777" w:rsidTr="00953035">
        <w:tc>
          <w:tcPr>
            <w:tcW w:w="9351" w:type="dxa"/>
            <w:shd w:val="clear" w:color="auto" w:fill="D9D9D9" w:themeFill="background1" w:themeFillShade="D9"/>
            <w:vAlign w:val="center"/>
          </w:tcPr>
          <w:p w14:paraId="254159EE" w14:textId="0C519CFE" w:rsidR="00D604B0" w:rsidRPr="00953035" w:rsidRDefault="00D604B0" w:rsidP="00953035">
            <w:pPr>
              <w:rPr>
                <w:rFonts w:asciiTheme="minorBidi" w:hAnsiTheme="minorBidi"/>
                <w:bCs/>
              </w:rPr>
            </w:pPr>
            <w:r w:rsidRPr="00953035">
              <w:rPr>
                <w:rFonts w:asciiTheme="minorBidi" w:hAnsiTheme="minorBidi"/>
                <w:bCs/>
              </w:rPr>
              <w:t>Question 2</w:t>
            </w:r>
          </w:p>
        </w:tc>
      </w:tr>
      <w:tr w:rsidR="00D604B0" w:rsidRPr="00FB788B" w14:paraId="43276FAC" w14:textId="77777777" w:rsidTr="00953035">
        <w:trPr>
          <w:trHeight w:val="461"/>
        </w:trPr>
        <w:tc>
          <w:tcPr>
            <w:tcW w:w="9351" w:type="dxa"/>
            <w:vAlign w:val="center"/>
          </w:tcPr>
          <w:p w14:paraId="0FBF90EC" w14:textId="35FF2E31" w:rsidR="00D604B0" w:rsidRPr="00E95173" w:rsidRDefault="00E95173" w:rsidP="00953035">
            <w:pPr>
              <w:rPr>
                <w:rFonts w:asciiTheme="minorBidi" w:hAnsiTheme="minorBidi"/>
                <w:bCs/>
                <w:lang w:val="en-GB"/>
              </w:rPr>
            </w:pPr>
            <w:r w:rsidRPr="00E95173">
              <w:rPr>
                <w:rFonts w:asciiTheme="minorBidi" w:hAnsiTheme="minorBidi"/>
                <w:bCs/>
              </w:rPr>
              <w:t xml:space="preserve">Do you perceive any challenges </w:t>
            </w:r>
            <w:r w:rsidR="00A93FF1">
              <w:rPr>
                <w:rFonts w:asciiTheme="minorBidi" w:hAnsiTheme="minorBidi"/>
                <w:bCs/>
              </w:rPr>
              <w:t>in collecting the equipment prior to the calibration being completed</w:t>
            </w:r>
            <w:r w:rsidRPr="00E95173">
              <w:rPr>
                <w:rFonts w:asciiTheme="minorBidi" w:hAnsiTheme="minorBidi"/>
                <w:bCs/>
              </w:rPr>
              <w:t>? If so, what are they and do you have any proposed mitigations?</w:t>
            </w:r>
          </w:p>
        </w:tc>
      </w:tr>
      <w:tr w:rsidR="00D604B0" w:rsidRPr="00FB788B" w14:paraId="5AE4932B" w14:textId="77777777" w:rsidTr="00953035">
        <w:tc>
          <w:tcPr>
            <w:tcW w:w="9351" w:type="dxa"/>
            <w:shd w:val="clear" w:color="auto" w:fill="D9D9D9" w:themeFill="background1" w:themeFillShade="D9"/>
            <w:vAlign w:val="center"/>
          </w:tcPr>
          <w:p w14:paraId="5AF3ED54" w14:textId="724FDD3C" w:rsidR="00D604B0" w:rsidRPr="00953035" w:rsidRDefault="00D604B0" w:rsidP="00953035">
            <w:pPr>
              <w:rPr>
                <w:rFonts w:asciiTheme="minorBidi" w:hAnsiTheme="minorBidi"/>
                <w:bCs/>
              </w:rPr>
            </w:pPr>
            <w:r w:rsidRPr="00953035">
              <w:rPr>
                <w:rFonts w:asciiTheme="minorBidi" w:hAnsiTheme="minorBidi"/>
                <w:bCs/>
              </w:rPr>
              <w:t>Answer</w:t>
            </w:r>
          </w:p>
        </w:tc>
      </w:tr>
      <w:tr w:rsidR="00D604B0" w:rsidRPr="00FB788B" w14:paraId="1C99C401" w14:textId="77777777" w:rsidTr="00953035">
        <w:tc>
          <w:tcPr>
            <w:tcW w:w="9351" w:type="dxa"/>
            <w:vAlign w:val="center"/>
          </w:tcPr>
          <w:p w14:paraId="6B596CC2" w14:textId="77777777" w:rsidR="00D604B0" w:rsidRPr="00953035" w:rsidRDefault="00D604B0" w:rsidP="00953035">
            <w:pPr>
              <w:rPr>
                <w:rFonts w:asciiTheme="minorBidi" w:hAnsiTheme="minorBidi"/>
                <w:bCs/>
              </w:rPr>
            </w:pPr>
          </w:p>
          <w:p w14:paraId="17F0D346" w14:textId="77777777" w:rsidR="00D604B0" w:rsidRPr="00953035" w:rsidRDefault="00D604B0" w:rsidP="00953035">
            <w:pPr>
              <w:rPr>
                <w:rFonts w:asciiTheme="minorBidi" w:hAnsiTheme="minorBidi"/>
                <w:bCs/>
              </w:rPr>
            </w:pPr>
          </w:p>
          <w:p w14:paraId="6AB238C4" w14:textId="77777777" w:rsidR="00D604B0" w:rsidRPr="00953035" w:rsidRDefault="00D604B0" w:rsidP="00953035">
            <w:pPr>
              <w:rPr>
                <w:rFonts w:asciiTheme="minorBidi" w:hAnsiTheme="minorBidi"/>
                <w:bCs/>
              </w:rPr>
            </w:pPr>
          </w:p>
          <w:p w14:paraId="644E490C" w14:textId="77777777" w:rsidR="00D604B0" w:rsidRPr="00953035" w:rsidRDefault="00D604B0" w:rsidP="00953035">
            <w:pPr>
              <w:rPr>
                <w:rFonts w:asciiTheme="minorBidi" w:hAnsiTheme="minorBidi"/>
                <w:bCs/>
              </w:rPr>
            </w:pPr>
          </w:p>
          <w:p w14:paraId="2316164B" w14:textId="77777777" w:rsidR="00D604B0" w:rsidRPr="00953035" w:rsidRDefault="00D604B0" w:rsidP="00953035">
            <w:pPr>
              <w:rPr>
                <w:rFonts w:asciiTheme="minorBidi" w:hAnsiTheme="minorBidi"/>
                <w:bCs/>
              </w:rPr>
            </w:pPr>
          </w:p>
          <w:p w14:paraId="46DECC0F" w14:textId="77777777" w:rsidR="00D604B0" w:rsidRPr="00953035" w:rsidRDefault="00D604B0" w:rsidP="00953035">
            <w:pPr>
              <w:rPr>
                <w:rFonts w:asciiTheme="minorBidi" w:hAnsiTheme="minorBidi"/>
                <w:bCs/>
              </w:rPr>
            </w:pPr>
          </w:p>
          <w:p w14:paraId="0DEEC8CB" w14:textId="2161FACA" w:rsidR="00D604B0" w:rsidRPr="00953035" w:rsidRDefault="00D604B0" w:rsidP="00953035">
            <w:pPr>
              <w:rPr>
                <w:rFonts w:asciiTheme="minorBidi" w:hAnsiTheme="minorBidi"/>
                <w:bCs/>
              </w:rPr>
            </w:pPr>
          </w:p>
        </w:tc>
      </w:tr>
      <w:tr w:rsidR="00D604B0" w:rsidRPr="00FB788B" w14:paraId="0D5A4455" w14:textId="77777777" w:rsidTr="00953035">
        <w:tc>
          <w:tcPr>
            <w:tcW w:w="9351" w:type="dxa"/>
            <w:shd w:val="clear" w:color="auto" w:fill="D9D9D9" w:themeFill="background1" w:themeFillShade="D9"/>
            <w:vAlign w:val="center"/>
          </w:tcPr>
          <w:p w14:paraId="52010CF0" w14:textId="3C50DA8A" w:rsidR="00D604B0" w:rsidRPr="00953035" w:rsidRDefault="00D604B0" w:rsidP="00953035">
            <w:pPr>
              <w:rPr>
                <w:rFonts w:asciiTheme="minorBidi" w:hAnsiTheme="minorBidi"/>
                <w:bCs/>
              </w:rPr>
            </w:pPr>
            <w:r w:rsidRPr="00953035">
              <w:rPr>
                <w:rFonts w:asciiTheme="minorBidi" w:hAnsiTheme="minorBidi"/>
                <w:bCs/>
              </w:rPr>
              <w:t>Question 3</w:t>
            </w:r>
          </w:p>
        </w:tc>
      </w:tr>
      <w:tr w:rsidR="00D604B0" w:rsidRPr="00FB788B" w14:paraId="17A3B65E" w14:textId="77777777" w:rsidTr="00953035">
        <w:trPr>
          <w:trHeight w:val="656"/>
        </w:trPr>
        <w:tc>
          <w:tcPr>
            <w:tcW w:w="9351" w:type="dxa"/>
            <w:vAlign w:val="center"/>
          </w:tcPr>
          <w:p w14:paraId="5AFC2EFE" w14:textId="67690C15" w:rsidR="00D604B0" w:rsidRPr="00E95173" w:rsidRDefault="00E95173" w:rsidP="00953035">
            <w:pPr>
              <w:rPr>
                <w:rFonts w:asciiTheme="minorBidi" w:hAnsiTheme="minorBidi"/>
                <w:bCs/>
                <w:lang w:val="en-GB"/>
              </w:rPr>
            </w:pPr>
            <w:r w:rsidRPr="00E95173">
              <w:rPr>
                <w:rFonts w:asciiTheme="minorBidi" w:hAnsiTheme="minorBidi"/>
                <w:bCs/>
                <w:lang w:val="en-GB"/>
              </w:rPr>
              <w:t xml:space="preserve">How long do you perceive the </w:t>
            </w:r>
            <w:r w:rsidR="00621CA0">
              <w:rPr>
                <w:rFonts w:asciiTheme="minorBidi" w:hAnsiTheme="minorBidi"/>
                <w:bCs/>
                <w:lang w:val="en-GB"/>
              </w:rPr>
              <w:t>calibration of this equipment take</w:t>
            </w:r>
            <w:r w:rsidRPr="00E95173">
              <w:rPr>
                <w:rFonts w:asciiTheme="minorBidi" w:hAnsiTheme="minorBidi"/>
                <w:bCs/>
                <w:lang w:val="en-GB"/>
              </w:rPr>
              <w:t>? Do you have any suggestions to keep transition times to a minimum?</w:t>
            </w:r>
          </w:p>
        </w:tc>
      </w:tr>
      <w:tr w:rsidR="00D604B0" w:rsidRPr="00FB788B" w14:paraId="658EF634" w14:textId="77777777" w:rsidTr="00953035">
        <w:tc>
          <w:tcPr>
            <w:tcW w:w="9351" w:type="dxa"/>
            <w:shd w:val="clear" w:color="auto" w:fill="D9D9D9" w:themeFill="background1" w:themeFillShade="D9"/>
            <w:vAlign w:val="center"/>
          </w:tcPr>
          <w:p w14:paraId="071902D9" w14:textId="4D0D0692" w:rsidR="00D604B0" w:rsidRPr="00953035" w:rsidRDefault="00D604B0" w:rsidP="00953035">
            <w:pPr>
              <w:rPr>
                <w:rFonts w:asciiTheme="minorBidi" w:hAnsiTheme="minorBidi"/>
                <w:bCs/>
              </w:rPr>
            </w:pPr>
            <w:r w:rsidRPr="00953035">
              <w:rPr>
                <w:rFonts w:asciiTheme="minorBidi" w:hAnsiTheme="minorBidi"/>
                <w:bCs/>
              </w:rPr>
              <w:t>Answer</w:t>
            </w:r>
          </w:p>
        </w:tc>
      </w:tr>
      <w:tr w:rsidR="00D604B0" w:rsidRPr="00FB788B" w14:paraId="5633A237" w14:textId="77777777" w:rsidTr="00953035">
        <w:trPr>
          <w:trHeight w:val="1974"/>
        </w:trPr>
        <w:tc>
          <w:tcPr>
            <w:tcW w:w="9351" w:type="dxa"/>
            <w:vAlign w:val="center"/>
          </w:tcPr>
          <w:p w14:paraId="38880BA6" w14:textId="77777777" w:rsidR="00D604B0" w:rsidRPr="00953035" w:rsidRDefault="00D604B0" w:rsidP="00953035">
            <w:pPr>
              <w:rPr>
                <w:rFonts w:asciiTheme="minorBidi" w:hAnsiTheme="minorBidi"/>
                <w:bCs/>
              </w:rPr>
            </w:pPr>
          </w:p>
        </w:tc>
      </w:tr>
      <w:tr w:rsidR="00D604B0" w:rsidRPr="00FB788B" w14:paraId="24191F01" w14:textId="77777777" w:rsidTr="00953035">
        <w:tc>
          <w:tcPr>
            <w:tcW w:w="9351" w:type="dxa"/>
            <w:shd w:val="clear" w:color="auto" w:fill="D9D9D9" w:themeFill="background1" w:themeFillShade="D9"/>
            <w:vAlign w:val="center"/>
          </w:tcPr>
          <w:p w14:paraId="2F81DD72" w14:textId="31BE51E5" w:rsidR="00D604B0" w:rsidRPr="00953035" w:rsidRDefault="00D604B0" w:rsidP="00953035">
            <w:pPr>
              <w:rPr>
                <w:rFonts w:asciiTheme="minorBidi" w:hAnsiTheme="minorBidi"/>
                <w:bCs/>
              </w:rPr>
            </w:pPr>
            <w:r w:rsidRPr="00953035">
              <w:rPr>
                <w:rFonts w:asciiTheme="minorBidi" w:hAnsiTheme="minorBidi"/>
                <w:bCs/>
              </w:rPr>
              <w:t xml:space="preserve">Question </w:t>
            </w:r>
            <w:r w:rsidR="00177A23">
              <w:rPr>
                <w:rFonts w:asciiTheme="minorBidi" w:hAnsiTheme="minorBidi"/>
                <w:bCs/>
              </w:rPr>
              <w:t>4</w:t>
            </w:r>
          </w:p>
        </w:tc>
      </w:tr>
      <w:tr w:rsidR="00D604B0" w:rsidRPr="00FB788B" w14:paraId="7169C05F" w14:textId="77777777" w:rsidTr="0089034B">
        <w:trPr>
          <w:trHeight w:val="673"/>
        </w:trPr>
        <w:tc>
          <w:tcPr>
            <w:tcW w:w="9351" w:type="dxa"/>
            <w:vAlign w:val="center"/>
          </w:tcPr>
          <w:p w14:paraId="2AED6C8A" w14:textId="1A3315C5" w:rsidR="00D604B0" w:rsidRPr="00F37DF8" w:rsidRDefault="00F37DF8" w:rsidP="00953035">
            <w:pPr>
              <w:rPr>
                <w:rFonts w:asciiTheme="minorBidi" w:hAnsiTheme="minorBidi"/>
                <w:bCs/>
                <w:lang w:val="en-GB"/>
              </w:rPr>
            </w:pPr>
            <w:r w:rsidRPr="00F37DF8">
              <w:rPr>
                <w:rFonts w:asciiTheme="minorBidi" w:hAnsiTheme="minorBidi"/>
                <w:bCs/>
              </w:rPr>
              <w:t xml:space="preserve">Would </w:t>
            </w:r>
            <w:proofErr w:type="gramStart"/>
            <w:r w:rsidRPr="00F37DF8">
              <w:rPr>
                <w:rFonts w:asciiTheme="minorBidi" w:hAnsiTheme="minorBidi"/>
                <w:bCs/>
              </w:rPr>
              <w:t>you</w:t>
            </w:r>
            <w:proofErr w:type="gramEnd"/>
            <w:r w:rsidRPr="00F37DF8">
              <w:rPr>
                <w:rFonts w:asciiTheme="minorBidi" w:hAnsiTheme="minorBidi"/>
                <w:bCs/>
              </w:rPr>
              <w:t xml:space="preserve"> sub-contract any element of this contract? If so, what elements would </w:t>
            </w:r>
            <w:proofErr w:type="gramStart"/>
            <w:r w:rsidRPr="00F37DF8">
              <w:rPr>
                <w:rFonts w:asciiTheme="minorBidi" w:hAnsiTheme="minorBidi"/>
                <w:bCs/>
              </w:rPr>
              <w:t>you</w:t>
            </w:r>
            <w:proofErr w:type="gramEnd"/>
            <w:r w:rsidRPr="00F37DF8">
              <w:rPr>
                <w:rFonts w:asciiTheme="minorBidi" w:hAnsiTheme="minorBidi"/>
                <w:bCs/>
              </w:rPr>
              <w:t xml:space="preserve"> sub-contract?</w:t>
            </w:r>
          </w:p>
        </w:tc>
      </w:tr>
      <w:tr w:rsidR="00D604B0" w:rsidRPr="00FB788B" w14:paraId="5DE7CCCF" w14:textId="77777777" w:rsidTr="00953035">
        <w:tc>
          <w:tcPr>
            <w:tcW w:w="9351" w:type="dxa"/>
            <w:shd w:val="clear" w:color="auto" w:fill="D9D9D9" w:themeFill="background1" w:themeFillShade="D9"/>
            <w:vAlign w:val="center"/>
          </w:tcPr>
          <w:p w14:paraId="215BE834" w14:textId="58B236C1" w:rsidR="00D604B0" w:rsidRPr="00953035" w:rsidRDefault="00D604B0" w:rsidP="00953035">
            <w:pPr>
              <w:rPr>
                <w:rFonts w:asciiTheme="minorBidi" w:hAnsiTheme="minorBidi"/>
              </w:rPr>
            </w:pPr>
            <w:r w:rsidRPr="00953035">
              <w:rPr>
                <w:rFonts w:asciiTheme="minorBidi" w:hAnsiTheme="minorBidi"/>
                <w:bCs/>
              </w:rPr>
              <w:t>Answer</w:t>
            </w:r>
          </w:p>
        </w:tc>
      </w:tr>
      <w:tr w:rsidR="00D604B0" w:rsidRPr="00FB788B" w14:paraId="100C4547" w14:textId="77777777" w:rsidTr="00953035">
        <w:trPr>
          <w:trHeight w:val="1767"/>
        </w:trPr>
        <w:tc>
          <w:tcPr>
            <w:tcW w:w="9351" w:type="dxa"/>
            <w:vAlign w:val="center"/>
          </w:tcPr>
          <w:p w14:paraId="47EB71BD" w14:textId="77777777" w:rsidR="00D604B0" w:rsidRPr="00953035" w:rsidRDefault="00D604B0" w:rsidP="00953035">
            <w:pPr>
              <w:rPr>
                <w:rFonts w:asciiTheme="minorBidi" w:hAnsiTheme="minorBidi"/>
                <w:bCs/>
              </w:rPr>
            </w:pPr>
          </w:p>
          <w:p w14:paraId="2E774185" w14:textId="77777777" w:rsidR="00D604B0" w:rsidRPr="00953035" w:rsidRDefault="00D604B0" w:rsidP="00953035">
            <w:pPr>
              <w:rPr>
                <w:rFonts w:asciiTheme="minorBidi" w:hAnsiTheme="minorBidi"/>
                <w:bCs/>
              </w:rPr>
            </w:pPr>
          </w:p>
          <w:p w14:paraId="30194756" w14:textId="77777777" w:rsidR="00D604B0" w:rsidRPr="00953035" w:rsidRDefault="00D604B0" w:rsidP="00953035">
            <w:pPr>
              <w:rPr>
                <w:rFonts w:asciiTheme="minorBidi" w:hAnsiTheme="minorBidi"/>
                <w:bCs/>
              </w:rPr>
            </w:pPr>
          </w:p>
          <w:p w14:paraId="54D274AD" w14:textId="77777777" w:rsidR="00D604B0" w:rsidRPr="00953035" w:rsidRDefault="00D604B0" w:rsidP="00953035">
            <w:pPr>
              <w:rPr>
                <w:rFonts w:asciiTheme="minorBidi" w:hAnsiTheme="minorBidi"/>
                <w:bCs/>
              </w:rPr>
            </w:pPr>
          </w:p>
          <w:p w14:paraId="20A90AB3" w14:textId="77777777" w:rsidR="00D604B0" w:rsidRPr="00953035" w:rsidRDefault="00D604B0" w:rsidP="00953035">
            <w:pPr>
              <w:rPr>
                <w:rFonts w:asciiTheme="minorBidi" w:hAnsiTheme="minorBidi"/>
              </w:rPr>
            </w:pPr>
          </w:p>
        </w:tc>
      </w:tr>
      <w:tr w:rsidR="00D604B0" w:rsidRPr="00FB788B" w14:paraId="19F46BB7" w14:textId="77777777" w:rsidTr="00953035">
        <w:tc>
          <w:tcPr>
            <w:tcW w:w="9351" w:type="dxa"/>
            <w:shd w:val="clear" w:color="auto" w:fill="D9D9D9" w:themeFill="background1" w:themeFillShade="D9"/>
            <w:vAlign w:val="center"/>
          </w:tcPr>
          <w:p w14:paraId="63B10AB3" w14:textId="778BA214" w:rsidR="00D604B0" w:rsidRPr="00953035" w:rsidRDefault="00D604B0" w:rsidP="00953035">
            <w:pPr>
              <w:rPr>
                <w:rFonts w:asciiTheme="minorBidi" w:hAnsiTheme="minorBidi"/>
              </w:rPr>
            </w:pPr>
            <w:r w:rsidRPr="00953035">
              <w:rPr>
                <w:rFonts w:asciiTheme="minorBidi" w:hAnsiTheme="minorBidi"/>
                <w:bCs/>
              </w:rPr>
              <w:t xml:space="preserve">Question </w:t>
            </w:r>
            <w:r w:rsidR="00177A23">
              <w:rPr>
                <w:rFonts w:asciiTheme="minorBidi" w:hAnsiTheme="minorBidi"/>
                <w:bCs/>
              </w:rPr>
              <w:t>5</w:t>
            </w:r>
          </w:p>
        </w:tc>
      </w:tr>
      <w:tr w:rsidR="00D604B0" w:rsidRPr="00FB788B" w14:paraId="1A679F16" w14:textId="77777777" w:rsidTr="00953035">
        <w:trPr>
          <w:trHeight w:val="527"/>
        </w:trPr>
        <w:tc>
          <w:tcPr>
            <w:tcW w:w="9351" w:type="dxa"/>
            <w:vAlign w:val="center"/>
          </w:tcPr>
          <w:p w14:paraId="50D51A87" w14:textId="6ED0C5CF" w:rsidR="00516CB8" w:rsidRPr="00460F94" w:rsidRDefault="00F37DF8" w:rsidP="00953035">
            <w:pPr>
              <w:rPr>
                <w:rFonts w:asciiTheme="minorBidi" w:hAnsiTheme="minorBidi"/>
              </w:rPr>
            </w:pPr>
            <w:proofErr w:type="gramStart"/>
            <w:r w:rsidRPr="00460F94">
              <w:rPr>
                <w:rFonts w:asciiTheme="minorBidi" w:hAnsiTheme="minorBidi"/>
              </w:rPr>
              <w:t>In regards to</w:t>
            </w:r>
            <w:proofErr w:type="gramEnd"/>
            <w:r w:rsidRPr="00460F94">
              <w:rPr>
                <w:rFonts w:asciiTheme="minorBidi" w:hAnsiTheme="minorBidi"/>
              </w:rPr>
              <w:t xml:space="preserve"> social value</w:t>
            </w:r>
            <w:r w:rsidR="00516CB8" w:rsidRPr="00460F94">
              <w:rPr>
                <w:rFonts w:asciiTheme="minorBidi" w:hAnsiTheme="minorBidi"/>
              </w:rPr>
              <w:t>, what theme do you think is best suited to this requirement?</w:t>
            </w:r>
            <w:r w:rsidR="00CF4ED4">
              <w:rPr>
                <w:rFonts w:asciiTheme="minorBidi" w:hAnsiTheme="minorBidi"/>
              </w:rPr>
              <w:t xml:space="preserve"> Please refer to the Social Value Model: </w:t>
            </w:r>
            <w:hyperlink r:id="rId24" w:history="1">
              <w:r w:rsidR="00CF4ED4">
                <w:rPr>
                  <w:rStyle w:val="Hyperlink"/>
                </w:rPr>
                <w:t>Social-Value-Model-Quick-Reference-Table-Edn-1.1-3-Dec-20.pdf (publishing.service.gov.uk)</w:t>
              </w:r>
            </w:hyperlink>
          </w:p>
        </w:tc>
      </w:tr>
      <w:tr w:rsidR="00D604B0" w:rsidRPr="00FB788B" w14:paraId="2F27E901" w14:textId="77777777" w:rsidTr="00953035">
        <w:tc>
          <w:tcPr>
            <w:tcW w:w="9351" w:type="dxa"/>
            <w:shd w:val="clear" w:color="auto" w:fill="D9D9D9" w:themeFill="background1" w:themeFillShade="D9"/>
            <w:vAlign w:val="center"/>
          </w:tcPr>
          <w:p w14:paraId="144ED401" w14:textId="453D086B" w:rsidR="00D604B0" w:rsidRPr="00953035" w:rsidRDefault="00D604B0" w:rsidP="00953035">
            <w:pPr>
              <w:rPr>
                <w:rFonts w:asciiTheme="minorBidi" w:hAnsiTheme="minorBidi"/>
              </w:rPr>
            </w:pPr>
            <w:r w:rsidRPr="00953035">
              <w:rPr>
                <w:rFonts w:asciiTheme="minorBidi" w:hAnsiTheme="minorBidi"/>
                <w:bCs/>
              </w:rPr>
              <w:t>Answer</w:t>
            </w:r>
          </w:p>
        </w:tc>
      </w:tr>
      <w:tr w:rsidR="00D604B0" w:rsidRPr="00FB788B" w14:paraId="304E1764" w14:textId="77777777" w:rsidTr="00953035">
        <w:trPr>
          <w:trHeight w:val="1757"/>
        </w:trPr>
        <w:tc>
          <w:tcPr>
            <w:tcW w:w="9351" w:type="dxa"/>
            <w:vAlign w:val="center"/>
          </w:tcPr>
          <w:p w14:paraId="29229F82" w14:textId="77777777" w:rsidR="00D604B0" w:rsidRPr="00953035" w:rsidRDefault="00D604B0" w:rsidP="00953035">
            <w:pPr>
              <w:rPr>
                <w:rFonts w:asciiTheme="minorBidi" w:hAnsiTheme="minorBidi"/>
              </w:rPr>
            </w:pPr>
          </w:p>
        </w:tc>
      </w:tr>
      <w:tr w:rsidR="00CD7E8E" w:rsidRPr="00FB788B" w14:paraId="51DA6364" w14:textId="77777777" w:rsidTr="00CD7E8E">
        <w:trPr>
          <w:trHeight w:val="231"/>
        </w:trPr>
        <w:tc>
          <w:tcPr>
            <w:tcW w:w="9351" w:type="dxa"/>
            <w:shd w:val="clear" w:color="auto" w:fill="D9D9D9" w:themeFill="background1" w:themeFillShade="D9"/>
            <w:vAlign w:val="center"/>
          </w:tcPr>
          <w:p w14:paraId="00FF011D" w14:textId="21D39908" w:rsidR="00CD7E8E" w:rsidRPr="00953035" w:rsidRDefault="00CD7E8E" w:rsidP="00953035">
            <w:pPr>
              <w:rPr>
                <w:rFonts w:asciiTheme="minorBidi" w:hAnsiTheme="minorBidi"/>
              </w:rPr>
            </w:pPr>
            <w:r>
              <w:rPr>
                <w:rFonts w:asciiTheme="minorBidi" w:hAnsiTheme="minorBidi"/>
              </w:rPr>
              <w:t xml:space="preserve">Question </w:t>
            </w:r>
            <w:r w:rsidR="00177A23">
              <w:rPr>
                <w:rFonts w:asciiTheme="minorBidi" w:hAnsiTheme="minorBidi"/>
              </w:rPr>
              <w:t>6</w:t>
            </w:r>
          </w:p>
        </w:tc>
      </w:tr>
      <w:tr w:rsidR="00CD7E8E" w:rsidRPr="00FB788B" w14:paraId="73743CE4" w14:textId="77777777" w:rsidTr="00F30439">
        <w:trPr>
          <w:trHeight w:val="405"/>
        </w:trPr>
        <w:tc>
          <w:tcPr>
            <w:tcW w:w="9351" w:type="dxa"/>
            <w:vAlign w:val="center"/>
          </w:tcPr>
          <w:p w14:paraId="4223D376" w14:textId="25CBD218" w:rsidR="00CD7E8E" w:rsidRPr="00953035" w:rsidRDefault="00CD7E8E" w:rsidP="00CD7E8E">
            <w:pPr>
              <w:rPr>
                <w:rFonts w:asciiTheme="minorBidi" w:hAnsiTheme="minorBidi"/>
              </w:rPr>
            </w:pPr>
            <w:r>
              <w:rPr>
                <w:rFonts w:asciiTheme="minorBidi" w:hAnsiTheme="minorBidi"/>
                <w:bCs/>
              </w:rPr>
              <w:t>D</w:t>
            </w:r>
            <w:r w:rsidRPr="00953035">
              <w:rPr>
                <w:rFonts w:asciiTheme="minorBidi" w:hAnsiTheme="minorBidi"/>
                <w:bCs/>
              </w:rPr>
              <w:t xml:space="preserve">o you have any further observations/feedback on any element of this </w:t>
            </w:r>
            <w:r w:rsidR="0067235D">
              <w:rPr>
                <w:rFonts w:asciiTheme="minorBidi" w:hAnsiTheme="minorBidi"/>
                <w:bCs/>
              </w:rPr>
              <w:t>PIN</w:t>
            </w:r>
            <w:r w:rsidR="005D5B2F">
              <w:rPr>
                <w:rFonts w:asciiTheme="minorBidi" w:hAnsiTheme="minorBidi"/>
                <w:bCs/>
              </w:rPr>
              <w:t>/RFI</w:t>
            </w:r>
            <w:r w:rsidRPr="00953035">
              <w:rPr>
                <w:rFonts w:asciiTheme="minorBidi" w:hAnsiTheme="minorBidi"/>
                <w:bCs/>
              </w:rPr>
              <w:t>?</w:t>
            </w:r>
          </w:p>
        </w:tc>
      </w:tr>
      <w:tr w:rsidR="00CD7E8E" w:rsidRPr="00FB788B" w14:paraId="34BA6FE5" w14:textId="77777777" w:rsidTr="002A3979">
        <w:trPr>
          <w:trHeight w:val="261"/>
        </w:trPr>
        <w:tc>
          <w:tcPr>
            <w:tcW w:w="9351" w:type="dxa"/>
            <w:shd w:val="clear" w:color="auto" w:fill="D9D9D9" w:themeFill="background1" w:themeFillShade="D9"/>
            <w:vAlign w:val="center"/>
          </w:tcPr>
          <w:p w14:paraId="4D50EDAA" w14:textId="1B4B8AF7" w:rsidR="00CD7E8E" w:rsidRPr="00953035" w:rsidRDefault="002A3979" w:rsidP="00CD7E8E">
            <w:pPr>
              <w:rPr>
                <w:rFonts w:asciiTheme="minorBidi" w:hAnsiTheme="minorBidi"/>
              </w:rPr>
            </w:pPr>
            <w:r>
              <w:rPr>
                <w:rFonts w:asciiTheme="minorBidi" w:hAnsiTheme="minorBidi"/>
              </w:rPr>
              <w:t>Answer</w:t>
            </w:r>
          </w:p>
        </w:tc>
      </w:tr>
      <w:tr w:rsidR="00CD7E8E" w:rsidRPr="00FB788B" w14:paraId="55A1F931" w14:textId="77777777" w:rsidTr="00953035">
        <w:trPr>
          <w:trHeight w:val="1757"/>
        </w:trPr>
        <w:tc>
          <w:tcPr>
            <w:tcW w:w="9351" w:type="dxa"/>
            <w:vAlign w:val="center"/>
          </w:tcPr>
          <w:p w14:paraId="6F637590" w14:textId="77777777" w:rsidR="00CD7E8E" w:rsidRPr="00953035" w:rsidRDefault="00CD7E8E" w:rsidP="00CD7E8E">
            <w:pPr>
              <w:rPr>
                <w:rFonts w:asciiTheme="minorBidi" w:hAnsiTheme="minorBidi"/>
              </w:rPr>
            </w:pPr>
          </w:p>
        </w:tc>
      </w:tr>
    </w:tbl>
    <w:p w14:paraId="787CBD12" w14:textId="77777777" w:rsidR="00FB788B" w:rsidRDefault="00FB788B">
      <w:pPr>
        <w:pStyle w:val="Standard"/>
        <w:widowControl/>
        <w:rPr>
          <w:rFonts w:asciiTheme="minorBidi" w:hAnsiTheme="minorBidi" w:cstheme="minorBidi"/>
          <w:sz w:val="24"/>
          <w:szCs w:val="24"/>
        </w:rPr>
      </w:pPr>
    </w:p>
    <w:p w14:paraId="16A738E9" w14:textId="77777777" w:rsidR="000F36BB" w:rsidRDefault="000F36BB">
      <w:pPr>
        <w:pStyle w:val="Standard"/>
        <w:widowControl/>
        <w:rPr>
          <w:rFonts w:asciiTheme="minorBidi" w:hAnsiTheme="minorBidi" w:cstheme="minorBidi"/>
          <w:sz w:val="24"/>
          <w:szCs w:val="24"/>
        </w:rPr>
      </w:pPr>
    </w:p>
    <w:p w14:paraId="0D4AFB09" w14:textId="77777777" w:rsidR="00011ABC" w:rsidRPr="00FB788B" w:rsidRDefault="00011ABC">
      <w:pPr>
        <w:pStyle w:val="Standard"/>
        <w:widowControl/>
        <w:rPr>
          <w:rFonts w:asciiTheme="minorBidi" w:hAnsiTheme="minorBidi" w:cstheme="minorBidi"/>
          <w:sz w:val="24"/>
          <w:szCs w:val="24"/>
        </w:rPr>
      </w:pPr>
    </w:p>
    <w:sectPr w:rsidR="00011ABC" w:rsidRPr="00FB788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9F5A0" w14:textId="77777777" w:rsidR="008D6572" w:rsidRDefault="008D6572">
      <w:r>
        <w:separator/>
      </w:r>
    </w:p>
  </w:endnote>
  <w:endnote w:type="continuationSeparator" w:id="0">
    <w:p w14:paraId="42231154" w14:textId="77777777" w:rsidR="008D6572" w:rsidRDefault="008D6572">
      <w:r>
        <w:continuationSeparator/>
      </w:r>
    </w:p>
  </w:endnote>
  <w:endnote w:type="continuationNotice" w:id="1">
    <w:p w14:paraId="394166EA" w14:textId="77777777" w:rsidR="008D6572" w:rsidRDefault="008D65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Liberation Sans">
    <w:charset w:val="00"/>
    <w:family w:val="swiss"/>
    <w:pitch w:val="variable"/>
  </w:font>
  <w:font w:name="Linux Libertine G">
    <w:charset w:val="00"/>
    <w:family w:val="auto"/>
    <w:pitch w:val="variable"/>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0685982"/>
      <w:docPartObj>
        <w:docPartGallery w:val="Page Numbers (Bottom of Page)"/>
        <w:docPartUnique/>
      </w:docPartObj>
    </w:sdtPr>
    <w:sdtEndPr>
      <w:rPr>
        <w:noProof/>
      </w:rPr>
    </w:sdtEndPr>
    <w:sdtContent>
      <w:p w14:paraId="4D9E8032" w14:textId="50C901C6" w:rsidR="00F501D7" w:rsidRDefault="00F501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4AD8C9" w14:textId="1AB284D4" w:rsidR="00E22636" w:rsidRPr="00E22636" w:rsidRDefault="00E22636">
    <w:pPr>
      <w:pStyle w:val="Footer"/>
      <w:rPr>
        <w:rFonts w:asciiTheme="minorBidi" w:hAnsiTheme="minorBidi" w:cstheme="min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C104B" w14:textId="77777777" w:rsidR="008D6572" w:rsidRDefault="008D6572">
      <w:r>
        <w:rPr>
          <w:color w:val="000000"/>
        </w:rPr>
        <w:separator/>
      </w:r>
    </w:p>
  </w:footnote>
  <w:footnote w:type="continuationSeparator" w:id="0">
    <w:p w14:paraId="01E00997" w14:textId="77777777" w:rsidR="008D6572" w:rsidRDefault="008D6572">
      <w:r>
        <w:continuationSeparator/>
      </w:r>
    </w:p>
  </w:footnote>
  <w:footnote w:type="continuationNotice" w:id="1">
    <w:p w14:paraId="4B74A93E" w14:textId="77777777" w:rsidR="008D6572" w:rsidRDefault="008D65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4DB05" w14:textId="0F4AC583" w:rsidR="00EB69B3" w:rsidRDefault="00EB69B3" w:rsidP="00EB69B3">
    <w:pPr>
      <w:pStyle w:val="Header"/>
    </w:pPr>
    <w:r>
      <w:rPr>
        <w:noProof/>
      </w:rPr>
      <w:drawing>
        <wp:anchor distT="0" distB="0" distL="114300" distR="114300" simplePos="0" relativeHeight="251658240" behindDoc="1" locked="0" layoutInCell="1" allowOverlap="1" wp14:anchorId="312F2C57" wp14:editId="2D4BF552">
          <wp:simplePos x="0" y="0"/>
          <wp:positionH relativeFrom="column">
            <wp:posOffset>-310515</wp:posOffset>
          </wp:positionH>
          <wp:positionV relativeFrom="paragraph">
            <wp:posOffset>-69850</wp:posOffset>
          </wp:positionV>
          <wp:extent cx="1416050" cy="958766"/>
          <wp:effectExtent l="0" t="0" r="0" b="0"/>
          <wp:wrapNone/>
          <wp:docPr id="122336356" name="Picture 1223363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050" cy="958766"/>
                  </a:xfrm>
                  <a:prstGeom prst="rect">
                    <a:avLst/>
                  </a:prstGeom>
                  <a:noFill/>
                </pic:spPr>
              </pic:pic>
            </a:graphicData>
          </a:graphic>
          <wp14:sizeRelH relativeFrom="page">
            <wp14:pctWidth>0</wp14:pctWidth>
          </wp14:sizeRelH>
          <wp14:sizeRelV relativeFrom="page">
            <wp14:pctHeight>0</wp14:pctHeight>
          </wp14:sizeRelV>
        </wp:anchor>
      </w:drawing>
    </w:r>
  </w:p>
  <w:p w14:paraId="0B762A77" w14:textId="29A4CB65" w:rsidR="00EB69B3" w:rsidRDefault="00EB69B3">
    <w:pPr>
      <w:pStyle w:val="Header"/>
    </w:pPr>
  </w:p>
  <w:p w14:paraId="321BA607" w14:textId="69BD2731" w:rsidR="00E22636" w:rsidRDefault="00E22636">
    <w:pPr>
      <w:pStyle w:val="Header"/>
    </w:pPr>
  </w:p>
  <w:p w14:paraId="5FA5E168" w14:textId="68B2DB8C" w:rsidR="008E0795" w:rsidRDefault="008E0795">
    <w:pPr>
      <w:pStyle w:val="Header"/>
    </w:pPr>
  </w:p>
  <w:p w14:paraId="309D7C20" w14:textId="77777777" w:rsidR="008E0795" w:rsidRDefault="008E0795">
    <w:pPr>
      <w:pStyle w:val="Header"/>
    </w:pPr>
  </w:p>
  <w:p w14:paraId="381AADD4" w14:textId="728B6FC2" w:rsidR="00E22636" w:rsidRDefault="00E22636">
    <w:pPr>
      <w:pStyle w:val="Header"/>
    </w:pPr>
  </w:p>
  <w:p w14:paraId="6A4B6C32" w14:textId="77777777" w:rsidR="00E22636" w:rsidRDefault="00E226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32CAD"/>
    <w:multiLevelType w:val="multilevel"/>
    <w:tmpl w:val="281AE60A"/>
    <w:styleLink w:val="WWNum1"/>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1860AF"/>
    <w:multiLevelType w:val="multilevel"/>
    <w:tmpl w:val="AE72CFCC"/>
    <w:styleLink w:val="WWNum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5D939A8"/>
    <w:multiLevelType w:val="multilevel"/>
    <w:tmpl w:val="54383CF8"/>
    <w:styleLink w:val="WWNum6"/>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8631D"/>
    <w:multiLevelType w:val="multilevel"/>
    <w:tmpl w:val="4ECC6356"/>
    <w:styleLink w:val="WWNum4"/>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9343D0"/>
    <w:multiLevelType w:val="hybridMultilevel"/>
    <w:tmpl w:val="9D8CA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4D48C1"/>
    <w:multiLevelType w:val="multilevel"/>
    <w:tmpl w:val="B59E0BFA"/>
    <w:styleLink w:val="WWNum2"/>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A013F4"/>
    <w:multiLevelType w:val="hybridMultilevel"/>
    <w:tmpl w:val="5922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71905"/>
    <w:multiLevelType w:val="multilevel"/>
    <w:tmpl w:val="10DAF2EE"/>
    <w:styleLink w:val="WWNum10"/>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F70A38"/>
    <w:multiLevelType w:val="multilevel"/>
    <w:tmpl w:val="5BFC68FE"/>
    <w:styleLink w:val="WWNum3"/>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DD6B5D"/>
    <w:multiLevelType w:val="multilevel"/>
    <w:tmpl w:val="1AC69E16"/>
    <w:styleLink w:val="WWNum9"/>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4F0EAF"/>
    <w:multiLevelType w:val="multilevel"/>
    <w:tmpl w:val="29E4754C"/>
    <w:styleLink w:val="WWNum7"/>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200365"/>
    <w:multiLevelType w:val="multilevel"/>
    <w:tmpl w:val="6B285866"/>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2421"/>
        </w:tabs>
        <w:ind w:left="2421" w:hanging="720"/>
      </w:pPr>
      <w:rPr>
        <w:rFonts w:hint="default"/>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2" w15:restartNumberingAfterBreak="0">
    <w:nsid w:val="5A054678"/>
    <w:multiLevelType w:val="hybridMultilevel"/>
    <w:tmpl w:val="1DD85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2057F3"/>
    <w:multiLevelType w:val="hybridMultilevel"/>
    <w:tmpl w:val="CCBE423E"/>
    <w:lvl w:ilvl="0" w:tplc="4614E99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BA4D25"/>
    <w:multiLevelType w:val="multilevel"/>
    <w:tmpl w:val="7B063626"/>
    <w:styleLink w:val="WWNum5"/>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lvl>
    <w:lvl w:ilvl="8">
      <w:numFmt w:val="bullet"/>
      <w:lvlText w:val="▪"/>
      <w:lvlJc w:val="left"/>
      <w:pPr>
        <w:ind w:left="6480" w:hanging="360"/>
      </w:pPr>
      <w:rPr>
        <w:rFonts w:ascii="Noto Sans Symbols" w:eastAsia="Noto Sans Symbols" w:hAnsi="Noto Sans Symbols" w:cs="Noto Sans Symbols"/>
      </w:rPr>
    </w:lvl>
  </w:abstractNum>
  <w:num w:numId="1" w16cid:durableId="1212615384">
    <w:abstractNumId w:val="0"/>
  </w:num>
  <w:num w:numId="2" w16cid:durableId="1837501351">
    <w:abstractNumId w:val="5"/>
  </w:num>
  <w:num w:numId="3" w16cid:durableId="835271357">
    <w:abstractNumId w:val="8"/>
  </w:num>
  <w:num w:numId="4" w16cid:durableId="788820732">
    <w:abstractNumId w:val="3"/>
  </w:num>
  <w:num w:numId="5" w16cid:durableId="1563978633">
    <w:abstractNumId w:val="14"/>
  </w:num>
  <w:num w:numId="6" w16cid:durableId="855391324">
    <w:abstractNumId w:val="2"/>
  </w:num>
  <w:num w:numId="7" w16cid:durableId="699664367">
    <w:abstractNumId w:val="10"/>
  </w:num>
  <w:num w:numId="8" w16cid:durableId="980623006">
    <w:abstractNumId w:val="1"/>
  </w:num>
  <w:num w:numId="9" w16cid:durableId="307322173">
    <w:abstractNumId w:val="9"/>
  </w:num>
  <w:num w:numId="10" w16cid:durableId="793014251">
    <w:abstractNumId w:val="7"/>
  </w:num>
  <w:num w:numId="11" w16cid:durableId="1121387066">
    <w:abstractNumId w:val="1"/>
    <w:lvlOverride w:ilvl="0">
      <w:startOverride w:val="1"/>
    </w:lvlOverride>
  </w:num>
  <w:num w:numId="12" w16cid:durableId="1646544351">
    <w:abstractNumId w:val="9"/>
  </w:num>
  <w:num w:numId="13" w16cid:durableId="855189168">
    <w:abstractNumId w:val="7"/>
  </w:num>
  <w:num w:numId="14" w16cid:durableId="888079512">
    <w:abstractNumId w:val="0"/>
  </w:num>
  <w:num w:numId="15" w16cid:durableId="2049455462">
    <w:abstractNumId w:val="5"/>
  </w:num>
  <w:num w:numId="16" w16cid:durableId="735931052">
    <w:abstractNumId w:val="8"/>
  </w:num>
  <w:num w:numId="17" w16cid:durableId="184566482">
    <w:abstractNumId w:val="3"/>
  </w:num>
  <w:num w:numId="18" w16cid:durableId="339476998">
    <w:abstractNumId w:val="2"/>
  </w:num>
  <w:num w:numId="19" w16cid:durableId="1091465079">
    <w:abstractNumId w:val="10"/>
  </w:num>
  <w:num w:numId="20" w16cid:durableId="1080755807">
    <w:abstractNumId w:val="14"/>
  </w:num>
  <w:num w:numId="21" w16cid:durableId="1415471236">
    <w:abstractNumId w:val="12"/>
  </w:num>
  <w:num w:numId="22" w16cid:durableId="1900825998">
    <w:abstractNumId w:val="4"/>
  </w:num>
  <w:num w:numId="23" w16cid:durableId="1434545247">
    <w:abstractNumId w:val="11"/>
  </w:num>
  <w:num w:numId="24" w16cid:durableId="1677613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9393755">
    <w:abstractNumId w:val="6"/>
  </w:num>
  <w:num w:numId="26" w16cid:durableId="8265544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3C5"/>
    <w:rsid w:val="00011ABC"/>
    <w:rsid w:val="00012F8A"/>
    <w:rsid w:val="00020AE6"/>
    <w:rsid w:val="00030481"/>
    <w:rsid w:val="0003630D"/>
    <w:rsid w:val="000378A8"/>
    <w:rsid w:val="00040A0D"/>
    <w:rsid w:val="000432D1"/>
    <w:rsid w:val="000527CA"/>
    <w:rsid w:val="00053E51"/>
    <w:rsid w:val="000559CA"/>
    <w:rsid w:val="0007239A"/>
    <w:rsid w:val="00072551"/>
    <w:rsid w:val="00084D7F"/>
    <w:rsid w:val="0009373B"/>
    <w:rsid w:val="00094D5C"/>
    <w:rsid w:val="000A1D3E"/>
    <w:rsid w:val="000B4C90"/>
    <w:rsid w:val="000D435C"/>
    <w:rsid w:val="000E55D6"/>
    <w:rsid w:val="000F0EFE"/>
    <w:rsid w:val="000F2D8C"/>
    <w:rsid w:val="000F36BB"/>
    <w:rsid w:val="000F490B"/>
    <w:rsid w:val="00121635"/>
    <w:rsid w:val="001531EE"/>
    <w:rsid w:val="00165174"/>
    <w:rsid w:val="00167494"/>
    <w:rsid w:val="0017185A"/>
    <w:rsid w:val="00177A23"/>
    <w:rsid w:val="001A3F0E"/>
    <w:rsid w:val="001B2D39"/>
    <w:rsid w:val="001C0631"/>
    <w:rsid w:val="001C5160"/>
    <w:rsid w:val="001D5DDF"/>
    <w:rsid w:val="001F0795"/>
    <w:rsid w:val="002031D7"/>
    <w:rsid w:val="00206B70"/>
    <w:rsid w:val="0021710E"/>
    <w:rsid w:val="00222960"/>
    <w:rsid w:val="00241388"/>
    <w:rsid w:val="0024232A"/>
    <w:rsid w:val="00257235"/>
    <w:rsid w:val="002655A0"/>
    <w:rsid w:val="00271ECD"/>
    <w:rsid w:val="00292325"/>
    <w:rsid w:val="002956E3"/>
    <w:rsid w:val="0029623B"/>
    <w:rsid w:val="002A349C"/>
    <w:rsid w:val="002A3979"/>
    <w:rsid w:val="002A4714"/>
    <w:rsid w:val="002A5692"/>
    <w:rsid w:val="002B5FE8"/>
    <w:rsid w:val="002C03D6"/>
    <w:rsid w:val="002C2EB6"/>
    <w:rsid w:val="002C56DD"/>
    <w:rsid w:val="002C6034"/>
    <w:rsid w:val="002D12C6"/>
    <w:rsid w:val="002E07B9"/>
    <w:rsid w:val="002E5835"/>
    <w:rsid w:val="002F6EDA"/>
    <w:rsid w:val="00301114"/>
    <w:rsid w:val="00304063"/>
    <w:rsid w:val="00315EAF"/>
    <w:rsid w:val="003172FE"/>
    <w:rsid w:val="00322675"/>
    <w:rsid w:val="003278DA"/>
    <w:rsid w:val="00331C6E"/>
    <w:rsid w:val="00332B40"/>
    <w:rsid w:val="003413E0"/>
    <w:rsid w:val="0034496E"/>
    <w:rsid w:val="00345937"/>
    <w:rsid w:val="00351C85"/>
    <w:rsid w:val="00353A40"/>
    <w:rsid w:val="003566AB"/>
    <w:rsid w:val="00356DFA"/>
    <w:rsid w:val="00367A2B"/>
    <w:rsid w:val="00377115"/>
    <w:rsid w:val="00384634"/>
    <w:rsid w:val="00387E63"/>
    <w:rsid w:val="00391B6A"/>
    <w:rsid w:val="0039439D"/>
    <w:rsid w:val="003963FC"/>
    <w:rsid w:val="003A31DE"/>
    <w:rsid w:val="003B2E39"/>
    <w:rsid w:val="003D7CD1"/>
    <w:rsid w:val="003E070E"/>
    <w:rsid w:val="003E37F6"/>
    <w:rsid w:val="003E4C45"/>
    <w:rsid w:val="004078E0"/>
    <w:rsid w:val="00415510"/>
    <w:rsid w:val="00416A7A"/>
    <w:rsid w:val="00417529"/>
    <w:rsid w:val="00421E75"/>
    <w:rsid w:val="00423BCD"/>
    <w:rsid w:val="00424B9A"/>
    <w:rsid w:val="00424DD5"/>
    <w:rsid w:val="00430833"/>
    <w:rsid w:val="0043345A"/>
    <w:rsid w:val="004454C4"/>
    <w:rsid w:val="00451A94"/>
    <w:rsid w:val="00456805"/>
    <w:rsid w:val="00460F94"/>
    <w:rsid w:val="004613C1"/>
    <w:rsid w:val="00474935"/>
    <w:rsid w:val="004764C0"/>
    <w:rsid w:val="00480154"/>
    <w:rsid w:val="004833E1"/>
    <w:rsid w:val="00483E3A"/>
    <w:rsid w:val="00490743"/>
    <w:rsid w:val="004A3A46"/>
    <w:rsid w:val="004B666D"/>
    <w:rsid w:val="004B7DA2"/>
    <w:rsid w:val="004D2CB6"/>
    <w:rsid w:val="004F0FEE"/>
    <w:rsid w:val="005016D2"/>
    <w:rsid w:val="005048C0"/>
    <w:rsid w:val="00514C23"/>
    <w:rsid w:val="00516CB8"/>
    <w:rsid w:val="00516CB9"/>
    <w:rsid w:val="00522DB7"/>
    <w:rsid w:val="00524675"/>
    <w:rsid w:val="00526AA3"/>
    <w:rsid w:val="00527A66"/>
    <w:rsid w:val="005323B5"/>
    <w:rsid w:val="00533D2A"/>
    <w:rsid w:val="00534817"/>
    <w:rsid w:val="00540D79"/>
    <w:rsid w:val="00552C31"/>
    <w:rsid w:val="00562243"/>
    <w:rsid w:val="00563B9D"/>
    <w:rsid w:val="00567FF3"/>
    <w:rsid w:val="005752FA"/>
    <w:rsid w:val="00575600"/>
    <w:rsid w:val="00580F3A"/>
    <w:rsid w:val="00583073"/>
    <w:rsid w:val="00584106"/>
    <w:rsid w:val="005B2646"/>
    <w:rsid w:val="005C2723"/>
    <w:rsid w:val="005C3AD3"/>
    <w:rsid w:val="005D1EB7"/>
    <w:rsid w:val="005D5B2F"/>
    <w:rsid w:val="005D642B"/>
    <w:rsid w:val="005F7058"/>
    <w:rsid w:val="00621CA0"/>
    <w:rsid w:val="006333B3"/>
    <w:rsid w:val="00634DFA"/>
    <w:rsid w:val="00635D88"/>
    <w:rsid w:val="0064059F"/>
    <w:rsid w:val="00661A51"/>
    <w:rsid w:val="006626E6"/>
    <w:rsid w:val="0067235D"/>
    <w:rsid w:val="00672E70"/>
    <w:rsid w:val="00677591"/>
    <w:rsid w:val="00680E7E"/>
    <w:rsid w:val="00681A5A"/>
    <w:rsid w:val="00697E3E"/>
    <w:rsid w:val="006B0B53"/>
    <w:rsid w:val="006B4B42"/>
    <w:rsid w:val="006E5520"/>
    <w:rsid w:val="006F2AAA"/>
    <w:rsid w:val="00702F6D"/>
    <w:rsid w:val="00746457"/>
    <w:rsid w:val="00760ACD"/>
    <w:rsid w:val="00760FBE"/>
    <w:rsid w:val="00762AC0"/>
    <w:rsid w:val="00764119"/>
    <w:rsid w:val="00764FF6"/>
    <w:rsid w:val="00770201"/>
    <w:rsid w:val="00775689"/>
    <w:rsid w:val="00782863"/>
    <w:rsid w:val="00782BC3"/>
    <w:rsid w:val="00787449"/>
    <w:rsid w:val="00791C81"/>
    <w:rsid w:val="00794799"/>
    <w:rsid w:val="007A2CE0"/>
    <w:rsid w:val="007A518B"/>
    <w:rsid w:val="007A55D5"/>
    <w:rsid w:val="007B74B7"/>
    <w:rsid w:val="007C0B38"/>
    <w:rsid w:val="007D43D1"/>
    <w:rsid w:val="007D5A14"/>
    <w:rsid w:val="007F5C60"/>
    <w:rsid w:val="008055B8"/>
    <w:rsid w:val="00812488"/>
    <w:rsid w:val="008168B3"/>
    <w:rsid w:val="008237FB"/>
    <w:rsid w:val="0083149E"/>
    <w:rsid w:val="0083610A"/>
    <w:rsid w:val="00841398"/>
    <w:rsid w:val="008530E5"/>
    <w:rsid w:val="00853DA7"/>
    <w:rsid w:val="008545FC"/>
    <w:rsid w:val="00861AD0"/>
    <w:rsid w:val="00863124"/>
    <w:rsid w:val="00865058"/>
    <w:rsid w:val="008664CD"/>
    <w:rsid w:val="00870221"/>
    <w:rsid w:val="00880DBD"/>
    <w:rsid w:val="008854F4"/>
    <w:rsid w:val="00887B66"/>
    <w:rsid w:val="0089034B"/>
    <w:rsid w:val="008A66B6"/>
    <w:rsid w:val="008B548F"/>
    <w:rsid w:val="008C6B25"/>
    <w:rsid w:val="008D6572"/>
    <w:rsid w:val="008D6E07"/>
    <w:rsid w:val="008E0795"/>
    <w:rsid w:val="008E0F2C"/>
    <w:rsid w:val="008F6BBB"/>
    <w:rsid w:val="009005B8"/>
    <w:rsid w:val="009018B9"/>
    <w:rsid w:val="009057A4"/>
    <w:rsid w:val="00907636"/>
    <w:rsid w:val="00910615"/>
    <w:rsid w:val="00913A58"/>
    <w:rsid w:val="00925407"/>
    <w:rsid w:val="00935EB3"/>
    <w:rsid w:val="0095003F"/>
    <w:rsid w:val="009504FD"/>
    <w:rsid w:val="00953035"/>
    <w:rsid w:val="0095763E"/>
    <w:rsid w:val="0096116C"/>
    <w:rsid w:val="00964445"/>
    <w:rsid w:val="009653C5"/>
    <w:rsid w:val="00986181"/>
    <w:rsid w:val="00997B09"/>
    <w:rsid w:val="009D07EA"/>
    <w:rsid w:val="009E0549"/>
    <w:rsid w:val="009E22D7"/>
    <w:rsid w:val="009E3D98"/>
    <w:rsid w:val="009E64B0"/>
    <w:rsid w:val="009E6633"/>
    <w:rsid w:val="009F730D"/>
    <w:rsid w:val="00A00BC7"/>
    <w:rsid w:val="00A013F6"/>
    <w:rsid w:val="00A34EF8"/>
    <w:rsid w:val="00A42A00"/>
    <w:rsid w:val="00A42CC2"/>
    <w:rsid w:val="00A50157"/>
    <w:rsid w:val="00A50FE4"/>
    <w:rsid w:val="00A614C5"/>
    <w:rsid w:val="00A64420"/>
    <w:rsid w:val="00A65338"/>
    <w:rsid w:val="00A70C95"/>
    <w:rsid w:val="00A856A7"/>
    <w:rsid w:val="00A87DFC"/>
    <w:rsid w:val="00A92DCF"/>
    <w:rsid w:val="00A939C1"/>
    <w:rsid w:val="00A93FF1"/>
    <w:rsid w:val="00AA6D28"/>
    <w:rsid w:val="00AB283C"/>
    <w:rsid w:val="00AB5D90"/>
    <w:rsid w:val="00AB6B16"/>
    <w:rsid w:val="00AB79C6"/>
    <w:rsid w:val="00AC555F"/>
    <w:rsid w:val="00AC62BD"/>
    <w:rsid w:val="00AC741E"/>
    <w:rsid w:val="00AD2C17"/>
    <w:rsid w:val="00AD43A8"/>
    <w:rsid w:val="00AE6894"/>
    <w:rsid w:val="00AF3933"/>
    <w:rsid w:val="00AF419F"/>
    <w:rsid w:val="00AF4DD6"/>
    <w:rsid w:val="00AF5D7F"/>
    <w:rsid w:val="00B07047"/>
    <w:rsid w:val="00B13EC3"/>
    <w:rsid w:val="00B31BFF"/>
    <w:rsid w:val="00B47E48"/>
    <w:rsid w:val="00B53F58"/>
    <w:rsid w:val="00B5434B"/>
    <w:rsid w:val="00B555AE"/>
    <w:rsid w:val="00B653D8"/>
    <w:rsid w:val="00B66673"/>
    <w:rsid w:val="00B679AF"/>
    <w:rsid w:val="00B71AEB"/>
    <w:rsid w:val="00B72372"/>
    <w:rsid w:val="00B8268F"/>
    <w:rsid w:val="00B83610"/>
    <w:rsid w:val="00B85FA8"/>
    <w:rsid w:val="00B87201"/>
    <w:rsid w:val="00B8740D"/>
    <w:rsid w:val="00B954D5"/>
    <w:rsid w:val="00BA0CE5"/>
    <w:rsid w:val="00BA7A18"/>
    <w:rsid w:val="00BB025B"/>
    <w:rsid w:val="00BB16DA"/>
    <w:rsid w:val="00BC70FF"/>
    <w:rsid w:val="00BD43F4"/>
    <w:rsid w:val="00BD5AAA"/>
    <w:rsid w:val="00BE59F5"/>
    <w:rsid w:val="00C00A9C"/>
    <w:rsid w:val="00C0758A"/>
    <w:rsid w:val="00C13E3D"/>
    <w:rsid w:val="00C2707D"/>
    <w:rsid w:val="00C30E9C"/>
    <w:rsid w:val="00C344C0"/>
    <w:rsid w:val="00C3508C"/>
    <w:rsid w:val="00C47121"/>
    <w:rsid w:val="00C51BD3"/>
    <w:rsid w:val="00C663B1"/>
    <w:rsid w:val="00C735C8"/>
    <w:rsid w:val="00C86842"/>
    <w:rsid w:val="00C8794E"/>
    <w:rsid w:val="00C91789"/>
    <w:rsid w:val="00C94DD1"/>
    <w:rsid w:val="00CA2484"/>
    <w:rsid w:val="00CC0F2A"/>
    <w:rsid w:val="00CD6F2F"/>
    <w:rsid w:val="00CD7E8E"/>
    <w:rsid w:val="00CE2DB9"/>
    <w:rsid w:val="00CE694E"/>
    <w:rsid w:val="00CF1A17"/>
    <w:rsid w:val="00CF3C96"/>
    <w:rsid w:val="00CF4ED4"/>
    <w:rsid w:val="00D06106"/>
    <w:rsid w:val="00D065FA"/>
    <w:rsid w:val="00D14F11"/>
    <w:rsid w:val="00D2374F"/>
    <w:rsid w:val="00D34D2E"/>
    <w:rsid w:val="00D558ED"/>
    <w:rsid w:val="00D604B0"/>
    <w:rsid w:val="00D72503"/>
    <w:rsid w:val="00D77035"/>
    <w:rsid w:val="00D82EC1"/>
    <w:rsid w:val="00D835A0"/>
    <w:rsid w:val="00D85E66"/>
    <w:rsid w:val="00D868F0"/>
    <w:rsid w:val="00D92A4B"/>
    <w:rsid w:val="00D96A66"/>
    <w:rsid w:val="00D970A2"/>
    <w:rsid w:val="00DA619C"/>
    <w:rsid w:val="00DA76F4"/>
    <w:rsid w:val="00DB19DE"/>
    <w:rsid w:val="00DB34B4"/>
    <w:rsid w:val="00DB66B7"/>
    <w:rsid w:val="00DC759A"/>
    <w:rsid w:val="00DE2569"/>
    <w:rsid w:val="00DE3F2F"/>
    <w:rsid w:val="00DE550F"/>
    <w:rsid w:val="00DE6EB9"/>
    <w:rsid w:val="00DF0C5E"/>
    <w:rsid w:val="00E01858"/>
    <w:rsid w:val="00E027E8"/>
    <w:rsid w:val="00E12AE8"/>
    <w:rsid w:val="00E1428A"/>
    <w:rsid w:val="00E1458E"/>
    <w:rsid w:val="00E1489F"/>
    <w:rsid w:val="00E22636"/>
    <w:rsid w:val="00E232DF"/>
    <w:rsid w:val="00E32ECB"/>
    <w:rsid w:val="00E3357D"/>
    <w:rsid w:val="00E338C5"/>
    <w:rsid w:val="00E45D39"/>
    <w:rsid w:val="00E4732A"/>
    <w:rsid w:val="00E626E6"/>
    <w:rsid w:val="00E63C03"/>
    <w:rsid w:val="00E66D7E"/>
    <w:rsid w:val="00E714CB"/>
    <w:rsid w:val="00E72D1E"/>
    <w:rsid w:val="00E85FBA"/>
    <w:rsid w:val="00E95173"/>
    <w:rsid w:val="00EA641D"/>
    <w:rsid w:val="00EB3901"/>
    <w:rsid w:val="00EB673E"/>
    <w:rsid w:val="00EB69B3"/>
    <w:rsid w:val="00EC1EE6"/>
    <w:rsid w:val="00ED60FC"/>
    <w:rsid w:val="00EF19AB"/>
    <w:rsid w:val="00EF5DA8"/>
    <w:rsid w:val="00F0555D"/>
    <w:rsid w:val="00F14067"/>
    <w:rsid w:val="00F30439"/>
    <w:rsid w:val="00F314B1"/>
    <w:rsid w:val="00F31EB7"/>
    <w:rsid w:val="00F37DF8"/>
    <w:rsid w:val="00F501D7"/>
    <w:rsid w:val="00F71142"/>
    <w:rsid w:val="00F957F2"/>
    <w:rsid w:val="00FA14E9"/>
    <w:rsid w:val="00FB2DC2"/>
    <w:rsid w:val="00FB3C9F"/>
    <w:rsid w:val="00FB6480"/>
    <w:rsid w:val="00FB788B"/>
    <w:rsid w:val="00FC24C6"/>
    <w:rsid w:val="00FC5198"/>
    <w:rsid w:val="00FD0F24"/>
    <w:rsid w:val="00FF1E83"/>
    <w:rsid w:val="00FF5249"/>
    <w:rsid w:val="03473395"/>
    <w:rsid w:val="06F3397D"/>
    <w:rsid w:val="0CB293B9"/>
    <w:rsid w:val="0F1961AB"/>
    <w:rsid w:val="0F54BC54"/>
    <w:rsid w:val="1213C91A"/>
    <w:rsid w:val="151ECE5F"/>
    <w:rsid w:val="17DBBDBA"/>
    <w:rsid w:val="1D82C951"/>
    <w:rsid w:val="1EFAC44D"/>
    <w:rsid w:val="226224B1"/>
    <w:rsid w:val="240A57AF"/>
    <w:rsid w:val="2794D5AC"/>
    <w:rsid w:val="29AB05E9"/>
    <w:rsid w:val="2F079DED"/>
    <w:rsid w:val="306B953C"/>
    <w:rsid w:val="3773703D"/>
    <w:rsid w:val="38B7DF39"/>
    <w:rsid w:val="39BD8FE3"/>
    <w:rsid w:val="3A227E20"/>
    <w:rsid w:val="3E24BD52"/>
    <w:rsid w:val="45B0950E"/>
    <w:rsid w:val="4800DE4C"/>
    <w:rsid w:val="4AF1BE11"/>
    <w:rsid w:val="563100DF"/>
    <w:rsid w:val="58CC4FBD"/>
    <w:rsid w:val="5C9CA643"/>
    <w:rsid w:val="5DC6900D"/>
    <w:rsid w:val="67B98F70"/>
    <w:rsid w:val="692B9085"/>
    <w:rsid w:val="6B891C66"/>
    <w:rsid w:val="6C95C795"/>
    <w:rsid w:val="7353D6CC"/>
    <w:rsid w:val="7FD710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DD721B3"/>
  <w15:docId w15:val="{DD0DBEDD-36C8-4124-8F98-B723B7831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Standard"/>
    <w:uiPriority w:val="99"/>
    <w:qFormat/>
    <w:pPr>
      <w:keepNext/>
      <w:keepLines/>
      <w:spacing w:before="240" w:line="247" w:lineRule="auto"/>
      <w:outlineLvl w:val="0"/>
    </w:pPr>
    <w:rPr>
      <w:b/>
      <w:color w:val="000000"/>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Standard"/>
    <w:uiPriority w:val="99"/>
    <w:unhideWhenUsed/>
    <w:qFormat/>
    <w:pPr>
      <w:keepNext/>
      <w:keepLines/>
      <w:spacing w:before="40" w:line="247" w:lineRule="auto"/>
      <w:outlineLvl w:val="1"/>
    </w:pPr>
    <w:rPr>
      <w:b/>
      <w:color w:val="000000"/>
      <w:sz w:val="26"/>
      <w:szCs w:val="26"/>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Standard"/>
    <w:uiPriority w:val="99"/>
    <w:unhideWhenUsed/>
    <w:qFormat/>
    <w:pPr>
      <w:keepNext/>
      <w:keepLines/>
      <w:spacing w:before="280" w:after="80"/>
      <w:outlineLvl w:val="2"/>
    </w:pPr>
    <w:rPr>
      <w:b/>
      <w:sz w:val="28"/>
      <w:szCs w:val="28"/>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next w:val="Standard"/>
    <w:uiPriority w:val="99"/>
    <w:unhideWhenUsed/>
    <w:qFormat/>
    <w:pPr>
      <w:keepNext/>
      <w:keepLines/>
      <w:spacing w:before="240" w:after="40"/>
      <w:outlineLvl w:val="3"/>
    </w:pPr>
    <w:rPr>
      <w:b/>
      <w:sz w:val="24"/>
      <w:szCs w:val="24"/>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Standard"/>
    <w:unhideWhenUsed/>
    <w:qFormat/>
    <w:pPr>
      <w:keepNext/>
      <w:keepLines/>
      <w:spacing w:before="220" w:after="40"/>
      <w:outlineLvl w:val="4"/>
    </w:pPr>
    <w:rPr>
      <w:b/>
    </w:rPr>
  </w:style>
  <w:style w:type="paragraph" w:styleId="Heading6">
    <w:name w:val="heading 6"/>
    <w:aliases w:val="Heading 6 (Do Not Use),Heading 6(unused),Legal Level 1.,L1 PIP,Heading 6  Appendix Y &amp; Z,Lev 6,H6 DO NOT USE,Bullet list,PA Appendix,H6,H61,PR14"/>
    <w:basedOn w:val="Normal"/>
    <w:next w:val="Standard"/>
    <w:unhideWhenUsed/>
    <w:qFormat/>
    <w:pPr>
      <w:keepNext/>
      <w:keepLines/>
      <w:spacing w:before="200" w:after="40"/>
      <w:outlineLvl w:val="5"/>
    </w:pPr>
    <w:rPr>
      <w:b/>
      <w:sz w:val="20"/>
      <w:szCs w:val="20"/>
    </w:rPr>
  </w:style>
  <w:style w:type="paragraph" w:styleId="Heading7">
    <w:name w:val="heading 7"/>
    <w:aliases w:val="Heading 7 (Do Not Use),Heading 7(unused),Legal Level 1.1.,L2 PIP,Lev 7,H7DO NOT USE,PA Appendix Major"/>
    <w:basedOn w:val="Normal"/>
    <w:link w:val="Heading7Char"/>
    <w:qFormat/>
    <w:rsid w:val="00C0758A"/>
    <w:pPr>
      <w:tabs>
        <w:tab w:val="num" w:pos="5040"/>
      </w:tabs>
      <w:suppressAutoHyphens w:val="0"/>
      <w:autoSpaceDN/>
      <w:adjustRightInd w:val="0"/>
      <w:spacing w:after="240"/>
      <w:ind w:left="5040" w:hanging="720"/>
      <w:jc w:val="both"/>
      <w:textAlignment w:val="auto"/>
      <w:outlineLvl w:val="6"/>
    </w:pPr>
    <w:rPr>
      <w:rFonts w:ascii="Arial" w:eastAsia="STZhongsong" w:hAnsi="Arial" w:cs="Times New Roman"/>
      <w:szCs w:val="20"/>
      <w:lang w:bidi="ar-SA"/>
    </w:rPr>
  </w:style>
  <w:style w:type="paragraph" w:styleId="Heading8">
    <w:name w:val="heading 8"/>
    <w:aliases w:val="Heading 8 (Do Not Use),Legal Level 1.1.1.,Lev 8,h8 DO NOT USE,PA Appendix Minor"/>
    <w:basedOn w:val="Normal"/>
    <w:link w:val="Heading8Char"/>
    <w:uiPriority w:val="99"/>
    <w:qFormat/>
    <w:rsid w:val="00C0758A"/>
    <w:pPr>
      <w:tabs>
        <w:tab w:val="num" w:pos="5040"/>
      </w:tabs>
      <w:suppressAutoHyphens w:val="0"/>
      <w:autoSpaceDN/>
      <w:adjustRightInd w:val="0"/>
      <w:spacing w:after="240"/>
      <w:ind w:left="5040" w:hanging="720"/>
      <w:jc w:val="both"/>
      <w:textAlignment w:val="auto"/>
      <w:outlineLvl w:val="7"/>
    </w:pPr>
    <w:rPr>
      <w:rFonts w:ascii="Arial" w:eastAsia="STZhongsong" w:hAnsi="Arial" w:cs="Times New Roman"/>
      <w:szCs w:val="20"/>
      <w:lang w:bidi="ar-SA"/>
    </w:rPr>
  </w:style>
  <w:style w:type="paragraph" w:styleId="Heading9">
    <w:name w:val="heading 9"/>
    <w:aliases w:val="Heading 9 (Do Not Use),Heading 9 (defunct),Legal Level 1.1.1.1.,Lev 9,h9 DO NOT USE,App Heading,Titre 10,App1"/>
    <w:basedOn w:val="Normal"/>
    <w:link w:val="Heading9Char"/>
    <w:uiPriority w:val="99"/>
    <w:qFormat/>
    <w:rsid w:val="00C0758A"/>
    <w:pPr>
      <w:tabs>
        <w:tab w:val="num" w:pos="5040"/>
      </w:tabs>
      <w:suppressAutoHyphens w:val="0"/>
      <w:autoSpaceDN/>
      <w:adjustRightInd w:val="0"/>
      <w:spacing w:after="240"/>
      <w:ind w:left="5040" w:hanging="720"/>
      <w:jc w:val="both"/>
      <w:textAlignment w:val="auto"/>
      <w:outlineLvl w:val="8"/>
    </w:pPr>
    <w:rPr>
      <w:rFonts w:ascii="Arial" w:eastAsia="STZhongsong" w:hAnsi="Arial" w:cs="Times New Roman"/>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pacing w:after="160" w:line="247"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link w:val="TitleChar"/>
    <w:uiPriority w:val="1"/>
    <w:qFormat/>
    <w:pPr>
      <w:keepNext/>
      <w:keepLines/>
      <w:spacing w:before="480" w:after="120"/>
    </w:pPr>
    <w:rPr>
      <w:b/>
      <w:sz w:val="72"/>
      <w:szCs w:val="72"/>
    </w:rPr>
  </w:style>
  <w:style w:type="paragraph" w:styleId="Subtitle">
    <w:name w:val="Subtitle"/>
    <w:basedOn w:val="Normal"/>
    <w:next w:val="Standard"/>
    <w:link w:val="SubtitleChar"/>
    <w:uiPriority w:val="1"/>
    <w:qFormat/>
    <w:pPr>
      <w:keepNext/>
      <w:keepLines/>
      <w:spacing w:before="360" w:after="80"/>
    </w:pPr>
    <w:rPr>
      <w:rFonts w:ascii="Georgia" w:eastAsia="Georgia" w:hAnsi="Georgia" w:cs="Georgia"/>
      <w:i/>
      <w:color w:val="666666"/>
      <w:sz w:val="48"/>
      <w:szCs w:val="48"/>
    </w:rPr>
  </w:style>
  <w:style w:type="character" w:customStyle="1" w:styleId="ListLabel1">
    <w:name w:val="ListLabel 1"/>
    <w:rPr>
      <w:rFonts w:eastAsia="Noto Sans Symbols" w:cs="Noto Sans Symbols"/>
      <w:b w:val="0"/>
      <w:sz w:val="22"/>
    </w:rPr>
  </w:style>
  <w:style w:type="character" w:customStyle="1" w:styleId="ListLabel2">
    <w:name w:val="ListLabel 2"/>
    <w:rPr>
      <w:rFonts w:eastAsia="Noto Sans Symbols" w:cs="Noto Sans Symbols"/>
    </w:rPr>
  </w:style>
  <w:style w:type="character" w:customStyle="1" w:styleId="ListLabel3">
    <w:name w:val="ListLabel 3"/>
    <w:rPr>
      <w:rFonts w:eastAsia="Noto Sans Symbols" w:cs="Noto Sans Symbols"/>
    </w:rPr>
  </w:style>
  <w:style w:type="character" w:customStyle="1" w:styleId="ListLabel4">
    <w:name w:val="ListLabel 4"/>
    <w:rPr>
      <w:rFonts w:eastAsia="Noto Sans Symbols" w:cs="Noto Sans Symbols"/>
    </w:rPr>
  </w:style>
  <w:style w:type="character" w:customStyle="1" w:styleId="ListLabel5">
    <w:name w:val="ListLabel 5"/>
    <w:rPr>
      <w:rFonts w:eastAsia="Noto Sans Symbols" w:cs="Noto Sans Symbols"/>
    </w:rPr>
  </w:style>
  <w:style w:type="character" w:customStyle="1" w:styleId="ListLabel6">
    <w:name w:val="ListLabel 6"/>
    <w:rPr>
      <w:rFonts w:eastAsia="Noto Sans Symbols" w:cs="Noto Sans Symbols"/>
    </w:rPr>
  </w:style>
  <w:style w:type="character" w:customStyle="1" w:styleId="ListLabel7">
    <w:name w:val="ListLabel 7"/>
    <w:rPr>
      <w:rFonts w:eastAsia="Noto Sans Symbols" w:cs="Noto Sans Symbols"/>
      <w:b w:val="0"/>
      <w:sz w:val="22"/>
    </w:rPr>
  </w:style>
  <w:style w:type="character" w:customStyle="1" w:styleId="ListLabel8">
    <w:name w:val="ListLabel 8"/>
    <w:rPr>
      <w:rFonts w:eastAsia="Noto Sans Symbols" w:cs="Noto Sans Symbols"/>
    </w:rPr>
  </w:style>
  <w:style w:type="character" w:customStyle="1" w:styleId="ListLabel9">
    <w:name w:val="ListLabel 9"/>
    <w:rPr>
      <w:rFonts w:eastAsia="Noto Sans Symbols" w:cs="Noto Sans Symbols"/>
    </w:rPr>
  </w:style>
  <w:style w:type="character" w:customStyle="1" w:styleId="ListLabel10">
    <w:name w:val="ListLabel 10"/>
    <w:rPr>
      <w:rFonts w:eastAsia="Noto Sans Symbols" w:cs="Noto Sans Symbols"/>
    </w:rPr>
  </w:style>
  <w:style w:type="character" w:customStyle="1" w:styleId="ListLabel11">
    <w:name w:val="ListLabel 11"/>
    <w:rPr>
      <w:rFonts w:eastAsia="Noto Sans Symbols" w:cs="Noto Sans Symbols"/>
    </w:rPr>
  </w:style>
  <w:style w:type="character" w:customStyle="1" w:styleId="ListLabel12">
    <w:name w:val="ListLabel 12"/>
    <w:rPr>
      <w:rFonts w:eastAsia="Noto Sans Symbols" w:cs="Noto Sans Symbols"/>
    </w:rPr>
  </w:style>
  <w:style w:type="character" w:customStyle="1" w:styleId="ListLabel13">
    <w:name w:val="ListLabel 13"/>
    <w:rPr>
      <w:rFonts w:eastAsia="Noto Sans Symbols" w:cs="Noto Sans Symbols"/>
      <w:b w:val="0"/>
      <w:sz w:val="22"/>
    </w:rPr>
  </w:style>
  <w:style w:type="character" w:customStyle="1" w:styleId="ListLabel14">
    <w:name w:val="ListLabel 14"/>
    <w:rPr>
      <w:rFonts w:eastAsia="Noto Sans Symbols" w:cs="Noto Sans Symbols"/>
    </w:rPr>
  </w:style>
  <w:style w:type="character" w:customStyle="1" w:styleId="ListLabel15">
    <w:name w:val="ListLabel 15"/>
    <w:rPr>
      <w:rFonts w:eastAsia="Noto Sans Symbols" w:cs="Noto Sans Symbols"/>
    </w:rPr>
  </w:style>
  <w:style w:type="character" w:customStyle="1" w:styleId="ListLabel16">
    <w:name w:val="ListLabel 16"/>
    <w:rPr>
      <w:rFonts w:eastAsia="Noto Sans Symbols" w:cs="Noto Sans Symbols"/>
    </w:rPr>
  </w:style>
  <w:style w:type="character" w:customStyle="1" w:styleId="ListLabel17">
    <w:name w:val="ListLabel 17"/>
    <w:rPr>
      <w:rFonts w:eastAsia="Noto Sans Symbols" w:cs="Noto Sans Symbols"/>
    </w:rPr>
  </w:style>
  <w:style w:type="character" w:customStyle="1" w:styleId="ListLabel18">
    <w:name w:val="ListLabel 18"/>
    <w:rPr>
      <w:rFonts w:eastAsia="Noto Sans Symbols" w:cs="Noto Sans Symbols"/>
    </w:rPr>
  </w:style>
  <w:style w:type="character" w:customStyle="1" w:styleId="ListLabel19">
    <w:name w:val="ListLabel 19"/>
    <w:rPr>
      <w:rFonts w:eastAsia="Noto Sans Symbols" w:cs="Noto Sans Symbols"/>
      <w:b w:val="0"/>
      <w:sz w:val="22"/>
    </w:rPr>
  </w:style>
  <w:style w:type="character" w:customStyle="1" w:styleId="ListLabel20">
    <w:name w:val="ListLabel 20"/>
    <w:rPr>
      <w:rFonts w:eastAsia="Noto Sans Symbols" w:cs="Noto Sans Symbols"/>
    </w:rPr>
  </w:style>
  <w:style w:type="character" w:customStyle="1" w:styleId="ListLabel21">
    <w:name w:val="ListLabel 21"/>
    <w:rPr>
      <w:rFonts w:eastAsia="Noto Sans Symbols" w:cs="Noto Sans Symbols"/>
    </w:rPr>
  </w:style>
  <w:style w:type="character" w:customStyle="1" w:styleId="ListLabel22">
    <w:name w:val="ListLabel 22"/>
    <w:rPr>
      <w:rFonts w:eastAsia="Noto Sans Symbols" w:cs="Noto Sans Symbols"/>
    </w:rPr>
  </w:style>
  <w:style w:type="character" w:customStyle="1" w:styleId="ListLabel23">
    <w:name w:val="ListLabel 23"/>
    <w:rPr>
      <w:rFonts w:eastAsia="Noto Sans Symbols" w:cs="Noto Sans Symbols"/>
    </w:rPr>
  </w:style>
  <w:style w:type="character" w:customStyle="1" w:styleId="ListLabel24">
    <w:name w:val="ListLabel 24"/>
    <w:rPr>
      <w:rFonts w:eastAsia="Noto Sans Symbols" w:cs="Noto Sans Symbols"/>
    </w:rPr>
  </w:style>
  <w:style w:type="character" w:customStyle="1" w:styleId="ListLabel25">
    <w:name w:val="ListLabel 25"/>
    <w:rPr>
      <w:rFonts w:eastAsia="Noto Sans Symbols" w:cs="Noto Sans Symbols"/>
      <w:b w:val="0"/>
      <w:sz w:val="22"/>
    </w:rPr>
  </w:style>
  <w:style w:type="character" w:customStyle="1" w:styleId="ListLabel26">
    <w:name w:val="ListLabel 26"/>
    <w:rPr>
      <w:rFonts w:eastAsia="Noto Sans Symbols" w:cs="Noto Sans Symbols"/>
    </w:rPr>
  </w:style>
  <w:style w:type="character" w:customStyle="1" w:styleId="ListLabel27">
    <w:name w:val="ListLabel 27"/>
    <w:rPr>
      <w:rFonts w:eastAsia="Noto Sans Symbols" w:cs="Noto Sans Symbols"/>
    </w:rPr>
  </w:style>
  <w:style w:type="character" w:customStyle="1" w:styleId="ListLabel28">
    <w:name w:val="ListLabel 28"/>
    <w:rPr>
      <w:rFonts w:eastAsia="Noto Sans Symbols" w:cs="Noto Sans Symbols"/>
    </w:rPr>
  </w:style>
  <w:style w:type="character" w:customStyle="1" w:styleId="ListLabel29">
    <w:name w:val="ListLabel 29"/>
    <w:rPr>
      <w:rFonts w:eastAsia="Noto Sans Symbols" w:cs="Noto Sans Symbols"/>
    </w:rPr>
  </w:style>
  <w:style w:type="character" w:customStyle="1" w:styleId="ListLabel30">
    <w:name w:val="ListLabel 30"/>
    <w:rPr>
      <w:rFonts w:eastAsia="Noto Sans Symbols" w:cs="Noto Sans Symbols"/>
    </w:rPr>
  </w:style>
  <w:style w:type="character" w:customStyle="1" w:styleId="ListLabel31">
    <w:name w:val="ListLabel 31"/>
    <w:rPr>
      <w:rFonts w:eastAsia="Noto Sans Symbols" w:cs="Noto Sans Symbols"/>
      <w:b w:val="0"/>
      <w:sz w:val="22"/>
    </w:rPr>
  </w:style>
  <w:style w:type="character" w:customStyle="1" w:styleId="ListLabel32">
    <w:name w:val="ListLabel 32"/>
    <w:rPr>
      <w:rFonts w:eastAsia="Noto Sans Symbols" w:cs="Noto Sans Symbols"/>
    </w:rPr>
  </w:style>
  <w:style w:type="character" w:customStyle="1" w:styleId="ListLabel33">
    <w:name w:val="ListLabel 33"/>
    <w:rPr>
      <w:rFonts w:eastAsia="Noto Sans Symbols" w:cs="Noto Sans Symbols"/>
    </w:rPr>
  </w:style>
  <w:style w:type="character" w:customStyle="1" w:styleId="ListLabel34">
    <w:name w:val="ListLabel 34"/>
    <w:rPr>
      <w:rFonts w:eastAsia="Noto Sans Symbols" w:cs="Noto Sans Symbols"/>
    </w:rPr>
  </w:style>
  <w:style w:type="character" w:customStyle="1" w:styleId="ListLabel35">
    <w:name w:val="ListLabel 35"/>
    <w:rPr>
      <w:rFonts w:eastAsia="Noto Sans Symbols" w:cs="Noto Sans Symbols"/>
    </w:rPr>
  </w:style>
  <w:style w:type="character" w:customStyle="1" w:styleId="ListLabel36">
    <w:name w:val="ListLabel 36"/>
    <w:rPr>
      <w:rFonts w:eastAsia="Noto Sans Symbols" w:cs="Noto Sans Symbols"/>
    </w:rPr>
  </w:style>
  <w:style w:type="character" w:customStyle="1" w:styleId="ListLabel37">
    <w:name w:val="ListLabel 37"/>
    <w:rPr>
      <w:rFonts w:eastAsia="Noto Sans Symbols" w:cs="Noto Sans Symbols"/>
      <w:b w:val="0"/>
      <w:sz w:val="22"/>
    </w:rPr>
  </w:style>
  <w:style w:type="character" w:customStyle="1" w:styleId="ListLabel38">
    <w:name w:val="ListLabel 38"/>
    <w:rPr>
      <w:rFonts w:eastAsia="Noto Sans Symbols" w:cs="Noto Sans Symbols"/>
    </w:rPr>
  </w:style>
  <w:style w:type="character" w:customStyle="1" w:styleId="ListLabel39">
    <w:name w:val="ListLabel 39"/>
    <w:rPr>
      <w:rFonts w:eastAsia="Noto Sans Symbols" w:cs="Noto Sans Symbols"/>
    </w:rPr>
  </w:style>
  <w:style w:type="character" w:customStyle="1" w:styleId="ListLabel40">
    <w:name w:val="ListLabel 40"/>
    <w:rPr>
      <w:rFonts w:eastAsia="Noto Sans Symbols" w:cs="Noto Sans Symbols"/>
    </w:rPr>
  </w:style>
  <w:style w:type="character" w:customStyle="1" w:styleId="ListLabel41">
    <w:name w:val="ListLabel 41"/>
    <w:rPr>
      <w:rFonts w:eastAsia="Noto Sans Symbols" w:cs="Noto Sans Symbols"/>
    </w:rPr>
  </w:style>
  <w:style w:type="character" w:customStyle="1" w:styleId="ListLabel42">
    <w:name w:val="ListLabel 42"/>
    <w:rPr>
      <w:rFonts w:eastAsia="Noto Sans Symbols" w:cs="Noto Sans Symbols"/>
    </w:rPr>
  </w:style>
  <w:style w:type="character" w:customStyle="1" w:styleId="ListLabel43">
    <w:name w:val="ListLabel 43"/>
    <w:rPr>
      <w:rFonts w:eastAsia="Noto Sans Symbols" w:cs="Noto Sans Symbols"/>
      <w:b w:val="0"/>
      <w:sz w:val="22"/>
    </w:rPr>
  </w:style>
  <w:style w:type="character" w:customStyle="1" w:styleId="ListLabel44">
    <w:name w:val="ListLabel 44"/>
    <w:rPr>
      <w:rFonts w:eastAsia="Noto Sans Symbols" w:cs="Noto Sans Symbols"/>
    </w:rPr>
  </w:style>
  <w:style w:type="character" w:customStyle="1" w:styleId="ListLabel45">
    <w:name w:val="ListLabel 45"/>
    <w:rPr>
      <w:rFonts w:eastAsia="Noto Sans Symbols" w:cs="Noto Sans Symbols"/>
    </w:rPr>
  </w:style>
  <w:style w:type="character" w:customStyle="1" w:styleId="ListLabel46">
    <w:name w:val="ListLabel 46"/>
    <w:rPr>
      <w:rFonts w:eastAsia="Noto Sans Symbols" w:cs="Noto Sans Symbols"/>
    </w:rPr>
  </w:style>
  <w:style w:type="character" w:customStyle="1" w:styleId="ListLabel47">
    <w:name w:val="ListLabel 47"/>
    <w:rPr>
      <w:rFonts w:eastAsia="Noto Sans Symbols" w:cs="Noto Sans Symbols"/>
    </w:rPr>
  </w:style>
  <w:style w:type="character" w:customStyle="1" w:styleId="ListLabel48">
    <w:name w:val="ListLabel 48"/>
    <w:rPr>
      <w:rFonts w:eastAsia="Noto Sans Symbols" w:cs="Noto Sans Symbols"/>
    </w:rPr>
  </w:style>
  <w:style w:type="character" w:customStyle="1" w:styleId="ListLabel49">
    <w:name w:val="ListLabel 49"/>
    <w:rPr>
      <w:rFonts w:eastAsia="Noto Sans Symbols" w:cs="Noto Sans Symbols"/>
      <w:b w:val="0"/>
      <w:sz w:val="22"/>
    </w:rPr>
  </w:style>
  <w:style w:type="character" w:customStyle="1" w:styleId="ListLabel50">
    <w:name w:val="ListLabel 50"/>
    <w:rPr>
      <w:rFonts w:eastAsia="Noto Sans Symbols" w:cs="Noto Sans Symbols"/>
    </w:rPr>
  </w:style>
  <w:style w:type="character" w:customStyle="1" w:styleId="ListLabel51">
    <w:name w:val="ListLabel 51"/>
    <w:rPr>
      <w:rFonts w:eastAsia="Noto Sans Symbols" w:cs="Noto Sans Symbols"/>
    </w:rPr>
  </w:style>
  <w:style w:type="character" w:customStyle="1" w:styleId="ListLabel52">
    <w:name w:val="ListLabel 52"/>
    <w:rPr>
      <w:rFonts w:eastAsia="Noto Sans Symbols" w:cs="Noto Sans Symbols"/>
    </w:rPr>
  </w:style>
  <w:style w:type="character" w:customStyle="1" w:styleId="ListLabel53">
    <w:name w:val="ListLabel 53"/>
    <w:rPr>
      <w:rFonts w:eastAsia="Noto Sans Symbols" w:cs="Noto Sans Symbols"/>
    </w:rPr>
  </w:style>
  <w:style w:type="character" w:customStyle="1" w:styleId="ListLabel54">
    <w:name w:val="ListLabel 54"/>
    <w:rPr>
      <w:rFonts w:eastAsia="Noto Sans Symbols" w:cs="Noto Sans Symbols"/>
    </w:rPr>
  </w:style>
  <w:style w:type="character" w:customStyle="1" w:styleId="Internetlink">
    <w:name w:val="Internet link"/>
    <w:rPr>
      <w:color w:val="000080"/>
      <w:u w:val="single"/>
    </w:rPr>
  </w:style>
  <w:style w:type="character" w:customStyle="1" w:styleId="IndexLink">
    <w:name w:val="Index Link"/>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paragraph" w:styleId="Header">
    <w:name w:val="header"/>
    <w:basedOn w:val="Normal"/>
    <w:link w:val="HeaderChar"/>
    <w:unhideWhenUsed/>
    <w:rsid w:val="00EB69B3"/>
    <w:pPr>
      <w:tabs>
        <w:tab w:val="center" w:pos="4513"/>
        <w:tab w:val="right" w:pos="9026"/>
      </w:tabs>
    </w:pPr>
    <w:rPr>
      <w:rFonts w:cs="Mangal"/>
      <w:szCs w:val="20"/>
    </w:rPr>
  </w:style>
  <w:style w:type="character" w:customStyle="1" w:styleId="HeaderChar">
    <w:name w:val="Header Char"/>
    <w:basedOn w:val="DefaultParagraphFont"/>
    <w:link w:val="Header"/>
    <w:uiPriority w:val="99"/>
    <w:rsid w:val="00EB69B3"/>
    <w:rPr>
      <w:rFonts w:cs="Mangal"/>
      <w:szCs w:val="20"/>
    </w:rPr>
  </w:style>
  <w:style w:type="paragraph" w:styleId="Footer">
    <w:name w:val="footer"/>
    <w:basedOn w:val="Normal"/>
    <w:link w:val="FooterChar"/>
    <w:uiPriority w:val="99"/>
    <w:unhideWhenUsed/>
    <w:rsid w:val="00EB69B3"/>
    <w:pPr>
      <w:tabs>
        <w:tab w:val="center" w:pos="4513"/>
        <w:tab w:val="right" w:pos="9026"/>
      </w:tabs>
    </w:pPr>
    <w:rPr>
      <w:rFonts w:cs="Mangal"/>
      <w:szCs w:val="20"/>
    </w:rPr>
  </w:style>
  <w:style w:type="character" w:customStyle="1" w:styleId="FooterChar">
    <w:name w:val="Footer Char"/>
    <w:basedOn w:val="DefaultParagraphFont"/>
    <w:link w:val="Footer"/>
    <w:uiPriority w:val="99"/>
    <w:rsid w:val="00EB69B3"/>
    <w:rPr>
      <w:rFonts w:cs="Mangal"/>
      <w:szCs w:val="20"/>
    </w:rPr>
  </w:style>
  <w:style w:type="paragraph" w:styleId="BodyText">
    <w:name w:val="Body Text"/>
    <w:link w:val="BodyTextChar"/>
    <w:uiPriority w:val="1"/>
    <w:qFormat/>
    <w:rsid w:val="00EB69B3"/>
    <w:pPr>
      <w:widowControl/>
      <w:suppressAutoHyphens w:val="0"/>
      <w:autoSpaceDN/>
      <w:spacing w:after="240" w:line="283" w:lineRule="auto"/>
      <w:textAlignment w:val="auto"/>
    </w:pPr>
    <w:rPr>
      <w:rFonts w:asciiTheme="minorHAnsi" w:eastAsiaTheme="minorHAnsi" w:hAnsiTheme="minorHAnsi" w:cstheme="minorBidi"/>
      <w:sz w:val="24"/>
      <w:lang w:eastAsia="en-US" w:bidi="ar-SA"/>
    </w:rPr>
  </w:style>
  <w:style w:type="character" w:customStyle="1" w:styleId="BodyTextChar">
    <w:name w:val="Body Text Char"/>
    <w:basedOn w:val="DefaultParagraphFont"/>
    <w:link w:val="BodyText"/>
    <w:uiPriority w:val="1"/>
    <w:rsid w:val="00EB69B3"/>
    <w:rPr>
      <w:rFonts w:asciiTheme="minorHAnsi" w:eastAsiaTheme="minorHAnsi" w:hAnsiTheme="minorHAnsi" w:cstheme="minorBidi"/>
      <w:sz w:val="24"/>
      <w:lang w:eastAsia="en-US" w:bidi="ar-SA"/>
    </w:rPr>
  </w:style>
  <w:style w:type="paragraph" w:styleId="Date">
    <w:name w:val="Date"/>
    <w:basedOn w:val="BodyText"/>
    <w:next w:val="BodyText"/>
    <w:link w:val="DateChar"/>
    <w:uiPriority w:val="2"/>
    <w:rsid w:val="00EB69B3"/>
    <w:pPr>
      <w:spacing w:after="0"/>
    </w:pPr>
    <w:rPr>
      <w:color w:val="FFFFFF" w:themeColor="background1"/>
      <w:sz w:val="28"/>
    </w:rPr>
  </w:style>
  <w:style w:type="character" w:customStyle="1" w:styleId="DateChar">
    <w:name w:val="Date Char"/>
    <w:basedOn w:val="DefaultParagraphFont"/>
    <w:link w:val="Date"/>
    <w:uiPriority w:val="2"/>
    <w:rsid w:val="00EB69B3"/>
    <w:rPr>
      <w:rFonts w:asciiTheme="minorHAnsi" w:eastAsiaTheme="minorHAnsi" w:hAnsiTheme="minorHAnsi" w:cstheme="minorBidi"/>
      <w:color w:val="FFFFFF" w:themeColor="background1"/>
      <w:sz w:val="28"/>
      <w:lang w:eastAsia="en-US" w:bidi="ar-SA"/>
    </w:rPr>
  </w:style>
  <w:style w:type="character" w:customStyle="1" w:styleId="TitleChar">
    <w:name w:val="Title Char"/>
    <w:basedOn w:val="DefaultParagraphFont"/>
    <w:link w:val="Title"/>
    <w:uiPriority w:val="1"/>
    <w:rsid w:val="00EB69B3"/>
    <w:rPr>
      <w:b/>
      <w:sz w:val="72"/>
      <w:szCs w:val="72"/>
    </w:rPr>
  </w:style>
  <w:style w:type="character" w:customStyle="1" w:styleId="SubtitleChar">
    <w:name w:val="Subtitle Char"/>
    <w:basedOn w:val="DefaultParagraphFont"/>
    <w:link w:val="Subtitle"/>
    <w:uiPriority w:val="1"/>
    <w:rsid w:val="00EB69B3"/>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2956E3"/>
    <w:rPr>
      <w:sz w:val="16"/>
      <w:szCs w:val="16"/>
    </w:rPr>
  </w:style>
  <w:style w:type="paragraph" w:styleId="CommentText">
    <w:name w:val="annotation text"/>
    <w:basedOn w:val="Normal"/>
    <w:link w:val="CommentTextChar"/>
    <w:uiPriority w:val="99"/>
    <w:unhideWhenUsed/>
    <w:rsid w:val="002956E3"/>
    <w:rPr>
      <w:rFonts w:cs="Mangal"/>
      <w:sz w:val="20"/>
      <w:szCs w:val="18"/>
    </w:rPr>
  </w:style>
  <w:style w:type="character" w:customStyle="1" w:styleId="CommentTextChar">
    <w:name w:val="Comment Text Char"/>
    <w:basedOn w:val="DefaultParagraphFont"/>
    <w:link w:val="CommentText"/>
    <w:uiPriority w:val="99"/>
    <w:rsid w:val="002956E3"/>
    <w:rPr>
      <w:rFonts w:cs="Mangal"/>
      <w:sz w:val="20"/>
      <w:szCs w:val="18"/>
    </w:rPr>
  </w:style>
  <w:style w:type="paragraph" w:styleId="CommentSubject">
    <w:name w:val="annotation subject"/>
    <w:basedOn w:val="CommentText"/>
    <w:next w:val="CommentText"/>
    <w:link w:val="CommentSubjectChar"/>
    <w:uiPriority w:val="99"/>
    <w:semiHidden/>
    <w:unhideWhenUsed/>
    <w:rsid w:val="002956E3"/>
    <w:rPr>
      <w:b/>
      <w:bCs/>
    </w:rPr>
  </w:style>
  <w:style w:type="character" w:customStyle="1" w:styleId="CommentSubjectChar">
    <w:name w:val="Comment Subject Char"/>
    <w:basedOn w:val="CommentTextChar"/>
    <w:link w:val="CommentSubject"/>
    <w:uiPriority w:val="99"/>
    <w:semiHidden/>
    <w:rsid w:val="002956E3"/>
    <w:rPr>
      <w:rFonts w:cs="Mangal"/>
      <w:b/>
      <w:bCs/>
      <w:sz w:val="20"/>
      <w:szCs w:val="18"/>
    </w:rPr>
  </w:style>
  <w:style w:type="table" w:styleId="TableGrid">
    <w:name w:val="Table Grid"/>
    <w:basedOn w:val="TableNormal"/>
    <w:uiPriority w:val="39"/>
    <w:rsid w:val="008F6BBB"/>
    <w:pPr>
      <w:widowControl/>
      <w:suppressAutoHyphens w:val="0"/>
      <w:autoSpaceDN/>
      <w:textAlignment w:val="auto"/>
    </w:pPr>
    <w:rPr>
      <w:rFonts w:asciiTheme="minorHAnsi" w:eastAsiaTheme="minorHAnsi" w:hAnsiTheme="minorHAnsi" w:cstheme="minorBidi"/>
      <w:lang w:val="en-CA"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81A5A"/>
    <w:pPr>
      <w:tabs>
        <w:tab w:val="right" w:leader="dot" w:pos="9016"/>
      </w:tabs>
      <w:spacing w:after="100"/>
    </w:pPr>
    <w:rPr>
      <w:rFonts w:cs="Mangal"/>
      <w:szCs w:val="20"/>
    </w:rPr>
  </w:style>
  <w:style w:type="paragraph" w:styleId="TOC2">
    <w:name w:val="toc 2"/>
    <w:basedOn w:val="Normal"/>
    <w:next w:val="Normal"/>
    <w:autoRedefine/>
    <w:uiPriority w:val="39"/>
    <w:unhideWhenUsed/>
    <w:rsid w:val="00635D88"/>
    <w:pPr>
      <w:spacing w:after="100"/>
      <w:ind w:left="220"/>
    </w:pPr>
    <w:rPr>
      <w:rFonts w:cs="Mangal"/>
      <w:szCs w:val="20"/>
    </w:rPr>
  </w:style>
  <w:style w:type="character" w:styleId="Hyperlink">
    <w:name w:val="Hyperlink"/>
    <w:basedOn w:val="DefaultParagraphFont"/>
    <w:uiPriority w:val="99"/>
    <w:unhideWhenUsed/>
    <w:rsid w:val="00635D88"/>
    <w:rPr>
      <w:color w:val="0563C1" w:themeColor="hyperlink"/>
      <w:u w:val="single"/>
    </w:rPr>
  </w:style>
  <w:style w:type="character" w:styleId="UnresolvedMention">
    <w:name w:val="Unresolved Mention"/>
    <w:basedOn w:val="DefaultParagraphFont"/>
    <w:uiPriority w:val="99"/>
    <w:semiHidden/>
    <w:unhideWhenUsed/>
    <w:rsid w:val="00C344C0"/>
    <w:rPr>
      <w:color w:val="605E5C"/>
      <w:shd w:val="clear" w:color="auto" w:fill="E1DFDD"/>
    </w:rPr>
  </w:style>
  <w:style w:type="paragraph" w:styleId="ListParagraph">
    <w:name w:val="List Paragraph"/>
    <w:aliases w:val="List Paragraph1,Numbered Indented Text,Colorful List - Accent 11,Text bullets 1"/>
    <w:basedOn w:val="Normal"/>
    <w:link w:val="ListParagraphChar"/>
    <w:uiPriority w:val="34"/>
    <w:qFormat/>
    <w:rsid w:val="00FB788B"/>
    <w:pPr>
      <w:suppressAutoHyphens w:val="0"/>
      <w:overflowPunct w:val="0"/>
      <w:autoSpaceDE w:val="0"/>
      <w:adjustRightInd w:val="0"/>
      <w:spacing w:after="240"/>
      <w:ind w:left="720"/>
      <w:jc w:val="both"/>
    </w:pPr>
    <w:rPr>
      <w:rFonts w:ascii="Times New Roman" w:eastAsia="Times New Roman" w:hAnsi="Times New Roman" w:cs="Times New Roman"/>
      <w:szCs w:val="20"/>
      <w:lang w:eastAsia="en-US" w:bidi="ar-SA"/>
    </w:rPr>
  </w:style>
  <w:style w:type="character" w:customStyle="1" w:styleId="ListParagraphChar">
    <w:name w:val="List Paragraph Char"/>
    <w:aliases w:val="List Paragraph1 Char,Numbered Indented Text Char,Colorful List - Accent 11 Char,Text bullets 1 Char"/>
    <w:basedOn w:val="DefaultParagraphFont"/>
    <w:link w:val="ListParagraph"/>
    <w:uiPriority w:val="34"/>
    <w:locked/>
    <w:rsid w:val="00FB788B"/>
    <w:rPr>
      <w:rFonts w:ascii="Times New Roman" w:eastAsia="Times New Roman" w:hAnsi="Times New Roman" w:cs="Times New Roman"/>
      <w:szCs w:val="20"/>
      <w:lang w:eastAsia="en-US" w:bidi="ar-SA"/>
    </w:rPr>
  </w:style>
  <w:style w:type="paragraph" w:styleId="NoSpacing">
    <w:name w:val="No Spacing"/>
    <w:uiPriority w:val="1"/>
    <w:qFormat/>
    <w:rsid w:val="00D604B0"/>
    <w:pPr>
      <w:widowControl/>
    </w:pPr>
    <w:rPr>
      <w:rFonts w:cs="Mangal"/>
      <w:szCs w:val="20"/>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C0758A"/>
    <w:rPr>
      <w:rFonts w:ascii="Arial" w:eastAsia="STZhongsong" w:hAnsi="Arial" w:cs="Times New Roman"/>
      <w:szCs w:val="20"/>
      <w:lang w:bidi="ar-SA"/>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C0758A"/>
    <w:rPr>
      <w:rFonts w:ascii="Arial" w:eastAsia="STZhongsong" w:hAnsi="Arial" w:cs="Times New Roman"/>
      <w:szCs w:val="20"/>
      <w:lang w:bidi="ar-SA"/>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C0758A"/>
    <w:rPr>
      <w:rFonts w:ascii="Arial" w:eastAsia="STZhongsong" w:hAnsi="Arial" w:cs="Times New Roman"/>
      <w:szCs w:val="20"/>
      <w:lang w:bidi="ar-SA"/>
    </w:rPr>
  </w:style>
  <w:style w:type="paragraph" w:styleId="TOC3">
    <w:name w:val="toc 3"/>
    <w:basedOn w:val="Normal"/>
    <w:next w:val="Normal"/>
    <w:autoRedefine/>
    <w:uiPriority w:val="39"/>
    <w:unhideWhenUsed/>
    <w:rsid w:val="008E0F2C"/>
    <w:pPr>
      <w:spacing w:after="100"/>
      <w:ind w:left="440"/>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34541">
      <w:bodyDiv w:val="1"/>
      <w:marLeft w:val="0"/>
      <w:marRight w:val="0"/>
      <w:marTop w:val="0"/>
      <w:marBottom w:val="0"/>
      <w:divBdr>
        <w:top w:val="none" w:sz="0" w:space="0" w:color="auto"/>
        <w:left w:val="none" w:sz="0" w:space="0" w:color="auto"/>
        <w:bottom w:val="none" w:sz="0" w:space="0" w:color="auto"/>
        <w:right w:val="none" w:sz="0" w:space="0" w:color="auto"/>
      </w:divBdr>
    </w:div>
    <w:div w:id="368115816">
      <w:bodyDiv w:val="1"/>
      <w:marLeft w:val="0"/>
      <w:marRight w:val="0"/>
      <w:marTop w:val="0"/>
      <w:marBottom w:val="0"/>
      <w:divBdr>
        <w:top w:val="none" w:sz="0" w:space="0" w:color="auto"/>
        <w:left w:val="none" w:sz="0" w:space="0" w:color="auto"/>
        <w:bottom w:val="none" w:sz="0" w:space="0" w:color="auto"/>
        <w:right w:val="none" w:sz="0" w:space="0" w:color="auto"/>
      </w:divBdr>
    </w:div>
    <w:div w:id="377826120">
      <w:bodyDiv w:val="1"/>
      <w:marLeft w:val="0"/>
      <w:marRight w:val="0"/>
      <w:marTop w:val="0"/>
      <w:marBottom w:val="0"/>
      <w:divBdr>
        <w:top w:val="none" w:sz="0" w:space="0" w:color="auto"/>
        <w:left w:val="none" w:sz="0" w:space="0" w:color="auto"/>
        <w:bottom w:val="none" w:sz="0" w:space="0" w:color="auto"/>
        <w:right w:val="none" w:sz="0" w:space="0" w:color="auto"/>
      </w:divBdr>
    </w:div>
    <w:div w:id="455635251">
      <w:bodyDiv w:val="1"/>
      <w:marLeft w:val="0"/>
      <w:marRight w:val="0"/>
      <w:marTop w:val="0"/>
      <w:marBottom w:val="0"/>
      <w:divBdr>
        <w:top w:val="none" w:sz="0" w:space="0" w:color="auto"/>
        <w:left w:val="none" w:sz="0" w:space="0" w:color="auto"/>
        <w:bottom w:val="none" w:sz="0" w:space="0" w:color="auto"/>
        <w:right w:val="none" w:sz="0" w:space="0" w:color="auto"/>
      </w:divBdr>
    </w:div>
    <w:div w:id="688799016">
      <w:bodyDiv w:val="1"/>
      <w:marLeft w:val="0"/>
      <w:marRight w:val="0"/>
      <w:marTop w:val="0"/>
      <w:marBottom w:val="0"/>
      <w:divBdr>
        <w:top w:val="none" w:sz="0" w:space="0" w:color="auto"/>
        <w:left w:val="none" w:sz="0" w:space="0" w:color="auto"/>
        <w:bottom w:val="none" w:sz="0" w:space="0" w:color="auto"/>
        <w:right w:val="none" w:sz="0" w:space="0" w:color="auto"/>
      </w:divBdr>
    </w:div>
    <w:div w:id="836114003">
      <w:bodyDiv w:val="1"/>
      <w:marLeft w:val="0"/>
      <w:marRight w:val="0"/>
      <w:marTop w:val="0"/>
      <w:marBottom w:val="0"/>
      <w:divBdr>
        <w:top w:val="none" w:sz="0" w:space="0" w:color="auto"/>
        <w:left w:val="none" w:sz="0" w:space="0" w:color="auto"/>
        <w:bottom w:val="none" w:sz="0" w:space="0" w:color="auto"/>
        <w:right w:val="none" w:sz="0" w:space="0" w:color="auto"/>
      </w:divBdr>
    </w:div>
    <w:div w:id="1196307583">
      <w:bodyDiv w:val="1"/>
      <w:marLeft w:val="0"/>
      <w:marRight w:val="0"/>
      <w:marTop w:val="0"/>
      <w:marBottom w:val="0"/>
      <w:divBdr>
        <w:top w:val="none" w:sz="0" w:space="0" w:color="auto"/>
        <w:left w:val="none" w:sz="0" w:space="0" w:color="auto"/>
        <w:bottom w:val="none" w:sz="0" w:space="0" w:color="auto"/>
        <w:right w:val="none" w:sz="0" w:space="0" w:color="auto"/>
      </w:divBdr>
    </w:div>
    <w:div w:id="1250457698">
      <w:bodyDiv w:val="1"/>
      <w:marLeft w:val="0"/>
      <w:marRight w:val="0"/>
      <w:marTop w:val="0"/>
      <w:marBottom w:val="0"/>
      <w:divBdr>
        <w:top w:val="none" w:sz="0" w:space="0" w:color="auto"/>
        <w:left w:val="none" w:sz="0" w:space="0" w:color="auto"/>
        <w:bottom w:val="none" w:sz="0" w:space="0" w:color="auto"/>
        <w:right w:val="none" w:sz="0" w:space="0" w:color="auto"/>
      </w:divBdr>
      <w:divsChild>
        <w:div w:id="192160422">
          <w:marLeft w:val="0"/>
          <w:marRight w:val="0"/>
          <w:marTop w:val="0"/>
          <w:marBottom w:val="0"/>
          <w:divBdr>
            <w:top w:val="none" w:sz="0" w:space="0" w:color="auto"/>
            <w:left w:val="none" w:sz="0" w:space="0" w:color="auto"/>
            <w:bottom w:val="none" w:sz="0" w:space="0" w:color="auto"/>
            <w:right w:val="none" w:sz="0" w:space="0" w:color="auto"/>
          </w:divBdr>
        </w:div>
        <w:div w:id="924455444">
          <w:marLeft w:val="0"/>
          <w:marRight w:val="0"/>
          <w:marTop w:val="0"/>
          <w:marBottom w:val="0"/>
          <w:divBdr>
            <w:top w:val="none" w:sz="0" w:space="0" w:color="auto"/>
            <w:left w:val="none" w:sz="0" w:space="0" w:color="auto"/>
            <w:bottom w:val="none" w:sz="0" w:space="0" w:color="auto"/>
            <w:right w:val="none" w:sz="0" w:space="0" w:color="auto"/>
          </w:divBdr>
        </w:div>
        <w:div w:id="1752387831">
          <w:marLeft w:val="0"/>
          <w:marRight w:val="0"/>
          <w:marTop w:val="0"/>
          <w:marBottom w:val="0"/>
          <w:divBdr>
            <w:top w:val="none" w:sz="0" w:space="0" w:color="auto"/>
            <w:left w:val="none" w:sz="0" w:space="0" w:color="auto"/>
            <w:bottom w:val="none" w:sz="0" w:space="0" w:color="auto"/>
            <w:right w:val="none" w:sz="0" w:space="0" w:color="auto"/>
          </w:divBdr>
        </w:div>
      </w:divsChild>
    </w:div>
    <w:div w:id="1304845159">
      <w:bodyDiv w:val="1"/>
      <w:marLeft w:val="0"/>
      <w:marRight w:val="0"/>
      <w:marTop w:val="0"/>
      <w:marBottom w:val="0"/>
      <w:divBdr>
        <w:top w:val="none" w:sz="0" w:space="0" w:color="auto"/>
        <w:left w:val="none" w:sz="0" w:space="0" w:color="auto"/>
        <w:bottom w:val="none" w:sz="0" w:space="0" w:color="auto"/>
        <w:right w:val="none" w:sz="0" w:space="0" w:color="auto"/>
      </w:divBdr>
    </w:div>
    <w:div w:id="1470323701">
      <w:bodyDiv w:val="1"/>
      <w:marLeft w:val="0"/>
      <w:marRight w:val="0"/>
      <w:marTop w:val="0"/>
      <w:marBottom w:val="0"/>
      <w:divBdr>
        <w:top w:val="none" w:sz="0" w:space="0" w:color="auto"/>
        <w:left w:val="none" w:sz="0" w:space="0" w:color="auto"/>
        <w:bottom w:val="none" w:sz="0" w:space="0" w:color="auto"/>
        <w:right w:val="none" w:sz="0" w:space="0" w:color="auto"/>
      </w:divBdr>
    </w:div>
    <w:div w:id="1610816367">
      <w:bodyDiv w:val="1"/>
      <w:marLeft w:val="0"/>
      <w:marRight w:val="0"/>
      <w:marTop w:val="0"/>
      <w:marBottom w:val="0"/>
      <w:divBdr>
        <w:top w:val="none" w:sz="0" w:space="0" w:color="auto"/>
        <w:left w:val="none" w:sz="0" w:space="0" w:color="auto"/>
        <w:bottom w:val="none" w:sz="0" w:space="0" w:color="auto"/>
        <w:right w:val="none" w:sz="0" w:space="0" w:color="auto"/>
      </w:divBdr>
    </w:div>
    <w:div w:id="1660503869">
      <w:bodyDiv w:val="1"/>
      <w:marLeft w:val="0"/>
      <w:marRight w:val="0"/>
      <w:marTop w:val="0"/>
      <w:marBottom w:val="0"/>
      <w:divBdr>
        <w:top w:val="none" w:sz="0" w:space="0" w:color="auto"/>
        <w:left w:val="none" w:sz="0" w:space="0" w:color="auto"/>
        <w:bottom w:val="none" w:sz="0" w:space="0" w:color="auto"/>
        <w:right w:val="none" w:sz="0" w:space="0" w:color="auto"/>
      </w:divBdr>
    </w:div>
    <w:div w:id="1812164391">
      <w:bodyDiv w:val="1"/>
      <w:marLeft w:val="0"/>
      <w:marRight w:val="0"/>
      <w:marTop w:val="0"/>
      <w:marBottom w:val="0"/>
      <w:divBdr>
        <w:top w:val="none" w:sz="0" w:space="0" w:color="auto"/>
        <w:left w:val="none" w:sz="0" w:space="0" w:color="auto"/>
        <w:bottom w:val="none" w:sz="0" w:space="0" w:color="auto"/>
        <w:right w:val="none" w:sz="0" w:space="0" w:color="auto"/>
      </w:divBdr>
      <w:divsChild>
        <w:div w:id="547305581">
          <w:marLeft w:val="0"/>
          <w:marRight w:val="0"/>
          <w:marTop w:val="0"/>
          <w:marBottom w:val="0"/>
          <w:divBdr>
            <w:top w:val="none" w:sz="0" w:space="0" w:color="auto"/>
            <w:left w:val="none" w:sz="0" w:space="0" w:color="auto"/>
            <w:bottom w:val="none" w:sz="0" w:space="0" w:color="auto"/>
            <w:right w:val="none" w:sz="0" w:space="0" w:color="auto"/>
          </w:divBdr>
        </w:div>
        <w:div w:id="1078287309">
          <w:marLeft w:val="0"/>
          <w:marRight w:val="0"/>
          <w:marTop w:val="0"/>
          <w:marBottom w:val="0"/>
          <w:divBdr>
            <w:top w:val="none" w:sz="0" w:space="0" w:color="auto"/>
            <w:left w:val="none" w:sz="0" w:space="0" w:color="auto"/>
            <w:bottom w:val="none" w:sz="0" w:space="0" w:color="auto"/>
            <w:right w:val="none" w:sz="0" w:space="0" w:color="auto"/>
          </w:divBdr>
        </w:div>
      </w:divsChild>
    </w:div>
    <w:div w:id="1991708338">
      <w:bodyDiv w:val="1"/>
      <w:marLeft w:val="0"/>
      <w:marRight w:val="0"/>
      <w:marTop w:val="0"/>
      <w:marBottom w:val="0"/>
      <w:divBdr>
        <w:top w:val="none" w:sz="0" w:space="0" w:color="auto"/>
        <w:left w:val="none" w:sz="0" w:space="0" w:color="auto"/>
        <w:bottom w:val="none" w:sz="0" w:space="0" w:color="auto"/>
        <w:right w:val="none" w:sz="0" w:space="0" w:color="auto"/>
      </w:divBdr>
      <w:divsChild>
        <w:div w:id="247155740">
          <w:marLeft w:val="0"/>
          <w:marRight w:val="0"/>
          <w:marTop w:val="0"/>
          <w:marBottom w:val="0"/>
          <w:divBdr>
            <w:top w:val="none" w:sz="0" w:space="0" w:color="auto"/>
            <w:left w:val="none" w:sz="0" w:space="0" w:color="auto"/>
            <w:bottom w:val="none" w:sz="0" w:space="0" w:color="auto"/>
            <w:right w:val="none" w:sz="0" w:space="0" w:color="auto"/>
          </w:divBdr>
        </w:div>
        <w:div w:id="257719862">
          <w:marLeft w:val="0"/>
          <w:marRight w:val="0"/>
          <w:marTop w:val="0"/>
          <w:marBottom w:val="0"/>
          <w:divBdr>
            <w:top w:val="none" w:sz="0" w:space="0" w:color="auto"/>
            <w:left w:val="none" w:sz="0" w:space="0" w:color="auto"/>
            <w:bottom w:val="none" w:sz="0" w:space="0" w:color="auto"/>
            <w:right w:val="none" w:sz="0" w:space="0" w:color="auto"/>
          </w:divBdr>
        </w:div>
        <w:div w:id="2995015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940828/Social-Value-Model-Quick-Reference-Table-Edn-1.1-3-Dec-20.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ntract Document" ma:contentTypeID="0x0101001BA10D29B7A6C9469786144FEBAE6C8500D403F13DB1A1924EB2844D347C921956" ma:contentTypeVersion="45" ma:contentTypeDescription="Document related to procurement procurement contracts" ma:contentTypeScope="" ma:versionID="8d620456d485075c80eca3947642ca58">
  <xsd:schema xmlns:xsd="http://www.w3.org/2001/XMLSchema" xmlns:xs="http://www.w3.org/2001/XMLSchema" xmlns:p="http://schemas.microsoft.com/office/2006/metadata/properties" xmlns:ns2="eb65cd42-cecf-4c4b-b24d-4d9e9f1ba8c4" xmlns:ns3="484c8c59-755d-4516-b8d2-1621b38262b4" xmlns:ns4="86820b80-ce23-4eef-b10c-f169d3b90d19" xmlns:ns5="e1645e1d-38aa-47a8-80a4-8004a1a11c0d" xmlns:ns6="http://schemas.microsoft.com/sharepoint/v3/fields" targetNamespace="http://schemas.microsoft.com/office/2006/metadata/properties" ma:root="true" ma:fieldsID="810775304ba092cece5a258ec7fcc850" ns2:_="" ns3:_="" ns4:_="" ns5:_="" ns6:_="">
    <xsd:import namespace="eb65cd42-cecf-4c4b-b24d-4d9e9f1ba8c4"/>
    <xsd:import namespace="484c8c59-755d-4516-b8d2-1621b38262b4"/>
    <xsd:import namespace="86820b80-ce23-4eef-b10c-f169d3b90d19"/>
    <xsd:import namespace="e1645e1d-38aa-47a8-80a4-8004a1a11c0d"/>
    <xsd:import namespace="http://schemas.microsoft.com/sharepoint/v3/fields"/>
    <xsd:element name="properties">
      <xsd:complexType>
        <xsd:sequence>
          <xsd:element name="documentManagement">
            <xsd:complexType>
              <xsd:all>
                <xsd:element ref="ns2:hd9bb3938e574c39aaf180bed4766390" minOccurs="0"/>
                <xsd:element ref="ns3:TaxCatchAll" minOccurs="0"/>
                <xsd:element ref="ns3:TaxCatchAllLabel" minOccurs="0"/>
                <xsd:element ref="ns4:MediaServiceMetadata" minOccurs="0"/>
                <xsd:element ref="ns4:MediaServiceFastMetadata" minOccurs="0"/>
                <xsd:element ref="ns2:cc87c50785dd403e94216a56cbaf1917" minOccurs="0"/>
                <xsd:element ref="ns2:Contract_x0020_Support" minOccurs="0"/>
                <xsd:element ref="ns5:SharedWithUsers" minOccurs="0"/>
                <xsd:element ref="ns5:SharedWithDetails" minOccurs="0"/>
                <xsd:element ref="ns4:MediaServiceAutoTags" minOccurs="0"/>
                <xsd:element ref="ns4:MediaServiceGenerationTime" minOccurs="0"/>
                <xsd:element ref="ns4:MediaServiceEventHashCode" minOccurs="0"/>
                <xsd:element ref="ns4:MediaServiceOCR" minOccurs="0"/>
                <xsd:element ref="ns6:_Status" minOccurs="0"/>
                <xsd:element ref="ns2:Category_x0020_Head" minOccurs="0"/>
                <xsd:element ref="ns2:Category_x0020_Manager" minOccurs="0"/>
                <xsd:element ref="ns2:Category_x0020_Lead" minOccurs="0"/>
                <xsd:element ref="ns4:MediaServiceDateTaken" minOccurs="0"/>
                <xsd:element ref="ns2:Sub_x0020_Category" minOccurs="0"/>
                <xsd:element ref="ns4:MediaServiceLocation" minOccurs="0"/>
                <xsd:element ref="ns4:MediaLengthInSeconds" minOccurs="0"/>
                <xsd:element ref="ns4:lcf76f155ced4ddcb4097134ff3c332f" minOccurs="0"/>
                <xsd:element ref="ns4:_Flow_SignoffStatus" minOccurs="0"/>
                <xsd:element ref="ns4:MediaServiceObjectDetectorVersions" minOccurs="0"/>
                <xsd:element ref="ns4:ContractNumber_x002f_Title" minOccurs="0"/>
                <xsd:element ref="ns4:Contract_x0020_Number_x0020__x002f__x0020_Title_x003a__x0020_Title" minOccurs="0"/>
                <xsd:element ref="ns4:Contract_x0020_Numbe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5cd42-cecf-4c4b-b24d-4d9e9f1ba8c4" elementFormDefault="qualified">
    <xsd:import namespace="http://schemas.microsoft.com/office/2006/documentManagement/types"/>
    <xsd:import namespace="http://schemas.microsoft.com/office/infopath/2007/PartnerControls"/>
    <xsd:element name="hd9bb3938e574c39aaf180bed4766390" ma:index="8" nillable="true" ma:taxonomy="true" ma:internalName="hd9bb3938e574c39aaf180bed4766390" ma:taxonomyFieldName="Commercial_x0020_Activity" ma:displayName="Commercial Activity" ma:default="" ma:fieldId="{1d9bb393-8e57-4c39-aaf1-80bed4766390}" ma:sspId="684ac4ea-0942-4a56-8e1e-d0be1dc9f813" ma:termSetId="815edb9f-92c5-4eaa-a09f-c014a4bcb43e" ma:anchorId="00000000-0000-0000-0000-000000000000" ma:open="false" ma:isKeyword="false">
      <xsd:complexType>
        <xsd:sequence>
          <xsd:element ref="pc:Terms" minOccurs="0" maxOccurs="1"/>
        </xsd:sequence>
      </xsd:complexType>
    </xsd:element>
    <xsd:element name="cc87c50785dd403e94216a56cbaf1917" ma:index="14" nillable="true" ma:taxonomy="true" ma:internalName="cc87c50785dd403e94216a56cbaf1917" ma:taxonomyFieldName="CommercialCategory" ma:displayName="Commercial Category" ma:indexed="true" ma:default="" ma:fieldId="{cc87c507-85dd-403e-9421-6a56cbaf1917}" ma:sspId="684ac4ea-0942-4a56-8e1e-d0be1dc9f813" ma:termSetId="271c729a-ec97-438c-a1f6-63caed73b03b" ma:anchorId="00000000-0000-0000-0000-000000000000" ma:open="false" ma:isKeyword="false">
      <xsd:complexType>
        <xsd:sequence>
          <xsd:element ref="pc:Terms" minOccurs="0" maxOccurs="1"/>
        </xsd:sequence>
      </xsd:complexType>
    </xsd:element>
    <xsd:element name="Contract_x0020_Support" ma:index="16" nillable="true" ma:displayName="Contract Support" ma:list="UserInfo" ma:SharePointGroup="0" ma:internalName="Contract_x0020_Support"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_x0020_Head" ma:index="24" nillable="true" ma:displayName="Category Head" ma:list="UserInfo" ma:SharePointGroup="0" ma:internalName="Category_x0020_Head"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_x0020_Manager" ma:index="25" nillable="true" ma:displayName="Category Manager" ma:list="UserInfo" ma:SharePointGroup="0" ma:internalName="Category_x0020_Manag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_x0020_Lead" ma:index="26" nillable="true" ma:displayName="Category Lead" ma:list="UserInfo" ma:SharePointGroup="0" ma:internalName="Category_x0020_Lead"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b_x0020_Category" ma:index="28" nillable="true" ma:displayName="Sub Category" ma:description="Sub Categories taken from Jaggaer" ma:format="Dropdown" ma:internalName="Sub_x0020_Category">
      <xsd:simpleType>
        <xsd:restriction base="dms:Choice">
          <xsd:enumeration value="Learning &amp; Development"/>
          <xsd:enumeration value="OGD"/>
        </xsd:restrictio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3c4e228-3023-41b8-9a91-116dbec94e0c}" ma:internalName="TaxCatchAll" ma:showField="CatchAllData" ma:web="eb65cd42-cecf-4c4b-b24d-4d9e9f1ba8c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3c4e228-3023-41b8-9a91-116dbec94e0c}" ma:internalName="TaxCatchAllLabel" ma:readOnly="true" ma:showField="CatchAllDataLabel" ma:web="eb65cd42-cecf-4c4b-b24d-4d9e9f1ba8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820b80-ce23-4eef-b10c-f169d3b90d1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684ac4ea-0942-4a56-8e1e-d0be1dc9f813" ma:termSetId="09814cd3-568e-fe90-9814-8d621ff8fb84" ma:anchorId="fba54fb3-c3e1-fe81-a776-ca4b69148c4d" ma:open="true" ma:isKeyword="false">
      <xsd:complexType>
        <xsd:sequence>
          <xsd:element ref="pc:Terms" minOccurs="0" maxOccurs="1"/>
        </xsd:sequence>
      </xsd:complexType>
    </xsd:element>
    <xsd:element name="_Flow_SignoffStatus" ma:index="33" nillable="true" ma:displayName="Sign-off status" ma:internalName="Sign_x002d_off_x0020_status">
      <xsd:simpleType>
        <xsd:restriction base="dms:Text"/>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ContractNumber_x002f_Title" ma:index="35" nillable="true" ma:displayName="Contract Number / Title" ma:format="Dropdown" ma:list="86820b80-ce23-4eef-b10c-f169d3b90d19" ma:internalName="ContractNumber_x002f_Title" ma:showField="Title">
      <xsd:simpleType>
        <xsd:restriction base="dms:Lookup"/>
      </xsd:simpleType>
    </xsd:element>
    <xsd:element name="Contract_x0020_Number_x0020__x002f__x0020_Title_x003a__x0020_Title" ma:index="36" nillable="true" ma:displayName="Contract Number / Title: Title" ma:format="Dropdown" ma:list="86820b80-ce23-4eef-b10c-f169d3b90d19" ma:internalName="Contract_x0020_Number_x0020__x002f__x0020_Title_x003a__x0020_Title" ma:readOnly="true" ma:showField="Title">
      <xsd:simpleType>
        <xsd:restriction base="dms:Lookup"/>
      </xsd:simpleType>
    </xsd:element>
    <xsd:element name="Contract_x0020_Number" ma:index="37" nillable="true" ma:displayName="Contract Number" ma:list="{86820b80-ce23-4eef-b10c-f169d3b90d19}" ma:internalName="Contract_x0020_Number" ma:showField="Title">
      <xsd:simpleType>
        <xsd:restriction base="dms:Lookup"/>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645e1d-38aa-47a8-80a4-8004a1a11c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23" nillable="true" ma:displayName="Status" ma:default="Active" ma:format="Dropdown" ma:internalName="_Status">
      <xsd:simpleType>
        <xsd:union memberTypes="dms:Text">
          <xsd:simpleType>
            <xsd:restriction base="dms:Choice">
              <xsd:enumeration value="Active"/>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820b80-ce23-4eef-b10c-f169d3b90d19">
      <Terms xmlns="http://schemas.microsoft.com/office/infopath/2007/PartnerControls"/>
    </lcf76f155ced4ddcb4097134ff3c332f>
    <hd9bb3938e574c39aaf180bed4766390 xmlns="eb65cd42-cecf-4c4b-b24d-4d9e9f1ba8c4">
      <Terms xmlns="http://schemas.microsoft.com/office/infopath/2007/PartnerControls"/>
    </hd9bb3938e574c39aaf180bed4766390>
    <Contract_x0020_Support xmlns="eb65cd42-cecf-4c4b-b24d-4d9e9f1ba8c4">
      <UserInfo>
        <DisplayName>Adam Karwowski</DisplayName>
        <AccountId>496</AccountId>
        <AccountType/>
      </UserInfo>
    </Contract_x0020_Support>
    <_Status xmlns="http://schemas.microsoft.com/sharepoint/v3/fields">Active</_Status>
    <TaxCatchAll xmlns="484c8c59-755d-4516-b8d2-1621b38262b4">
      <Value>4</Value>
    </TaxCatchAll>
    <Category_x0020_Manager xmlns="eb65cd42-cecf-4c4b-b24d-4d9e9f1ba8c4">
      <UserInfo>
        <DisplayName>Nick Martin</DisplayName>
        <AccountId>44</AccountId>
        <AccountType/>
      </UserInfo>
    </Category_x0020_Manager>
    <Category_x0020_Lead xmlns="eb65cd42-cecf-4c4b-b24d-4d9e9f1ba8c4">
      <UserInfo>
        <DisplayName>Jo RatcliffeLewis</DisplayName>
        <AccountId>18</AccountId>
        <AccountType/>
      </UserInfo>
    </Category_x0020_Lead>
    <Sub_x0020_Category xmlns="eb65cd42-cecf-4c4b-b24d-4d9e9f1ba8c4" xsi:nil="true"/>
    <cc87c50785dd403e94216a56cbaf1917 xmlns="eb65cd42-cecf-4c4b-b24d-4d9e9f1ba8c4">
      <Terms xmlns="http://schemas.microsoft.com/office/infopath/2007/PartnerControls">
        <TermInfo xmlns="http://schemas.microsoft.com/office/infopath/2007/PartnerControls">
          <TermName xmlns="http://schemas.microsoft.com/office/infopath/2007/PartnerControls">Common Goods and Services</TermName>
          <TermId xmlns="http://schemas.microsoft.com/office/infopath/2007/PartnerControls">31c72053-dd49-49dc-85b5-b157c0873a5e</TermId>
        </TermInfo>
      </Terms>
    </cc87c50785dd403e94216a56cbaf1917>
    <Category_x0020_Head xmlns="eb65cd42-cecf-4c4b-b24d-4d9e9f1ba8c4">
      <UserInfo>
        <DisplayName>Jo RatcliffeLewis</DisplayName>
        <AccountId>18</AccountId>
        <AccountType/>
      </UserInfo>
    </Category_x0020_Head>
    <_Flow_SignoffStatus xmlns="86820b80-ce23-4eef-b10c-f169d3b90d19" xsi:nil="true"/>
    <SharedWithUsers xmlns="e1645e1d-38aa-47a8-80a4-8004a1a11c0d">
      <UserInfo>
        <DisplayName>Bush, Mark</DisplayName>
        <AccountId>1789</AccountId>
        <AccountType/>
      </UserInfo>
      <UserInfo>
        <DisplayName>Jackson, Wendy</DisplayName>
        <AccountId>1093</AccountId>
        <AccountType/>
      </UserInfo>
      <UserInfo>
        <DisplayName>Rachel Delaney</DisplayName>
        <AccountId>3064</AccountId>
        <AccountType/>
      </UserInfo>
      <UserInfo>
        <DisplayName>Burlinson, Mark</DisplayName>
        <AccountId>2003</AccountId>
        <AccountType/>
      </UserInfo>
    </SharedWithUsers>
    <Contract_x0020_Number xmlns="86820b80-ce23-4eef-b10c-f169d3b90d19" xsi:nil="true"/>
    <ContractNumber_x002f_Title xmlns="86820b80-ce23-4eef-b10c-f169d3b90d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C756E-EC2C-4C09-BE40-CDEF814C7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5cd42-cecf-4c4b-b24d-4d9e9f1ba8c4"/>
    <ds:schemaRef ds:uri="484c8c59-755d-4516-b8d2-1621b38262b4"/>
    <ds:schemaRef ds:uri="86820b80-ce23-4eef-b10c-f169d3b90d19"/>
    <ds:schemaRef ds:uri="e1645e1d-38aa-47a8-80a4-8004a1a11c0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A8F6F-1CD1-454A-A14B-AA81FD2A193D}">
  <ds:schemaRefs>
    <ds:schemaRef ds:uri="http://schemas.microsoft.com/office/2006/documentManagement/types"/>
    <ds:schemaRef ds:uri="http://purl.org/dc/dcmitype/"/>
    <ds:schemaRef ds:uri="86820b80-ce23-4eef-b10c-f169d3b90d19"/>
    <ds:schemaRef ds:uri="http://schemas.microsoft.com/office/2006/metadata/properties"/>
    <ds:schemaRef ds:uri="http://purl.org/dc/terms/"/>
    <ds:schemaRef ds:uri="484c8c59-755d-4516-b8d2-1621b38262b4"/>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sharepoint/v3/fields"/>
    <ds:schemaRef ds:uri="e1645e1d-38aa-47a8-80a4-8004a1a11c0d"/>
    <ds:schemaRef ds:uri="eb65cd42-cecf-4c4b-b24d-4d9e9f1ba8c4"/>
  </ds:schemaRefs>
</ds:datastoreItem>
</file>

<file path=customXml/itemProps3.xml><?xml version="1.0" encoding="utf-8"?>
<ds:datastoreItem xmlns:ds="http://schemas.openxmlformats.org/officeDocument/2006/customXml" ds:itemID="{8851ED4F-F204-4FF1-AAC8-EF8C9D395B80}">
  <ds:schemaRefs>
    <ds:schemaRef ds:uri="http://schemas.microsoft.com/sharepoint/v3/contenttype/forms"/>
  </ds:schemaRefs>
</ds:datastoreItem>
</file>

<file path=customXml/itemProps4.xml><?xml version="1.0" encoding="utf-8"?>
<ds:datastoreItem xmlns:ds="http://schemas.openxmlformats.org/officeDocument/2006/customXml" ds:itemID="{54A6B060-91DC-4EE3-9817-1AF6CA49E2C0}">
  <ds:schemaRefs>
    <ds:schemaRef ds:uri="http://schemas.microsoft.com/office/2006/metadata/customXsn"/>
  </ds:schemaRefs>
</ds:datastoreItem>
</file>

<file path=customXml/itemProps5.xml><?xml version="1.0" encoding="utf-8"?>
<ds:datastoreItem xmlns:ds="http://schemas.openxmlformats.org/officeDocument/2006/customXml" ds:itemID="{4662FC8A-B725-48E4-94A0-BE120DA8B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2882</Words>
  <Characters>16431</Characters>
  <Application>Microsoft Office Word</Application>
  <DocSecurity>0</DocSecurity>
  <Lines>136</Lines>
  <Paragraphs>38</Paragraphs>
  <ScaleCrop>false</ScaleCrop>
  <Company>DVSA</Company>
  <LinksUpToDate>false</LinksUpToDate>
  <CharactersWithSpaces>19275</CharactersWithSpaces>
  <SharedDoc>false</SharedDoc>
  <HLinks>
    <vt:vector size="102" baseType="variant">
      <vt:variant>
        <vt:i4>6488155</vt:i4>
      </vt:variant>
      <vt:variant>
        <vt:i4>66</vt:i4>
      </vt:variant>
      <vt:variant>
        <vt:i4>0</vt:i4>
      </vt:variant>
      <vt:variant>
        <vt:i4>5</vt:i4>
      </vt:variant>
      <vt:variant>
        <vt:lpwstr>https://assets.publishing.service.gov.uk/government/uploads/system/uploads/attachment_data/file/940828/Social-Value-Model-Quick-Reference-Table-Edn-1.1-3-Dec-20.pdf</vt:lpwstr>
      </vt:variant>
      <vt:variant>
        <vt:lpwstr/>
      </vt:variant>
      <vt:variant>
        <vt:i4>1966135</vt:i4>
      </vt:variant>
      <vt:variant>
        <vt:i4>47</vt:i4>
      </vt:variant>
      <vt:variant>
        <vt:i4>0</vt:i4>
      </vt:variant>
      <vt:variant>
        <vt:i4>5</vt:i4>
      </vt:variant>
      <vt:variant>
        <vt:lpwstr/>
      </vt:variant>
      <vt:variant>
        <vt:lpwstr>_Toc110505686</vt:lpwstr>
      </vt:variant>
      <vt:variant>
        <vt:i4>1966135</vt:i4>
      </vt:variant>
      <vt:variant>
        <vt:i4>44</vt:i4>
      </vt:variant>
      <vt:variant>
        <vt:i4>0</vt:i4>
      </vt:variant>
      <vt:variant>
        <vt:i4>5</vt:i4>
      </vt:variant>
      <vt:variant>
        <vt:lpwstr/>
      </vt:variant>
      <vt:variant>
        <vt:lpwstr>_Toc110505685</vt:lpwstr>
      </vt:variant>
      <vt:variant>
        <vt:i4>1966135</vt:i4>
      </vt:variant>
      <vt:variant>
        <vt:i4>41</vt:i4>
      </vt:variant>
      <vt:variant>
        <vt:i4>0</vt:i4>
      </vt:variant>
      <vt:variant>
        <vt:i4>5</vt:i4>
      </vt:variant>
      <vt:variant>
        <vt:lpwstr/>
      </vt:variant>
      <vt:variant>
        <vt:lpwstr>_Toc110505682</vt:lpwstr>
      </vt:variant>
      <vt:variant>
        <vt:i4>1966135</vt:i4>
      </vt:variant>
      <vt:variant>
        <vt:i4>38</vt:i4>
      </vt:variant>
      <vt:variant>
        <vt:i4>0</vt:i4>
      </vt:variant>
      <vt:variant>
        <vt:i4>5</vt:i4>
      </vt:variant>
      <vt:variant>
        <vt:lpwstr/>
      </vt:variant>
      <vt:variant>
        <vt:lpwstr>_Toc110505681</vt:lpwstr>
      </vt:variant>
      <vt:variant>
        <vt:i4>1966135</vt:i4>
      </vt:variant>
      <vt:variant>
        <vt:i4>35</vt:i4>
      </vt:variant>
      <vt:variant>
        <vt:i4>0</vt:i4>
      </vt:variant>
      <vt:variant>
        <vt:i4>5</vt:i4>
      </vt:variant>
      <vt:variant>
        <vt:lpwstr/>
      </vt:variant>
      <vt:variant>
        <vt:lpwstr>_Toc110505680</vt:lpwstr>
      </vt:variant>
      <vt:variant>
        <vt:i4>1114167</vt:i4>
      </vt:variant>
      <vt:variant>
        <vt:i4>32</vt:i4>
      </vt:variant>
      <vt:variant>
        <vt:i4>0</vt:i4>
      </vt:variant>
      <vt:variant>
        <vt:i4>5</vt:i4>
      </vt:variant>
      <vt:variant>
        <vt:lpwstr/>
      </vt:variant>
      <vt:variant>
        <vt:lpwstr>_Toc110505679</vt:lpwstr>
      </vt:variant>
      <vt:variant>
        <vt:i4>1114167</vt:i4>
      </vt:variant>
      <vt:variant>
        <vt:i4>29</vt:i4>
      </vt:variant>
      <vt:variant>
        <vt:i4>0</vt:i4>
      </vt:variant>
      <vt:variant>
        <vt:i4>5</vt:i4>
      </vt:variant>
      <vt:variant>
        <vt:lpwstr/>
      </vt:variant>
      <vt:variant>
        <vt:lpwstr>_Toc110505678</vt:lpwstr>
      </vt:variant>
      <vt:variant>
        <vt:i4>1114167</vt:i4>
      </vt:variant>
      <vt:variant>
        <vt:i4>26</vt:i4>
      </vt:variant>
      <vt:variant>
        <vt:i4>0</vt:i4>
      </vt:variant>
      <vt:variant>
        <vt:i4>5</vt:i4>
      </vt:variant>
      <vt:variant>
        <vt:lpwstr/>
      </vt:variant>
      <vt:variant>
        <vt:lpwstr>_Toc110505677</vt:lpwstr>
      </vt:variant>
      <vt:variant>
        <vt:i4>1114167</vt:i4>
      </vt:variant>
      <vt:variant>
        <vt:i4>23</vt:i4>
      </vt:variant>
      <vt:variant>
        <vt:i4>0</vt:i4>
      </vt:variant>
      <vt:variant>
        <vt:i4>5</vt:i4>
      </vt:variant>
      <vt:variant>
        <vt:lpwstr/>
      </vt:variant>
      <vt:variant>
        <vt:lpwstr>_Toc110505676</vt:lpwstr>
      </vt:variant>
      <vt:variant>
        <vt:i4>1114167</vt:i4>
      </vt:variant>
      <vt:variant>
        <vt:i4>20</vt:i4>
      </vt:variant>
      <vt:variant>
        <vt:i4>0</vt:i4>
      </vt:variant>
      <vt:variant>
        <vt:i4>5</vt:i4>
      </vt:variant>
      <vt:variant>
        <vt:lpwstr/>
      </vt:variant>
      <vt:variant>
        <vt:lpwstr>_Toc110505675</vt:lpwstr>
      </vt:variant>
      <vt:variant>
        <vt:i4>1114167</vt:i4>
      </vt:variant>
      <vt:variant>
        <vt:i4>17</vt:i4>
      </vt:variant>
      <vt:variant>
        <vt:i4>0</vt:i4>
      </vt:variant>
      <vt:variant>
        <vt:i4>5</vt:i4>
      </vt:variant>
      <vt:variant>
        <vt:lpwstr/>
      </vt:variant>
      <vt:variant>
        <vt:lpwstr>_Toc110505674</vt:lpwstr>
      </vt:variant>
      <vt:variant>
        <vt:i4>1114167</vt:i4>
      </vt:variant>
      <vt:variant>
        <vt:i4>14</vt:i4>
      </vt:variant>
      <vt:variant>
        <vt:i4>0</vt:i4>
      </vt:variant>
      <vt:variant>
        <vt:i4>5</vt:i4>
      </vt:variant>
      <vt:variant>
        <vt:lpwstr/>
      </vt:variant>
      <vt:variant>
        <vt:lpwstr>_Toc110505673</vt:lpwstr>
      </vt:variant>
      <vt:variant>
        <vt:i4>1048631</vt:i4>
      </vt:variant>
      <vt:variant>
        <vt:i4>11</vt:i4>
      </vt:variant>
      <vt:variant>
        <vt:i4>0</vt:i4>
      </vt:variant>
      <vt:variant>
        <vt:i4>5</vt:i4>
      </vt:variant>
      <vt:variant>
        <vt:lpwstr/>
      </vt:variant>
      <vt:variant>
        <vt:lpwstr>_Toc110505669</vt:lpwstr>
      </vt:variant>
      <vt:variant>
        <vt:i4>1048631</vt:i4>
      </vt:variant>
      <vt:variant>
        <vt:i4>8</vt:i4>
      </vt:variant>
      <vt:variant>
        <vt:i4>0</vt:i4>
      </vt:variant>
      <vt:variant>
        <vt:i4>5</vt:i4>
      </vt:variant>
      <vt:variant>
        <vt:lpwstr/>
      </vt:variant>
      <vt:variant>
        <vt:lpwstr>_Toc110505667</vt:lpwstr>
      </vt:variant>
      <vt:variant>
        <vt:i4>1048631</vt:i4>
      </vt:variant>
      <vt:variant>
        <vt:i4>5</vt:i4>
      </vt:variant>
      <vt:variant>
        <vt:i4>0</vt:i4>
      </vt:variant>
      <vt:variant>
        <vt:i4>5</vt:i4>
      </vt:variant>
      <vt:variant>
        <vt:lpwstr/>
      </vt:variant>
      <vt:variant>
        <vt:lpwstr>_Toc110505666</vt:lpwstr>
      </vt:variant>
      <vt:variant>
        <vt:i4>1048631</vt:i4>
      </vt:variant>
      <vt:variant>
        <vt:i4>2</vt:i4>
      </vt:variant>
      <vt:variant>
        <vt:i4>0</vt:i4>
      </vt:variant>
      <vt:variant>
        <vt:i4>5</vt:i4>
      </vt:variant>
      <vt:variant>
        <vt:lpwstr/>
      </vt:variant>
      <vt:variant>
        <vt:lpwstr>_Toc110505665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Rebecca</dc:creator>
  <cp:keywords/>
  <cp:lastModifiedBy>Nick Martin</cp:lastModifiedBy>
  <cp:revision>68</cp:revision>
  <dcterms:created xsi:type="dcterms:W3CDTF">2024-09-09T18:12:00Z</dcterms:created>
  <dcterms:modified xsi:type="dcterms:W3CDTF">2024-10-24T07:32:00Z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0x0101001BA10D29B7A6C9469786144FEBAE6C8500D403F13DB1A1924EB2844D347C921956</vt:lpwstr>
  </property>
  <property fmtid="{D5CDD505-2E9C-101B-9397-08002B2CF9AE}" pid="3" name="CommercialCategory">
    <vt:lpwstr>4</vt:lpwstr>
  </property>
  <property fmtid="{D5CDD505-2E9C-101B-9397-08002B2CF9AE}" pid="4" name="AgencyTags">
    <vt:lpwstr/>
  </property>
  <property fmtid="{D5CDD505-2E9C-101B-9397-08002B2CF9AE}" pid="5" name="fd3ea3193a1b45a1be050362e1e23f4c">
    <vt:lpwstr/>
  </property>
  <property fmtid="{D5CDD505-2E9C-101B-9397-08002B2CF9AE}" pid="6" name="MediaServiceImageTags">
    <vt:lpwstr/>
  </property>
  <property fmtid="{D5CDD505-2E9C-101B-9397-08002B2CF9AE}" pid="7" name="Commercial Activity">
    <vt:lpwstr/>
  </property>
  <property fmtid="{D5CDD505-2E9C-101B-9397-08002B2CF9AE}" pid="8" name="_docset_NoMedatataSyncRequired">
    <vt:lpwstr>False</vt:lpwstr>
  </property>
  <property fmtid="{D5CDD505-2E9C-101B-9397-08002B2CF9AE}" pid="9" name="Commercial_x0020_Activity">
    <vt:lpwstr/>
  </property>
</Properties>
</file>