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45CD" w14:textId="77777777" w:rsidR="00ED0BA9" w:rsidRPr="00ED0BA9" w:rsidRDefault="00ED0BA9" w:rsidP="00ED0BA9">
      <w:pPr>
        <w:spacing w:line="240" w:lineRule="auto"/>
        <w:rPr>
          <w:color w:val="auto"/>
        </w:rPr>
      </w:pPr>
    </w:p>
    <w:p w14:paraId="6B888FD4" w14:textId="77777777" w:rsidR="00ED0BA9" w:rsidRPr="00ED0BA9" w:rsidRDefault="00ED0BA9" w:rsidP="00ED0BA9">
      <w:pPr>
        <w:spacing w:line="240" w:lineRule="auto"/>
        <w:rPr>
          <w:color w:val="auto"/>
        </w:rPr>
      </w:pPr>
    </w:p>
    <w:p w14:paraId="7102A75B" w14:textId="77777777" w:rsidR="00ED0BA9" w:rsidRPr="00ED0BA9" w:rsidRDefault="00ED0BA9" w:rsidP="00ED0BA9">
      <w:pPr>
        <w:spacing w:line="240" w:lineRule="auto"/>
        <w:rPr>
          <w:color w:val="auto"/>
        </w:rPr>
      </w:pPr>
    </w:p>
    <w:p w14:paraId="0DDB4B44" w14:textId="77777777" w:rsidR="00ED0BA9" w:rsidRPr="00ED0BA9" w:rsidRDefault="00ED0BA9" w:rsidP="00ED0BA9">
      <w:pPr>
        <w:spacing w:line="240" w:lineRule="auto"/>
        <w:rPr>
          <w:color w:val="auto"/>
        </w:rPr>
      </w:pPr>
    </w:p>
    <w:p w14:paraId="30E33743" w14:textId="77777777" w:rsidR="00ED0BA9" w:rsidRPr="00ED0BA9" w:rsidRDefault="00ED0BA9" w:rsidP="00ED0BA9">
      <w:pPr>
        <w:spacing w:line="240" w:lineRule="auto"/>
        <w:rPr>
          <w:color w:val="auto"/>
        </w:rPr>
      </w:pPr>
    </w:p>
    <w:p w14:paraId="17CBCABA" w14:textId="77777777" w:rsidR="00ED0BA9" w:rsidRPr="00ED0BA9" w:rsidRDefault="00ED0BA9" w:rsidP="00ED0BA9">
      <w:pPr>
        <w:spacing w:line="240" w:lineRule="auto"/>
        <w:rPr>
          <w:color w:val="auto"/>
        </w:rPr>
      </w:pPr>
    </w:p>
    <w:p w14:paraId="002CFCB1" w14:textId="77777777" w:rsidR="00ED0BA9" w:rsidRPr="00ED0BA9" w:rsidRDefault="00ED0BA9" w:rsidP="00ED0BA9">
      <w:pPr>
        <w:spacing w:line="240" w:lineRule="auto"/>
        <w:rPr>
          <w:color w:val="auto"/>
        </w:rPr>
      </w:pPr>
    </w:p>
    <w:p w14:paraId="58E6D1D7" w14:textId="77777777" w:rsidR="00ED0BA9" w:rsidRPr="00ED0BA9" w:rsidRDefault="00ED0BA9" w:rsidP="00ED0BA9">
      <w:pPr>
        <w:spacing w:line="240" w:lineRule="auto"/>
        <w:rPr>
          <w:color w:val="auto"/>
        </w:rPr>
      </w:pPr>
    </w:p>
    <w:p w14:paraId="2A0D0025" w14:textId="77777777" w:rsidR="00ED0BA9" w:rsidRPr="00ED0BA9" w:rsidRDefault="00ED0BA9" w:rsidP="00ED0BA9">
      <w:pPr>
        <w:spacing w:line="240" w:lineRule="auto"/>
        <w:rPr>
          <w:color w:val="auto"/>
        </w:rPr>
      </w:pPr>
    </w:p>
    <w:p w14:paraId="4FCB67E7" w14:textId="77777777" w:rsidR="00ED0BA9" w:rsidRPr="00ED0BA9" w:rsidRDefault="00ED0BA9" w:rsidP="00ED0BA9">
      <w:pPr>
        <w:spacing w:line="240" w:lineRule="auto"/>
        <w:rPr>
          <w:color w:val="auto"/>
        </w:rPr>
      </w:pPr>
    </w:p>
    <w:p w14:paraId="495DE84D" w14:textId="77777777" w:rsidR="00ED0BA9" w:rsidRPr="00ED0BA9" w:rsidRDefault="00ED0BA9" w:rsidP="00ED0BA9">
      <w:pPr>
        <w:spacing w:line="240" w:lineRule="auto"/>
        <w:rPr>
          <w:color w:val="auto"/>
        </w:rPr>
      </w:pPr>
    </w:p>
    <w:p w14:paraId="32A5B494" w14:textId="77777777" w:rsidR="00ED0BA9" w:rsidRPr="00ED0BA9" w:rsidRDefault="00ED0BA9" w:rsidP="00ED0BA9">
      <w:pPr>
        <w:spacing w:line="240" w:lineRule="auto"/>
        <w:rPr>
          <w:color w:val="auto"/>
        </w:rPr>
      </w:pPr>
    </w:p>
    <w:p w14:paraId="1A0D6D1B" w14:textId="77777777" w:rsidR="00ED0BA9" w:rsidRPr="00ED0BA9" w:rsidRDefault="00ED0BA9" w:rsidP="00ED0BA9">
      <w:pPr>
        <w:spacing w:line="240" w:lineRule="auto"/>
        <w:rPr>
          <w:color w:val="auto"/>
        </w:rPr>
      </w:pPr>
    </w:p>
    <w:p w14:paraId="101F6866" w14:textId="77777777" w:rsidR="00ED0BA9" w:rsidRPr="00ED0BA9" w:rsidRDefault="00ED0BA9" w:rsidP="00ED0BA9">
      <w:pPr>
        <w:spacing w:line="240" w:lineRule="auto"/>
        <w:rPr>
          <w:color w:val="auto"/>
        </w:rPr>
      </w:pPr>
    </w:p>
    <w:p w14:paraId="1FF4BE63" w14:textId="77777777" w:rsidR="00ED0BA9" w:rsidRPr="00ED0BA9" w:rsidRDefault="00ED0BA9" w:rsidP="00ED0BA9">
      <w:pPr>
        <w:spacing w:line="240" w:lineRule="auto"/>
        <w:rPr>
          <w:color w:val="auto"/>
        </w:rPr>
      </w:pPr>
    </w:p>
    <w:p w14:paraId="0B38B1B0" w14:textId="77777777" w:rsidR="00ED0BA9" w:rsidRPr="00ED0BA9" w:rsidRDefault="00ED0BA9" w:rsidP="00ED0BA9">
      <w:pPr>
        <w:spacing w:line="240" w:lineRule="auto"/>
        <w:rPr>
          <w:color w:val="auto"/>
        </w:rPr>
      </w:pPr>
    </w:p>
    <w:p w14:paraId="190558A0" w14:textId="77777777" w:rsidR="00ED0BA9" w:rsidRPr="00ED0BA9" w:rsidRDefault="00ED0BA9" w:rsidP="00ED0BA9">
      <w:pPr>
        <w:spacing w:line="240" w:lineRule="auto"/>
        <w:jc w:val="center"/>
        <w:rPr>
          <w:b/>
          <w:color w:val="auto"/>
          <w:sz w:val="32"/>
          <w:szCs w:val="32"/>
        </w:rPr>
      </w:pPr>
    </w:p>
    <w:p w14:paraId="7D25A1A0" w14:textId="77777777" w:rsidR="00ED0BA9" w:rsidRPr="00ED0BA9" w:rsidRDefault="00ED0BA9" w:rsidP="00ED0BA9">
      <w:pPr>
        <w:spacing w:line="240" w:lineRule="auto"/>
        <w:jc w:val="center"/>
        <w:rPr>
          <w:b/>
          <w:color w:val="auto"/>
          <w:sz w:val="32"/>
          <w:szCs w:val="32"/>
        </w:rPr>
      </w:pPr>
    </w:p>
    <w:p w14:paraId="27B67D79" w14:textId="77777777" w:rsidR="00ED0BA9" w:rsidRPr="00ED0BA9" w:rsidRDefault="00ED0BA9" w:rsidP="00ED0BA9">
      <w:pPr>
        <w:spacing w:line="240" w:lineRule="auto"/>
        <w:jc w:val="center"/>
        <w:rPr>
          <w:b/>
          <w:color w:val="auto"/>
          <w:sz w:val="32"/>
          <w:szCs w:val="32"/>
        </w:rPr>
      </w:pPr>
    </w:p>
    <w:p w14:paraId="1EF858A9" w14:textId="77777777" w:rsidR="00ED0BA9" w:rsidRPr="00ED0BA9" w:rsidRDefault="00ED0BA9" w:rsidP="00ED0BA9">
      <w:pPr>
        <w:spacing w:line="240" w:lineRule="auto"/>
        <w:jc w:val="center"/>
        <w:rPr>
          <w:b/>
          <w:color w:val="auto"/>
          <w:sz w:val="32"/>
          <w:szCs w:val="32"/>
        </w:rPr>
      </w:pPr>
    </w:p>
    <w:p w14:paraId="386E0CBC" w14:textId="77777777" w:rsidR="00ED0BA9" w:rsidRPr="00ED0BA9" w:rsidRDefault="005F7282" w:rsidP="00ED0BA9">
      <w:pPr>
        <w:spacing w:line="240" w:lineRule="auto"/>
        <w:jc w:val="center"/>
        <w:rPr>
          <w:b/>
          <w:color w:val="auto"/>
          <w:sz w:val="32"/>
          <w:szCs w:val="32"/>
        </w:rPr>
      </w:pPr>
      <w:r>
        <w:rPr>
          <w:b/>
          <w:color w:val="auto"/>
          <w:sz w:val="32"/>
          <w:szCs w:val="32"/>
        </w:rPr>
        <w:t>Request for Proposal</w:t>
      </w:r>
      <w:r w:rsidR="00B46E64">
        <w:rPr>
          <w:b/>
          <w:color w:val="auto"/>
          <w:sz w:val="32"/>
          <w:szCs w:val="32"/>
        </w:rPr>
        <w:t xml:space="preserve"> (RFP)</w:t>
      </w:r>
    </w:p>
    <w:p w14:paraId="70EB4AC1" w14:textId="56495A64" w:rsidR="00ED0BA9" w:rsidRPr="00ED0BA9" w:rsidRDefault="00ED0BA9" w:rsidP="00ED0BA9">
      <w:pPr>
        <w:spacing w:before="240" w:line="360" w:lineRule="auto"/>
        <w:jc w:val="center"/>
        <w:rPr>
          <w:color w:val="auto"/>
          <w:sz w:val="22"/>
          <w:szCs w:val="22"/>
        </w:rPr>
      </w:pPr>
      <w:r w:rsidRPr="00ED0BA9">
        <w:rPr>
          <w:b/>
          <w:color w:val="auto"/>
          <w:sz w:val="22"/>
          <w:szCs w:val="22"/>
        </w:rPr>
        <w:t>For:</w:t>
      </w:r>
      <w:r w:rsidRPr="00ED0BA9">
        <w:rPr>
          <w:color w:val="auto"/>
          <w:sz w:val="22"/>
          <w:szCs w:val="22"/>
        </w:rPr>
        <w:t xml:space="preserve"> </w:t>
      </w:r>
      <w:r w:rsidR="000C0495">
        <w:rPr>
          <w:color w:val="auto"/>
          <w:sz w:val="22"/>
          <w:szCs w:val="22"/>
        </w:rPr>
        <w:t>Recruitment Agency Services</w:t>
      </w:r>
    </w:p>
    <w:p w14:paraId="0D9FD2BD" w14:textId="77777777" w:rsidR="00ED0BA9" w:rsidRPr="00ED0BA9" w:rsidRDefault="00ED0BA9" w:rsidP="00ED0BA9">
      <w:pPr>
        <w:spacing w:line="240" w:lineRule="auto"/>
        <w:jc w:val="center"/>
        <w:rPr>
          <w:b/>
          <w:color w:val="auto"/>
          <w:sz w:val="32"/>
          <w:szCs w:val="32"/>
        </w:rPr>
      </w:pPr>
    </w:p>
    <w:p w14:paraId="4764639E" w14:textId="5D0F5616" w:rsidR="00ED0BA9" w:rsidRPr="00ED0BA9" w:rsidRDefault="00ED0BA9" w:rsidP="00ED0BA9">
      <w:pPr>
        <w:jc w:val="center"/>
        <w:rPr>
          <w:color w:val="auto"/>
        </w:rPr>
      </w:pPr>
      <w:r w:rsidRPr="00ED0BA9">
        <w:rPr>
          <w:b/>
          <w:color w:val="auto"/>
          <w:sz w:val="22"/>
          <w:szCs w:val="22"/>
        </w:rPr>
        <w:t>Date:</w:t>
      </w:r>
      <w:r w:rsidRPr="00ED0BA9">
        <w:rPr>
          <w:color w:val="auto"/>
          <w:sz w:val="22"/>
          <w:szCs w:val="22"/>
        </w:rPr>
        <w:t xml:space="preserve"> </w:t>
      </w:r>
      <w:r w:rsidR="00AA2B14">
        <w:rPr>
          <w:color w:val="auto"/>
          <w:sz w:val="22"/>
          <w:szCs w:val="22"/>
        </w:rPr>
        <w:t>1</w:t>
      </w:r>
      <w:r w:rsidR="00600246">
        <w:rPr>
          <w:color w:val="auto"/>
          <w:sz w:val="22"/>
          <w:szCs w:val="22"/>
        </w:rPr>
        <w:t>5</w:t>
      </w:r>
      <w:r w:rsidR="00AA2B14" w:rsidRPr="00AA2B14">
        <w:rPr>
          <w:color w:val="auto"/>
          <w:sz w:val="22"/>
          <w:szCs w:val="22"/>
          <w:vertAlign w:val="superscript"/>
        </w:rPr>
        <w:t>th</w:t>
      </w:r>
      <w:r w:rsidR="00AA2B14">
        <w:rPr>
          <w:color w:val="auto"/>
          <w:sz w:val="22"/>
          <w:szCs w:val="22"/>
        </w:rPr>
        <w:t xml:space="preserve"> June</w:t>
      </w:r>
      <w:r w:rsidR="00026F4A">
        <w:rPr>
          <w:color w:val="auto"/>
          <w:sz w:val="22"/>
          <w:szCs w:val="22"/>
        </w:rPr>
        <w:t xml:space="preserve"> 2020</w:t>
      </w:r>
    </w:p>
    <w:p w14:paraId="714E7EC2" w14:textId="77777777" w:rsidR="00ED0BA9" w:rsidRPr="00ED0BA9" w:rsidRDefault="00ED0BA9" w:rsidP="00ED0BA9">
      <w:pPr>
        <w:spacing w:before="240" w:line="360" w:lineRule="auto"/>
        <w:jc w:val="both"/>
        <w:rPr>
          <w:color w:val="auto"/>
          <w:szCs w:val="20"/>
        </w:rPr>
      </w:pPr>
      <w:bookmarkStart w:id="0" w:name="documentstart"/>
      <w:bookmarkEnd w:id="0"/>
    </w:p>
    <w:p w14:paraId="6B61DAED" w14:textId="77777777" w:rsidR="00ED0BA9" w:rsidRPr="00ED0BA9" w:rsidRDefault="00ED0BA9" w:rsidP="00ED0BA9">
      <w:pPr>
        <w:spacing w:before="240" w:line="360" w:lineRule="auto"/>
        <w:jc w:val="both"/>
        <w:rPr>
          <w:color w:val="auto"/>
          <w:szCs w:val="20"/>
        </w:rPr>
      </w:pPr>
    </w:p>
    <w:p w14:paraId="24189914" w14:textId="77777777" w:rsidR="00ED0BA9" w:rsidRPr="00ED0BA9" w:rsidRDefault="00ED0BA9" w:rsidP="00ED0BA9">
      <w:pPr>
        <w:spacing w:before="240" w:line="360" w:lineRule="auto"/>
        <w:jc w:val="both"/>
        <w:rPr>
          <w:color w:val="auto"/>
          <w:szCs w:val="20"/>
        </w:rPr>
      </w:pPr>
    </w:p>
    <w:p w14:paraId="5EB56C28" w14:textId="77777777" w:rsidR="00ED0BA9" w:rsidRPr="00ED0BA9" w:rsidRDefault="00ED0BA9" w:rsidP="00ED0BA9">
      <w:pPr>
        <w:spacing w:before="240" w:line="360" w:lineRule="auto"/>
        <w:jc w:val="both"/>
        <w:rPr>
          <w:color w:val="auto"/>
          <w:szCs w:val="20"/>
        </w:rPr>
      </w:pPr>
    </w:p>
    <w:p w14:paraId="710316D7" w14:textId="77777777" w:rsidR="00ED0BA9" w:rsidRPr="00ED0BA9" w:rsidRDefault="00ED0BA9" w:rsidP="00ED0BA9">
      <w:pPr>
        <w:spacing w:before="240" w:line="360" w:lineRule="auto"/>
        <w:jc w:val="both"/>
        <w:rPr>
          <w:color w:val="auto"/>
          <w:szCs w:val="20"/>
        </w:rPr>
      </w:pPr>
    </w:p>
    <w:p w14:paraId="1E902DEB" w14:textId="77777777" w:rsidR="00ED0BA9" w:rsidRPr="00ED0BA9" w:rsidRDefault="00ED0BA9" w:rsidP="00ED0BA9">
      <w:pPr>
        <w:spacing w:before="240" w:line="360" w:lineRule="auto"/>
        <w:jc w:val="both"/>
        <w:rPr>
          <w:color w:val="auto"/>
          <w:szCs w:val="20"/>
        </w:rPr>
      </w:pPr>
    </w:p>
    <w:p w14:paraId="1C3E54EF" w14:textId="77777777" w:rsidR="00ED0BA9" w:rsidRPr="00ED0BA9" w:rsidRDefault="00ED0BA9" w:rsidP="00ED0BA9">
      <w:pPr>
        <w:spacing w:before="240" w:line="360" w:lineRule="auto"/>
        <w:jc w:val="both"/>
        <w:rPr>
          <w:color w:val="auto"/>
          <w:szCs w:val="20"/>
        </w:rPr>
      </w:pPr>
    </w:p>
    <w:p w14:paraId="1E4D1005" w14:textId="77777777" w:rsidR="00ED0BA9" w:rsidRPr="00ED0BA9" w:rsidRDefault="00ED0BA9" w:rsidP="00ED0BA9">
      <w:pPr>
        <w:spacing w:before="240" w:line="360" w:lineRule="auto"/>
        <w:jc w:val="both"/>
        <w:rPr>
          <w:color w:val="auto"/>
          <w:szCs w:val="20"/>
        </w:rPr>
      </w:pPr>
    </w:p>
    <w:p w14:paraId="6355D1FD" w14:textId="77777777" w:rsidR="00ED7A60" w:rsidRDefault="00ED7A60">
      <w:pPr>
        <w:spacing w:after="200" w:line="276" w:lineRule="auto"/>
        <w:rPr>
          <w:rFonts w:cs="Arial"/>
          <w:b/>
          <w:bCs/>
          <w:color w:val="auto"/>
          <w:kern w:val="32"/>
          <w:sz w:val="32"/>
          <w:szCs w:val="32"/>
        </w:rPr>
      </w:pPr>
      <w:r>
        <w:br w:type="page"/>
      </w:r>
    </w:p>
    <w:sdt>
      <w:sdtPr>
        <w:rPr>
          <w:rFonts w:ascii="Arial" w:eastAsia="Times New Roman" w:hAnsi="Arial" w:cs="Times New Roman"/>
          <w:b w:val="0"/>
          <w:bCs w:val="0"/>
          <w:color w:val="85868A"/>
          <w:sz w:val="20"/>
          <w:szCs w:val="19"/>
          <w:lang w:val="en-GB" w:eastAsia="en-GB"/>
        </w:rPr>
        <w:id w:val="816839770"/>
        <w:docPartObj>
          <w:docPartGallery w:val="Table of Contents"/>
          <w:docPartUnique/>
        </w:docPartObj>
      </w:sdtPr>
      <w:sdtEndPr>
        <w:rPr>
          <w:noProof/>
        </w:rPr>
      </w:sdtEndPr>
      <w:sdtContent>
        <w:p w14:paraId="6E65B791" w14:textId="77777777" w:rsidR="00ED7A60" w:rsidRDefault="00ED7A60">
          <w:pPr>
            <w:pStyle w:val="TOCHeading"/>
          </w:pPr>
          <w:r>
            <w:t>Contents</w:t>
          </w:r>
        </w:p>
        <w:p w14:paraId="4F401BA7" w14:textId="3928A25D" w:rsidR="0020677E" w:rsidRDefault="00ED7A60">
          <w:pPr>
            <w:pStyle w:val="TOC1"/>
            <w:tabs>
              <w:tab w:val="left" w:pos="400"/>
              <w:tab w:val="right" w:leader="dot" w:pos="10536"/>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5291457" w:history="1">
            <w:r w:rsidR="0020677E" w:rsidRPr="00FF34D3">
              <w:rPr>
                <w:rStyle w:val="Hyperlink"/>
                <w:noProof/>
              </w:rPr>
              <w:t>1</w:t>
            </w:r>
            <w:r w:rsidR="0020677E">
              <w:rPr>
                <w:rFonts w:asciiTheme="minorHAnsi" w:eastAsiaTheme="minorEastAsia" w:hAnsiTheme="minorHAnsi" w:cstheme="minorBidi"/>
                <w:noProof/>
                <w:color w:val="auto"/>
                <w:sz w:val="22"/>
                <w:szCs w:val="22"/>
              </w:rPr>
              <w:tab/>
            </w:r>
            <w:r w:rsidR="0020677E" w:rsidRPr="00FF34D3">
              <w:rPr>
                <w:rStyle w:val="Hyperlink"/>
                <w:noProof/>
              </w:rPr>
              <w:t xml:space="preserve">Overview of </w:t>
            </w:r>
            <w:r w:rsidR="00C726CC">
              <w:rPr>
                <w:rStyle w:val="Hyperlink"/>
                <w:noProof/>
              </w:rPr>
              <w:t>Social Interest Group</w:t>
            </w:r>
            <w:r w:rsidR="0020677E">
              <w:rPr>
                <w:noProof/>
                <w:webHidden/>
              </w:rPr>
              <w:tab/>
            </w:r>
            <w:r w:rsidR="0020677E">
              <w:rPr>
                <w:noProof/>
                <w:webHidden/>
              </w:rPr>
              <w:fldChar w:fldCharType="begin"/>
            </w:r>
            <w:r w:rsidR="0020677E">
              <w:rPr>
                <w:noProof/>
                <w:webHidden/>
              </w:rPr>
              <w:instrText xml:space="preserve"> PAGEREF _Toc15291457 \h </w:instrText>
            </w:r>
            <w:r w:rsidR="0020677E">
              <w:rPr>
                <w:noProof/>
                <w:webHidden/>
              </w:rPr>
            </w:r>
            <w:r w:rsidR="0020677E">
              <w:rPr>
                <w:noProof/>
                <w:webHidden/>
              </w:rPr>
              <w:fldChar w:fldCharType="separate"/>
            </w:r>
            <w:r w:rsidR="00AA2B14">
              <w:rPr>
                <w:noProof/>
                <w:webHidden/>
              </w:rPr>
              <w:t>3</w:t>
            </w:r>
            <w:r w:rsidR="0020677E">
              <w:rPr>
                <w:noProof/>
                <w:webHidden/>
              </w:rPr>
              <w:fldChar w:fldCharType="end"/>
            </w:r>
          </w:hyperlink>
        </w:p>
        <w:p w14:paraId="6971B7BF" w14:textId="1CB28771" w:rsidR="0020677E" w:rsidRDefault="00AF3613">
          <w:pPr>
            <w:pStyle w:val="TOC1"/>
            <w:tabs>
              <w:tab w:val="left" w:pos="400"/>
              <w:tab w:val="right" w:leader="dot" w:pos="10536"/>
            </w:tabs>
            <w:rPr>
              <w:rFonts w:asciiTheme="minorHAnsi" w:eastAsiaTheme="minorEastAsia" w:hAnsiTheme="minorHAnsi" w:cstheme="minorBidi"/>
              <w:noProof/>
              <w:color w:val="auto"/>
              <w:sz w:val="22"/>
              <w:szCs w:val="22"/>
            </w:rPr>
          </w:pPr>
          <w:hyperlink w:anchor="_Toc15291458" w:history="1">
            <w:r w:rsidR="0020677E" w:rsidRPr="00FF34D3">
              <w:rPr>
                <w:rStyle w:val="Hyperlink"/>
                <w:noProof/>
              </w:rPr>
              <w:t>2</w:t>
            </w:r>
            <w:r w:rsidR="0020677E">
              <w:rPr>
                <w:rFonts w:asciiTheme="minorHAnsi" w:eastAsiaTheme="minorEastAsia" w:hAnsiTheme="minorHAnsi" w:cstheme="minorBidi"/>
                <w:noProof/>
                <w:color w:val="auto"/>
                <w:sz w:val="22"/>
                <w:szCs w:val="22"/>
              </w:rPr>
              <w:tab/>
            </w:r>
            <w:r w:rsidR="0020677E" w:rsidRPr="00FF34D3">
              <w:rPr>
                <w:rStyle w:val="Hyperlink"/>
                <w:noProof/>
              </w:rPr>
              <w:t>Introduction and Background to the Project / Programme</w:t>
            </w:r>
            <w:r w:rsidR="0020677E">
              <w:rPr>
                <w:noProof/>
                <w:webHidden/>
              </w:rPr>
              <w:tab/>
            </w:r>
            <w:r w:rsidR="0020677E">
              <w:rPr>
                <w:noProof/>
                <w:webHidden/>
              </w:rPr>
              <w:fldChar w:fldCharType="begin"/>
            </w:r>
            <w:r w:rsidR="0020677E">
              <w:rPr>
                <w:noProof/>
                <w:webHidden/>
              </w:rPr>
              <w:instrText xml:space="preserve"> PAGEREF _Toc15291458 \h </w:instrText>
            </w:r>
            <w:r w:rsidR="0020677E">
              <w:rPr>
                <w:noProof/>
                <w:webHidden/>
              </w:rPr>
            </w:r>
            <w:r w:rsidR="0020677E">
              <w:rPr>
                <w:noProof/>
                <w:webHidden/>
              </w:rPr>
              <w:fldChar w:fldCharType="separate"/>
            </w:r>
            <w:r w:rsidR="00AA2B14">
              <w:rPr>
                <w:noProof/>
                <w:webHidden/>
              </w:rPr>
              <w:t>3</w:t>
            </w:r>
            <w:r w:rsidR="0020677E">
              <w:rPr>
                <w:noProof/>
                <w:webHidden/>
              </w:rPr>
              <w:fldChar w:fldCharType="end"/>
            </w:r>
          </w:hyperlink>
        </w:p>
        <w:p w14:paraId="4AA311AC" w14:textId="6D235F0B" w:rsidR="0020677E" w:rsidRDefault="00AF3613">
          <w:pPr>
            <w:pStyle w:val="TOC1"/>
            <w:tabs>
              <w:tab w:val="left" w:pos="400"/>
              <w:tab w:val="right" w:leader="dot" w:pos="10536"/>
            </w:tabs>
            <w:rPr>
              <w:rFonts w:asciiTheme="minorHAnsi" w:eastAsiaTheme="minorEastAsia" w:hAnsiTheme="minorHAnsi" w:cstheme="minorBidi"/>
              <w:noProof/>
              <w:color w:val="auto"/>
              <w:sz w:val="22"/>
              <w:szCs w:val="22"/>
            </w:rPr>
          </w:pPr>
          <w:hyperlink w:anchor="_Toc15291459" w:history="1">
            <w:r w:rsidR="0020677E" w:rsidRPr="00FF34D3">
              <w:rPr>
                <w:rStyle w:val="Hyperlink"/>
                <w:noProof/>
              </w:rPr>
              <w:t>3</w:t>
            </w:r>
            <w:r w:rsidR="0020677E">
              <w:rPr>
                <w:rFonts w:asciiTheme="minorHAnsi" w:eastAsiaTheme="minorEastAsia" w:hAnsiTheme="minorHAnsi" w:cstheme="minorBidi"/>
                <w:noProof/>
                <w:color w:val="auto"/>
                <w:sz w:val="22"/>
                <w:szCs w:val="22"/>
              </w:rPr>
              <w:tab/>
            </w:r>
            <w:r w:rsidR="0020677E" w:rsidRPr="00FF34D3">
              <w:rPr>
                <w:rStyle w:val="Hyperlink"/>
                <w:noProof/>
              </w:rPr>
              <w:t>RFP Conditions and Contractual Requirements</w:t>
            </w:r>
            <w:r w:rsidR="0020677E">
              <w:rPr>
                <w:noProof/>
                <w:webHidden/>
              </w:rPr>
              <w:tab/>
            </w:r>
            <w:r w:rsidR="0020677E">
              <w:rPr>
                <w:noProof/>
                <w:webHidden/>
              </w:rPr>
              <w:fldChar w:fldCharType="begin"/>
            </w:r>
            <w:r w:rsidR="0020677E">
              <w:rPr>
                <w:noProof/>
                <w:webHidden/>
              </w:rPr>
              <w:instrText xml:space="preserve"> PAGEREF _Toc15291459 \h </w:instrText>
            </w:r>
            <w:r w:rsidR="0020677E">
              <w:rPr>
                <w:noProof/>
                <w:webHidden/>
              </w:rPr>
            </w:r>
            <w:r w:rsidR="0020677E">
              <w:rPr>
                <w:noProof/>
                <w:webHidden/>
              </w:rPr>
              <w:fldChar w:fldCharType="separate"/>
            </w:r>
            <w:r w:rsidR="00AA2B14">
              <w:rPr>
                <w:noProof/>
                <w:webHidden/>
              </w:rPr>
              <w:t>3</w:t>
            </w:r>
            <w:r w:rsidR="0020677E">
              <w:rPr>
                <w:noProof/>
                <w:webHidden/>
              </w:rPr>
              <w:fldChar w:fldCharType="end"/>
            </w:r>
          </w:hyperlink>
        </w:p>
        <w:p w14:paraId="6CE9D3EA" w14:textId="4A32C3DD" w:rsidR="0020677E" w:rsidRDefault="00AF3613">
          <w:pPr>
            <w:pStyle w:val="TOC2"/>
            <w:tabs>
              <w:tab w:val="left" w:pos="880"/>
              <w:tab w:val="right" w:leader="dot" w:pos="10536"/>
            </w:tabs>
            <w:rPr>
              <w:rFonts w:asciiTheme="minorHAnsi" w:eastAsiaTheme="minorEastAsia" w:hAnsiTheme="minorHAnsi" w:cstheme="minorBidi"/>
              <w:noProof/>
              <w:color w:val="auto"/>
              <w:sz w:val="22"/>
              <w:szCs w:val="22"/>
            </w:rPr>
          </w:pPr>
          <w:hyperlink w:anchor="_Toc15291460" w:history="1">
            <w:r w:rsidR="0020677E" w:rsidRPr="00FF34D3">
              <w:rPr>
                <w:rStyle w:val="Hyperlink"/>
                <w:noProof/>
              </w:rPr>
              <w:t>3.1</w:t>
            </w:r>
            <w:r w:rsidR="0020677E">
              <w:rPr>
                <w:rFonts w:asciiTheme="minorHAnsi" w:eastAsiaTheme="minorEastAsia" w:hAnsiTheme="minorHAnsi" w:cstheme="minorBidi"/>
                <w:noProof/>
                <w:color w:val="auto"/>
                <w:sz w:val="22"/>
                <w:szCs w:val="22"/>
              </w:rPr>
              <w:tab/>
            </w:r>
            <w:r w:rsidR="0020677E" w:rsidRPr="00FF34D3">
              <w:rPr>
                <w:rStyle w:val="Hyperlink"/>
                <w:noProof/>
              </w:rPr>
              <w:t>Contracting requirements</w:t>
            </w:r>
            <w:r w:rsidR="0020677E">
              <w:rPr>
                <w:noProof/>
                <w:webHidden/>
              </w:rPr>
              <w:tab/>
            </w:r>
            <w:r w:rsidR="0020677E">
              <w:rPr>
                <w:noProof/>
                <w:webHidden/>
              </w:rPr>
              <w:fldChar w:fldCharType="begin"/>
            </w:r>
            <w:r w:rsidR="0020677E">
              <w:rPr>
                <w:noProof/>
                <w:webHidden/>
              </w:rPr>
              <w:instrText xml:space="preserve"> PAGEREF _Toc15291460 \h </w:instrText>
            </w:r>
            <w:r w:rsidR="0020677E">
              <w:rPr>
                <w:noProof/>
                <w:webHidden/>
              </w:rPr>
            </w:r>
            <w:r w:rsidR="0020677E">
              <w:rPr>
                <w:noProof/>
                <w:webHidden/>
              </w:rPr>
              <w:fldChar w:fldCharType="separate"/>
            </w:r>
            <w:r w:rsidR="00AA2B14">
              <w:rPr>
                <w:noProof/>
                <w:webHidden/>
              </w:rPr>
              <w:t>4</w:t>
            </w:r>
            <w:r w:rsidR="0020677E">
              <w:rPr>
                <w:noProof/>
                <w:webHidden/>
              </w:rPr>
              <w:fldChar w:fldCharType="end"/>
            </w:r>
          </w:hyperlink>
        </w:p>
        <w:p w14:paraId="6173AF71" w14:textId="0777EF7B" w:rsidR="0020677E" w:rsidRDefault="00AF3613">
          <w:pPr>
            <w:pStyle w:val="TOC2"/>
            <w:tabs>
              <w:tab w:val="left" w:pos="880"/>
              <w:tab w:val="right" w:leader="dot" w:pos="10536"/>
            </w:tabs>
            <w:rPr>
              <w:rFonts w:asciiTheme="minorHAnsi" w:eastAsiaTheme="minorEastAsia" w:hAnsiTheme="minorHAnsi" w:cstheme="minorBidi"/>
              <w:noProof/>
              <w:color w:val="auto"/>
              <w:sz w:val="22"/>
              <w:szCs w:val="22"/>
            </w:rPr>
          </w:pPr>
          <w:hyperlink w:anchor="_Toc15291461" w:history="1">
            <w:r w:rsidR="0020677E" w:rsidRPr="00FF34D3">
              <w:rPr>
                <w:rStyle w:val="Hyperlink"/>
                <w:noProof/>
              </w:rPr>
              <w:t>3.2</w:t>
            </w:r>
            <w:r w:rsidR="0020677E">
              <w:rPr>
                <w:rFonts w:asciiTheme="minorHAnsi" w:eastAsiaTheme="minorEastAsia" w:hAnsiTheme="minorHAnsi" w:cstheme="minorBidi"/>
                <w:noProof/>
                <w:color w:val="auto"/>
                <w:sz w:val="22"/>
                <w:szCs w:val="22"/>
              </w:rPr>
              <w:tab/>
            </w:r>
            <w:r w:rsidR="0020677E" w:rsidRPr="00FF34D3">
              <w:rPr>
                <w:rStyle w:val="Hyperlink"/>
                <w:noProof/>
              </w:rPr>
              <w:t>General Policy Requirements</w:t>
            </w:r>
            <w:r w:rsidR="0020677E">
              <w:rPr>
                <w:noProof/>
                <w:webHidden/>
              </w:rPr>
              <w:tab/>
            </w:r>
            <w:r w:rsidR="0020677E">
              <w:rPr>
                <w:noProof/>
                <w:webHidden/>
              </w:rPr>
              <w:fldChar w:fldCharType="begin"/>
            </w:r>
            <w:r w:rsidR="0020677E">
              <w:rPr>
                <w:noProof/>
                <w:webHidden/>
              </w:rPr>
              <w:instrText xml:space="preserve"> PAGEREF _Toc15291461 \h </w:instrText>
            </w:r>
            <w:r w:rsidR="0020677E">
              <w:rPr>
                <w:noProof/>
                <w:webHidden/>
              </w:rPr>
            </w:r>
            <w:r w:rsidR="0020677E">
              <w:rPr>
                <w:noProof/>
                <w:webHidden/>
              </w:rPr>
              <w:fldChar w:fldCharType="separate"/>
            </w:r>
            <w:r w:rsidR="00AA2B14">
              <w:rPr>
                <w:noProof/>
                <w:webHidden/>
              </w:rPr>
              <w:t>4</w:t>
            </w:r>
            <w:r w:rsidR="0020677E">
              <w:rPr>
                <w:noProof/>
                <w:webHidden/>
              </w:rPr>
              <w:fldChar w:fldCharType="end"/>
            </w:r>
          </w:hyperlink>
        </w:p>
        <w:p w14:paraId="2E1E7092" w14:textId="4B9953C2" w:rsidR="0020677E" w:rsidRDefault="00AF3613">
          <w:pPr>
            <w:pStyle w:val="TOC2"/>
            <w:tabs>
              <w:tab w:val="left" w:pos="880"/>
              <w:tab w:val="right" w:leader="dot" w:pos="10536"/>
            </w:tabs>
            <w:rPr>
              <w:rFonts w:asciiTheme="minorHAnsi" w:eastAsiaTheme="minorEastAsia" w:hAnsiTheme="minorHAnsi" w:cstheme="minorBidi"/>
              <w:noProof/>
              <w:color w:val="auto"/>
              <w:sz w:val="22"/>
              <w:szCs w:val="22"/>
            </w:rPr>
          </w:pPr>
          <w:hyperlink w:anchor="_Toc15291462" w:history="1">
            <w:r w:rsidR="0020677E" w:rsidRPr="00FF34D3">
              <w:rPr>
                <w:rStyle w:val="Hyperlink"/>
                <w:noProof/>
              </w:rPr>
              <w:t>3.3</w:t>
            </w:r>
            <w:r w:rsidR="0020677E">
              <w:rPr>
                <w:rFonts w:asciiTheme="minorHAnsi" w:eastAsiaTheme="minorEastAsia" w:hAnsiTheme="minorHAnsi" w:cstheme="minorBidi"/>
                <w:noProof/>
                <w:color w:val="auto"/>
                <w:sz w:val="22"/>
                <w:szCs w:val="22"/>
              </w:rPr>
              <w:tab/>
            </w:r>
            <w:r w:rsidR="0020677E" w:rsidRPr="00FF34D3">
              <w:rPr>
                <w:rStyle w:val="Hyperlink"/>
                <w:noProof/>
              </w:rPr>
              <w:t>General RFP conditions (“RFP Conditions”)</w:t>
            </w:r>
            <w:r w:rsidR="0020677E">
              <w:rPr>
                <w:noProof/>
                <w:webHidden/>
              </w:rPr>
              <w:tab/>
            </w:r>
            <w:r w:rsidR="0020677E">
              <w:rPr>
                <w:noProof/>
                <w:webHidden/>
              </w:rPr>
              <w:fldChar w:fldCharType="begin"/>
            </w:r>
            <w:r w:rsidR="0020677E">
              <w:rPr>
                <w:noProof/>
                <w:webHidden/>
              </w:rPr>
              <w:instrText xml:space="preserve"> PAGEREF _Toc15291462 \h </w:instrText>
            </w:r>
            <w:r w:rsidR="0020677E">
              <w:rPr>
                <w:noProof/>
                <w:webHidden/>
              </w:rPr>
            </w:r>
            <w:r w:rsidR="0020677E">
              <w:rPr>
                <w:noProof/>
                <w:webHidden/>
              </w:rPr>
              <w:fldChar w:fldCharType="separate"/>
            </w:r>
            <w:r w:rsidR="00AA2B14">
              <w:rPr>
                <w:noProof/>
                <w:webHidden/>
              </w:rPr>
              <w:t>4</w:t>
            </w:r>
            <w:r w:rsidR="0020677E">
              <w:rPr>
                <w:noProof/>
                <w:webHidden/>
              </w:rPr>
              <w:fldChar w:fldCharType="end"/>
            </w:r>
          </w:hyperlink>
        </w:p>
        <w:p w14:paraId="60D167CE" w14:textId="2F5AC133" w:rsidR="0020677E" w:rsidRDefault="00AF3613">
          <w:pPr>
            <w:pStyle w:val="TOC1"/>
            <w:tabs>
              <w:tab w:val="left" w:pos="400"/>
              <w:tab w:val="right" w:leader="dot" w:pos="10536"/>
            </w:tabs>
            <w:rPr>
              <w:rFonts w:asciiTheme="minorHAnsi" w:eastAsiaTheme="minorEastAsia" w:hAnsiTheme="minorHAnsi" w:cstheme="minorBidi"/>
              <w:noProof/>
              <w:color w:val="auto"/>
              <w:sz w:val="22"/>
              <w:szCs w:val="22"/>
            </w:rPr>
          </w:pPr>
          <w:hyperlink w:anchor="_Toc15291463" w:history="1">
            <w:r w:rsidR="0020677E" w:rsidRPr="00FF34D3">
              <w:rPr>
                <w:rStyle w:val="Hyperlink"/>
                <w:noProof/>
              </w:rPr>
              <w:t>4</w:t>
            </w:r>
            <w:r w:rsidR="0020677E">
              <w:rPr>
                <w:rFonts w:asciiTheme="minorHAnsi" w:eastAsiaTheme="minorEastAsia" w:hAnsiTheme="minorHAnsi" w:cstheme="minorBidi"/>
                <w:noProof/>
                <w:color w:val="auto"/>
                <w:sz w:val="22"/>
                <w:szCs w:val="22"/>
              </w:rPr>
              <w:tab/>
            </w:r>
            <w:r w:rsidR="0020677E" w:rsidRPr="00FF34D3">
              <w:rPr>
                <w:rStyle w:val="Hyperlink"/>
                <w:noProof/>
              </w:rPr>
              <w:t>Confidentiality and Information Governance</w:t>
            </w:r>
            <w:r w:rsidR="0020677E">
              <w:rPr>
                <w:noProof/>
                <w:webHidden/>
              </w:rPr>
              <w:tab/>
            </w:r>
            <w:r w:rsidR="0020677E">
              <w:rPr>
                <w:noProof/>
                <w:webHidden/>
              </w:rPr>
              <w:fldChar w:fldCharType="begin"/>
            </w:r>
            <w:r w:rsidR="0020677E">
              <w:rPr>
                <w:noProof/>
                <w:webHidden/>
              </w:rPr>
              <w:instrText xml:space="preserve"> PAGEREF _Toc15291463 \h </w:instrText>
            </w:r>
            <w:r w:rsidR="0020677E">
              <w:rPr>
                <w:noProof/>
                <w:webHidden/>
              </w:rPr>
            </w:r>
            <w:r w:rsidR="0020677E">
              <w:rPr>
                <w:noProof/>
                <w:webHidden/>
              </w:rPr>
              <w:fldChar w:fldCharType="separate"/>
            </w:r>
            <w:r w:rsidR="00AA2B14">
              <w:rPr>
                <w:noProof/>
                <w:webHidden/>
              </w:rPr>
              <w:t>7</w:t>
            </w:r>
            <w:r w:rsidR="0020677E">
              <w:rPr>
                <w:noProof/>
                <w:webHidden/>
              </w:rPr>
              <w:fldChar w:fldCharType="end"/>
            </w:r>
          </w:hyperlink>
        </w:p>
        <w:p w14:paraId="5C8830B6" w14:textId="27F40E5C" w:rsidR="0020677E" w:rsidRDefault="00AF3613">
          <w:pPr>
            <w:pStyle w:val="TOC1"/>
            <w:tabs>
              <w:tab w:val="left" w:pos="400"/>
              <w:tab w:val="right" w:leader="dot" w:pos="10536"/>
            </w:tabs>
            <w:rPr>
              <w:rFonts w:asciiTheme="minorHAnsi" w:eastAsiaTheme="minorEastAsia" w:hAnsiTheme="minorHAnsi" w:cstheme="minorBidi"/>
              <w:noProof/>
              <w:color w:val="auto"/>
              <w:sz w:val="22"/>
              <w:szCs w:val="22"/>
            </w:rPr>
          </w:pPr>
          <w:hyperlink w:anchor="_Toc15291464" w:history="1">
            <w:r w:rsidR="0020677E" w:rsidRPr="00FF34D3">
              <w:rPr>
                <w:rStyle w:val="Hyperlink"/>
                <w:noProof/>
              </w:rPr>
              <w:t>5</w:t>
            </w:r>
            <w:r w:rsidR="0020677E">
              <w:rPr>
                <w:rFonts w:asciiTheme="minorHAnsi" w:eastAsiaTheme="minorEastAsia" w:hAnsiTheme="minorHAnsi" w:cstheme="minorBidi"/>
                <w:noProof/>
                <w:color w:val="auto"/>
                <w:sz w:val="22"/>
                <w:szCs w:val="22"/>
              </w:rPr>
              <w:tab/>
            </w:r>
            <w:r w:rsidR="0020677E" w:rsidRPr="00FF34D3">
              <w:rPr>
                <w:rStyle w:val="Hyperlink"/>
                <w:noProof/>
              </w:rPr>
              <w:t>RFP Validity</w:t>
            </w:r>
            <w:r w:rsidR="0020677E">
              <w:rPr>
                <w:noProof/>
                <w:webHidden/>
              </w:rPr>
              <w:tab/>
            </w:r>
            <w:r w:rsidR="0020677E">
              <w:rPr>
                <w:noProof/>
                <w:webHidden/>
              </w:rPr>
              <w:fldChar w:fldCharType="begin"/>
            </w:r>
            <w:r w:rsidR="0020677E">
              <w:rPr>
                <w:noProof/>
                <w:webHidden/>
              </w:rPr>
              <w:instrText xml:space="preserve"> PAGEREF _Toc15291464 \h </w:instrText>
            </w:r>
            <w:r w:rsidR="0020677E">
              <w:rPr>
                <w:noProof/>
                <w:webHidden/>
              </w:rPr>
            </w:r>
            <w:r w:rsidR="0020677E">
              <w:rPr>
                <w:noProof/>
                <w:webHidden/>
              </w:rPr>
              <w:fldChar w:fldCharType="separate"/>
            </w:r>
            <w:r w:rsidR="00AA2B14">
              <w:rPr>
                <w:noProof/>
                <w:webHidden/>
              </w:rPr>
              <w:t>8</w:t>
            </w:r>
            <w:r w:rsidR="0020677E">
              <w:rPr>
                <w:noProof/>
                <w:webHidden/>
              </w:rPr>
              <w:fldChar w:fldCharType="end"/>
            </w:r>
          </w:hyperlink>
        </w:p>
        <w:p w14:paraId="6FC19F04" w14:textId="6444AF88" w:rsidR="0020677E" w:rsidRDefault="00AF3613">
          <w:pPr>
            <w:pStyle w:val="TOC1"/>
            <w:tabs>
              <w:tab w:val="left" w:pos="400"/>
              <w:tab w:val="right" w:leader="dot" w:pos="10536"/>
            </w:tabs>
            <w:rPr>
              <w:rFonts w:asciiTheme="minorHAnsi" w:eastAsiaTheme="minorEastAsia" w:hAnsiTheme="minorHAnsi" w:cstheme="minorBidi"/>
              <w:noProof/>
              <w:color w:val="auto"/>
              <w:sz w:val="22"/>
              <w:szCs w:val="22"/>
            </w:rPr>
          </w:pPr>
          <w:hyperlink w:anchor="_Toc15291465" w:history="1">
            <w:r w:rsidR="0020677E" w:rsidRPr="00FF34D3">
              <w:rPr>
                <w:rStyle w:val="Hyperlink"/>
                <w:noProof/>
              </w:rPr>
              <w:t>6</w:t>
            </w:r>
            <w:r w:rsidR="0020677E">
              <w:rPr>
                <w:rFonts w:asciiTheme="minorHAnsi" w:eastAsiaTheme="minorEastAsia" w:hAnsiTheme="minorHAnsi" w:cstheme="minorBidi"/>
                <w:noProof/>
                <w:color w:val="auto"/>
                <w:sz w:val="22"/>
                <w:szCs w:val="22"/>
              </w:rPr>
              <w:tab/>
            </w:r>
            <w:r w:rsidR="0020677E" w:rsidRPr="00FF34D3">
              <w:rPr>
                <w:rStyle w:val="Hyperlink"/>
                <w:noProof/>
              </w:rPr>
              <w:t>Specification</w:t>
            </w:r>
            <w:r w:rsidR="0020677E">
              <w:rPr>
                <w:noProof/>
                <w:webHidden/>
              </w:rPr>
              <w:tab/>
            </w:r>
            <w:r w:rsidR="0020677E">
              <w:rPr>
                <w:noProof/>
                <w:webHidden/>
              </w:rPr>
              <w:fldChar w:fldCharType="begin"/>
            </w:r>
            <w:r w:rsidR="0020677E">
              <w:rPr>
                <w:noProof/>
                <w:webHidden/>
              </w:rPr>
              <w:instrText xml:space="preserve"> PAGEREF _Toc15291465 \h </w:instrText>
            </w:r>
            <w:r w:rsidR="0020677E">
              <w:rPr>
                <w:noProof/>
                <w:webHidden/>
              </w:rPr>
            </w:r>
            <w:r w:rsidR="0020677E">
              <w:rPr>
                <w:noProof/>
                <w:webHidden/>
              </w:rPr>
              <w:fldChar w:fldCharType="separate"/>
            </w:r>
            <w:r w:rsidR="00AA2B14">
              <w:rPr>
                <w:noProof/>
                <w:webHidden/>
              </w:rPr>
              <w:t>8</w:t>
            </w:r>
            <w:r w:rsidR="0020677E">
              <w:rPr>
                <w:noProof/>
                <w:webHidden/>
              </w:rPr>
              <w:fldChar w:fldCharType="end"/>
            </w:r>
          </w:hyperlink>
        </w:p>
        <w:p w14:paraId="71FE41AE" w14:textId="4210CDCB" w:rsidR="0020677E" w:rsidRDefault="00AF3613">
          <w:pPr>
            <w:pStyle w:val="TOC1"/>
            <w:tabs>
              <w:tab w:val="left" w:pos="400"/>
              <w:tab w:val="right" w:leader="dot" w:pos="10536"/>
            </w:tabs>
            <w:rPr>
              <w:rFonts w:asciiTheme="minorHAnsi" w:eastAsiaTheme="minorEastAsia" w:hAnsiTheme="minorHAnsi" w:cstheme="minorBidi"/>
              <w:noProof/>
              <w:color w:val="auto"/>
              <w:sz w:val="22"/>
              <w:szCs w:val="22"/>
            </w:rPr>
          </w:pPr>
          <w:hyperlink w:anchor="_Toc15291466" w:history="1">
            <w:r w:rsidR="0020677E" w:rsidRPr="00FF34D3">
              <w:rPr>
                <w:rStyle w:val="Hyperlink"/>
                <w:noProof/>
              </w:rPr>
              <w:t>7</w:t>
            </w:r>
            <w:r w:rsidR="0020677E">
              <w:rPr>
                <w:rFonts w:asciiTheme="minorHAnsi" w:eastAsiaTheme="minorEastAsia" w:hAnsiTheme="minorHAnsi" w:cstheme="minorBidi"/>
                <w:noProof/>
                <w:color w:val="auto"/>
                <w:sz w:val="22"/>
                <w:szCs w:val="22"/>
              </w:rPr>
              <w:tab/>
            </w:r>
            <w:r w:rsidR="0020677E" w:rsidRPr="00FF34D3">
              <w:rPr>
                <w:rStyle w:val="Hyperlink"/>
                <w:noProof/>
              </w:rPr>
              <w:t>Mandatory Requirements / Constraints</w:t>
            </w:r>
            <w:r w:rsidR="0020677E">
              <w:rPr>
                <w:noProof/>
                <w:webHidden/>
              </w:rPr>
              <w:tab/>
            </w:r>
            <w:r w:rsidR="00351811">
              <w:rPr>
                <w:noProof/>
                <w:webHidden/>
              </w:rPr>
              <w:t>12</w:t>
            </w:r>
          </w:hyperlink>
        </w:p>
        <w:p w14:paraId="422A9956" w14:textId="66FF420E" w:rsidR="0020677E" w:rsidRDefault="00AF3613">
          <w:pPr>
            <w:pStyle w:val="TOC1"/>
            <w:tabs>
              <w:tab w:val="left" w:pos="400"/>
              <w:tab w:val="right" w:leader="dot" w:pos="10536"/>
            </w:tabs>
            <w:rPr>
              <w:rFonts w:asciiTheme="minorHAnsi" w:eastAsiaTheme="minorEastAsia" w:hAnsiTheme="minorHAnsi" w:cstheme="minorBidi"/>
              <w:noProof/>
              <w:color w:val="auto"/>
              <w:sz w:val="22"/>
              <w:szCs w:val="22"/>
            </w:rPr>
          </w:pPr>
          <w:hyperlink w:anchor="_Toc15291467" w:history="1">
            <w:r w:rsidR="0020677E" w:rsidRPr="00FF34D3">
              <w:rPr>
                <w:rStyle w:val="Hyperlink"/>
                <w:noProof/>
              </w:rPr>
              <w:t>8</w:t>
            </w:r>
            <w:r w:rsidR="0020677E">
              <w:rPr>
                <w:rFonts w:asciiTheme="minorHAnsi" w:eastAsiaTheme="minorEastAsia" w:hAnsiTheme="minorHAnsi" w:cstheme="minorBidi"/>
                <w:noProof/>
                <w:color w:val="auto"/>
                <w:sz w:val="22"/>
                <w:szCs w:val="22"/>
              </w:rPr>
              <w:tab/>
            </w:r>
            <w:r w:rsidR="0020677E" w:rsidRPr="00FF34D3">
              <w:rPr>
                <w:rStyle w:val="Hyperlink"/>
                <w:noProof/>
              </w:rPr>
              <w:t>Key background documents and further information</w:t>
            </w:r>
            <w:r w:rsidR="0020677E">
              <w:rPr>
                <w:noProof/>
                <w:webHidden/>
              </w:rPr>
              <w:tab/>
            </w:r>
            <w:r w:rsidR="0020677E">
              <w:rPr>
                <w:noProof/>
                <w:webHidden/>
              </w:rPr>
              <w:fldChar w:fldCharType="begin"/>
            </w:r>
            <w:r w:rsidR="0020677E">
              <w:rPr>
                <w:noProof/>
                <w:webHidden/>
              </w:rPr>
              <w:instrText xml:space="preserve"> PAGEREF _Toc15291467 \h </w:instrText>
            </w:r>
            <w:r w:rsidR="0020677E">
              <w:rPr>
                <w:noProof/>
                <w:webHidden/>
              </w:rPr>
            </w:r>
            <w:r w:rsidR="0020677E">
              <w:rPr>
                <w:noProof/>
                <w:webHidden/>
              </w:rPr>
              <w:fldChar w:fldCharType="separate"/>
            </w:r>
            <w:r w:rsidR="00AA2B14">
              <w:rPr>
                <w:noProof/>
                <w:webHidden/>
              </w:rPr>
              <w:t>13</w:t>
            </w:r>
            <w:r w:rsidR="0020677E">
              <w:rPr>
                <w:noProof/>
                <w:webHidden/>
              </w:rPr>
              <w:fldChar w:fldCharType="end"/>
            </w:r>
          </w:hyperlink>
        </w:p>
        <w:p w14:paraId="77494C15" w14:textId="3963FE1D" w:rsidR="0020677E" w:rsidRDefault="00AF3613">
          <w:pPr>
            <w:pStyle w:val="TOC1"/>
            <w:tabs>
              <w:tab w:val="left" w:pos="400"/>
              <w:tab w:val="right" w:leader="dot" w:pos="10536"/>
            </w:tabs>
            <w:rPr>
              <w:rFonts w:asciiTheme="minorHAnsi" w:eastAsiaTheme="minorEastAsia" w:hAnsiTheme="minorHAnsi" w:cstheme="minorBidi"/>
              <w:noProof/>
              <w:color w:val="auto"/>
              <w:sz w:val="22"/>
              <w:szCs w:val="22"/>
            </w:rPr>
          </w:pPr>
          <w:hyperlink w:anchor="_Toc15291468" w:history="1">
            <w:r w:rsidR="0020677E" w:rsidRPr="00FF34D3">
              <w:rPr>
                <w:rStyle w:val="Hyperlink"/>
                <w:noProof/>
              </w:rPr>
              <w:t>9</w:t>
            </w:r>
            <w:r w:rsidR="0020677E">
              <w:rPr>
                <w:rFonts w:asciiTheme="minorHAnsi" w:eastAsiaTheme="minorEastAsia" w:hAnsiTheme="minorHAnsi" w:cstheme="minorBidi"/>
                <w:noProof/>
                <w:color w:val="auto"/>
                <w:sz w:val="22"/>
                <w:szCs w:val="22"/>
              </w:rPr>
              <w:tab/>
            </w:r>
            <w:r w:rsidR="0020677E" w:rsidRPr="00FF34D3">
              <w:rPr>
                <w:rStyle w:val="Hyperlink"/>
                <w:noProof/>
              </w:rPr>
              <w:t>Timescales</w:t>
            </w:r>
            <w:r w:rsidR="0020677E">
              <w:rPr>
                <w:noProof/>
                <w:webHidden/>
              </w:rPr>
              <w:tab/>
            </w:r>
            <w:r w:rsidR="0020677E">
              <w:rPr>
                <w:noProof/>
                <w:webHidden/>
              </w:rPr>
              <w:fldChar w:fldCharType="begin"/>
            </w:r>
            <w:r w:rsidR="0020677E">
              <w:rPr>
                <w:noProof/>
                <w:webHidden/>
              </w:rPr>
              <w:instrText xml:space="preserve"> PAGEREF _Toc15291468 \h </w:instrText>
            </w:r>
            <w:r w:rsidR="0020677E">
              <w:rPr>
                <w:noProof/>
                <w:webHidden/>
              </w:rPr>
            </w:r>
            <w:r w:rsidR="0020677E">
              <w:rPr>
                <w:noProof/>
                <w:webHidden/>
              </w:rPr>
              <w:fldChar w:fldCharType="separate"/>
            </w:r>
            <w:r w:rsidR="00AA2B14">
              <w:rPr>
                <w:noProof/>
                <w:webHidden/>
              </w:rPr>
              <w:t>13</w:t>
            </w:r>
            <w:r w:rsidR="0020677E">
              <w:rPr>
                <w:noProof/>
                <w:webHidden/>
              </w:rPr>
              <w:fldChar w:fldCharType="end"/>
            </w:r>
          </w:hyperlink>
        </w:p>
        <w:p w14:paraId="51F8CBA5" w14:textId="5FDAA30C" w:rsidR="0020677E" w:rsidRDefault="00AF3613">
          <w:pPr>
            <w:pStyle w:val="TOC1"/>
            <w:tabs>
              <w:tab w:val="left" w:pos="660"/>
              <w:tab w:val="right" w:leader="dot" w:pos="10536"/>
            </w:tabs>
            <w:rPr>
              <w:rFonts w:asciiTheme="minorHAnsi" w:eastAsiaTheme="minorEastAsia" w:hAnsiTheme="minorHAnsi" w:cstheme="minorBidi"/>
              <w:noProof/>
              <w:color w:val="auto"/>
              <w:sz w:val="22"/>
              <w:szCs w:val="22"/>
            </w:rPr>
          </w:pPr>
          <w:hyperlink w:anchor="_Toc15291469" w:history="1">
            <w:r w:rsidR="0020677E" w:rsidRPr="00FF34D3">
              <w:rPr>
                <w:rStyle w:val="Hyperlink"/>
                <w:noProof/>
              </w:rPr>
              <w:t>10</w:t>
            </w:r>
            <w:r w:rsidR="0020677E">
              <w:rPr>
                <w:rFonts w:asciiTheme="minorHAnsi" w:eastAsiaTheme="minorEastAsia" w:hAnsiTheme="minorHAnsi" w:cstheme="minorBidi"/>
                <w:noProof/>
                <w:color w:val="auto"/>
                <w:sz w:val="22"/>
                <w:szCs w:val="22"/>
              </w:rPr>
              <w:tab/>
            </w:r>
            <w:r w:rsidR="0020677E" w:rsidRPr="00FF34D3">
              <w:rPr>
                <w:rStyle w:val="Hyperlink"/>
                <w:noProof/>
              </w:rPr>
              <w:t>Instructions for Responding</w:t>
            </w:r>
            <w:r w:rsidR="0020677E">
              <w:rPr>
                <w:noProof/>
                <w:webHidden/>
              </w:rPr>
              <w:tab/>
            </w:r>
            <w:r w:rsidR="0020677E">
              <w:rPr>
                <w:noProof/>
                <w:webHidden/>
              </w:rPr>
              <w:fldChar w:fldCharType="begin"/>
            </w:r>
            <w:r w:rsidR="0020677E">
              <w:rPr>
                <w:noProof/>
                <w:webHidden/>
              </w:rPr>
              <w:instrText xml:space="preserve"> PAGEREF _Toc15291469 \h </w:instrText>
            </w:r>
            <w:r w:rsidR="0020677E">
              <w:rPr>
                <w:noProof/>
                <w:webHidden/>
              </w:rPr>
            </w:r>
            <w:r w:rsidR="0020677E">
              <w:rPr>
                <w:noProof/>
                <w:webHidden/>
              </w:rPr>
              <w:fldChar w:fldCharType="separate"/>
            </w:r>
            <w:r w:rsidR="00AA2B14">
              <w:rPr>
                <w:noProof/>
                <w:webHidden/>
              </w:rPr>
              <w:t>14</w:t>
            </w:r>
            <w:r w:rsidR="0020677E">
              <w:rPr>
                <w:noProof/>
                <w:webHidden/>
              </w:rPr>
              <w:fldChar w:fldCharType="end"/>
            </w:r>
          </w:hyperlink>
        </w:p>
        <w:p w14:paraId="50A96942" w14:textId="69F41231" w:rsidR="0020677E" w:rsidRDefault="00AF3613">
          <w:pPr>
            <w:pStyle w:val="TOC1"/>
            <w:tabs>
              <w:tab w:val="left" w:pos="660"/>
              <w:tab w:val="right" w:leader="dot" w:pos="10536"/>
            </w:tabs>
            <w:rPr>
              <w:rFonts w:asciiTheme="minorHAnsi" w:eastAsiaTheme="minorEastAsia" w:hAnsiTheme="minorHAnsi" w:cstheme="minorBidi"/>
              <w:noProof/>
              <w:color w:val="auto"/>
              <w:sz w:val="22"/>
              <w:szCs w:val="22"/>
            </w:rPr>
          </w:pPr>
          <w:hyperlink w:anchor="_Toc15291470" w:history="1">
            <w:r w:rsidR="0020677E" w:rsidRPr="00FF34D3">
              <w:rPr>
                <w:rStyle w:val="Hyperlink"/>
                <w:noProof/>
              </w:rPr>
              <w:t>11</w:t>
            </w:r>
            <w:r w:rsidR="0020677E">
              <w:rPr>
                <w:rFonts w:asciiTheme="minorHAnsi" w:eastAsiaTheme="minorEastAsia" w:hAnsiTheme="minorHAnsi" w:cstheme="minorBidi"/>
                <w:noProof/>
                <w:color w:val="auto"/>
                <w:sz w:val="22"/>
                <w:szCs w:val="22"/>
              </w:rPr>
              <w:tab/>
            </w:r>
            <w:r w:rsidR="0020677E" w:rsidRPr="00FF34D3">
              <w:rPr>
                <w:rStyle w:val="Hyperlink"/>
                <w:noProof/>
              </w:rPr>
              <w:t>Clarification Requests</w:t>
            </w:r>
            <w:r w:rsidR="0020677E">
              <w:rPr>
                <w:noProof/>
                <w:webHidden/>
              </w:rPr>
              <w:tab/>
            </w:r>
            <w:r w:rsidR="0020677E">
              <w:rPr>
                <w:noProof/>
                <w:webHidden/>
              </w:rPr>
              <w:fldChar w:fldCharType="begin"/>
            </w:r>
            <w:r w:rsidR="0020677E">
              <w:rPr>
                <w:noProof/>
                <w:webHidden/>
              </w:rPr>
              <w:instrText xml:space="preserve"> PAGEREF _Toc15291470 \h </w:instrText>
            </w:r>
            <w:r w:rsidR="0020677E">
              <w:rPr>
                <w:noProof/>
                <w:webHidden/>
              </w:rPr>
            </w:r>
            <w:r w:rsidR="0020677E">
              <w:rPr>
                <w:noProof/>
                <w:webHidden/>
              </w:rPr>
              <w:fldChar w:fldCharType="separate"/>
            </w:r>
            <w:r w:rsidR="00AA2B14">
              <w:rPr>
                <w:noProof/>
                <w:webHidden/>
              </w:rPr>
              <w:t>15</w:t>
            </w:r>
            <w:r w:rsidR="0020677E">
              <w:rPr>
                <w:noProof/>
                <w:webHidden/>
              </w:rPr>
              <w:fldChar w:fldCharType="end"/>
            </w:r>
          </w:hyperlink>
        </w:p>
        <w:p w14:paraId="0E37ED89" w14:textId="44286C29" w:rsidR="0020677E" w:rsidRDefault="00AF3613">
          <w:pPr>
            <w:pStyle w:val="TOC1"/>
            <w:tabs>
              <w:tab w:val="left" w:pos="660"/>
              <w:tab w:val="right" w:leader="dot" w:pos="10536"/>
            </w:tabs>
            <w:rPr>
              <w:rFonts w:asciiTheme="minorHAnsi" w:eastAsiaTheme="minorEastAsia" w:hAnsiTheme="minorHAnsi" w:cstheme="minorBidi"/>
              <w:noProof/>
              <w:color w:val="auto"/>
              <w:sz w:val="22"/>
              <w:szCs w:val="22"/>
            </w:rPr>
          </w:pPr>
          <w:hyperlink w:anchor="_Toc15291471" w:history="1">
            <w:r w:rsidR="0020677E" w:rsidRPr="00FF34D3">
              <w:rPr>
                <w:rStyle w:val="Hyperlink"/>
                <w:noProof/>
              </w:rPr>
              <w:t>12</w:t>
            </w:r>
            <w:r w:rsidR="0020677E">
              <w:rPr>
                <w:rFonts w:asciiTheme="minorHAnsi" w:eastAsiaTheme="minorEastAsia" w:hAnsiTheme="minorHAnsi" w:cstheme="minorBidi"/>
                <w:noProof/>
                <w:color w:val="auto"/>
                <w:sz w:val="22"/>
                <w:szCs w:val="22"/>
              </w:rPr>
              <w:tab/>
            </w:r>
            <w:r w:rsidR="0020677E" w:rsidRPr="00FF34D3">
              <w:rPr>
                <w:rStyle w:val="Hyperlink"/>
                <w:noProof/>
              </w:rPr>
              <w:t>Evaluation Criteria</w:t>
            </w:r>
            <w:r w:rsidR="0020677E">
              <w:rPr>
                <w:noProof/>
                <w:webHidden/>
              </w:rPr>
              <w:tab/>
            </w:r>
            <w:r w:rsidR="0020677E">
              <w:rPr>
                <w:noProof/>
                <w:webHidden/>
              </w:rPr>
              <w:fldChar w:fldCharType="begin"/>
            </w:r>
            <w:r w:rsidR="0020677E">
              <w:rPr>
                <w:noProof/>
                <w:webHidden/>
              </w:rPr>
              <w:instrText xml:space="preserve"> PAGEREF _Toc15291471 \h </w:instrText>
            </w:r>
            <w:r w:rsidR="0020677E">
              <w:rPr>
                <w:noProof/>
                <w:webHidden/>
              </w:rPr>
            </w:r>
            <w:r w:rsidR="0020677E">
              <w:rPr>
                <w:noProof/>
                <w:webHidden/>
              </w:rPr>
              <w:fldChar w:fldCharType="separate"/>
            </w:r>
            <w:r w:rsidR="00AA2B14">
              <w:rPr>
                <w:noProof/>
                <w:webHidden/>
              </w:rPr>
              <w:t>15</w:t>
            </w:r>
            <w:r w:rsidR="0020677E">
              <w:rPr>
                <w:noProof/>
                <w:webHidden/>
              </w:rPr>
              <w:fldChar w:fldCharType="end"/>
            </w:r>
          </w:hyperlink>
        </w:p>
        <w:p w14:paraId="12A04B1B" w14:textId="307024AA" w:rsidR="0020677E" w:rsidRDefault="00AF3613">
          <w:pPr>
            <w:pStyle w:val="TOC1"/>
            <w:tabs>
              <w:tab w:val="right" w:leader="dot" w:pos="10536"/>
            </w:tabs>
            <w:rPr>
              <w:rFonts w:asciiTheme="minorHAnsi" w:eastAsiaTheme="minorEastAsia" w:hAnsiTheme="minorHAnsi" w:cstheme="minorBidi"/>
              <w:noProof/>
              <w:color w:val="auto"/>
              <w:sz w:val="22"/>
              <w:szCs w:val="22"/>
            </w:rPr>
          </w:pPr>
          <w:hyperlink w:anchor="_Toc15291472" w:history="1">
            <w:r w:rsidR="0020677E" w:rsidRPr="00FF34D3">
              <w:rPr>
                <w:rStyle w:val="Hyperlink"/>
                <w:noProof/>
              </w:rPr>
              <w:t>Annexes</w:t>
            </w:r>
            <w:r w:rsidR="0020677E">
              <w:rPr>
                <w:noProof/>
                <w:webHidden/>
              </w:rPr>
              <w:tab/>
            </w:r>
            <w:r w:rsidR="0020677E">
              <w:rPr>
                <w:noProof/>
                <w:webHidden/>
              </w:rPr>
              <w:fldChar w:fldCharType="begin"/>
            </w:r>
            <w:r w:rsidR="0020677E">
              <w:rPr>
                <w:noProof/>
                <w:webHidden/>
              </w:rPr>
              <w:instrText xml:space="preserve"> PAGEREF _Toc15291472 \h </w:instrText>
            </w:r>
            <w:r w:rsidR="0020677E">
              <w:rPr>
                <w:noProof/>
                <w:webHidden/>
              </w:rPr>
            </w:r>
            <w:r w:rsidR="0020677E">
              <w:rPr>
                <w:noProof/>
                <w:webHidden/>
              </w:rPr>
              <w:fldChar w:fldCharType="separate"/>
            </w:r>
            <w:r w:rsidR="00AA2B14">
              <w:rPr>
                <w:noProof/>
                <w:webHidden/>
              </w:rPr>
              <w:t>18</w:t>
            </w:r>
            <w:r w:rsidR="0020677E">
              <w:rPr>
                <w:noProof/>
                <w:webHidden/>
              </w:rPr>
              <w:fldChar w:fldCharType="end"/>
            </w:r>
          </w:hyperlink>
        </w:p>
        <w:p w14:paraId="2A6E1657" w14:textId="524520D4" w:rsidR="0020677E" w:rsidRDefault="00AF3613">
          <w:pPr>
            <w:pStyle w:val="TOC2"/>
            <w:tabs>
              <w:tab w:val="right" w:leader="dot" w:pos="10536"/>
            </w:tabs>
            <w:rPr>
              <w:rFonts w:asciiTheme="minorHAnsi" w:eastAsiaTheme="minorEastAsia" w:hAnsiTheme="minorHAnsi" w:cstheme="minorBidi"/>
              <w:noProof/>
              <w:color w:val="auto"/>
              <w:sz w:val="22"/>
              <w:szCs w:val="22"/>
            </w:rPr>
          </w:pPr>
          <w:hyperlink w:anchor="_Toc15291473" w:history="1">
            <w:r w:rsidR="0020677E" w:rsidRPr="00FF34D3">
              <w:rPr>
                <w:rStyle w:val="Hyperlink"/>
                <w:noProof/>
              </w:rPr>
              <w:t>Annex 1 - Terms and Conditions of Contract</w:t>
            </w:r>
            <w:r w:rsidR="0020677E">
              <w:rPr>
                <w:noProof/>
                <w:webHidden/>
              </w:rPr>
              <w:tab/>
            </w:r>
            <w:r w:rsidR="0020677E">
              <w:rPr>
                <w:noProof/>
                <w:webHidden/>
              </w:rPr>
              <w:fldChar w:fldCharType="begin"/>
            </w:r>
            <w:r w:rsidR="0020677E">
              <w:rPr>
                <w:noProof/>
                <w:webHidden/>
              </w:rPr>
              <w:instrText xml:space="preserve"> PAGEREF _Toc15291473 \h </w:instrText>
            </w:r>
            <w:r w:rsidR="0020677E">
              <w:rPr>
                <w:noProof/>
                <w:webHidden/>
              </w:rPr>
            </w:r>
            <w:r w:rsidR="0020677E">
              <w:rPr>
                <w:noProof/>
                <w:webHidden/>
              </w:rPr>
              <w:fldChar w:fldCharType="separate"/>
            </w:r>
            <w:r w:rsidR="00AA2B14">
              <w:rPr>
                <w:noProof/>
                <w:webHidden/>
              </w:rPr>
              <w:t>18</w:t>
            </w:r>
            <w:r w:rsidR="0020677E">
              <w:rPr>
                <w:noProof/>
                <w:webHidden/>
              </w:rPr>
              <w:fldChar w:fldCharType="end"/>
            </w:r>
          </w:hyperlink>
        </w:p>
        <w:p w14:paraId="5C5BBEAD" w14:textId="1C949406" w:rsidR="0020677E" w:rsidRDefault="00AF3613">
          <w:pPr>
            <w:pStyle w:val="TOC2"/>
            <w:tabs>
              <w:tab w:val="right" w:leader="dot" w:pos="10536"/>
            </w:tabs>
            <w:rPr>
              <w:rFonts w:asciiTheme="minorHAnsi" w:eastAsiaTheme="minorEastAsia" w:hAnsiTheme="minorHAnsi" w:cstheme="minorBidi"/>
              <w:noProof/>
              <w:color w:val="auto"/>
              <w:sz w:val="22"/>
              <w:szCs w:val="22"/>
            </w:rPr>
          </w:pPr>
          <w:hyperlink w:anchor="_Toc15291474" w:history="1">
            <w:r w:rsidR="0020677E" w:rsidRPr="00FF34D3">
              <w:rPr>
                <w:rStyle w:val="Hyperlink"/>
                <w:noProof/>
              </w:rPr>
              <w:t>Annex 2 – Supplier Response</w:t>
            </w:r>
            <w:r w:rsidR="0020677E">
              <w:rPr>
                <w:noProof/>
                <w:webHidden/>
              </w:rPr>
              <w:tab/>
            </w:r>
            <w:r w:rsidR="0020677E">
              <w:rPr>
                <w:noProof/>
                <w:webHidden/>
              </w:rPr>
              <w:fldChar w:fldCharType="begin"/>
            </w:r>
            <w:r w:rsidR="0020677E">
              <w:rPr>
                <w:noProof/>
                <w:webHidden/>
              </w:rPr>
              <w:instrText xml:space="preserve"> PAGEREF _Toc15291474 \h </w:instrText>
            </w:r>
            <w:r w:rsidR="0020677E">
              <w:rPr>
                <w:noProof/>
                <w:webHidden/>
              </w:rPr>
            </w:r>
            <w:r w:rsidR="0020677E">
              <w:rPr>
                <w:noProof/>
                <w:webHidden/>
              </w:rPr>
              <w:fldChar w:fldCharType="separate"/>
            </w:r>
            <w:r w:rsidR="00AA2B14">
              <w:rPr>
                <w:noProof/>
                <w:webHidden/>
              </w:rPr>
              <w:t>20</w:t>
            </w:r>
            <w:r w:rsidR="0020677E">
              <w:rPr>
                <w:noProof/>
                <w:webHidden/>
              </w:rPr>
              <w:fldChar w:fldCharType="end"/>
            </w:r>
          </w:hyperlink>
        </w:p>
        <w:p w14:paraId="46AEE018" w14:textId="03DAEF23" w:rsidR="0020677E" w:rsidRDefault="00AF3613">
          <w:pPr>
            <w:pStyle w:val="TOC3"/>
            <w:tabs>
              <w:tab w:val="left" w:pos="880"/>
              <w:tab w:val="right" w:leader="dot" w:pos="10536"/>
            </w:tabs>
            <w:rPr>
              <w:rFonts w:asciiTheme="minorHAnsi" w:eastAsiaTheme="minorEastAsia" w:hAnsiTheme="minorHAnsi" w:cstheme="minorBidi"/>
              <w:noProof/>
              <w:color w:val="auto"/>
              <w:sz w:val="22"/>
              <w:szCs w:val="22"/>
            </w:rPr>
          </w:pPr>
          <w:hyperlink w:anchor="_Toc15291475" w:history="1">
            <w:r w:rsidR="0020677E" w:rsidRPr="00FF34D3">
              <w:rPr>
                <w:rStyle w:val="Hyperlink"/>
                <w:noProof/>
              </w:rPr>
              <w:t>1.</w:t>
            </w:r>
            <w:r w:rsidR="0020677E">
              <w:rPr>
                <w:rFonts w:asciiTheme="minorHAnsi" w:eastAsiaTheme="minorEastAsia" w:hAnsiTheme="minorHAnsi" w:cstheme="minorBidi"/>
                <w:noProof/>
                <w:color w:val="auto"/>
                <w:sz w:val="22"/>
                <w:szCs w:val="22"/>
              </w:rPr>
              <w:tab/>
            </w:r>
            <w:r w:rsidR="0020677E" w:rsidRPr="00FF34D3">
              <w:rPr>
                <w:rStyle w:val="Hyperlink"/>
                <w:noProof/>
              </w:rPr>
              <w:t>General Information</w:t>
            </w:r>
            <w:r w:rsidR="0020677E">
              <w:rPr>
                <w:noProof/>
                <w:webHidden/>
              </w:rPr>
              <w:tab/>
            </w:r>
            <w:r w:rsidR="0020677E">
              <w:rPr>
                <w:noProof/>
                <w:webHidden/>
              </w:rPr>
              <w:fldChar w:fldCharType="begin"/>
            </w:r>
            <w:r w:rsidR="0020677E">
              <w:rPr>
                <w:noProof/>
                <w:webHidden/>
              </w:rPr>
              <w:instrText xml:space="preserve"> PAGEREF _Toc15291475 \h </w:instrText>
            </w:r>
            <w:r w:rsidR="0020677E">
              <w:rPr>
                <w:noProof/>
                <w:webHidden/>
              </w:rPr>
            </w:r>
            <w:r w:rsidR="0020677E">
              <w:rPr>
                <w:noProof/>
                <w:webHidden/>
              </w:rPr>
              <w:fldChar w:fldCharType="separate"/>
            </w:r>
            <w:r w:rsidR="00AA2B14">
              <w:rPr>
                <w:noProof/>
                <w:webHidden/>
              </w:rPr>
              <w:t>20</w:t>
            </w:r>
            <w:r w:rsidR="0020677E">
              <w:rPr>
                <w:noProof/>
                <w:webHidden/>
              </w:rPr>
              <w:fldChar w:fldCharType="end"/>
            </w:r>
          </w:hyperlink>
        </w:p>
        <w:p w14:paraId="3DD7CC1D" w14:textId="1270D669" w:rsidR="0020677E" w:rsidRDefault="00AF3613">
          <w:pPr>
            <w:pStyle w:val="TOC3"/>
            <w:tabs>
              <w:tab w:val="left" w:pos="880"/>
              <w:tab w:val="right" w:leader="dot" w:pos="10536"/>
            </w:tabs>
            <w:rPr>
              <w:rFonts w:asciiTheme="minorHAnsi" w:eastAsiaTheme="minorEastAsia" w:hAnsiTheme="minorHAnsi" w:cstheme="minorBidi"/>
              <w:noProof/>
              <w:color w:val="auto"/>
              <w:sz w:val="22"/>
              <w:szCs w:val="22"/>
            </w:rPr>
          </w:pPr>
          <w:hyperlink w:anchor="_Toc15291476" w:history="1">
            <w:r w:rsidR="0020677E" w:rsidRPr="00FF34D3">
              <w:rPr>
                <w:rStyle w:val="Hyperlink"/>
                <w:noProof/>
              </w:rPr>
              <w:t>2.</w:t>
            </w:r>
            <w:r w:rsidR="0020677E">
              <w:rPr>
                <w:rFonts w:asciiTheme="minorHAnsi" w:eastAsiaTheme="minorEastAsia" w:hAnsiTheme="minorHAnsi" w:cstheme="minorBidi"/>
                <w:noProof/>
                <w:color w:val="auto"/>
                <w:sz w:val="22"/>
                <w:szCs w:val="22"/>
              </w:rPr>
              <w:tab/>
            </w:r>
            <w:r w:rsidR="0020677E" w:rsidRPr="00FF34D3">
              <w:rPr>
                <w:rStyle w:val="Hyperlink"/>
                <w:noProof/>
              </w:rPr>
              <w:t>Financial Information</w:t>
            </w:r>
            <w:r w:rsidR="0020677E">
              <w:rPr>
                <w:noProof/>
                <w:webHidden/>
              </w:rPr>
              <w:tab/>
            </w:r>
            <w:r w:rsidR="0020677E">
              <w:rPr>
                <w:noProof/>
                <w:webHidden/>
              </w:rPr>
              <w:fldChar w:fldCharType="begin"/>
            </w:r>
            <w:r w:rsidR="0020677E">
              <w:rPr>
                <w:noProof/>
                <w:webHidden/>
              </w:rPr>
              <w:instrText xml:space="preserve"> PAGEREF _Toc15291476 \h </w:instrText>
            </w:r>
            <w:r w:rsidR="0020677E">
              <w:rPr>
                <w:noProof/>
                <w:webHidden/>
              </w:rPr>
            </w:r>
            <w:r w:rsidR="0020677E">
              <w:rPr>
                <w:noProof/>
                <w:webHidden/>
              </w:rPr>
              <w:fldChar w:fldCharType="separate"/>
            </w:r>
            <w:r w:rsidR="00AA2B14">
              <w:rPr>
                <w:noProof/>
                <w:webHidden/>
              </w:rPr>
              <w:t>20</w:t>
            </w:r>
            <w:r w:rsidR="0020677E">
              <w:rPr>
                <w:noProof/>
                <w:webHidden/>
              </w:rPr>
              <w:fldChar w:fldCharType="end"/>
            </w:r>
          </w:hyperlink>
        </w:p>
        <w:p w14:paraId="1ABE54BF" w14:textId="20A2BD43" w:rsidR="0020677E" w:rsidRDefault="00AF3613">
          <w:pPr>
            <w:pStyle w:val="TOC3"/>
            <w:tabs>
              <w:tab w:val="left" w:pos="880"/>
              <w:tab w:val="right" w:leader="dot" w:pos="10536"/>
            </w:tabs>
            <w:rPr>
              <w:rFonts w:asciiTheme="minorHAnsi" w:eastAsiaTheme="minorEastAsia" w:hAnsiTheme="minorHAnsi" w:cstheme="minorBidi"/>
              <w:noProof/>
              <w:color w:val="auto"/>
              <w:sz w:val="22"/>
              <w:szCs w:val="22"/>
            </w:rPr>
          </w:pPr>
          <w:hyperlink w:anchor="_Toc15291477" w:history="1">
            <w:r w:rsidR="0020677E" w:rsidRPr="00FF34D3">
              <w:rPr>
                <w:rStyle w:val="Hyperlink"/>
                <w:noProof/>
              </w:rPr>
              <w:t>3.</w:t>
            </w:r>
            <w:r w:rsidR="0020677E">
              <w:rPr>
                <w:rFonts w:asciiTheme="minorHAnsi" w:eastAsiaTheme="minorEastAsia" w:hAnsiTheme="minorHAnsi" w:cstheme="minorBidi"/>
                <w:noProof/>
                <w:color w:val="auto"/>
                <w:sz w:val="22"/>
                <w:szCs w:val="22"/>
              </w:rPr>
              <w:tab/>
            </w:r>
            <w:r w:rsidR="0020677E" w:rsidRPr="00FF34D3">
              <w:rPr>
                <w:rStyle w:val="Hyperlink"/>
                <w:noProof/>
              </w:rPr>
              <w:t>Insurance</w:t>
            </w:r>
            <w:r w:rsidR="0020677E">
              <w:rPr>
                <w:noProof/>
                <w:webHidden/>
              </w:rPr>
              <w:tab/>
            </w:r>
            <w:r w:rsidR="0020677E">
              <w:rPr>
                <w:noProof/>
                <w:webHidden/>
              </w:rPr>
              <w:fldChar w:fldCharType="begin"/>
            </w:r>
            <w:r w:rsidR="0020677E">
              <w:rPr>
                <w:noProof/>
                <w:webHidden/>
              </w:rPr>
              <w:instrText xml:space="preserve"> PAGEREF _Toc15291477 \h </w:instrText>
            </w:r>
            <w:r w:rsidR="0020677E">
              <w:rPr>
                <w:noProof/>
                <w:webHidden/>
              </w:rPr>
            </w:r>
            <w:r w:rsidR="0020677E">
              <w:rPr>
                <w:noProof/>
                <w:webHidden/>
              </w:rPr>
              <w:fldChar w:fldCharType="separate"/>
            </w:r>
            <w:r w:rsidR="00AA2B14">
              <w:rPr>
                <w:noProof/>
                <w:webHidden/>
              </w:rPr>
              <w:t>21</w:t>
            </w:r>
            <w:r w:rsidR="0020677E">
              <w:rPr>
                <w:noProof/>
                <w:webHidden/>
              </w:rPr>
              <w:fldChar w:fldCharType="end"/>
            </w:r>
          </w:hyperlink>
        </w:p>
        <w:p w14:paraId="12C5DF8F" w14:textId="1FA489CC" w:rsidR="0020677E" w:rsidRDefault="00AF3613">
          <w:pPr>
            <w:pStyle w:val="TOC3"/>
            <w:tabs>
              <w:tab w:val="left" w:pos="880"/>
              <w:tab w:val="right" w:leader="dot" w:pos="10536"/>
            </w:tabs>
            <w:rPr>
              <w:rFonts w:asciiTheme="minorHAnsi" w:eastAsiaTheme="minorEastAsia" w:hAnsiTheme="minorHAnsi" w:cstheme="minorBidi"/>
              <w:noProof/>
              <w:color w:val="auto"/>
              <w:sz w:val="22"/>
              <w:szCs w:val="22"/>
            </w:rPr>
          </w:pPr>
          <w:hyperlink w:anchor="_Toc15291478" w:history="1">
            <w:r w:rsidR="0020677E" w:rsidRPr="00FF34D3">
              <w:rPr>
                <w:rStyle w:val="Hyperlink"/>
                <w:noProof/>
              </w:rPr>
              <w:t>4.</w:t>
            </w:r>
            <w:r w:rsidR="0020677E">
              <w:rPr>
                <w:rFonts w:asciiTheme="minorHAnsi" w:eastAsiaTheme="minorEastAsia" w:hAnsiTheme="minorHAnsi" w:cstheme="minorBidi"/>
                <w:noProof/>
                <w:color w:val="auto"/>
                <w:sz w:val="22"/>
                <w:szCs w:val="22"/>
              </w:rPr>
              <w:tab/>
            </w:r>
            <w:r w:rsidR="0020677E" w:rsidRPr="00FF34D3">
              <w:rPr>
                <w:rStyle w:val="Hyperlink"/>
                <w:noProof/>
              </w:rPr>
              <w:t>References</w:t>
            </w:r>
            <w:r w:rsidR="0020677E">
              <w:rPr>
                <w:noProof/>
                <w:webHidden/>
              </w:rPr>
              <w:tab/>
            </w:r>
            <w:r w:rsidR="0020677E">
              <w:rPr>
                <w:noProof/>
                <w:webHidden/>
              </w:rPr>
              <w:fldChar w:fldCharType="begin"/>
            </w:r>
            <w:r w:rsidR="0020677E">
              <w:rPr>
                <w:noProof/>
                <w:webHidden/>
              </w:rPr>
              <w:instrText xml:space="preserve"> PAGEREF _Toc15291478 \h </w:instrText>
            </w:r>
            <w:r w:rsidR="0020677E">
              <w:rPr>
                <w:noProof/>
                <w:webHidden/>
              </w:rPr>
            </w:r>
            <w:r w:rsidR="0020677E">
              <w:rPr>
                <w:noProof/>
                <w:webHidden/>
              </w:rPr>
              <w:fldChar w:fldCharType="separate"/>
            </w:r>
            <w:r w:rsidR="00AA2B14">
              <w:rPr>
                <w:noProof/>
                <w:webHidden/>
              </w:rPr>
              <w:t>22</w:t>
            </w:r>
            <w:r w:rsidR="0020677E">
              <w:rPr>
                <w:noProof/>
                <w:webHidden/>
              </w:rPr>
              <w:fldChar w:fldCharType="end"/>
            </w:r>
          </w:hyperlink>
        </w:p>
        <w:p w14:paraId="4C1E1EF4" w14:textId="6F35B52C" w:rsidR="0020677E" w:rsidRDefault="00AF3613">
          <w:pPr>
            <w:pStyle w:val="TOC3"/>
            <w:tabs>
              <w:tab w:val="left" w:pos="880"/>
              <w:tab w:val="right" w:leader="dot" w:pos="10536"/>
            </w:tabs>
            <w:rPr>
              <w:rFonts w:asciiTheme="minorHAnsi" w:eastAsiaTheme="minorEastAsia" w:hAnsiTheme="minorHAnsi" w:cstheme="minorBidi"/>
              <w:noProof/>
              <w:color w:val="auto"/>
              <w:sz w:val="22"/>
              <w:szCs w:val="22"/>
            </w:rPr>
          </w:pPr>
          <w:hyperlink w:anchor="_Toc15291479" w:history="1">
            <w:r w:rsidR="0020677E" w:rsidRPr="00FF34D3">
              <w:rPr>
                <w:rStyle w:val="Hyperlink"/>
                <w:noProof/>
              </w:rPr>
              <w:t>5.</w:t>
            </w:r>
            <w:r w:rsidR="0020677E">
              <w:rPr>
                <w:rFonts w:asciiTheme="minorHAnsi" w:eastAsiaTheme="minorEastAsia" w:hAnsiTheme="minorHAnsi" w:cstheme="minorBidi"/>
                <w:noProof/>
                <w:color w:val="auto"/>
                <w:sz w:val="22"/>
                <w:szCs w:val="22"/>
              </w:rPr>
              <w:tab/>
            </w:r>
            <w:r w:rsidR="0020677E" w:rsidRPr="00FF34D3">
              <w:rPr>
                <w:rStyle w:val="Hyperlink"/>
                <w:noProof/>
              </w:rPr>
              <w:t>Information Security</w:t>
            </w:r>
            <w:r w:rsidR="0020677E">
              <w:rPr>
                <w:noProof/>
                <w:webHidden/>
              </w:rPr>
              <w:tab/>
            </w:r>
            <w:r w:rsidR="0020677E">
              <w:rPr>
                <w:noProof/>
                <w:webHidden/>
              </w:rPr>
              <w:fldChar w:fldCharType="begin"/>
            </w:r>
            <w:r w:rsidR="0020677E">
              <w:rPr>
                <w:noProof/>
                <w:webHidden/>
              </w:rPr>
              <w:instrText xml:space="preserve"> PAGEREF _Toc15291479 \h </w:instrText>
            </w:r>
            <w:r w:rsidR="0020677E">
              <w:rPr>
                <w:noProof/>
                <w:webHidden/>
              </w:rPr>
            </w:r>
            <w:r w:rsidR="0020677E">
              <w:rPr>
                <w:noProof/>
                <w:webHidden/>
              </w:rPr>
              <w:fldChar w:fldCharType="separate"/>
            </w:r>
            <w:r w:rsidR="00AA2B14">
              <w:rPr>
                <w:noProof/>
                <w:webHidden/>
              </w:rPr>
              <w:t>23</w:t>
            </w:r>
            <w:r w:rsidR="0020677E">
              <w:rPr>
                <w:noProof/>
                <w:webHidden/>
              </w:rPr>
              <w:fldChar w:fldCharType="end"/>
            </w:r>
          </w:hyperlink>
        </w:p>
        <w:p w14:paraId="3A9664B6" w14:textId="5CAF66BC" w:rsidR="0020677E" w:rsidRDefault="00AF3613">
          <w:pPr>
            <w:pStyle w:val="TOC3"/>
            <w:tabs>
              <w:tab w:val="left" w:pos="880"/>
              <w:tab w:val="right" w:leader="dot" w:pos="10536"/>
            </w:tabs>
            <w:rPr>
              <w:rFonts w:asciiTheme="minorHAnsi" w:eastAsiaTheme="minorEastAsia" w:hAnsiTheme="minorHAnsi" w:cstheme="minorBidi"/>
              <w:noProof/>
              <w:color w:val="auto"/>
              <w:sz w:val="22"/>
              <w:szCs w:val="22"/>
            </w:rPr>
          </w:pPr>
          <w:hyperlink w:anchor="_Toc15291480" w:history="1">
            <w:r w:rsidR="0020677E" w:rsidRPr="00FF34D3">
              <w:rPr>
                <w:rStyle w:val="Hyperlink"/>
                <w:noProof/>
              </w:rPr>
              <w:t>6.</w:t>
            </w:r>
            <w:r w:rsidR="0020677E">
              <w:rPr>
                <w:rFonts w:asciiTheme="minorHAnsi" w:eastAsiaTheme="minorEastAsia" w:hAnsiTheme="minorHAnsi" w:cstheme="minorBidi"/>
                <w:noProof/>
                <w:color w:val="auto"/>
                <w:sz w:val="22"/>
                <w:szCs w:val="22"/>
              </w:rPr>
              <w:tab/>
            </w:r>
            <w:r w:rsidR="0020677E" w:rsidRPr="00FF34D3">
              <w:rPr>
                <w:rStyle w:val="Hyperlink"/>
                <w:noProof/>
              </w:rPr>
              <w:t>Data Protection</w:t>
            </w:r>
            <w:r w:rsidR="0020677E">
              <w:rPr>
                <w:noProof/>
                <w:webHidden/>
              </w:rPr>
              <w:tab/>
            </w:r>
            <w:r w:rsidR="0020677E">
              <w:rPr>
                <w:noProof/>
                <w:webHidden/>
              </w:rPr>
              <w:fldChar w:fldCharType="begin"/>
            </w:r>
            <w:r w:rsidR="0020677E">
              <w:rPr>
                <w:noProof/>
                <w:webHidden/>
              </w:rPr>
              <w:instrText xml:space="preserve"> PAGEREF _Toc15291480 \h </w:instrText>
            </w:r>
            <w:r w:rsidR="0020677E">
              <w:rPr>
                <w:noProof/>
                <w:webHidden/>
              </w:rPr>
            </w:r>
            <w:r w:rsidR="0020677E">
              <w:rPr>
                <w:noProof/>
                <w:webHidden/>
              </w:rPr>
              <w:fldChar w:fldCharType="separate"/>
            </w:r>
            <w:r w:rsidR="00AA2B14">
              <w:rPr>
                <w:noProof/>
                <w:webHidden/>
              </w:rPr>
              <w:t>23</w:t>
            </w:r>
            <w:r w:rsidR="0020677E">
              <w:rPr>
                <w:noProof/>
                <w:webHidden/>
              </w:rPr>
              <w:fldChar w:fldCharType="end"/>
            </w:r>
          </w:hyperlink>
        </w:p>
        <w:p w14:paraId="36A26D70" w14:textId="6E0A9293" w:rsidR="0020677E" w:rsidRDefault="00AF3613">
          <w:pPr>
            <w:pStyle w:val="TOC3"/>
            <w:tabs>
              <w:tab w:val="left" w:pos="880"/>
              <w:tab w:val="right" w:leader="dot" w:pos="10536"/>
            </w:tabs>
            <w:rPr>
              <w:rFonts w:asciiTheme="minorHAnsi" w:eastAsiaTheme="minorEastAsia" w:hAnsiTheme="minorHAnsi" w:cstheme="minorBidi"/>
              <w:noProof/>
              <w:color w:val="auto"/>
              <w:sz w:val="22"/>
              <w:szCs w:val="22"/>
            </w:rPr>
          </w:pPr>
          <w:hyperlink w:anchor="_Toc15291481" w:history="1">
            <w:r w:rsidR="0020677E" w:rsidRPr="00FF34D3">
              <w:rPr>
                <w:rStyle w:val="Hyperlink"/>
                <w:noProof/>
              </w:rPr>
              <w:t>7.</w:t>
            </w:r>
            <w:r w:rsidR="0020677E">
              <w:rPr>
                <w:rFonts w:asciiTheme="minorHAnsi" w:eastAsiaTheme="minorEastAsia" w:hAnsiTheme="minorHAnsi" w:cstheme="minorBidi"/>
                <w:noProof/>
                <w:color w:val="auto"/>
                <w:sz w:val="22"/>
                <w:szCs w:val="22"/>
              </w:rPr>
              <w:tab/>
            </w:r>
            <w:r w:rsidR="0020677E" w:rsidRPr="00FF34D3">
              <w:rPr>
                <w:rStyle w:val="Hyperlink"/>
                <w:noProof/>
              </w:rPr>
              <w:t>Outsourcing and Offshoring</w:t>
            </w:r>
            <w:r w:rsidR="0020677E">
              <w:rPr>
                <w:noProof/>
                <w:webHidden/>
              </w:rPr>
              <w:tab/>
            </w:r>
            <w:r w:rsidR="0020677E">
              <w:rPr>
                <w:noProof/>
                <w:webHidden/>
              </w:rPr>
              <w:fldChar w:fldCharType="begin"/>
            </w:r>
            <w:r w:rsidR="0020677E">
              <w:rPr>
                <w:noProof/>
                <w:webHidden/>
              </w:rPr>
              <w:instrText xml:space="preserve"> PAGEREF _Toc15291481 \h </w:instrText>
            </w:r>
            <w:r w:rsidR="0020677E">
              <w:rPr>
                <w:noProof/>
                <w:webHidden/>
              </w:rPr>
            </w:r>
            <w:r w:rsidR="0020677E">
              <w:rPr>
                <w:noProof/>
                <w:webHidden/>
              </w:rPr>
              <w:fldChar w:fldCharType="separate"/>
            </w:r>
            <w:r w:rsidR="00AA2B14">
              <w:rPr>
                <w:noProof/>
                <w:webHidden/>
              </w:rPr>
              <w:t>23</w:t>
            </w:r>
            <w:r w:rsidR="0020677E">
              <w:rPr>
                <w:noProof/>
                <w:webHidden/>
              </w:rPr>
              <w:fldChar w:fldCharType="end"/>
            </w:r>
          </w:hyperlink>
        </w:p>
        <w:p w14:paraId="104D3AEE" w14:textId="49075B32" w:rsidR="0020677E" w:rsidRDefault="00AF3613">
          <w:pPr>
            <w:pStyle w:val="TOC3"/>
            <w:tabs>
              <w:tab w:val="left" w:pos="880"/>
              <w:tab w:val="right" w:leader="dot" w:pos="10536"/>
            </w:tabs>
            <w:rPr>
              <w:noProof/>
            </w:rPr>
          </w:pPr>
          <w:hyperlink w:anchor="_Toc15291482" w:history="1">
            <w:r w:rsidR="0020677E" w:rsidRPr="00FF34D3">
              <w:rPr>
                <w:rStyle w:val="Hyperlink"/>
                <w:noProof/>
              </w:rPr>
              <w:t>8.</w:t>
            </w:r>
            <w:r w:rsidR="0020677E">
              <w:rPr>
                <w:rFonts w:asciiTheme="minorHAnsi" w:eastAsiaTheme="minorEastAsia" w:hAnsiTheme="minorHAnsi" w:cstheme="minorBidi"/>
                <w:noProof/>
                <w:color w:val="auto"/>
                <w:sz w:val="22"/>
                <w:szCs w:val="22"/>
              </w:rPr>
              <w:tab/>
            </w:r>
            <w:r w:rsidR="0020677E" w:rsidRPr="00FF34D3">
              <w:rPr>
                <w:rStyle w:val="Hyperlink"/>
                <w:noProof/>
              </w:rPr>
              <w:t>Corporate Social Responsibility</w:t>
            </w:r>
            <w:r w:rsidR="0020677E">
              <w:rPr>
                <w:noProof/>
                <w:webHidden/>
              </w:rPr>
              <w:tab/>
            </w:r>
            <w:r w:rsidR="0020677E">
              <w:rPr>
                <w:noProof/>
                <w:webHidden/>
              </w:rPr>
              <w:fldChar w:fldCharType="begin"/>
            </w:r>
            <w:r w:rsidR="0020677E">
              <w:rPr>
                <w:noProof/>
                <w:webHidden/>
              </w:rPr>
              <w:instrText xml:space="preserve"> PAGEREF _Toc15291482 \h </w:instrText>
            </w:r>
            <w:r w:rsidR="0020677E">
              <w:rPr>
                <w:noProof/>
                <w:webHidden/>
              </w:rPr>
            </w:r>
            <w:r w:rsidR="0020677E">
              <w:rPr>
                <w:noProof/>
                <w:webHidden/>
              </w:rPr>
              <w:fldChar w:fldCharType="separate"/>
            </w:r>
            <w:r w:rsidR="00AA2B14">
              <w:rPr>
                <w:noProof/>
                <w:webHidden/>
              </w:rPr>
              <w:t>24</w:t>
            </w:r>
            <w:r w:rsidR="0020677E">
              <w:rPr>
                <w:noProof/>
                <w:webHidden/>
              </w:rPr>
              <w:fldChar w:fldCharType="end"/>
            </w:r>
          </w:hyperlink>
        </w:p>
        <w:p w14:paraId="2D90F1C9" w14:textId="0C551D00" w:rsidR="003658AD" w:rsidRDefault="003658AD" w:rsidP="003658AD">
          <w:pPr>
            <w:ind w:firstLine="426"/>
            <w:rPr>
              <w:rFonts w:eastAsiaTheme="minorEastAsia"/>
            </w:rPr>
          </w:pPr>
          <w:r>
            <w:rPr>
              <w:rFonts w:eastAsiaTheme="minorEastAsia"/>
            </w:rPr>
            <w:t>9.  Environmental Considerations…………………………………………………………………………………………..23</w:t>
          </w:r>
        </w:p>
        <w:p w14:paraId="3846452B" w14:textId="502EC0F5" w:rsidR="003658AD" w:rsidRDefault="003658AD" w:rsidP="003658AD">
          <w:pPr>
            <w:ind w:firstLine="426"/>
            <w:rPr>
              <w:rFonts w:eastAsiaTheme="minorEastAsia"/>
            </w:rPr>
          </w:pPr>
          <w:r>
            <w:rPr>
              <w:rFonts w:eastAsiaTheme="minorEastAsia"/>
            </w:rPr>
            <w:t>10.  Description of Proposed Service………………………………………………………………………………………24</w:t>
          </w:r>
        </w:p>
        <w:p w14:paraId="2CAD66B9" w14:textId="0C126866" w:rsidR="003658AD" w:rsidRDefault="003658AD" w:rsidP="003658AD">
          <w:pPr>
            <w:ind w:firstLine="426"/>
            <w:rPr>
              <w:rFonts w:eastAsiaTheme="minorEastAsia"/>
            </w:rPr>
          </w:pPr>
          <w:r>
            <w:rPr>
              <w:rFonts w:eastAsiaTheme="minorEastAsia"/>
            </w:rPr>
            <w:t>11.  Innovation and Technology…………………………………………………………………………………………….28</w:t>
          </w:r>
        </w:p>
        <w:p w14:paraId="393BD0D2" w14:textId="704ED72A" w:rsidR="003658AD" w:rsidRDefault="003658AD" w:rsidP="003658AD">
          <w:pPr>
            <w:ind w:firstLine="426"/>
            <w:rPr>
              <w:rFonts w:eastAsiaTheme="minorEastAsia"/>
            </w:rPr>
          </w:pPr>
          <w:r>
            <w:rPr>
              <w:rFonts w:eastAsiaTheme="minorEastAsia"/>
            </w:rPr>
            <w:t>12.  Not Used………………………………………………………………………………………………………………….28</w:t>
          </w:r>
        </w:p>
        <w:p w14:paraId="1BA16B2F" w14:textId="05A1D1FF" w:rsidR="003658AD" w:rsidRPr="003658AD" w:rsidRDefault="003658AD" w:rsidP="003658AD">
          <w:pPr>
            <w:ind w:firstLine="426"/>
            <w:rPr>
              <w:rFonts w:eastAsiaTheme="minorEastAsia"/>
            </w:rPr>
          </w:pPr>
          <w:r>
            <w:rPr>
              <w:rFonts w:eastAsiaTheme="minorEastAsia"/>
            </w:rPr>
            <w:t>13.  Compliance………………………………………………………………………………………………………………28</w:t>
          </w:r>
        </w:p>
        <w:p w14:paraId="7DDA7CBF" w14:textId="23815FFD" w:rsidR="0020677E" w:rsidRDefault="00AF3613">
          <w:pPr>
            <w:pStyle w:val="TOC2"/>
            <w:tabs>
              <w:tab w:val="right" w:leader="dot" w:pos="10536"/>
            </w:tabs>
            <w:rPr>
              <w:rFonts w:asciiTheme="minorHAnsi" w:eastAsiaTheme="minorEastAsia" w:hAnsiTheme="minorHAnsi" w:cstheme="minorBidi"/>
              <w:noProof/>
              <w:color w:val="auto"/>
              <w:sz w:val="22"/>
              <w:szCs w:val="22"/>
            </w:rPr>
          </w:pPr>
          <w:hyperlink w:anchor="_Toc15291483" w:history="1">
            <w:r w:rsidR="0020677E" w:rsidRPr="00FF34D3">
              <w:rPr>
                <w:rStyle w:val="Hyperlink"/>
                <w:noProof/>
              </w:rPr>
              <w:t>Annex 3 – Pricing Approach</w:t>
            </w:r>
            <w:r w:rsidR="0020677E">
              <w:rPr>
                <w:noProof/>
                <w:webHidden/>
              </w:rPr>
              <w:tab/>
            </w:r>
            <w:r w:rsidR="0020677E">
              <w:rPr>
                <w:noProof/>
                <w:webHidden/>
              </w:rPr>
              <w:fldChar w:fldCharType="begin"/>
            </w:r>
            <w:r w:rsidR="0020677E">
              <w:rPr>
                <w:noProof/>
                <w:webHidden/>
              </w:rPr>
              <w:instrText xml:space="preserve"> PAGEREF _Toc15291483 \h </w:instrText>
            </w:r>
            <w:r w:rsidR="0020677E">
              <w:rPr>
                <w:noProof/>
                <w:webHidden/>
              </w:rPr>
            </w:r>
            <w:r w:rsidR="0020677E">
              <w:rPr>
                <w:noProof/>
                <w:webHidden/>
              </w:rPr>
              <w:fldChar w:fldCharType="separate"/>
            </w:r>
            <w:r w:rsidR="00AA2B14">
              <w:rPr>
                <w:noProof/>
                <w:webHidden/>
              </w:rPr>
              <w:t>30</w:t>
            </w:r>
            <w:r w:rsidR="0020677E">
              <w:rPr>
                <w:noProof/>
                <w:webHidden/>
              </w:rPr>
              <w:fldChar w:fldCharType="end"/>
            </w:r>
          </w:hyperlink>
        </w:p>
        <w:p w14:paraId="41F0A5BF" w14:textId="77777777" w:rsidR="00ED7A60" w:rsidRDefault="00ED7A60">
          <w:r>
            <w:rPr>
              <w:b/>
              <w:bCs/>
              <w:noProof/>
            </w:rPr>
            <w:fldChar w:fldCharType="end"/>
          </w:r>
        </w:p>
      </w:sdtContent>
    </w:sdt>
    <w:p w14:paraId="48135BB1" w14:textId="77777777" w:rsidR="00ED7A60" w:rsidRDefault="00ED7A60">
      <w:pPr>
        <w:spacing w:after="200" w:line="276" w:lineRule="auto"/>
        <w:rPr>
          <w:rFonts w:cs="Arial"/>
          <w:b/>
          <w:bCs/>
          <w:color w:val="auto"/>
          <w:kern w:val="32"/>
          <w:sz w:val="32"/>
          <w:szCs w:val="32"/>
        </w:rPr>
      </w:pPr>
    </w:p>
    <w:p w14:paraId="29B15DD5" w14:textId="77777777" w:rsidR="006667BA" w:rsidRDefault="006667BA">
      <w:pPr>
        <w:spacing w:after="200" w:line="276" w:lineRule="auto"/>
        <w:rPr>
          <w:rFonts w:cs="Arial"/>
          <w:b/>
          <w:bCs/>
          <w:color w:val="auto"/>
          <w:kern w:val="32"/>
          <w:sz w:val="32"/>
          <w:szCs w:val="32"/>
        </w:rPr>
      </w:pPr>
      <w:r>
        <w:br w:type="page"/>
      </w:r>
    </w:p>
    <w:p w14:paraId="146987A1" w14:textId="11A2A11E" w:rsidR="0098316B" w:rsidRDefault="0098316B" w:rsidP="00564B03">
      <w:pPr>
        <w:pStyle w:val="Heading1"/>
        <w:numPr>
          <w:ilvl w:val="0"/>
          <w:numId w:val="14"/>
        </w:numPr>
      </w:pPr>
      <w:bookmarkStart w:id="1" w:name="_Toc15291457"/>
      <w:r w:rsidRPr="00ED0BA9">
        <w:lastRenderedPageBreak/>
        <w:t xml:space="preserve">Overview of </w:t>
      </w:r>
      <w:bookmarkEnd w:id="1"/>
      <w:r w:rsidR="00AA2B14">
        <w:t>Social Interest Group</w:t>
      </w:r>
    </w:p>
    <w:p w14:paraId="34BD23D4" w14:textId="77777777" w:rsidR="009D24B9" w:rsidRPr="009D24B9" w:rsidRDefault="009D24B9" w:rsidP="009D24B9">
      <w:pPr>
        <w:pStyle w:val="ListParagraph"/>
        <w:numPr>
          <w:ilvl w:val="1"/>
          <w:numId w:val="14"/>
        </w:numPr>
        <w:spacing w:before="240" w:line="360" w:lineRule="auto"/>
        <w:jc w:val="both"/>
      </w:pPr>
      <w:r w:rsidRPr="009D24B9">
        <w:t xml:space="preserve">The Social Interest Group (SIG) is a leading UK based charity, providing bespoke person centred social and health care solutions. </w:t>
      </w:r>
    </w:p>
    <w:p w14:paraId="5714527B" w14:textId="77777777" w:rsidR="009D24B9" w:rsidRPr="009D24B9" w:rsidRDefault="009D24B9" w:rsidP="009D24B9">
      <w:pPr>
        <w:pStyle w:val="ListParagraph"/>
        <w:numPr>
          <w:ilvl w:val="1"/>
          <w:numId w:val="14"/>
        </w:numPr>
        <w:spacing w:before="240" w:line="360" w:lineRule="auto"/>
        <w:jc w:val="both"/>
      </w:pPr>
      <w:r w:rsidRPr="009D24B9">
        <w:t>We deliver social and health care services through our subsidiary charities </w:t>
      </w:r>
      <w:hyperlink r:id="rId8" w:history="1">
        <w:r w:rsidRPr="009D24B9">
          <w:t>SIG Penrose</w:t>
        </w:r>
      </w:hyperlink>
      <w:r w:rsidRPr="009D24B9">
        <w:t>, </w:t>
      </w:r>
      <w:hyperlink r:id="rId9" w:history="1">
        <w:r w:rsidRPr="009D24B9">
          <w:t>SIG Equinox</w:t>
        </w:r>
      </w:hyperlink>
      <w:r w:rsidRPr="009D24B9">
        <w:t> and </w:t>
      </w:r>
      <w:hyperlink r:id="rId10" w:history="1">
        <w:r w:rsidRPr="009D24B9">
          <w:t>SIG Investments</w:t>
        </w:r>
      </w:hyperlink>
      <w:r w:rsidRPr="009D24B9">
        <w:t>.</w:t>
      </w:r>
    </w:p>
    <w:p w14:paraId="41AD2A0D" w14:textId="77777777" w:rsidR="009D24B9" w:rsidRPr="009D24B9" w:rsidRDefault="009D24B9" w:rsidP="009D24B9">
      <w:pPr>
        <w:pStyle w:val="ListParagraph"/>
        <w:numPr>
          <w:ilvl w:val="1"/>
          <w:numId w:val="14"/>
        </w:numPr>
        <w:spacing w:before="240" w:line="360" w:lineRule="auto"/>
        <w:jc w:val="both"/>
      </w:pPr>
      <w:r w:rsidRPr="009D24B9">
        <w:t xml:space="preserve">As a group we operate 32 services, 239 units of accommodation, support approximately 13,000 people in residential, community or prison based settings and have a turnover of £19.1m per year. </w:t>
      </w:r>
    </w:p>
    <w:p w14:paraId="2B3307BF" w14:textId="2EB293C2" w:rsidR="009D24B9" w:rsidRPr="009D24B9" w:rsidRDefault="009D24B9" w:rsidP="009D24B9">
      <w:pPr>
        <w:pStyle w:val="ListParagraph"/>
        <w:numPr>
          <w:ilvl w:val="1"/>
          <w:numId w:val="14"/>
        </w:numPr>
        <w:spacing w:before="240" w:line="360" w:lineRule="auto"/>
        <w:jc w:val="both"/>
      </w:pPr>
      <w:r w:rsidRPr="009D24B9">
        <w:t>We are experts in working with adults who have the most complex and chaotic lives; enabling and empowering them to take charge of themselves, giving them the skills and resilience to live healthy and fulfilled lives.</w:t>
      </w:r>
    </w:p>
    <w:p w14:paraId="13DB47B4" w14:textId="3DE2825E" w:rsidR="009D24B9" w:rsidRPr="009D24B9" w:rsidRDefault="009D24B9" w:rsidP="009D24B9">
      <w:pPr>
        <w:pStyle w:val="ListParagraph"/>
        <w:numPr>
          <w:ilvl w:val="1"/>
          <w:numId w:val="14"/>
        </w:numPr>
        <w:spacing w:before="240" w:line="360" w:lineRule="auto"/>
        <w:jc w:val="both"/>
      </w:pPr>
      <w:r w:rsidRPr="009D24B9">
        <w:t>We are ambitious, creative and persistent in the way we work, ensuring high impact and outcomes are achieved in all we do.</w:t>
      </w:r>
    </w:p>
    <w:p w14:paraId="21A55E20" w14:textId="77777777" w:rsidR="0098316B" w:rsidRPr="00ED0BA9" w:rsidRDefault="0098316B" w:rsidP="00564B03">
      <w:pPr>
        <w:pStyle w:val="Heading1"/>
        <w:numPr>
          <w:ilvl w:val="0"/>
          <w:numId w:val="14"/>
        </w:numPr>
      </w:pPr>
      <w:bookmarkStart w:id="2" w:name="_Toc15291458"/>
      <w:r w:rsidRPr="00ED0BA9">
        <w:t>Introduction and Background to the Project / Programme</w:t>
      </w:r>
      <w:bookmarkEnd w:id="2"/>
    </w:p>
    <w:p w14:paraId="6018AEC4" w14:textId="31512EE1" w:rsidR="0098316B" w:rsidRDefault="00AA2B14" w:rsidP="00564B03">
      <w:pPr>
        <w:pStyle w:val="ListParagraph"/>
        <w:numPr>
          <w:ilvl w:val="1"/>
          <w:numId w:val="14"/>
        </w:numPr>
        <w:spacing w:before="240" w:line="360" w:lineRule="auto"/>
        <w:jc w:val="both"/>
      </w:pPr>
      <w:r>
        <w:t>The Social Interest Group</w:t>
      </w:r>
      <w:r w:rsidR="003A2765">
        <w:t xml:space="preserve"> is undertaking a review of the recruitment agencies it works with.  This project will include a competitive tender for invited agencies to put forward proposals to become part of a new preferred supplier list (PSL) of agencies that will enable the </w:t>
      </w:r>
      <w:r>
        <w:t>Group</w:t>
      </w:r>
      <w:r w:rsidR="003A2765">
        <w:t xml:space="preserve"> to cover the breadth of its recruitment needs.</w:t>
      </w:r>
    </w:p>
    <w:p w14:paraId="3F6FB3D6" w14:textId="6BC96354" w:rsidR="003A2765" w:rsidRDefault="003A2765" w:rsidP="00564B03">
      <w:pPr>
        <w:pStyle w:val="ListParagraph"/>
        <w:numPr>
          <w:ilvl w:val="1"/>
          <w:numId w:val="14"/>
        </w:numPr>
        <w:spacing w:before="240" w:line="360" w:lineRule="auto"/>
        <w:jc w:val="both"/>
      </w:pPr>
      <w:r>
        <w:t xml:space="preserve">It is envisaged that contracts will be awarded to successful bidders for </w:t>
      </w:r>
      <w:r w:rsidR="00721DCC">
        <w:t>periods of up to 3 years.  All contract awards will be on a non-exclusive basis.</w:t>
      </w:r>
    </w:p>
    <w:p w14:paraId="4DA2C505" w14:textId="34677C38" w:rsidR="00040A22" w:rsidRDefault="00040A22" w:rsidP="00564B03">
      <w:pPr>
        <w:pStyle w:val="ListParagraph"/>
        <w:numPr>
          <w:ilvl w:val="1"/>
          <w:numId w:val="14"/>
        </w:numPr>
        <w:spacing w:before="240" w:line="360" w:lineRule="auto"/>
        <w:jc w:val="both"/>
      </w:pPr>
      <w:r>
        <w:t xml:space="preserve">The </w:t>
      </w:r>
      <w:r w:rsidR="00AA2B14">
        <w:t>Group</w:t>
      </w:r>
      <w:r>
        <w:t xml:space="preserve"> has its head office in </w:t>
      </w:r>
      <w:r w:rsidR="00AA2B14">
        <w:t>Highbury &amp; Islington</w:t>
      </w:r>
      <w:r w:rsidR="00AF3613">
        <w:t xml:space="preserve">, and </w:t>
      </w:r>
      <w:r>
        <w:t>a network of local offices</w:t>
      </w:r>
      <w:r w:rsidR="00AF3613">
        <w:t>/projects.  The local offices/projects</w:t>
      </w:r>
      <w:r w:rsidR="007C33C7">
        <w:t xml:space="preserve"> will </w:t>
      </w:r>
      <w:r w:rsidR="00AF3613">
        <w:t>drive most of the</w:t>
      </w:r>
      <w:r w:rsidR="007C33C7">
        <w:t xml:space="preserve"> recruitment needs from a variety of disciplines.</w:t>
      </w:r>
    </w:p>
    <w:p w14:paraId="2DF5776F" w14:textId="63C57C08" w:rsidR="00BE3B27" w:rsidRDefault="007C33C7" w:rsidP="00AA2B14">
      <w:pPr>
        <w:pStyle w:val="ListParagraph"/>
        <w:numPr>
          <w:ilvl w:val="1"/>
          <w:numId w:val="14"/>
        </w:numPr>
        <w:spacing w:before="240" w:line="360" w:lineRule="auto"/>
        <w:jc w:val="both"/>
      </w:pPr>
      <w:r>
        <w:t>Recruitment needs will include permanent, temporary, fixed term contract and interim co</w:t>
      </w:r>
      <w:r w:rsidR="00A44DEA">
        <w:t>nt</w:t>
      </w:r>
      <w:r w:rsidR="001D52C0">
        <w:t>ract</w:t>
      </w:r>
      <w:r w:rsidR="00AA2B14">
        <w:t>.</w:t>
      </w:r>
    </w:p>
    <w:p w14:paraId="3CF3BC2F" w14:textId="7E500DDF" w:rsidR="0098316B" w:rsidRPr="00ED0BA9" w:rsidRDefault="0098316B" w:rsidP="00564B03">
      <w:pPr>
        <w:pStyle w:val="ListParagraph"/>
        <w:numPr>
          <w:ilvl w:val="1"/>
          <w:numId w:val="14"/>
        </w:numPr>
        <w:spacing w:before="240" w:line="360" w:lineRule="auto"/>
        <w:jc w:val="both"/>
      </w:pPr>
      <w:r w:rsidRPr="00ED0BA9">
        <w:t xml:space="preserve">The purpose and scope of this </w:t>
      </w:r>
      <w:r w:rsidR="005F7282">
        <w:t xml:space="preserve">RFP </w:t>
      </w:r>
      <w:r w:rsidRPr="00ED0BA9">
        <w:t xml:space="preserve">and supporting documents is to explain in further detail the requirements of </w:t>
      </w:r>
      <w:r w:rsidR="00AA2B14">
        <w:t>the Group</w:t>
      </w:r>
      <w:r w:rsidRPr="00ED0BA9">
        <w:t xml:space="preserve"> and the procurement process for submitting a</w:t>
      </w:r>
      <w:r w:rsidR="005F7282">
        <w:t xml:space="preserve"> RFP </w:t>
      </w:r>
      <w:r w:rsidRPr="00ED0BA9">
        <w:t xml:space="preserve">proposal. </w:t>
      </w:r>
    </w:p>
    <w:p w14:paraId="6D872F43" w14:textId="77777777" w:rsidR="0098316B" w:rsidRPr="00ED0BA9" w:rsidRDefault="00FE7105" w:rsidP="00564B03">
      <w:pPr>
        <w:pStyle w:val="Heading1"/>
        <w:numPr>
          <w:ilvl w:val="0"/>
          <w:numId w:val="14"/>
        </w:numPr>
      </w:pPr>
      <w:bookmarkStart w:id="3" w:name="_Toc15291459"/>
      <w:r>
        <w:t>RFP</w:t>
      </w:r>
      <w:r w:rsidR="0098316B" w:rsidRPr="00ED0BA9">
        <w:t xml:space="preserve"> Conditions and Contractual Requirements</w:t>
      </w:r>
      <w:bookmarkEnd w:id="3"/>
    </w:p>
    <w:p w14:paraId="762D1586" w14:textId="0C9D3DCB" w:rsidR="0098316B" w:rsidRPr="00ED0BA9" w:rsidRDefault="0098316B" w:rsidP="0098316B">
      <w:pPr>
        <w:spacing w:before="240" w:line="360" w:lineRule="auto"/>
        <w:jc w:val="both"/>
        <w:rPr>
          <w:color w:val="auto"/>
          <w:szCs w:val="20"/>
        </w:rPr>
      </w:pPr>
      <w:r w:rsidRPr="00ED0BA9">
        <w:rPr>
          <w:color w:val="auto"/>
          <w:szCs w:val="20"/>
        </w:rPr>
        <w:t xml:space="preserve">This section of the </w:t>
      </w:r>
      <w:r w:rsidR="005F7282">
        <w:rPr>
          <w:color w:val="auto"/>
          <w:szCs w:val="20"/>
        </w:rPr>
        <w:t xml:space="preserve">RFP </w:t>
      </w:r>
      <w:r w:rsidRPr="00ED0BA9">
        <w:rPr>
          <w:color w:val="auto"/>
          <w:szCs w:val="20"/>
        </w:rPr>
        <w:t xml:space="preserve">sets out </w:t>
      </w:r>
      <w:r w:rsidR="00C726CC">
        <w:rPr>
          <w:color w:val="auto"/>
          <w:szCs w:val="20"/>
        </w:rPr>
        <w:t>the Social Interest Groups</w:t>
      </w:r>
      <w:r w:rsidRPr="00ED0BA9">
        <w:rPr>
          <w:color w:val="auto"/>
          <w:szCs w:val="20"/>
        </w:rPr>
        <w:t xml:space="preserve"> contracting requirements, general policy requirements, and the general</w:t>
      </w:r>
      <w:r w:rsidR="005F7282">
        <w:rPr>
          <w:color w:val="auto"/>
          <w:szCs w:val="20"/>
        </w:rPr>
        <w:t xml:space="preserve"> RFP </w:t>
      </w:r>
      <w:r w:rsidRPr="00ED0BA9">
        <w:rPr>
          <w:color w:val="auto"/>
          <w:szCs w:val="20"/>
        </w:rPr>
        <w:t>conditions relating to this procurement process (“</w:t>
      </w:r>
      <w:r w:rsidRPr="00ED0BA9">
        <w:rPr>
          <w:b/>
          <w:color w:val="auto"/>
          <w:szCs w:val="20"/>
        </w:rPr>
        <w:t>Procurement Process</w:t>
      </w:r>
      <w:r w:rsidRPr="00ED0BA9">
        <w:rPr>
          <w:color w:val="auto"/>
          <w:szCs w:val="20"/>
        </w:rPr>
        <w:t xml:space="preserve">”). </w:t>
      </w:r>
    </w:p>
    <w:p w14:paraId="3A9F9D02" w14:textId="77777777" w:rsidR="0098316B" w:rsidRPr="00ED0BA9" w:rsidRDefault="0098316B" w:rsidP="00564B03">
      <w:pPr>
        <w:pStyle w:val="Heading2"/>
        <w:numPr>
          <w:ilvl w:val="0"/>
          <w:numId w:val="18"/>
        </w:numPr>
      </w:pPr>
      <w:bookmarkStart w:id="4" w:name="_Toc15291460"/>
      <w:r w:rsidRPr="00ED0BA9">
        <w:t>Contracting requirements</w:t>
      </w:r>
      <w:bookmarkEnd w:id="4"/>
    </w:p>
    <w:p w14:paraId="18571BCA" w14:textId="4A5AA39B" w:rsidR="00B52302" w:rsidRDefault="00913034" w:rsidP="00564B03">
      <w:pPr>
        <w:pStyle w:val="ListParagraph"/>
        <w:numPr>
          <w:ilvl w:val="0"/>
          <w:numId w:val="15"/>
        </w:numPr>
        <w:spacing w:before="240" w:line="360" w:lineRule="auto"/>
        <w:jc w:val="both"/>
      </w:pPr>
      <w:r w:rsidRPr="00913034">
        <w:t xml:space="preserve">Subject to the </w:t>
      </w:r>
      <w:r>
        <w:t xml:space="preserve">terms of this RFP, </w:t>
      </w:r>
      <w:r w:rsidR="00C726CC">
        <w:t>Social Interest Group</w:t>
      </w:r>
      <w:r>
        <w:t xml:space="preserve"> (</w:t>
      </w:r>
      <w:r w:rsidRPr="00913034">
        <w:t xml:space="preserve">which includes any subsidiary companies and other organisations that control or are controlled by </w:t>
      </w:r>
      <w:r w:rsidR="00C726CC">
        <w:t>Social Interest Group</w:t>
      </w:r>
      <w:r w:rsidRPr="00913034">
        <w:t xml:space="preserve"> f</w:t>
      </w:r>
      <w:r>
        <w:t xml:space="preserve">rom time to time) </w:t>
      </w:r>
      <w:r w:rsidRPr="00913034">
        <w:t>pro</w:t>
      </w:r>
      <w:r>
        <w:t xml:space="preserve">poses to enter into a Contract with the successful bidder. Each </w:t>
      </w:r>
      <w:r w:rsidRPr="00913034">
        <w:t>bidder must p</w:t>
      </w:r>
      <w:r>
        <w:t xml:space="preserve">rovide its terms and condition </w:t>
      </w:r>
      <w:r w:rsidRPr="00913034">
        <w:t>as re</w:t>
      </w:r>
      <w:r>
        <w:t xml:space="preserve">quested in Annex 1 of this RFP. </w:t>
      </w:r>
      <w:r w:rsidRPr="00913034">
        <w:t xml:space="preserve">Any request set out in this RFP for a bidder to provide their standard terms and conditions to </w:t>
      </w:r>
      <w:r w:rsidR="00C726CC">
        <w:t>Social Interest Group</w:t>
      </w:r>
      <w:r w:rsidRPr="00913034">
        <w:t xml:space="preserve"> does not constitute acceptance by </w:t>
      </w:r>
      <w:r w:rsidR="00C726CC">
        <w:t>Social Interest Group</w:t>
      </w:r>
      <w:r>
        <w:t xml:space="preserve"> of such terms and conditions. </w:t>
      </w:r>
      <w:r w:rsidRPr="00913034">
        <w:t xml:space="preserve">Contract award is subject to the formal approval process of </w:t>
      </w:r>
      <w:r w:rsidR="00C726CC">
        <w:t>Social Interest Group</w:t>
      </w:r>
      <w:r>
        <w:t xml:space="preserve"> </w:t>
      </w:r>
      <w:r w:rsidRPr="00913034">
        <w:t>and mutually acceptable contract term</w:t>
      </w:r>
      <w:r>
        <w:t xml:space="preserve">s and conditions being agreed. </w:t>
      </w:r>
      <w:r w:rsidRPr="00913034">
        <w:t>Until all necessary approvals are obtained, no Contract will be entered into.</w:t>
      </w:r>
    </w:p>
    <w:p w14:paraId="60D1C17D" w14:textId="77777777" w:rsidR="00B52302" w:rsidRDefault="00B52302" w:rsidP="00B52302">
      <w:pPr>
        <w:pStyle w:val="ListParagraph"/>
        <w:spacing w:before="240" w:line="360" w:lineRule="auto"/>
        <w:ind w:left="360"/>
        <w:jc w:val="both"/>
      </w:pPr>
    </w:p>
    <w:p w14:paraId="69F8BF96" w14:textId="548D462C" w:rsidR="00B52302" w:rsidRDefault="0098316B" w:rsidP="00564B03">
      <w:pPr>
        <w:pStyle w:val="ListParagraph"/>
        <w:numPr>
          <w:ilvl w:val="0"/>
          <w:numId w:val="15"/>
        </w:numPr>
        <w:spacing w:before="240" w:line="360" w:lineRule="auto"/>
        <w:jc w:val="both"/>
      </w:pPr>
      <w:r w:rsidRPr="00ED0BA9">
        <w:t>The appointed supplier</w:t>
      </w:r>
      <w:r w:rsidR="00C6476B">
        <w:t>s</w:t>
      </w:r>
      <w:r w:rsidRPr="00ED0BA9">
        <w:t xml:space="preserve"> will be expected to deliver the goods and/or provide services at </w:t>
      </w:r>
      <w:r w:rsidR="00C726CC">
        <w:t>Social Interest Group</w:t>
      </w:r>
      <w:r w:rsidRPr="00ED0BA9">
        <w:t xml:space="preserve">’s offices in </w:t>
      </w:r>
      <w:r w:rsidR="00C6476B">
        <w:t>London</w:t>
      </w:r>
      <w:r w:rsidR="00C726CC">
        <w:t>, Luton, Bedford, and Brighton</w:t>
      </w:r>
      <w:r w:rsidR="00C6476B">
        <w:t xml:space="preserve"> and elsewhere in England</w:t>
      </w:r>
      <w:r w:rsidR="00C726CC">
        <w:t xml:space="preserve"> from time to time</w:t>
      </w:r>
      <w:r w:rsidR="00C6476B">
        <w:t>.</w:t>
      </w:r>
    </w:p>
    <w:p w14:paraId="06DABBE8" w14:textId="77777777" w:rsidR="00B52302" w:rsidRDefault="00B52302" w:rsidP="00B52302">
      <w:pPr>
        <w:pStyle w:val="ListParagraph"/>
      </w:pPr>
    </w:p>
    <w:p w14:paraId="106761AA" w14:textId="77CD6AA8" w:rsidR="00B52302" w:rsidRDefault="00C726CC" w:rsidP="00564B03">
      <w:pPr>
        <w:pStyle w:val="ListParagraph"/>
        <w:numPr>
          <w:ilvl w:val="0"/>
          <w:numId w:val="15"/>
        </w:numPr>
        <w:spacing w:before="240" w:line="360" w:lineRule="auto"/>
        <w:jc w:val="both"/>
      </w:pPr>
      <w:r>
        <w:t>Social Interest Group</w:t>
      </w:r>
      <w:r w:rsidR="0098316B" w:rsidRPr="00ED0BA9">
        <w:t>’s contracting and commercial approach in respect of the required goods and/or services is set out at Annex 1 (Terms and Conditions of contract) (“</w:t>
      </w:r>
      <w:r w:rsidR="0098316B" w:rsidRPr="00B52302">
        <w:rPr>
          <w:b/>
        </w:rPr>
        <w:t>Contract</w:t>
      </w:r>
      <w:r w:rsidR="0098316B" w:rsidRPr="00ED0BA9">
        <w:t>”).  By submitting a</w:t>
      </w:r>
      <w:r w:rsidR="005F7282">
        <w:t xml:space="preserve">n RFP </w:t>
      </w:r>
      <w:r w:rsidR="0098316B" w:rsidRPr="00ED0BA9">
        <w:t xml:space="preserve">response, you are agreeing to be bound by the terms of this </w:t>
      </w:r>
      <w:r w:rsidR="005F7282">
        <w:t xml:space="preserve">RFP </w:t>
      </w:r>
      <w:r w:rsidR="0098316B" w:rsidRPr="00ED0BA9">
        <w:t>and the Contract without further negotiation or amendment.</w:t>
      </w:r>
    </w:p>
    <w:p w14:paraId="691A7AF1" w14:textId="77777777" w:rsidR="00B52302" w:rsidRDefault="00B52302" w:rsidP="00B52302">
      <w:pPr>
        <w:pStyle w:val="ListParagraph"/>
      </w:pPr>
    </w:p>
    <w:p w14:paraId="37EB54A1" w14:textId="3DA512F0" w:rsidR="00B52302" w:rsidRDefault="00C726CC" w:rsidP="00564B03">
      <w:pPr>
        <w:pStyle w:val="ListParagraph"/>
        <w:numPr>
          <w:ilvl w:val="0"/>
          <w:numId w:val="15"/>
        </w:numPr>
        <w:spacing w:before="240" w:line="360" w:lineRule="auto"/>
        <w:jc w:val="both"/>
      </w:pPr>
      <w:r>
        <w:t>Social Interest Group</w:t>
      </w:r>
      <w:r w:rsidR="00913034">
        <w:t xml:space="preserve"> proposes to award t</w:t>
      </w:r>
      <w:r w:rsidR="0098316B" w:rsidRPr="00ED0BA9">
        <w:t>h</w:t>
      </w:r>
      <w:r w:rsidR="00913034">
        <w:t xml:space="preserve">e Contract for an initial period </w:t>
      </w:r>
      <w:r w:rsidR="0098316B" w:rsidRPr="00ED0BA9">
        <w:t xml:space="preserve">of </w:t>
      </w:r>
      <w:r w:rsidR="00C6476B">
        <w:t xml:space="preserve">up to </w:t>
      </w:r>
      <w:r>
        <w:t>3</w:t>
      </w:r>
      <w:r w:rsidR="00C6476B">
        <w:t xml:space="preserve"> years.</w:t>
      </w:r>
    </w:p>
    <w:p w14:paraId="5A1A7F9A" w14:textId="77777777" w:rsidR="00B52302" w:rsidRDefault="00B52302" w:rsidP="00B52302">
      <w:pPr>
        <w:pStyle w:val="ListParagraph"/>
      </w:pPr>
    </w:p>
    <w:p w14:paraId="459E0BFD" w14:textId="5B3D939C" w:rsidR="00B52302" w:rsidRDefault="00B52302" w:rsidP="00564B03">
      <w:pPr>
        <w:pStyle w:val="ListParagraph"/>
        <w:numPr>
          <w:ilvl w:val="0"/>
          <w:numId w:val="15"/>
        </w:numPr>
        <w:spacing w:before="240" w:line="360" w:lineRule="auto"/>
        <w:jc w:val="both"/>
      </w:pPr>
      <w:r>
        <w:t>I</w:t>
      </w:r>
      <w:r w:rsidR="0098316B" w:rsidRPr="00ED0BA9">
        <w:t xml:space="preserve">n the event that you have any concerns or queries in relation to the </w:t>
      </w:r>
      <w:r w:rsidR="00913034">
        <w:t>RFP,</w:t>
      </w:r>
      <w:r w:rsidR="0098316B" w:rsidRPr="00ED0BA9">
        <w:t xml:space="preserve"> you should submit a clarification request in accordance with the provisions of this </w:t>
      </w:r>
      <w:r w:rsidR="005F7282">
        <w:t xml:space="preserve">RFP </w:t>
      </w:r>
      <w:r w:rsidR="0098316B" w:rsidRPr="00ED0BA9">
        <w:t>by the Clarification Deadline (as defined below in the Timescales section of this</w:t>
      </w:r>
      <w:r w:rsidR="005F7282">
        <w:t xml:space="preserve"> RFP</w:t>
      </w:r>
      <w:r w:rsidR="0098316B" w:rsidRPr="00ED0BA9">
        <w:t xml:space="preserve">). Following such clarification requests, </w:t>
      </w:r>
      <w:r w:rsidR="00C726CC">
        <w:t>Social Interest Group</w:t>
      </w:r>
      <w:r w:rsidR="0098316B" w:rsidRPr="00ED0BA9">
        <w:t xml:space="preserve"> may issue a clarification change to the </w:t>
      </w:r>
      <w:r w:rsidR="00913034">
        <w:t>RFP</w:t>
      </w:r>
      <w:r w:rsidR="0098316B" w:rsidRPr="00ED0BA9">
        <w:t xml:space="preserve"> that will apply to all potential suppliers submitting a</w:t>
      </w:r>
      <w:r w:rsidR="005F7282">
        <w:t xml:space="preserve">n RFP </w:t>
      </w:r>
      <w:r w:rsidR="0098316B" w:rsidRPr="00ED0BA9">
        <w:t xml:space="preserve">response. </w:t>
      </w:r>
    </w:p>
    <w:p w14:paraId="5B3EC8F8" w14:textId="77777777" w:rsidR="00B52302" w:rsidRDefault="00B52302" w:rsidP="00B52302">
      <w:pPr>
        <w:pStyle w:val="ListParagraph"/>
      </w:pPr>
    </w:p>
    <w:p w14:paraId="12B0A6B1" w14:textId="0C759861" w:rsidR="00B52302" w:rsidRDefault="00C726CC" w:rsidP="00564B03">
      <w:pPr>
        <w:pStyle w:val="ListParagraph"/>
        <w:numPr>
          <w:ilvl w:val="0"/>
          <w:numId w:val="15"/>
        </w:numPr>
        <w:spacing w:before="240" w:line="360" w:lineRule="auto"/>
        <w:jc w:val="both"/>
      </w:pPr>
      <w:r>
        <w:t>Social Interest Group</w:t>
      </w:r>
      <w:r w:rsidR="0098316B" w:rsidRPr="00B52302">
        <w:t xml:space="preserve"> is under no obligation to consider any clarifications / amendments to the </w:t>
      </w:r>
      <w:r w:rsidR="00913034" w:rsidRPr="00B52302">
        <w:t>RFP</w:t>
      </w:r>
      <w:r w:rsidR="0098316B" w:rsidRPr="00B52302">
        <w:t xml:space="preserve"> proposed following the Clarif</w:t>
      </w:r>
      <w:r w:rsidR="005F7282" w:rsidRPr="00B52302">
        <w:t xml:space="preserve">ication Deadline, but before the RFP </w:t>
      </w:r>
      <w:r w:rsidR="0098316B" w:rsidRPr="00B52302">
        <w:t>Response Deadline (as defined below in the Timescales section of this</w:t>
      </w:r>
      <w:r w:rsidR="005F7282" w:rsidRPr="00B52302">
        <w:t xml:space="preserve"> RFP</w:t>
      </w:r>
      <w:r w:rsidR="0098316B" w:rsidRPr="00B52302">
        <w:t>). Any proposed amendments that</w:t>
      </w:r>
      <w:r w:rsidR="00913034" w:rsidRPr="00B52302">
        <w:t xml:space="preserve"> are</w:t>
      </w:r>
      <w:r w:rsidR="0098316B" w:rsidRPr="00B52302">
        <w:t xml:space="preserve"> received from a potential supplier as part of its</w:t>
      </w:r>
      <w:r w:rsidR="005F7282" w:rsidRPr="00B52302">
        <w:t xml:space="preserve"> RFP </w:t>
      </w:r>
      <w:r w:rsidR="0098316B" w:rsidRPr="00B52302">
        <w:t xml:space="preserve">response shall entitle </w:t>
      </w:r>
      <w:r>
        <w:t>Social Interest Group</w:t>
      </w:r>
      <w:r w:rsidR="0098316B" w:rsidRPr="00B52302">
        <w:t xml:space="preserve"> to reject that</w:t>
      </w:r>
      <w:r w:rsidR="005F7282" w:rsidRPr="00B52302">
        <w:t xml:space="preserve"> RFP </w:t>
      </w:r>
      <w:r w:rsidR="0098316B" w:rsidRPr="00B52302">
        <w:t>response and to disqualify that potential supplier</w:t>
      </w:r>
      <w:r w:rsidR="00913034" w:rsidRPr="00B52302">
        <w:t xml:space="preserve"> from this Procurement Process.</w:t>
      </w:r>
    </w:p>
    <w:p w14:paraId="1DF78A8D" w14:textId="77777777" w:rsidR="00B52302" w:rsidRPr="00B52302" w:rsidRDefault="00B52302" w:rsidP="00B52302">
      <w:pPr>
        <w:pStyle w:val="ListParagraph"/>
        <w:rPr>
          <w:color w:val="212121"/>
        </w:rPr>
      </w:pPr>
    </w:p>
    <w:p w14:paraId="3C8B0A2E" w14:textId="016FF76C" w:rsidR="00B52302" w:rsidRPr="00B52302" w:rsidRDefault="00913034" w:rsidP="00564B03">
      <w:pPr>
        <w:pStyle w:val="ListParagraph"/>
        <w:numPr>
          <w:ilvl w:val="0"/>
          <w:numId w:val="15"/>
        </w:numPr>
        <w:spacing w:before="240" w:line="360" w:lineRule="auto"/>
        <w:jc w:val="both"/>
      </w:pPr>
      <w:r w:rsidRPr="00B52302">
        <w:rPr>
          <w:color w:val="212121"/>
        </w:rPr>
        <w:t xml:space="preserve">Neither the issue of this RFP, nor any of the information presented in it, should be regarded as a commitment or representation on the part of </w:t>
      </w:r>
      <w:r w:rsidR="00C726CC">
        <w:rPr>
          <w:color w:val="212121"/>
        </w:rPr>
        <w:t>Social Interest Group</w:t>
      </w:r>
      <w:r w:rsidRPr="00B52302">
        <w:rPr>
          <w:color w:val="212121"/>
        </w:rPr>
        <w:t xml:space="preserve"> (or any other person) to enter into a contractual arrangement.</w:t>
      </w:r>
      <w:r w:rsidR="00B52302">
        <w:rPr>
          <w:color w:val="212121"/>
        </w:rPr>
        <w:br/>
      </w:r>
    </w:p>
    <w:p w14:paraId="3D126113" w14:textId="77777777" w:rsidR="0098316B" w:rsidRPr="00ED0BA9" w:rsidRDefault="0098316B" w:rsidP="00564B03">
      <w:pPr>
        <w:pStyle w:val="Heading2"/>
        <w:numPr>
          <w:ilvl w:val="0"/>
          <w:numId w:val="18"/>
        </w:numPr>
      </w:pPr>
      <w:bookmarkStart w:id="5" w:name="_Toc15291461"/>
      <w:r w:rsidRPr="00ED0BA9">
        <w:t>General Policy Requirements</w:t>
      </w:r>
      <w:bookmarkEnd w:id="5"/>
    </w:p>
    <w:p w14:paraId="0522F1FE" w14:textId="51E07C01" w:rsidR="00B52302" w:rsidRDefault="0098316B" w:rsidP="00564B03">
      <w:pPr>
        <w:pStyle w:val="ListParagraph"/>
        <w:numPr>
          <w:ilvl w:val="0"/>
          <w:numId w:val="16"/>
        </w:numPr>
        <w:spacing w:before="240" w:line="360" w:lineRule="auto"/>
        <w:jc w:val="both"/>
      </w:pPr>
      <w:r w:rsidRPr="00B52302">
        <w:rPr>
          <w:color w:val="212121"/>
        </w:rPr>
        <w:t>By</w:t>
      </w:r>
      <w:r w:rsidRPr="00ED0BA9">
        <w:t xml:space="preserve"> submitting a</w:t>
      </w:r>
      <w:r w:rsidR="005F7282">
        <w:t xml:space="preserve"> RFP </w:t>
      </w:r>
      <w:r w:rsidRPr="00ED0BA9">
        <w:t xml:space="preserve">response in connection with this Procurement Process, potential suppliers confirm that they will, and that they shall ensure that any subcontractors will, comply with all applicable laws, codes of practice, statutory guidance and applicable </w:t>
      </w:r>
      <w:r w:rsidR="00C726CC">
        <w:t>Social Interest Group</w:t>
      </w:r>
      <w:r w:rsidRPr="00ED0BA9">
        <w:t xml:space="preserve"> policies relevant to the goods and/or services being supplied. </w:t>
      </w:r>
    </w:p>
    <w:p w14:paraId="28AA59D1" w14:textId="77777777" w:rsidR="00B52302" w:rsidRPr="00B52302" w:rsidRDefault="00B52302" w:rsidP="00B52302">
      <w:pPr>
        <w:pStyle w:val="ListParagraph"/>
        <w:spacing w:before="240" w:line="360" w:lineRule="auto"/>
        <w:ind w:left="360"/>
        <w:jc w:val="both"/>
      </w:pPr>
    </w:p>
    <w:p w14:paraId="2A4477C6" w14:textId="77777777" w:rsidR="0098316B" w:rsidRPr="00ED0BA9" w:rsidRDefault="0098316B" w:rsidP="00564B03">
      <w:pPr>
        <w:pStyle w:val="Heading2"/>
        <w:numPr>
          <w:ilvl w:val="0"/>
          <w:numId w:val="18"/>
        </w:numPr>
      </w:pPr>
      <w:bookmarkStart w:id="6" w:name="_Toc15291462"/>
      <w:r w:rsidRPr="00ED0BA9">
        <w:t>General</w:t>
      </w:r>
      <w:r w:rsidR="005F7282">
        <w:t xml:space="preserve"> RFP </w:t>
      </w:r>
      <w:r w:rsidRPr="00ED0BA9">
        <w:t>conditions (“</w:t>
      </w:r>
      <w:r w:rsidR="00FE7105">
        <w:t>RFP</w:t>
      </w:r>
      <w:r w:rsidRPr="00ED0BA9">
        <w:t xml:space="preserve"> Conditions”)</w:t>
      </w:r>
      <w:bookmarkEnd w:id="6"/>
    </w:p>
    <w:p w14:paraId="1FB3C065" w14:textId="6F3BDAF4" w:rsidR="00B52302" w:rsidRDefault="0098316B" w:rsidP="00564B03">
      <w:pPr>
        <w:pStyle w:val="ListParagraph"/>
        <w:numPr>
          <w:ilvl w:val="0"/>
          <w:numId w:val="17"/>
        </w:numPr>
        <w:spacing w:before="240" w:line="360" w:lineRule="auto"/>
        <w:jc w:val="both"/>
      </w:pPr>
      <w:r w:rsidRPr="00B52302">
        <w:rPr>
          <w:color w:val="212121"/>
        </w:rPr>
        <w:t>Application</w:t>
      </w:r>
      <w:r w:rsidRPr="00ED0BA9">
        <w:rPr>
          <w:u w:val="single"/>
        </w:rPr>
        <w:t xml:space="preserve"> of these</w:t>
      </w:r>
      <w:r w:rsidR="005F7282">
        <w:rPr>
          <w:u w:val="single"/>
        </w:rPr>
        <w:t xml:space="preserve"> RFP </w:t>
      </w:r>
      <w:r w:rsidRPr="00ED0BA9">
        <w:rPr>
          <w:u w:val="single"/>
        </w:rPr>
        <w:t>Conditions</w:t>
      </w:r>
      <w:r w:rsidRPr="00ED0BA9">
        <w:t xml:space="preserve"> – </w:t>
      </w:r>
      <w:r w:rsidR="005250D6">
        <w:t>By</w:t>
      </w:r>
      <w:r w:rsidRPr="00ED0BA9">
        <w:t xml:space="preserve"> participating in this Procurement Process and/or by submitting a</w:t>
      </w:r>
      <w:r w:rsidR="005F7282">
        <w:t xml:space="preserve">n RFP </w:t>
      </w:r>
      <w:r w:rsidRPr="00ED0BA9">
        <w:t>response</w:t>
      </w:r>
      <w:r w:rsidR="005250D6">
        <w:t xml:space="preserve"> you give are ag</w:t>
      </w:r>
      <w:r w:rsidR="00E123C8">
        <w:t xml:space="preserve">reeing to </w:t>
      </w:r>
      <w:r w:rsidR="005250D6" w:rsidRPr="005250D6">
        <w:t>comply with</w:t>
      </w:r>
      <w:r w:rsidR="00E123C8">
        <w:t>, accept and be bound by</w:t>
      </w:r>
      <w:r w:rsidR="005250D6" w:rsidRPr="005250D6">
        <w:t xml:space="preserve"> </w:t>
      </w:r>
      <w:r w:rsidR="00C726CC" w:rsidRPr="005250D6">
        <w:t>all</w:t>
      </w:r>
      <w:r w:rsidR="00E123C8">
        <w:t xml:space="preserve"> </w:t>
      </w:r>
      <w:r w:rsidR="005250D6" w:rsidRPr="005250D6">
        <w:t>the</w:t>
      </w:r>
      <w:r w:rsidR="00E123C8">
        <w:t xml:space="preserve"> provisions and requirements of this</w:t>
      </w:r>
      <w:r w:rsidR="005250D6" w:rsidRPr="005250D6">
        <w:t xml:space="preserve"> RFP </w:t>
      </w:r>
      <w:r w:rsidR="00E123C8">
        <w:t xml:space="preserve">and its Annexes. You are also affirming that </w:t>
      </w:r>
      <w:r w:rsidR="00C726CC" w:rsidRPr="005250D6">
        <w:t>all</w:t>
      </w:r>
      <w:r w:rsidR="00E123C8">
        <w:t xml:space="preserve"> the information provided by you during this Procurement Process is both</w:t>
      </w:r>
      <w:r w:rsidR="005250D6" w:rsidRPr="005250D6">
        <w:t xml:space="preserve"> true and accur</w:t>
      </w:r>
      <w:r w:rsidR="00E123C8">
        <w:t xml:space="preserve">ate. </w:t>
      </w:r>
      <w:r w:rsidRPr="00ED0BA9">
        <w:t>Accordingly,</w:t>
      </w:r>
      <w:r w:rsidR="005F7282">
        <w:t xml:space="preserve"> RFP </w:t>
      </w:r>
      <w:r w:rsidRPr="00ED0BA9">
        <w:t xml:space="preserve">responses should be </w:t>
      </w:r>
      <w:r w:rsidR="00C726CC" w:rsidRPr="00ED0BA9">
        <w:t>based on</w:t>
      </w:r>
      <w:r w:rsidRPr="00ED0BA9">
        <w:t xml:space="preserve"> and strictly in accordance with the requirements of this</w:t>
      </w:r>
      <w:r w:rsidR="005F7282">
        <w:t xml:space="preserve"> RFP</w:t>
      </w:r>
      <w:r w:rsidR="00E123C8">
        <w:t>.</w:t>
      </w:r>
    </w:p>
    <w:p w14:paraId="4DE8B7E2" w14:textId="77777777" w:rsidR="00B52302" w:rsidRDefault="00B52302" w:rsidP="00B52302">
      <w:pPr>
        <w:pStyle w:val="ListParagraph"/>
        <w:spacing w:before="240" w:line="360" w:lineRule="auto"/>
        <w:ind w:left="360"/>
        <w:jc w:val="both"/>
      </w:pPr>
    </w:p>
    <w:p w14:paraId="73E34718" w14:textId="5A4E390F" w:rsidR="00B52302" w:rsidRDefault="0098316B" w:rsidP="00564B03">
      <w:pPr>
        <w:pStyle w:val="ListParagraph"/>
        <w:numPr>
          <w:ilvl w:val="0"/>
          <w:numId w:val="17"/>
        </w:numPr>
        <w:spacing w:before="240" w:line="360" w:lineRule="auto"/>
        <w:jc w:val="both"/>
      </w:pPr>
      <w:r w:rsidRPr="00B52302">
        <w:rPr>
          <w:u w:val="single"/>
        </w:rPr>
        <w:t>Third party verifications</w:t>
      </w:r>
      <w:r w:rsidRPr="00B52302">
        <w:t xml:space="preserve"> – Your</w:t>
      </w:r>
      <w:r w:rsidR="005F7282" w:rsidRPr="00B52302">
        <w:t xml:space="preserve"> RFP </w:t>
      </w:r>
      <w:r w:rsidRPr="00B52302">
        <w:t xml:space="preserve">response is submitted on the basis that you consent to </w:t>
      </w:r>
      <w:r w:rsidR="00C726CC">
        <w:t>Social Interest Group</w:t>
      </w:r>
      <w:r w:rsidRPr="00B52302">
        <w:t xml:space="preserve"> carrying out all necessary actions to verify the information that you have provided, and the analysis of your</w:t>
      </w:r>
      <w:r w:rsidR="005F7282" w:rsidRPr="00B52302">
        <w:t xml:space="preserve"> RFP </w:t>
      </w:r>
      <w:r w:rsidRPr="00B52302">
        <w:t xml:space="preserve">response being undertaken by one or more third parties commissioned by </w:t>
      </w:r>
      <w:r w:rsidR="00C726CC">
        <w:t>Social Interest Group</w:t>
      </w:r>
      <w:r w:rsidR="00B52302">
        <w:t xml:space="preserve"> for such purposes.</w:t>
      </w:r>
    </w:p>
    <w:p w14:paraId="712B566E" w14:textId="77777777" w:rsidR="00B52302" w:rsidRPr="00B52302" w:rsidRDefault="00B52302" w:rsidP="00B52302">
      <w:pPr>
        <w:pStyle w:val="ListParagraph"/>
        <w:rPr>
          <w:u w:val="single"/>
        </w:rPr>
      </w:pPr>
    </w:p>
    <w:p w14:paraId="269FBDC3" w14:textId="6FAB4D5E" w:rsidR="00B52302" w:rsidRPr="00B52302" w:rsidRDefault="0098316B" w:rsidP="00564B03">
      <w:pPr>
        <w:pStyle w:val="ListParagraph"/>
        <w:numPr>
          <w:ilvl w:val="0"/>
          <w:numId w:val="17"/>
        </w:numPr>
        <w:spacing w:before="240" w:line="360" w:lineRule="auto"/>
        <w:jc w:val="both"/>
      </w:pPr>
      <w:r w:rsidRPr="00B52302">
        <w:rPr>
          <w:u w:val="single"/>
        </w:rPr>
        <w:t xml:space="preserve">Information provided to potential suppliers </w:t>
      </w:r>
      <w:r w:rsidRPr="00B52302">
        <w:t xml:space="preserve">– Information that is supplied to potential suppliers as part of this Procurement </w:t>
      </w:r>
      <w:r w:rsidRPr="00B52302">
        <w:rPr>
          <w:color w:val="000000" w:themeColor="text1"/>
        </w:rPr>
        <w:t xml:space="preserve">Process is supplied in good faith. The information contained in the </w:t>
      </w:r>
      <w:r w:rsidR="005F7282" w:rsidRPr="00B52302">
        <w:rPr>
          <w:color w:val="000000" w:themeColor="text1"/>
        </w:rPr>
        <w:t xml:space="preserve">RFP </w:t>
      </w:r>
      <w:r w:rsidRPr="00B52302">
        <w:rPr>
          <w:color w:val="000000" w:themeColor="text1"/>
        </w:rPr>
        <w:t xml:space="preserve">and the supporting documents and in any related written or oral communication is believed to be correct at the time of issue but </w:t>
      </w:r>
      <w:r w:rsidR="00C726CC">
        <w:rPr>
          <w:color w:val="000000" w:themeColor="text1"/>
        </w:rPr>
        <w:t>Social Interest Group</w:t>
      </w:r>
      <w:r w:rsidRPr="00B52302">
        <w:rPr>
          <w:color w:val="000000" w:themeColor="text1"/>
        </w:rPr>
        <w:t xml:space="preserve"> will not accept any liability for its accuracy, adequacy or completeness and no warranty is given as such. </w:t>
      </w:r>
      <w:r w:rsidR="005B0EE3" w:rsidRPr="00B52302">
        <w:rPr>
          <w:color w:val="000000" w:themeColor="text1"/>
        </w:rPr>
        <w:t xml:space="preserve">This exclusion extends to liability howsoever arising in relation to any statement, opinion or conclusion contained in, or any omission from, this RFP (including its Annexes) and in respect of any other written or oral communication transmitted (or otherwise made available) to any bidder. No representations or warranties are made in relation to these statements, opinions or conclusions. </w:t>
      </w:r>
      <w:r w:rsidRPr="00B52302">
        <w:rPr>
          <w:color w:val="000000" w:themeColor="text1"/>
        </w:rPr>
        <w:t xml:space="preserve">This exclusion does not extend to any fraudulent misrepresentation made by or on behalf of </w:t>
      </w:r>
      <w:r w:rsidR="00C726CC">
        <w:rPr>
          <w:color w:val="000000" w:themeColor="text1"/>
        </w:rPr>
        <w:t>Social Interest Group</w:t>
      </w:r>
      <w:r w:rsidRPr="00B52302">
        <w:rPr>
          <w:color w:val="000000" w:themeColor="text1"/>
        </w:rPr>
        <w:t xml:space="preserve">. </w:t>
      </w:r>
    </w:p>
    <w:p w14:paraId="593FA8CC" w14:textId="77777777" w:rsidR="00B52302" w:rsidRPr="00B52302" w:rsidRDefault="00B52302" w:rsidP="00B52302">
      <w:pPr>
        <w:pStyle w:val="ListParagraph"/>
        <w:rPr>
          <w:u w:val="single"/>
        </w:rPr>
      </w:pPr>
    </w:p>
    <w:p w14:paraId="7A3B7478" w14:textId="0CF8F636" w:rsidR="00B52302" w:rsidRDefault="0098316B" w:rsidP="00564B03">
      <w:pPr>
        <w:pStyle w:val="ListParagraph"/>
        <w:numPr>
          <w:ilvl w:val="0"/>
          <w:numId w:val="17"/>
        </w:numPr>
        <w:spacing w:before="240" w:line="360" w:lineRule="auto"/>
        <w:jc w:val="both"/>
      </w:pPr>
      <w:r w:rsidRPr="00B52302">
        <w:rPr>
          <w:u w:val="single"/>
        </w:rPr>
        <w:t>Potential suppliers to make their own enquiries</w:t>
      </w:r>
      <w:r w:rsidRPr="00B52302">
        <w:t xml:space="preserve"> – You are responsible for analysing and reviewing all information provided to you as part of this Procurement Process and for forming your own opinions and seeking advice as you </w:t>
      </w:r>
      <w:r w:rsidRPr="00B52302">
        <w:lastRenderedPageBreak/>
        <w:t xml:space="preserve">consider appropriate. You should notify </w:t>
      </w:r>
      <w:r w:rsidR="00C726CC">
        <w:t>Social Interest Group</w:t>
      </w:r>
      <w:r w:rsidRPr="00B52302">
        <w:t xml:space="preserve"> promptly of any perceived ambiguity, inconsistency or omission in this </w:t>
      </w:r>
      <w:r w:rsidR="005F7282" w:rsidRPr="00B52302">
        <w:t xml:space="preserve">RFP </w:t>
      </w:r>
      <w:r w:rsidRPr="00B52302">
        <w:t xml:space="preserve">and/or any in of its associated documents and/or in any information provided to you as part of this Procurement Process. </w:t>
      </w:r>
    </w:p>
    <w:p w14:paraId="55F0220B" w14:textId="77777777" w:rsidR="00B52302" w:rsidRPr="00B52302" w:rsidRDefault="00B52302" w:rsidP="00B52302">
      <w:pPr>
        <w:pStyle w:val="ListParagraph"/>
        <w:rPr>
          <w:u w:val="single"/>
        </w:rPr>
      </w:pPr>
    </w:p>
    <w:p w14:paraId="7856E2F9" w14:textId="68DB5D51" w:rsidR="00B52302" w:rsidRDefault="0098316B" w:rsidP="00564B03">
      <w:pPr>
        <w:pStyle w:val="ListParagraph"/>
        <w:numPr>
          <w:ilvl w:val="0"/>
          <w:numId w:val="17"/>
        </w:numPr>
        <w:spacing w:before="240" w:line="360" w:lineRule="auto"/>
        <w:jc w:val="both"/>
      </w:pPr>
      <w:r w:rsidRPr="00B52302">
        <w:rPr>
          <w:u w:val="single"/>
        </w:rPr>
        <w:t xml:space="preserve">Amendments to the </w:t>
      </w:r>
      <w:r w:rsidR="005F7282" w:rsidRPr="00B52302">
        <w:rPr>
          <w:u w:val="single"/>
        </w:rPr>
        <w:t xml:space="preserve">RFP </w:t>
      </w:r>
      <w:r w:rsidRPr="00B52302">
        <w:t>– At any time prior to the</w:t>
      </w:r>
      <w:r w:rsidR="005F7282" w:rsidRPr="00B52302">
        <w:t xml:space="preserve"> RFP </w:t>
      </w:r>
      <w:r w:rsidRPr="00B52302">
        <w:t xml:space="preserve">Response Deadline, </w:t>
      </w:r>
      <w:r w:rsidR="00C726CC">
        <w:t>Social Interest Group</w:t>
      </w:r>
      <w:r w:rsidRPr="00B52302">
        <w:t xml:space="preserve"> may amend the</w:t>
      </w:r>
      <w:r w:rsidR="005F7282" w:rsidRPr="00B52302">
        <w:t xml:space="preserve"> RFP</w:t>
      </w:r>
      <w:r w:rsidRPr="00B52302">
        <w:t>. Any such amendment shall be issued to all potential suppliers, and if appropriate to ensure potential suppliers have reasonable time in which to take such amendment into account, the</w:t>
      </w:r>
      <w:r w:rsidR="005F7282" w:rsidRPr="00B52302">
        <w:t xml:space="preserve"> RFP </w:t>
      </w:r>
      <w:r w:rsidRPr="00B52302">
        <w:t xml:space="preserve">Response Deadline shall, at the discretion of </w:t>
      </w:r>
      <w:r w:rsidR="00C726CC">
        <w:t>Social Interest Group</w:t>
      </w:r>
      <w:r w:rsidRPr="00B52302">
        <w:t>, be extended. Your</w:t>
      </w:r>
      <w:r w:rsidR="005F7282" w:rsidRPr="00B52302">
        <w:t xml:space="preserve"> RFP </w:t>
      </w:r>
      <w:r w:rsidRPr="00B52302">
        <w:t xml:space="preserve">response must comply with any amendment made by </w:t>
      </w:r>
      <w:r w:rsidR="00C726CC">
        <w:t>Social Interest Group</w:t>
      </w:r>
      <w:r w:rsidRPr="00B52302">
        <w:t xml:space="preserve"> in accordance with this paragraph 3.3.5 or it may be rejected.</w:t>
      </w:r>
    </w:p>
    <w:p w14:paraId="384E68A3" w14:textId="77777777" w:rsidR="00B52302" w:rsidRPr="00B52302" w:rsidRDefault="00B52302" w:rsidP="00B52302">
      <w:pPr>
        <w:pStyle w:val="ListParagraph"/>
        <w:rPr>
          <w:u w:val="single"/>
        </w:rPr>
      </w:pPr>
    </w:p>
    <w:p w14:paraId="33110A8F" w14:textId="33A6D8EC" w:rsidR="00B52302" w:rsidRDefault="0098316B" w:rsidP="00564B03">
      <w:pPr>
        <w:pStyle w:val="ListParagraph"/>
        <w:numPr>
          <w:ilvl w:val="0"/>
          <w:numId w:val="17"/>
        </w:numPr>
        <w:spacing w:before="240" w:line="360" w:lineRule="auto"/>
        <w:jc w:val="both"/>
      </w:pPr>
      <w:r w:rsidRPr="00B52302">
        <w:rPr>
          <w:u w:val="single"/>
        </w:rPr>
        <w:t>Compliance of</w:t>
      </w:r>
      <w:r w:rsidR="005F7282" w:rsidRPr="00B52302">
        <w:rPr>
          <w:u w:val="single"/>
        </w:rPr>
        <w:t xml:space="preserve"> RFP </w:t>
      </w:r>
      <w:r w:rsidRPr="00B52302">
        <w:rPr>
          <w:u w:val="single"/>
        </w:rPr>
        <w:t>response submission</w:t>
      </w:r>
      <w:r w:rsidRPr="00B52302">
        <w:t xml:space="preserve"> – Any goods and/or services offered should be on the basis of and strictly in accordance with the </w:t>
      </w:r>
      <w:r w:rsidR="005F7282" w:rsidRPr="00B52302">
        <w:t xml:space="preserve">RFP </w:t>
      </w:r>
      <w:r w:rsidRPr="00B52302">
        <w:t xml:space="preserve">(including, without limitation, any specification of </w:t>
      </w:r>
      <w:r w:rsidR="00C726CC">
        <w:t>Social Interest Group</w:t>
      </w:r>
      <w:r w:rsidRPr="00B52302">
        <w:t>’s requirements, these</w:t>
      </w:r>
      <w:r w:rsidR="005F7282" w:rsidRPr="00B52302">
        <w:t xml:space="preserve"> RFP </w:t>
      </w:r>
      <w:r w:rsidRPr="00B52302">
        <w:t xml:space="preserve">Conditions and the Contract) and all other documents and any clarifications or updates issued by </w:t>
      </w:r>
      <w:r w:rsidR="00C726CC">
        <w:t>Social Interest Group</w:t>
      </w:r>
      <w:r w:rsidRPr="00B52302">
        <w:t xml:space="preserve"> as part of this Procurement Process.</w:t>
      </w:r>
    </w:p>
    <w:p w14:paraId="2FCEE585" w14:textId="77777777" w:rsidR="00B52302" w:rsidRPr="00B52302" w:rsidRDefault="00B52302" w:rsidP="00B52302">
      <w:pPr>
        <w:pStyle w:val="ListParagraph"/>
        <w:rPr>
          <w:u w:val="single"/>
        </w:rPr>
      </w:pPr>
    </w:p>
    <w:p w14:paraId="2F47E36D" w14:textId="598F18FA" w:rsidR="00B52302" w:rsidRDefault="0098316B" w:rsidP="00564B03">
      <w:pPr>
        <w:pStyle w:val="ListParagraph"/>
        <w:numPr>
          <w:ilvl w:val="0"/>
          <w:numId w:val="17"/>
        </w:numPr>
        <w:spacing w:before="240" w:line="360" w:lineRule="auto"/>
        <w:jc w:val="both"/>
      </w:pPr>
      <w:r w:rsidRPr="00B52302">
        <w:rPr>
          <w:u w:val="single"/>
        </w:rPr>
        <w:t>Format of</w:t>
      </w:r>
      <w:r w:rsidR="005F7282" w:rsidRPr="00B52302">
        <w:rPr>
          <w:u w:val="single"/>
        </w:rPr>
        <w:t xml:space="preserve"> RFP </w:t>
      </w:r>
      <w:r w:rsidRPr="00B52302">
        <w:rPr>
          <w:u w:val="single"/>
        </w:rPr>
        <w:t>response submission</w:t>
      </w:r>
      <w:r w:rsidRPr="00B52302">
        <w:t xml:space="preserve"> –</w:t>
      </w:r>
      <w:r w:rsidR="005F7282" w:rsidRPr="00B52302">
        <w:t xml:space="preserve"> RFP </w:t>
      </w:r>
      <w:r w:rsidRPr="00B52302">
        <w:t xml:space="preserve">responses must comprise the relevant documents specified by </w:t>
      </w:r>
      <w:r w:rsidR="00C726CC">
        <w:t>Social Interest Group</w:t>
      </w:r>
      <w:r w:rsidR="00F90CB0" w:rsidRPr="00B52302">
        <w:t>,</w:t>
      </w:r>
      <w:r w:rsidRPr="00B52302">
        <w:t xml:space="preserve"> completed in all areas and in the format as detailed by </w:t>
      </w:r>
      <w:r w:rsidR="00C726CC">
        <w:t>Social Interest Group</w:t>
      </w:r>
      <w:r w:rsidRPr="00B52302">
        <w:t xml:space="preserve"> in Annex 2 (Supplier Response). Any documents requested by </w:t>
      </w:r>
      <w:r w:rsidR="00C726CC">
        <w:t>Social Interest Group</w:t>
      </w:r>
      <w:r w:rsidRPr="00B52302">
        <w:t xml:space="preserve"> must be completed in full. It is, therefore, important that you read the </w:t>
      </w:r>
      <w:r w:rsidR="005F7282" w:rsidRPr="00B52302">
        <w:t xml:space="preserve">RFP </w:t>
      </w:r>
      <w:r w:rsidRPr="00B52302">
        <w:t>carefully before completing and submitting your</w:t>
      </w:r>
      <w:r w:rsidR="005F7282" w:rsidRPr="00B52302">
        <w:t xml:space="preserve"> RFP </w:t>
      </w:r>
      <w:r w:rsidRPr="00B52302">
        <w:t>response.</w:t>
      </w:r>
    </w:p>
    <w:p w14:paraId="73ECAAB4" w14:textId="77777777" w:rsidR="00B52302" w:rsidRPr="00B52302" w:rsidRDefault="00B52302" w:rsidP="00B52302">
      <w:pPr>
        <w:pStyle w:val="ListParagraph"/>
        <w:rPr>
          <w:u w:val="single"/>
        </w:rPr>
      </w:pPr>
    </w:p>
    <w:p w14:paraId="595DC0FD" w14:textId="5641A052" w:rsidR="00B52302" w:rsidRDefault="0098316B" w:rsidP="00564B03">
      <w:pPr>
        <w:pStyle w:val="ListParagraph"/>
        <w:numPr>
          <w:ilvl w:val="0"/>
          <w:numId w:val="17"/>
        </w:numPr>
        <w:spacing w:before="240" w:line="360" w:lineRule="auto"/>
        <w:jc w:val="both"/>
      </w:pPr>
      <w:r w:rsidRPr="00B52302">
        <w:rPr>
          <w:u w:val="single"/>
        </w:rPr>
        <w:t>Modifications to</w:t>
      </w:r>
      <w:r w:rsidR="005F7282" w:rsidRPr="00B52302">
        <w:rPr>
          <w:u w:val="single"/>
        </w:rPr>
        <w:t xml:space="preserve"> RFP </w:t>
      </w:r>
      <w:r w:rsidRPr="00B52302">
        <w:rPr>
          <w:u w:val="single"/>
        </w:rPr>
        <w:t>response documents once submitted</w:t>
      </w:r>
      <w:r w:rsidRPr="00B52302">
        <w:t xml:space="preserve"> – You may modify your</w:t>
      </w:r>
      <w:r w:rsidR="005F7282" w:rsidRPr="00B52302">
        <w:t xml:space="preserve"> RFP </w:t>
      </w:r>
      <w:r w:rsidRPr="00B52302">
        <w:t>response prior to the</w:t>
      </w:r>
      <w:r w:rsidR="005F7282" w:rsidRPr="00B52302">
        <w:t xml:space="preserve"> RFP </w:t>
      </w:r>
      <w:r w:rsidRPr="00B52302">
        <w:t xml:space="preserve">Response Deadline by giving written notice to </w:t>
      </w:r>
      <w:r w:rsidR="00C726CC">
        <w:t>Social Interest Group</w:t>
      </w:r>
      <w:r w:rsidRPr="00B52302">
        <w:t>. Any modification should be clear and submitted as a complete new</w:t>
      </w:r>
      <w:r w:rsidR="005F7282" w:rsidRPr="00B52302">
        <w:t xml:space="preserve"> RFP </w:t>
      </w:r>
      <w:r w:rsidRPr="00B52302">
        <w:t>response in accordance with Annex 2 (Supplier Response) and these</w:t>
      </w:r>
      <w:r w:rsidR="005F7282" w:rsidRPr="00B52302">
        <w:t xml:space="preserve"> RFP </w:t>
      </w:r>
      <w:r w:rsidRPr="00B52302">
        <w:t xml:space="preserve">Conditions. </w:t>
      </w:r>
    </w:p>
    <w:p w14:paraId="7CC17EA7" w14:textId="77777777" w:rsidR="00B52302" w:rsidRPr="00B52302" w:rsidRDefault="00B52302" w:rsidP="00B52302">
      <w:pPr>
        <w:pStyle w:val="ListParagraph"/>
        <w:rPr>
          <w:u w:val="single"/>
        </w:rPr>
      </w:pPr>
    </w:p>
    <w:p w14:paraId="2624B738" w14:textId="3A16D50F" w:rsidR="0098316B" w:rsidRPr="00B52302" w:rsidRDefault="0098316B" w:rsidP="00564B03">
      <w:pPr>
        <w:pStyle w:val="ListParagraph"/>
        <w:numPr>
          <w:ilvl w:val="0"/>
          <w:numId w:val="17"/>
        </w:numPr>
        <w:tabs>
          <w:tab w:val="left" w:pos="567"/>
        </w:tabs>
        <w:spacing w:before="240" w:line="360" w:lineRule="auto"/>
        <w:jc w:val="both"/>
      </w:pPr>
      <w:r w:rsidRPr="00B52302">
        <w:rPr>
          <w:u w:val="single"/>
        </w:rPr>
        <w:t>Rejection of</w:t>
      </w:r>
      <w:r w:rsidR="005F7282" w:rsidRPr="00B52302">
        <w:rPr>
          <w:u w:val="single"/>
        </w:rPr>
        <w:t xml:space="preserve"> RFP </w:t>
      </w:r>
      <w:r w:rsidRPr="00B52302">
        <w:rPr>
          <w:u w:val="single"/>
        </w:rPr>
        <w:t>responses or other documents</w:t>
      </w:r>
      <w:r w:rsidRPr="00B52302">
        <w:t xml:space="preserve"> – A</w:t>
      </w:r>
      <w:r w:rsidR="005F7282" w:rsidRPr="00B52302">
        <w:t xml:space="preserve"> RFP </w:t>
      </w:r>
      <w:r w:rsidRPr="00B52302">
        <w:t xml:space="preserve">response or any other document requested by </w:t>
      </w:r>
      <w:r w:rsidR="00C726CC">
        <w:t>Social Interest Group</w:t>
      </w:r>
      <w:r w:rsidRPr="00B52302">
        <w:t xml:space="preserve"> may be rejected which:</w:t>
      </w:r>
    </w:p>
    <w:p w14:paraId="69959E35" w14:textId="77777777" w:rsidR="0098316B" w:rsidRPr="00ED0BA9" w:rsidRDefault="0098316B" w:rsidP="0098316B">
      <w:pPr>
        <w:numPr>
          <w:ilvl w:val="0"/>
          <w:numId w:val="2"/>
        </w:numPr>
        <w:spacing w:before="240" w:line="360" w:lineRule="auto"/>
        <w:jc w:val="both"/>
        <w:rPr>
          <w:color w:val="auto"/>
          <w:szCs w:val="20"/>
        </w:rPr>
      </w:pPr>
      <w:r w:rsidRPr="00ED0BA9">
        <w:rPr>
          <w:color w:val="auto"/>
          <w:szCs w:val="20"/>
        </w:rPr>
        <w:t>contains gaps, omissions, misrepresentations, errors, uncompleted sections, or changes to the format of the</w:t>
      </w:r>
      <w:r w:rsidR="005F7282">
        <w:rPr>
          <w:color w:val="auto"/>
          <w:szCs w:val="20"/>
        </w:rPr>
        <w:t xml:space="preserve"> RFP </w:t>
      </w:r>
      <w:r w:rsidRPr="00ED0BA9">
        <w:rPr>
          <w:color w:val="auto"/>
          <w:szCs w:val="20"/>
        </w:rPr>
        <w:t>documentation provided;</w:t>
      </w:r>
    </w:p>
    <w:p w14:paraId="2BE3404E" w14:textId="77777777" w:rsidR="0098316B" w:rsidRPr="00ED0BA9" w:rsidRDefault="0098316B" w:rsidP="0098316B">
      <w:pPr>
        <w:numPr>
          <w:ilvl w:val="0"/>
          <w:numId w:val="2"/>
        </w:numPr>
        <w:spacing w:before="240" w:line="360" w:lineRule="auto"/>
        <w:jc w:val="both"/>
        <w:rPr>
          <w:color w:val="auto"/>
          <w:szCs w:val="20"/>
        </w:rPr>
      </w:pPr>
      <w:r w:rsidRPr="00ED0BA9">
        <w:rPr>
          <w:color w:val="auto"/>
          <w:szCs w:val="20"/>
        </w:rPr>
        <w:t>contains hand written amendments which have not been initialled by the authorised signatory;</w:t>
      </w:r>
    </w:p>
    <w:p w14:paraId="4826BD23" w14:textId="0EBA8318" w:rsidR="0098316B" w:rsidRPr="00ED0BA9" w:rsidRDefault="0098316B" w:rsidP="0098316B">
      <w:pPr>
        <w:numPr>
          <w:ilvl w:val="0"/>
          <w:numId w:val="2"/>
        </w:numPr>
        <w:spacing w:before="240" w:line="360" w:lineRule="auto"/>
        <w:jc w:val="both"/>
        <w:rPr>
          <w:color w:val="auto"/>
          <w:szCs w:val="20"/>
        </w:rPr>
      </w:pPr>
      <w:r w:rsidRPr="00ED0BA9">
        <w:rPr>
          <w:color w:val="auto"/>
          <w:szCs w:val="20"/>
        </w:rPr>
        <w:t xml:space="preserve">does not reflect and confirm full and unconditional compliance with all of the documents issued by </w:t>
      </w:r>
      <w:r w:rsidR="00C726CC">
        <w:rPr>
          <w:color w:val="auto"/>
          <w:szCs w:val="20"/>
        </w:rPr>
        <w:t>Social Interest Group</w:t>
      </w:r>
      <w:r w:rsidRPr="00ED0BA9">
        <w:rPr>
          <w:color w:val="auto"/>
          <w:szCs w:val="20"/>
        </w:rPr>
        <w:t xml:space="preserve"> forming part of the</w:t>
      </w:r>
      <w:r w:rsidR="005F7282">
        <w:rPr>
          <w:color w:val="auto"/>
          <w:szCs w:val="20"/>
        </w:rPr>
        <w:t xml:space="preserve"> RFP</w:t>
      </w:r>
      <w:r w:rsidRPr="00ED0BA9">
        <w:rPr>
          <w:color w:val="auto"/>
          <w:szCs w:val="20"/>
        </w:rPr>
        <w:t xml:space="preserve">; </w:t>
      </w:r>
    </w:p>
    <w:p w14:paraId="1132C886" w14:textId="5BE2C1A9" w:rsidR="0098316B" w:rsidRPr="00ED0BA9" w:rsidRDefault="0098316B" w:rsidP="0098316B">
      <w:pPr>
        <w:numPr>
          <w:ilvl w:val="0"/>
          <w:numId w:val="2"/>
        </w:numPr>
        <w:spacing w:before="240" w:line="360" w:lineRule="auto"/>
        <w:jc w:val="both"/>
        <w:rPr>
          <w:color w:val="auto"/>
          <w:szCs w:val="20"/>
        </w:rPr>
      </w:pPr>
      <w:r w:rsidRPr="00ED0BA9">
        <w:rPr>
          <w:color w:val="auto"/>
          <w:szCs w:val="20"/>
        </w:rPr>
        <w:t>contains any caveats or any other statements or assumptions qualifying the</w:t>
      </w:r>
      <w:r w:rsidR="005F7282">
        <w:rPr>
          <w:color w:val="auto"/>
          <w:szCs w:val="20"/>
        </w:rPr>
        <w:t xml:space="preserve"> RFP </w:t>
      </w:r>
      <w:r w:rsidRPr="00ED0BA9">
        <w:rPr>
          <w:color w:val="auto"/>
          <w:szCs w:val="20"/>
        </w:rPr>
        <w:t xml:space="preserve">response that are not capable of evaluation in accordance with the evaluation model or requiring changes to any documents issued by </w:t>
      </w:r>
      <w:r w:rsidR="00C726CC">
        <w:rPr>
          <w:color w:val="auto"/>
          <w:szCs w:val="20"/>
        </w:rPr>
        <w:t>Social Interest Group</w:t>
      </w:r>
      <w:r w:rsidRPr="00ED0BA9">
        <w:rPr>
          <w:color w:val="auto"/>
          <w:szCs w:val="20"/>
        </w:rPr>
        <w:t xml:space="preserve"> in any way; </w:t>
      </w:r>
    </w:p>
    <w:p w14:paraId="64438A3B" w14:textId="77777777" w:rsidR="0098316B" w:rsidRPr="00ED0BA9" w:rsidRDefault="0098316B" w:rsidP="0098316B">
      <w:pPr>
        <w:numPr>
          <w:ilvl w:val="0"/>
          <w:numId w:val="2"/>
        </w:numPr>
        <w:spacing w:before="240" w:line="360" w:lineRule="auto"/>
        <w:jc w:val="both"/>
        <w:rPr>
          <w:color w:val="auto"/>
          <w:szCs w:val="20"/>
        </w:rPr>
      </w:pPr>
      <w:r w:rsidRPr="00ED0BA9">
        <w:rPr>
          <w:color w:val="auto"/>
          <w:szCs w:val="20"/>
        </w:rPr>
        <w:t>is not submitted in a manner consistent with the provisions set out in this</w:t>
      </w:r>
      <w:r w:rsidR="005F7282">
        <w:rPr>
          <w:color w:val="auto"/>
          <w:szCs w:val="20"/>
        </w:rPr>
        <w:t xml:space="preserve"> RFP </w:t>
      </w:r>
      <w:r w:rsidRPr="00ED0BA9">
        <w:rPr>
          <w:color w:val="auto"/>
          <w:szCs w:val="20"/>
        </w:rPr>
        <w:t xml:space="preserve">; </w:t>
      </w:r>
    </w:p>
    <w:p w14:paraId="0E1AD333" w14:textId="77777777" w:rsidR="0098316B" w:rsidRPr="00ED0BA9" w:rsidRDefault="0098316B" w:rsidP="0098316B">
      <w:pPr>
        <w:numPr>
          <w:ilvl w:val="0"/>
          <w:numId w:val="2"/>
        </w:numPr>
        <w:spacing w:before="240" w:line="360" w:lineRule="auto"/>
        <w:jc w:val="both"/>
        <w:rPr>
          <w:color w:val="auto"/>
          <w:szCs w:val="20"/>
        </w:rPr>
      </w:pPr>
      <w:r w:rsidRPr="00ED0BA9">
        <w:rPr>
          <w:color w:val="auto"/>
          <w:szCs w:val="20"/>
        </w:rPr>
        <w:t>contains information which is inconsistent with answers already given in the pre-qualification questionnaire completed as part of this Procurement Process or;</w:t>
      </w:r>
    </w:p>
    <w:p w14:paraId="3625163B" w14:textId="77777777" w:rsidR="00B52302" w:rsidRDefault="0098316B" w:rsidP="00B52302">
      <w:pPr>
        <w:numPr>
          <w:ilvl w:val="0"/>
          <w:numId w:val="2"/>
        </w:numPr>
        <w:spacing w:before="240" w:line="360" w:lineRule="auto"/>
        <w:jc w:val="both"/>
        <w:rPr>
          <w:color w:val="auto"/>
          <w:szCs w:val="20"/>
        </w:rPr>
      </w:pPr>
      <w:r w:rsidRPr="00ED0BA9">
        <w:rPr>
          <w:color w:val="auto"/>
          <w:szCs w:val="20"/>
        </w:rPr>
        <w:t>is received after the</w:t>
      </w:r>
      <w:r w:rsidR="005F7282">
        <w:rPr>
          <w:color w:val="auto"/>
          <w:szCs w:val="20"/>
        </w:rPr>
        <w:t xml:space="preserve"> RFP </w:t>
      </w:r>
      <w:r w:rsidRPr="00ED0BA9">
        <w:rPr>
          <w:color w:val="auto"/>
          <w:szCs w:val="20"/>
        </w:rPr>
        <w:t>Response Deadline.</w:t>
      </w:r>
    </w:p>
    <w:p w14:paraId="47D2B2F2" w14:textId="332243B0" w:rsidR="0098316B" w:rsidRPr="00B52302" w:rsidRDefault="0098316B" w:rsidP="00564B03">
      <w:pPr>
        <w:pStyle w:val="ListParagraph"/>
        <w:numPr>
          <w:ilvl w:val="0"/>
          <w:numId w:val="17"/>
        </w:numPr>
        <w:spacing w:before="240" w:line="360" w:lineRule="auto"/>
        <w:jc w:val="both"/>
      </w:pPr>
      <w:r w:rsidRPr="00B52302">
        <w:rPr>
          <w:u w:val="single"/>
        </w:rPr>
        <w:t>Disqualification</w:t>
      </w:r>
      <w:r w:rsidRPr="00B52302">
        <w:t xml:space="preserve"> – If you breach these</w:t>
      </w:r>
      <w:r w:rsidR="005F7282" w:rsidRPr="00B52302">
        <w:t xml:space="preserve"> RFP </w:t>
      </w:r>
      <w:r w:rsidRPr="00B52302">
        <w:t xml:space="preserve">Conditions, if there are any errors, omissions or material adverse changes relating to any information supplied by you at any stage in this Procurement Process, if any other circumstances set </w:t>
      </w:r>
      <w:r w:rsidRPr="00B52302">
        <w:lastRenderedPageBreak/>
        <w:t>out in this</w:t>
      </w:r>
      <w:r w:rsidR="005F7282" w:rsidRPr="00B52302">
        <w:t xml:space="preserve"> RFP</w:t>
      </w:r>
      <w:r w:rsidRPr="00B52302">
        <w:t xml:space="preserve">, and/or in any supporting documents, entitling </w:t>
      </w:r>
      <w:r w:rsidR="00C726CC">
        <w:t>Social Interest Group</w:t>
      </w:r>
      <w:r w:rsidRPr="00B52302">
        <w:t xml:space="preserve"> to reject a</w:t>
      </w:r>
      <w:r w:rsidR="005F7282" w:rsidRPr="00B52302">
        <w:t xml:space="preserve"> RFP </w:t>
      </w:r>
      <w:r w:rsidRPr="00B52302">
        <w:t>response apply and/or if you or your appointed advisers attempt:</w:t>
      </w:r>
    </w:p>
    <w:p w14:paraId="7927BBC3" w14:textId="77777777" w:rsidR="0098316B" w:rsidRPr="00ED0BA9" w:rsidRDefault="0098316B" w:rsidP="0098316B">
      <w:pPr>
        <w:numPr>
          <w:ilvl w:val="0"/>
          <w:numId w:val="3"/>
        </w:numPr>
        <w:spacing w:before="240" w:line="360" w:lineRule="auto"/>
        <w:jc w:val="both"/>
        <w:rPr>
          <w:color w:val="auto"/>
          <w:szCs w:val="20"/>
        </w:rPr>
      </w:pPr>
      <w:r w:rsidRPr="00ED0BA9">
        <w:rPr>
          <w:color w:val="auto"/>
          <w:szCs w:val="20"/>
        </w:rPr>
        <w:t xml:space="preserve">to inappropriately influence this Procurement Process; </w:t>
      </w:r>
    </w:p>
    <w:p w14:paraId="045B1D7B" w14:textId="77777777" w:rsidR="0098316B" w:rsidRPr="00ED0BA9" w:rsidRDefault="0098316B" w:rsidP="0098316B">
      <w:pPr>
        <w:numPr>
          <w:ilvl w:val="0"/>
          <w:numId w:val="3"/>
        </w:numPr>
        <w:spacing w:before="240" w:line="360" w:lineRule="auto"/>
        <w:jc w:val="both"/>
        <w:rPr>
          <w:color w:val="auto"/>
          <w:szCs w:val="20"/>
        </w:rPr>
      </w:pPr>
      <w:r w:rsidRPr="00ED0BA9">
        <w:rPr>
          <w:color w:val="auto"/>
          <w:szCs w:val="20"/>
        </w:rPr>
        <w:t xml:space="preserve">to fix or set the price for goods or services; </w:t>
      </w:r>
    </w:p>
    <w:p w14:paraId="3686B20E" w14:textId="77777777" w:rsidR="0098316B" w:rsidRPr="00ED0BA9" w:rsidRDefault="0098316B" w:rsidP="0098316B">
      <w:pPr>
        <w:numPr>
          <w:ilvl w:val="0"/>
          <w:numId w:val="3"/>
        </w:numPr>
        <w:spacing w:before="240" w:line="360" w:lineRule="auto"/>
        <w:jc w:val="both"/>
        <w:rPr>
          <w:color w:val="auto"/>
          <w:szCs w:val="20"/>
        </w:rPr>
      </w:pPr>
      <w:r w:rsidRPr="00ED0BA9">
        <w:rPr>
          <w:color w:val="auto"/>
          <w:szCs w:val="20"/>
        </w:rPr>
        <w:t>to enter into an arrangement with any other party that such party shall refrain from submitting a</w:t>
      </w:r>
      <w:r w:rsidR="005F7282">
        <w:rPr>
          <w:color w:val="auto"/>
          <w:szCs w:val="20"/>
        </w:rPr>
        <w:t xml:space="preserve"> RFP </w:t>
      </w:r>
      <w:r w:rsidRPr="00ED0BA9">
        <w:rPr>
          <w:color w:val="auto"/>
          <w:szCs w:val="20"/>
        </w:rPr>
        <w:t xml:space="preserve">response; </w:t>
      </w:r>
    </w:p>
    <w:p w14:paraId="686989AB" w14:textId="77777777" w:rsidR="0098316B" w:rsidRPr="00ED0BA9" w:rsidRDefault="0098316B" w:rsidP="0098316B">
      <w:pPr>
        <w:numPr>
          <w:ilvl w:val="0"/>
          <w:numId w:val="3"/>
        </w:numPr>
        <w:spacing w:before="240" w:line="360" w:lineRule="auto"/>
        <w:jc w:val="both"/>
        <w:rPr>
          <w:color w:val="auto"/>
          <w:szCs w:val="20"/>
        </w:rPr>
      </w:pPr>
      <w:r w:rsidRPr="00ED0BA9">
        <w:rPr>
          <w:color w:val="auto"/>
          <w:szCs w:val="20"/>
        </w:rPr>
        <w:t>to enter into any arrangement with any other party (other than another party that forms part of your consortium bid or is your proposed sub-contractor) as to the prices submitted;</w:t>
      </w:r>
    </w:p>
    <w:p w14:paraId="33D34302" w14:textId="77777777" w:rsidR="0098316B" w:rsidRPr="00ED0BA9" w:rsidRDefault="0098316B" w:rsidP="0098316B">
      <w:pPr>
        <w:numPr>
          <w:ilvl w:val="0"/>
          <w:numId w:val="3"/>
        </w:numPr>
        <w:spacing w:before="240" w:line="360" w:lineRule="auto"/>
        <w:jc w:val="both"/>
        <w:rPr>
          <w:color w:val="auto"/>
          <w:szCs w:val="20"/>
        </w:rPr>
      </w:pPr>
      <w:r w:rsidRPr="00ED0BA9">
        <w:rPr>
          <w:color w:val="auto"/>
          <w:szCs w:val="20"/>
        </w:rPr>
        <w:t xml:space="preserve">to collude in any other way; </w:t>
      </w:r>
    </w:p>
    <w:p w14:paraId="4ABE6E0E" w14:textId="77777777" w:rsidR="0098316B" w:rsidRPr="00ED0BA9" w:rsidRDefault="0098316B" w:rsidP="0098316B">
      <w:pPr>
        <w:numPr>
          <w:ilvl w:val="0"/>
          <w:numId w:val="3"/>
        </w:numPr>
        <w:spacing w:before="240" w:line="360" w:lineRule="auto"/>
        <w:jc w:val="both"/>
        <w:rPr>
          <w:color w:val="auto"/>
          <w:szCs w:val="20"/>
        </w:rPr>
      </w:pPr>
      <w:r w:rsidRPr="00ED0BA9">
        <w:rPr>
          <w:color w:val="auto"/>
          <w:szCs w:val="20"/>
        </w:rPr>
        <w:t xml:space="preserve">to engage in direct or indirect bribery or canvassing by you or your appointed advisers in relation to this Procurement Process; or </w:t>
      </w:r>
    </w:p>
    <w:p w14:paraId="0690F01F" w14:textId="3904768D" w:rsidR="00B52302" w:rsidRDefault="0098316B" w:rsidP="0098316B">
      <w:pPr>
        <w:numPr>
          <w:ilvl w:val="0"/>
          <w:numId w:val="3"/>
        </w:numPr>
        <w:spacing w:before="240" w:line="360" w:lineRule="auto"/>
        <w:jc w:val="both"/>
        <w:rPr>
          <w:color w:val="auto"/>
          <w:szCs w:val="20"/>
        </w:rPr>
      </w:pPr>
      <w:r w:rsidRPr="00ED0BA9">
        <w:rPr>
          <w:color w:val="auto"/>
          <w:szCs w:val="20"/>
        </w:rPr>
        <w:t xml:space="preserve">to obtain information from any of the employees, agents or advisors of </w:t>
      </w:r>
      <w:r w:rsidR="00C726CC">
        <w:rPr>
          <w:color w:val="auto"/>
          <w:szCs w:val="20"/>
        </w:rPr>
        <w:t>Social Interest Group</w:t>
      </w:r>
      <w:r w:rsidRPr="00ED0BA9">
        <w:rPr>
          <w:color w:val="auto"/>
          <w:szCs w:val="20"/>
        </w:rPr>
        <w:t xml:space="preserve"> concerning this Procurement Process (other than as set out in these</w:t>
      </w:r>
      <w:r w:rsidR="005F7282">
        <w:rPr>
          <w:color w:val="auto"/>
          <w:szCs w:val="20"/>
        </w:rPr>
        <w:t xml:space="preserve"> RFP </w:t>
      </w:r>
      <w:r w:rsidRPr="00ED0BA9">
        <w:rPr>
          <w:color w:val="auto"/>
          <w:szCs w:val="20"/>
        </w:rPr>
        <w:t>Conditions) or from another potential supplier or another</w:t>
      </w:r>
      <w:r w:rsidR="005F7282">
        <w:rPr>
          <w:color w:val="auto"/>
          <w:szCs w:val="20"/>
        </w:rPr>
        <w:t xml:space="preserve"> RFP </w:t>
      </w:r>
      <w:r w:rsidRPr="00ED0BA9">
        <w:rPr>
          <w:color w:val="auto"/>
          <w:szCs w:val="20"/>
        </w:rPr>
        <w:t xml:space="preserve">response, </w:t>
      </w:r>
    </w:p>
    <w:p w14:paraId="0158915C" w14:textId="1727E71C" w:rsidR="00B52302" w:rsidRPr="00B52302" w:rsidRDefault="00C726CC" w:rsidP="0098316B">
      <w:pPr>
        <w:numPr>
          <w:ilvl w:val="0"/>
          <w:numId w:val="3"/>
        </w:numPr>
        <w:spacing w:before="240" w:line="360" w:lineRule="auto"/>
        <w:jc w:val="both"/>
        <w:rPr>
          <w:color w:val="auto"/>
          <w:szCs w:val="20"/>
        </w:rPr>
      </w:pPr>
      <w:r>
        <w:rPr>
          <w:color w:val="auto"/>
          <w:szCs w:val="20"/>
        </w:rPr>
        <w:t>Social Interest Group</w:t>
      </w:r>
      <w:r w:rsidR="0098316B" w:rsidRPr="00B52302">
        <w:rPr>
          <w:color w:val="auto"/>
          <w:szCs w:val="20"/>
        </w:rPr>
        <w:t xml:space="preserve"> shall be entitled to reject your</w:t>
      </w:r>
      <w:r w:rsidR="005F7282" w:rsidRPr="00B52302">
        <w:rPr>
          <w:color w:val="auto"/>
          <w:szCs w:val="20"/>
        </w:rPr>
        <w:t xml:space="preserve"> RFP </w:t>
      </w:r>
      <w:r w:rsidR="0098316B" w:rsidRPr="00B52302">
        <w:rPr>
          <w:color w:val="auto"/>
          <w:szCs w:val="20"/>
        </w:rPr>
        <w:t>response in full and to disqualify you from this Procurement Process. Subject to the “Liability”</w:t>
      </w:r>
      <w:r w:rsidR="005F7282" w:rsidRPr="00B52302">
        <w:rPr>
          <w:color w:val="auto"/>
          <w:szCs w:val="20"/>
        </w:rPr>
        <w:t xml:space="preserve"> RFP </w:t>
      </w:r>
      <w:r w:rsidR="0098316B" w:rsidRPr="00B52302">
        <w:rPr>
          <w:color w:val="auto"/>
          <w:szCs w:val="20"/>
        </w:rPr>
        <w:t xml:space="preserve">Condition below, by participating in this Procurement Process you accept that </w:t>
      </w:r>
      <w:r>
        <w:rPr>
          <w:color w:val="auto"/>
          <w:szCs w:val="20"/>
        </w:rPr>
        <w:t>Social Interest Group</w:t>
      </w:r>
      <w:r w:rsidR="0098316B" w:rsidRPr="00B52302">
        <w:rPr>
          <w:color w:val="auto"/>
          <w:szCs w:val="20"/>
        </w:rPr>
        <w:t xml:space="preserve"> shall have no liability to a disqualified potential s</w:t>
      </w:r>
      <w:r w:rsidR="00B52302" w:rsidRPr="00B52302">
        <w:rPr>
          <w:color w:val="auto"/>
          <w:szCs w:val="20"/>
        </w:rPr>
        <w:t>upplier in these circumstances.</w:t>
      </w:r>
    </w:p>
    <w:p w14:paraId="3DCD1D76" w14:textId="7056F444" w:rsidR="00B52302" w:rsidRDefault="00FE7105" w:rsidP="00564B03">
      <w:pPr>
        <w:pStyle w:val="ListParagraph"/>
        <w:numPr>
          <w:ilvl w:val="0"/>
          <w:numId w:val="17"/>
        </w:numPr>
        <w:spacing w:before="240" w:line="360" w:lineRule="auto"/>
        <w:jc w:val="both"/>
      </w:pPr>
      <w:r>
        <w:rPr>
          <w:u w:val="single"/>
        </w:rPr>
        <w:t>RFP</w:t>
      </w:r>
      <w:r w:rsidR="0098316B" w:rsidRPr="00ED0BA9">
        <w:rPr>
          <w:u w:val="single"/>
        </w:rPr>
        <w:t xml:space="preserve"> costs</w:t>
      </w:r>
      <w:r w:rsidR="0098316B" w:rsidRPr="00ED0BA9">
        <w:t xml:space="preserve"> – You are responsible for obtaining all information necessary for preparation of your</w:t>
      </w:r>
      <w:r w:rsidR="005F7282">
        <w:t xml:space="preserve"> RFP </w:t>
      </w:r>
      <w:r w:rsidR="0098316B" w:rsidRPr="00ED0BA9">
        <w:t>response and for all costs and expenses incurred in preparation of the</w:t>
      </w:r>
      <w:r w:rsidR="005F7282">
        <w:t xml:space="preserve"> RFP </w:t>
      </w:r>
      <w:r w:rsidR="0098316B" w:rsidRPr="00ED0BA9">
        <w:t>response. Subject to the “Liability”</w:t>
      </w:r>
      <w:r w:rsidR="005F7282">
        <w:t xml:space="preserve"> RFP </w:t>
      </w:r>
      <w:r w:rsidR="0098316B" w:rsidRPr="00ED0BA9">
        <w:t>Condition below, you accept by your participation in this procurement, including without limitation the submission of a</w:t>
      </w:r>
      <w:r w:rsidR="005F7282">
        <w:t xml:space="preserve"> RFP </w:t>
      </w:r>
      <w:r w:rsidR="0098316B" w:rsidRPr="00ED0BA9">
        <w:t xml:space="preserve">response, that you will not be entitled to claim from </w:t>
      </w:r>
      <w:r w:rsidR="00C726CC">
        <w:t>Social Interest Group</w:t>
      </w:r>
      <w:r w:rsidR="0098316B" w:rsidRPr="00ED0BA9">
        <w:t xml:space="preserve"> any costs, expenses or liabilities that you may incur in </w:t>
      </w:r>
      <w:r>
        <w:t>RFP</w:t>
      </w:r>
      <w:r w:rsidR="00C879D8">
        <w:t>-</w:t>
      </w:r>
      <w:proofErr w:type="spellStart"/>
      <w:r w:rsidR="0098316B" w:rsidRPr="00ED0BA9">
        <w:t>ing</w:t>
      </w:r>
      <w:proofErr w:type="spellEnd"/>
      <w:r w:rsidR="0098316B" w:rsidRPr="00ED0BA9">
        <w:t xml:space="preserve"> for this procurement irrespective of whether or not your</w:t>
      </w:r>
      <w:r w:rsidR="005F7282">
        <w:t xml:space="preserve"> RFP </w:t>
      </w:r>
      <w:r w:rsidR="0098316B" w:rsidRPr="00ED0BA9">
        <w:t>respo</w:t>
      </w:r>
      <w:r w:rsidR="00B52302">
        <w:t>nse is successful.</w:t>
      </w:r>
    </w:p>
    <w:p w14:paraId="00F003B3" w14:textId="77777777" w:rsidR="00B52302" w:rsidRDefault="00B52302" w:rsidP="00B52302">
      <w:pPr>
        <w:pStyle w:val="ListParagraph"/>
        <w:spacing w:before="240" w:line="360" w:lineRule="auto"/>
        <w:ind w:left="360"/>
        <w:jc w:val="both"/>
      </w:pPr>
    </w:p>
    <w:p w14:paraId="12CAA214" w14:textId="574FF63D" w:rsidR="00B52302" w:rsidRDefault="0098316B" w:rsidP="00564B03">
      <w:pPr>
        <w:pStyle w:val="ListParagraph"/>
        <w:numPr>
          <w:ilvl w:val="0"/>
          <w:numId w:val="17"/>
        </w:numPr>
        <w:spacing w:before="240" w:line="360" w:lineRule="auto"/>
        <w:jc w:val="both"/>
      </w:pPr>
      <w:r w:rsidRPr="00B52302">
        <w:rPr>
          <w:u w:val="single"/>
        </w:rPr>
        <w:t>Rights to cancel or vary this Procurement Process</w:t>
      </w:r>
      <w:r w:rsidRPr="00B52302">
        <w:t xml:space="preserve"> - By issuing this</w:t>
      </w:r>
      <w:r w:rsidR="005F7282" w:rsidRPr="00B52302">
        <w:t xml:space="preserve"> RFP</w:t>
      </w:r>
      <w:r w:rsidRPr="00B52302">
        <w:t xml:space="preserve">, entering into clarification communications with potential suppliers or by having any other form of communication with potential suppliers, </w:t>
      </w:r>
      <w:r w:rsidR="00C726CC">
        <w:t>Social Interest Group</w:t>
      </w:r>
      <w:r w:rsidRPr="00B52302">
        <w:t xml:space="preserve"> is not bound in any way to enter into any contractual or other arrangement with you or any other potential supplier. It is intended that the remainder of this Procurement Process will take place in accordance with the provisions of this </w:t>
      </w:r>
      <w:r w:rsidR="005F7282" w:rsidRPr="00B52302">
        <w:t xml:space="preserve">RFP </w:t>
      </w:r>
      <w:r w:rsidRPr="00B52302">
        <w:t xml:space="preserve">but </w:t>
      </w:r>
      <w:r w:rsidR="00C726CC">
        <w:t>Social Interest Group</w:t>
      </w:r>
      <w:r w:rsidRPr="00B52302">
        <w:t xml:space="preserve"> reserves the right to terminate, suspend, amend or vary (to include, without limitation, in relation to any timescales or deadlines) this Procurement Process by notice to all potential supplier in writing. Subject to the “Liability”</w:t>
      </w:r>
      <w:r w:rsidR="005F7282" w:rsidRPr="00B52302">
        <w:t xml:space="preserve"> RFP </w:t>
      </w:r>
      <w:r w:rsidRPr="00B52302">
        <w:t xml:space="preserve">Condition below, </w:t>
      </w:r>
      <w:r w:rsidR="00C726CC">
        <w:t>Social Interest Group</w:t>
      </w:r>
      <w:r w:rsidRPr="00B52302">
        <w:t xml:space="preserve"> will have no liability for any losses, costs or expenses caused to you as a result of such termination, suspension, amendment or variation. </w:t>
      </w:r>
    </w:p>
    <w:p w14:paraId="02B887A7" w14:textId="77777777" w:rsidR="00B52302" w:rsidRPr="00B52302" w:rsidRDefault="00B52302" w:rsidP="00B52302">
      <w:pPr>
        <w:pStyle w:val="ListParagraph"/>
        <w:rPr>
          <w:u w:val="single"/>
        </w:rPr>
      </w:pPr>
    </w:p>
    <w:p w14:paraId="7C38BAFD" w14:textId="77777777" w:rsidR="00B52302" w:rsidRDefault="0098316B" w:rsidP="00564B03">
      <w:pPr>
        <w:pStyle w:val="ListParagraph"/>
        <w:numPr>
          <w:ilvl w:val="0"/>
          <w:numId w:val="17"/>
        </w:numPr>
        <w:spacing w:before="240" w:line="360" w:lineRule="auto"/>
        <w:jc w:val="both"/>
      </w:pPr>
      <w:r w:rsidRPr="00B52302">
        <w:rPr>
          <w:u w:val="single"/>
        </w:rPr>
        <w:t>Consortium Members and sub-contractors</w:t>
      </w:r>
      <w:r w:rsidRPr="00B52302">
        <w:t xml:space="preserve"> – It is your responsibility to ensure that any staff, consortium members, sub-contractors and advisers abide by these</w:t>
      </w:r>
      <w:r w:rsidR="005F7282" w:rsidRPr="00B52302">
        <w:t xml:space="preserve"> RFP </w:t>
      </w:r>
      <w:r w:rsidRPr="00B52302">
        <w:t>Conditions and the requirements of this</w:t>
      </w:r>
      <w:r w:rsidR="005F7282" w:rsidRPr="00B52302">
        <w:t xml:space="preserve"> RFP</w:t>
      </w:r>
      <w:r w:rsidRPr="00B52302">
        <w:t xml:space="preserve">. </w:t>
      </w:r>
    </w:p>
    <w:p w14:paraId="276A6FA4" w14:textId="77777777" w:rsidR="00B52302" w:rsidRPr="00B52302" w:rsidRDefault="00B52302" w:rsidP="00B52302">
      <w:pPr>
        <w:pStyle w:val="ListParagraph"/>
        <w:rPr>
          <w:u w:val="single"/>
        </w:rPr>
      </w:pPr>
    </w:p>
    <w:p w14:paraId="3949B2C8" w14:textId="1FEEFEC6" w:rsidR="0098316B" w:rsidRPr="00B52302" w:rsidRDefault="0098316B" w:rsidP="00564B03">
      <w:pPr>
        <w:pStyle w:val="ListParagraph"/>
        <w:numPr>
          <w:ilvl w:val="0"/>
          <w:numId w:val="17"/>
        </w:numPr>
        <w:spacing w:before="240" w:line="360" w:lineRule="auto"/>
        <w:jc w:val="both"/>
      </w:pPr>
      <w:r w:rsidRPr="00B52302">
        <w:rPr>
          <w:u w:val="single"/>
        </w:rPr>
        <w:t>Liability</w:t>
      </w:r>
      <w:r w:rsidRPr="00B52302">
        <w:t xml:space="preserve"> – Nothing in these</w:t>
      </w:r>
      <w:r w:rsidR="005F7282" w:rsidRPr="00B52302">
        <w:t xml:space="preserve"> RFP </w:t>
      </w:r>
      <w:r w:rsidRPr="00B52302">
        <w:t xml:space="preserve">Conditions is intended to exclude or limit the liability of </w:t>
      </w:r>
      <w:r w:rsidR="00C726CC">
        <w:t>Social Interest Group</w:t>
      </w:r>
      <w:r w:rsidRPr="00B52302">
        <w:t xml:space="preserve"> in relation to fraud or in other circumstances where </w:t>
      </w:r>
      <w:r w:rsidR="00C726CC">
        <w:t>Social Interest Group</w:t>
      </w:r>
      <w:r w:rsidRPr="00B52302">
        <w:t>’s liability may not be li</w:t>
      </w:r>
      <w:r w:rsidR="00B52302">
        <w:t>mited under any applicable law.</w:t>
      </w:r>
    </w:p>
    <w:p w14:paraId="5B5C7214" w14:textId="77777777" w:rsidR="0098316B" w:rsidRPr="00ED0BA9" w:rsidRDefault="0098316B" w:rsidP="00564B03">
      <w:pPr>
        <w:pStyle w:val="Heading1"/>
        <w:numPr>
          <w:ilvl w:val="0"/>
          <w:numId w:val="14"/>
        </w:numPr>
      </w:pPr>
      <w:bookmarkStart w:id="7" w:name="_Toc15291463"/>
      <w:r w:rsidRPr="00ED0BA9">
        <w:lastRenderedPageBreak/>
        <w:t>Confidentiality and Information Governance</w:t>
      </w:r>
      <w:bookmarkEnd w:id="7"/>
    </w:p>
    <w:p w14:paraId="049157CA" w14:textId="4C27BD09" w:rsidR="0098316B" w:rsidRDefault="0098316B" w:rsidP="00564B03">
      <w:pPr>
        <w:pStyle w:val="ListParagraph"/>
        <w:numPr>
          <w:ilvl w:val="1"/>
          <w:numId w:val="14"/>
        </w:numPr>
        <w:spacing w:before="240" w:line="360" w:lineRule="auto"/>
        <w:jc w:val="both"/>
      </w:pPr>
      <w:r w:rsidRPr="00ED0BA9">
        <w:t xml:space="preserve">All information supplied to you by </w:t>
      </w:r>
      <w:r w:rsidR="00C726CC">
        <w:t>Social Interest Group</w:t>
      </w:r>
      <w:r w:rsidRPr="00ED0BA9">
        <w:t xml:space="preserve">, including this </w:t>
      </w:r>
      <w:r w:rsidR="005F7282">
        <w:t>RFP</w:t>
      </w:r>
      <w:r w:rsidR="00FE7105">
        <w:t xml:space="preserve"> </w:t>
      </w:r>
      <w:r w:rsidRPr="00ED0BA9">
        <w:t>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w:t>
      </w:r>
      <w:r w:rsidR="005F7282">
        <w:t xml:space="preserve"> RFP </w:t>
      </w:r>
      <w:r w:rsidRPr="00ED0BA9">
        <w:t>response) unless the information is already in the public domain or is required to be disclosed under any applicable laws.</w:t>
      </w:r>
    </w:p>
    <w:p w14:paraId="56E190C9" w14:textId="77777777" w:rsidR="00FB26E3" w:rsidRPr="00ED0BA9" w:rsidRDefault="00FB26E3" w:rsidP="00FB26E3">
      <w:pPr>
        <w:pStyle w:val="ListParagraph"/>
        <w:spacing w:before="240" w:line="360" w:lineRule="auto"/>
        <w:jc w:val="both"/>
      </w:pPr>
    </w:p>
    <w:p w14:paraId="267C55E6" w14:textId="3F3610FE" w:rsidR="00FB26E3" w:rsidRPr="00ED0BA9" w:rsidRDefault="0098316B" w:rsidP="00564B03">
      <w:pPr>
        <w:pStyle w:val="ListParagraph"/>
        <w:numPr>
          <w:ilvl w:val="1"/>
          <w:numId w:val="14"/>
        </w:numPr>
        <w:spacing w:before="240" w:line="360" w:lineRule="auto"/>
        <w:jc w:val="both"/>
      </w:pPr>
      <w:r w:rsidRPr="00ED0BA9">
        <w:t xml:space="preserve">You shall not </w:t>
      </w:r>
      <w:r w:rsidR="00C879D8">
        <w:t>copy, disclose</w:t>
      </w:r>
      <w:r w:rsidRPr="00ED0BA9">
        <w:t xml:space="preserve"> or reproduce any of the information supplied to you as part of this Procurement Process other than for the purposes of preparing and submitting a</w:t>
      </w:r>
      <w:r w:rsidR="005F7282">
        <w:t xml:space="preserve"> RFP </w:t>
      </w:r>
      <w:r w:rsidRPr="00ED0BA9">
        <w:t xml:space="preserve">response. There must be no publicity by you regarding the Procurement Process or the future award of any contract unless </w:t>
      </w:r>
      <w:r w:rsidR="00C726CC">
        <w:t>Social Interest Group</w:t>
      </w:r>
      <w:r w:rsidRPr="00ED0BA9">
        <w:t xml:space="preserve"> has given express written consent</w:t>
      </w:r>
      <w:r w:rsidR="00FB26E3">
        <w:t xml:space="preserve"> to the relevant</w:t>
      </w:r>
      <w:r w:rsidR="006609FD">
        <w:t xml:space="preserve"> </w:t>
      </w:r>
      <w:r w:rsidR="00FB26E3">
        <w:t>communication.</w:t>
      </w:r>
      <w:r w:rsidR="00FB26E3">
        <w:br/>
      </w:r>
    </w:p>
    <w:p w14:paraId="0AF81B18" w14:textId="19BCDE74" w:rsidR="0098316B" w:rsidRPr="00ED0BA9" w:rsidRDefault="0098316B" w:rsidP="00564B03">
      <w:pPr>
        <w:pStyle w:val="ListParagraph"/>
        <w:numPr>
          <w:ilvl w:val="1"/>
          <w:numId w:val="14"/>
        </w:numPr>
        <w:spacing w:before="240" w:line="360" w:lineRule="auto"/>
        <w:jc w:val="both"/>
      </w:pPr>
      <w:r w:rsidRPr="00ED0BA9">
        <w:t xml:space="preserve">This </w:t>
      </w:r>
      <w:r w:rsidR="005F7282">
        <w:t xml:space="preserve">RFP </w:t>
      </w:r>
      <w:r w:rsidRPr="00ED0BA9">
        <w:t xml:space="preserve">and its accompanying documents shall remain the property of </w:t>
      </w:r>
      <w:r w:rsidR="00C726CC">
        <w:t>Social Interest Group</w:t>
      </w:r>
      <w:r w:rsidRPr="00ED0BA9">
        <w:t xml:space="preserve"> and must be returned on demand. </w:t>
      </w:r>
    </w:p>
    <w:p w14:paraId="6B342695" w14:textId="77777777" w:rsidR="0098316B" w:rsidRPr="00ED0BA9" w:rsidRDefault="00FE7105" w:rsidP="00564B03">
      <w:pPr>
        <w:pStyle w:val="Heading1"/>
        <w:numPr>
          <w:ilvl w:val="0"/>
          <w:numId w:val="14"/>
        </w:numPr>
      </w:pPr>
      <w:bookmarkStart w:id="8" w:name="_Toc15291464"/>
      <w:r>
        <w:t>RFP</w:t>
      </w:r>
      <w:r w:rsidR="0098316B" w:rsidRPr="00ED0BA9">
        <w:t xml:space="preserve"> Validity</w:t>
      </w:r>
      <w:bookmarkEnd w:id="8"/>
    </w:p>
    <w:p w14:paraId="37EEB0AA" w14:textId="66B08D64" w:rsidR="0098316B" w:rsidRPr="00C6476B" w:rsidRDefault="0098316B" w:rsidP="0098316B">
      <w:pPr>
        <w:pStyle w:val="ListParagraph"/>
        <w:numPr>
          <w:ilvl w:val="1"/>
          <w:numId w:val="14"/>
        </w:numPr>
        <w:spacing w:before="240" w:line="360" w:lineRule="auto"/>
        <w:jc w:val="both"/>
      </w:pPr>
      <w:r w:rsidRPr="00ED0BA9">
        <w:t>Your</w:t>
      </w:r>
      <w:r w:rsidR="005F7282">
        <w:t xml:space="preserve"> RFP </w:t>
      </w:r>
      <w:r w:rsidRPr="00ED0BA9">
        <w:t xml:space="preserve">response must remain open for acceptance by </w:t>
      </w:r>
      <w:r w:rsidR="00C726CC">
        <w:t>Social Interest Group</w:t>
      </w:r>
      <w:r w:rsidRPr="00ED0BA9">
        <w:t xml:space="preserve"> for a period of </w:t>
      </w:r>
      <w:r w:rsidRPr="00C6476B">
        <w:t>sixty days</w:t>
      </w:r>
      <w:r w:rsidRPr="00ED0BA9">
        <w:t xml:space="preserve"> from the</w:t>
      </w:r>
      <w:r w:rsidR="005F7282">
        <w:t xml:space="preserve"> RFP </w:t>
      </w:r>
      <w:r w:rsidRPr="00ED0BA9">
        <w:t>Response Deadline. A</w:t>
      </w:r>
      <w:r w:rsidR="005F7282">
        <w:t xml:space="preserve"> RFP </w:t>
      </w:r>
      <w:r w:rsidRPr="00ED0BA9">
        <w:t xml:space="preserve">response not valid for this period may be rejected by </w:t>
      </w:r>
      <w:r w:rsidR="00C726CC">
        <w:t>Social Interest Group</w:t>
      </w:r>
      <w:r w:rsidRPr="00ED0BA9">
        <w:t>;</w:t>
      </w:r>
    </w:p>
    <w:p w14:paraId="51EEC376" w14:textId="700CB15B" w:rsidR="00B26B05" w:rsidRPr="00040498" w:rsidRDefault="0098316B" w:rsidP="00B26B05">
      <w:pPr>
        <w:pStyle w:val="Heading1"/>
        <w:numPr>
          <w:ilvl w:val="0"/>
          <w:numId w:val="14"/>
        </w:numPr>
      </w:pPr>
      <w:bookmarkStart w:id="9" w:name="_Toc15291465"/>
      <w:r w:rsidRPr="00ED0BA9">
        <w:t>Specification</w:t>
      </w:r>
      <w:bookmarkEnd w:id="9"/>
      <w:r w:rsidRPr="00ED0BA9">
        <w:t xml:space="preserve">  </w:t>
      </w:r>
      <w:bookmarkStart w:id="10" w:name="_Toc15291466"/>
    </w:p>
    <w:p w14:paraId="2D8A83BC" w14:textId="36328D2F" w:rsidR="00C6476B" w:rsidRDefault="00C6476B" w:rsidP="00C6476B">
      <w:pPr>
        <w:pStyle w:val="Heading1"/>
        <w:numPr>
          <w:ilvl w:val="0"/>
          <w:numId w:val="20"/>
        </w:numPr>
        <w:rPr>
          <w:sz w:val="22"/>
          <w:szCs w:val="22"/>
        </w:rPr>
      </w:pPr>
      <w:r>
        <w:rPr>
          <w:sz w:val="22"/>
          <w:szCs w:val="22"/>
        </w:rPr>
        <w:t>Areas of Recruitment Market Expertise</w:t>
      </w:r>
      <w:r w:rsidR="000132AF">
        <w:rPr>
          <w:sz w:val="22"/>
          <w:szCs w:val="22"/>
        </w:rPr>
        <w:t xml:space="preserve"> and Geographic Coverage</w:t>
      </w:r>
    </w:p>
    <w:p w14:paraId="2D3840B5" w14:textId="6217310D" w:rsidR="00C6476B" w:rsidRDefault="00C6476B" w:rsidP="00C6476B"/>
    <w:p w14:paraId="58D693BA" w14:textId="37856A1B" w:rsidR="00C6476B" w:rsidRDefault="00C6476B" w:rsidP="0015248C">
      <w:pPr>
        <w:pStyle w:val="ListParagraph"/>
        <w:numPr>
          <w:ilvl w:val="0"/>
          <w:numId w:val="26"/>
        </w:numPr>
        <w:jc w:val="both"/>
      </w:pPr>
      <w:r>
        <w:t xml:space="preserve">The </w:t>
      </w:r>
      <w:r w:rsidR="007D5DC3">
        <w:t>Group</w:t>
      </w:r>
      <w:r>
        <w:t xml:space="preserve"> is seeking recruitment agencies that have proven experience, networks and expertise in a number of different fields of employment disciplines.  These include:</w:t>
      </w:r>
    </w:p>
    <w:p w14:paraId="3AEE1B64" w14:textId="77777777" w:rsidR="00C6476B" w:rsidRDefault="00C6476B" w:rsidP="00C6476B">
      <w:pPr>
        <w:pStyle w:val="ListParagraph"/>
        <w:ind w:left="1560"/>
        <w:jc w:val="both"/>
      </w:pPr>
    </w:p>
    <w:tbl>
      <w:tblPr>
        <w:tblStyle w:val="TableGrid"/>
        <w:tblW w:w="0" w:type="auto"/>
        <w:tblInd w:w="1560" w:type="dxa"/>
        <w:tblLook w:val="04A0" w:firstRow="1" w:lastRow="0" w:firstColumn="1" w:lastColumn="0" w:noHBand="0" w:noVBand="1"/>
      </w:tblPr>
      <w:tblGrid>
        <w:gridCol w:w="2949"/>
        <w:gridCol w:w="2984"/>
        <w:gridCol w:w="3043"/>
      </w:tblGrid>
      <w:tr w:rsidR="00C6476B" w14:paraId="694EA5B2" w14:textId="77777777" w:rsidTr="006609FD">
        <w:tc>
          <w:tcPr>
            <w:tcW w:w="2949" w:type="dxa"/>
          </w:tcPr>
          <w:p w14:paraId="5B9D967B" w14:textId="65735849" w:rsidR="00C6476B" w:rsidRDefault="006609FD" w:rsidP="00C6476B">
            <w:pPr>
              <w:pStyle w:val="ListParagraph"/>
              <w:ind w:left="0"/>
              <w:jc w:val="both"/>
            </w:pPr>
            <w:r>
              <w:t>Finance</w:t>
            </w:r>
          </w:p>
        </w:tc>
        <w:tc>
          <w:tcPr>
            <w:tcW w:w="2984" w:type="dxa"/>
          </w:tcPr>
          <w:p w14:paraId="47A2CDA4" w14:textId="39E9B3F3" w:rsidR="00C6476B" w:rsidRDefault="006609FD" w:rsidP="00C6476B">
            <w:pPr>
              <w:pStyle w:val="ListParagraph"/>
              <w:ind w:left="0"/>
              <w:jc w:val="both"/>
            </w:pPr>
            <w:r>
              <w:t>HR, Organisation Development</w:t>
            </w:r>
          </w:p>
        </w:tc>
        <w:tc>
          <w:tcPr>
            <w:tcW w:w="3043" w:type="dxa"/>
          </w:tcPr>
          <w:p w14:paraId="4BB7E811" w14:textId="6FCB2990" w:rsidR="00C6476B" w:rsidRDefault="006609FD" w:rsidP="00C6476B">
            <w:pPr>
              <w:pStyle w:val="ListParagraph"/>
              <w:ind w:left="0"/>
              <w:jc w:val="both"/>
            </w:pPr>
            <w:r>
              <w:t>Marketing &amp; Communications</w:t>
            </w:r>
          </w:p>
        </w:tc>
      </w:tr>
      <w:tr w:rsidR="00C6476B" w14:paraId="04569A02" w14:textId="77777777" w:rsidTr="006609FD">
        <w:tc>
          <w:tcPr>
            <w:tcW w:w="2949" w:type="dxa"/>
          </w:tcPr>
          <w:p w14:paraId="09378F7C" w14:textId="77777777" w:rsidR="00C6476B" w:rsidRDefault="00C6476B" w:rsidP="00C6476B">
            <w:pPr>
              <w:pStyle w:val="ListParagraph"/>
              <w:ind w:left="0"/>
              <w:jc w:val="both"/>
            </w:pPr>
            <w:r>
              <w:t>Facilities Management</w:t>
            </w:r>
          </w:p>
        </w:tc>
        <w:tc>
          <w:tcPr>
            <w:tcW w:w="2984" w:type="dxa"/>
          </w:tcPr>
          <w:p w14:paraId="33883827" w14:textId="2926B1C1" w:rsidR="00C6476B" w:rsidRDefault="006609FD" w:rsidP="00C6476B">
            <w:pPr>
              <w:pStyle w:val="ListParagraph"/>
              <w:ind w:left="0"/>
              <w:jc w:val="both"/>
            </w:pPr>
            <w:r>
              <w:t>Operations &amp; Ops Management</w:t>
            </w:r>
          </w:p>
        </w:tc>
        <w:tc>
          <w:tcPr>
            <w:tcW w:w="3043" w:type="dxa"/>
          </w:tcPr>
          <w:p w14:paraId="0BDEFB2D" w14:textId="4B659D63" w:rsidR="00C6476B" w:rsidRDefault="006609FD" w:rsidP="00C6476B">
            <w:pPr>
              <w:pStyle w:val="ListParagraph"/>
              <w:ind w:left="0"/>
              <w:jc w:val="both"/>
            </w:pPr>
            <w:r>
              <w:t>Nursing</w:t>
            </w:r>
          </w:p>
        </w:tc>
      </w:tr>
      <w:tr w:rsidR="00C6476B" w14:paraId="7675F161" w14:textId="77777777" w:rsidTr="006609FD">
        <w:tc>
          <w:tcPr>
            <w:tcW w:w="2949" w:type="dxa"/>
          </w:tcPr>
          <w:p w14:paraId="095EFC19" w14:textId="3F3BF154" w:rsidR="00C6476B" w:rsidRDefault="006609FD" w:rsidP="00C6476B">
            <w:pPr>
              <w:pStyle w:val="ListParagraph"/>
              <w:ind w:left="0"/>
              <w:jc w:val="both"/>
            </w:pPr>
            <w:r>
              <w:t>Social Care</w:t>
            </w:r>
          </w:p>
        </w:tc>
        <w:tc>
          <w:tcPr>
            <w:tcW w:w="2984" w:type="dxa"/>
          </w:tcPr>
          <w:p w14:paraId="1BF9F57E" w14:textId="12F53B4C" w:rsidR="00C6476B" w:rsidRDefault="00C6476B" w:rsidP="00C6476B">
            <w:pPr>
              <w:pStyle w:val="ListParagraph"/>
              <w:ind w:left="0"/>
              <w:jc w:val="both"/>
            </w:pPr>
          </w:p>
        </w:tc>
        <w:tc>
          <w:tcPr>
            <w:tcW w:w="3043" w:type="dxa"/>
          </w:tcPr>
          <w:p w14:paraId="5F4BB545" w14:textId="16714874" w:rsidR="00C6476B" w:rsidRDefault="00C6476B" w:rsidP="00C6476B">
            <w:pPr>
              <w:pStyle w:val="ListParagraph"/>
              <w:ind w:left="0"/>
              <w:jc w:val="both"/>
            </w:pPr>
          </w:p>
        </w:tc>
      </w:tr>
    </w:tbl>
    <w:p w14:paraId="2EC19CA3" w14:textId="0AE03170" w:rsidR="00C6476B" w:rsidRDefault="00C6476B" w:rsidP="00C6476B">
      <w:pPr>
        <w:rPr>
          <w:color w:val="000000" w:themeColor="text1"/>
        </w:rPr>
      </w:pPr>
    </w:p>
    <w:p w14:paraId="23A915E0" w14:textId="77777777" w:rsidR="00CD35E6" w:rsidRPr="002F377D" w:rsidRDefault="00CD35E6" w:rsidP="00CD35E6">
      <w:pPr>
        <w:rPr>
          <w:color w:val="000000" w:themeColor="text1"/>
        </w:rPr>
      </w:pPr>
      <w:r>
        <w:rPr>
          <w:color w:val="000000" w:themeColor="text1"/>
        </w:rPr>
        <w:t>In the above disciplines’ requests may come for permanent, temporary, interim and fixed term contract roles.</w:t>
      </w:r>
    </w:p>
    <w:p w14:paraId="55D53C46" w14:textId="7076382C" w:rsidR="00CD35E6" w:rsidRDefault="00CD35E6" w:rsidP="00C6476B">
      <w:pPr>
        <w:rPr>
          <w:color w:val="000000" w:themeColor="text1"/>
        </w:rPr>
      </w:pPr>
    </w:p>
    <w:p w14:paraId="0255DBA9" w14:textId="77777777" w:rsidR="00CD35E6" w:rsidRPr="002F377D" w:rsidRDefault="00CD35E6" w:rsidP="00C6476B">
      <w:pPr>
        <w:rPr>
          <w:color w:val="000000" w:themeColor="text1"/>
        </w:rPr>
      </w:pPr>
    </w:p>
    <w:p w14:paraId="4C5F1958" w14:textId="1A69111A" w:rsidR="000132AF" w:rsidRDefault="000132AF" w:rsidP="00C6476B">
      <w:pPr>
        <w:rPr>
          <w:color w:val="000000" w:themeColor="text1"/>
        </w:rPr>
      </w:pPr>
      <w:r w:rsidRPr="002F377D">
        <w:rPr>
          <w:color w:val="000000" w:themeColor="text1"/>
        </w:rPr>
        <w:t xml:space="preserve">The </w:t>
      </w:r>
      <w:r w:rsidR="006609FD">
        <w:rPr>
          <w:color w:val="000000" w:themeColor="text1"/>
        </w:rPr>
        <w:t>Group</w:t>
      </w:r>
      <w:r w:rsidRPr="002F377D">
        <w:rPr>
          <w:color w:val="000000" w:themeColor="text1"/>
        </w:rPr>
        <w:t xml:space="preserve"> has its head office in </w:t>
      </w:r>
      <w:r w:rsidR="006609FD">
        <w:rPr>
          <w:color w:val="000000" w:themeColor="text1"/>
        </w:rPr>
        <w:t xml:space="preserve">Highbury &amp; Islington in </w:t>
      </w:r>
      <w:r w:rsidR="00677A15" w:rsidRPr="002F377D">
        <w:rPr>
          <w:color w:val="000000" w:themeColor="text1"/>
        </w:rPr>
        <w:t xml:space="preserve">London.  Outside of head office the </w:t>
      </w:r>
      <w:r w:rsidR="006609FD">
        <w:rPr>
          <w:color w:val="000000" w:themeColor="text1"/>
        </w:rPr>
        <w:t>Group</w:t>
      </w:r>
      <w:r w:rsidR="00677A15" w:rsidRPr="002F377D">
        <w:rPr>
          <w:color w:val="000000" w:themeColor="text1"/>
        </w:rPr>
        <w:t xml:space="preserve"> has a network of local offices</w:t>
      </w:r>
      <w:r w:rsidR="002F377D" w:rsidRPr="002F377D">
        <w:rPr>
          <w:color w:val="000000" w:themeColor="text1"/>
        </w:rPr>
        <w:t xml:space="preserve"> throughout England</w:t>
      </w:r>
      <w:r w:rsidR="00A11864">
        <w:rPr>
          <w:color w:val="000000" w:themeColor="text1"/>
        </w:rPr>
        <w:t>.</w:t>
      </w:r>
    </w:p>
    <w:p w14:paraId="442BBB8D" w14:textId="4EFB6B58" w:rsidR="00515283" w:rsidRDefault="00515283" w:rsidP="00C6476B">
      <w:pPr>
        <w:rPr>
          <w:color w:val="000000" w:themeColor="text1"/>
        </w:rPr>
      </w:pPr>
    </w:p>
    <w:tbl>
      <w:tblPr>
        <w:tblStyle w:val="TableGrid"/>
        <w:tblW w:w="0" w:type="auto"/>
        <w:tblLook w:val="04A0" w:firstRow="1" w:lastRow="0" w:firstColumn="1" w:lastColumn="0" w:noHBand="0" w:noVBand="1"/>
      </w:tblPr>
      <w:tblGrid>
        <w:gridCol w:w="5268"/>
        <w:gridCol w:w="5268"/>
      </w:tblGrid>
      <w:tr w:rsidR="00CD35E6" w:rsidRPr="001504F2" w14:paraId="19E85E00" w14:textId="77777777" w:rsidTr="00350E05">
        <w:tc>
          <w:tcPr>
            <w:tcW w:w="5268" w:type="dxa"/>
          </w:tcPr>
          <w:p w14:paraId="38762B5E" w14:textId="77777777" w:rsidR="00CD35E6" w:rsidRPr="001504F2" w:rsidRDefault="00CD35E6" w:rsidP="00350E05">
            <w:pPr>
              <w:rPr>
                <w:b/>
                <w:bCs/>
                <w:color w:val="000000" w:themeColor="text1"/>
              </w:rPr>
            </w:pPr>
            <w:r>
              <w:rPr>
                <w:b/>
                <w:bCs/>
                <w:color w:val="000000" w:themeColor="text1"/>
              </w:rPr>
              <w:t>REGION</w:t>
            </w:r>
          </w:p>
        </w:tc>
        <w:tc>
          <w:tcPr>
            <w:tcW w:w="5268" w:type="dxa"/>
          </w:tcPr>
          <w:p w14:paraId="286A87CC" w14:textId="77777777" w:rsidR="00CD35E6" w:rsidRPr="001504F2" w:rsidRDefault="00CD35E6" w:rsidP="00350E05">
            <w:pPr>
              <w:rPr>
                <w:b/>
                <w:bCs/>
                <w:color w:val="000000" w:themeColor="text1"/>
              </w:rPr>
            </w:pPr>
            <w:r>
              <w:rPr>
                <w:b/>
                <w:bCs/>
                <w:color w:val="000000" w:themeColor="text1"/>
              </w:rPr>
              <w:t>AREAS COVERED</w:t>
            </w:r>
          </w:p>
        </w:tc>
      </w:tr>
      <w:tr w:rsidR="00CD35E6" w14:paraId="18AA12D5" w14:textId="77777777" w:rsidTr="00350E05">
        <w:tc>
          <w:tcPr>
            <w:tcW w:w="5268" w:type="dxa"/>
          </w:tcPr>
          <w:p w14:paraId="026AE505" w14:textId="77777777" w:rsidR="00CD35E6" w:rsidRDefault="00CD35E6" w:rsidP="00350E05">
            <w:pPr>
              <w:rPr>
                <w:color w:val="000000" w:themeColor="text1"/>
              </w:rPr>
            </w:pPr>
            <w:r>
              <w:rPr>
                <w:color w:val="000000" w:themeColor="text1"/>
              </w:rPr>
              <w:t>London &amp; South East</w:t>
            </w:r>
          </w:p>
        </w:tc>
        <w:tc>
          <w:tcPr>
            <w:tcW w:w="5268" w:type="dxa"/>
          </w:tcPr>
          <w:p w14:paraId="59E09B13" w14:textId="77777777" w:rsidR="00CD35E6" w:rsidRDefault="00CD35E6" w:rsidP="00350E05">
            <w:pPr>
              <w:rPr>
                <w:color w:val="000000" w:themeColor="text1"/>
              </w:rPr>
            </w:pPr>
            <w:r>
              <w:rPr>
                <w:color w:val="000000" w:themeColor="text1"/>
              </w:rPr>
              <w:t>Greater London boroughs, Kent, Surrey and Sussex</w:t>
            </w:r>
          </w:p>
        </w:tc>
      </w:tr>
      <w:tr w:rsidR="00CD35E6" w14:paraId="64F15D55" w14:textId="77777777" w:rsidTr="00350E05">
        <w:tc>
          <w:tcPr>
            <w:tcW w:w="5268" w:type="dxa"/>
          </w:tcPr>
          <w:p w14:paraId="6C572B45" w14:textId="77777777" w:rsidR="00CD35E6" w:rsidRDefault="00CD35E6" w:rsidP="00350E05">
            <w:pPr>
              <w:rPr>
                <w:color w:val="000000" w:themeColor="text1"/>
              </w:rPr>
            </w:pPr>
            <w:r>
              <w:rPr>
                <w:color w:val="000000" w:themeColor="text1"/>
              </w:rPr>
              <w:t>Central</w:t>
            </w:r>
          </w:p>
        </w:tc>
        <w:tc>
          <w:tcPr>
            <w:tcW w:w="5268" w:type="dxa"/>
          </w:tcPr>
          <w:p w14:paraId="6723D6B9" w14:textId="63A7A258" w:rsidR="00CD35E6" w:rsidRDefault="00CD35E6" w:rsidP="00350E05">
            <w:pPr>
              <w:rPr>
                <w:color w:val="000000" w:themeColor="text1"/>
              </w:rPr>
            </w:pPr>
            <w:r>
              <w:rPr>
                <w:color w:val="000000" w:themeColor="text1"/>
              </w:rPr>
              <w:t>Bedfordshire, Hertfordshire, Essex,</w:t>
            </w:r>
          </w:p>
        </w:tc>
      </w:tr>
    </w:tbl>
    <w:p w14:paraId="1E51E151" w14:textId="77777777" w:rsidR="00CD35E6" w:rsidRDefault="00CD35E6" w:rsidP="00C6476B">
      <w:pPr>
        <w:rPr>
          <w:color w:val="000000" w:themeColor="text1"/>
        </w:rPr>
      </w:pPr>
    </w:p>
    <w:p w14:paraId="7474445A" w14:textId="5632DEFF" w:rsidR="0096044E" w:rsidRPr="007F7D55" w:rsidRDefault="0096044E" w:rsidP="0096044E">
      <w:pPr>
        <w:pStyle w:val="Heading1"/>
        <w:rPr>
          <w:sz w:val="22"/>
          <w:szCs w:val="22"/>
        </w:rPr>
      </w:pPr>
      <w:r w:rsidRPr="007F7D55">
        <w:rPr>
          <w:sz w:val="22"/>
          <w:szCs w:val="22"/>
        </w:rPr>
        <w:t xml:space="preserve">Service Description and Service Levels </w:t>
      </w:r>
    </w:p>
    <w:p w14:paraId="4FCD6EB1" w14:textId="615254B8" w:rsidR="00B26B05" w:rsidRPr="0096044E" w:rsidRDefault="0096044E" w:rsidP="0096044E">
      <w:pPr>
        <w:numPr>
          <w:ilvl w:val="0"/>
          <w:numId w:val="20"/>
        </w:numPr>
        <w:spacing w:line="240" w:lineRule="auto"/>
        <w:ind w:hanging="720"/>
        <w:rPr>
          <w:rFonts w:cs="Arial"/>
          <w:b/>
          <w:color w:val="auto"/>
          <w:sz w:val="22"/>
          <w:szCs w:val="22"/>
        </w:rPr>
      </w:pPr>
      <w:r>
        <w:rPr>
          <w:rFonts w:cs="Arial"/>
          <w:b/>
          <w:color w:val="auto"/>
          <w:sz w:val="22"/>
          <w:szCs w:val="22"/>
        </w:rPr>
        <w:t>S</w:t>
      </w:r>
      <w:r w:rsidR="00B26B05" w:rsidRPr="0096044E">
        <w:rPr>
          <w:rFonts w:cs="Arial"/>
          <w:b/>
          <w:color w:val="auto"/>
          <w:sz w:val="22"/>
          <w:szCs w:val="22"/>
        </w:rPr>
        <w:t>ervice Description</w:t>
      </w:r>
    </w:p>
    <w:p w14:paraId="171C5A90" w14:textId="77777777" w:rsidR="00B26B05" w:rsidRPr="007F7D55" w:rsidRDefault="00B26B05" w:rsidP="00B26B05">
      <w:pPr>
        <w:ind w:left="720"/>
        <w:rPr>
          <w:rFonts w:cs="Arial"/>
          <w:color w:val="auto"/>
          <w:sz w:val="22"/>
          <w:szCs w:val="22"/>
        </w:rPr>
      </w:pPr>
    </w:p>
    <w:p w14:paraId="35CB0D1F" w14:textId="77777777"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The Employment Business shall provide the Services at all times in accordance with the Conduct Regulations and Agency Worker Regulations 2010.</w:t>
      </w:r>
    </w:p>
    <w:p w14:paraId="49C32AB0" w14:textId="77777777" w:rsidR="00B26B05" w:rsidRPr="006609FD" w:rsidRDefault="00B26B05" w:rsidP="00B26B05">
      <w:pPr>
        <w:ind w:hanging="720"/>
        <w:rPr>
          <w:rFonts w:cs="Arial"/>
          <w:color w:val="auto"/>
          <w:szCs w:val="20"/>
        </w:rPr>
      </w:pPr>
    </w:p>
    <w:p w14:paraId="5F498644" w14:textId="3FDD89A4" w:rsidR="00B26B05" w:rsidRPr="006609FD" w:rsidRDefault="00B26B05" w:rsidP="00B26B05">
      <w:pPr>
        <w:ind w:left="720"/>
        <w:rPr>
          <w:rFonts w:cs="Arial"/>
          <w:color w:val="auto"/>
          <w:szCs w:val="20"/>
        </w:rPr>
      </w:pPr>
      <w:r w:rsidRPr="006609FD">
        <w:rPr>
          <w:rFonts w:cs="Arial"/>
          <w:color w:val="auto"/>
          <w:szCs w:val="20"/>
        </w:rPr>
        <w:t xml:space="preserve">Requirements of the </w:t>
      </w:r>
      <w:r w:rsidR="00B373E7">
        <w:rPr>
          <w:rFonts w:cs="Arial"/>
          <w:color w:val="auto"/>
          <w:szCs w:val="20"/>
        </w:rPr>
        <w:t>Group</w:t>
      </w:r>
    </w:p>
    <w:p w14:paraId="22B0C0DC" w14:textId="77777777" w:rsidR="00B26B05" w:rsidRPr="006609FD" w:rsidRDefault="00B26B05" w:rsidP="00B26B05">
      <w:pPr>
        <w:ind w:left="720"/>
        <w:rPr>
          <w:rFonts w:cs="Arial"/>
          <w:color w:val="auto"/>
          <w:szCs w:val="20"/>
        </w:rPr>
      </w:pPr>
    </w:p>
    <w:p w14:paraId="71E38FCF" w14:textId="30F6344B" w:rsidR="00B26B05" w:rsidRPr="006609FD" w:rsidRDefault="00C726CC" w:rsidP="00B26B05">
      <w:pPr>
        <w:numPr>
          <w:ilvl w:val="1"/>
          <w:numId w:val="20"/>
        </w:numPr>
        <w:spacing w:line="240" w:lineRule="auto"/>
        <w:ind w:hanging="720"/>
        <w:rPr>
          <w:rFonts w:cs="Arial"/>
          <w:color w:val="auto"/>
          <w:szCs w:val="20"/>
        </w:rPr>
      </w:pPr>
      <w:r w:rsidRPr="006609FD">
        <w:rPr>
          <w:rFonts w:cs="Arial"/>
          <w:color w:val="auto"/>
          <w:szCs w:val="20"/>
        </w:rPr>
        <w:lastRenderedPageBreak/>
        <w:t>Social Interest Group</w:t>
      </w:r>
      <w:r w:rsidR="00B26B05" w:rsidRPr="006609FD">
        <w:rPr>
          <w:rFonts w:cs="Arial"/>
          <w:color w:val="auto"/>
          <w:szCs w:val="20"/>
        </w:rPr>
        <w:t xml:space="preserve"> will provide the following information to the Employment Business so far as reasonably possible in an accurate and timely manner in respect of each Request:</w:t>
      </w:r>
    </w:p>
    <w:p w14:paraId="4210FAE0" w14:textId="77777777" w:rsidR="00B26B05" w:rsidRPr="006609FD" w:rsidRDefault="00B26B05" w:rsidP="00B26B05">
      <w:pPr>
        <w:ind w:left="720"/>
        <w:rPr>
          <w:rFonts w:cs="Arial"/>
          <w:color w:val="auto"/>
          <w:szCs w:val="20"/>
        </w:rPr>
      </w:pPr>
    </w:p>
    <w:p w14:paraId="207534D3"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Job specification</w:t>
      </w:r>
    </w:p>
    <w:p w14:paraId="4B784723"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Skills and qualifications required</w:t>
      </w:r>
    </w:p>
    <w:p w14:paraId="604DE44D"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 xml:space="preserve">Assignment Pay Rate/Salary </w:t>
      </w:r>
    </w:p>
    <w:p w14:paraId="273C4EF7"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Directorate / division</w:t>
      </w:r>
    </w:p>
    <w:p w14:paraId="4FAE3046"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 xml:space="preserve">Contact name / telephone </w:t>
      </w:r>
      <w:proofErr w:type="spellStart"/>
      <w:r w:rsidRPr="006609FD">
        <w:rPr>
          <w:rFonts w:cs="Arial"/>
          <w:color w:val="auto"/>
          <w:szCs w:val="20"/>
        </w:rPr>
        <w:t>ext</w:t>
      </w:r>
      <w:proofErr w:type="spellEnd"/>
      <w:r w:rsidRPr="006609FD">
        <w:rPr>
          <w:rFonts w:cs="Arial"/>
          <w:color w:val="auto"/>
          <w:szCs w:val="20"/>
        </w:rPr>
        <w:t xml:space="preserve"> </w:t>
      </w:r>
    </w:p>
    <w:p w14:paraId="687EBF66"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Number of people required</w:t>
      </w:r>
    </w:p>
    <w:p w14:paraId="6181A151"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Location</w:t>
      </w:r>
    </w:p>
    <w:p w14:paraId="0BE722A9"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Start date/dates required</w:t>
      </w:r>
    </w:p>
    <w:p w14:paraId="3D296B49" w14:textId="77777777" w:rsidR="00B26B05" w:rsidRPr="006609FD" w:rsidRDefault="00B26B05" w:rsidP="00B26B05">
      <w:pPr>
        <w:numPr>
          <w:ilvl w:val="2"/>
          <w:numId w:val="20"/>
        </w:numPr>
        <w:spacing w:after="240" w:line="276" w:lineRule="auto"/>
        <w:ind w:left="1418"/>
        <w:rPr>
          <w:rFonts w:cs="Arial"/>
          <w:color w:val="auto"/>
          <w:szCs w:val="20"/>
        </w:rPr>
      </w:pPr>
      <w:r w:rsidRPr="006609FD">
        <w:rPr>
          <w:rFonts w:cs="Arial"/>
          <w:color w:val="auto"/>
          <w:szCs w:val="20"/>
        </w:rPr>
        <w:t>Duration of Engagement</w:t>
      </w:r>
    </w:p>
    <w:p w14:paraId="7905AAB4" w14:textId="3A07EFAA"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The </w:t>
      </w:r>
      <w:r w:rsidR="006609FD">
        <w:rPr>
          <w:rFonts w:cs="Arial"/>
          <w:color w:val="auto"/>
          <w:szCs w:val="20"/>
        </w:rPr>
        <w:t>Groups</w:t>
      </w:r>
      <w:r w:rsidRPr="006609FD">
        <w:rPr>
          <w:rFonts w:cs="Arial"/>
          <w:color w:val="auto"/>
          <w:szCs w:val="20"/>
        </w:rPr>
        <w:t xml:space="preserve"> Re</w:t>
      </w:r>
      <w:r w:rsidR="00BA7855" w:rsidRPr="006609FD">
        <w:rPr>
          <w:rFonts w:cs="Arial"/>
          <w:color w:val="auto"/>
          <w:szCs w:val="20"/>
        </w:rPr>
        <w:t>cruitment</w:t>
      </w:r>
      <w:r w:rsidRPr="006609FD">
        <w:rPr>
          <w:rFonts w:cs="Arial"/>
          <w:color w:val="auto"/>
          <w:szCs w:val="20"/>
        </w:rPr>
        <w:t xml:space="preserve"> Team will notify the Employment Business of any changes to the original Request.</w:t>
      </w:r>
    </w:p>
    <w:p w14:paraId="6972BDC3" w14:textId="77777777" w:rsidR="00B26B05" w:rsidRPr="006609FD" w:rsidRDefault="00B26B05" w:rsidP="00B26B05">
      <w:pPr>
        <w:ind w:left="720"/>
        <w:rPr>
          <w:rFonts w:cs="Arial"/>
          <w:color w:val="auto"/>
          <w:szCs w:val="20"/>
        </w:rPr>
      </w:pPr>
    </w:p>
    <w:p w14:paraId="71E6E423" w14:textId="206B3420"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The </w:t>
      </w:r>
      <w:r w:rsidR="006609FD">
        <w:rPr>
          <w:rFonts w:cs="Arial"/>
          <w:color w:val="auto"/>
          <w:szCs w:val="20"/>
        </w:rPr>
        <w:t>Groups</w:t>
      </w:r>
      <w:r w:rsidRPr="006609FD">
        <w:rPr>
          <w:rFonts w:cs="Arial"/>
          <w:color w:val="auto"/>
          <w:szCs w:val="20"/>
        </w:rPr>
        <w:t xml:space="preserve"> Re</w:t>
      </w:r>
      <w:r w:rsidR="00BA7855" w:rsidRPr="006609FD">
        <w:rPr>
          <w:rFonts w:cs="Arial"/>
          <w:color w:val="auto"/>
          <w:szCs w:val="20"/>
        </w:rPr>
        <w:t>cruitment</w:t>
      </w:r>
      <w:r w:rsidRPr="006609FD">
        <w:rPr>
          <w:rFonts w:cs="Arial"/>
          <w:color w:val="auto"/>
          <w:szCs w:val="20"/>
        </w:rPr>
        <w:t xml:space="preserve"> Team will complete appropriate questionnaires in order to assist with the evaluation of Employment Business service.</w:t>
      </w:r>
    </w:p>
    <w:p w14:paraId="41CB0E0C" w14:textId="77777777" w:rsidR="00B26B05" w:rsidRPr="006609FD" w:rsidRDefault="00B26B05" w:rsidP="00B26B05">
      <w:pPr>
        <w:pStyle w:val="ListParagraph"/>
      </w:pPr>
    </w:p>
    <w:p w14:paraId="19643DAC" w14:textId="77777777" w:rsidR="00B26B05" w:rsidRPr="006609FD" w:rsidRDefault="00B26B05" w:rsidP="00B26B05">
      <w:pPr>
        <w:jc w:val="both"/>
        <w:rPr>
          <w:rFonts w:cs="Arial"/>
          <w:color w:val="auto"/>
          <w:szCs w:val="20"/>
        </w:rPr>
      </w:pPr>
      <w:r w:rsidRPr="006609FD">
        <w:rPr>
          <w:rFonts w:cs="Arial"/>
          <w:color w:val="auto"/>
          <w:szCs w:val="20"/>
        </w:rPr>
        <w:tab/>
      </w:r>
      <w:r w:rsidRPr="006609FD">
        <w:rPr>
          <w:rFonts w:cs="Arial"/>
          <w:color w:val="auto"/>
          <w:szCs w:val="20"/>
        </w:rPr>
        <w:tab/>
      </w:r>
      <w:r w:rsidRPr="006609FD">
        <w:rPr>
          <w:rFonts w:cs="Arial"/>
          <w:color w:val="auto"/>
          <w:szCs w:val="20"/>
        </w:rPr>
        <w:tab/>
      </w:r>
      <w:r w:rsidRPr="006609FD">
        <w:rPr>
          <w:rFonts w:cs="Arial"/>
          <w:color w:val="auto"/>
          <w:szCs w:val="20"/>
        </w:rPr>
        <w:tab/>
        <w:t xml:space="preserve"> </w:t>
      </w:r>
      <w:r w:rsidRPr="006609FD">
        <w:rPr>
          <w:rFonts w:cs="Arial"/>
          <w:color w:val="auto"/>
          <w:szCs w:val="20"/>
        </w:rPr>
        <w:tab/>
      </w:r>
      <w:r w:rsidRPr="006609FD">
        <w:rPr>
          <w:rFonts w:cs="Arial"/>
          <w:color w:val="auto"/>
          <w:szCs w:val="20"/>
        </w:rPr>
        <w:tab/>
      </w:r>
      <w:r w:rsidRPr="006609FD">
        <w:rPr>
          <w:rFonts w:cs="Arial"/>
          <w:color w:val="auto"/>
          <w:szCs w:val="20"/>
        </w:rPr>
        <w:tab/>
      </w:r>
      <w:r w:rsidRPr="006609FD">
        <w:rPr>
          <w:rFonts w:cs="Arial"/>
          <w:color w:val="auto"/>
          <w:szCs w:val="20"/>
        </w:rPr>
        <w:tab/>
      </w:r>
    </w:p>
    <w:p w14:paraId="359EAFD9" w14:textId="77777777" w:rsidR="00B26B05" w:rsidRPr="006609FD" w:rsidRDefault="00B26B05" w:rsidP="00B26B05">
      <w:pPr>
        <w:numPr>
          <w:ilvl w:val="0"/>
          <w:numId w:val="20"/>
        </w:numPr>
        <w:spacing w:line="240" w:lineRule="auto"/>
        <w:ind w:hanging="720"/>
        <w:rPr>
          <w:rFonts w:cs="Arial"/>
          <w:b/>
          <w:color w:val="auto"/>
          <w:szCs w:val="20"/>
        </w:rPr>
      </w:pPr>
      <w:r w:rsidRPr="006609FD">
        <w:rPr>
          <w:rFonts w:cs="Arial"/>
          <w:b/>
          <w:color w:val="auto"/>
          <w:szCs w:val="20"/>
        </w:rPr>
        <w:t>Service Levels</w:t>
      </w:r>
      <w:r w:rsidRPr="006609FD">
        <w:rPr>
          <w:rFonts w:cs="Arial"/>
          <w:b/>
          <w:color w:val="auto"/>
          <w:szCs w:val="20"/>
        </w:rPr>
        <w:tab/>
      </w:r>
    </w:p>
    <w:p w14:paraId="23CCF2CC" w14:textId="77777777" w:rsidR="00B26B05" w:rsidRPr="006609FD" w:rsidRDefault="00B26B05" w:rsidP="00B26B05">
      <w:pPr>
        <w:ind w:left="720"/>
        <w:rPr>
          <w:rFonts w:cs="Arial"/>
          <w:color w:val="auto"/>
          <w:szCs w:val="20"/>
        </w:rPr>
      </w:pPr>
    </w:p>
    <w:p w14:paraId="088B4338" w14:textId="77777777" w:rsidR="00B26B05" w:rsidRPr="006609FD" w:rsidRDefault="00B26B05" w:rsidP="00B26B05">
      <w:pPr>
        <w:rPr>
          <w:rFonts w:cs="Arial"/>
          <w:b/>
          <w:color w:val="auto"/>
          <w:szCs w:val="20"/>
        </w:rPr>
      </w:pPr>
      <w:r w:rsidRPr="006609FD">
        <w:rPr>
          <w:rFonts w:cs="Arial"/>
          <w:b/>
          <w:color w:val="auto"/>
          <w:szCs w:val="20"/>
        </w:rPr>
        <w:t>Response Times</w:t>
      </w:r>
    </w:p>
    <w:p w14:paraId="619E7D47" w14:textId="77777777" w:rsidR="00B26B05" w:rsidRPr="006609FD" w:rsidRDefault="00B26B05" w:rsidP="00B26B05">
      <w:pPr>
        <w:rPr>
          <w:rFonts w:cs="Arial"/>
          <w:color w:val="auto"/>
          <w:szCs w:val="20"/>
        </w:rPr>
      </w:pPr>
    </w:p>
    <w:p w14:paraId="0D4C6CF6" w14:textId="222C700C" w:rsidR="006C1DB1" w:rsidRPr="006609FD" w:rsidRDefault="008A1F1B">
      <w:pPr>
        <w:numPr>
          <w:ilvl w:val="1"/>
          <w:numId w:val="20"/>
        </w:numPr>
        <w:spacing w:line="240" w:lineRule="auto"/>
        <w:ind w:hanging="720"/>
        <w:rPr>
          <w:rFonts w:cs="Arial"/>
          <w:color w:val="auto"/>
          <w:szCs w:val="20"/>
        </w:rPr>
      </w:pPr>
      <w:r w:rsidRPr="006609FD">
        <w:rPr>
          <w:rFonts w:cs="Arial"/>
          <w:color w:val="auto"/>
          <w:szCs w:val="20"/>
        </w:rPr>
        <w:t>For Requests covering roles up to and including middle management level t</w:t>
      </w:r>
      <w:r w:rsidR="00B26B05" w:rsidRPr="006609FD">
        <w:rPr>
          <w:rFonts w:cs="Arial"/>
          <w:color w:val="auto"/>
          <w:szCs w:val="20"/>
        </w:rPr>
        <w:t xml:space="preserve">he Employment Business shall </w:t>
      </w:r>
      <w:r w:rsidRPr="006609FD">
        <w:rPr>
          <w:rFonts w:cs="Arial"/>
          <w:color w:val="auto"/>
          <w:szCs w:val="20"/>
        </w:rPr>
        <w:t xml:space="preserve">revert to the </w:t>
      </w:r>
      <w:r w:rsidR="006609FD">
        <w:rPr>
          <w:rFonts w:cs="Arial"/>
          <w:color w:val="auto"/>
          <w:szCs w:val="20"/>
        </w:rPr>
        <w:t>Group</w:t>
      </w:r>
      <w:r w:rsidRPr="006609FD">
        <w:rPr>
          <w:rFonts w:cs="Arial"/>
          <w:color w:val="auto"/>
          <w:szCs w:val="20"/>
        </w:rPr>
        <w:t xml:space="preserve"> with </w:t>
      </w:r>
      <w:r w:rsidR="00AF3613">
        <w:rPr>
          <w:rFonts w:cs="Arial"/>
          <w:color w:val="auto"/>
          <w:szCs w:val="20"/>
        </w:rPr>
        <w:t xml:space="preserve">all </w:t>
      </w:r>
      <w:r w:rsidR="006C1DB1" w:rsidRPr="006609FD">
        <w:rPr>
          <w:rFonts w:cs="Arial"/>
          <w:color w:val="auto"/>
          <w:szCs w:val="20"/>
        </w:rPr>
        <w:t xml:space="preserve">application forms or </w:t>
      </w:r>
      <w:r w:rsidRPr="006609FD">
        <w:rPr>
          <w:rFonts w:cs="Arial"/>
          <w:color w:val="auto"/>
          <w:szCs w:val="20"/>
        </w:rPr>
        <w:t xml:space="preserve">CVs within a </w:t>
      </w:r>
      <w:r w:rsidR="00AD4472" w:rsidRPr="006609FD">
        <w:rPr>
          <w:rFonts w:cs="Arial"/>
          <w:color w:val="auto"/>
          <w:szCs w:val="20"/>
        </w:rPr>
        <w:t>3</w:t>
      </w:r>
      <w:r w:rsidRPr="006609FD">
        <w:rPr>
          <w:rFonts w:cs="Arial"/>
          <w:color w:val="auto"/>
          <w:szCs w:val="20"/>
        </w:rPr>
        <w:t xml:space="preserve"> working days.</w:t>
      </w:r>
      <w:r w:rsidR="00AE1FD7" w:rsidRPr="006609FD">
        <w:rPr>
          <w:rFonts w:cs="Arial"/>
          <w:color w:val="auto"/>
          <w:szCs w:val="20"/>
        </w:rPr>
        <w:t xml:space="preserve"> For more senior roles than this the Employment Business will </w:t>
      </w:r>
      <w:r w:rsidR="00B26B05" w:rsidRPr="006609FD">
        <w:rPr>
          <w:rFonts w:cs="Arial"/>
          <w:color w:val="auto"/>
          <w:szCs w:val="20"/>
        </w:rPr>
        <w:t xml:space="preserve">advise the </w:t>
      </w:r>
      <w:r w:rsidR="006609FD">
        <w:rPr>
          <w:rFonts w:cs="Arial"/>
          <w:color w:val="auto"/>
          <w:szCs w:val="20"/>
        </w:rPr>
        <w:t>Group</w:t>
      </w:r>
      <w:r w:rsidR="00B26B05" w:rsidRPr="006609FD">
        <w:rPr>
          <w:rFonts w:cs="Arial"/>
          <w:color w:val="auto"/>
          <w:szCs w:val="20"/>
        </w:rPr>
        <w:t xml:space="preserve"> </w:t>
      </w:r>
      <w:r w:rsidR="00AE1FD7" w:rsidRPr="006609FD">
        <w:rPr>
          <w:rFonts w:cs="Arial"/>
          <w:color w:val="auto"/>
          <w:szCs w:val="20"/>
        </w:rPr>
        <w:t>within 2 working days of a</w:t>
      </w:r>
      <w:r w:rsidR="00B26B05" w:rsidRPr="006609FD">
        <w:rPr>
          <w:rFonts w:cs="Arial"/>
          <w:color w:val="auto"/>
          <w:szCs w:val="20"/>
        </w:rPr>
        <w:t xml:space="preserve"> Request on likely response times in line with prevailing market trends and the </w:t>
      </w:r>
      <w:r w:rsidR="006609FD">
        <w:rPr>
          <w:rFonts w:cs="Arial"/>
          <w:color w:val="auto"/>
          <w:szCs w:val="20"/>
        </w:rPr>
        <w:t>Group</w:t>
      </w:r>
      <w:r w:rsidR="00B26B05" w:rsidRPr="006609FD">
        <w:rPr>
          <w:rFonts w:cs="Arial"/>
          <w:color w:val="auto"/>
          <w:szCs w:val="20"/>
        </w:rPr>
        <w:t>'s R</w:t>
      </w:r>
      <w:r w:rsidR="00BA7855" w:rsidRPr="006609FD">
        <w:rPr>
          <w:rFonts w:cs="Arial"/>
          <w:color w:val="auto"/>
          <w:szCs w:val="20"/>
        </w:rPr>
        <w:t>ecruitment</w:t>
      </w:r>
      <w:r w:rsidR="00B26B05" w:rsidRPr="006609FD">
        <w:rPr>
          <w:rFonts w:cs="Arial"/>
          <w:color w:val="auto"/>
          <w:szCs w:val="20"/>
        </w:rPr>
        <w:t xml:space="preserve"> Team shall agree acceptable timescales. </w:t>
      </w:r>
    </w:p>
    <w:p w14:paraId="6C523284" w14:textId="77777777" w:rsidR="006C1DB1" w:rsidRPr="006609FD" w:rsidRDefault="006C1DB1" w:rsidP="00350E05">
      <w:pPr>
        <w:spacing w:line="240" w:lineRule="auto"/>
        <w:rPr>
          <w:rFonts w:cs="Arial"/>
          <w:color w:val="auto"/>
          <w:szCs w:val="20"/>
        </w:rPr>
      </w:pPr>
    </w:p>
    <w:p w14:paraId="5ECE6EA7" w14:textId="77777777" w:rsidR="00B26B05" w:rsidRPr="006609FD" w:rsidRDefault="00B26B05" w:rsidP="00B26B05">
      <w:pPr>
        <w:numPr>
          <w:ilvl w:val="12"/>
          <w:numId w:val="0"/>
        </w:numPr>
        <w:outlineLvl w:val="0"/>
        <w:rPr>
          <w:rFonts w:cs="Arial"/>
          <w:color w:val="auto"/>
          <w:szCs w:val="20"/>
        </w:rPr>
      </w:pPr>
    </w:p>
    <w:p w14:paraId="3077ECD6" w14:textId="3E11E06F" w:rsidR="00B26B05" w:rsidRPr="006609FD" w:rsidRDefault="00B26B05" w:rsidP="00B26B05">
      <w:pPr>
        <w:rPr>
          <w:rFonts w:cs="Arial"/>
          <w:b/>
          <w:color w:val="auto"/>
          <w:szCs w:val="20"/>
        </w:rPr>
      </w:pPr>
      <w:r w:rsidRPr="006609FD">
        <w:rPr>
          <w:rFonts w:cs="Arial"/>
          <w:b/>
          <w:color w:val="auto"/>
          <w:szCs w:val="20"/>
        </w:rPr>
        <w:t xml:space="preserve">Selection of </w:t>
      </w:r>
      <w:r w:rsidR="002F377D" w:rsidRPr="006609FD">
        <w:rPr>
          <w:rFonts w:cs="Arial"/>
          <w:b/>
          <w:color w:val="auto"/>
          <w:szCs w:val="20"/>
        </w:rPr>
        <w:t>Work Seeker</w:t>
      </w:r>
      <w:r w:rsidR="00825CD0" w:rsidRPr="006609FD">
        <w:rPr>
          <w:rFonts w:cs="Arial"/>
          <w:b/>
          <w:color w:val="auto"/>
          <w:szCs w:val="20"/>
        </w:rPr>
        <w:t>s</w:t>
      </w:r>
    </w:p>
    <w:p w14:paraId="03C5A45D" w14:textId="77777777" w:rsidR="00B26B05" w:rsidRPr="006609FD" w:rsidRDefault="00B26B05" w:rsidP="00B26B05">
      <w:pPr>
        <w:numPr>
          <w:ilvl w:val="12"/>
          <w:numId w:val="0"/>
        </w:numPr>
        <w:outlineLvl w:val="0"/>
        <w:rPr>
          <w:rFonts w:cs="Arial"/>
          <w:color w:val="auto"/>
          <w:szCs w:val="20"/>
        </w:rPr>
      </w:pPr>
    </w:p>
    <w:p w14:paraId="503F365C" w14:textId="63A58869"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All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shall be interviewed fully by the Employment Business.</w:t>
      </w:r>
    </w:p>
    <w:p w14:paraId="24155891" w14:textId="77777777" w:rsidR="00B26B05" w:rsidRPr="006609FD" w:rsidRDefault="00B26B05" w:rsidP="00B26B05">
      <w:pPr>
        <w:ind w:left="720"/>
        <w:rPr>
          <w:rFonts w:cs="Arial"/>
          <w:color w:val="auto"/>
          <w:szCs w:val="20"/>
        </w:rPr>
      </w:pPr>
    </w:p>
    <w:p w14:paraId="61F370CA" w14:textId="2048993C"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All temporary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shall be fully referenced, capturing two (2) years’ previous employment, training and/or studying. </w:t>
      </w:r>
    </w:p>
    <w:p w14:paraId="533AE57A" w14:textId="77777777" w:rsidR="00B26B05" w:rsidRPr="006609FD" w:rsidRDefault="00B26B05" w:rsidP="00B26B05">
      <w:pPr>
        <w:ind w:left="720" w:hanging="720"/>
        <w:rPr>
          <w:rFonts w:cs="Arial"/>
          <w:color w:val="auto"/>
          <w:szCs w:val="20"/>
        </w:rPr>
      </w:pPr>
    </w:p>
    <w:p w14:paraId="158248F9" w14:textId="1FA238F8"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All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shall have all relevant technical skills assessed by the Employment Business and the results of such assessments shall be available for review by the </w:t>
      </w:r>
      <w:r w:rsidR="007D5DC3">
        <w:rPr>
          <w:rFonts w:cs="Arial"/>
          <w:color w:val="auto"/>
          <w:szCs w:val="20"/>
        </w:rPr>
        <w:t>Group</w:t>
      </w:r>
      <w:r w:rsidRPr="006609FD">
        <w:rPr>
          <w:rFonts w:cs="Arial"/>
          <w:color w:val="auto"/>
          <w:szCs w:val="20"/>
        </w:rPr>
        <w:t xml:space="preserve"> on request.</w:t>
      </w:r>
    </w:p>
    <w:p w14:paraId="42362F28" w14:textId="77777777" w:rsidR="00B26B05" w:rsidRPr="006609FD" w:rsidRDefault="00B26B05" w:rsidP="00B26B05">
      <w:pPr>
        <w:ind w:left="720" w:hanging="720"/>
        <w:rPr>
          <w:rFonts w:cs="Arial"/>
          <w:color w:val="auto"/>
          <w:szCs w:val="20"/>
        </w:rPr>
      </w:pPr>
    </w:p>
    <w:p w14:paraId="33BBDBF0" w14:textId="3A03EBC9"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The Employment Business shall undertake and/or obtain up to date Disclosure and Barring Service checks and searches in respect of specific </w:t>
      </w:r>
      <w:r w:rsidR="00350E05" w:rsidRPr="006609FD">
        <w:rPr>
          <w:rFonts w:cs="Arial"/>
          <w:color w:val="auto"/>
          <w:szCs w:val="20"/>
        </w:rPr>
        <w:t xml:space="preserve">temporary </w:t>
      </w:r>
      <w:r w:rsidR="002F377D" w:rsidRPr="006609FD">
        <w:rPr>
          <w:rFonts w:cs="Arial"/>
          <w:color w:val="auto"/>
          <w:szCs w:val="20"/>
        </w:rPr>
        <w:t>Work Seeker</w:t>
      </w:r>
      <w:r w:rsidR="00825CD0" w:rsidRPr="006609FD">
        <w:rPr>
          <w:rFonts w:cs="Arial"/>
          <w:color w:val="auto"/>
          <w:szCs w:val="20"/>
        </w:rPr>
        <w:t>s</w:t>
      </w:r>
      <w:r w:rsidR="00AE1FD7" w:rsidRPr="006609FD">
        <w:rPr>
          <w:rFonts w:cs="Arial"/>
          <w:color w:val="auto"/>
          <w:szCs w:val="20"/>
        </w:rPr>
        <w:t xml:space="preserve">, at the </w:t>
      </w:r>
      <w:r w:rsidR="007D5DC3">
        <w:rPr>
          <w:rFonts w:cs="Arial"/>
          <w:color w:val="auto"/>
          <w:szCs w:val="20"/>
        </w:rPr>
        <w:t>Group</w:t>
      </w:r>
      <w:r w:rsidR="00AE1FD7" w:rsidRPr="006609FD">
        <w:rPr>
          <w:rFonts w:cs="Arial"/>
          <w:color w:val="auto"/>
          <w:szCs w:val="20"/>
        </w:rPr>
        <w:t xml:space="preserve">’s request and this will be specified by the </w:t>
      </w:r>
      <w:r w:rsidR="007D5DC3">
        <w:rPr>
          <w:rFonts w:cs="Arial"/>
          <w:color w:val="auto"/>
          <w:szCs w:val="20"/>
        </w:rPr>
        <w:t>Group</w:t>
      </w:r>
      <w:r w:rsidR="00AE1FD7" w:rsidRPr="006609FD">
        <w:rPr>
          <w:rFonts w:cs="Arial"/>
          <w:color w:val="auto"/>
          <w:szCs w:val="20"/>
        </w:rPr>
        <w:t xml:space="preserve"> by role.</w:t>
      </w:r>
    </w:p>
    <w:p w14:paraId="347DD5AA" w14:textId="77777777" w:rsidR="00672960" w:rsidRPr="006609FD" w:rsidRDefault="00672960" w:rsidP="00350E05">
      <w:pPr>
        <w:pStyle w:val="ListParagraph"/>
      </w:pPr>
    </w:p>
    <w:p w14:paraId="4BB9DDC6" w14:textId="2F4F4378" w:rsidR="00672960" w:rsidRPr="006609FD" w:rsidRDefault="0061344B" w:rsidP="00B26B05">
      <w:pPr>
        <w:numPr>
          <w:ilvl w:val="1"/>
          <w:numId w:val="20"/>
        </w:numPr>
        <w:spacing w:line="240" w:lineRule="auto"/>
        <w:ind w:hanging="720"/>
        <w:rPr>
          <w:rFonts w:cs="Arial"/>
          <w:color w:val="auto"/>
          <w:szCs w:val="20"/>
        </w:rPr>
      </w:pPr>
      <w:r w:rsidRPr="006609FD">
        <w:rPr>
          <w:rFonts w:cs="Arial"/>
          <w:color w:val="auto"/>
          <w:szCs w:val="20"/>
        </w:rPr>
        <w:t xml:space="preserve">The </w:t>
      </w:r>
      <w:r w:rsidR="007D5DC3">
        <w:rPr>
          <w:rFonts w:cs="Arial"/>
          <w:color w:val="auto"/>
          <w:szCs w:val="20"/>
        </w:rPr>
        <w:t>Group</w:t>
      </w:r>
      <w:r w:rsidRPr="006609FD">
        <w:rPr>
          <w:rFonts w:cs="Arial"/>
          <w:color w:val="auto"/>
          <w:szCs w:val="20"/>
        </w:rPr>
        <w:t xml:space="preserve"> seeks to recruit a diverse workforce, one which mirrors the national and local demographics. Work Seekers should come from diverse </w:t>
      </w:r>
      <w:r w:rsidR="00B373E7" w:rsidRPr="006609FD">
        <w:rPr>
          <w:rFonts w:cs="Arial"/>
          <w:color w:val="auto"/>
          <w:szCs w:val="20"/>
        </w:rPr>
        <w:t>backgrounds and</w:t>
      </w:r>
      <w:r w:rsidRPr="006609FD">
        <w:rPr>
          <w:rFonts w:cs="Arial"/>
          <w:color w:val="auto"/>
          <w:szCs w:val="20"/>
        </w:rPr>
        <w:t xml:space="preserve"> attempts to provide diverse applicants shall be available for review by the </w:t>
      </w:r>
      <w:r w:rsidR="007D5DC3">
        <w:rPr>
          <w:rFonts w:cs="Arial"/>
          <w:color w:val="auto"/>
          <w:szCs w:val="20"/>
        </w:rPr>
        <w:t>Group</w:t>
      </w:r>
      <w:r w:rsidRPr="006609FD">
        <w:rPr>
          <w:rFonts w:cs="Arial"/>
          <w:color w:val="auto"/>
          <w:szCs w:val="20"/>
        </w:rPr>
        <w:t xml:space="preserve"> on request. </w:t>
      </w:r>
    </w:p>
    <w:p w14:paraId="48F147D3" w14:textId="77777777" w:rsidR="00B26B05" w:rsidRPr="006609FD" w:rsidRDefault="00B26B05" w:rsidP="00B26B05">
      <w:pPr>
        <w:numPr>
          <w:ilvl w:val="12"/>
          <w:numId w:val="0"/>
        </w:numPr>
        <w:outlineLvl w:val="0"/>
        <w:rPr>
          <w:rFonts w:cs="Arial"/>
          <w:color w:val="auto"/>
          <w:szCs w:val="20"/>
        </w:rPr>
      </w:pPr>
    </w:p>
    <w:p w14:paraId="6B5D47FC" w14:textId="38EEF716" w:rsidR="00B26B05" w:rsidRPr="006609FD" w:rsidRDefault="00B26B05" w:rsidP="00B26B05">
      <w:pPr>
        <w:rPr>
          <w:rFonts w:cs="Arial"/>
          <w:b/>
          <w:color w:val="auto"/>
          <w:szCs w:val="20"/>
        </w:rPr>
      </w:pPr>
      <w:r w:rsidRPr="006609FD">
        <w:rPr>
          <w:rFonts w:cs="Arial"/>
          <w:b/>
          <w:color w:val="auto"/>
          <w:szCs w:val="20"/>
        </w:rPr>
        <w:t xml:space="preserve">Instructions to </w:t>
      </w:r>
      <w:r w:rsidR="002F377D" w:rsidRPr="006609FD">
        <w:rPr>
          <w:rFonts w:cs="Arial"/>
          <w:b/>
          <w:color w:val="auto"/>
          <w:szCs w:val="20"/>
        </w:rPr>
        <w:t>Work Seeker</w:t>
      </w:r>
      <w:r w:rsidR="00825CD0" w:rsidRPr="006609FD">
        <w:rPr>
          <w:rFonts w:cs="Arial"/>
          <w:b/>
          <w:color w:val="auto"/>
          <w:szCs w:val="20"/>
        </w:rPr>
        <w:t>s</w:t>
      </w:r>
    </w:p>
    <w:p w14:paraId="749F82AF" w14:textId="77777777" w:rsidR="00B26B05" w:rsidRPr="006609FD" w:rsidRDefault="00B26B05" w:rsidP="00B26B05">
      <w:pPr>
        <w:rPr>
          <w:rFonts w:cs="Arial"/>
          <w:b/>
          <w:color w:val="auto"/>
          <w:szCs w:val="20"/>
        </w:rPr>
      </w:pPr>
    </w:p>
    <w:p w14:paraId="26656265" w14:textId="4B341ADF"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The Employment Business will provide all </w:t>
      </w:r>
      <w:r w:rsidR="001735F9" w:rsidRPr="006609FD">
        <w:rPr>
          <w:rFonts w:cs="Arial"/>
          <w:color w:val="auto"/>
          <w:szCs w:val="20"/>
        </w:rPr>
        <w:t xml:space="preserve">permanent and fixed term contract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with a pre-Engagement information document together with a confidentiality agreement (in a form materially comparable with the obligations under this Agreement) to be signed and returned to the Employment Business.  Other support material will include but is not restricted to: </w:t>
      </w:r>
    </w:p>
    <w:p w14:paraId="1A7C890C" w14:textId="77777777" w:rsidR="00B26B05" w:rsidRPr="006609FD" w:rsidRDefault="00B26B05" w:rsidP="00B26B05">
      <w:pPr>
        <w:ind w:left="720"/>
        <w:rPr>
          <w:rFonts w:cs="Arial"/>
          <w:color w:val="auto"/>
          <w:szCs w:val="20"/>
        </w:rPr>
      </w:pPr>
    </w:p>
    <w:p w14:paraId="36A2485C" w14:textId="77777777"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 xml:space="preserve">An introduction to the organisation. </w:t>
      </w:r>
    </w:p>
    <w:p w14:paraId="0ABEB157" w14:textId="77777777" w:rsidR="00B26B05" w:rsidRPr="006609FD" w:rsidRDefault="00B26B05" w:rsidP="00B26B05">
      <w:pPr>
        <w:numPr>
          <w:ilvl w:val="2"/>
          <w:numId w:val="20"/>
        </w:numPr>
        <w:spacing w:line="360" w:lineRule="auto"/>
        <w:ind w:hanging="862"/>
        <w:rPr>
          <w:rFonts w:cs="Arial"/>
          <w:i/>
          <w:color w:val="auto"/>
          <w:szCs w:val="20"/>
        </w:rPr>
      </w:pPr>
      <w:r w:rsidRPr="006609FD">
        <w:rPr>
          <w:rFonts w:cs="Arial"/>
          <w:color w:val="auto"/>
          <w:szCs w:val="20"/>
        </w:rPr>
        <w:t>Sickness and Holiday reporting procedures</w:t>
      </w:r>
      <w:r w:rsidRPr="006609FD">
        <w:rPr>
          <w:rFonts w:cs="Arial"/>
          <w:i/>
          <w:color w:val="auto"/>
          <w:szCs w:val="20"/>
        </w:rPr>
        <w:t>.</w:t>
      </w:r>
    </w:p>
    <w:p w14:paraId="50A607C2" w14:textId="77777777"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 xml:space="preserve">Working environment and conditions. </w:t>
      </w:r>
    </w:p>
    <w:p w14:paraId="0C847D50" w14:textId="77777777" w:rsidR="00B26B05" w:rsidRPr="006609FD" w:rsidRDefault="00B26B05" w:rsidP="00B26B05">
      <w:pPr>
        <w:numPr>
          <w:ilvl w:val="2"/>
          <w:numId w:val="20"/>
        </w:numPr>
        <w:spacing w:line="360" w:lineRule="auto"/>
        <w:ind w:left="1560" w:hanging="851"/>
        <w:rPr>
          <w:rFonts w:cs="Arial"/>
          <w:color w:val="auto"/>
          <w:szCs w:val="20"/>
        </w:rPr>
      </w:pPr>
      <w:r w:rsidRPr="006609FD">
        <w:rPr>
          <w:rFonts w:cs="Arial"/>
          <w:color w:val="auto"/>
          <w:szCs w:val="20"/>
        </w:rPr>
        <w:t>Working hours and dress code, (local information will be gained during site visits).</w:t>
      </w:r>
    </w:p>
    <w:p w14:paraId="51C825C0" w14:textId="7A8DF1D0" w:rsidR="00B26B05" w:rsidRPr="006609FD" w:rsidRDefault="000B7623" w:rsidP="00B26B05">
      <w:pPr>
        <w:numPr>
          <w:ilvl w:val="2"/>
          <w:numId w:val="20"/>
        </w:numPr>
        <w:spacing w:line="360" w:lineRule="auto"/>
        <w:ind w:hanging="862"/>
        <w:rPr>
          <w:rFonts w:cs="Arial"/>
          <w:color w:val="auto"/>
          <w:szCs w:val="20"/>
        </w:rPr>
      </w:pPr>
      <w:r w:rsidRPr="006609FD">
        <w:rPr>
          <w:rFonts w:cs="Arial"/>
          <w:color w:val="auto"/>
          <w:szCs w:val="20"/>
        </w:rPr>
        <w:t>Health and safety issues</w:t>
      </w:r>
    </w:p>
    <w:p w14:paraId="3D96E867" w14:textId="77777777"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Engagement/assignment specification.</w:t>
      </w:r>
    </w:p>
    <w:p w14:paraId="615E9C58" w14:textId="77777777"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Duration of Engagement.</w:t>
      </w:r>
    </w:p>
    <w:p w14:paraId="05A0CF83" w14:textId="77777777"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Commencement date.</w:t>
      </w:r>
    </w:p>
    <w:p w14:paraId="05458B84" w14:textId="77777777"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Hours of work.</w:t>
      </w:r>
    </w:p>
    <w:p w14:paraId="5805FFE6" w14:textId="77777777"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Reporting line.</w:t>
      </w:r>
    </w:p>
    <w:p w14:paraId="7936F630" w14:textId="77777777"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Terms of engagement.</w:t>
      </w:r>
    </w:p>
    <w:p w14:paraId="4C8F9542" w14:textId="7078B99E" w:rsidR="00B26B05" w:rsidRPr="006609FD" w:rsidRDefault="00B26B05" w:rsidP="00B26B05">
      <w:pPr>
        <w:numPr>
          <w:ilvl w:val="2"/>
          <w:numId w:val="20"/>
        </w:numPr>
        <w:spacing w:line="360" w:lineRule="auto"/>
        <w:ind w:hanging="862"/>
        <w:rPr>
          <w:rFonts w:cs="Arial"/>
          <w:color w:val="auto"/>
          <w:szCs w:val="20"/>
        </w:rPr>
      </w:pPr>
      <w:r w:rsidRPr="006609FD">
        <w:rPr>
          <w:rFonts w:cs="Arial"/>
          <w:color w:val="auto"/>
          <w:szCs w:val="20"/>
        </w:rPr>
        <w:t>Pay and time sheet procedures.</w:t>
      </w:r>
    </w:p>
    <w:p w14:paraId="2BE8BB76" w14:textId="03D159EC" w:rsidR="00B0416B" w:rsidRPr="006609FD" w:rsidRDefault="00B0416B" w:rsidP="001F6038">
      <w:pPr>
        <w:numPr>
          <w:ilvl w:val="2"/>
          <w:numId w:val="20"/>
        </w:numPr>
        <w:spacing w:line="360" w:lineRule="auto"/>
        <w:ind w:hanging="862"/>
        <w:rPr>
          <w:rFonts w:cs="Arial"/>
          <w:color w:val="auto"/>
          <w:szCs w:val="20"/>
        </w:rPr>
      </w:pPr>
      <w:r w:rsidRPr="006609FD">
        <w:rPr>
          <w:rFonts w:cs="Arial"/>
          <w:color w:val="auto"/>
          <w:szCs w:val="20"/>
        </w:rPr>
        <w:t xml:space="preserve">Equality, diversity and inclusions aspirations </w:t>
      </w:r>
    </w:p>
    <w:p w14:paraId="3B5DEEB3" w14:textId="7D3FD582"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The Employment Business will ensure that the </w:t>
      </w:r>
      <w:r w:rsidR="002F377D" w:rsidRPr="006609FD">
        <w:rPr>
          <w:rFonts w:cs="Arial"/>
          <w:color w:val="auto"/>
          <w:szCs w:val="20"/>
        </w:rPr>
        <w:t>Work Seeker</w:t>
      </w:r>
      <w:r w:rsidRPr="006609FD">
        <w:rPr>
          <w:rFonts w:cs="Arial"/>
          <w:color w:val="auto"/>
          <w:szCs w:val="20"/>
        </w:rPr>
        <w:t xml:space="preserve"> understands and complies with the terms of the support material listed above.</w:t>
      </w:r>
    </w:p>
    <w:p w14:paraId="1D9B2E2F" w14:textId="77777777" w:rsidR="00B26B05" w:rsidRPr="006609FD" w:rsidRDefault="00B26B05" w:rsidP="00B26B05">
      <w:pPr>
        <w:ind w:left="720" w:hanging="720"/>
        <w:rPr>
          <w:rFonts w:cs="Arial"/>
          <w:color w:val="auto"/>
          <w:szCs w:val="20"/>
        </w:rPr>
      </w:pPr>
    </w:p>
    <w:p w14:paraId="65477CCA" w14:textId="58139EA1" w:rsidR="00B26B05" w:rsidRPr="006609FD" w:rsidRDefault="002F377D" w:rsidP="00B26B05">
      <w:pPr>
        <w:numPr>
          <w:ilvl w:val="1"/>
          <w:numId w:val="20"/>
        </w:numPr>
        <w:spacing w:line="240" w:lineRule="auto"/>
        <w:ind w:hanging="720"/>
        <w:rPr>
          <w:rFonts w:cs="Arial"/>
          <w:color w:val="auto"/>
          <w:szCs w:val="20"/>
        </w:rPr>
      </w:pPr>
      <w:r w:rsidRPr="006609FD">
        <w:rPr>
          <w:rFonts w:cs="Arial"/>
          <w:color w:val="auto"/>
          <w:szCs w:val="20"/>
        </w:rPr>
        <w:t>Work Seeker</w:t>
      </w:r>
      <w:r w:rsidR="00825CD0" w:rsidRPr="006609FD">
        <w:rPr>
          <w:rFonts w:cs="Arial"/>
          <w:color w:val="auto"/>
          <w:szCs w:val="20"/>
        </w:rPr>
        <w:t>s</w:t>
      </w:r>
      <w:r w:rsidR="00B26B05" w:rsidRPr="006609FD">
        <w:rPr>
          <w:rFonts w:cs="Arial"/>
          <w:color w:val="auto"/>
          <w:szCs w:val="20"/>
        </w:rPr>
        <w:t xml:space="preserve"> are not expected to work overtime - normal hours shall be up to </w:t>
      </w:r>
      <w:r w:rsidR="00AF3613">
        <w:rPr>
          <w:rFonts w:cs="Arial"/>
          <w:color w:val="auto"/>
          <w:szCs w:val="20"/>
        </w:rPr>
        <w:t xml:space="preserve">forty </w:t>
      </w:r>
      <w:r w:rsidR="001F6038">
        <w:rPr>
          <w:rFonts w:cs="Arial"/>
          <w:color w:val="auto"/>
          <w:szCs w:val="20"/>
        </w:rPr>
        <w:t>(</w:t>
      </w:r>
      <w:r w:rsidR="00AF3613">
        <w:rPr>
          <w:rFonts w:cs="Arial"/>
          <w:color w:val="auto"/>
          <w:szCs w:val="20"/>
        </w:rPr>
        <w:t>40</w:t>
      </w:r>
      <w:r w:rsidR="00B26B05" w:rsidRPr="006609FD">
        <w:rPr>
          <w:rFonts w:cs="Arial"/>
          <w:color w:val="auto"/>
          <w:szCs w:val="20"/>
        </w:rPr>
        <w:t xml:space="preserve">) per week only. If overtime is required for a particular exercise then this would be agreed on a case by case basis. </w:t>
      </w:r>
    </w:p>
    <w:p w14:paraId="028B48AC" w14:textId="77777777" w:rsidR="00B26B05" w:rsidRPr="006609FD" w:rsidRDefault="00B26B05" w:rsidP="00B26B05">
      <w:pPr>
        <w:ind w:left="720" w:hanging="720"/>
        <w:rPr>
          <w:rFonts w:cs="Arial"/>
          <w:color w:val="auto"/>
          <w:szCs w:val="20"/>
        </w:rPr>
      </w:pPr>
    </w:p>
    <w:p w14:paraId="346FA88E" w14:textId="2ED8390D"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The Employment Business will not transfer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within the </w:t>
      </w:r>
      <w:r w:rsidR="001F6038">
        <w:rPr>
          <w:rFonts w:cs="Arial"/>
          <w:color w:val="auto"/>
          <w:szCs w:val="20"/>
        </w:rPr>
        <w:t>Group</w:t>
      </w:r>
      <w:r w:rsidRPr="006609FD">
        <w:rPr>
          <w:rFonts w:cs="Arial"/>
          <w:color w:val="auto"/>
          <w:szCs w:val="20"/>
        </w:rPr>
        <w:t xml:space="preserve">’s departments without the prior consent of the </w:t>
      </w:r>
      <w:r w:rsidR="007D5DC3">
        <w:rPr>
          <w:rFonts w:cs="Arial"/>
          <w:color w:val="auto"/>
          <w:szCs w:val="20"/>
        </w:rPr>
        <w:t>Group</w:t>
      </w:r>
      <w:r w:rsidRPr="006609FD">
        <w:rPr>
          <w:rFonts w:cs="Arial"/>
          <w:color w:val="auto"/>
          <w:szCs w:val="20"/>
        </w:rPr>
        <w:t>’s Re</w:t>
      </w:r>
      <w:r w:rsidR="006C1DB1" w:rsidRPr="006609FD">
        <w:rPr>
          <w:rFonts w:cs="Arial"/>
          <w:color w:val="auto"/>
          <w:szCs w:val="20"/>
        </w:rPr>
        <w:t>cruitment</w:t>
      </w:r>
      <w:r w:rsidRPr="006609FD">
        <w:rPr>
          <w:rFonts w:cs="Arial"/>
          <w:color w:val="auto"/>
          <w:szCs w:val="20"/>
        </w:rPr>
        <w:t xml:space="preserve"> Team.</w:t>
      </w:r>
    </w:p>
    <w:p w14:paraId="1208B846" w14:textId="77777777" w:rsidR="00B2028C" w:rsidRPr="006609FD" w:rsidRDefault="00B2028C" w:rsidP="00350E05">
      <w:pPr>
        <w:pStyle w:val="ListParagraph"/>
      </w:pPr>
    </w:p>
    <w:p w14:paraId="34934D49" w14:textId="03B96A5F" w:rsidR="00B2028C" w:rsidRPr="006609FD" w:rsidRDefault="00B2028C" w:rsidP="00B26B05">
      <w:pPr>
        <w:numPr>
          <w:ilvl w:val="1"/>
          <w:numId w:val="20"/>
        </w:numPr>
        <w:spacing w:line="240" w:lineRule="auto"/>
        <w:ind w:hanging="720"/>
        <w:rPr>
          <w:rFonts w:cs="Arial"/>
          <w:color w:val="auto"/>
          <w:szCs w:val="20"/>
        </w:rPr>
      </w:pPr>
      <w:r w:rsidRPr="006609FD">
        <w:rPr>
          <w:rFonts w:cs="Arial"/>
          <w:color w:val="auto"/>
          <w:szCs w:val="20"/>
        </w:rPr>
        <w:t xml:space="preserve">The Employment Business will confirm the assessment status of each work seeker, to ensure the regulations of IR35 are adhered to. Work seekers who are not direct employees of the Employment Business will be flagged to the </w:t>
      </w:r>
      <w:r w:rsidR="001F6038">
        <w:rPr>
          <w:rFonts w:cs="Arial"/>
          <w:color w:val="auto"/>
          <w:szCs w:val="20"/>
        </w:rPr>
        <w:t>Group</w:t>
      </w:r>
      <w:r w:rsidRPr="006609FD">
        <w:rPr>
          <w:rFonts w:cs="Arial"/>
          <w:color w:val="auto"/>
          <w:szCs w:val="20"/>
        </w:rPr>
        <w:t xml:space="preserve"> and relevant taxes and national insurance will be withheld from invoices payable to the Employment Business.</w:t>
      </w:r>
    </w:p>
    <w:p w14:paraId="50686AAF" w14:textId="77777777" w:rsidR="00B2028C" w:rsidRPr="006609FD" w:rsidRDefault="00B2028C" w:rsidP="00350E05">
      <w:pPr>
        <w:pStyle w:val="ListParagraph"/>
      </w:pPr>
    </w:p>
    <w:p w14:paraId="157F518E" w14:textId="7B3276DB" w:rsidR="00B2028C" w:rsidRPr="006609FD" w:rsidRDefault="00B2028C" w:rsidP="00B26B05">
      <w:pPr>
        <w:numPr>
          <w:ilvl w:val="1"/>
          <w:numId w:val="20"/>
        </w:numPr>
        <w:spacing w:line="240" w:lineRule="auto"/>
        <w:ind w:hanging="720"/>
        <w:rPr>
          <w:rFonts w:cs="Arial"/>
          <w:color w:val="auto"/>
          <w:szCs w:val="20"/>
        </w:rPr>
      </w:pPr>
      <w:r w:rsidRPr="006609FD">
        <w:rPr>
          <w:rFonts w:cs="Arial"/>
          <w:color w:val="auto"/>
          <w:szCs w:val="20"/>
        </w:rPr>
        <w:t xml:space="preserve">Any tax or national insurance liabilities arising from the incorrect application of the IR35 regulations by the </w:t>
      </w:r>
      <w:r w:rsidR="007D5DC3">
        <w:rPr>
          <w:rFonts w:cs="Arial"/>
          <w:color w:val="auto"/>
          <w:szCs w:val="20"/>
        </w:rPr>
        <w:t>Group</w:t>
      </w:r>
      <w:r w:rsidRPr="006609FD">
        <w:rPr>
          <w:rFonts w:cs="Arial"/>
          <w:color w:val="auto"/>
          <w:szCs w:val="20"/>
        </w:rPr>
        <w:t xml:space="preserve">, </w:t>
      </w:r>
      <w:r w:rsidR="001F6038" w:rsidRPr="006609FD">
        <w:rPr>
          <w:rFonts w:cs="Arial"/>
          <w:color w:val="auto"/>
          <w:szCs w:val="20"/>
        </w:rPr>
        <w:t>where based</w:t>
      </w:r>
      <w:r w:rsidRPr="006609FD">
        <w:rPr>
          <w:rFonts w:cs="Arial"/>
          <w:color w:val="auto"/>
          <w:szCs w:val="20"/>
        </w:rPr>
        <w:t xml:space="preserve"> on misinformation provided by the Employment Business, shall be the met by the Employment Business.</w:t>
      </w:r>
    </w:p>
    <w:p w14:paraId="7EB8460B" w14:textId="77777777" w:rsidR="00B2028C" w:rsidRPr="006609FD" w:rsidRDefault="00B2028C" w:rsidP="00350E05">
      <w:pPr>
        <w:pStyle w:val="ListParagraph"/>
      </w:pPr>
    </w:p>
    <w:p w14:paraId="7C08F552" w14:textId="14B35C54" w:rsidR="00B2028C" w:rsidRPr="006609FD" w:rsidRDefault="00B2028C" w:rsidP="00B26B05">
      <w:pPr>
        <w:numPr>
          <w:ilvl w:val="1"/>
          <w:numId w:val="20"/>
        </w:numPr>
        <w:spacing w:line="240" w:lineRule="auto"/>
        <w:ind w:hanging="720"/>
        <w:rPr>
          <w:rFonts w:cs="Arial"/>
          <w:color w:val="auto"/>
          <w:szCs w:val="20"/>
        </w:rPr>
      </w:pPr>
      <w:r w:rsidRPr="006609FD">
        <w:rPr>
          <w:rFonts w:cs="Arial"/>
          <w:color w:val="auto"/>
          <w:szCs w:val="20"/>
        </w:rPr>
        <w:t>Invoices raised by the Employment Business will clearly state the percentage rate and monetary value of the amount of fees charged</w:t>
      </w:r>
      <w:r w:rsidR="002B5F91" w:rsidRPr="006609FD">
        <w:rPr>
          <w:rFonts w:cs="Arial"/>
          <w:color w:val="auto"/>
          <w:szCs w:val="20"/>
        </w:rPr>
        <w:t>.</w:t>
      </w:r>
    </w:p>
    <w:p w14:paraId="3AA220A9" w14:textId="77777777" w:rsidR="00B26B05" w:rsidRPr="006609FD" w:rsidRDefault="00B26B05" w:rsidP="00B26B05">
      <w:pPr>
        <w:numPr>
          <w:ilvl w:val="12"/>
          <w:numId w:val="0"/>
        </w:numPr>
        <w:rPr>
          <w:rFonts w:cs="Arial"/>
          <w:color w:val="auto"/>
          <w:szCs w:val="20"/>
        </w:rPr>
      </w:pPr>
    </w:p>
    <w:p w14:paraId="78CBD267" w14:textId="77777777" w:rsidR="00B26B05" w:rsidRPr="006609FD" w:rsidRDefault="00B26B05" w:rsidP="00B26B05">
      <w:pPr>
        <w:numPr>
          <w:ilvl w:val="0"/>
          <w:numId w:val="20"/>
        </w:numPr>
        <w:spacing w:line="240" w:lineRule="auto"/>
        <w:ind w:hanging="720"/>
        <w:rPr>
          <w:rFonts w:cs="Arial"/>
          <w:b/>
          <w:color w:val="auto"/>
          <w:szCs w:val="20"/>
        </w:rPr>
      </w:pPr>
      <w:r w:rsidRPr="006609FD">
        <w:rPr>
          <w:rFonts w:cs="Arial"/>
          <w:b/>
          <w:color w:val="auto"/>
          <w:szCs w:val="20"/>
        </w:rPr>
        <w:t>Provision of Fixed Term Contract and Permanent Staff</w:t>
      </w:r>
    </w:p>
    <w:p w14:paraId="3E539F8C" w14:textId="77777777" w:rsidR="00B26B05" w:rsidRPr="006609FD" w:rsidRDefault="00B26B05" w:rsidP="00B26B05">
      <w:pPr>
        <w:ind w:left="720" w:hanging="720"/>
        <w:rPr>
          <w:rFonts w:cs="Arial"/>
          <w:color w:val="auto"/>
          <w:szCs w:val="20"/>
        </w:rPr>
      </w:pPr>
    </w:p>
    <w:p w14:paraId="291C8784" w14:textId="0CD45C8F"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Briefing meetings shall take place between the Employment Business and the </w:t>
      </w:r>
      <w:r w:rsidR="001F6038">
        <w:rPr>
          <w:rFonts w:cs="Arial"/>
          <w:color w:val="auto"/>
          <w:szCs w:val="20"/>
        </w:rPr>
        <w:t>Group</w:t>
      </w:r>
      <w:r w:rsidRPr="006609FD">
        <w:rPr>
          <w:rFonts w:cs="Arial"/>
          <w:color w:val="auto"/>
          <w:szCs w:val="20"/>
        </w:rPr>
        <w:t xml:space="preserve"> as required to discuss the recruitment process and full information relating to a Request.</w:t>
      </w:r>
    </w:p>
    <w:p w14:paraId="46879BA2" w14:textId="77777777" w:rsidR="00B26B05" w:rsidRPr="006609FD" w:rsidRDefault="00B26B05" w:rsidP="00B26B05">
      <w:pPr>
        <w:ind w:left="720" w:hanging="720"/>
        <w:rPr>
          <w:rFonts w:cs="Arial"/>
          <w:color w:val="auto"/>
          <w:szCs w:val="20"/>
        </w:rPr>
      </w:pPr>
    </w:p>
    <w:p w14:paraId="5B6A7708" w14:textId="0592E5F7"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Upon receipt of a Request from the </w:t>
      </w:r>
      <w:r w:rsidR="001F6038">
        <w:rPr>
          <w:rFonts w:cs="Arial"/>
          <w:color w:val="auto"/>
          <w:szCs w:val="20"/>
        </w:rPr>
        <w:t>Group</w:t>
      </w:r>
      <w:r w:rsidRPr="006609FD">
        <w:rPr>
          <w:rFonts w:cs="Arial"/>
          <w:color w:val="auto"/>
          <w:szCs w:val="20"/>
        </w:rPr>
        <w:t>’s Re</w:t>
      </w:r>
      <w:r w:rsidR="00BA7855" w:rsidRPr="006609FD">
        <w:rPr>
          <w:rFonts w:cs="Arial"/>
          <w:color w:val="auto"/>
          <w:szCs w:val="20"/>
        </w:rPr>
        <w:t>cruitment</w:t>
      </w:r>
      <w:r w:rsidRPr="006609FD">
        <w:rPr>
          <w:rFonts w:cs="Arial"/>
          <w:color w:val="auto"/>
          <w:szCs w:val="20"/>
        </w:rPr>
        <w:t xml:space="preserve"> Team, the Employment Business staff will follow the procedure as outlined below:</w:t>
      </w:r>
    </w:p>
    <w:p w14:paraId="1E655E4D" w14:textId="77777777" w:rsidR="00B26B05" w:rsidRPr="006609FD" w:rsidRDefault="00B26B05" w:rsidP="00B26B05">
      <w:pPr>
        <w:ind w:left="720"/>
        <w:rPr>
          <w:rFonts w:cs="Arial"/>
          <w:color w:val="auto"/>
          <w:szCs w:val="20"/>
        </w:rPr>
      </w:pPr>
    </w:p>
    <w:p w14:paraId="31DF7522" w14:textId="46DAB11E"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Employment Business staff will advise in line with prevailing market trends at the point of Request and will agree an acceptable timeline for the recruitment with the Re</w:t>
      </w:r>
      <w:r w:rsidR="00BA7855" w:rsidRPr="006609FD">
        <w:rPr>
          <w:rFonts w:cs="Arial"/>
          <w:color w:val="auto"/>
          <w:szCs w:val="20"/>
        </w:rPr>
        <w:t>cruitment</w:t>
      </w:r>
      <w:r w:rsidRPr="006609FD">
        <w:rPr>
          <w:rFonts w:cs="Arial"/>
          <w:color w:val="auto"/>
          <w:szCs w:val="20"/>
        </w:rPr>
        <w:t xml:space="preserve"> Team.</w:t>
      </w:r>
    </w:p>
    <w:p w14:paraId="649D65ED" w14:textId="77777777" w:rsidR="00B26B05" w:rsidRPr="006609FD" w:rsidRDefault="00B26B05" w:rsidP="00B26B05">
      <w:pPr>
        <w:ind w:left="1418" w:hanging="709"/>
        <w:rPr>
          <w:rFonts w:cs="Arial"/>
          <w:color w:val="auto"/>
          <w:szCs w:val="20"/>
        </w:rPr>
      </w:pPr>
    </w:p>
    <w:p w14:paraId="055C275E" w14:textId="0A115DD0"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Instruction should only be acted upon if it has come from the Resourcing Team.  In the event of a Request or other form of instruction being received from elsewhere in the </w:t>
      </w:r>
      <w:r w:rsidR="001F6038">
        <w:rPr>
          <w:rFonts w:cs="Arial"/>
          <w:color w:val="auto"/>
          <w:szCs w:val="20"/>
        </w:rPr>
        <w:t>Group</w:t>
      </w:r>
      <w:r w:rsidRPr="006609FD">
        <w:rPr>
          <w:rFonts w:cs="Arial"/>
          <w:color w:val="auto"/>
          <w:szCs w:val="20"/>
        </w:rPr>
        <w:t>, the Employment Business should contact the Resourcing Team for confirmation.</w:t>
      </w:r>
    </w:p>
    <w:p w14:paraId="3B5EF4B3" w14:textId="77777777" w:rsidR="00B26B05" w:rsidRPr="006609FD" w:rsidRDefault="00B26B05" w:rsidP="00B26B05">
      <w:pPr>
        <w:ind w:left="1418" w:hanging="709"/>
        <w:rPr>
          <w:rFonts w:cs="Arial"/>
          <w:color w:val="auto"/>
          <w:szCs w:val="20"/>
        </w:rPr>
      </w:pPr>
    </w:p>
    <w:p w14:paraId="44DE4FAB" w14:textId="17806F09"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All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submitted to the </w:t>
      </w:r>
      <w:r w:rsidR="001F6038">
        <w:rPr>
          <w:rFonts w:cs="Arial"/>
          <w:color w:val="auto"/>
          <w:szCs w:val="20"/>
        </w:rPr>
        <w:t>Group</w:t>
      </w:r>
      <w:r w:rsidRPr="006609FD">
        <w:rPr>
          <w:rFonts w:cs="Arial"/>
          <w:color w:val="auto"/>
          <w:szCs w:val="20"/>
        </w:rPr>
        <w:t xml:space="preserve"> will have completed an in-depth interview with the Employment Business.</w:t>
      </w:r>
    </w:p>
    <w:p w14:paraId="1FA32864" w14:textId="77777777" w:rsidR="00B26B05" w:rsidRPr="006609FD" w:rsidRDefault="00B26B05" w:rsidP="00B26B05">
      <w:pPr>
        <w:ind w:left="1418" w:hanging="709"/>
        <w:rPr>
          <w:rFonts w:cs="Arial"/>
          <w:color w:val="auto"/>
          <w:szCs w:val="20"/>
        </w:rPr>
      </w:pPr>
    </w:p>
    <w:p w14:paraId="3D103009" w14:textId="63DD72FB"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A minimum of three (3) submissions of </w:t>
      </w:r>
      <w:r w:rsidR="002F377D" w:rsidRPr="006609FD">
        <w:rPr>
          <w:rFonts w:cs="Arial"/>
          <w:color w:val="auto"/>
          <w:szCs w:val="20"/>
        </w:rPr>
        <w:t>Work Seeker</w:t>
      </w:r>
      <w:r w:rsidR="00825CD0" w:rsidRPr="006609FD">
        <w:rPr>
          <w:rFonts w:cs="Arial"/>
          <w:color w:val="auto"/>
          <w:szCs w:val="20"/>
        </w:rPr>
        <w:t xml:space="preserve">s’ CVs </w:t>
      </w:r>
      <w:r w:rsidRPr="006609FD">
        <w:rPr>
          <w:rFonts w:cs="Arial"/>
          <w:color w:val="auto"/>
          <w:szCs w:val="20"/>
        </w:rPr>
        <w:t>who meet the criteria specified will be provided within a period agreed at the outset by the Employment Business with the Re</w:t>
      </w:r>
      <w:r w:rsidR="00921410" w:rsidRPr="006609FD">
        <w:rPr>
          <w:rFonts w:cs="Arial"/>
          <w:color w:val="auto"/>
          <w:szCs w:val="20"/>
        </w:rPr>
        <w:t>cruitment</w:t>
      </w:r>
      <w:r w:rsidRPr="006609FD">
        <w:rPr>
          <w:rFonts w:cs="Arial"/>
          <w:color w:val="auto"/>
          <w:szCs w:val="20"/>
        </w:rPr>
        <w:t xml:space="preserve"> Team.</w:t>
      </w:r>
      <w:r w:rsidR="004A23F9" w:rsidRPr="006609FD">
        <w:rPr>
          <w:rFonts w:cs="Arial"/>
          <w:color w:val="auto"/>
          <w:szCs w:val="20"/>
        </w:rPr>
        <w:t xml:space="preserve"> The submissions will include Work Seekers from diverse backgrounds</w:t>
      </w:r>
      <w:r w:rsidR="00B938C6" w:rsidRPr="006609FD">
        <w:rPr>
          <w:rFonts w:cs="Arial"/>
          <w:color w:val="auto"/>
          <w:szCs w:val="20"/>
        </w:rPr>
        <w:t xml:space="preserve"> reflecting the local / national population.</w:t>
      </w:r>
      <w:r w:rsidR="004A23F9" w:rsidRPr="006609FD">
        <w:rPr>
          <w:rFonts w:cs="Arial"/>
          <w:color w:val="auto"/>
          <w:szCs w:val="20"/>
        </w:rPr>
        <w:t xml:space="preserve"> </w:t>
      </w:r>
    </w:p>
    <w:p w14:paraId="310FAC07" w14:textId="77777777" w:rsidR="00B26B05" w:rsidRPr="006609FD" w:rsidRDefault="00B26B05" w:rsidP="00B26B05">
      <w:pPr>
        <w:ind w:left="1418" w:hanging="709"/>
        <w:rPr>
          <w:rFonts w:cs="Arial"/>
          <w:color w:val="auto"/>
          <w:szCs w:val="20"/>
        </w:rPr>
      </w:pPr>
    </w:p>
    <w:p w14:paraId="41474B74" w14:textId="44B6F5FB"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Employment Business consultants will contact the </w:t>
      </w:r>
      <w:r w:rsidR="001F6038">
        <w:rPr>
          <w:rFonts w:cs="Arial"/>
          <w:color w:val="auto"/>
          <w:szCs w:val="20"/>
        </w:rPr>
        <w:t>Group</w:t>
      </w:r>
      <w:r w:rsidRPr="006609FD">
        <w:rPr>
          <w:rFonts w:cs="Arial"/>
          <w:color w:val="auto"/>
          <w:szCs w:val="20"/>
        </w:rPr>
        <w:t xml:space="preserve">’s Resourcing Team within forty eight (48) hours of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submissions to seek feedback and discuss interviews.</w:t>
      </w:r>
    </w:p>
    <w:p w14:paraId="672682D8" w14:textId="77777777" w:rsidR="00B26B05" w:rsidRPr="006609FD" w:rsidRDefault="00B26B05" w:rsidP="00B26B05">
      <w:pPr>
        <w:ind w:left="1418" w:hanging="709"/>
        <w:rPr>
          <w:rFonts w:cs="Arial"/>
          <w:color w:val="auto"/>
          <w:szCs w:val="20"/>
        </w:rPr>
      </w:pPr>
    </w:p>
    <w:p w14:paraId="4B769347" w14:textId="620E21B0"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On completion of interviews, Employment Business consultants will immediately contact the </w:t>
      </w:r>
      <w:r w:rsidR="001F6038">
        <w:rPr>
          <w:rFonts w:cs="Arial"/>
          <w:color w:val="auto"/>
          <w:szCs w:val="20"/>
        </w:rPr>
        <w:t>Group</w:t>
      </w:r>
      <w:r w:rsidRPr="006609FD">
        <w:rPr>
          <w:rFonts w:cs="Arial"/>
          <w:color w:val="auto"/>
          <w:szCs w:val="20"/>
        </w:rPr>
        <w:t>’s Re</w:t>
      </w:r>
      <w:r w:rsidR="00921410" w:rsidRPr="006609FD">
        <w:rPr>
          <w:rFonts w:cs="Arial"/>
          <w:color w:val="auto"/>
          <w:szCs w:val="20"/>
        </w:rPr>
        <w:t>cruitment</w:t>
      </w:r>
      <w:r w:rsidRPr="006609FD">
        <w:rPr>
          <w:rFonts w:cs="Arial"/>
          <w:color w:val="auto"/>
          <w:szCs w:val="20"/>
        </w:rPr>
        <w:t xml:space="preserve"> Team to understand the suitability of the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and will arrange any further interviews as necessary.  This procedure will continue until such time as the </w:t>
      </w:r>
      <w:r w:rsidR="001F6038">
        <w:rPr>
          <w:rFonts w:cs="Arial"/>
          <w:color w:val="auto"/>
          <w:szCs w:val="20"/>
        </w:rPr>
        <w:t>Group</w:t>
      </w:r>
      <w:r w:rsidR="00921410" w:rsidRPr="006609FD">
        <w:rPr>
          <w:rFonts w:cs="Arial"/>
          <w:color w:val="auto"/>
          <w:szCs w:val="20"/>
        </w:rPr>
        <w:t xml:space="preserve">’s Recruitment </w:t>
      </w:r>
      <w:r w:rsidRPr="006609FD">
        <w:rPr>
          <w:rFonts w:cs="Arial"/>
          <w:color w:val="auto"/>
          <w:szCs w:val="20"/>
        </w:rPr>
        <w:t xml:space="preserve">Team has appointed a suitable </w:t>
      </w:r>
      <w:r w:rsidR="002F377D" w:rsidRPr="006609FD">
        <w:rPr>
          <w:rFonts w:cs="Arial"/>
          <w:color w:val="auto"/>
          <w:szCs w:val="20"/>
        </w:rPr>
        <w:t>Work Seeker</w:t>
      </w:r>
      <w:r w:rsidRPr="006609FD">
        <w:rPr>
          <w:rFonts w:cs="Arial"/>
          <w:color w:val="auto"/>
          <w:szCs w:val="20"/>
        </w:rPr>
        <w:t>.</w:t>
      </w:r>
    </w:p>
    <w:p w14:paraId="1EFCD978" w14:textId="77777777" w:rsidR="00B26B05" w:rsidRPr="006609FD" w:rsidRDefault="00B26B05" w:rsidP="00B26B05">
      <w:pPr>
        <w:ind w:left="1418" w:hanging="709"/>
        <w:rPr>
          <w:rFonts w:cs="Arial"/>
          <w:color w:val="auto"/>
          <w:szCs w:val="20"/>
        </w:rPr>
      </w:pPr>
    </w:p>
    <w:p w14:paraId="652F9FCA" w14:textId="587FDD7E"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Interviews will be co-ordinated using the </w:t>
      </w:r>
      <w:r w:rsidR="001F6038">
        <w:rPr>
          <w:rFonts w:cs="Arial"/>
          <w:color w:val="auto"/>
          <w:szCs w:val="20"/>
        </w:rPr>
        <w:t>Group</w:t>
      </w:r>
      <w:r w:rsidRPr="006609FD">
        <w:rPr>
          <w:rFonts w:cs="Arial"/>
          <w:color w:val="auto"/>
          <w:szCs w:val="20"/>
        </w:rPr>
        <w:t xml:space="preserve">’s online system, directly with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The Employment Business may request updates as to a </w:t>
      </w:r>
      <w:r w:rsidR="002F377D" w:rsidRPr="006609FD">
        <w:rPr>
          <w:rFonts w:cs="Arial"/>
          <w:color w:val="auto"/>
          <w:szCs w:val="20"/>
        </w:rPr>
        <w:t>Work Seeker</w:t>
      </w:r>
      <w:r w:rsidRPr="006609FD">
        <w:rPr>
          <w:rFonts w:cs="Arial"/>
          <w:color w:val="auto"/>
          <w:szCs w:val="20"/>
        </w:rPr>
        <w:t xml:space="preserve">’s application’s progress. </w:t>
      </w:r>
      <w:r w:rsidRPr="006609FD">
        <w:rPr>
          <w:rFonts w:cs="Arial"/>
          <w:color w:val="auto"/>
          <w:szCs w:val="20"/>
        </w:rPr>
        <w:br/>
      </w:r>
    </w:p>
    <w:p w14:paraId="6F12085C" w14:textId="74FA1EAA"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The </w:t>
      </w:r>
      <w:r w:rsidR="001F6038">
        <w:rPr>
          <w:rFonts w:cs="Arial"/>
          <w:color w:val="auto"/>
          <w:szCs w:val="20"/>
        </w:rPr>
        <w:t>Group</w:t>
      </w:r>
      <w:r w:rsidRPr="006609FD">
        <w:rPr>
          <w:rFonts w:cs="Arial"/>
          <w:color w:val="auto"/>
          <w:szCs w:val="20"/>
        </w:rPr>
        <w:t xml:space="preserve">’s </w:t>
      </w:r>
      <w:r w:rsidR="00921410" w:rsidRPr="006609FD">
        <w:rPr>
          <w:rFonts w:cs="Arial"/>
          <w:color w:val="auto"/>
          <w:szCs w:val="20"/>
        </w:rPr>
        <w:t xml:space="preserve">Recruitment </w:t>
      </w:r>
      <w:r w:rsidRPr="006609FD">
        <w:rPr>
          <w:rFonts w:cs="Arial"/>
          <w:color w:val="auto"/>
          <w:szCs w:val="20"/>
        </w:rPr>
        <w:t xml:space="preserve">Team will notify Employment Business consultants of the name, proposed commencement date and starting salary of the selected </w:t>
      </w:r>
      <w:r w:rsidR="002F377D" w:rsidRPr="006609FD">
        <w:rPr>
          <w:rFonts w:cs="Arial"/>
          <w:color w:val="auto"/>
          <w:szCs w:val="20"/>
        </w:rPr>
        <w:t>Work Seeker</w:t>
      </w:r>
      <w:r w:rsidRPr="006609FD">
        <w:rPr>
          <w:rFonts w:cs="Arial"/>
          <w:color w:val="auto"/>
          <w:szCs w:val="20"/>
        </w:rPr>
        <w:t>.</w:t>
      </w:r>
    </w:p>
    <w:p w14:paraId="21D7948E" w14:textId="77777777" w:rsidR="00B26B05" w:rsidRPr="006609FD" w:rsidRDefault="00B26B05" w:rsidP="00B26B05">
      <w:pPr>
        <w:ind w:left="1418" w:hanging="709"/>
        <w:rPr>
          <w:rFonts w:cs="Arial"/>
          <w:color w:val="auto"/>
          <w:szCs w:val="20"/>
        </w:rPr>
      </w:pPr>
    </w:p>
    <w:p w14:paraId="666ACB0C" w14:textId="12FE955A"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Employment Business consultants will inform the </w:t>
      </w:r>
      <w:r w:rsidR="002F377D" w:rsidRPr="006609FD">
        <w:rPr>
          <w:rFonts w:cs="Arial"/>
          <w:color w:val="auto"/>
          <w:szCs w:val="20"/>
        </w:rPr>
        <w:t>Work Seeker</w:t>
      </w:r>
      <w:r w:rsidRPr="006609FD">
        <w:rPr>
          <w:rFonts w:cs="Arial"/>
          <w:color w:val="auto"/>
          <w:szCs w:val="20"/>
        </w:rPr>
        <w:t xml:space="preserve">s of this decision and provide the </w:t>
      </w:r>
      <w:r w:rsidR="001F6038">
        <w:rPr>
          <w:rFonts w:cs="Arial"/>
          <w:color w:val="auto"/>
          <w:szCs w:val="20"/>
        </w:rPr>
        <w:t>Group</w:t>
      </w:r>
      <w:r w:rsidRPr="006609FD">
        <w:rPr>
          <w:rFonts w:cs="Arial"/>
          <w:color w:val="auto"/>
          <w:szCs w:val="20"/>
        </w:rPr>
        <w:t>’s Re</w:t>
      </w:r>
      <w:r w:rsidR="00921410" w:rsidRPr="006609FD">
        <w:rPr>
          <w:rFonts w:cs="Arial"/>
          <w:color w:val="auto"/>
          <w:szCs w:val="20"/>
        </w:rPr>
        <w:t>cruitment</w:t>
      </w:r>
      <w:r w:rsidRPr="006609FD">
        <w:rPr>
          <w:rFonts w:cs="Arial"/>
          <w:color w:val="auto"/>
          <w:szCs w:val="20"/>
        </w:rPr>
        <w:t xml:space="preserve"> Team with the necessary information for the formal offer to be sent direct to the </w:t>
      </w:r>
      <w:r w:rsidR="002F377D" w:rsidRPr="006609FD">
        <w:rPr>
          <w:rFonts w:cs="Arial"/>
          <w:color w:val="auto"/>
          <w:szCs w:val="20"/>
        </w:rPr>
        <w:t>Work Seeker</w:t>
      </w:r>
      <w:r w:rsidR="00656865">
        <w:rPr>
          <w:rFonts w:cs="Arial"/>
          <w:color w:val="auto"/>
          <w:szCs w:val="20"/>
        </w:rPr>
        <w:t>.</w:t>
      </w:r>
    </w:p>
    <w:p w14:paraId="29FC85CB" w14:textId="77777777" w:rsidR="00B26B05" w:rsidRPr="006609FD" w:rsidRDefault="00B26B05" w:rsidP="00B26B05">
      <w:pPr>
        <w:ind w:left="1418" w:hanging="709"/>
        <w:rPr>
          <w:rFonts w:cs="Arial"/>
          <w:color w:val="auto"/>
          <w:szCs w:val="20"/>
        </w:rPr>
      </w:pPr>
    </w:p>
    <w:p w14:paraId="57A58EF1" w14:textId="1EC1FAF0" w:rsidR="00B26B05" w:rsidRPr="006609FD" w:rsidRDefault="00B26B05" w:rsidP="00B26B05">
      <w:pPr>
        <w:numPr>
          <w:ilvl w:val="2"/>
          <w:numId w:val="20"/>
        </w:numPr>
        <w:spacing w:line="240" w:lineRule="auto"/>
        <w:ind w:left="1418" w:hanging="709"/>
        <w:rPr>
          <w:rFonts w:cs="Arial"/>
          <w:color w:val="auto"/>
          <w:szCs w:val="20"/>
        </w:rPr>
      </w:pPr>
      <w:r w:rsidRPr="006609FD">
        <w:rPr>
          <w:rFonts w:cs="Arial"/>
          <w:color w:val="auto"/>
          <w:szCs w:val="20"/>
        </w:rPr>
        <w:t xml:space="preserve">Employment Business consultants will notify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who are unsuccessful within five (5) working days unless requested otherwise by the </w:t>
      </w:r>
      <w:r w:rsidR="001F6038">
        <w:rPr>
          <w:rFonts w:cs="Arial"/>
          <w:color w:val="auto"/>
          <w:szCs w:val="20"/>
        </w:rPr>
        <w:t>Group</w:t>
      </w:r>
      <w:r w:rsidRPr="006609FD">
        <w:rPr>
          <w:rFonts w:cs="Arial"/>
          <w:color w:val="auto"/>
          <w:szCs w:val="20"/>
        </w:rPr>
        <w:t>’s Re</w:t>
      </w:r>
      <w:r w:rsidR="00921410" w:rsidRPr="006609FD">
        <w:rPr>
          <w:rFonts w:cs="Arial"/>
          <w:color w:val="auto"/>
          <w:szCs w:val="20"/>
        </w:rPr>
        <w:t>cruitment</w:t>
      </w:r>
      <w:r w:rsidRPr="006609FD">
        <w:rPr>
          <w:rFonts w:cs="Arial"/>
          <w:color w:val="auto"/>
          <w:szCs w:val="20"/>
        </w:rPr>
        <w:t xml:space="preserve"> Team</w:t>
      </w:r>
    </w:p>
    <w:p w14:paraId="0569975C" w14:textId="77777777" w:rsidR="00B26B05" w:rsidRPr="006609FD" w:rsidRDefault="00B26B05" w:rsidP="00B26B05">
      <w:pPr>
        <w:ind w:left="360"/>
        <w:rPr>
          <w:rFonts w:cs="Arial"/>
          <w:color w:val="auto"/>
          <w:szCs w:val="20"/>
        </w:rPr>
      </w:pPr>
    </w:p>
    <w:p w14:paraId="3EE055CD" w14:textId="77777777" w:rsidR="00B26B05" w:rsidRPr="006609FD" w:rsidRDefault="00B26B05" w:rsidP="00B26B05">
      <w:pPr>
        <w:rPr>
          <w:rFonts w:cs="Arial"/>
          <w:b/>
          <w:bCs/>
          <w:color w:val="auto"/>
          <w:szCs w:val="20"/>
        </w:rPr>
      </w:pPr>
      <w:r w:rsidRPr="006609FD">
        <w:rPr>
          <w:rFonts w:cs="Arial"/>
          <w:b/>
          <w:bCs/>
          <w:color w:val="auto"/>
          <w:szCs w:val="20"/>
        </w:rPr>
        <w:t>Reference checking</w:t>
      </w:r>
    </w:p>
    <w:p w14:paraId="3F4867D9" w14:textId="77777777" w:rsidR="00B26B05" w:rsidRPr="006609FD" w:rsidRDefault="00B26B05" w:rsidP="00B26B05">
      <w:pPr>
        <w:rPr>
          <w:rFonts w:cs="Arial"/>
          <w:bCs/>
          <w:color w:val="auto"/>
          <w:szCs w:val="20"/>
        </w:rPr>
      </w:pPr>
    </w:p>
    <w:p w14:paraId="57C4C985" w14:textId="3A76E6BD"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References are to be sourced for each and every </w:t>
      </w:r>
      <w:r w:rsidR="002F377D" w:rsidRPr="006609FD">
        <w:rPr>
          <w:rFonts w:cs="Arial"/>
          <w:color w:val="auto"/>
          <w:szCs w:val="20"/>
        </w:rPr>
        <w:t>Work Seeker</w:t>
      </w:r>
      <w:r w:rsidRPr="006609FD">
        <w:rPr>
          <w:rFonts w:cs="Arial"/>
          <w:color w:val="auto"/>
          <w:szCs w:val="20"/>
        </w:rPr>
        <w:t xml:space="preserve">.  For permanent placements this will normally be carried out by the </w:t>
      </w:r>
      <w:r w:rsidR="001F6038">
        <w:rPr>
          <w:rFonts w:cs="Arial"/>
          <w:color w:val="auto"/>
          <w:szCs w:val="20"/>
        </w:rPr>
        <w:t>Group</w:t>
      </w:r>
      <w:r w:rsidRPr="006609FD">
        <w:rPr>
          <w:rFonts w:cs="Arial"/>
          <w:color w:val="auto"/>
          <w:szCs w:val="20"/>
        </w:rPr>
        <w:t>’s Re</w:t>
      </w:r>
      <w:r w:rsidR="00921410" w:rsidRPr="006609FD">
        <w:rPr>
          <w:rFonts w:cs="Arial"/>
          <w:color w:val="auto"/>
          <w:szCs w:val="20"/>
        </w:rPr>
        <w:t>cruitment</w:t>
      </w:r>
      <w:r w:rsidRPr="006609FD">
        <w:rPr>
          <w:rFonts w:cs="Arial"/>
          <w:color w:val="auto"/>
          <w:szCs w:val="20"/>
        </w:rPr>
        <w:t xml:space="preserve"> Team but the Employment business may be requested to do this on the </w:t>
      </w:r>
      <w:r w:rsidR="001F6038">
        <w:rPr>
          <w:rFonts w:cs="Arial"/>
          <w:color w:val="auto"/>
          <w:szCs w:val="20"/>
        </w:rPr>
        <w:t>Group</w:t>
      </w:r>
      <w:r w:rsidRPr="006609FD">
        <w:rPr>
          <w:rFonts w:cs="Arial"/>
          <w:color w:val="auto"/>
          <w:szCs w:val="20"/>
        </w:rPr>
        <w:t>’s behalf.</w:t>
      </w:r>
    </w:p>
    <w:p w14:paraId="3373DD6A" w14:textId="77777777" w:rsidR="00B26B05" w:rsidRPr="006609FD" w:rsidRDefault="00B26B05" w:rsidP="00B26B05">
      <w:pPr>
        <w:rPr>
          <w:rFonts w:cs="Arial"/>
          <w:color w:val="auto"/>
          <w:szCs w:val="20"/>
        </w:rPr>
      </w:pPr>
    </w:p>
    <w:p w14:paraId="7F020D23" w14:textId="62B7B060" w:rsidR="00B26B05" w:rsidRPr="006609FD" w:rsidRDefault="00B26B05" w:rsidP="00B26B05">
      <w:pPr>
        <w:rPr>
          <w:rFonts w:cs="Arial"/>
          <w:b/>
          <w:bCs/>
          <w:color w:val="auto"/>
          <w:szCs w:val="20"/>
        </w:rPr>
      </w:pPr>
      <w:r w:rsidRPr="006609FD">
        <w:rPr>
          <w:rFonts w:cs="Arial"/>
          <w:b/>
          <w:bCs/>
          <w:color w:val="auto"/>
          <w:szCs w:val="20"/>
        </w:rPr>
        <w:t xml:space="preserve">Monitoring </w:t>
      </w:r>
      <w:r w:rsidR="002F377D" w:rsidRPr="006609FD">
        <w:rPr>
          <w:rFonts w:cs="Arial"/>
          <w:b/>
          <w:bCs/>
          <w:color w:val="auto"/>
          <w:szCs w:val="20"/>
        </w:rPr>
        <w:t>Work Seeker</w:t>
      </w:r>
      <w:r w:rsidRPr="006609FD">
        <w:rPr>
          <w:rFonts w:cs="Arial"/>
          <w:b/>
          <w:bCs/>
          <w:color w:val="auto"/>
          <w:szCs w:val="20"/>
        </w:rPr>
        <w:t xml:space="preserve"> staff and contractors on site</w:t>
      </w:r>
    </w:p>
    <w:p w14:paraId="0CBEEB8F" w14:textId="77777777" w:rsidR="00B26B05" w:rsidRPr="006609FD" w:rsidRDefault="00B26B05" w:rsidP="00B26B05">
      <w:pPr>
        <w:rPr>
          <w:rFonts w:cs="Arial"/>
          <w:bCs/>
          <w:color w:val="auto"/>
          <w:szCs w:val="20"/>
        </w:rPr>
      </w:pPr>
    </w:p>
    <w:p w14:paraId="135F7989" w14:textId="5C334FC9"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The Employment Business is to conduct a debrief with each </w:t>
      </w:r>
      <w:r w:rsidR="002F377D" w:rsidRPr="006609FD">
        <w:rPr>
          <w:rFonts w:cs="Arial"/>
          <w:color w:val="auto"/>
          <w:szCs w:val="20"/>
        </w:rPr>
        <w:t>Work Seeker</w:t>
      </w:r>
      <w:r w:rsidRPr="006609FD">
        <w:rPr>
          <w:rFonts w:cs="Arial"/>
          <w:color w:val="auto"/>
          <w:szCs w:val="20"/>
        </w:rPr>
        <w:t xml:space="preserve"> at the end of the first week, the first month and thereafter 3 monthly.  Any issues arising from such debriefs will be formally communicated by email to the </w:t>
      </w:r>
      <w:r w:rsidR="001F6038">
        <w:rPr>
          <w:rFonts w:cs="Arial"/>
          <w:color w:val="auto"/>
          <w:szCs w:val="20"/>
        </w:rPr>
        <w:t>Group</w:t>
      </w:r>
      <w:r w:rsidRPr="006609FD">
        <w:rPr>
          <w:rFonts w:cs="Arial"/>
          <w:color w:val="auto"/>
          <w:szCs w:val="20"/>
        </w:rPr>
        <w:t>’s line manager and the Resourcing Team.</w:t>
      </w:r>
    </w:p>
    <w:p w14:paraId="50C6332B" w14:textId="77777777" w:rsidR="00B26B05" w:rsidRPr="006609FD" w:rsidRDefault="00B26B05" w:rsidP="00B26B05">
      <w:pPr>
        <w:rPr>
          <w:rFonts w:cs="Arial"/>
          <w:color w:val="auto"/>
          <w:szCs w:val="20"/>
        </w:rPr>
      </w:pPr>
    </w:p>
    <w:p w14:paraId="5EA5CD83" w14:textId="77777777" w:rsidR="00B26B05" w:rsidRPr="006609FD" w:rsidRDefault="00B26B05" w:rsidP="00B26B05">
      <w:pPr>
        <w:rPr>
          <w:rFonts w:cs="Arial"/>
          <w:b/>
          <w:bCs/>
          <w:color w:val="auto"/>
          <w:szCs w:val="20"/>
        </w:rPr>
      </w:pPr>
      <w:r w:rsidRPr="006609FD">
        <w:rPr>
          <w:rFonts w:cs="Arial"/>
          <w:b/>
          <w:bCs/>
          <w:color w:val="auto"/>
          <w:szCs w:val="20"/>
        </w:rPr>
        <w:t>Service Quality Aims</w:t>
      </w:r>
    </w:p>
    <w:p w14:paraId="19CA1314" w14:textId="77777777" w:rsidR="00B26B05" w:rsidRPr="006609FD" w:rsidRDefault="00B26B05" w:rsidP="00B26B05">
      <w:pPr>
        <w:ind w:left="720"/>
        <w:rPr>
          <w:rFonts w:cs="Arial"/>
          <w:color w:val="auto"/>
          <w:szCs w:val="20"/>
        </w:rPr>
      </w:pPr>
    </w:p>
    <w:p w14:paraId="784A9CBC" w14:textId="149A018A"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Through this Schedule C and the continuous measurement of quality, the Employment Business will provide an efficient and effective service to the </w:t>
      </w:r>
      <w:r w:rsidR="001F6038">
        <w:rPr>
          <w:rFonts w:cs="Arial"/>
          <w:color w:val="auto"/>
          <w:szCs w:val="20"/>
        </w:rPr>
        <w:t>Group</w:t>
      </w:r>
      <w:r w:rsidRPr="006609FD">
        <w:rPr>
          <w:rFonts w:cs="Arial"/>
          <w:color w:val="auto"/>
          <w:szCs w:val="20"/>
        </w:rPr>
        <w:t>.</w:t>
      </w:r>
    </w:p>
    <w:p w14:paraId="616BDA85" w14:textId="77777777" w:rsidR="00B26B05" w:rsidRPr="006609FD" w:rsidRDefault="00B26B05" w:rsidP="00B26B05">
      <w:pPr>
        <w:rPr>
          <w:rFonts w:cs="Arial"/>
          <w:color w:val="auto"/>
          <w:szCs w:val="20"/>
        </w:rPr>
      </w:pPr>
    </w:p>
    <w:p w14:paraId="01AB14D6" w14:textId="77777777" w:rsidR="00B26B05" w:rsidRPr="006609FD" w:rsidRDefault="00B26B05" w:rsidP="00B26B05">
      <w:pPr>
        <w:rPr>
          <w:rFonts w:cs="Arial"/>
          <w:b/>
          <w:bCs/>
          <w:color w:val="auto"/>
          <w:szCs w:val="20"/>
        </w:rPr>
      </w:pPr>
      <w:r w:rsidRPr="006609FD">
        <w:rPr>
          <w:rFonts w:cs="Arial"/>
          <w:b/>
          <w:bCs/>
          <w:color w:val="auto"/>
          <w:szCs w:val="20"/>
        </w:rPr>
        <w:t>Reporting</w:t>
      </w:r>
    </w:p>
    <w:p w14:paraId="1B4AF42A" w14:textId="77777777" w:rsidR="00B26B05" w:rsidRPr="006609FD" w:rsidRDefault="00B26B05" w:rsidP="00B26B05">
      <w:pPr>
        <w:rPr>
          <w:rFonts w:cs="Arial"/>
          <w:bCs/>
          <w:color w:val="auto"/>
          <w:szCs w:val="20"/>
        </w:rPr>
      </w:pPr>
    </w:p>
    <w:p w14:paraId="2585BF5C" w14:textId="0C771423"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In the event of service levels not being met by the Employment Business, these will be raised through the </w:t>
      </w:r>
      <w:r w:rsidR="001F6038">
        <w:rPr>
          <w:rFonts w:cs="Arial"/>
          <w:color w:val="auto"/>
          <w:szCs w:val="20"/>
        </w:rPr>
        <w:t>Group</w:t>
      </w:r>
      <w:r w:rsidRPr="006609FD">
        <w:rPr>
          <w:rFonts w:cs="Arial"/>
          <w:color w:val="auto"/>
          <w:szCs w:val="20"/>
        </w:rPr>
        <w:t>’s Resourcing Team to the Employment Business.  A dedicated account manager contact point shall be provided and will be the point of escalation for any relevant issues.</w:t>
      </w:r>
    </w:p>
    <w:p w14:paraId="170AFD92" w14:textId="77777777" w:rsidR="00B26B05" w:rsidRPr="006609FD" w:rsidRDefault="00B26B05" w:rsidP="00B26B05">
      <w:pPr>
        <w:rPr>
          <w:rFonts w:cs="Arial"/>
          <w:color w:val="auto"/>
          <w:szCs w:val="20"/>
        </w:rPr>
      </w:pPr>
    </w:p>
    <w:p w14:paraId="13CE4445" w14:textId="77777777" w:rsidR="00B2028C" w:rsidRPr="006609FD" w:rsidRDefault="00B2028C" w:rsidP="00B26B05">
      <w:pPr>
        <w:rPr>
          <w:rFonts w:cs="Arial"/>
          <w:b/>
          <w:bCs/>
          <w:color w:val="auto"/>
          <w:szCs w:val="20"/>
        </w:rPr>
      </w:pPr>
    </w:p>
    <w:p w14:paraId="70517E96" w14:textId="77777777" w:rsidR="00B2028C" w:rsidRPr="006609FD" w:rsidRDefault="00B2028C" w:rsidP="00B26B05">
      <w:pPr>
        <w:rPr>
          <w:rFonts w:cs="Arial"/>
          <w:b/>
          <w:bCs/>
          <w:color w:val="auto"/>
          <w:szCs w:val="20"/>
        </w:rPr>
      </w:pPr>
    </w:p>
    <w:p w14:paraId="1BAE9904" w14:textId="6B1DC668" w:rsidR="00B26B05" w:rsidRPr="006609FD" w:rsidRDefault="00B26B05" w:rsidP="00B26B05">
      <w:pPr>
        <w:rPr>
          <w:rFonts w:cs="Arial"/>
          <w:b/>
          <w:bCs/>
          <w:color w:val="auto"/>
          <w:szCs w:val="20"/>
        </w:rPr>
      </w:pPr>
      <w:r w:rsidRPr="006609FD">
        <w:rPr>
          <w:rFonts w:cs="Arial"/>
          <w:b/>
          <w:bCs/>
          <w:color w:val="auto"/>
          <w:szCs w:val="20"/>
        </w:rPr>
        <w:t xml:space="preserve">Service Measurement Reporting </w:t>
      </w:r>
    </w:p>
    <w:p w14:paraId="1430F32A" w14:textId="77777777" w:rsidR="00B26B05" w:rsidRPr="006609FD" w:rsidRDefault="00B26B05" w:rsidP="00B26B05">
      <w:pPr>
        <w:rPr>
          <w:rFonts w:cs="Arial"/>
          <w:color w:val="auto"/>
          <w:szCs w:val="20"/>
        </w:rPr>
      </w:pPr>
    </w:p>
    <w:p w14:paraId="34ED5B64" w14:textId="500176A7"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A formal review meeting between the Re</w:t>
      </w:r>
      <w:r w:rsidR="00B2028C" w:rsidRPr="006609FD">
        <w:rPr>
          <w:rFonts w:cs="Arial"/>
          <w:color w:val="auto"/>
          <w:szCs w:val="20"/>
        </w:rPr>
        <w:t xml:space="preserve">cruitment </w:t>
      </w:r>
      <w:r w:rsidRPr="006609FD">
        <w:rPr>
          <w:rFonts w:cs="Arial"/>
          <w:color w:val="auto"/>
          <w:szCs w:val="20"/>
        </w:rPr>
        <w:t xml:space="preserve">Team and the Employment Business management will be held on a </w:t>
      </w:r>
      <w:r w:rsidR="00825CD0" w:rsidRPr="006609FD">
        <w:rPr>
          <w:rFonts w:cs="Arial"/>
          <w:color w:val="auto"/>
          <w:szCs w:val="20"/>
        </w:rPr>
        <w:t>quarterly</w:t>
      </w:r>
      <w:r w:rsidRPr="006609FD">
        <w:rPr>
          <w:rFonts w:cs="Arial"/>
          <w:color w:val="auto"/>
          <w:szCs w:val="20"/>
        </w:rPr>
        <w:t xml:space="preserve"> basis to review performance against the Agreement.</w:t>
      </w:r>
    </w:p>
    <w:p w14:paraId="10D7C999" w14:textId="77777777" w:rsidR="00B26B05" w:rsidRPr="006609FD" w:rsidRDefault="00B26B05" w:rsidP="00B26B05">
      <w:pPr>
        <w:ind w:hanging="720"/>
        <w:rPr>
          <w:rFonts w:cs="Arial"/>
          <w:color w:val="auto"/>
          <w:szCs w:val="20"/>
        </w:rPr>
      </w:pPr>
    </w:p>
    <w:p w14:paraId="415DA3E3" w14:textId="77777777"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Invitations may be extended to line managers who may wish to raise and discuss departmental issues.</w:t>
      </w:r>
    </w:p>
    <w:p w14:paraId="406502DF" w14:textId="77777777" w:rsidR="00B26B05" w:rsidRPr="006609FD" w:rsidRDefault="00B26B05" w:rsidP="00B26B05">
      <w:pPr>
        <w:pStyle w:val="ListParagraph"/>
      </w:pPr>
    </w:p>
    <w:p w14:paraId="7E2C02D2" w14:textId="593F639A"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Statistics detailing results of performance against this Schedule C will be provided by the Employment Business.  This information will demonstrate the performance levels and attitudes of </w:t>
      </w:r>
      <w:r w:rsidR="002F377D" w:rsidRPr="006609FD">
        <w:rPr>
          <w:rFonts w:cs="Arial"/>
          <w:color w:val="auto"/>
          <w:szCs w:val="20"/>
        </w:rPr>
        <w:t>Work Seeker</w:t>
      </w:r>
      <w:r w:rsidR="00825CD0" w:rsidRPr="006609FD">
        <w:rPr>
          <w:rFonts w:cs="Arial"/>
          <w:color w:val="auto"/>
          <w:szCs w:val="20"/>
        </w:rPr>
        <w:t>s</w:t>
      </w:r>
      <w:r w:rsidRPr="006609FD">
        <w:rPr>
          <w:rFonts w:cs="Arial"/>
          <w:color w:val="auto"/>
          <w:szCs w:val="20"/>
        </w:rPr>
        <w:t xml:space="preserve"> as well as Employment Business overall performance with regard to service.</w:t>
      </w:r>
    </w:p>
    <w:p w14:paraId="79751C02" w14:textId="77777777" w:rsidR="00B26B05" w:rsidRPr="006609FD" w:rsidRDefault="00B26B05" w:rsidP="00B26B05">
      <w:pPr>
        <w:ind w:hanging="720"/>
        <w:rPr>
          <w:rFonts w:cs="Arial"/>
          <w:color w:val="auto"/>
          <w:szCs w:val="20"/>
        </w:rPr>
      </w:pPr>
    </w:p>
    <w:p w14:paraId="1CC08452" w14:textId="77777777"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These reports shall include the following information:</w:t>
      </w:r>
    </w:p>
    <w:p w14:paraId="20A1008D" w14:textId="77777777" w:rsidR="00B26B05" w:rsidRPr="006609FD" w:rsidRDefault="00B26B05" w:rsidP="00B26B05">
      <w:pPr>
        <w:pStyle w:val="ListParagraph"/>
      </w:pPr>
    </w:p>
    <w:p w14:paraId="05B52B97" w14:textId="4BB45B5C" w:rsidR="00921410" w:rsidRPr="006609FD" w:rsidRDefault="00B26B05" w:rsidP="00921410">
      <w:pPr>
        <w:numPr>
          <w:ilvl w:val="2"/>
          <w:numId w:val="20"/>
        </w:numPr>
        <w:spacing w:line="360" w:lineRule="auto"/>
        <w:ind w:left="1418" w:hanging="709"/>
        <w:rPr>
          <w:rFonts w:cs="Arial"/>
          <w:color w:val="auto"/>
          <w:szCs w:val="20"/>
        </w:rPr>
      </w:pPr>
      <w:r w:rsidRPr="006609FD">
        <w:rPr>
          <w:rFonts w:cs="Arial"/>
          <w:color w:val="auto"/>
          <w:szCs w:val="20"/>
        </w:rPr>
        <w:t xml:space="preserve"> Requests received: temporary, fixed term contract and permanent</w:t>
      </w:r>
    </w:p>
    <w:p w14:paraId="09BC9008" w14:textId="6331D5A8" w:rsidR="00921410" w:rsidRPr="006609FD" w:rsidRDefault="00921410">
      <w:pPr>
        <w:numPr>
          <w:ilvl w:val="2"/>
          <w:numId w:val="20"/>
        </w:numPr>
        <w:spacing w:line="360" w:lineRule="auto"/>
        <w:ind w:left="1418" w:hanging="709"/>
        <w:rPr>
          <w:rFonts w:cs="Arial"/>
          <w:color w:val="auto"/>
          <w:szCs w:val="20"/>
        </w:rPr>
      </w:pPr>
      <w:r w:rsidRPr="006609FD">
        <w:rPr>
          <w:rFonts w:cs="Arial"/>
          <w:color w:val="auto"/>
          <w:szCs w:val="20"/>
        </w:rPr>
        <w:lastRenderedPageBreak/>
        <w:t>Conver</w:t>
      </w:r>
      <w:r w:rsidR="00990E58" w:rsidRPr="006609FD">
        <w:rPr>
          <w:rFonts w:cs="Arial"/>
          <w:color w:val="auto"/>
          <w:szCs w:val="20"/>
        </w:rPr>
        <w:t>s</w:t>
      </w:r>
      <w:r w:rsidRPr="006609FD">
        <w:rPr>
          <w:rFonts w:cs="Arial"/>
          <w:color w:val="auto"/>
          <w:szCs w:val="20"/>
        </w:rPr>
        <w:t>ion of applications to shortlisted candidates</w:t>
      </w:r>
    </w:p>
    <w:p w14:paraId="7C2990F5" w14:textId="6121C511" w:rsidR="00B26B05" w:rsidRPr="006609FD" w:rsidRDefault="00B26B05" w:rsidP="00B26B05">
      <w:pPr>
        <w:numPr>
          <w:ilvl w:val="2"/>
          <w:numId w:val="20"/>
        </w:numPr>
        <w:spacing w:line="360" w:lineRule="auto"/>
        <w:ind w:left="1418" w:hanging="709"/>
        <w:rPr>
          <w:rFonts w:cs="Arial"/>
          <w:color w:val="auto"/>
          <w:szCs w:val="20"/>
        </w:rPr>
      </w:pPr>
      <w:r w:rsidRPr="006609FD">
        <w:rPr>
          <w:rFonts w:cs="Arial"/>
          <w:color w:val="auto"/>
          <w:szCs w:val="20"/>
        </w:rPr>
        <w:t xml:space="preserve"> Requests filled: temporary, fixed terms contract and permanent</w:t>
      </w:r>
    </w:p>
    <w:p w14:paraId="61AAFB4A" w14:textId="77777777" w:rsidR="00B26B05" w:rsidRPr="006609FD" w:rsidRDefault="00B26B05" w:rsidP="00B26B05">
      <w:pPr>
        <w:numPr>
          <w:ilvl w:val="2"/>
          <w:numId w:val="20"/>
        </w:numPr>
        <w:spacing w:line="360" w:lineRule="auto"/>
        <w:ind w:left="1418" w:hanging="709"/>
        <w:rPr>
          <w:rFonts w:cs="Arial"/>
          <w:color w:val="auto"/>
          <w:szCs w:val="20"/>
        </w:rPr>
      </w:pPr>
      <w:r w:rsidRPr="006609FD">
        <w:rPr>
          <w:rFonts w:cs="Arial"/>
          <w:color w:val="auto"/>
          <w:szCs w:val="20"/>
        </w:rPr>
        <w:t xml:space="preserve"> Duration of temporary assignment where relevant</w:t>
      </w:r>
    </w:p>
    <w:p w14:paraId="7777427C" w14:textId="77777777" w:rsidR="00B26B05" w:rsidRPr="006609FD" w:rsidRDefault="00B26B05" w:rsidP="00B26B05">
      <w:pPr>
        <w:numPr>
          <w:ilvl w:val="2"/>
          <w:numId w:val="20"/>
        </w:numPr>
        <w:spacing w:line="360" w:lineRule="auto"/>
        <w:ind w:left="1418" w:hanging="709"/>
        <w:rPr>
          <w:rFonts w:cs="Arial"/>
          <w:color w:val="auto"/>
          <w:szCs w:val="20"/>
        </w:rPr>
      </w:pPr>
      <w:r w:rsidRPr="006609FD">
        <w:rPr>
          <w:rFonts w:cs="Arial"/>
          <w:color w:val="auto"/>
          <w:szCs w:val="20"/>
        </w:rPr>
        <w:t xml:space="preserve"> Location of role/assignment</w:t>
      </w:r>
    </w:p>
    <w:p w14:paraId="353E91DF" w14:textId="77777777" w:rsidR="00B26B05" w:rsidRPr="006609FD" w:rsidRDefault="00B26B05" w:rsidP="00B26B05">
      <w:pPr>
        <w:rPr>
          <w:rFonts w:cs="Arial"/>
          <w:color w:val="auto"/>
          <w:szCs w:val="20"/>
        </w:rPr>
      </w:pPr>
    </w:p>
    <w:p w14:paraId="1F94D247" w14:textId="5245C9A2"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The Employment Business is to submit a copy of its </w:t>
      </w:r>
      <w:r w:rsidR="00AD3AE8" w:rsidRPr="006609FD">
        <w:rPr>
          <w:rFonts w:cs="Arial"/>
          <w:color w:val="auto"/>
          <w:szCs w:val="20"/>
        </w:rPr>
        <w:t xml:space="preserve">equality, </w:t>
      </w:r>
      <w:r w:rsidRPr="006609FD">
        <w:rPr>
          <w:rFonts w:cs="Arial"/>
          <w:color w:val="auto"/>
          <w:szCs w:val="20"/>
        </w:rPr>
        <w:t xml:space="preserve">diversity and inclusion policies/statements </w:t>
      </w:r>
      <w:r w:rsidR="00AD3AE8" w:rsidRPr="006609FD">
        <w:rPr>
          <w:rFonts w:cs="Arial"/>
          <w:color w:val="auto"/>
          <w:szCs w:val="20"/>
        </w:rPr>
        <w:t xml:space="preserve">and any additional wellbeing policy/statement </w:t>
      </w:r>
      <w:r w:rsidRPr="006609FD">
        <w:rPr>
          <w:rFonts w:cs="Arial"/>
          <w:color w:val="auto"/>
          <w:szCs w:val="20"/>
        </w:rPr>
        <w:t xml:space="preserve">for </w:t>
      </w:r>
      <w:r w:rsidR="001F6038">
        <w:rPr>
          <w:rFonts w:cs="Arial"/>
          <w:color w:val="auto"/>
          <w:szCs w:val="20"/>
        </w:rPr>
        <w:t>Group</w:t>
      </w:r>
      <w:r w:rsidRPr="006609FD">
        <w:rPr>
          <w:rFonts w:cs="Arial"/>
          <w:color w:val="auto"/>
          <w:szCs w:val="20"/>
        </w:rPr>
        <w:t xml:space="preserve"> records and inform the </w:t>
      </w:r>
      <w:r w:rsidR="001F6038">
        <w:rPr>
          <w:rFonts w:cs="Arial"/>
          <w:color w:val="auto"/>
          <w:szCs w:val="20"/>
        </w:rPr>
        <w:t>Group</w:t>
      </w:r>
      <w:r w:rsidRPr="006609FD">
        <w:rPr>
          <w:rFonts w:cs="Arial"/>
          <w:color w:val="auto"/>
          <w:szCs w:val="20"/>
        </w:rPr>
        <w:t xml:space="preserve"> of any subsequent changes to such policies.</w:t>
      </w:r>
    </w:p>
    <w:p w14:paraId="2B53A072" w14:textId="77777777" w:rsidR="00B26B05" w:rsidRPr="006609FD" w:rsidRDefault="00B26B05" w:rsidP="00B26B05">
      <w:pPr>
        <w:ind w:left="720"/>
        <w:rPr>
          <w:rFonts w:cs="Arial"/>
          <w:color w:val="auto"/>
          <w:szCs w:val="20"/>
        </w:rPr>
      </w:pPr>
    </w:p>
    <w:p w14:paraId="423F0729" w14:textId="49CC9F22" w:rsidR="00B26B05" w:rsidRPr="006609FD" w:rsidRDefault="00825CD0" w:rsidP="00B26B05">
      <w:pPr>
        <w:rPr>
          <w:rFonts w:cs="Arial"/>
          <w:b/>
          <w:color w:val="auto"/>
          <w:szCs w:val="20"/>
        </w:rPr>
      </w:pPr>
      <w:r w:rsidRPr="006609FD">
        <w:rPr>
          <w:rFonts w:cs="Arial"/>
          <w:b/>
          <w:color w:val="auto"/>
          <w:szCs w:val="20"/>
        </w:rPr>
        <w:t>Employment Business Income</w:t>
      </w:r>
      <w:r w:rsidR="00B26B05" w:rsidRPr="006609FD">
        <w:rPr>
          <w:rFonts w:cs="Arial"/>
          <w:b/>
          <w:color w:val="auto"/>
          <w:szCs w:val="20"/>
        </w:rPr>
        <w:t xml:space="preserve"> Management Information Reports</w:t>
      </w:r>
    </w:p>
    <w:p w14:paraId="07029042" w14:textId="77777777" w:rsidR="00B26B05" w:rsidRPr="006609FD" w:rsidRDefault="00B26B05" w:rsidP="00B26B05">
      <w:pPr>
        <w:rPr>
          <w:rFonts w:cs="Arial"/>
          <w:color w:val="auto"/>
          <w:szCs w:val="20"/>
        </w:rPr>
      </w:pPr>
    </w:p>
    <w:p w14:paraId="0864D7B9" w14:textId="13709C7D"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Full management Information reports </w:t>
      </w:r>
      <w:r w:rsidR="00825CD0" w:rsidRPr="006609FD">
        <w:rPr>
          <w:rFonts w:cs="Arial"/>
          <w:color w:val="auto"/>
          <w:szCs w:val="20"/>
        </w:rPr>
        <w:t>showing inc</w:t>
      </w:r>
      <w:r w:rsidR="00921410" w:rsidRPr="006609FD">
        <w:rPr>
          <w:rFonts w:cs="Arial"/>
          <w:color w:val="auto"/>
          <w:szCs w:val="20"/>
        </w:rPr>
        <w:t xml:space="preserve">ome </w:t>
      </w:r>
      <w:r w:rsidRPr="006609FD">
        <w:rPr>
          <w:rFonts w:cs="Arial"/>
          <w:color w:val="auto"/>
          <w:szCs w:val="20"/>
        </w:rPr>
        <w:t xml:space="preserve">must be submitted on a monthly basis to the </w:t>
      </w:r>
      <w:r w:rsidR="001F6038">
        <w:rPr>
          <w:rFonts w:cs="Arial"/>
          <w:color w:val="auto"/>
          <w:szCs w:val="20"/>
        </w:rPr>
        <w:t>Group</w:t>
      </w:r>
      <w:r w:rsidRPr="006609FD">
        <w:rPr>
          <w:rFonts w:cs="Arial"/>
          <w:color w:val="auto"/>
          <w:szCs w:val="20"/>
        </w:rPr>
        <w:t>’s Re</w:t>
      </w:r>
      <w:r w:rsidR="00921410" w:rsidRPr="006609FD">
        <w:rPr>
          <w:rFonts w:cs="Arial"/>
          <w:color w:val="auto"/>
          <w:szCs w:val="20"/>
        </w:rPr>
        <w:t>cruitment</w:t>
      </w:r>
      <w:r w:rsidRPr="006609FD">
        <w:rPr>
          <w:rFonts w:cs="Arial"/>
          <w:color w:val="auto"/>
          <w:szCs w:val="20"/>
        </w:rPr>
        <w:t xml:space="preserve"> Manager.</w:t>
      </w:r>
    </w:p>
    <w:p w14:paraId="1FB479F9" w14:textId="77777777" w:rsidR="00B26B05" w:rsidRPr="006609FD" w:rsidRDefault="00B26B05" w:rsidP="00B26B05">
      <w:pPr>
        <w:ind w:left="720"/>
        <w:rPr>
          <w:rFonts w:cs="Arial"/>
          <w:color w:val="auto"/>
          <w:szCs w:val="20"/>
        </w:rPr>
      </w:pPr>
    </w:p>
    <w:p w14:paraId="69B80DE9" w14:textId="7BECCAE4" w:rsidR="00B26B05" w:rsidRPr="006609FD" w:rsidRDefault="00B26B05" w:rsidP="00B26B05">
      <w:pPr>
        <w:numPr>
          <w:ilvl w:val="1"/>
          <w:numId w:val="20"/>
        </w:numPr>
        <w:spacing w:line="240" w:lineRule="auto"/>
        <w:ind w:hanging="720"/>
        <w:rPr>
          <w:rFonts w:cs="Arial"/>
          <w:color w:val="auto"/>
          <w:szCs w:val="20"/>
        </w:rPr>
      </w:pPr>
      <w:r w:rsidRPr="006609FD">
        <w:rPr>
          <w:rFonts w:cs="Arial"/>
          <w:color w:val="auto"/>
          <w:szCs w:val="20"/>
        </w:rPr>
        <w:t xml:space="preserve">Ad hoc expenditure reports may also be requested and detailed analysis will take place at the end of the </w:t>
      </w:r>
      <w:r w:rsidR="007D5DC3">
        <w:rPr>
          <w:rFonts w:cs="Arial"/>
          <w:color w:val="auto"/>
          <w:szCs w:val="20"/>
        </w:rPr>
        <w:t>Group</w:t>
      </w:r>
      <w:r w:rsidRPr="006609FD">
        <w:rPr>
          <w:rFonts w:cs="Arial"/>
          <w:color w:val="auto"/>
          <w:szCs w:val="20"/>
        </w:rPr>
        <w:t xml:space="preserve">’s financial year – the </w:t>
      </w:r>
      <w:r w:rsidR="007D5DC3">
        <w:rPr>
          <w:rFonts w:cs="Arial"/>
          <w:color w:val="auto"/>
          <w:szCs w:val="20"/>
        </w:rPr>
        <w:t>Group</w:t>
      </w:r>
      <w:r w:rsidRPr="006609FD">
        <w:rPr>
          <w:rFonts w:cs="Arial"/>
          <w:color w:val="auto"/>
          <w:szCs w:val="20"/>
        </w:rPr>
        <w:t xml:space="preserve">’s financial year runs from 1 </w:t>
      </w:r>
      <w:r w:rsidR="001F6038">
        <w:rPr>
          <w:rFonts w:cs="Arial"/>
          <w:color w:val="auto"/>
          <w:szCs w:val="20"/>
        </w:rPr>
        <w:t>April</w:t>
      </w:r>
      <w:r w:rsidRPr="006609FD">
        <w:rPr>
          <w:rFonts w:cs="Arial"/>
          <w:color w:val="auto"/>
          <w:szCs w:val="20"/>
        </w:rPr>
        <w:t xml:space="preserve"> to 31 </w:t>
      </w:r>
      <w:r w:rsidR="001F6038">
        <w:rPr>
          <w:rFonts w:cs="Arial"/>
          <w:color w:val="auto"/>
          <w:szCs w:val="20"/>
        </w:rPr>
        <w:t>March</w:t>
      </w:r>
      <w:r w:rsidRPr="006609FD">
        <w:rPr>
          <w:rFonts w:cs="Arial"/>
          <w:color w:val="auto"/>
          <w:szCs w:val="20"/>
        </w:rPr>
        <w:t>.</w:t>
      </w:r>
    </w:p>
    <w:p w14:paraId="54FA9649" w14:textId="77777777" w:rsidR="00B26B05" w:rsidRPr="006609FD" w:rsidRDefault="00B26B05" w:rsidP="00B26B05">
      <w:pPr>
        <w:rPr>
          <w:rFonts w:cs="Arial"/>
          <w:szCs w:val="20"/>
        </w:rPr>
      </w:pPr>
    </w:p>
    <w:p w14:paraId="2BC26EB3" w14:textId="77777777" w:rsidR="0098316B" w:rsidRPr="0015248C" w:rsidRDefault="0098316B" w:rsidP="00564B03">
      <w:pPr>
        <w:pStyle w:val="Heading1"/>
        <w:numPr>
          <w:ilvl w:val="0"/>
          <w:numId w:val="14"/>
        </w:numPr>
      </w:pPr>
      <w:r w:rsidRPr="0015248C">
        <w:t>Mandatory Requirements / Constraints</w:t>
      </w:r>
      <w:bookmarkEnd w:id="10"/>
      <w:r w:rsidRPr="0015248C">
        <w:t xml:space="preserve"> </w:t>
      </w:r>
    </w:p>
    <w:p w14:paraId="5D1D93CE" w14:textId="6F006996" w:rsidR="0098316B" w:rsidRPr="006609FD" w:rsidRDefault="0098316B" w:rsidP="00564B03">
      <w:pPr>
        <w:pStyle w:val="ListParagraph"/>
        <w:numPr>
          <w:ilvl w:val="1"/>
          <w:numId w:val="14"/>
        </w:numPr>
        <w:spacing w:before="240" w:line="360" w:lineRule="auto"/>
        <w:jc w:val="both"/>
      </w:pPr>
      <w:r w:rsidRPr="006609FD">
        <w:t>As part of your</w:t>
      </w:r>
      <w:r w:rsidR="005F7282" w:rsidRPr="006609FD">
        <w:t xml:space="preserve"> RFP </w:t>
      </w:r>
      <w:r w:rsidRPr="006609FD">
        <w:t xml:space="preserve">response, you must confirm that you meet the mandatory requirements / constraints, if any, as set out in </w:t>
      </w:r>
      <w:r w:rsidR="00C726CC" w:rsidRPr="006609FD">
        <w:t>Social Interest Group</w:t>
      </w:r>
      <w:r w:rsidRPr="006609FD">
        <w:t>’s specification forming part of this</w:t>
      </w:r>
      <w:r w:rsidR="005F7282" w:rsidRPr="006609FD">
        <w:t xml:space="preserve"> </w:t>
      </w:r>
      <w:r w:rsidR="00FE7105" w:rsidRPr="006609FD">
        <w:t>RFP.</w:t>
      </w:r>
      <w:r w:rsidRPr="006609FD">
        <w:t xml:space="preserve"> A failure to comply with one or more mandatory requirements or constraints shall entitle </w:t>
      </w:r>
      <w:r w:rsidR="00C726CC" w:rsidRPr="006609FD">
        <w:t>Social Interest Group</w:t>
      </w:r>
      <w:r w:rsidRPr="006609FD">
        <w:t xml:space="preserve"> to reject a</w:t>
      </w:r>
      <w:r w:rsidR="005F7282" w:rsidRPr="006609FD">
        <w:t xml:space="preserve"> RFP </w:t>
      </w:r>
      <w:r w:rsidRPr="006609FD">
        <w:t xml:space="preserve">response in full. </w:t>
      </w:r>
    </w:p>
    <w:p w14:paraId="52BC2A50" w14:textId="77777777" w:rsidR="0098316B" w:rsidRPr="0015248C" w:rsidRDefault="0098316B" w:rsidP="00564B03">
      <w:pPr>
        <w:pStyle w:val="Heading1"/>
        <w:numPr>
          <w:ilvl w:val="0"/>
          <w:numId w:val="14"/>
        </w:numPr>
      </w:pPr>
      <w:bookmarkStart w:id="11" w:name="_Toc15291467"/>
      <w:r w:rsidRPr="0015248C">
        <w:t>Key background documents and further information</w:t>
      </w:r>
      <w:bookmarkEnd w:id="11"/>
    </w:p>
    <w:p w14:paraId="17B02F28" w14:textId="77777777" w:rsidR="00FB26E3" w:rsidRPr="006609FD" w:rsidRDefault="00FB26E3" w:rsidP="00564B03">
      <w:pPr>
        <w:pStyle w:val="ListParagraph"/>
        <w:numPr>
          <w:ilvl w:val="1"/>
          <w:numId w:val="14"/>
        </w:numPr>
        <w:spacing w:before="240" w:line="360" w:lineRule="auto"/>
        <w:jc w:val="both"/>
      </w:pPr>
      <w:r w:rsidRPr="006609FD">
        <w:t>F</w:t>
      </w:r>
      <w:r w:rsidR="0098316B" w:rsidRPr="006609FD">
        <w:t xml:space="preserve">urther relevant background documents / information may be provided to potential suppliers as set out below, as an Annex to this </w:t>
      </w:r>
      <w:r w:rsidR="005F7282" w:rsidRPr="006609FD">
        <w:t xml:space="preserve">RFP </w:t>
      </w:r>
      <w:r w:rsidR="0098316B" w:rsidRPr="006609FD">
        <w:t xml:space="preserve">and/or by way of the issue of additional documents / links to additional information / documents. Where no such information / documents are provided, this Section of the </w:t>
      </w:r>
      <w:r w:rsidR="005F7282" w:rsidRPr="006609FD">
        <w:t xml:space="preserve">RFP </w:t>
      </w:r>
      <w:r w:rsidR="0098316B" w:rsidRPr="006609FD">
        <w:t>will not apply.</w:t>
      </w:r>
    </w:p>
    <w:p w14:paraId="5D0DE12E" w14:textId="77777777" w:rsidR="0098316B" w:rsidRPr="006609FD" w:rsidRDefault="0098316B" w:rsidP="00FB26E3">
      <w:pPr>
        <w:pStyle w:val="ListParagraph"/>
        <w:spacing w:before="240" w:line="360" w:lineRule="auto"/>
        <w:jc w:val="both"/>
      </w:pPr>
      <w:r w:rsidRPr="006609FD">
        <w:t xml:space="preserve"> </w:t>
      </w:r>
    </w:p>
    <w:p w14:paraId="78847EC5" w14:textId="538D4861" w:rsidR="0098316B" w:rsidRPr="006609FD" w:rsidRDefault="0098316B" w:rsidP="00564B03">
      <w:pPr>
        <w:pStyle w:val="ListParagraph"/>
        <w:numPr>
          <w:ilvl w:val="1"/>
          <w:numId w:val="14"/>
        </w:numPr>
        <w:spacing w:before="240" w:line="360" w:lineRule="auto"/>
        <w:jc w:val="both"/>
      </w:pPr>
      <w:r w:rsidRPr="006609FD">
        <w:t xml:space="preserve">The following additional documentation / information </w:t>
      </w:r>
      <w:r w:rsidR="00C879D8" w:rsidRPr="006609FD">
        <w:t>shall be</w:t>
      </w:r>
      <w:r w:rsidRPr="006609FD">
        <w:t xml:space="preserve"> provided as part of this </w:t>
      </w:r>
      <w:r w:rsidR="005F7282" w:rsidRPr="006609FD">
        <w:t>RFP</w:t>
      </w:r>
      <w:r w:rsidR="007F73DA" w:rsidRPr="006609FD">
        <w:rPr>
          <w:i/>
        </w:rPr>
        <w:t>:</w:t>
      </w:r>
    </w:p>
    <w:p w14:paraId="23E17A6A" w14:textId="77777777" w:rsidR="007F73DA" w:rsidRPr="006609FD" w:rsidRDefault="007F73DA" w:rsidP="007F73DA">
      <w:pPr>
        <w:pStyle w:val="ListParagraph"/>
      </w:pPr>
    </w:p>
    <w:p w14:paraId="6E1E8501" w14:textId="07D3DF2E" w:rsidR="007F73DA" w:rsidRPr="006609FD" w:rsidRDefault="00351811" w:rsidP="007F73DA">
      <w:pPr>
        <w:pStyle w:val="ListParagraph"/>
        <w:numPr>
          <w:ilvl w:val="0"/>
          <w:numId w:val="24"/>
        </w:numPr>
        <w:spacing w:before="240" w:line="360" w:lineRule="auto"/>
        <w:jc w:val="both"/>
      </w:pPr>
      <w:r w:rsidRPr="006609FD">
        <w:t>Modern Slavery Policy</w:t>
      </w:r>
      <w:r w:rsidR="00E11716">
        <w:t xml:space="preserve"> (if over £36m turnover)</w:t>
      </w:r>
    </w:p>
    <w:p w14:paraId="402F314B" w14:textId="3A2EED13" w:rsidR="00351811" w:rsidRPr="006609FD" w:rsidRDefault="00351811" w:rsidP="007F73DA">
      <w:pPr>
        <w:pStyle w:val="ListParagraph"/>
        <w:numPr>
          <w:ilvl w:val="0"/>
          <w:numId w:val="24"/>
        </w:numPr>
        <w:spacing w:before="240" w:line="360" w:lineRule="auto"/>
        <w:jc w:val="both"/>
      </w:pPr>
      <w:r w:rsidRPr="006609FD">
        <w:t>Anti-bribery and Corruption Policy</w:t>
      </w:r>
    </w:p>
    <w:p w14:paraId="5754CDE3" w14:textId="0B91062C" w:rsidR="00351811" w:rsidRPr="006609FD" w:rsidRDefault="00351811" w:rsidP="007F73DA">
      <w:pPr>
        <w:pStyle w:val="ListParagraph"/>
        <w:numPr>
          <w:ilvl w:val="0"/>
          <w:numId w:val="24"/>
        </w:numPr>
        <w:spacing w:before="240" w:line="360" w:lineRule="auto"/>
        <w:jc w:val="both"/>
      </w:pPr>
      <w:r w:rsidRPr="006609FD">
        <w:t>Equality</w:t>
      </w:r>
      <w:r w:rsidR="00AD3AE8" w:rsidRPr="006609FD">
        <w:t>, Diversity</w:t>
      </w:r>
      <w:r w:rsidRPr="006609FD">
        <w:t xml:space="preserve"> and Inclusion </w:t>
      </w:r>
      <w:r w:rsidR="00AD3AE8" w:rsidRPr="006609FD">
        <w:t xml:space="preserve">(EDI) </w:t>
      </w:r>
      <w:r w:rsidRPr="006609FD">
        <w:t>Policy</w:t>
      </w:r>
    </w:p>
    <w:p w14:paraId="25B8BC30" w14:textId="77215C48" w:rsidR="00AD3AE8" w:rsidRPr="006609FD" w:rsidRDefault="00AD3AE8" w:rsidP="007F73DA">
      <w:pPr>
        <w:pStyle w:val="ListParagraph"/>
        <w:numPr>
          <w:ilvl w:val="0"/>
          <w:numId w:val="24"/>
        </w:numPr>
        <w:spacing w:before="240" w:line="360" w:lineRule="auto"/>
        <w:jc w:val="both"/>
      </w:pPr>
      <w:r w:rsidRPr="006609FD">
        <w:t>Wellbeing Policy (if separate from EDI Policy)</w:t>
      </w:r>
    </w:p>
    <w:p w14:paraId="54E097DE" w14:textId="3B911440" w:rsidR="00351811" w:rsidRPr="006609FD" w:rsidRDefault="00351811" w:rsidP="007F73DA">
      <w:pPr>
        <w:pStyle w:val="ListParagraph"/>
        <w:numPr>
          <w:ilvl w:val="0"/>
          <w:numId w:val="24"/>
        </w:numPr>
        <w:spacing w:before="240" w:line="360" w:lineRule="auto"/>
        <w:jc w:val="both"/>
      </w:pPr>
      <w:r w:rsidRPr="006609FD">
        <w:t>Environmental Policy</w:t>
      </w:r>
    </w:p>
    <w:p w14:paraId="0E003C56" w14:textId="77777777" w:rsidR="0098316B" w:rsidRPr="0015248C" w:rsidRDefault="0098316B" w:rsidP="00564B03">
      <w:pPr>
        <w:pStyle w:val="Heading1"/>
        <w:numPr>
          <w:ilvl w:val="0"/>
          <w:numId w:val="14"/>
        </w:numPr>
      </w:pPr>
      <w:bookmarkStart w:id="12" w:name="_Toc15291468"/>
      <w:r w:rsidRPr="0015248C">
        <w:t>Timescales</w:t>
      </w:r>
      <w:bookmarkEnd w:id="12"/>
    </w:p>
    <w:p w14:paraId="3A1770F4" w14:textId="07267F9B" w:rsidR="0098316B" w:rsidRPr="006609FD" w:rsidRDefault="0098316B" w:rsidP="00564B03">
      <w:pPr>
        <w:pStyle w:val="ListParagraph"/>
        <w:numPr>
          <w:ilvl w:val="1"/>
          <w:numId w:val="14"/>
        </w:numPr>
        <w:spacing w:before="240" w:line="360" w:lineRule="auto"/>
        <w:jc w:val="both"/>
      </w:pPr>
      <w:r w:rsidRPr="006609FD">
        <w:t xml:space="preserve">Subject to any changes notified to potential suppliers by </w:t>
      </w:r>
      <w:r w:rsidR="00C726CC" w:rsidRPr="006609FD">
        <w:t>Social Interest Group</w:t>
      </w:r>
      <w:r w:rsidRPr="006609FD">
        <w:t xml:space="preserve"> in accordance with the</w:t>
      </w:r>
      <w:r w:rsidR="005F7282" w:rsidRPr="006609FD">
        <w:t xml:space="preserve"> RFP </w:t>
      </w:r>
      <w:r w:rsidRPr="006609FD">
        <w:t xml:space="preserve">Conditions, the following timescales shall apply to this Procurement Process: </w:t>
      </w:r>
    </w:p>
    <w:p w14:paraId="305525F2" w14:textId="77777777" w:rsidR="0098316B" w:rsidRPr="006609FD" w:rsidRDefault="0098316B" w:rsidP="0098316B">
      <w:pPr>
        <w:spacing w:line="360" w:lineRule="auto"/>
        <w:jc w:val="both"/>
        <w:rPr>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00"/>
      </w:tblGrid>
      <w:tr w:rsidR="00ED0BA9" w:rsidRPr="006609FD" w14:paraId="5483C706" w14:textId="77777777" w:rsidTr="00ED0BA9">
        <w:tc>
          <w:tcPr>
            <w:tcW w:w="6345" w:type="dxa"/>
            <w:shd w:val="clear" w:color="auto" w:fill="auto"/>
          </w:tcPr>
          <w:p w14:paraId="4D9D7E91" w14:textId="77777777" w:rsidR="0098316B" w:rsidRPr="006609FD" w:rsidRDefault="0098316B" w:rsidP="00ED0BA9">
            <w:pPr>
              <w:spacing w:line="360" w:lineRule="auto"/>
              <w:jc w:val="both"/>
              <w:rPr>
                <w:b/>
                <w:color w:val="auto"/>
                <w:szCs w:val="20"/>
              </w:rPr>
            </w:pPr>
            <w:bookmarkStart w:id="13" w:name="_Hlk32581603"/>
            <w:r w:rsidRPr="006609FD">
              <w:rPr>
                <w:b/>
                <w:color w:val="auto"/>
                <w:szCs w:val="20"/>
              </w:rPr>
              <w:t xml:space="preserve">Activity </w:t>
            </w:r>
          </w:p>
        </w:tc>
        <w:tc>
          <w:tcPr>
            <w:tcW w:w="2900" w:type="dxa"/>
            <w:shd w:val="clear" w:color="auto" w:fill="auto"/>
          </w:tcPr>
          <w:p w14:paraId="2E0D6FB9" w14:textId="77777777" w:rsidR="0098316B" w:rsidRPr="006609FD" w:rsidRDefault="0098316B" w:rsidP="00ED0BA9">
            <w:pPr>
              <w:spacing w:line="360" w:lineRule="auto"/>
              <w:jc w:val="both"/>
              <w:rPr>
                <w:b/>
                <w:color w:val="auto"/>
                <w:szCs w:val="20"/>
              </w:rPr>
            </w:pPr>
            <w:r w:rsidRPr="006609FD">
              <w:rPr>
                <w:b/>
                <w:color w:val="auto"/>
                <w:szCs w:val="20"/>
              </w:rPr>
              <w:t>Date / time</w:t>
            </w:r>
          </w:p>
        </w:tc>
      </w:tr>
      <w:tr w:rsidR="00ED0BA9" w:rsidRPr="006609FD" w14:paraId="5EF465E3" w14:textId="77777777" w:rsidTr="00ED0BA9">
        <w:tc>
          <w:tcPr>
            <w:tcW w:w="6345" w:type="dxa"/>
            <w:shd w:val="clear" w:color="auto" w:fill="auto"/>
          </w:tcPr>
          <w:p w14:paraId="5E772192" w14:textId="77777777" w:rsidR="0098316B" w:rsidRPr="006609FD" w:rsidRDefault="0098316B" w:rsidP="00ED0BA9">
            <w:pPr>
              <w:spacing w:line="360" w:lineRule="auto"/>
              <w:jc w:val="both"/>
              <w:rPr>
                <w:color w:val="auto"/>
                <w:szCs w:val="20"/>
              </w:rPr>
            </w:pPr>
            <w:r w:rsidRPr="006609FD">
              <w:rPr>
                <w:color w:val="auto"/>
                <w:szCs w:val="20"/>
              </w:rPr>
              <w:t xml:space="preserve">Issue of </w:t>
            </w:r>
            <w:r w:rsidR="005F7282" w:rsidRPr="006609FD">
              <w:rPr>
                <w:color w:val="auto"/>
                <w:szCs w:val="20"/>
              </w:rPr>
              <w:t xml:space="preserve">RFP </w:t>
            </w:r>
            <w:r w:rsidRPr="006609FD">
              <w:rPr>
                <w:color w:val="auto"/>
                <w:szCs w:val="20"/>
              </w:rPr>
              <w:t>documents</w:t>
            </w:r>
          </w:p>
        </w:tc>
        <w:tc>
          <w:tcPr>
            <w:tcW w:w="2900" w:type="dxa"/>
            <w:shd w:val="clear" w:color="auto" w:fill="auto"/>
          </w:tcPr>
          <w:p w14:paraId="1B4FC990" w14:textId="08CBB82E" w:rsidR="0098316B" w:rsidRPr="006609FD" w:rsidRDefault="00401DE7" w:rsidP="00ED0BA9">
            <w:pPr>
              <w:spacing w:line="360" w:lineRule="auto"/>
              <w:jc w:val="both"/>
              <w:rPr>
                <w:color w:val="auto"/>
                <w:szCs w:val="20"/>
              </w:rPr>
            </w:pPr>
            <w:r w:rsidRPr="006609FD">
              <w:rPr>
                <w:color w:val="auto"/>
                <w:szCs w:val="20"/>
              </w:rPr>
              <w:t>Monday</w:t>
            </w:r>
            <w:r w:rsidR="003D7823" w:rsidRPr="006609FD">
              <w:rPr>
                <w:color w:val="auto"/>
                <w:szCs w:val="20"/>
              </w:rPr>
              <w:t xml:space="preserve"> </w:t>
            </w:r>
            <w:r w:rsidR="007D5DC3">
              <w:rPr>
                <w:color w:val="auto"/>
                <w:szCs w:val="20"/>
              </w:rPr>
              <w:t>15</w:t>
            </w:r>
            <w:r w:rsidR="007D5DC3" w:rsidRPr="007D5DC3">
              <w:rPr>
                <w:color w:val="auto"/>
                <w:szCs w:val="20"/>
                <w:vertAlign w:val="superscript"/>
              </w:rPr>
              <w:t>th</w:t>
            </w:r>
            <w:r w:rsidR="007D5DC3">
              <w:rPr>
                <w:color w:val="auto"/>
                <w:szCs w:val="20"/>
              </w:rPr>
              <w:t xml:space="preserve"> June</w:t>
            </w:r>
            <w:r w:rsidR="003D7823" w:rsidRPr="006609FD">
              <w:rPr>
                <w:color w:val="auto"/>
                <w:szCs w:val="20"/>
              </w:rPr>
              <w:t xml:space="preserve"> 2020</w:t>
            </w:r>
          </w:p>
        </w:tc>
      </w:tr>
      <w:tr w:rsidR="00ED0BA9" w:rsidRPr="006609FD" w14:paraId="204B7F79" w14:textId="77777777" w:rsidTr="00ED0BA9">
        <w:tc>
          <w:tcPr>
            <w:tcW w:w="6345" w:type="dxa"/>
            <w:shd w:val="clear" w:color="auto" w:fill="auto"/>
          </w:tcPr>
          <w:p w14:paraId="60F5A7BB" w14:textId="77777777" w:rsidR="0098316B" w:rsidRPr="006609FD" w:rsidRDefault="0098316B" w:rsidP="00ED0BA9">
            <w:pPr>
              <w:spacing w:line="360" w:lineRule="auto"/>
              <w:jc w:val="both"/>
              <w:rPr>
                <w:color w:val="auto"/>
                <w:szCs w:val="20"/>
              </w:rPr>
            </w:pPr>
            <w:r w:rsidRPr="006609FD">
              <w:rPr>
                <w:color w:val="auto"/>
                <w:szCs w:val="20"/>
              </w:rPr>
              <w:t>Deadline for clarification questions (</w:t>
            </w:r>
            <w:r w:rsidRPr="006609FD">
              <w:rPr>
                <w:b/>
                <w:color w:val="auto"/>
                <w:szCs w:val="20"/>
              </w:rPr>
              <w:t>Clarification Deadline</w:t>
            </w:r>
            <w:r w:rsidRPr="006609FD">
              <w:rPr>
                <w:color w:val="auto"/>
                <w:szCs w:val="20"/>
              </w:rPr>
              <w:t xml:space="preserve">) </w:t>
            </w:r>
          </w:p>
        </w:tc>
        <w:tc>
          <w:tcPr>
            <w:tcW w:w="2900" w:type="dxa"/>
            <w:shd w:val="clear" w:color="auto" w:fill="auto"/>
          </w:tcPr>
          <w:p w14:paraId="4B308AD9" w14:textId="186DB8AF" w:rsidR="0098316B" w:rsidRPr="006609FD" w:rsidRDefault="003735CF" w:rsidP="00ED0BA9">
            <w:pPr>
              <w:spacing w:line="360" w:lineRule="auto"/>
              <w:jc w:val="both"/>
              <w:rPr>
                <w:color w:val="auto"/>
                <w:szCs w:val="20"/>
              </w:rPr>
            </w:pPr>
            <w:r w:rsidRPr="006609FD">
              <w:rPr>
                <w:color w:val="auto"/>
                <w:szCs w:val="20"/>
              </w:rPr>
              <w:t xml:space="preserve">Close of business </w:t>
            </w:r>
            <w:r w:rsidR="007D5DC3">
              <w:rPr>
                <w:color w:val="auto"/>
                <w:szCs w:val="20"/>
              </w:rPr>
              <w:t>Friday</w:t>
            </w:r>
            <w:r w:rsidR="00401DE7" w:rsidRPr="006609FD">
              <w:rPr>
                <w:color w:val="auto"/>
                <w:szCs w:val="20"/>
              </w:rPr>
              <w:t xml:space="preserve"> </w:t>
            </w:r>
            <w:r w:rsidR="007D5DC3">
              <w:rPr>
                <w:color w:val="auto"/>
                <w:szCs w:val="20"/>
              </w:rPr>
              <w:t>19</w:t>
            </w:r>
            <w:r w:rsidR="007D5DC3" w:rsidRPr="007D5DC3">
              <w:rPr>
                <w:color w:val="auto"/>
                <w:szCs w:val="20"/>
                <w:vertAlign w:val="superscript"/>
              </w:rPr>
              <w:t>th</w:t>
            </w:r>
            <w:r w:rsidR="007D5DC3">
              <w:rPr>
                <w:color w:val="auto"/>
                <w:szCs w:val="20"/>
              </w:rPr>
              <w:t xml:space="preserve"> June</w:t>
            </w:r>
            <w:r w:rsidR="003D7823" w:rsidRPr="006609FD">
              <w:rPr>
                <w:color w:val="auto"/>
                <w:szCs w:val="20"/>
              </w:rPr>
              <w:t xml:space="preserve"> 2020</w:t>
            </w:r>
          </w:p>
        </w:tc>
      </w:tr>
      <w:tr w:rsidR="00ED0BA9" w:rsidRPr="006609FD" w14:paraId="63CE5692" w14:textId="77777777" w:rsidTr="00ED0BA9">
        <w:tc>
          <w:tcPr>
            <w:tcW w:w="6345" w:type="dxa"/>
            <w:shd w:val="clear" w:color="auto" w:fill="auto"/>
          </w:tcPr>
          <w:p w14:paraId="00301938" w14:textId="77777777" w:rsidR="0098316B" w:rsidRPr="006609FD" w:rsidRDefault="0098316B" w:rsidP="00ED0BA9">
            <w:pPr>
              <w:spacing w:line="360" w:lineRule="auto"/>
              <w:jc w:val="both"/>
              <w:rPr>
                <w:color w:val="auto"/>
                <w:szCs w:val="20"/>
              </w:rPr>
            </w:pPr>
            <w:r w:rsidRPr="006609FD">
              <w:rPr>
                <w:color w:val="auto"/>
                <w:szCs w:val="20"/>
              </w:rPr>
              <w:t xml:space="preserve">Deadline for submission of </w:t>
            </w:r>
            <w:r w:rsidR="005F7282" w:rsidRPr="006609FD">
              <w:rPr>
                <w:color w:val="auto"/>
                <w:szCs w:val="20"/>
              </w:rPr>
              <w:t xml:space="preserve">RFP </w:t>
            </w:r>
            <w:r w:rsidRPr="006609FD">
              <w:rPr>
                <w:color w:val="auto"/>
                <w:szCs w:val="20"/>
              </w:rPr>
              <w:t>responses by potential suppliers (</w:t>
            </w:r>
            <w:r w:rsidR="00FE7105" w:rsidRPr="006609FD">
              <w:rPr>
                <w:b/>
                <w:color w:val="auto"/>
                <w:szCs w:val="20"/>
              </w:rPr>
              <w:t>RFP</w:t>
            </w:r>
            <w:r w:rsidRPr="006609FD">
              <w:rPr>
                <w:b/>
                <w:color w:val="auto"/>
                <w:szCs w:val="20"/>
              </w:rPr>
              <w:t xml:space="preserve"> Response Deadline</w:t>
            </w:r>
            <w:r w:rsidRPr="006609FD">
              <w:rPr>
                <w:color w:val="auto"/>
                <w:szCs w:val="20"/>
              </w:rPr>
              <w:t xml:space="preserve">) </w:t>
            </w:r>
          </w:p>
        </w:tc>
        <w:tc>
          <w:tcPr>
            <w:tcW w:w="2900" w:type="dxa"/>
            <w:shd w:val="clear" w:color="auto" w:fill="auto"/>
          </w:tcPr>
          <w:p w14:paraId="504435BC" w14:textId="2B01542D" w:rsidR="0098316B" w:rsidRPr="006609FD" w:rsidRDefault="003D7823" w:rsidP="00ED0BA9">
            <w:pPr>
              <w:spacing w:line="360" w:lineRule="auto"/>
              <w:jc w:val="both"/>
              <w:rPr>
                <w:color w:val="auto"/>
                <w:szCs w:val="20"/>
              </w:rPr>
            </w:pPr>
            <w:r w:rsidRPr="006609FD">
              <w:rPr>
                <w:color w:val="auto"/>
                <w:szCs w:val="20"/>
              </w:rPr>
              <w:t>09:00</w:t>
            </w:r>
            <w:r w:rsidR="003735CF" w:rsidRPr="006609FD">
              <w:rPr>
                <w:color w:val="auto"/>
                <w:szCs w:val="20"/>
              </w:rPr>
              <w:t xml:space="preserve"> </w:t>
            </w:r>
            <w:r w:rsidR="007D5DC3">
              <w:rPr>
                <w:color w:val="auto"/>
                <w:szCs w:val="20"/>
              </w:rPr>
              <w:t>Friday</w:t>
            </w:r>
            <w:r w:rsidR="00401DE7" w:rsidRPr="006609FD">
              <w:rPr>
                <w:color w:val="auto"/>
                <w:szCs w:val="20"/>
              </w:rPr>
              <w:t xml:space="preserve"> </w:t>
            </w:r>
            <w:r w:rsidR="007D5DC3">
              <w:rPr>
                <w:color w:val="auto"/>
                <w:szCs w:val="20"/>
              </w:rPr>
              <w:t>26</w:t>
            </w:r>
            <w:r w:rsidR="007D5DC3" w:rsidRPr="007D5DC3">
              <w:rPr>
                <w:color w:val="auto"/>
                <w:szCs w:val="20"/>
                <w:vertAlign w:val="superscript"/>
              </w:rPr>
              <w:t>th</w:t>
            </w:r>
            <w:r w:rsidR="007D5DC3">
              <w:rPr>
                <w:color w:val="auto"/>
                <w:szCs w:val="20"/>
              </w:rPr>
              <w:t xml:space="preserve"> June</w:t>
            </w:r>
            <w:r w:rsidR="003735CF" w:rsidRPr="006609FD">
              <w:rPr>
                <w:color w:val="auto"/>
                <w:szCs w:val="20"/>
              </w:rPr>
              <w:t xml:space="preserve"> </w:t>
            </w:r>
            <w:r w:rsidR="00D73CB2" w:rsidRPr="006609FD">
              <w:rPr>
                <w:color w:val="auto"/>
                <w:szCs w:val="20"/>
              </w:rPr>
              <w:t>2020</w:t>
            </w:r>
          </w:p>
        </w:tc>
      </w:tr>
      <w:tr w:rsidR="00A022FC" w:rsidRPr="006609FD" w14:paraId="66686D08" w14:textId="77777777" w:rsidTr="00ED0BA9">
        <w:tc>
          <w:tcPr>
            <w:tcW w:w="6345" w:type="dxa"/>
            <w:shd w:val="clear" w:color="auto" w:fill="auto"/>
          </w:tcPr>
          <w:p w14:paraId="5C356A75" w14:textId="4ACFB9D0" w:rsidR="00A022FC" w:rsidRPr="006609FD" w:rsidRDefault="00A022FC" w:rsidP="00ED0BA9">
            <w:pPr>
              <w:spacing w:line="360" w:lineRule="auto"/>
              <w:jc w:val="both"/>
              <w:rPr>
                <w:color w:val="auto"/>
                <w:szCs w:val="20"/>
              </w:rPr>
            </w:pPr>
            <w:r w:rsidRPr="006609FD">
              <w:rPr>
                <w:color w:val="auto"/>
                <w:szCs w:val="20"/>
              </w:rPr>
              <w:lastRenderedPageBreak/>
              <w:t>RFP shortlisting and supplier presentations</w:t>
            </w:r>
          </w:p>
        </w:tc>
        <w:tc>
          <w:tcPr>
            <w:tcW w:w="2900" w:type="dxa"/>
            <w:shd w:val="clear" w:color="auto" w:fill="auto"/>
          </w:tcPr>
          <w:p w14:paraId="0841FBE0" w14:textId="4AA60F45" w:rsidR="00A022FC" w:rsidRPr="006609FD" w:rsidRDefault="00684812" w:rsidP="00ED0BA9">
            <w:pPr>
              <w:spacing w:line="360" w:lineRule="auto"/>
              <w:jc w:val="both"/>
              <w:rPr>
                <w:color w:val="auto"/>
                <w:szCs w:val="20"/>
              </w:rPr>
            </w:pPr>
            <w:r w:rsidRPr="006609FD">
              <w:rPr>
                <w:color w:val="auto"/>
                <w:szCs w:val="20"/>
              </w:rPr>
              <w:t xml:space="preserve">Mid </w:t>
            </w:r>
            <w:r w:rsidR="007D5DC3">
              <w:rPr>
                <w:color w:val="auto"/>
                <w:szCs w:val="20"/>
              </w:rPr>
              <w:t>July</w:t>
            </w:r>
          </w:p>
        </w:tc>
      </w:tr>
      <w:tr w:rsidR="00A022FC" w:rsidRPr="006609FD" w14:paraId="09DC5394" w14:textId="77777777" w:rsidTr="00ED0BA9">
        <w:tc>
          <w:tcPr>
            <w:tcW w:w="6345" w:type="dxa"/>
            <w:shd w:val="clear" w:color="auto" w:fill="auto"/>
          </w:tcPr>
          <w:p w14:paraId="75DCDE40" w14:textId="6032B866" w:rsidR="00A022FC" w:rsidRPr="006609FD" w:rsidRDefault="00A022FC" w:rsidP="00ED0BA9">
            <w:pPr>
              <w:spacing w:line="360" w:lineRule="auto"/>
              <w:jc w:val="both"/>
              <w:rPr>
                <w:color w:val="auto"/>
                <w:szCs w:val="20"/>
              </w:rPr>
            </w:pPr>
            <w:r w:rsidRPr="006609FD">
              <w:rPr>
                <w:color w:val="auto"/>
                <w:szCs w:val="20"/>
              </w:rPr>
              <w:t>Further shortlisting and commercial negotiations</w:t>
            </w:r>
          </w:p>
        </w:tc>
        <w:tc>
          <w:tcPr>
            <w:tcW w:w="2900" w:type="dxa"/>
            <w:shd w:val="clear" w:color="auto" w:fill="auto"/>
          </w:tcPr>
          <w:p w14:paraId="354742D9" w14:textId="28F4741B" w:rsidR="00A022FC" w:rsidRPr="006609FD" w:rsidRDefault="007D22CD" w:rsidP="00ED0BA9">
            <w:pPr>
              <w:spacing w:line="360" w:lineRule="auto"/>
              <w:jc w:val="both"/>
              <w:rPr>
                <w:color w:val="auto"/>
                <w:szCs w:val="20"/>
              </w:rPr>
            </w:pPr>
            <w:r w:rsidRPr="006609FD">
              <w:rPr>
                <w:color w:val="auto"/>
                <w:szCs w:val="20"/>
              </w:rPr>
              <w:t>Late</w:t>
            </w:r>
            <w:r w:rsidR="00D73CB2" w:rsidRPr="006609FD">
              <w:rPr>
                <w:color w:val="auto"/>
                <w:szCs w:val="20"/>
              </w:rPr>
              <w:t xml:space="preserve"> </w:t>
            </w:r>
            <w:r w:rsidR="007D5DC3">
              <w:rPr>
                <w:color w:val="auto"/>
                <w:szCs w:val="20"/>
              </w:rPr>
              <w:t>July</w:t>
            </w:r>
            <w:r w:rsidR="00D73CB2" w:rsidRPr="006609FD">
              <w:rPr>
                <w:color w:val="auto"/>
                <w:szCs w:val="20"/>
              </w:rPr>
              <w:t xml:space="preserve"> 2020</w:t>
            </w:r>
          </w:p>
        </w:tc>
      </w:tr>
      <w:tr w:rsidR="00ED0BA9" w:rsidRPr="006609FD" w14:paraId="12D8EC24" w14:textId="77777777" w:rsidTr="00ED0BA9">
        <w:tc>
          <w:tcPr>
            <w:tcW w:w="6345" w:type="dxa"/>
            <w:shd w:val="clear" w:color="auto" w:fill="auto"/>
          </w:tcPr>
          <w:p w14:paraId="7DDC0F21" w14:textId="4A66635A" w:rsidR="0098316B" w:rsidRPr="006609FD" w:rsidRDefault="0098316B" w:rsidP="00ED0BA9">
            <w:pPr>
              <w:spacing w:line="360" w:lineRule="auto"/>
              <w:jc w:val="both"/>
              <w:rPr>
                <w:color w:val="auto"/>
                <w:szCs w:val="20"/>
              </w:rPr>
            </w:pPr>
            <w:r w:rsidRPr="006609FD">
              <w:rPr>
                <w:color w:val="auto"/>
                <w:szCs w:val="20"/>
              </w:rPr>
              <w:t>Award decision</w:t>
            </w:r>
            <w:r w:rsidR="00D73CB2" w:rsidRPr="006609FD">
              <w:rPr>
                <w:color w:val="auto"/>
                <w:szCs w:val="20"/>
              </w:rPr>
              <w:t>s</w:t>
            </w:r>
          </w:p>
        </w:tc>
        <w:tc>
          <w:tcPr>
            <w:tcW w:w="2900" w:type="dxa"/>
            <w:shd w:val="clear" w:color="auto" w:fill="auto"/>
          </w:tcPr>
          <w:p w14:paraId="7E3D5AFF" w14:textId="07DAF5A9" w:rsidR="0098316B" w:rsidRPr="006609FD" w:rsidRDefault="007D5DC3" w:rsidP="00ED0BA9">
            <w:pPr>
              <w:spacing w:line="360" w:lineRule="auto"/>
              <w:jc w:val="both"/>
              <w:rPr>
                <w:color w:val="auto"/>
                <w:szCs w:val="20"/>
              </w:rPr>
            </w:pPr>
            <w:r>
              <w:rPr>
                <w:color w:val="auto"/>
                <w:szCs w:val="20"/>
              </w:rPr>
              <w:t>July</w:t>
            </w:r>
            <w:r w:rsidR="00D73CB2" w:rsidRPr="006609FD">
              <w:rPr>
                <w:color w:val="auto"/>
                <w:szCs w:val="20"/>
              </w:rPr>
              <w:t xml:space="preserve"> 2020</w:t>
            </w:r>
          </w:p>
        </w:tc>
      </w:tr>
      <w:tr w:rsidR="00ED0BA9" w:rsidRPr="006609FD" w14:paraId="26EAF29D" w14:textId="77777777" w:rsidTr="00ED0BA9">
        <w:tc>
          <w:tcPr>
            <w:tcW w:w="6345" w:type="dxa"/>
            <w:shd w:val="clear" w:color="auto" w:fill="auto"/>
          </w:tcPr>
          <w:p w14:paraId="26E7CC2A" w14:textId="77777777" w:rsidR="0098316B" w:rsidRPr="006609FD" w:rsidRDefault="0098316B" w:rsidP="00ED0BA9">
            <w:pPr>
              <w:spacing w:line="360" w:lineRule="auto"/>
              <w:jc w:val="both"/>
              <w:rPr>
                <w:color w:val="auto"/>
                <w:szCs w:val="20"/>
              </w:rPr>
            </w:pPr>
            <w:r w:rsidRPr="006609FD">
              <w:rPr>
                <w:color w:val="auto"/>
                <w:szCs w:val="20"/>
              </w:rPr>
              <w:t>Contract concluded with winning supplier</w:t>
            </w:r>
          </w:p>
        </w:tc>
        <w:tc>
          <w:tcPr>
            <w:tcW w:w="2900" w:type="dxa"/>
            <w:shd w:val="clear" w:color="auto" w:fill="auto"/>
          </w:tcPr>
          <w:p w14:paraId="25902BBF" w14:textId="5A163CD1" w:rsidR="0098316B" w:rsidRPr="006609FD" w:rsidRDefault="007D5DC3" w:rsidP="00ED0BA9">
            <w:pPr>
              <w:spacing w:line="360" w:lineRule="auto"/>
              <w:jc w:val="both"/>
              <w:rPr>
                <w:color w:val="auto"/>
                <w:szCs w:val="20"/>
              </w:rPr>
            </w:pPr>
            <w:r>
              <w:rPr>
                <w:color w:val="auto"/>
                <w:szCs w:val="20"/>
              </w:rPr>
              <w:t>July</w:t>
            </w:r>
            <w:r w:rsidR="00FA1C1B" w:rsidRPr="006609FD">
              <w:rPr>
                <w:color w:val="auto"/>
                <w:szCs w:val="20"/>
              </w:rPr>
              <w:t xml:space="preserve"> 2020</w:t>
            </w:r>
          </w:p>
        </w:tc>
      </w:tr>
      <w:tr w:rsidR="00ED0BA9" w:rsidRPr="006609FD" w14:paraId="7BDABEF1" w14:textId="77777777" w:rsidTr="00ED0BA9">
        <w:tc>
          <w:tcPr>
            <w:tcW w:w="6345" w:type="dxa"/>
            <w:shd w:val="clear" w:color="auto" w:fill="auto"/>
          </w:tcPr>
          <w:p w14:paraId="1E6A3BAB" w14:textId="77777777" w:rsidR="0098316B" w:rsidRPr="006609FD" w:rsidRDefault="0098316B" w:rsidP="00ED0BA9">
            <w:pPr>
              <w:spacing w:line="360" w:lineRule="auto"/>
              <w:jc w:val="both"/>
              <w:rPr>
                <w:color w:val="auto"/>
                <w:szCs w:val="20"/>
              </w:rPr>
            </w:pPr>
            <w:r w:rsidRPr="006609FD">
              <w:rPr>
                <w:color w:val="auto"/>
                <w:szCs w:val="20"/>
              </w:rPr>
              <w:t>Contract start date</w:t>
            </w:r>
          </w:p>
        </w:tc>
        <w:tc>
          <w:tcPr>
            <w:tcW w:w="2900" w:type="dxa"/>
            <w:shd w:val="clear" w:color="auto" w:fill="auto"/>
          </w:tcPr>
          <w:p w14:paraId="6C7FBF4C" w14:textId="45A032FE" w:rsidR="0098316B" w:rsidRPr="006609FD" w:rsidRDefault="00656865" w:rsidP="00ED0BA9">
            <w:pPr>
              <w:spacing w:line="360" w:lineRule="auto"/>
              <w:jc w:val="both"/>
              <w:rPr>
                <w:color w:val="auto"/>
                <w:szCs w:val="20"/>
              </w:rPr>
            </w:pPr>
            <w:r>
              <w:rPr>
                <w:color w:val="auto"/>
                <w:szCs w:val="20"/>
              </w:rPr>
              <w:t>August</w:t>
            </w:r>
            <w:r w:rsidR="00D73CB2" w:rsidRPr="006609FD">
              <w:rPr>
                <w:color w:val="auto"/>
                <w:szCs w:val="20"/>
              </w:rPr>
              <w:t xml:space="preserve"> 2020</w:t>
            </w:r>
          </w:p>
        </w:tc>
      </w:tr>
    </w:tbl>
    <w:p w14:paraId="43B6877C" w14:textId="77777777" w:rsidR="0098316B" w:rsidRPr="0015248C" w:rsidRDefault="0098316B" w:rsidP="00564B03">
      <w:pPr>
        <w:pStyle w:val="Heading1"/>
        <w:numPr>
          <w:ilvl w:val="0"/>
          <w:numId w:val="14"/>
        </w:numPr>
      </w:pPr>
      <w:bookmarkStart w:id="14" w:name="_Toc15291469"/>
      <w:bookmarkEnd w:id="13"/>
      <w:r w:rsidRPr="0015248C">
        <w:t>Instructions for Responding</w:t>
      </w:r>
      <w:bookmarkEnd w:id="14"/>
    </w:p>
    <w:p w14:paraId="4C786C06" w14:textId="7CBBE680" w:rsidR="0098316B" w:rsidRPr="006609FD" w:rsidRDefault="00FB26E3" w:rsidP="00564B03">
      <w:pPr>
        <w:pStyle w:val="ListParagraph"/>
        <w:numPr>
          <w:ilvl w:val="1"/>
          <w:numId w:val="14"/>
        </w:numPr>
        <w:spacing w:before="240" w:line="360" w:lineRule="auto"/>
        <w:jc w:val="both"/>
      </w:pPr>
      <w:r w:rsidRPr="006609FD">
        <w:t>T</w:t>
      </w:r>
      <w:r w:rsidR="0098316B" w:rsidRPr="006609FD">
        <w:t>he documents that must be submitted to form your</w:t>
      </w:r>
      <w:r w:rsidR="005F7282" w:rsidRPr="006609FD">
        <w:t xml:space="preserve"> RFP </w:t>
      </w:r>
      <w:r w:rsidR="0098316B" w:rsidRPr="006609FD">
        <w:t>response are listed at Part 2 of Annex 2 (Supplier Response) to this</w:t>
      </w:r>
      <w:r w:rsidR="005F7282" w:rsidRPr="006609FD">
        <w:t xml:space="preserve"> </w:t>
      </w:r>
      <w:r w:rsidR="00FE7105" w:rsidRPr="006609FD">
        <w:t>RFP.</w:t>
      </w:r>
      <w:r w:rsidR="0098316B" w:rsidRPr="006609FD">
        <w:t xml:space="preserve"> All documents required as part of your</w:t>
      </w:r>
      <w:r w:rsidR="005F7282" w:rsidRPr="006609FD">
        <w:t xml:space="preserve"> RFP </w:t>
      </w:r>
      <w:r w:rsidR="0098316B" w:rsidRPr="006609FD">
        <w:t xml:space="preserve">response should be submitted to </w:t>
      </w:r>
      <w:r w:rsidR="00656865">
        <w:rPr>
          <w:b/>
          <w:bCs/>
        </w:rPr>
        <w:t>michael.rutherford@socialinterestgroup.org.uk</w:t>
      </w:r>
      <w:r w:rsidR="0098316B" w:rsidRPr="006609FD">
        <w:rPr>
          <w:i/>
        </w:rPr>
        <w:t xml:space="preserve"> </w:t>
      </w:r>
      <w:r w:rsidR="0098316B" w:rsidRPr="006609FD">
        <w:t>by the</w:t>
      </w:r>
      <w:r w:rsidR="005F7282" w:rsidRPr="006609FD">
        <w:t xml:space="preserve"> RFP </w:t>
      </w:r>
      <w:r w:rsidR="0098316B" w:rsidRPr="006609FD">
        <w:t>Response Deadline, as set out in the Timescales section of this</w:t>
      </w:r>
      <w:r w:rsidR="005F7282" w:rsidRPr="006609FD">
        <w:t xml:space="preserve"> </w:t>
      </w:r>
      <w:r w:rsidR="00FE7105" w:rsidRPr="006609FD">
        <w:t>RFP.</w:t>
      </w:r>
    </w:p>
    <w:p w14:paraId="42D50310" w14:textId="77777777" w:rsidR="00FB26E3" w:rsidRPr="006609FD" w:rsidRDefault="00FB26E3" w:rsidP="00FB26E3">
      <w:pPr>
        <w:pStyle w:val="ListParagraph"/>
        <w:spacing w:before="240" w:line="360" w:lineRule="auto"/>
        <w:jc w:val="both"/>
      </w:pPr>
    </w:p>
    <w:p w14:paraId="00E35156" w14:textId="77777777" w:rsidR="0098316B" w:rsidRPr="006609FD" w:rsidRDefault="00FB26E3" w:rsidP="00564B03">
      <w:pPr>
        <w:pStyle w:val="ListParagraph"/>
        <w:numPr>
          <w:ilvl w:val="1"/>
          <w:numId w:val="14"/>
        </w:numPr>
        <w:spacing w:before="240" w:line="360" w:lineRule="auto"/>
        <w:jc w:val="both"/>
      </w:pPr>
      <w:r w:rsidRPr="006609FD">
        <w:t>Th</w:t>
      </w:r>
      <w:r w:rsidR="0098316B" w:rsidRPr="006609FD">
        <w:t>e following requirements should be complied with when summiting your response to this</w:t>
      </w:r>
      <w:r w:rsidR="00C879D8" w:rsidRPr="006609FD">
        <w:t xml:space="preserve"> RFP</w:t>
      </w:r>
      <w:r w:rsidR="0098316B" w:rsidRPr="006609FD">
        <w:t>:</w:t>
      </w:r>
    </w:p>
    <w:p w14:paraId="2BB3FF86" w14:textId="147A16AE" w:rsidR="0098316B" w:rsidRPr="006609FD" w:rsidRDefault="0098316B" w:rsidP="0098316B">
      <w:pPr>
        <w:numPr>
          <w:ilvl w:val="0"/>
          <w:numId w:val="6"/>
        </w:numPr>
        <w:spacing w:before="240" w:line="360" w:lineRule="auto"/>
        <w:jc w:val="both"/>
        <w:rPr>
          <w:color w:val="auto"/>
          <w:szCs w:val="20"/>
        </w:rPr>
      </w:pPr>
      <w:r w:rsidRPr="006609FD">
        <w:rPr>
          <w:color w:val="auto"/>
          <w:szCs w:val="20"/>
        </w:rPr>
        <w:t>Please ensure that you send your submission in good time to prevent issues with technology – late</w:t>
      </w:r>
      <w:r w:rsidR="005F7282" w:rsidRPr="006609FD">
        <w:rPr>
          <w:color w:val="auto"/>
          <w:szCs w:val="20"/>
        </w:rPr>
        <w:t xml:space="preserve"> RFP </w:t>
      </w:r>
      <w:r w:rsidRPr="006609FD">
        <w:rPr>
          <w:color w:val="auto"/>
          <w:szCs w:val="20"/>
        </w:rPr>
        <w:t xml:space="preserve">responses may </w:t>
      </w:r>
      <w:r w:rsidR="00F90CB0" w:rsidRPr="006609FD">
        <w:rPr>
          <w:color w:val="auto"/>
          <w:szCs w:val="20"/>
        </w:rPr>
        <w:t xml:space="preserve">be </w:t>
      </w:r>
      <w:r w:rsidRPr="006609FD">
        <w:rPr>
          <w:color w:val="auto"/>
          <w:szCs w:val="20"/>
        </w:rPr>
        <w:t xml:space="preserve">rejected by </w:t>
      </w:r>
      <w:r w:rsidR="00C726CC" w:rsidRPr="006609FD">
        <w:rPr>
          <w:color w:val="auto"/>
          <w:szCs w:val="20"/>
        </w:rPr>
        <w:t>Social Interest Group</w:t>
      </w:r>
      <w:r w:rsidRPr="006609FD">
        <w:rPr>
          <w:color w:val="auto"/>
          <w:szCs w:val="20"/>
        </w:rPr>
        <w:t>, even where the reason for the delay cannot be directly attributed to you.</w:t>
      </w:r>
    </w:p>
    <w:p w14:paraId="335E82C3" w14:textId="5B2A550E" w:rsidR="0098316B" w:rsidRPr="006609FD" w:rsidRDefault="0098316B" w:rsidP="0098316B">
      <w:pPr>
        <w:numPr>
          <w:ilvl w:val="0"/>
          <w:numId w:val="6"/>
        </w:numPr>
        <w:spacing w:before="240" w:line="360" w:lineRule="auto"/>
        <w:jc w:val="both"/>
        <w:rPr>
          <w:color w:val="auto"/>
          <w:szCs w:val="20"/>
        </w:rPr>
      </w:pPr>
      <w:r w:rsidRPr="006609FD">
        <w:rPr>
          <w:color w:val="auto"/>
          <w:szCs w:val="20"/>
        </w:rPr>
        <w:t>Please ensure that inf</w:t>
      </w:r>
      <w:r w:rsidR="00F90CB0" w:rsidRPr="006609FD">
        <w:rPr>
          <w:color w:val="auto"/>
          <w:szCs w:val="20"/>
        </w:rPr>
        <w:t>ormation provided as part of a</w:t>
      </w:r>
      <w:r w:rsidRPr="006609FD">
        <w:rPr>
          <w:color w:val="auto"/>
          <w:szCs w:val="20"/>
        </w:rPr>
        <w:t xml:space="preserve"> response is of sufficient quality and detail that an informed assessment of it can be made by </w:t>
      </w:r>
      <w:r w:rsidR="00C726CC" w:rsidRPr="006609FD">
        <w:rPr>
          <w:color w:val="auto"/>
          <w:szCs w:val="20"/>
        </w:rPr>
        <w:t>Social Interest Group</w:t>
      </w:r>
      <w:r w:rsidRPr="006609FD">
        <w:rPr>
          <w:color w:val="auto"/>
          <w:szCs w:val="20"/>
        </w:rPr>
        <w:t>.</w:t>
      </w:r>
    </w:p>
    <w:p w14:paraId="4BCB31F7" w14:textId="68E6ACFD" w:rsidR="0098316B" w:rsidRPr="006609FD" w:rsidRDefault="0098316B" w:rsidP="0098316B">
      <w:pPr>
        <w:numPr>
          <w:ilvl w:val="0"/>
          <w:numId w:val="6"/>
        </w:numPr>
        <w:spacing w:before="240" w:line="360" w:lineRule="auto"/>
        <w:jc w:val="both"/>
        <w:rPr>
          <w:color w:val="auto"/>
          <w:szCs w:val="20"/>
        </w:rPr>
      </w:pPr>
      <w:r w:rsidRPr="006609FD">
        <w:rPr>
          <w:color w:val="auto"/>
          <w:szCs w:val="20"/>
        </w:rPr>
        <w:t xml:space="preserve">Do not submit any additional supporting documentation with your </w:t>
      </w:r>
      <w:r w:rsidR="005F7282" w:rsidRPr="006609FD">
        <w:rPr>
          <w:color w:val="auto"/>
          <w:szCs w:val="20"/>
        </w:rPr>
        <w:t xml:space="preserve">RFP </w:t>
      </w:r>
      <w:r w:rsidRPr="006609FD">
        <w:rPr>
          <w:color w:val="auto"/>
          <w:szCs w:val="20"/>
        </w:rPr>
        <w:t>response except where specifically requested to do so as part of this</w:t>
      </w:r>
      <w:r w:rsidR="005F7282" w:rsidRPr="006609FD">
        <w:rPr>
          <w:color w:val="auto"/>
          <w:szCs w:val="20"/>
        </w:rPr>
        <w:t xml:space="preserve"> </w:t>
      </w:r>
      <w:r w:rsidR="00FE7105" w:rsidRPr="006609FD">
        <w:rPr>
          <w:color w:val="auto"/>
          <w:szCs w:val="20"/>
        </w:rPr>
        <w:t>RFP.</w:t>
      </w:r>
      <w:r w:rsidRPr="006609FD">
        <w:rPr>
          <w:color w:val="auto"/>
          <w:szCs w:val="20"/>
        </w:rPr>
        <w:t xml:space="preserve"> PDF, JPG, PPT, Word and Excel formats can be used for any additional supporting documentation (other formats should not be used without the prior written approval of </w:t>
      </w:r>
      <w:r w:rsidR="00C726CC" w:rsidRPr="006609FD">
        <w:rPr>
          <w:color w:val="auto"/>
          <w:szCs w:val="20"/>
        </w:rPr>
        <w:t>Social Interest Group</w:t>
      </w:r>
      <w:r w:rsidRPr="006609FD">
        <w:rPr>
          <w:color w:val="auto"/>
          <w:szCs w:val="20"/>
        </w:rPr>
        <w:t xml:space="preserve">). </w:t>
      </w:r>
    </w:p>
    <w:p w14:paraId="4D48BEFD" w14:textId="77777777" w:rsidR="0098316B" w:rsidRPr="006609FD" w:rsidRDefault="0098316B" w:rsidP="0098316B">
      <w:pPr>
        <w:numPr>
          <w:ilvl w:val="0"/>
          <w:numId w:val="6"/>
        </w:numPr>
        <w:spacing w:before="240" w:line="360" w:lineRule="auto"/>
        <w:jc w:val="both"/>
        <w:rPr>
          <w:color w:val="auto"/>
          <w:szCs w:val="20"/>
        </w:rPr>
      </w:pPr>
      <w:r w:rsidRPr="006609FD">
        <w:rPr>
          <w:color w:val="auto"/>
          <w:szCs w:val="20"/>
        </w:rPr>
        <w:t>All attachments/supporting documentation should be provided separately to your main</w:t>
      </w:r>
      <w:r w:rsidR="005F7282" w:rsidRPr="006609FD">
        <w:rPr>
          <w:color w:val="auto"/>
          <w:szCs w:val="20"/>
        </w:rPr>
        <w:t xml:space="preserve"> RFP </w:t>
      </w:r>
      <w:r w:rsidRPr="006609FD">
        <w:rPr>
          <w:color w:val="auto"/>
          <w:szCs w:val="20"/>
        </w:rPr>
        <w:t>response and clearly labelled to make it clear as to which part of your</w:t>
      </w:r>
      <w:r w:rsidR="005F7282" w:rsidRPr="006609FD">
        <w:rPr>
          <w:color w:val="auto"/>
          <w:szCs w:val="20"/>
        </w:rPr>
        <w:t xml:space="preserve"> RFP </w:t>
      </w:r>
      <w:r w:rsidRPr="006609FD">
        <w:rPr>
          <w:color w:val="auto"/>
          <w:szCs w:val="20"/>
        </w:rPr>
        <w:t xml:space="preserve">response it relates. </w:t>
      </w:r>
    </w:p>
    <w:p w14:paraId="7AD3C16E" w14:textId="7B5F17DE" w:rsidR="0098316B" w:rsidRPr="006609FD" w:rsidRDefault="0098316B" w:rsidP="0098316B">
      <w:pPr>
        <w:numPr>
          <w:ilvl w:val="0"/>
          <w:numId w:val="6"/>
        </w:numPr>
        <w:spacing w:before="240" w:line="360" w:lineRule="auto"/>
        <w:jc w:val="both"/>
        <w:rPr>
          <w:color w:val="auto"/>
          <w:szCs w:val="20"/>
        </w:rPr>
      </w:pPr>
      <w:r w:rsidRPr="006609FD">
        <w:rPr>
          <w:color w:val="auto"/>
          <w:szCs w:val="20"/>
        </w:rPr>
        <w:t xml:space="preserve">If you submit a generic policy / </w:t>
      </w:r>
      <w:r w:rsidR="007D5DC3" w:rsidRPr="006609FD">
        <w:rPr>
          <w:color w:val="auto"/>
          <w:szCs w:val="20"/>
        </w:rPr>
        <w:t>document,</w:t>
      </w:r>
      <w:r w:rsidRPr="006609FD">
        <w:rPr>
          <w:color w:val="auto"/>
          <w:szCs w:val="20"/>
        </w:rPr>
        <w:t xml:space="preserve"> you must indicate the page and paragraph reference that is relevant to a particular part of your</w:t>
      </w:r>
      <w:r w:rsidR="005F7282" w:rsidRPr="006609FD">
        <w:rPr>
          <w:color w:val="auto"/>
          <w:szCs w:val="20"/>
        </w:rPr>
        <w:t xml:space="preserve"> RFP </w:t>
      </w:r>
      <w:r w:rsidRPr="006609FD">
        <w:rPr>
          <w:color w:val="auto"/>
          <w:szCs w:val="20"/>
        </w:rPr>
        <w:t>response. Anything that is submitted that does not directly relate to any of the questions in the</w:t>
      </w:r>
      <w:r w:rsidR="005F7282" w:rsidRPr="006609FD">
        <w:rPr>
          <w:color w:val="auto"/>
          <w:szCs w:val="20"/>
        </w:rPr>
        <w:t xml:space="preserve"> RFP </w:t>
      </w:r>
      <w:r w:rsidRPr="006609FD">
        <w:rPr>
          <w:color w:val="auto"/>
          <w:szCs w:val="20"/>
        </w:rPr>
        <w:t>will be disregarded. In particular please avoid submitting generic marketing material unless it is directly relevant to the proposal.</w:t>
      </w:r>
    </w:p>
    <w:p w14:paraId="28B08AC7" w14:textId="08B8D6F9" w:rsidR="0098316B" w:rsidRPr="006609FD" w:rsidRDefault="0098316B" w:rsidP="0098316B">
      <w:pPr>
        <w:numPr>
          <w:ilvl w:val="0"/>
          <w:numId w:val="6"/>
        </w:numPr>
        <w:spacing w:before="240" w:line="360" w:lineRule="auto"/>
        <w:jc w:val="both"/>
        <w:rPr>
          <w:color w:val="auto"/>
          <w:szCs w:val="20"/>
        </w:rPr>
      </w:pPr>
      <w:r w:rsidRPr="006609FD">
        <w:rPr>
          <w:color w:val="auto"/>
          <w:szCs w:val="20"/>
        </w:rPr>
        <w:t xml:space="preserve">Unless otherwise stated as part of this </w:t>
      </w:r>
      <w:r w:rsidR="005F7282" w:rsidRPr="006609FD">
        <w:rPr>
          <w:color w:val="auto"/>
          <w:szCs w:val="20"/>
        </w:rPr>
        <w:t xml:space="preserve">RFP </w:t>
      </w:r>
      <w:r w:rsidRPr="006609FD">
        <w:rPr>
          <w:color w:val="auto"/>
          <w:szCs w:val="20"/>
        </w:rPr>
        <w:t>or its Annexes, all</w:t>
      </w:r>
      <w:r w:rsidR="005F7282" w:rsidRPr="006609FD">
        <w:rPr>
          <w:color w:val="auto"/>
          <w:szCs w:val="20"/>
        </w:rPr>
        <w:t xml:space="preserve"> RFP </w:t>
      </w:r>
      <w:r w:rsidRPr="006609FD">
        <w:rPr>
          <w:color w:val="auto"/>
          <w:szCs w:val="20"/>
        </w:rPr>
        <w:t xml:space="preserve">responses should be in the format of the relevant </w:t>
      </w:r>
      <w:r w:rsidR="00C726CC" w:rsidRPr="006609FD">
        <w:rPr>
          <w:color w:val="auto"/>
          <w:szCs w:val="20"/>
        </w:rPr>
        <w:t>Social Interest Group</w:t>
      </w:r>
      <w:r w:rsidRPr="006609FD">
        <w:rPr>
          <w:color w:val="auto"/>
          <w:szCs w:val="20"/>
        </w:rPr>
        <w:t xml:space="preserve"> requirement</w:t>
      </w:r>
      <w:r w:rsidR="00F90CB0" w:rsidRPr="006609FD">
        <w:rPr>
          <w:color w:val="auto"/>
          <w:szCs w:val="20"/>
        </w:rPr>
        <w:t>,</w:t>
      </w:r>
      <w:r w:rsidRPr="006609FD">
        <w:rPr>
          <w:color w:val="auto"/>
          <w:szCs w:val="20"/>
        </w:rPr>
        <w:t xml:space="preserve"> with your response to that requirement inserted underneath. </w:t>
      </w:r>
    </w:p>
    <w:p w14:paraId="17C8CAD7" w14:textId="77777777" w:rsidR="0098316B" w:rsidRPr="006609FD" w:rsidRDefault="0098316B" w:rsidP="0098316B">
      <w:pPr>
        <w:numPr>
          <w:ilvl w:val="0"/>
          <w:numId w:val="6"/>
        </w:numPr>
        <w:spacing w:before="240" w:line="360" w:lineRule="auto"/>
        <w:jc w:val="both"/>
        <w:rPr>
          <w:color w:val="auto"/>
          <w:szCs w:val="20"/>
        </w:rPr>
      </w:pPr>
      <w:r w:rsidRPr="006609FD">
        <w:rPr>
          <w:color w:val="auto"/>
          <w:szCs w:val="20"/>
        </w:rPr>
        <w:t>Where supporting evidence is requested as ‘or equivalent’ – you must demonstrate such equivalence as part of your</w:t>
      </w:r>
      <w:r w:rsidR="005F7282" w:rsidRPr="006609FD">
        <w:rPr>
          <w:color w:val="auto"/>
          <w:szCs w:val="20"/>
        </w:rPr>
        <w:t xml:space="preserve"> RFP </w:t>
      </w:r>
      <w:r w:rsidRPr="006609FD">
        <w:rPr>
          <w:color w:val="auto"/>
          <w:szCs w:val="20"/>
        </w:rPr>
        <w:t>response.</w:t>
      </w:r>
    </w:p>
    <w:p w14:paraId="0D1A45B8" w14:textId="2227FFA2" w:rsidR="0098316B" w:rsidRPr="006609FD" w:rsidRDefault="0098316B" w:rsidP="0098316B">
      <w:pPr>
        <w:numPr>
          <w:ilvl w:val="0"/>
          <w:numId w:val="6"/>
        </w:numPr>
        <w:spacing w:before="240" w:line="360" w:lineRule="auto"/>
        <w:jc w:val="both"/>
        <w:rPr>
          <w:color w:val="auto"/>
          <w:szCs w:val="20"/>
        </w:rPr>
      </w:pPr>
      <w:r w:rsidRPr="006609FD">
        <w:rPr>
          <w:color w:val="auto"/>
          <w:szCs w:val="20"/>
        </w:rPr>
        <w:t xml:space="preserve">Any deliberate alteration of a </w:t>
      </w:r>
      <w:r w:rsidR="00C726CC" w:rsidRPr="006609FD">
        <w:rPr>
          <w:color w:val="auto"/>
          <w:szCs w:val="20"/>
        </w:rPr>
        <w:t>Social Interest Group</w:t>
      </w:r>
      <w:r w:rsidRPr="006609FD">
        <w:rPr>
          <w:color w:val="auto"/>
          <w:szCs w:val="20"/>
        </w:rPr>
        <w:t xml:space="preserve"> requirement as part of your</w:t>
      </w:r>
      <w:r w:rsidR="005F7282" w:rsidRPr="006609FD">
        <w:rPr>
          <w:color w:val="auto"/>
          <w:szCs w:val="20"/>
        </w:rPr>
        <w:t xml:space="preserve"> RFP </w:t>
      </w:r>
      <w:r w:rsidRPr="006609FD">
        <w:rPr>
          <w:color w:val="auto"/>
          <w:szCs w:val="20"/>
        </w:rPr>
        <w:t>response will invalidate your</w:t>
      </w:r>
      <w:r w:rsidR="005F7282" w:rsidRPr="006609FD">
        <w:rPr>
          <w:color w:val="auto"/>
          <w:szCs w:val="20"/>
        </w:rPr>
        <w:t xml:space="preserve"> RFP </w:t>
      </w:r>
      <w:r w:rsidRPr="006609FD">
        <w:rPr>
          <w:color w:val="auto"/>
          <w:szCs w:val="20"/>
        </w:rPr>
        <w:t>response to that requirement and for evaluation purposes you shall be deemed not to have responded to that particular requirement.</w:t>
      </w:r>
    </w:p>
    <w:p w14:paraId="43F14C61" w14:textId="77777777" w:rsidR="0098316B" w:rsidRPr="006609FD" w:rsidRDefault="0098316B" w:rsidP="0098316B">
      <w:pPr>
        <w:numPr>
          <w:ilvl w:val="0"/>
          <w:numId w:val="6"/>
        </w:numPr>
        <w:spacing w:before="240" w:line="360" w:lineRule="auto"/>
        <w:jc w:val="both"/>
        <w:rPr>
          <w:color w:val="auto"/>
          <w:szCs w:val="20"/>
        </w:rPr>
      </w:pPr>
      <w:r w:rsidRPr="006609FD">
        <w:rPr>
          <w:color w:val="auto"/>
          <w:szCs w:val="20"/>
        </w:rPr>
        <w:t>Responses should concise, unambiguous, and should directly address the requirement stated.</w:t>
      </w:r>
    </w:p>
    <w:p w14:paraId="1B0C0958" w14:textId="77777777" w:rsidR="0098316B" w:rsidRPr="006609FD" w:rsidRDefault="0098316B" w:rsidP="0098316B">
      <w:pPr>
        <w:numPr>
          <w:ilvl w:val="0"/>
          <w:numId w:val="6"/>
        </w:numPr>
        <w:spacing w:before="240" w:line="360" w:lineRule="auto"/>
        <w:jc w:val="both"/>
        <w:rPr>
          <w:color w:val="auto"/>
          <w:szCs w:val="20"/>
        </w:rPr>
      </w:pPr>
      <w:r w:rsidRPr="006609FD">
        <w:rPr>
          <w:color w:val="auto"/>
          <w:szCs w:val="20"/>
        </w:rPr>
        <w:lastRenderedPageBreak/>
        <w:t>Your</w:t>
      </w:r>
      <w:r w:rsidR="005F7282" w:rsidRPr="006609FD">
        <w:rPr>
          <w:color w:val="auto"/>
          <w:szCs w:val="20"/>
        </w:rPr>
        <w:t xml:space="preserve"> RFP </w:t>
      </w:r>
      <w:r w:rsidRPr="006609FD">
        <w:rPr>
          <w:color w:val="auto"/>
          <w:szCs w:val="20"/>
        </w:rPr>
        <w:t>responses to the</w:t>
      </w:r>
      <w:r w:rsidR="005F7282" w:rsidRPr="006609FD">
        <w:rPr>
          <w:color w:val="auto"/>
          <w:szCs w:val="20"/>
        </w:rPr>
        <w:t xml:space="preserve"> RFP </w:t>
      </w:r>
      <w:r w:rsidRPr="006609FD">
        <w:rPr>
          <w:color w:val="auto"/>
          <w:szCs w:val="20"/>
        </w:rPr>
        <w:t>requirements and pricing will be incorporated into the Contract, as appropriate.</w:t>
      </w:r>
    </w:p>
    <w:p w14:paraId="37CF4238" w14:textId="77777777" w:rsidR="0098316B" w:rsidRPr="0015248C" w:rsidRDefault="0098316B" w:rsidP="00564B03">
      <w:pPr>
        <w:pStyle w:val="Heading1"/>
        <w:numPr>
          <w:ilvl w:val="0"/>
          <w:numId w:val="14"/>
        </w:numPr>
      </w:pPr>
      <w:bookmarkStart w:id="15" w:name="_Toc15291470"/>
      <w:r w:rsidRPr="0015248C">
        <w:t>Clarification Requests</w:t>
      </w:r>
      <w:bookmarkEnd w:id="15"/>
    </w:p>
    <w:p w14:paraId="252C429A" w14:textId="61ABB75A" w:rsidR="0098316B" w:rsidRPr="006609FD" w:rsidRDefault="00FB26E3" w:rsidP="00564B03">
      <w:pPr>
        <w:pStyle w:val="ListParagraph"/>
        <w:numPr>
          <w:ilvl w:val="1"/>
          <w:numId w:val="14"/>
        </w:numPr>
        <w:spacing w:before="240" w:line="360" w:lineRule="auto"/>
        <w:jc w:val="both"/>
      </w:pPr>
      <w:r w:rsidRPr="006609FD">
        <w:t>A</w:t>
      </w:r>
      <w:r w:rsidR="0098316B" w:rsidRPr="006609FD">
        <w:t xml:space="preserve">ll clarification requests should be submitted to </w:t>
      </w:r>
      <w:r w:rsidR="00656865">
        <w:rPr>
          <w:b/>
          <w:bCs/>
        </w:rPr>
        <w:t>michael.rutherford@socialinterestgroup.org.uk</w:t>
      </w:r>
      <w:r w:rsidR="0098316B" w:rsidRPr="006609FD">
        <w:rPr>
          <w:i/>
        </w:rPr>
        <w:t xml:space="preserve"> </w:t>
      </w:r>
      <w:r w:rsidR="0098316B" w:rsidRPr="006609FD">
        <w:t>by the Clarification Deadline, as set out in the Timescales section of this</w:t>
      </w:r>
      <w:r w:rsidR="005F7282" w:rsidRPr="006609FD">
        <w:t xml:space="preserve"> </w:t>
      </w:r>
      <w:r w:rsidR="00FE7105" w:rsidRPr="006609FD">
        <w:t>RFP.</w:t>
      </w:r>
      <w:r w:rsidR="0098316B" w:rsidRPr="006609FD">
        <w:t xml:space="preserve"> </w:t>
      </w:r>
      <w:r w:rsidR="00C726CC" w:rsidRPr="006609FD">
        <w:t>Social Interest Group</w:t>
      </w:r>
      <w:r w:rsidR="0098316B" w:rsidRPr="006609FD">
        <w:t xml:space="preserve"> is under no obligation to respond to clarification requests received af</w:t>
      </w:r>
      <w:r w:rsidRPr="006609FD">
        <w:t>ter the Clarification Deadline.</w:t>
      </w:r>
    </w:p>
    <w:p w14:paraId="2E03C2C5" w14:textId="77777777" w:rsidR="00FB26E3" w:rsidRPr="006609FD" w:rsidRDefault="00FB26E3" w:rsidP="00FB26E3">
      <w:pPr>
        <w:pStyle w:val="ListParagraph"/>
        <w:spacing w:before="240" w:line="360" w:lineRule="auto"/>
        <w:jc w:val="both"/>
      </w:pPr>
    </w:p>
    <w:p w14:paraId="6153DB94" w14:textId="77777777" w:rsidR="00564B03" w:rsidRPr="006609FD" w:rsidRDefault="0098316B" w:rsidP="00564B03">
      <w:pPr>
        <w:pStyle w:val="ListParagraph"/>
        <w:numPr>
          <w:ilvl w:val="1"/>
          <w:numId w:val="14"/>
        </w:numPr>
        <w:spacing w:before="240" w:line="360" w:lineRule="auto"/>
        <w:jc w:val="both"/>
      </w:pPr>
      <w:r w:rsidRPr="006609FD">
        <w:t xml:space="preserve">Any clarification requests should clearly reference the appropriate paragraph in the </w:t>
      </w:r>
      <w:r w:rsidR="005F7282" w:rsidRPr="006609FD">
        <w:t xml:space="preserve">RFP </w:t>
      </w:r>
      <w:r w:rsidRPr="006609FD">
        <w:t>documentation and, to the extent possible, should be aggregated rather than sent individually.</w:t>
      </w:r>
      <w:r w:rsidR="00564B03" w:rsidRPr="006609FD">
        <w:br/>
      </w:r>
    </w:p>
    <w:p w14:paraId="691B98B3" w14:textId="648B3E62" w:rsidR="0098316B" w:rsidRPr="006609FD" w:rsidRDefault="00C726CC" w:rsidP="00564B03">
      <w:pPr>
        <w:pStyle w:val="ListParagraph"/>
        <w:numPr>
          <w:ilvl w:val="1"/>
          <w:numId w:val="14"/>
        </w:numPr>
        <w:spacing w:before="240" w:line="360" w:lineRule="auto"/>
        <w:jc w:val="both"/>
      </w:pPr>
      <w:r w:rsidRPr="006609FD">
        <w:t>Social Interest Group</w:t>
      </w:r>
      <w:r w:rsidR="0098316B" w:rsidRPr="006609FD">
        <w:t xml:space="preserve"> reserves the right to issue any clarification request made by you, and the response, to all potential suppliers unless you expressly require it to be kept confidential at the time the request is made. If </w:t>
      </w:r>
      <w:r w:rsidRPr="006609FD">
        <w:t>Social Interest Group</w:t>
      </w:r>
      <w:r w:rsidR="0098316B" w:rsidRPr="006609FD">
        <w:t xml:space="preserve"> considers the contents of the request not to be confidential, it will inform you and you will have the opportunity to withdraw the clarification query prior to </w:t>
      </w:r>
      <w:r w:rsidRPr="006609FD">
        <w:t>Social Interest Group</w:t>
      </w:r>
      <w:r w:rsidR="0098316B" w:rsidRPr="006609FD">
        <w:t xml:space="preserve"> responding to all potential suppliers.</w:t>
      </w:r>
    </w:p>
    <w:p w14:paraId="62BE065C" w14:textId="77777777" w:rsidR="00564B03" w:rsidRPr="006609FD" w:rsidRDefault="00564B03" w:rsidP="00564B03">
      <w:pPr>
        <w:pStyle w:val="ListParagraph"/>
        <w:spacing w:before="240" w:line="360" w:lineRule="auto"/>
        <w:jc w:val="both"/>
      </w:pPr>
    </w:p>
    <w:p w14:paraId="2F06D083" w14:textId="43521EAB" w:rsidR="0098316B" w:rsidRPr="006609FD" w:rsidRDefault="00C726CC" w:rsidP="00564B03">
      <w:pPr>
        <w:pStyle w:val="ListParagraph"/>
        <w:numPr>
          <w:ilvl w:val="1"/>
          <w:numId w:val="14"/>
        </w:numPr>
        <w:spacing w:before="240" w:line="360" w:lineRule="auto"/>
        <w:jc w:val="both"/>
      </w:pPr>
      <w:r w:rsidRPr="006609FD">
        <w:t>Social Interest Group</w:t>
      </w:r>
      <w:r w:rsidR="0098316B" w:rsidRPr="006609FD">
        <w:t xml:space="preserve"> may at any time request further information from potential suppliers to verify or clarify any aspects of their</w:t>
      </w:r>
      <w:r w:rsidR="005F7282" w:rsidRPr="006609FD">
        <w:t xml:space="preserve"> RFP </w:t>
      </w:r>
      <w:r w:rsidR="0098316B" w:rsidRPr="006609FD">
        <w:t xml:space="preserve">response or other information they may have provided. Should you not provide supplementary information or clarifications to </w:t>
      </w:r>
      <w:r w:rsidRPr="006609FD">
        <w:t>Social Interest Group</w:t>
      </w:r>
      <w:r w:rsidR="0098316B" w:rsidRPr="006609FD">
        <w:t xml:space="preserve"> by any deadline notified to you, your</w:t>
      </w:r>
      <w:r w:rsidR="005F7282" w:rsidRPr="006609FD">
        <w:t xml:space="preserve"> RFP </w:t>
      </w:r>
      <w:r w:rsidR="0098316B" w:rsidRPr="006609FD">
        <w:t>response may be rejected in full and you may be disqualifie</w:t>
      </w:r>
      <w:r w:rsidR="00C879D8" w:rsidRPr="006609FD">
        <w:t>d from this Procurement Process</w:t>
      </w:r>
    </w:p>
    <w:p w14:paraId="337A0A4E" w14:textId="77777777" w:rsidR="0098316B" w:rsidRPr="006609FD" w:rsidRDefault="0098316B" w:rsidP="00564B03">
      <w:pPr>
        <w:pStyle w:val="Heading1"/>
        <w:numPr>
          <w:ilvl w:val="0"/>
          <w:numId w:val="14"/>
        </w:numPr>
        <w:rPr>
          <w:sz w:val="20"/>
          <w:szCs w:val="20"/>
        </w:rPr>
      </w:pPr>
      <w:bookmarkStart w:id="16" w:name="_Toc15291471"/>
      <w:r w:rsidRPr="006609FD">
        <w:rPr>
          <w:sz w:val="20"/>
          <w:szCs w:val="20"/>
        </w:rPr>
        <w:t>Evaluation Criteria</w:t>
      </w:r>
      <w:bookmarkEnd w:id="16"/>
    </w:p>
    <w:p w14:paraId="7EBC5E06" w14:textId="0C93B37E" w:rsidR="00EE2E30" w:rsidRPr="006609FD" w:rsidRDefault="0098316B" w:rsidP="00351811">
      <w:pPr>
        <w:pStyle w:val="ListParagraph"/>
        <w:numPr>
          <w:ilvl w:val="1"/>
          <w:numId w:val="14"/>
        </w:numPr>
        <w:spacing w:before="240" w:line="360" w:lineRule="auto"/>
        <w:jc w:val="both"/>
      </w:pPr>
      <w:r w:rsidRPr="006609FD">
        <w:t>You will have your</w:t>
      </w:r>
      <w:r w:rsidR="005F7282" w:rsidRPr="006609FD">
        <w:t xml:space="preserve"> RFP </w:t>
      </w:r>
      <w:r w:rsidRPr="006609FD">
        <w:t xml:space="preserve">response evaluated as set out below: </w:t>
      </w:r>
    </w:p>
    <w:p w14:paraId="120987E2" w14:textId="77777777" w:rsidR="0098316B" w:rsidRPr="006609FD" w:rsidRDefault="0098316B" w:rsidP="00564B03">
      <w:pPr>
        <w:spacing w:before="240" w:line="360" w:lineRule="auto"/>
        <w:ind w:left="720"/>
        <w:jc w:val="both"/>
        <w:rPr>
          <w:color w:val="auto"/>
          <w:szCs w:val="20"/>
        </w:rPr>
      </w:pPr>
      <w:r w:rsidRPr="006609FD">
        <w:rPr>
          <w:b/>
          <w:color w:val="auto"/>
          <w:szCs w:val="20"/>
        </w:rPr>
        <w:t>Stage 1:</w:t>
      </w:r>
      <w:r w:rsidRPr="006609FD">
        <w:rPr>
          <w:color w:val="auto"/>
          <w:szCs w:val="20"/>
        </w:rPr>
        <w:t xml:space="preserve"> </w:t>
      </w:r>
      <w:r w:rsidR="005F7282" w:rsidRPr="006609FD">
        <w:rPr>
          <w:color w:val="auto"/>
          <w:szCs w:val="20"/>
        </w:rPr>
        <w:t xml:space="preserve"> RFP </w:t>
      </w:r>
      <w:r w:rsidRPr="006609FD">
        <w:rPr>
          <w:color w:val="auto"/>
          <w:szCs w:val="20"/>
        </w:rPr>
        <w:t xml:space="preserve">responses will be checked to ensure that they have been completed correctly and all necessary information has been provided.  </w:t>
      </w:r>
      <w:r w:rsidR="00FE7105" w:rsidRPr="006609FD">
        <w:rPr>
          <w:color w:val="auto"/>
          <w:szCs w:val="20"/>
        </w:rPr>
        <w:t>RFP</w:t>
      </w:r>
      <w:r w:rsidRPr="006609FD">
        <w:rPr>
          <w:color w:val="auto"/>
          <w:szCs w:val="20"/>
        </w:rPr>
        <w:t>s responses correctly completed with all relevant information being provided will proceed to Stage 2.  Any</w:t>
      </w:r>
      <w:r w:rsidR="005F7282" w:rsidRPr="006609FD">
        <w:rPr>
          <w:color w:val="auto"/>
          <w:szCs w:val="20"/>
        </w:rPr>
        <w:t xml:space="preserve"> RFP </w:t>
      </w:r>
      <w:r w:rsidRPr="006609FD">
        <w:rPr>
          <w:color w:val="auto"/>
          <w:szCs w:val="20"/>
        </w:rPr>
        <w:t xml:space="preserve">responses not correctly completed in accordance with the requirements of this </w:t>
      </w:r>
      <w:r w:rsidR="005F7282" w:rsidRPr="006609FD">
        <w:rPr>
          <w:color w:val="auto"/>
          <w:szCs w:val="20"/>
        </w:rPr>
        <w:t xml:space="preserve">RFP </w:t>
      </w:r>
      <w:r w:rsidRPr="006609FD">
        <w:rPr>
          <w:color w:val="auto"/>
          <w:szCs w:val="20"/>
        </w:rPr>
        <w:t>and/or containing omissions may be rejected at this point.  Where a</w:t>
      </w:r>
      <w:r w:rsidR="005F7282" w:rsidRPr="006609FD">
        <w:rPr>
          <w:color w:val="auto"/>
          <w:szCs w:val="20"/>
        </w:rPr>
        <w:t xml:space="preserve"> RFP </w:t>
      </w:r>
      <w:r w:rsidRPr="006609FD">
        <w:rPr>
          <w:color w:val="auto"/>
          <w:szCs w:val="20"/>
        </w:rPr>
        <w:t xml:space="preserve">response is rejected at this point it will automatically be disqualified and will not be further evaluated. </w:t>
      </w:r>
    </w:p>
    <w:p w14:paraId="12AEB1DC" w14:textId="77777777" w:rsidR="0098316B" w:rsidRPr="006609FD" w:rsidRDefault="0098316B" w:rsidP="0098316B">
      <w:pPr>
        <w:spacing w:line="360" w:lineRule="auto"/>
        <w:jc w:val="center"/>
        <w:rPr>
          <w:color w:val="auto"/>
          <w:szCs w:val="20"/>
        </w:rPr>
      </w:pPr>
      <w:r w:rsidRPr="006609FD">
        <w:rPr>
          <w:color w:val="auto"/>
          <w:szCs w:val="20"/>
        </w:rPr>
        <w:t>↓</w:t>
      </w:r>
    </w:p>
    <w:p w14:paraId="52EA06B5" w14:textId="0DF498B2" w:rsidR="00065234" w:rsidRPr="006609FD" w:rsidRDefault="0098316B" w:rsidP="00564B03">
      <w:pPr>
        <w:spacing w:line="360" w:lineRule="auto"/>
        <w:ind w:left="720"/>
        <w:rPr>
          <w:color w:val="auto"/>
          <w:szCs w:val="20"/>
        </w:rPr>
      </w:pPr>
      <w:r w:rsidRPr="006609FD">
        <w:rPr>
          <w:b/>
          <w:color w:val="auto"/>
          <w:szCs w:val="20"/>
        </w:rPr>
        <w:t>Stage 2:</w:t>
      </w:r>
      <w:r w:rsidRPr="006609FD">
        <w:rPr>
          <w:color w:val="auto"/>
          <w:szCs w:val="20"/>
        </w:rPr>
        <w:t xml:space="preserve">  If a bidder succeeds in passing Stage 1 of the evaluation, then it will have its detailed</w:t>
      </w:r>
      <w:r w:rsidR="005F7282" w:rsidRPr="006609FD">
        <w:rPr>
          <w:color w:val="auto"/>
          <w:szCs w:val="20"/>
        </w:rPr>
        <w:t xml:space="preserve"> RFP </w:t>
      </w:r>
      <w:r w:rsidRPr="006609FD">
        <w:rPr>
          <w:color w:val="auto"/>
          <w:szCs w:val="20"/>
        </w:rPr>
        <w:t xml:space="preserve">response to </w:t>
      </w:r>
      <w:r w:rsidR="00C726CC" w:rsidRPr="006609FD">
        <w:rPr>
          <w:color w:val="auto"/>
          <w:szCs w:val="20"/>
        </w:rPr>
        <w:t>Social Interest Group</w:t>
      </w:r>
      <w:r w:rsidRPr="006609FD">
        <w:rPr>
          <w:color w:val="auto"/>
          <w:szCs w:val="20"/>
        </w:rPr>
        <w:t xml:space="preserve">’s requirements evaluated in accordance with the evaluation methodology set out below. </w:t>
      </w:r>
    </w:p>
    <w:p w14:paraId="07501B14" w14:textId="77777777" w:rsidR="00065234" w:rsidRPr="006609FD" w:rsidRDefault="00065234">
      <w:pPr>
        <w:spacing w:after="200" w:line="276" w:lineRule="auto"/>
        <w:rPr>
          <w:color w:val="auto"/>
          <w:szCs w:val="20"/>
        </w:rPr>
      </w:pPr>
      <w:r w:rsidRPr="006609FD">
        <w:rPr>
          <w:color w:val="auto"/>
          <w:szCs w:val="20"/>
        </w:rPr>
        <w:br w:type="page"/>
      </w:r>
    </w:p>
    <w:p w14:paraId="04D60B8E" w14:textId="77777777" w:rsidR="0098316B" w:rsidRPr="006609FD" w:rsidRDefault="0098316B" w:rsidP="00564B03">
      <w:pPr>
        <w:spacing w:line="360" w:lineRule="auto"/>
        <w:ind w:left="720"/>
        <w:rPr>
          <w:color w:val="auto"/>
          <w:szCs w:val="20"/>
        </w:rPr>
      </w:pPr>
    </w:p>
    <w:p w14:paraId="46380D13" w14:textId="77777777" w:rsidR="00065234" w:rsidRPr="006609FD" w:rsidRDefault="0098316B" w:rsidP="00564B03">
      <w:pPr>
        <w:pStyle w:val="ListParagraph"/>
        <w:numPr>
          <w:ilvl w:val="1"/>
          <w:numId w:val="14"/>
        </w:numPr>
        <w:spacing w:before="240" w:line="360" w:lineRule="auto"/>
        <w:jc w:val="both"/>
      </w:pPr>
      <w:r w:rsidRPr="006609FD">
        <w:rPr>
          <w:u w:val="single"/>
        </w:rPr>
        <w:t>Award Criteria</w:t>
      </w:r>
      <w:r w:rsidRPr="006609FD">
        <w:t xml:space="preserve"> – Responses from potential suppliers will be assessed to determine the most economically advantage</w:t>
      </w:r>
      <w:r w:rsidR="00F10BC7" w:rsidRPr="006609FD">
        <w:t>ou</w:t>
      </w:r>
      <w:r w:rsidRPr="006609FD">
        <w:t>s</w:t>
      </w:r>
      <w:r w:rsidR="005F7282" w:rsidRPr="006609FD">
        <w:t xml:space="preserve"> RFP </w:t>
      </w:r>
      <w:r w:rsidR="00F10BC7" w:rsidRPr="006609FD">
        <w:t>against a series of weighted criteria in</w:t>
      </w:r>
      <w:r w:rsidR="00564B03" w:rsidRPr="006609FD">
        <w:t>cluding quality and total cost.</w:t>
      </w:r>
      <w:r w:rsidR="00564B03" w:rsidRPr="006609FD">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3834"/>
      </w:tblGrid>
      <w:tr w:rsidR="00065234" w:rsidRPr="006609FD" w14:paraId="222C6D66" w14:textId="77777777" w:rsidTr="001D52C0">
        <w:tc>
          <w:tcPr>
            <w:tcW w:w="3716" w:type="dxa"/>
            <w:shd w:val="clear" w:color="auto" w:fill="D9D9D9"/>
          </w:tcPr>
          <w:p w14:paraId="6F5A6765" w14:textId="77777777" w:rsidR="00065234" w:rsidRPr="006609FD" w:rsidRDefault="00065234" w:rsidP="001D52C0">
            <w:pPr>
              <w:spacing w:line="360" w:lineRule="auto"/>
              <w:jc w:val="both"/>
              <w:rPr>
                <w:b/>
                <w:color w:val="auto"/>
                <w:szCs w:val="20"/>
              </w:rPr>
            </w:pPr>
            <w:r w:rsidRPr="006609FD">
              <w:rPr>
                <w:b/>
                <w:color w:val="auto"/>
                <w:szCs w:val="20"/>
              </w:rPr>
              <w:t>Award Criteria</w:t>
            </w:r>
          </w:p>
        </w:tc>
        <w:tc>
          <w:tcPr>
            <w:tcW w:w="3834" w:type="dxa"/>
            <w:shd w:val="clear" w:color="auto" w:fill="D9D9D9"/>
          </w:tcPr>
          <w:p w14:paraId="7A3D7131" w14:textId="77777777" w:rsidR="00065234" w:rsidRPr="006609FD" w:rsidRDefault="00065234" w:rsidP="001D52C0">
            <w:pPr>
              <w:spacing w:line="360" w:lineRule="auto"/>
              <w:jc w:val="both"/>
              <w:rPr>
                <w:b/>
                <w:color w:val="auto"/>
                <w:szCs w:val="20"/>
              </w:rPr>
            </w:pPr>
            <w:r w:rsidRPr="006609FD">
              <w:rPr>
                <w:b/>
                <w:color w:val="auto"/>
                <w:szCs w:val="20"/>
              </w:rPr>
              <w:t xml:space="preserve">Overview </w:t>
            </w:r>
          </w:p>
        </w:tc>
      </w:tr>
      <w:tr w:rsidR="00065234" w:rsidRPr="006609FD" w14:paraId="113C5869" w14:textId="77777777" w:rsidTr="001D52C0">
        <w:tc>
          <w:tcPr>
            <w:tcW w:w="3716" w:type="dxa"/>
            <w:shd w:val="clear" w:color="auto" w:fill="auto"/>
          </w:tcPr>
          <w:p w14:paraId="1D6D9AA1" w14:textId="77777777" w:rsidR="00065234" w:rsidRPr="006609FD" w:rsidRDefault="00065234" w:rsidP="001D52C0">
            <w:pPr>
              <w:spacing w:line="360" w:lineRule="auto"/>
              <w:jc w:val="both"/>
              <w:rPr>
                <w:color w:val="auto"/>
                <w:szCs w:val="20"/>
              </w:rPr>
            </w:pPr>
            <w:r w:rsidRPr="006609FD">
              <w:rPr>
                <w:color w:val="auto"/>
                <w:szCs w:val="20"/>
              </w:rPr>
              <w:t>Core service offered</w:t>
            </w:r>
          </w:p>
        </w:tc>
        <w:tc>
          <w:tcPr>
            <w:tcW w:w="3834" w:type="dxa"/>
            <w:shd w:val="clear" w:color="auto" w:fill="auto"/>
          </w:tcPr>
          <w:p w14:paraId="10D1CB4A" w14:textId="080AE5B8" w:rsidR="00065234" w:rsidRPr="006609FD" w:rsidRDefault="00065234" w:rsidP="001D52C0">
            <w:pPr>
              <w:spacing w:line="360" w:lineRule="auto"/>
              <w:jc w:val="both"/>
              <w:rPr>
                <w:color w:val="auto"/>
                <w:szCs w:val="20"/>
              </w:rPr>
            </w:pPr>
            <w:r w:rsidRPr="006609FD">
              <w:rPr>
                <w:color w:val="auto"/>
                <w:szCs w:val="20"/>
              </w:rPr>
              <w:t>Key capability of identifying a range of candidates</w:t>
            </w:r>
          </w:p>
          <w:p w14:paraId="5B707D38" w14:textId="77777777" w:rsidR="00065234" w:rsidRPr="006609FD" w:rsidRDefault="00065234" w:rsidP="001D52C0">
            <w:pPr>
              <w:spacing w:line="360" w:lineRule="auto"/>
              <w:jc w:val="both"/>
              <w:rPr>
                <w:color w:val="auto"/>
                <w:szCs w:val="20"/>
              </w:rPr>
            </w:pPr>
            <w:r w:rsidRPr="006609FD">
              <w:rPr>
                <w:color w:val="auto"/>
                <w:szCs w:val="20"/>
              </w:rPr>
              <w:t>Proven experience in proposed fields of recruitment areas of expertise; temp/perm/FTC; geographic coverage)</w:t>
            </w:r>
          </w:p>
          <w:p w14:paraId="0580B50C" w14:textId="77777777" w:rsidR="00065234" w:rsidRPr="006609FD" w:rsidRDefault="00065234" w:rsidP="001D52C0">
            <w:pPr>
              <w:spacing w:line="360" w:lineRule="auto"/>
              <w:jc w:val="both"/>
              <w:rPr>
                <w:color w:val="auto"/>
                <w:szCs w:val="20"/>
              </w:rPr>
            </w:pPr>
            <w:r w:rsidRPr="006609FD">
              <w:rPr>
                <w:color w:val="auto"/>
                <w:szCs w:val="20"/>
              </w:rPr>
              <w:t xml:space="preserve">Account management, and management information and reporting offered. </w:t>
            </w:r>
          </w:p>
          <w:p w14:paraId="35AE4FD2" w14:textId="77777777" w:rsidR="00065234" w:rsidRPr="006609FD" w:rsidRDefault="00065234" w:rsidP="001D52C0">
            <w:pPr>
              <w:spacing w:line="360" w:lineRule="auto"/>
              <w:jc w:val="both"/>
              <w:rPr>
                <w:color w:val="auto"/>
                <w:szCs w:val="20"/>
              </w:rPr>
            </w:pPr>
            <w:r w:rsidRPr="006609FD">
              <w:rPr>
                <w:color w:val="auto"/>
                <w:szCs w:val="20"/>
              </w:rPr>
              <w:t>Evidence of track record of delivering value for other clients and strength of proposal to deliver benefit for the Client</w:t>
            </w:r>
          </w:p>
          <w:p w14:paraId="7B39098C" w14:textId="0C56DF2F" w:rsidR="00065234" w:rsidRPr="006609FD" w:rsidRDefault="00065234" w:rsidP="001D52C0">
            <w:pPr>
              <w:spacing w:line="360" w:lineRule="auto"/>
              <w:jc w:val="both"/>
              <w:rPr>
                <w:color w:val="auto"/>
                <w:szCs w:val="20"/>
              </w:rPr>
            </w:pPr>
            <w:r w:rsidRPr="006609FD">
              <w:rPr>
                <w:color w:val="auto"/>
                <w:szCs w:val="20"/>
              </w:rPr>
              <w:t xml:space="preserve">Service standard and turnaround times for delivery of key steps in recruitment process </w:t>
            </w:r>
          </w:p>
          <w:p w14:paraId="56302D07" w14:textId="77777777" w:rsidR="00065234" w:rsidRPr="006609FD" w:rsidRDefault="00065234" w:rsidP="001D52C0">
            <w:pPr>
              <w:spacing w:line="360" w:lineRule="auto"/>
              <w:jc w:val="both"/>
              <w:rPr>
                <w:color w:val="auto"/>
                <w:szCs w:val="20"/>
              </w:rPr>
            </w:pPr>
            <w:r w:rsidRPr="006609FD">
              <w:rPr>
                <w:color w:val="auto"/>
                <w:szCs w:val="20"/>
              </w:rPr>
              <w:t>Deployment of technology to support client delivering efficiency and ease</w:t>
            </w:r>
          </w:p>
        </w:tc>
      </w:tr>
      <w:tr w:rsidR="00065234" w:rsidRPr="006609FD" w14:paraId="631D7919" w14:textId="77777777" w:rsidTr="001D52C0">
        <w:tc>
          <w:tcPr>
            <w:tcW w:w="3716" w:type="dxa"/>
            <w:shd w:val="clear" w:color="auto" w:fill="auto"/>
          </w:tcPr>
          <w:p w14:paraId="53187914" w14:textId="77777777" w:rsidR="00065234" w:rsidRPr="006609FD" w:rsidRDefault="00065234" w:rsidP="001D52C0">
            <w:pPr>
              <w:spacing w:line="360" w:lineRule="auto"/>
              <w:jc w:val="both"/>
              <w:rPr>
                <w:color w:val="auto"/>
                <w:szCs w:val="20"/>
              </w:rPr>
            </w:pPr>
            <w:r w:rsidRPr="006609FD">
              <w:rPr>
                <w:color w:val="auto"/>
                <w:szCs w:val="20"/>
              </w:rPr>
              <w:t>Cultural Fit</w:t>
            </w:r>
          </w:p>
        </w:tc>
        <w:tc>
          <w:tcPr>
            <w:tcW w:w="3834" w:type="dxa"/>
            <w:shd w:val="clear" w:color="auto" w:fill="auto"/>
          </w:tcPr>
          <w:p w14:paraId="6CE9D24C" w14:textId="77777777" w:rsidR="00065234" w:rsidRPr="006609FD" w:rsidRDefault="00065234" w:rsidP="001D52C0">
            <w:pPr>
              <w:spacing w:line="360" w:lineRule="auto"/>
              <w:jc w:val="both"/>
              <w:rPr>
                <w:color w:val="auto"/>
                <w:szCs w:val="20"/>
              </w:rPr>
            </w:pPr>
            <w:r w:rsidRPr="006609FD">
              <w:rPr>
                <w:color w:val="auto"/>
                <w:szCs w:val="20"/>
              </w:rPr>
              <w:t>Understanding of the charity / not for profit sector.  Empathy with the Client’s aims and goals.  Way of working.</w:t>
            </w:r>
          </w:p>
          <w:p w14:paraId="6135AC3D" w14:textId="77777777" w:rsidR="00065234" w:rsidRPr="006609FD" w:rsidRDefault="00065234" w:rsidP="001D52C0">
            <w:pPr>
              <w:spacing w:line="360" w:lineRule="auto"/>
              <w:jc w:val="both"/>
              <w:rPr>
                <w:color w:val="auto"/>
                <w:szCs w:val="20"/>
              </w:rPr>
            </w:pPr>
            <w:r w:rsidRPr="006609FD">
              <w:rPr>
                <w:color w:val="auto"/>
                <w:szCs w:val="20"/>
              </w:rPr>
              <w:t>Alignment with the Client’s values.</w:t>
            </w:r>
          </w:p>
        </w:tc>
      </w:tr>
      <w:tr w:rsidR="00065234" w:rsidRPr="006609FD" w14:paraId="308FFBD5" w14:textId="77777777" w:rsidTr="001D52C0">
        <w:tc>
          <w:tcPr>
            <w:tcW w:w="3716" w:type="dxa"/>
            <w:shd w:val="clear" w:color="auto" w:fill="auto"/>
          </w:tcPr>
          <w:p w14:paraId="7CBBA538" w14:textId="77777777" w:rsidR="00065234" w:rsidRPr="006609FD" w:rsidRDefault="00065234" w:rsidP="001D52C0">
            <w:pPr>
              <w:spacing w:line="360" w:lineRule="auto"/>
              <w:jc w:val="both"/>
              <w:rPr>
                <w:color w:val="auto"/>
                <w:szCs w:val="20"/>
              </w:rPr>
            </w:pPr>
            <w:r w:rsidRPr="006609FD">
              <w:rPr>
                <w:color w:val="auto"/>
                <w:szCs w:val="20"/>
              </w:rPr>
              <w:t>Compliance</w:t>
            </w:r>
          </w:p>
        </w:tc>
        <w:tc>
          <w:tcPr>
            <w:tcW w:w="3834" w:type="dxa"/>
            <w:shd w:val="clear" w:color="auto" w:fill="auto"/>
          </w:tcPr>
          <w:p w14:paraId="45BE6030" w14:textId="77777777" w:rsidR="00065234" w:rsidRPr="006609FD" w:rsidRDefault="00065234" w:rsidP="001D52C0">
            <w:pPr>
              <w:spacing w:line="360" w:lineRule="auto"/>
              <w:jc w:val="both"/>
              <w:rPr>
                <w:color w:val="auto"/>
                <w:szCs w:val="20"/>
              </w:rPr>
            </w:pPr>
            <w:r w:rsidRPr="006609FD">
              <w:rPr>
                <w:color w:val="auto"/>
                <w:szCs w:val="20"/>
              </w:rPr>
              <w:t>Compliance with Legal Terms and Conditions issued with the RFP</w:t>
            </w:r>
          </w:p>
          <w:p w14:paraId="337CDB3E" w14:textId="77777777" w:rsidR="00065234" w:rsidRPr="006609FD" w:rsidRDefault="00065234" w:rsidP="001D52C0">
            <w:pPr>
              <w:spacing w:line="360" w:lineRule="auto"/>
              <w:jc w:val="both"/>
              <w:rPr>
                <w:color w:val="auto"/>
                <w:szCs w:val="20"/>
              </w:rPr>
            </w:pPr>
            <w:r w:rsidRPr="006609FD">
              <w:rPr>
                <w:color w:val="auto"/>
                <w:szCs w:val="20"/>
              </w:rPr>
              <w:t>Compliance to relevant laws</w:t>
            </w:r>
          </w:p>
          <w:p w14:paraId="57F3B024" w14:textId="77777777" w:rsidR="00065234" w:rsidRPr="006609FD" w:rsidRDefault="00065234" w:rsidP="001D52C0">
            <w:pPr>
              <w:spacing w:line="360" w:lineRule="auto"/>
              <w:jc w:val="both"/>
              <w:rPr>
                <w:color w:val="auto"/>
                <w:szCs w:val="20"/>
              </w:rPr>
            </w:pPr>
            <w:r w:rsidRPr="006609FD">
              <w:rPr>
                <w:color w:val="auto"/>
                <w:szCs w:val="20"/>
              </w:rPr>
              <w:t>Compliance with Client’s brand values</w:t>
            </w:r>
          </w:p>
          <w:p w14:paraId="3AB92E05" w14:textId="2591A8D8" w:rsidR="00065234" w:rsidRPr="006609FD" w:rsidRDefault="00065234" w:rsidP="001D52C0">
            <w:pPr>
              <w:spacing w:line="360" w:lineRule="auto"/>
              <w:jc w:val="both"/>
              <w:rPr>
                <w:color w:val="auto"/>
                <w:szCs w:val="20"/>
              </w:rPr>
            </w:pPr>
            <w:r w:rsidRPr="006609FD">
              <w:rPr>
                <w:color w:val="auto"/>
                <w:szCs w:val="20"/>
              </w:rPr>
              <w:t>Compliance with relevant policies of the Client including Equality</w:t>
            </w:r>
            <w:r w:rsidR="00F93BC7" w:rsidRPr="006609FD">
              <w:rPr>
                <w:color w:val="auto"/>
                <w:szCs w:val="20"/>
              </w:rPr>
              <w:t>, Diversity</w:t>
            </w:r>
            <w:r w:rsidRPr="006609FD">
              <w:rPr>
                <w:color w:val="auto"/>
                <w:szCs w:val="20"/>
              </w:rPr>
              <w:t xml:space="preserve"> and Inclusion</w:t>
            </w:r>
          </w:p>
          <w:p w14:paraId="6D274098" w14:textId="77777777" w:rsidR="00065234" w:rsidRPr="006609FD" w:rsidRDefault="00065234" w:rsidP="001D52C0">
            <w:pPr>
              <w:spacing w:line="360" w:lineRule="auto"/>
              <w:jc w:val="both"/>
              <w:rPr>
                <w:color w:val="auto"/>
                <w:szCs w:val="20"/>
              </w:rPr>
            </w:pPr>
            <w:r w:rsidRPr="006609FD">
              <w:rPr>
                <w:color w:val="auto"/>
                <w:szCs w:val="20"/>
              </w:rPr>
              <w:t>Accreditations and Standards held</w:t>
            </w:r>
          </w:p>
          <w:p w14:paraId="15E5EBB3" w14:textId="77777777" w:rsidR="00065234" w:rsidRPr="006609FD" w:rsidRDefault="00065234" w:rsidP="001D52C0">
            <w:pPr>
              <w:spacing w:line="360" w:lineRule="auto"/>
              <w:jc w:val="both"/>
              <w:rPr>
                <w:color w:val="auto"/>
                <w:szCs w:val="20"/>
              </w:rPr>
            </w:pPr>
          </w:p>
        </w:tc>
      </w:tr>
      <w:tr w:rsidR="00065234" w:rsidRPr="006609FD" w14:paraId="4071DB8B" w14:textId="77777777" w:rsidTr="001D52C0">
        <w:tc>
          <w:tcPr>
            <w:tcW w:w="3716" w:type="dxa"/>
            <w:shd w:val="clear" w:color="auto" w:fill="auto"/>
          </w:tcPr>
          <w:p w14:paraId="1EBCF100" w14:textId="77777777" w:rsidR="00065234" w:rsidRPr="006609FD" w:rsidRDefault="00065234" w:rsidP="001D52C0">
            <w:pPr>
              <w:spacing w:line="360" w:lineRule="auto"/>
              <w:jc w:val="both"/>
              <w:rPr>
                <w:color w:val="auto"/>
                <w:szCs w:val="20"/>
              </w:rPr>
            </w:pPr>
            <w:r w:rsidRPr="006609FD">
              <w:rPr>
                <w:color w:val="auto"/>
                <w:szCs w:val="20"/>
              </w:rPr>
              <w:t xml:space="preserve">Overall Total Cost </w:t>
            </w:r>
          </w:p>
        </w:tc>
        <w:tc>
          <w:tcPr>
            <w:tcW w:w="3834" w:type="dxa"/>
            <w:shd w:val="clear" w:color="auto" w:fill="auto"/>
          </w:tcPr>
          <w:p w14:paraId="51763F93" w14:textId="77777777" w:rsidR="00065234" w:rsidRPr="006609FD" w:rsidRDefault="00065234" w:rsidP="001D52C0">
            <w:pPr>
              <w:spacing w:line="360" w:lineRule="auto"/>
              <w:jc w:val="both"/>
              <w:rPr>
                <w:color w:val="auto"/>
                <w:szCs w:val="20"/>
              </w:rPr>
            </w:pPr>
            <w:r w:rsidRPr="006609FD">
              <w:rPr>
                <w:color w:val="auto"/>
                <w:szCs w:val="20"/>
              </w:rPr>
              <w:t xml:space="preserve">Outturn total cost based on margin or fee structure for each recruitment plus any other relevant costs </w:t>
            </w:r>
          </w:p>
        </w:tc>
      </w:tr>
    </w:tbl>
    <w:p w14:paraId="77103A06" w14:textId="18A9D409" w:rsidR="0098316B" w:rsidRPr="006609FD" w:rsidRDefault="0098316B" w:rsidP="00065234">
      <w:pPr>
        <w:pStyle w:val="ListParagraph"/>
        <w:spacing w:before="240" w:line="360" w:lineRule="auto"/>
        <w:jc w:val="both"/>
      </w:pPr>
    </w:p>
    <w:p w14:paraId="448EE414" w14:textId="4181B326" w:rsidR="00F10BC7" w:rsidRPr="006609FD" w:rsidRDefault="0098316B" w:rsidP="00564B03">
      <w:pPr>
        <w:pStyle w:val="ListParagraph"/>
        <w:numPr>
          <w:ilvl w:val="1"/>
          <w:numId w:val="14"/>
        </w:numPr>
        <w:spacing w:before="240" w:line="360" w:lineRule="auto"/>
        <w:jc w:val="both"/>
      </w:pPr>
      <w:r w:rsidRPr="006609FD">
        <w:rPr>
          <w:u w:val="single"/>
        </w:rPr>
        <w:t>Scoring Model</w:t>
      </w:r>
      <w:r w:rsidRPr="006609FD">
        <w:t xml:space="preserve"> –</w:t>
      </w:r>
      <w:r w:rsidR="005F7282" w:rsidRPr="006609FD">
        <w:t xml:space="preserve"> RFP </w:t>
      </w:r>
      <w:r w:rsidRPr="006609FD">
        <w:t>responses will be subject to an initial review at the start of Stage 2 of the evaluation process. Any</w:t>
      </w:r>
      <w:r w:rsidR="005F7282" w:rsidRPr="006609FD">
        <w:t xml:space="preserve"> RFP </w:t>
      </w:r>
      <w:r w:rsidRPr="006609FD">
        <w:t xml:space="preserve">responses not meeting mandatory requirements or constraints (if any) </w:t>
      </w:r>
      <w:r w:rsidR="00F10BC7" w:rsidRPr="006609FD">
        <w:t>may</w:t>
      </w:r>
      <w:r w:rsidRPr="006609FD">
        <w:t xml:space="preserve"> be rejected in full at this point and </w:t>
      </w:r>
      <w:r w:rsidR="00F10BC7" w:rsidRPr="006609FD">
        <w:t>may</w:t>
      </w:r>
      <w:r w:rsidRPr="006609FD">
        <w:t xml:space="preserve"> not be assessed or scored further. </w:t>
      </w:r>
      <w:r w:rsidR="005F7282" w:rsidRPr="006609FD">
        <w:t xml:space="preserve"> RFP </w:t>
      </w:r>
      <w:r w:rsidRPr="006609FD">
        <w:t xml:space="preserve">responses not so rejected will be scored by an evaluation panel appointed by </w:t>
      </w:r>
      <w:r w:rsidR="00C726CC" w:rsidRPr="006609FD">
        <w:t>Social Interest Group</w:t>
      </w:r>
      <w:r w:rsidRPr="006609FD">
        <w:t xml:space="preserve"> for</w:t>
      </w:r>
      <w:r w:rsidR="00564B03" w:rsidRPr="006609FD">
        <w:t xml:space="preserve"> all criteria.</w:t>
      </w:r>
    </w:p>
    <w:p w14:paraId="38D09C52" w14:textId="77777777" w:rsidR="00564B03" w:rsidRPr="006609FD" w:rsidRDefault="00564B03" w:rsidP="00564B03">
      <w:pPr>
        <w:pStyle w:val="ListParagraph"/>
        <w:spacing w:before="240" w:line="360" w:lineRule="auto"/>
        <w:jc w:val="both"/>
      </w:pPr>
    </w:p>
    <w:p w14:paraId="1CDE02A1" w14:textId="77777777" w:rsidR="007D5DC3" w:rsidRDefault="0098316B" w:rsidP="007D5DC3">
      <w:pPr>
        <w:pStyle w:val="ListParagraph"/>
        <w:numPr>
          <w:ilvl w:val="1"/>
          <w:numId w:val="14"/>
        </w:numPr>
        <w:spacing w:before="240" w:line="360" w:lineRule="auto"/>
        <w:jc w:val="both"/>
      </w:pPr>
      <w:r w:rsidRPr="006609FD">
        <w:rPr>
          <w:u w:val="single"/>
        </w:rPr>
        <w:lastRenderedPageBreak/>
        <w:t>Commercial Evaluation</w:t>
      </w:r>
      <w:r w:rsidRPr="006609FD">
        <w:t xml:space="preserve"> – Your “Overall Price” (as calculated in accordance with requirements of Annex 3 (Pricing Approach) for the goods and/or services will be evaluated by the evaluation panel for the purposes of the commercial evaluation. </w:t>
      </w:r>
      <w:r w:rsidR="00F10BC7" w:rsidRPr="006609FD">
        <w:t xml:space="preserve">Your proposal must </w:t>
      </w:r>
      <w:r w:rsidR="002A35C5" w:rsidRPr="006609FD">
        <w:t>disclose</w:t>
      </w:r>
      <w:r w:rsidR="00F10BC7" w:rsidRPr="006609FD">
        <w:t xml:space="preserve"> all costs </w:t>
      </w:r>
      <w:r w:rsidR="002A35C5" w:rsidRPr="006609FD">
        <w:t xml:space="preserve">that you might expect to levy on </w:t>
      </w:r>
      <w:r w:rsidR="00C726CC" w:rsidRPr="006609FD">
        <w:t>Social Interest Group</w:t>
      </w:r>
      <w:r w:rsidR="002A35C5" w:rsidRPr="006609FD">
        <w:t xml:space="preserve"> </w:t>
      </w:r>
      <w:r w:rsidR="00A10C53" w:rsidRPr="006609FD">
        <w:t>in the course of conducting the normal business</w:t>
      </w:r>
      <w:r w:rsidR="002A35C5" w:rsidRPr="006609FD">
        <w:t xml:space="preserve"> of the contract even </w:t>
      </w:r>
      <w:r w:rsidR="00A10C53" w:rsidRPr="006609FD">
        <w:t>if</w:t>
      </w:r>
      <w:r w:rsidR="002A35C5" w:rsidRPr="006609FD">
        <w:t xml:space="preserve"> the pricing template does not explicitly request a particular price. </w:t>
      </w:r>
      <w:r w:rsidR="00C726CC" w:rsidRPr="006609FD">
        <w:t>Social Interest Group</w:t>
      </w:r>
      <w:r w:rsidR="002A35C5" w:rsidRPr="006609FD">
        <w:t xml:space="preserve"> will not pay any costs that have not been disclosed at this stage</w:t>
      </w:r>
      <w:r w:rsidR="00564B03" w:rsidRPr="006609FD">
        <w:t>.</w:t>
      </w:r>
    </w:p>
    <w:p w14:paraId="02BEB698" w14:textId="77777777" w:rsidR="007D5DC3" w:rsidRDefault="007D5DC3">
      <w:pPr>
        <w:spacing w:after="200" w:line="276" w:lineRule="auto"/>
        <w:rPr>
          <w:rFonts w:cs="Arial"/>
          <w:color w:val="auto"/>
          <w:szCs w:val="20"/>
        </w:rPr>
      </w:pPr>
      <w:r>
        <w:br w:type="page"/>
      </w:r>
    </w:p>
    <w:p w14:paraId="3D28E6E9" w14:textId="0C17A918" w:rsidR="006C5284" w:rsidRPr="006609FD" w:rsidRDefault="007D5DC3" w:rsidP="007D5DC3">
      <w:pPr>
        <w:pStyle w:val="ListParagraph"/>
        <w:spacing w:before="240" w:line="360" w:lineRule="auto"/>
        <w:jc w:val="both"/>
        <w:rPr>
          <w:b/>
          <w:u w:val="single"/>
        </w:rPr>
      </w:pPr>
      <w:r w:rsidRPr="006609FD">
        <w:rPr>
          <w:b/>
          <w:u w:val="single"/>
        </w:rPr>
        <w:lastRenderedPageBreak/>
        <w:t xml:space="preserve"> </w:t>
      </w:r>
      <w:bookmarkStart w:id="17" w:name="_GoBack"/>
      <w:bookmarkEnd w:id="17"/>
    </w:p>
    <w:p w14:paraId="7E92C8C9" w14:textId="77777777" w:rsidR="0098316B" w:rsidRPr="006609FD" w:rsidRDefault="0098316B" w:rsidP="00E97E06">
      <w:pPr>
        <w:pStyle w:val="Heading1"/>
        <w:jc w:val="center"/>
        <w:rPr>
          <w:sz w:val="20"/>
          <w:szCs w:val="20"/>
          <w:u w:val="single"/>
        </w:rPr>
      </w:pPr>
      <w:bookmarkStart w:id="18" w:name="_Toc15291472"/>
      <w:r w:rsidRPr="006609FD">
        <w:rPr>
          <w:sz w:val="20"/>
          <w:szCs w:val="20"/>
          <w:u w:val="single"/>
        </w:rPr>
        <w:t>Annexes</w:t>
      </w:r>
      <w:bookmarkEnd w:id="18"/>
    </w:p>
    <w:p w14:paraId="602DB8FC" w14:textId="77777777" w:rsidR="0098316B" w:rsidRPr="006609FD" w:rsidRDefault="0098316B" w:rsidP="0098316B">
      <w:pPr>
        <w:spacing w:before="240" w:line="360" w:lineRule="auto"/>
        <w:jc w:val="center"/>
        <w:rPr>
          <w:b/>
          <w:color w:val="auto"/>
          <w:szCs w:val="20"/>
        </w:rPr>
      </w:pPr>
      <w:r w:rsidRPr="006609FD">
        <w:rPr>
          <w:b/>
          <w:color w:val="auto"/>
          <w:szCs w:val="20"/>
        </w:rPr>
        <w:t xml:space="preserve">List of Annexes forming part of this </w:t>
      </w:r>
      <w:r w:rsidR="005F7282" w:rsidRPr="006609FD">
        <w:rPr>
          <w:b/>
          <w:color w:val="auto"/>
          <w:szCs w:val="20"/>
        </w:rPr>
        <w:t xml:space="preserve">RFP </w:t>
      </w:r>
      <w:r w:rsidRPr="006609FD">
        <w:rPr>
          <w:b/>
          <w:color w:val="auto"/>
          <w:szCs w:val="20"/>
        </w:rPr>
        <w:t>but issued as separate documents</w:t>
      </w:r>
    </w:p>
    <w:p w14:paraId="4B0F7C90" w14:textId="34969A77" w:rsidR="00531129" w:rsidRPr="006609FD" w:rsidRDefault="0098316B" w:rsidP="00065234">
      <w:pPr>
        <w:pStyle w:val="Heading2"/>
        <w:ind w:hanging="720"/>
        <w:rPr>
          <w:rStyle w:val="Heading2Char"/>
          <w:sz w:val="20"/>
          <w:szCs w:val="20"/>
        </w:rPr>
      </w:pPr>
      <w:bookmarkStart w:id="19" w:name="_Toc15291473"/>
      <w:r w:rsidRPr="006609FD">
        <w:rPr>
          <w:rStyle w:val="Heading2Char"/>
          <w:sz w:val="20"/>
          <w:szCs w:val="20"/>
        </w:rPr>
        <w:t>Annex 1</w:t>
      </w:r>
    </w:p>
    <w:p w14:paraId="10B0A831" w14:textId="77777777" w:rsidR="00065234" w:rsidRPr="006609FD" w:rsidRDefault="00065234" w:rsidP="00065234">
      <w:pPr>
        <w:rPr>
          <w:szCs w:val="20"/>
          <w:lang w:val="en-US" w:eastAsia="en-US"/>
        </w:rPr>
      </w:pPr>
    </w:p>
    <w:p w14:paraId="551E8006" w14:textId="1183DE76" w:rsidR="0098316B" w:rsidRPr="006609FD" w:rsidRDefault="00531129" w:rsidP="00065234">
      <w:pPr>
        <w:pStyle w:val="Heading2"/>
        <w:ind w:hanging="720"/>
        <w:rPr>
          <w:b/>
          <w:sz w:val="20"/>
          <w:szCs w:val="20"/>
        </w:rPr>
      </w:pPr>
      <w:r w:rsidRPr="006609FD">
        <w:rPr>
          <w:rStyle w:val="Heading2Char"/>
          <w:sz w:val="20"/>
          <w:szCs w:val="20"/>
        </w:rPr>
        <w:t>1.1</w:t>
      </w:r>
      <w:r w:rsidR="0098316B" w:rsidRPr="006609FD">
        <w:rPr>
          <w:rStyle w:val="Heading2Char"/>
          <w:sz w:val="20"/>
          <w:szCs w:val="20"/>
        </w:rPr>
        <w:t xml:space="preserve"> - Terms and Conditions of Contract</w:t>
      </w:r>
      <w:bookmarkEnd w:id="19"/>
      <w:r w:rsidR="0098316B" w:rsidRPr="006609FD">
        <w:rPr>
          <w:b/>
          <w:sz w:val="20"/>
          <w:szCs w:val="20"/>
        </w:rPr>
        <w:t xml:space="preserve"> </w:t>
      </w:r>
    </w:p>
    <w:p w14:paraId="0E2B7790" w14:textId="77777777" w:rsidR="00065234" w:rsidRPr="006609FD" w:rsidRDefault="00065234" w:rsidP="00396474">
      <w:pPr>
        <w:rPr>
          <w:color w:val="auto"/>
          <w:szCs w:val="20"/>
        </w:rPr>
      </w:pPr>
    </w:p>
    <w:p w14:paraId="32846FEC" w14:textId="0ED89465" w:rsidR="00E02CFB" w:rsidRPr="006609FD" w:rsidRDefault="0059362A" w:rsidP="0015248C">
      <w:pPr>
        <w:rPr>
          <w:color w:val="auto"/>
          <w:szCs w:val="20"/>
        </w:rPr>
      </w:pPr>
      <w:r w:rsidRPr="006609FD">
        <w:rPr>
          <w:color w:val="auto"/>
          <w:szCs w:val="20"/>
        </w:rPr>
        <w:t xml:space="preserve">Please </w:t>
      </w:r>
      <w:r w:rsidR="00600246">
        <w:rPr>
          <w:color w:val="auto"/>
          <w:szCs w:val="20"/>
        </w:rPr>
        <w:t>provide your proposed</w:t>
      </w:r>
      <w:r w:rsidR="00E02CFB" w:rsidRPr="006609FD">
        <w:rPr>
          <w:color w:val="auto"/>
          <w:szCs w:val="20"/>
        </w:rPr>
        <w:t xml:space="preserve"> terms and conditions</w:t>
      </w:r>
      <w:r w:rsidR="00600246">
        <w:rPr>
          <w:color w:val="auto"/>
          <w:szCs w:val="20"/>
        </w:rPr>
        <w:t>.</w:t>
      </w:r>
    </w:p>
    <w:p w14:paraId="1DC67260" w14:textId="77777777" w:rsidR="00396474" w:rsidRPr="006609FD" w:rsidRDefault="00396474" w:rsidP="00396474">
      <w:pPr>
        <w:rPr>
          <w:color w:val="auto"/>
          <w:szCs w:val="20"/>
        </w:rPr>
      </w:pPr>
    </w:p>
    <w:p w14:paraId="38308364" w14:textId="20C7B5D2" w:rsidR="00531129" w:rsidRPr="006609FD" w:rsidRDefault="00396474" w:rsidP="00416181">
      <w:pPr>
        <w:rPr>
          <w:color w:val="auto"/>
          <w:szCs w:val="20"/>
        </w:rPr>
      </w:pPr>
      <w:r w:rsidRPr="006609FD">
        <w:rPr>
          <w:color w:val="auto"/>
          <w:szCs w:val="20"/>
        </w:rPr>
        <w:t xml:space="preserve">Please note that the extent of the changes </w:t>
      </w:r>
      <w:r w:rsidR="00600246">
        <w:rPr>
          <w:color w:val="auto"/>
          <w:szCs w:val="20"/>
        </w:rPr>
        <w:t>we</w:t>
      </w:r>
      <w:r w:rsidR="00600246" w:rsidRPr="006609FD">
        <w:rPr>
          <w:color w:val="auto"/>
          <w:szCs w:val="20"/>
        </w:rPr>
        <w:t xml:space="preserve"> </w:t>
      </w:r>
      <w:r w:rsidRPr="006609FD">
        <w:rPr>
          <w:color w:val="auto"/>
          <w:szCs w:val="20"/>
        </w:rPr>
        <w:t xml:space="preserve">propose to </w:t>
      </w:r>
      <w:r w:rsidR="00600246">
        <w:rPr>
          <w:color w:val="auto"/>
          <w:szCs w:val="20"/>
        </w:rPr>
        <w:t>your</w:t>
      </w:r>
      <w:r w:rsidRPr="006609FD">
        <w:rPr>
          <w:color w:val="auto"/>
          <w:szCs w:val="20"/>
        </w:rPr>
        <w:t xml:space="preserve"> terms and conditions will form part of our evaluation process.</w:t>
      </w:r>
    </w:p>
    <w:p w14:paraId="402CA588" w14:textId="34EDAE4A" w:rsidR="00531129" w:rsidRDefault="00531129" w:rsidP="00416181">
      <w:pPr>
        <w:rPr>
          <w:color w:val="auto"/>
          <w:szCs w:val="20"/>
        </w:rPr>
      </w:pPr>
    </w:p>
    <w:p w14:paraId="59039626" w14:textId="507C8F2D" w:rsidR="00600246" w:rsidRDefault="00600246" w:rsidP="00600246">
      <w:pPr>
        <w:rPr>
          <w:bCs/>
          <w:color w:val="auto"/>
          <w:szCs w:val="20"/>
        </w:rPr>
      </w:pPr>
      <w:r w:rsidRPr="006609FD">
        <w:rPr>
          <w:bCs/>
          <w:color w:val="auto"/>
          <w:szCs w:val="20"/>
        </w:rPr>
        <w:t xml:space="preserve">1.2 – </w:t>
      </w:r>
      <w:r>
        <w:rPr>
          <w:bCs/>
          <w:color w:val="auto"/>
          <w:szCs w:val="20"/>
        </w:rPr>
        <w:t>Job descriptions</w:t>
      </w:r>
    </w:p>
    <w:p w14:paraId="558D88DD" w14:textId="31C8661F" w:rsidR="00600246" w:rsidRDefault="00600246" w:rsidP="00600246">
      <w:pPr>
        <w:rPr>
          <w:bCs/>
          <w:color w:val="auto"/>
          <w:szCs w:val="20"/>
        </w:rPr>
      </w:pPr>
    </w:p>
    <w:p w14:paraId="700272F3" w14:textId="5C958A57" w:rsidR="00600246" w:rsidRPr="006609FD" w:rsidRDefault="00600246" w:rsidP="00600246">
      <w:pPr>
        <w:rPr>
          <w:bCs/>
          <w:color w:val="auto"/>
          <w:szCs w:val="20"/>
        </w:rPr>
      </w:pPr>
      <w:r>
        <w:rPr>
          <w:bCs/>
          <w:color w:val="auto"/>
          <w:szCs w:val="20"/>
        </w:rPr>
        <w:t>We have attached job descriptions</w:t>
      </w:r>
      <w:r w:rsidR="004125AC">
        <w:rPr>
          <w:bCs/>
          <w:color w:val="auto"/>
          <w:szCs w:val="20"/>
        </w:rPr>
        <w:t xml:space="preserve"> for the different roles where the majority of the recruitment for posts will occur.</w:t>
      </w:r>
    </w:p>
    <w:p w14:paraId="1D440D79" w14:textId="56C5A476" w:rsidR="00600246" w:rsidRDefault="00600246" w:rsidP="00416181">
      <w:pPr>
        <w:rPr>
          <w:color w:val="auto"/>
          <w:szCs w:val="20"/>
        </w:rPr>
      </w:pPr>
    </w:p>
    <w:p w14:paraId="0C4B0439" w14:textId="77777777" w:rsidR="00600246" w:rsidRDefault="00600246" w:rsidP="00531129">
      <w:pPr>
        <w:rPr>
          <w:bCs/>
          <w:color w:val="auto"/>
          <w:szCs w:val="20"/>
        </w:rPr>
      </w:pPr>
    </w:p>
    <w:p w14:paraId="4EA32318" w14:textId="28970172" w:rsidR="00531129" w:rsidRPr="006609FD" w:rsidRDefault="00531129" w:rsidP="00531129">
      <w:pPr>
        <w:rPr>
          <w:bCs/>
          <w:color w:val="auto"/>
          <w:szCs w:val="20"/>
        </w:rPr>
      </w:pPr>
      <w:r w:rsidRPr="006609FD">
        <w:rPr>
          <w:bCs/>
          <w:color w:val="auto"/>
          <w:szCs w:val="20"/>
        </w:rPr>
        <w:t>1.</w:t>
      </w:r>
      <w:r w:rsidR="00600246">
        <w:rPr>
          <w:bCs/>
          <w:color w:val="auto"/>
          <w:szCs w:val="20"/>
        </w:rPr>
        <w:t>3</w:t>
      </w:r>
      <w:r w:rsidRPr="006609FD">
        <w:rPr>
          <w:bCs/>
          <w:color w:val="auto"/>
          <w:szCs w:val="20"/>
        </w:rPr>
        <w:t xml:space="preserve"> – Ethical Sourcing</w:t>
      </w:r>
      <w:r w:rsidR="00F329B1" w:rsidRPr="006609FD">
        <w:rPr>
          <w:bCs/>
          <w:color w:val="auto"/>
          <w:szCs w:val="20"/>
        </w:rPr>
        <w:t xml:space="preserve">, </w:t>
      </w:r>
      <w:r w:rsidRPr="006609FD">
        <w:rPr>
          <w:bCs/>
          <w:color w:val="auto"/>
          <w:szCs w:val="20"/>
        </w:rPr>
        <w:t>Environment and Sustainability</w:t>
      </w:r>
      <w:r w:rsidR="00F329B1" w:rsidRPr="006609FD">
        <w:rPr>
          <w:bCs/>
          <w:color w:val="auto"/>
          <w:szCs w:val="20"/>
        </w:rPr>
        <w:t xml:space="preserve"> and Diversity</w:t>
      </w:r>
    </w:p>
    <w:p w14:paraId="638626A2" w14:textId="77777777" w:rsidR="00531129" w:rsidRPr="006609FD" w:rsidRDefault="00531129" w:rsidP="00531129">
      <w:pPr>
        <w:rPr>
          <w:color w:val="auto"/>
          <w:szCs w:val="20"/>
        </w:rPr>
      </w:pPr>
    </w:p>
    <w:p w14:paraId="2C8509AB" w14:textId="061B36DE" w:rsidR="00531129" w:rsidRPr="006609FD" w:rsidRDefault="00C726CC" w:rsidP="00531129">
      <w:pPr>
        <w:rPr>
          <w:color w:val="auto"/>
          <w:szCs w:val="20"/>
        </w:rPr>
      </w:pPr>
      <w:r w:rsidRPr="006609FD">
        <w:rPr>
          <w:color w:val="auto"/>
          <w:szCs w:val="20"/>
        </w:rPr>
        <w:t>Social Interest Group</w:t>
      </w:r>
      <w:r w:rsidR="00531129" w:rsidRPr="006609FD">
        <w:rPr>
          <w:color w:val="auto"/>
          <w:szCs w:val="20"/>
        </w:rPr>
        <w:t xml:space="preserve"> is committed to sourcing its goods and services in an ethical manner that upholds certain standards.  It is a given that any supplier who is appointed as a result of this process will comply with and agree to continue to comply with all relevant laws and regulations</w:t>
      </w:r>
    </w:p>
    <w:p w14:paraId="06D09F6B" w14:textId="77777777" w:rsidR="00531129" w:rsidRPr="006609FD" w:rsidRDefault="00531129" w:rsidP="00531129">
      <w:pPr>
        <w:rPr>
          <w:color w:val="auto"/>
          <w:szCs w:val="20"/>
        </w:rPr>
      </w:pPr>
    </w:p>
    <w:p w14:paraId="0C808B7D" w14:textId="77777777" w:rsidR="00531129" w:rsidRPr="006609FD" w:rsidRDefault="00531129" w:rsidP="00531129">
      <w:pPr>
        <w:rPr>
          <w:color w:val="auto"/>
          <w:szCs w:val="20"/>
        </w:rPr>
      </w:pPr>
      <w:r w:rsidRPr="006609FD">
        <w:rPr>
          <w:color w:val="auto"/>
          <w:szCs w:val="20"/>
        </w:rPr>
        <w:t>As part of our supply chain diligence we will ask questions to satisfy ourselves that policies, processes and actions are in place to ensure compliance with law and beyond this to meet our own standards within your own company and our expectation that these standards will apply within your own supply chain</w:t>
      </w:r>
    </w:p>
    <w:p w14:paraId="3A73F60E" w14:textId="77777777" w:rsidR="00531129" w:rsidRPr="006609FD" w:rsidRDefault="00531129" w:rsidP="00531129">
      <w:pPr>
        <w:rPr>
          <w:color w:val="auto"/>
          <w:szCs w:val="20"/>
        </w:rPr>
      </w:pPr>
    </w:p>
    <w:p w14:paraId="0DB3410B" w14:textId="77777777" w:rsidR="00531129" w:rsidRPr="006609FD" w:rsidRDefault="00531129" w:rsidP="00531129">
      <w:pPr>
        <w:rPr>
          <w:color w:val="auto"/>
          <w:szCs w:val="20"/>
        </w:rPr>
      </w:pPr>
      <w:r w:rsidRPr="006609FD">
        <w:rPr>
          <w:color w:val="auto"/>
          <w:szCs w:val="20"/>
        </w:rPr>
        <w:t xml:space="preserve">In respect of workers’ rights as a minimum we expect our suppliers to meet the Ethical Trading Initiative (ETI) Base Code </w:t>
      </w:r>
    </w:p>
    <w:p w14:paraId="30D30130" w14:textId="77777777" w:rsidR="00531129" w:rsidRPr="006609FD" w:rsidRDefault="00531129" w:rsidP="00531129">
      <w:pPr>
        <w:rPr>
          <w:color w:val="auto"/>
          <w:szCs w:val="20"/>
        </w:rPr>
      </w:pPr>
      <w:r w:rsidRPr="006609FD">
        <w:rPr>
          <w:color w:val="auto"/>
          <w:szCs w:val="20"/>
        </w:rPr>
        <w:t xml:space="preserve">(please click on this link for more details </w:t>
      </w:r>
      <w:hyperlink r:id="rId11" w:history="1">
        <w:r w:rsidRPr="0015248C">
          <w:rPr>
            <w:rStyle w:val="Hyperlink"/>
            <w:szCs w:val="20"/>
          </w:rPr>
          <w:t>https://www.ethicaltrade.org/sites/default/files/shared_resources/ETI%20Base%20Code%20%28English%29.pdf</w:t>
        </w:r>
      </w:hyperlink>
      <w:r w:rsidRPr="0015248C">
        <w:rPr>
          <w:color w:val="auto"/>
          <w:szCs w:val="20"/>
        </w:rPr>
        <w:t>)</w:t>
      </w:r>
    </w:p>
    <w:p w14:paraId="443660F6" w14:textId="77777777" w:rsidR="00531129" w:rsidRPr="006609FD" w:rsidRDefault="00531129" w:rsidP="00531129">
      <w:pPr>
        <w:rPr>
          <w:color w:val="auto"/>
          <w:szCs w:val="20"/>
        </w:rPr>
      </w:pPr>
    </w:p>
    <w:p w14:paraId="7532843F" w14:textId="695F7E11" w:rsidR="00531129" w:rsidRPr="006609FD" w:rsidRDefault="00531129" w:rsidP="00531129">
      <w:pPr>
        <w:rPr>
          <w:color w:val="auto"/>
          <w:szCs w:val="20"/>
        </w:rPr>
      </w:pPr>
      <w:r w:rsidRPr="006609FD">
        <w:rPr>
          <w:color w:val="auto"/>
          <w:szCs w:val="20"/>
        </w:rPr>
        <w:t xml:space="preserve">Please also see the </w:t>
      </w:r>
      <w:r w:rsidR="001F6038">
        <w:rPr>
          <w:color w:val="auto"/>
          <w:szCs w:val="20"/>
        </w:rPr>
        <w:t>Group</w:t>
      </w:r>
      <w:r w:rsidRPr="006609FD">
        <w:rPr>
          <w:color w:val="auto"/>
          <w:szCs w:val="20"/>
        </w:rPr>
        <w:t>’s Anti-Bribery</w:t>
      </w:r>
      <w:r w:rsidR="00E11716">
        <w:rPr>
          <w:color w:val="auto"/>
          <w:szCs w:val="20"/>
        </w:rPr>
        <w:t xml:space="preserve">, </w:t>
      </w:r>
      <w:r w:rsidRPr="006609FD">
        <w:rPr>
          <w:color w:val="auto"/>
          <w:szCs w:val="20"/>
        </w:rPr>
        <w:t>Corruption</w:t>
      </w:r>
      <w:r w:rsidR="00E11716">
        <w:rPr>
          <w:color w:val="auto"/>
          <w:szCs w:val="20"/>
        </w:rPr>
        <w:t xml:space="preserve"> and Money Laundering</w:t>
      </w:r>
      <w:r w:rsidRPr="006609FD">
        <w:rPr>
          <w:color w:val="auto"/>
          <w:szCs w:val="20"/>
        </w:rPr>
        <w:t xml:space="preserve"> policy that we will expect compliance to as part of any agreement.</w:t>
      </w:r>
    </w:p>
    <w:p w14:paraId="34BFB78F" w14:textId="39F1C9D5" w:rsidR="00B9401A" w:rsidRPr="006609FD" w:rsidRDefault="00B9401A" w:rsidP="00531129">
      <w:pPr>
        <w:rPr>
          <w:color w:val="auto"/>
          <w:szCs w:val="20"/>
        </w:rPr>
      </w:pPr>
    </w:p>
    <w:p w14:paraId="0BD8C4E7" w14:textId="794DE299" w:rsidR="00B9401A" w:rsidRDefault="000A15F6" w:rsidP="00531129">
      <w:pPr>
        <w:rPr>
          <w:szCs w:val="20"/>
        </w:rPr>
      </w:pPr>
      <w:r>
        <w:rPr>
          <w:szCs w:val="20"/>
        </w:rPr>
        <w:object w:dxaOrig="1531" w:dyaOrig="990" w14:anchorId="3BFB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2" o:title=""/>
          </v:shape>
          <o:OLEObject Type="Embed" ProgID="AcroExch.Document.DC" ShapeID="_x0000_i1025" DrawAspect="Icon" ObjectID="_1653538760" r:id="rId13"/>
        </w:object>
      </w:r>
    </w:p>
    <w:p w14:paraId="73FB6119" w14:textId="77777777" w:rsidR="000A15F6" w:rsidRPr="006609FD" w:rsidRDefault="000A15F6" w:rsidP="00531129">
      <w:pPr>
        <w:rPr>
          <w:szCs w:val="20"/>
        </w:rPr>
      </w:pPr>
    </w:p>
    <w:p w14:paraId="65CDB6B1" w14:textId="00222F31" w:rsidR="00B9401A" w:rsidRPr="007D5DC3" w:rsidRDefault="00B9401A" w:rsidP="00531129">
      <w:pPr>
        <w:rPr>
          <w:b/>
          <w:bCs/>
          <w:color w:val="auto"/>
          <w:szCs w:val="20"/>
        </w:rPr>
      </w:pPr>
    </w:p>
    <w:p w14:paraId="2E085EA6" w14:textId="77777777" w:rsidR="00531129" w:rsidRPr="006609FD" w:rsidRDefault="00531129" w:rsidP="00531129">
      <w:pPr>
        <w:rPr>
          <w:color w:val="auto"/>
          <w:szCs w:val="20"/>
        </w:rPr>
      </w:pPr>
    </w:p>
    <w:p w14:paraId="1223C03A" w14:textId="77777777" w:rsidR="00531129" w:rsidRPr="006609FD" w:rsidRDefault="00531129" w:rsidP="00531129">
      <w:pPr>
        <w:rPr>
          <w:color w:val="auto"/>
          <w:szCs w:val="20"/>
        </w:rPr>
      </w:pPr>
      <w:r w:rsidRPr="006609FD">
        <w:rPr>
          <w:color w:val="auto"/>
          <w:szCs w:val="20"/>
        </w:rPr>
        <w:t>Environmental Policy</w:t>
      </w:r>
    </w:p>
    <w:p w14:paraId="00923436" w14:textId="77777777" w:rsidR="00531129" w:rsidRPr="006609FD" w:rsidRDefault="00531129" w:rsidP="00531129">
      <w:pPr>
        <w:rPr>
          <w:color w:val="auto"/>
          <w:szCs w:val="20"/>
        </w:rPr>
      </w:pPr>
    </w:p>
    <w:p w14:paraId="03E9A582" w14:textId="7B03AD75" w:rsidR="00531129" w:rsidRPr="006609FD" w:rsidRDefault="00C726CC" w:rsidP="00531129">
      <w:pPr>
        <w:rPr>
          <w:color w:val="auto"/>
          <w:szCs w:val="20"/>
        </w:rPr>
      </w:pPr>
      <w:r w:rsidRPr="006609FD">
        <w:rPr>
          <w:color w:val="auto"/>
          <w:szCs w:val="20"/>
        </w:rPr>
        <w:t>Social Interest Group</w:t>
      </w:r>
      <w:r w:rsidR="00531129" w:rsidRPr="006609FD">
        <w:rPr>
          <w:color w:val="auto"/>
          <w:szCs w:val="20"/>
        </w:rPr>
        <w:t xml:space="preserve"> is committed to protect the environment and improve its performance to minimise any harmful impact on the environment.  Our attached Environmental Policy has more detail.  Please review this and factor in when making your response to this proposal.</w:t>
      </w:r>
    </w:p>
    <w:p w14:paraId="132B3B27" w14:textId="77777777" w:rsidR="00B9401A" w:rsidRPr="006609FD" w:rsidRDefault="00B9401A" w:rsidP="00416181">
      <w:pPr>
        <w:rPr>
          <w:szCs w:val="20"/>
        </w:rPr>
      </w:pPr>
    </w:p>
    <w:p w14:paraId="5036D5BB" w14:textId="6F142176" w:rsidR="00F329B1" w:rsidRPr="006609FD" w:rsidRDefault="000A15F6" w:rsidP="00416181">
      <w:pPr>
        <w:rPr>
          <w:szCs w:val="20"/>
        </w:rPr>
      </w:pPr>
      <w:r>
        <w:rPr>
          <w:szCs w:val="20"/>
        </w:rPr>
        <w:object w:dxaOrig="1531" w:dyaOrig="990" w14:anchorId="7254A792">
          <v:shape id="_x0000_i1026" type="#_x0000_t75" style="width:76.2pt;height:49.8pt" o:ole="">
            <v:imagedata r:id="rId14" o:title=""/>
          </v:shape>
          <o:OLEObject Type="Embed" ProgID="AcroExch.Document.DC" ShapeID="_x0000_i1026" DrawAspect="Icon" ObjectID="_1653538761" r:id="rId15"/>
        </w:object>
      </w:r>
    </w:p>
    <w:p w14:paraId="6A7488B9" w14:textId="77777777" w:rsidR="00F329B1" w:rsidRPr="006609FD" w:rsidRDefault="00F329B1" w:rsidP="00416181">
      <w:pPr>
        <w:rPr>
          <w:szCs w:val="20"/>
        </w:rPr>
      </w:pPr>
    </w:p>
    <w:p w14:paraId="222233FD" w14:textId="3ABB981C" w:rsidR="00F329B1" w:rsidRPr="006609FD" w:rsidRDefault="00F329B1" w:rsidP="00416181">
      <w:pPr>
        <w:rPr>
          <w:color w:val="000000" w:themeColor="text1"/>
          <w:szCs w:val="20"/>
        </w:rPr>
      </w:pPr>
      <w:r w:rsidRPr="006609FD">
        <w:rPr>
          <w:color w:val="000000" w:themeColor="text1"/>
          <w:szCs w:val="20"/>
        </w:rPr>
        <w:lastRenderedPageBreak/>
        <w:t xml:space="preserve">Equality and </w:t>
      </w:r>
      <w:r w:rsidR="000A15F6">
        <w:rPr>
          <w:color w:val="000000" w:themeColor="text1"/>
          <w:szCs w:val="20"/>
        </w:rPr>
        <w:t>Diversity</w:t>
      </w:r>
      <w:r w:rsidRPr="006609FD">
        <w:rPr>
          <w:color w:val="000000" w:themeColor="text1"/>
          <w:szCs w:val="20"/>
        </w:rPr>
        <w:t xml:space="preserve"> Policy</w:t>
      </w:r>
    </w:p>
    <w:p w14:paraId="1EB73D4E" w14:textId="77777777" w:rsidR="00F329B1" w:rsidRPr="006609FD" w:rsidRDefault="00F329B1" w:rsidP="00416181">
      <w:pPr>
        <w:rPr>
          <w:color w:val="000000" w:themeColor="text1"/>
          <w:szCs w:val="20"/>
        </w:rPr>
      </w:pPr>
    </w:p>
    <w:p w14:paraId="7BD84B44" w14:textId="34AD880C" w:rsidR="00F329B1" w:rsidRDefault="00C726CC" w:rsidP="00416181">
      <w:pPr>
        <w:rPr>
          <w:color w:val="000000" w:themeColor="text1"/>
          <w:szCs w:val="20"/>
        </w:rPr>
      </w:pPr>
      <w:r w:rsidRPr="006609FD">
        <w:rPr>
          <w:color w:val="000000" w:themeColor="text1"/>
          <w:szCs w:val="20"/>
        </w:rPr>
        <w:t>Social Interest Group</w:t>
      </w:r>
      <w:r w:rsidR="00F329B1" w:rsidRPr="006609FD">
        <w:rPr>
          <w:color w:val="000000" w:themeColor="text1"/>
          <w:szCs w:val="20"/>
        </w:rPr>
        <w:t xml:space="preserve"> acknowledges and respects diversity and seeks to achieve a balanced workforce that represents the wider society it serves.  To further this aim it has developed an Equality and </w:t>
      </w:r>
      <w:r w:rsidR="000A15F6">
        <w:rPr>
          <w:color w:val="000000" w:themeColor="text1"/>
          <w:szCs w:val="20"/>
        </w:rPr>
        <w:t>Diversity</w:t>
      </w:r>
      <w:r w:rsidR="00F329B1" w:rsidRPr="006609FD">
        <w:rPr>
          <w:color w:val="000000" w:themeColor="text1"/>
          <w:szCs w:val="20"/>
        </w:rPr>
        <w:t xml:space="preserve"> Policy that is attached.</w:t>
      </w:r>
    </w:p>
    <w:p w14:paraId="0048FF84" w14:textId="0B7F258D" w:rsidR="000A15F6" w:rsidRDefault="000A15F6" w:rsidP="00416181">
      <w:pPr>
        <w:rPr>
          <w:color w:val="000000" w:themeColor="text1"/>
          <w:szCs w:val="20"/>
        </w:rPr>
      </w:pPr>
    </w:p>
    <w:p w14:paraId="27D0475A" w14:textId="7901D6B7" w:rsidR="000A15F6" w:rsidRPr="006609FD" w:rsidRDefault="000A15F6" w:rsidP="00416181">
      <w:pPr>
        <w:rPr>
          <w:color w:val="000000" w:themeColor="text1"/>
          <w:szCs w:val="20"/>
        </w:rPr>
      </w:pPr>
      <w:r>
        <w:rPr>
          <w:color w:val="000000" w:themeColor="text1"/>
          <w:szCs w:val="20"/>
        </w:rPr>
        <w:object w:dxaOrig="1531" w:dyaOrig="990" w14:anchorId="5697298F">
          <v:shape id="_x0000_i1027" type="#_x0000_t75" style="width:76.2pt;height:49.8pt" o:ole="">
            <v:imagedata r:id="rId16" o:title=""/>
          </v:shape>
          <o:OLEObject Type="Embed" ProgID="AcroExch.Document.DC" ShapeID="_x0000_i1027" DrawAspect="Icon" ObjectID="_1653538762" r:id="rId17"/>
        </w:object>
      </w:r>
    </w:p>
    <w:p w14:paraId="611E84D8" w14:textId="208955B9" w:rsidR="00416181" w:rsidRPr="006609FD" w:rsidRDefault="0098316B" w:rsidP="00416181">
      <w:pPr>
        <w:rPr>
          <w:szCs w:val="20"/>
        </w:rPr>
      </w:pPr>
      <w:r w:rsidRPr="006609FD">
        <w:rPr>
          <w:szCs w:val="20"/>
        </w:rPr>
        <w:br w:type="page"/>
      </w:r>
    </w:p>
    <w:p w14:paraId="6ADB469B" w14:textId="77777777" w:rsidR="0098316B" w:rsidRPr="006609FD" w:rsidRDefault="0098316B" w:rsidP="00416181">
      <w:pPr>
        <w:pStyle w:val="Heading2"/>
        <w:rPr>
          <w:rStyle w:val="Heading2Char"/>
          <w:sz w:val="20"/>
          <w:szCs w:val="20"/>
        </w:rPr>
      </w:pPr>
      <w:bookmarkStart w:id="20" w:name="_Toc15291474"/>
      <w:r w:rsidRPr="006609FD">
        <w:rPr>
          <w:sz w:val="20"/>
          <w:szCs w:val="20"/>
        </w:rPr>
        <w:lastRenderedPageBreak/>
        <w:t>Annex 2 – Supplier Response</w:t>
      </w:r>
      <w:bookmarkEnd w:id="20"/>
      <w:r w:rsidRPr="006609FD">
        <w:rPr>
          <w:rStyle w:val="Heading2Char"/>
          <w:sz w:val="20"/>
          <w:szCs w:val="20"/>
        </w:rPr>
        <w:t xml:space="preserve">  </w:t>
      </w:r>
    </w:p>
    <w:p w14:paraId="2A47D879" w14:textId="77777777" w:rsidR="00ED1F2C" w:rsidRPr="006609FD" w:rsidRDefault="00ED1F2C" w:rsidP="00ED1F2C">
      <w:pP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103"/>
        <w:gridCol w:w="6260"/>
      </w:tblGrid>
      <w:tr w:rsidR="00444E09" w:rsidRPr="006609FD" w14:paraId="73A629BE" w14:textId="77777777" w:rsidTr="008F1CC6">
        <w:trPr>
          <w:cantSplit/>
          <w:trHeight w:val="395"/>
        </w:trPr>
        <w:tc>
          <w:tcPr>
            <w:tcW w:w="10654" w:type="dxa"/>
            <w:gridSpan w:val="3"/>
            <w:shd w:val="clear" w:color="auto" w:fill="D9D9D9"/>
          </w:tcPr>
          <w:p w14:paraId="21487466" w14:textId="77777777" w:rsidR="00444E09" w:rsidRPr="006609FD" w:rsidRDefault="00444E09" w:rsidP="00564B03">
            <w:pPr>
              <w:pStyle w:val="Heading3"/>
              <w:numPr>
                <w:ilvl w:val="0"/>
                <w:numId w:val="10"/>
              </w:numPr>
              <w:rPr>
                <w:sz w:val="20"/>
                <w:szCs w:val="20"/>
              </w:rPr>
            </w:pPr>
            <w:bookmarkStart w:id="21" w:name="_Toc15291475"/>
            <w:r w:rsidRPr="006609FD">
              <w:rPr>
                <w:sz w:val="20"/>
                <w:szCs w:val="20"/>
              </w:rPr>
              <w:t>General Information</w:t>
            </w:r>
            <w:bookmarkEnd w:id="21"/>
          </w:p>
        </w:tc>
      </w:tr>
      <w:tr w:rsidR="00444E09" w:rsidRPr="006609FD" w14:paraId="279B8712" w14:textId="77777777" w:rsidTr="008F1CC6">
        <w:trPr>
          <w:cantSplit/>
          <w:trHeight w:val="395"/>
        </w:trPr>
        <w:tc>
          <w:tcPr>
            <w:tcW w:w="4111" w:type="dxa"/>
            <w:gridSpan w:val="2"/>
            <w:shd w:val="clear" w:color="auto" w:fill="auto"/>
          </w:tcPr>
          <w:p w14:paraId="489C632C"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Registered Name of Company</w:t>
            </w:r>
          </w:p>
        </w:tc>
        <w:tc>
          <w:tcPr>
            <w:tcW w:w="6543" w:type="dxa"/>
            <w:shd w:val="clear" w:color="auto" w:fill="auto"/>
          </w:tcPr>
          <w:p w14:paraId="32956048" w14:textId="77777777" w:rsidR="00444E09" w:rsidRPr="006609FD" w:rsidRDefault="00444E09" w:rsidP="00ED0BA9">
            <w:pPr>
              <w:rPr>
                <w:color w:val="auto"/>
                <w:szCs w:val="20"/>
              </w:rPr>
            </w:pPr>
          </w:p>
        </w:tc>
      </w:tr>
      <w:tr w:rsidR="00444E09" w:rsidRPr="006609FD" w14:paraId="61BBDFE4" w14:textId="77777777" w:rsidTr="008F1CC6">
        <w:trPr>
          <w:cantSplit/>
        </w:trPr>
        <w:tc>
          <w:tcPr>
            <w:tcW w:w="4111" w:type="dxa"/>
            <w:gridSpan w:val="2"/>
            <w:shd w:val="clear" w:color="auto" w:fill="auto"/>
          </w:tcPr>
          <w:p w14:paraId="14997A02"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Registered Company Number</w:t>
            </w:r>
          </w:p>
        </w:tc>
        <w:tc>
          <w:tcPr>
            <w:tcW w:w="6543" w:type="dxa"/>
            <w:shd w:val="clear" w:color="auto" w:fill="auto"/>
          </w:tcPr>
          <w:p w14:paraId="5EEA689B" w14:textId="77777777" w:rsidR="00444E09" w:rsidRPr="006609FD" w:rsidRDefault="00444E09" w:rsidP="00ED0BA9">
            <w:pPr>
              <w:rPr>
                <w:color w:val="auto"/>
                <w:szCs w:val="20"/>
              </w:rPr>
            </w:pPr>
          </w:p>
        </w:tc>
      </w:tr>
      <w:tr w:rsidR="00444E09" w:rsidRPr="006609FD" w14:paraId="630FE28E" w14:textId="77777777" w:rsidTr="008F1CC6">
        <w:trPr>
          <w:cantSplit/>
        </w:trPr>
        <w:tc>
          <w:tcPr>
            <w:tcW w:w="4111" w:type="dxa"/>
            <w:gridSpan w:val="2"/>
            <w:shd w:val="clear" w:color="auto" w:fill="auto"/>
          </w:tcPr>
          <w:p w14:paraId="7F892902"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Previous names traded under in past 3 years (if applicable)</w:t>
            </w:r>
          </w:p>
        </w:tc>
        <w:tc>
          <w:tcPr>
            <w:tcW w:w="6543" w:type="dxa"/>
            <w:shd w:val="clear" w:color="auto" w:fill="auto"/>
          </w:tcPr>
          <w:p w14:paraId="4BF7233E" w14:textId="77777777" w:rsidR="00444E09" w:rsidRPr="006609FD" w:rsidRDefault="00444E09" w:rsidP="00ED0BA9">
            <w:pPr>
              <w:rPr>
                <w:color w:val="auto"/>
                <w:szCs w:val="20"/>
              </w:rPr>
            </w:pPr>
          </w:p>
        </w:tc>
      </w:tr>
      <w:tr w:rsidR="00444E09" w:rsidRPr="006609FD" w14:paraId="0F223FF6" w14:textId="77777777" w:rsidTr="008F1CC6">
        <w:trPr>
          <w:cantSplit/>
        </w:trPr>
        <w:tc>
          <w:tcPr>
            <w:tcW w:w="4111" w:type="dxa"/>
            <w:gridSpan w:val="2"/>
            <w:shd w:val="clear" w:color="auto" w:fill="auto"/>
          </w:tcPr>
          <w:p w14:paraId="7373440A"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Address of Head Office or Principle Place of Business</w:t>
            </w:r>
          </w:p>
        </w:tc>
        <w:tc>
          <w:tcPr>
            <w:tcW w:w="6543" w:type="dxa"/>
            <w:shd w:val="clear" w:color="auto" w:fill="auto"/>
          </w:tcPr>
          <w:p w14:paraId="28062766" w14:textId="77777777" w:rsidR="00444E09" w:rsidRPr="006609FD" w:rsidRDefault="00444E09" w:rsidP="00ED0BA9">
            <w:pPr>
              <w:rPr>
                <w:color w:val="auto"/>
                <w:szCs w:val="20"/>
              </w:rPr>
            </w:pPr>
          </w:p>
        </w:tc>
      </w:tr>
      <w:tr w:rsidR="00444E09" w:rsidRPr="006609FD" w14:paraId="1EF08F07" w14:textId="77777777" w:rsidTr="008F1CC6">
        <w:trPr>
          <w:cantSplit/>
          <w:trHeight w:val="303"/>
        </w:trPr>
        <w:tc>
          <w:tcPr>
            <w:tcW w:w="1978" w:type="dxa"/>
            <w:vMerge w:val="restart"/>
            <w:shd w:val="clear" w:color="auto" w:fill="auto"/>
          </w:tcPr>
          <w:p w14:paraId="2FFC73EB"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Contact Details</w:t>
            </w:r>
          </w:p>
        </w:tc>
        <w:tc>
          <w:tcPr>
            <w:tcW w:w="2133" w:type="dxa"/>
            <w:shd w:val="clear" w:color="auto" w:fill="auto"/>
          </w:tcPr>
          <w:p w14:paraId="02F7D704" w14:textId="77777777" w:rsidR="00444E09" w:rsidRPr="006609FD" w:rsidRDefault="00444E09" w:rsidP="00A817FB">
            <w:pPr>
              <w:widowControl w:val="0"/>
              <w:tabs>
                <w:tab w:val="left" w:pos="743"/>
                <w:tab w:val="left" w:leader="dot" w:pos="8640"/>
              </w:tabs>
              <w:spacing w:before="60" w:after="60"/>
              <w:ind w:left="459" w:hanging="459"/>
              <w:rPr>
                <w:color w:val="auto"/>
                <w:szCs w:val="20"/>
              </w:rPr>
            </w:pPr>
            <w:r w:rsidRPr="006609FD">
              <w:rPr>
                <w:color w:val="auto"/>
                <w:szCs w:val="20"/>
              </w:rPr>
              <w:t>Name:</w:t>
            </w:r>
          </w:p>
        </w:tc>
        <w:tc>
          <w:tcPr>
            <w:tcW w:w="6543" w:type="dxa"/>
            <w:shd w:val="clear" w:color="auto" w:fill="auto"/>
          </w:tcPr>
          <w:p w14:paraId="7900635B" w14:textId="77777777" w:rsidR="00444E09" w:rsidRPr="006609FD" w:rsidRDefault="00444E09" w:rsidP="00ED0BA9">
            <w:pPr>
              <w:rPr>
                <w:color w:val="auto"/>
                <w:szCs w:val="20"/>
              </w:rPr>
            </w:pPr>
          </w:p>
        </w:tc>
      </w:tr>
      <w:tr w:rsidR="00444E09" w:rsidRPr="006609FD" w14:paraId="74F9314B" w14:textId="77777777" w:rsidTr="008F1CC6">
        <w:trPr>
          <w:cantSplit/>
          <w:trHeight w:val="303"/>
        </w:trPr>
        <w:tc>
          <w:tcPr>
            <w:tcW w:w="1978" w:type="dxa"/>
            <w:vMerge/>
            <w:shd w:val="clear" w:color="auto" w:fill="auto"/>
          </w:tcPr>
          <w:p w14:paraId="0DABB86B" w14:textId="77777777" w:rsidR="00444E09" w:rsidRPr="006609FD" w:rsidRDefault="00444E09" w:rsidP="00A817FB">
            <w:pPr>
              <w:widowControl w:val="0"/>
              <w:tabs>
                <w:tab w:val="left" w:pos="743"/>
                <w:tab w:val="left" w:leader="dot" w:pos="8640"/>
              </w:tabs>
              <w:spacing w:before="60" w:after="60"/>
              <w:ind w:left="459" w:hanging="459"/>
              <w:rPr>
                <w:color w:val="auto"/>
                <w:szCs w:val="20"/>
              </w:rPr>
            </w:pPr>
          </w:p>
        </w:tc>
        <w:tc>
          <w:tcPr>
            <w:tcW w:w="2133" w:type="dxa"/>
            <w:shd w:val="clear" w:color="auto" w:fill="auto"/>
          </w:tcPr>
          <w:p w14:paraId="0FCE8F2E" w14:textId="77777777" w:rsidR="00444E09" w:rsidRPr="006609FD" w:rsidRDefault="00444E09" w:rsidP="00A817FB">
            <w:pPr>
              <w:widowControl w:val="0"/>
              <w:tabs>
                <w:tab w:val="left" w:pos="743"/>
                <w:tab w:val="left" w:leader="dot" w:pos="8640"/>
              </w:tabs>
              <w:spacing w:before="60" w:after="60"/>
              <w:ind w:left="459" w:hanging="459"/>
              <w:rPr>
                <w:color w:val="auto"/>
                <w:szCs w:val="20"/>
              </w:rPr>
            </w:pPr>
            <w:r w:rsidRPr="006609FD">
              <w:rPr>
                <w:color w:val="auto"/>
                <w:szCs w:val="20"/>
              </w:rPr>
              <w:t>Telephone Number:</w:t>
            </w:r>
          </w:p>
        </w:tc>
        <w:tc>
          <w:tcPr>
            <w:tcW w:w="6543" w:type="dxa"/>
            <w:shd w:val="clear" w:color="auto" w:fill="auto"/>
          </w:tcPr>
          <w:p w14:paraId="025794EE" w14:textId="77777777" w:rsidR="00444E09" w:rsidRPr="006609FD" w:rsidRDefault="00444E09" w:rsidP="00ED0BA9">
            <w:pPr>
              <w:rPr>
                <w:color w:val="auto"/>
                <w:szCs w:val="20"/>
              </w:rPr>
            </w:pPr>
          </w:p>
        </w:tc>
      </w:tr>
      <w:tr w:rsidR="00444E09" w:rsidRPr="006609FD" w14:paraId="1F9E06B7" w14:textId="77777777" w:rsidTr="008F1CC6">
        <w:trPr>
          <w:cantSplit/>
          <w:trHeight w:val="303"/>
        </w:trPr>
        <w:tc>
          <w:tcPr>
            <w:tcW w:w="1978" w:type="dxa"/>
            <w:vMerge/>
            <w:shd w:val="clear" w:color="auto" w:fill="auto"/>
          </w:tcPr>
          <w:p w14:paraId="16E50B5A" w14:textId="77777777" w:rsidR="00444E09" w:rsidRPr="006609FD" w:rsidRDefault="00444E09" w:rsidP="00A817FB">
            <w:pPr>
              <w:widowControl w:val="0"/>
              <w:tabs>
                <w:tab w:val="left" w:pos="743"/>
                <w:tab w:val="left" w:leader="dot" w:pos="8640"/>
              </w:tabs>
              <w:spacing w:before="60" w:after="60"/>
              <w:ind w:left="459" w:hanging="459"/>
              <w:rPr>
                <w:color w:val="auto"/>
                <w:szCs w:val="20"/>
              </w:rPr>
            </w:pPr>
          </w:p>
        </w:tc>
        <w:tc>
          <w:tcPr>
            <w:tcW w:w="2133" w:type="dxa"/>
            <w:shd w:val="clear" w:color="auto" w:fill="auto"/>
          </w:tcPr>
          <w:p w14:paraId="6BF144E6" w14:textId="77777777" w:rsidR="00444E09" w:rsidRPr="006609FD" w:rsidRDefault="00444E09" w:rsidP="00A817FB">
            <w:pPr>
              <w:widowControl w:val="0"/>
              <w:tabs>
                <w:tab w:val="left" w:pos="743"/>
                <w:tab w:val="left" w:leader="dot" w:pos="8640"/>
              </w:tabs>
              <w:spacing w:before="60" w:after="60"/>
              <w:ind w:left="459" w:hanging="459"/>
              <w:rPr>
                <w:color w:val="auto"/>
                <w:szCs w:val="20"/>
              </w:rPr>
            </w:pPr>
            <w:r w:rsidRPr="006609FD">
              <w:rPr>
                <w:color w:val="auto"/>
                <w:szCs w:val="20"/>
              </w:rPr>
              <w:t>E-mail Address:</w:t>
            </w:r>
          </w:p>
        </w:tc>
        <w:tc>
          <w:tcPr>
            <w:tcW w:w="6543" w:type="dxa"/>
            <w:shd w:val="clear" w:color="auto" w:fill="auto"/>
          </w:tcPr>
          <w:p w14:paraId="21ED1727" w14:textId="77777777" w:rsidR="00444E09" w:rsidRPr="006609FD" w:rsidRDefault="00444E09" w:rsidP="00ED0BA9">
            <w:pPr>
              <w:rPr>
                <w:color w:val="auto"/>
                <w:szCs w:val="20"/>
              </w:rPr>
            </w:pPr>
          </w:p>
        </w:tc>
      </w:tr>
      <w:tr w:rsidR="00444E09" w:rsidRPr="006609FD" w14:paraId="2C121056" w14:textId="77777777" w:rsidTr="008F1CC6">
        <w:trPr>
          <w:cantSplit/>
          <w:trHeight w:val="303"/>
        </w:trPr>
        <w:tc>
          <w:tcPr>
            <w:tcW w:w="1978" w:type="dxa"/>
            <w:vMerge/>
            <w:shd w:val="clear" w:color="auto" w:fill="auto"/>
          </w:tcPr>
          <w:p w14:paraId="0C746244" w14:textId="77777777" w:rsidR="00444E09" w:rsidRPr="006609FD" w:rsidRDefault="00444E09" w:rsidP="00A817FB">
            <w:pPr>
              <w:widowControl w:val="0"/>
              <w:tabs>
                <w:tab w:val="left" w:pos="743"/>
                <w:tab w:val="left" w:leader="dot" w:pos="8640"/>
              </w:tabs>
              <w:spacing w:before="60" w:after="60"/>
              <w:ind w:left="459" w:hanging="459"/>
              <w:rPr>
                <w:color w:val="auto"/>
                <w:szCs w:val="20"/>
              </w:rPr>
            </w:pPr>
          </w:p>
        </w:tc>
        <w:tc>
          <w:tcPr>
            <w:tcW w:w="2133" w:type="dxa"/>
            <w:shd w:val="clear" w:color="auto" w:fill="auto"/>
          </w:tcPr>
          <w:p w14:paraId="67EA7EA0" w14:textId="77777777" w:rsidR="00444E09" w:rsidRPr="006609FD" w:rsidRDefault="00444E09" w:rsidP="00A817FB">
            <w:pPr>
              <w:widowControl w:val="0"/>
              <w:tabs>
                <w:tab w:val="left" w:pos="743"/>
                <w:tab w:val="left" w:leader="dot" w:pos="8640"/>
              </w:tabs>
              <w:spacing w:before="60" w:after="60"/>
              <w:ind w:left="459" w:hanging="459"/>
              <w:rPr>
                <w:color w:val="auto"/>
                <w:szCs w:val="20"/>
              </w:rPr>
            </w:pPr>
            <w:r w:rsidRPr="006609FD">
              <w:rPr>
                <w:color w:val="auto"/>
                <w:szCs w:val="20"/>
              </w:rPr>
              <w:t>Website address:</w:t>
            </w:r>
          </w:p>
        </w:tc>
        <w:tc>
          <w:tcPr>
            <w:tcW w:w="6543" w:type="dxa"/>
            <w:shd w:val="clear" w:color="auto" w:fill="auto"/>
          </w:tcPr>
          <w:p w14:paraId="2A08BB9C" w14:textId="77777777" w:rsidR="00444E09" w:rsidRPr="006609FD" w:rsidRDefault="00444E09" w:rsidP="00ED0BA9">
            <w:pPr>
              <w:rPr>
                <w:color w:val="auto"/>
                <w:szCs w:val="20"/>
              </w:rPr>
            </w:pPr>
          </w:p>
        </w:tc>
      </w:tr>
      <w:tr w:rsidR="00444E09" w:rsidRPr="006609FD" w14:paraId="69C61F07" w14:textId="77777777" w:rsidTr="008F1CC6">
        <w:trPr>
          <w:cantSplit/>
        </w:trPr>
        <w:tc>
          <w:tcPr>
            <w:tcW w:w="4111" w:type="dxa"/>
            <w:gridSpan w:val="2"/>
            <w:shd w:val="clear" w:color="auto" w:fill="auto"/>
          </w:tcPr>
          <w:p w14:paraId="4C0983B7"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How long has your Company/Consortium been established?</w:t>
            </w:r>
          </w:p>
        </w:tc>
        <w:tc>
          <w:tcPr>
            <w:tcW w:w="6543" w:type="dxa"/>
            <w:shd w:val="clear" w:color="auto" w:fill="auto"/>
          </w:tcPr>
          <w:p w14:paraId="240EE078" w14:textId="77777777" w:rsidR="00444E09" w:rsidRPr="006609FD" w:rsidRDefault="00444E09" w:rsidP="00ED0BA9">
            <w:pPr>
              <w:rPr>
                <w:color w:val="auto"/>
                <w:szCs w:val="20"/>
              </w:rPr>
            </w:pPr>
          </w:p>
        </w:tc>
      </w:tr>
      <w:tr w:rsidR="00444E09" w:rsidRPr="006609FD" w14:paraId="2526524B" w14:textId="77777777" w:rsidTr="008F1CC6">
        <w:trPr>
          <w:cantSplit/>
        </w:trPr>
        <w:tc>
          <w:tcPr>
            <w:tcW w:w="4111" w:type="dxa"/>
            <w:gridSpan w:val="2"/>
            <w:shd w:val="clear" w:color="auto" w:fill="auto"/>
          </w:tcPr>
          <w:p w14:paraId="70A13BA9"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How many members of staff does the Registered Company employ?</w:t>
            </w:r>
          </w:p>
        </w:tc>
        <w:tc>
          <w:tcPr>
            <w:tcW w:w="6543" w:type="dxa"/>
            <w:shd w:val="clear" w:color="auto" w:fill="auto"/>
          </w:tcPr>
          <w:p w14:paraId="747AC6B7" w14:textId="77777777" w:rsidR="00444E09" w:rsidRPr="006609FD" w:rsidRDefault="00444E09" w:rsidP="00ED0BA9">
            <w:pPr>
              <w:rPr>
                <w:color w:val="auto"/>
                <w:szCs w:val="20"/>
              </w:rPr>
            </w:pPr>
          </w:p>
        </w:tc>
      </w:tr>
      <w:tr w:rsidR="00444E09" w:rsidRPr="006609FD" w14:paraId="75E60C32" w14:textId="77777777" w:rsidTr="008F1CC6">
        <w:trPr>
          <w:cantSplit/>
        </w:trPr>
        <w:tc>
          <w:tcPr>
            <w:tcW w:w="4111" w:type="dxa"/>
            <w:gridSpan w:val="2"/>
            <w:shd w:val="clear" w:color="auto" w:fill="auto"/>
          </w:tcPr>
          <w:p w14:paraId="4A2FCBCE"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*Names of Directors or Partners of the organisation who would be delivering the service</w:t>
            </w:r>
          </w:p>
        </w:tc>
        <w:tc>
          <w:tcPr>
            <w:tcW w:w="6543" w:type="dxa"/>
            <w:shd w:val="clear" w:color="auto" w:fill="auto"/>
          </w:tcPr>
          <w:p w14:paraId="26AA7F65" w14:textId="77777777" w:rsidR="00444E09" w:rsidRPr="006609FD" w:rsidRDefault="00444E09" w:rsidP="00ED0BA9">
            <w:pPr>
              <w:rPr>
                <w:color w:val="auto"/>
                <w:szCs w:val="20"/>
              </w:rPr>
            </w:pPr>
          </w:p>
        </w:tc>
      </w:tr>
      <w:tr w:rsidR="00444E09" w:rsidRPr="006609FD" w14:paraId="767D44F1" w14:textId="77777777" w:rsidTr="008F1CC6">
        <w:trPr>
          <w:cantSplit/>
        </w:trPr>
        <w:tc>
          <w:tcPr>
            <w:tcW w:w="4111" w:type="dxa"/>
            <w:gridSpan w:val="2"/>
            <w:shd w:val="clear" w:color="auto" w:fill="auto"/>
          </w:tcPr>
          <w:p w14:paraId="156ED772" w14:textId="77777777" w:rsidR="00444E09" w:rsidRPr="006609FD" w:rsidRDefault="00444E09" w:rsidP="00564B03">
            <w:pPr>
              <w:pStyle w:val="ListParagraph"/>
              <w:widowControl w:val="0"/>
              <w:numPr>
                <w:ilvl w:val="1"/>
                <w:numId w:val="11"/>
              </w:numPr>
              <w:tabs>
                <w:tab w:val="left" w:pos="743"/>
                <w:tab w:val="left" w:leader="dot" w:pos="8640"/>
              </w:tabs>
              <w:spacing w:before="60" w:after="60"/>
              <w:ind w:left="459" w:hanging="459"/>
            </w:pPr>
            <w:r w:rsidRPr="006609FD">
              <w:t>Name of group of companies to which you belong (if any)</w:t>
            </w:r>
          </w:p>
        </w:tc>
        <w:tc>
          <w:tcPr>
            <w:tcW w:w="6543" w:type="dxa"/>
            <w:shd w:val="clear" w:color="auto" w:fill="auto"/>
          </w:tcPr>
          <w:p w14:paraId="584BFEDD" w14:textId="77777777" w:rsidR="00444E09" w:rsidRPr="006609FD" w:rsidRDefault="00444E09" w:rsidP="00ED0BA9">
            <w:pPr>
              <w:rPr>
                <w:color w:val="auto"/>
                <w:szCs w:val="20"/>
              </w:rPr>
            </w:pPr>
          </w:p>
        </w:tc>
      </w:tr>
      <w:tr w:rsidR="00444E09" w:rsidRPr="006609FD" w14:paraId="5FABD48C" w14:textId="77777777" w:rsidTr="008F1CC6">
        <w:trPr>
          <w:cantSplit/>
        </w:trPr>
        <w:tc>
          <w:tcPr>
            <w:tcW w:w="4111" w:type="dxa"/>
            <w:gridSpan w:val="2"/>
            <w:shd w:val="clear" w:color="auto" w:fill="auto"/>
          </w:tcPr>
          <w:p w14:paraId="3ECAB787" w14:textId="77777777" w:rsidR="00444E09" w:rsidRPr="006609FD" w:rsidRDefault="00444E09" w:rsidP="00564B03">
            <w:pPr>
              <w:pStyle w:val="ListParagraph"/>
              <w:widowControl w:val="0"/>
              <w:numPr>
                <w:ilvl w:val="1"/>
                <w:numId w:val="11"/>
              </w:numPr>
              <w:tabs>
                <w:tab w:val="left" w:pos="459"/>
                <w:tab w:val="left" w:pos="743"/>
                <w:tab w:val="left" w:leader="dot" w:pos="8640"/>
              </w:tabs>
              <w:spacing w:before="60" w:after="60"/>
              <w:ind w:left="459" w:hanging="459"/>
            </w:pPr>
            <w:r w:rsidRPr="006609FD">
              <w:t>Names of Di</w:t>
            </w:r>
            <w:r w:rsidR="00A817FB" w:rsidRPr="006609FD">
              <w:t xml:space="preserve">rectors or Partners of Group of </w:t>
            </w:r>
            <w:r w:rsidRPr="006609FD">
              <w:t>Companies to which you belong</w:t>
            </w:r>
          </w:p>
        </w:tc>
        <w:tc>
          <w:tcPr>
            <w:tcW w:w="6543" w:type="dxa"/>
            <w:shd w:val="clear" w:color="auto" w:fill="auto"/>
          </w:tcPr>
          <w:p w14:paraId="01EF9821" w14:textId="77777777" w:rsidR="00444E09" w:rsidRPr="006609FD" w:rsidRDefault="00444E09" w:rsidP="00ED0BA9">
            <w:pPr>
              <w:rPr>
                <w:color w:val="auto"/>
                <w:szCs w:val="20"/>
              </w:rPr>
            </w:pPr>
          </w:p>
        </w:tc>
      </w:tr>
      <w:tr w:rsidR="00444E09" w:rsidRPr="006609FD" w14:paraId="119BB718" w14:textId="77777777" w:rsidTr="008F1CC6">
        <w:trPr>
          <w:cantSplit/>
        </w:trPr>
        <w:tc>
          <w:tcPr>
            <w:tcW w:w="4111" w:type="dxa"/>
            <w:gridSpan w:val="2"/>
            <w:shd w:val="clear" w:color="auto" w:fill="auto"/>
          </w:tcPr>
          <w:p w14:paraId="5E05DF4B" w14:textId="77777777" w:rsidR="00444E09" w:rsidRPr="006609FD" w:rsidRDefault="00444E09" w:rsidP="00564B03">
            <w:pPr>
              <w:pStyle w:val="ListParagraph"/>
              <w:widowControl w:val="0"/>
              <w:numPr>
                <w:ilvl w:val="1"/>
                <w:numId w:val="11"/>
              </w:numPr>
              <w:tabs>
                <w:tab w:val="left" w:pos="459"/>
                <w:tab w:val="left" w:pos="743"/>
                <w:tab w:val="left" w:leader="dot" w:pos="8640"/>
              </w:tabs>
              <w:spacing w:before="60" w:after="60"/>
              <w:ind w:left="459" w:hanging="459"/>
            </w:pPr>
            <w:r w:rsidRPr="006609FD">
              <w:t>Name of holding company (if any)</w:t>
            </w:r>
          </w:p>
        </w:tc>
        <w:tc>
          <w:tcPr>
            <w:tcW w:w="6543" w:type="dxa"/>
            <w:shd w:val="clear" w:color="auto" w:fill="auto"/>
          </w:tcPr>
          <w:p w14:paraId="22542853" w14:textId="77777777" w:rsidR="00444E09" w:rsidRPr="006609FD" w:rsidRDefault="00444E09" w:rsidP="00ED0BA9">
            <w:pPr>
              <w:rPr>
                <w:color w:val="auto"/>
                <w:szCs w:val="20"/>
              </w:rPr>
            </w:pPr>
          </w:p>
        </w:tc>
      </w:tr>
      <w:tr w:rsidR="00444E09" w:rsidRPr="006609FD" w14:paraId="7539EB98" w14:textId="77777777" w:rsidTr="008F1CC6">
        <w:trPr>
          <w:cantSplit/>
        </w:trPr>
        <w:tc>
          <w:tcPr>
            <w:tcW w:w="4111" w:type="dxa"/>
            <w:gridSpan w:val="2"/>
            <w:shd w:val="clear" w:color="auto" w:fill="auto"/>
          </w:tcPr>
          <w:p w14:paraId="1DCBDD60" w14:textId="77777777" w:rsidR="00444E09" w:rsidRPr="006609FD" w:rsidRDefault="00444E09" w:rsidP="00564B03">
            <w:pPr>
              <w:pStyle w:val="ListParagraph"/>
              <w:widowControl w:val="0"/>
              <w:numPr>
                <w:ilvl w:val="1"/>
                <w:numId w:val="11"/>
              </w:numPr>
              <w:tabs>
                <w:tab w:val="left" w:pos="459"/>
                <w:tab w:val="left" w:pos="743"/>
                <w:tab w:val="left" w:leader="dot" w:pos="8640"/>
              </w:tabs>
              <w:spacing w:before="60" w:after="60"/>
              <w:ind w:left="459" w:hanging="459"/>
            </w:pPr>
            <w:r w:rsidRPr="006609FD">
              <w:t>Names of Directors or Partners of holding company to which you belong</w:t>
            </w:r>
          </w:p>
          <w:p w14:paraId="30F8748F" w14:textId="77777777" w:rsidR="00A817FB" w:rsidRPr="006609FD" w:rsidRDefault="00A817FB" w:rsidP="00A817FB">
            <w:pPr>
              <w:pStyle w:val="ListParagraph"/>
              <w:widowControl w:val="0"/>
              <w:tabs>
                <w:tab w:val="left" w:pos="459"/>
                <w:tab w:val="left" w:pos="743"/>
                <w:tab w:val="left" w:leader="dot" w:pos="8640"/>
              </w:tabs>
              <w:spacing w:before="60" w:after="60"/>
              <w:ind w:left="459"/>
            </w:pPr>
          </w:p>
        </w:tc>
        <w:tc>
          <w:tcPr>
            <w:tcW w:w="6543" w:type="dxa"/>
            <w:shd w:val="clear" w:color="auto" w:fill="auto"/>
          </w:tcPr>
          <w:p w14:paraId="469C4CC5" w14:textId="77777777" w:rsidR="00444E09" w:rsidRPr="006609FD" w:rsidRDefault="00444E09" w:rsidP="00ED0BA9">
            <w:pPr>
              <w:rPr>
                <w:color w:val="auto"/>
                <w:szCs w:val="20"/>
              </w:rPr>
            </w:pPr>
          </w:p>
        </w:tc>
      </w:tr>
      <w:tr w:rsidR="00444E09" w:rsidRPr="006609FD" w14:paraId="185D3F3B" w14:textId="77777777" w:rsidTr="008F1CC6">
        <w:trPr>
          <w:cantSplit/>
        </w:trPr>
        <w:tc>
          <w:tcPr>
            <w:tcW w:w="1978" w:type="dxa"/>
            <w:vMerge w:val="restart"/>
            <w:shd w:val="clear" w:color="auto" w:fill="auto"/>
          </w:tcPr>
          <w:p w14:paraId="4A1011BE" w14:textId="77777777" w:rsidR="008F1CC6" w:rsidRPr="006609FD" w:rsidRDefault="00444E09" w:rsidP="00564B03">
            <w:pPr>
              <w:pStyle w:val="ListParagraph"/>
              <w:widowControl w:val="0"/>
              <w:numPr>
                <w:ilvl w:val="1"/>
                <w:numId w:val="11"/>
              </w:numPr>
              <w:tabs>
                <w:tab w:val="left" w:pos="459"/>
                <w:tab w:val="left" w:pos="743"/>
                <w:tab w:val="left" w:leader="dot" w:pos="8640"/>
              </w:tabs>
              <w:spacing w:before="60" w:after="60"/>
              <w:ind w:left="459" w:hanging="459"/>
            </w:pPr>
            <w:r w:rsidRPr="006609FD">
              <w:t>Name and address of Branch/Division which would manage this contract, if different from row 1 above, and location of any local offices.</w:t>
            </w:r>
          </w:p>
          <w:p w14:paraId="658572AC" w14:textId="77777777" w:rsidR="00444E09" w:rsidRPr="006609FD" w:rsidRDefault="00A817FB" w:rsidP="008F1CC6">
            <w:pPr>
              <w:pStyle w:val="ListParagraph"/>
              <w:widowControl w:val="0"/>
              <w:tabs>
                <w:tab w:val="left" w:pos="459"/>
                <w:tab w:val="left" w:pos="743"/>
                <w:tab w:val="left" w:leader="dot" w:pos="8640"/>
              </w:tabs>
              <w:spacing w:before="60" w:after="60"/>
              <w:ind w:left="459"/>
            </w:pPr>
            <w:r w:rsidRPr="006609FD">
              <w:t>(C</w:t>
            </w:r>
            <w:r w:rsidR="00444E09" w:rsidRPr="006609FD">
              <w:t>opy/paste as reqd</w:t>
            </w:r>
            <w:r w:rsidRPr="006609FD">
              <w:t>.</w:t>
            </w:r>
            <w:r w:rsidR="00444E09" w:rsidRPr="006609FD">
              <w:t>)</w:t>
            </w:r>
          </w:p>
        </w:tc>
        <w:tc>
          <w:tcPr>
            <w:tcW w:w="2133" w:type="dxa"/>
            <w:shd w:val="clear" w:color="auto" w:fill="auto"/>
          </w:tcPr>
          <w:p w14:paraId="4B8D29B8" w14:textId="77777777" w:rsidR="00444E09" w:rsidRPr="006609FD" w:rsidRDefault="00444E09" w:rsidP="00ED0BA9">
            <w:pPr>
              <w:widowControl w:val="0"/>
              <w:tabs>
                <w:tab w:val="left" w:pos="720"/>
                <w:tab w:val="left" w:leader="dot" w:pos="8640"/>
              </w:tabs>
              <w:spacing w:before="60" w:after="60"/>
              <w:rPr>
                <w:color w:val="auto"/>
                <w:szCs w:val="20"/>
              </w:rPr>
            </w:pPr>
            <w:r w:rsidRPr="006609FD">
              <w:rPr>
                <w:color w:val="auto"/>
                <w:szCs w:val="20"/>
              </w:rPr>
              <w:t>Location(s):</w:t>
            </w:r>
          </w:p>
        </w:tc>
        <w:tc>
          <w:tcPr>
            <w:tcW w:w="6543" w:type="dxa"/>
            <w:shd w:val="clear" w:color="auto" w:fill="auto"/>
          </w:tcPr>
          <w:p w14:paraId="01864DA4" w14:textId="77777777" w:rsidR="00444E09" w:rsidRPr="006609FD" w:rsidRDefault="00444E09" w:rsidP="00ED0BA9">
            <w:pPr>
              <w:rPr>
                <w:color w:val="auto"/>
                <w:szCs w:val="20"/>
              </w:rPr>
            </w:pPr>
          </w:p>
        </w:tc>
      </w:tr>
      <w:tr w:rsidR="00444E09" w:rsidRPr="006609FD" w14:paraId="3849095A" w14:textId="77777777" w:rsidTr="008F1CC6">
        <w:trPr>
          <w:cantSplit/>
        </w:trPr>
        <w:tc>
          <w:tcPr>
            <w:tcW w:w="1978" w:type="dxa"/>
            <w:vMerge/>
            <w:shd w:val="clear" w:color="auto" w:fill="auto"/>
          </w:tcPr>
          <w:p w14:paraId="4C4F8C2E" w14:textId="77777777" w:rsidR="00444E09" w:rsidRPr="006609FD" w:rsidRDefault="00444E09" w:rsidP="00ED0BA9">
            <w:pPr>
              <w:widowControl w:val="0"/>
              <w:tabs>
                <w:tab w:val="left" w:pos="720"/>
                <w:tab w:val="left" w:leader="dot" w:pos="8640"/>
              </w:tabs>
              <w:spacing w:before="60" w:after="60"/>
              <w:rPr>
                <w:color w:val="auto"/>
                <w:szCs w:val="20"/>
              </w:rPr>
            </w:pPr>
          </w:p>
        </w:tc>
        <w:tc>
          <w:tcPr>
            <w:tcW w:w="2133" w:type="dxa"/>
            <w:shd w:val="clear" w:color="auto" w:fill="auto"/>
          </w:tcPr>
          <w:p w14:paraId="22C1AC93" w14:textId="77777777" w:rsidR="00444E09" w:rsidRPr="006609FD" w:rsidRDefault="00444E09" w:rsidP="00ED0BA9">
            <w:pPr>
              <w:widowControl w:val="0"/>
              <w:tabs>
                <w:tab w:val="left" w:pos="720"/>
                <w:tab w:val="left" w:leader="dot" w:pos="8640"/>
              </w:tabs>
              <w:spacing w:before="60" w:after="60"/>
              <w:rPr>
                <w:color w:val="auto"/>
                <w:szCs w:val="20"/>
              </w:rPr>
            </w:pPr>
            <w:r w:rsidRPr="006609FD">
              <w:rPr>
                <w:color w:val="auto"/>
                <w:szCs w:val="20"/>
              </w:rPr>
              <w:t>Contact Name(s):</w:t>
            </w:r>
          </w:p>
        </w:tc>
        <w:tc>
          <w:tcPr>
            <w:tcW w:w="6543" w:type="dxa"/>
            <w:shd w:val="clear" w:color="auto" w:fill="auto"/>
          </w:tcPr>
          <w:p w14:paraId="7B0635C0" w14:textId="77777777" w:rsidR="00444E09" w:rsidRPr="006609FD" w:rsidRDefault="00444E09" w:rsidP="00ED0BA9">
            <w:pPr>
              <w:rPr>
                <w:color w:val="auto"/>
                <w:szCs w:val="20"/>
              </w:rPr>
            </w:pPr>
          </w:p>
        </w:tc>
      </w:tr>
      <w:tr w:rsidR="00444E09" w:rsidRPr="006609FD" w14:paraId="05A663EA" w14:textId="77777777" w:rsidTr="008F1CC6">
        <w:trPr>
          <w:cantSplit/>
        </w:trPr>
        <w:tc>
          <w:tcPr>
            <w:tcW w:w="1978" w:type="dxa"/>
            <w:vMerge/>
            <w:shd w:val="clear" w:color="auto" w:fill="auto"/>
          </w:tcPr>
          <w:p w14:paraId="64F88C3F" w14:textId="77777777" w:rsidR="00444E09" w:rsidRPr="006609FD" w:rsidRDefault="00444E09" w:rsidP="00ED0BA9">
            <w:pPr>
              <w:widowControl w:val="0"/>
              <w:tabs>
                <w:tab w:val="left" w:pos="720"/>
                <w:tab w:val="left" w:leader="dot" w:pos="8640"/>
              </w:tabs>
              <w:spacing w:before="60" w:after="60"/>
              <w:rPr>
                <w:color w:val="auto"/>
                <w:szCs w:val="20"/>
              </w:rPr>
            </w:pPr>
          </w:p>
        </w:tc>
        <w:tc>
          <w:tcPr>
            <w:tcW w:w="2133" w:type="dxa"/>
            <w:shd w:val="clear" w:color="auto" w:fill="auto"/>
          </w:tcPr>
          <w:p w14:paraId="2E2942D3" w14:textId="77777777" w:rsidR="00444E09" w:rsidRPr="006609FD" w:rsidRDefault="00444E09" w:rsidP="00ED0BA9">
            <w:pPr>
              <w:widowControl w:val="0"/>
              <w:tabs>
                <w:tab w:val="left" w:pos="720"/>
                <w:tab w:val="left" w:leader="dot" w:pos="8640"/>
              </w:tabs>
              <w:spacing w:before="60" w:after="60"/>
              <w:rPr>
                <w:color w:val="auto"/>
                <w:szCs w:val="20"/>
              </w:rPr>
            </w:pPr>
            <w:r w:rsidRPr="006609FD">
              <w:rPr>
                <w:color w:val="auto"/>
                <w:szCs w:val="20"/>
              </w:rPr>
              <w:t>Telephone Number(s):</w:t>
            </w:r>
          </w:p>
        </w:tc>
        <w:tc>
          <w:tcPr>
            <w:tcW w:w="6543" w:type="dxa"/>
            <w:shd w:val="clear" w:color="auto" w:fill="auto"/>
          </w:tcPr>
          <w:p w14:paraId="7FF56EBE" w14:textId="77777777" w:rsidR="00444E09" w:rsidRPr="006609FD" w:rsidRDefault="00444E09" w:rsidP="00ED0BA9">
            <w:pPr>
              <w:rPr>
                <w:color w:val="auto"/>
                <w:szCs w:val="20"/>
              </w:rPr>
            </w:pPr>
          </w:p>
        </w:tc>
      </w:tr>
      <w:tr w:rsidR="00444E09" w:rsidRPr="006609FD" w14:paraId="3F566A55" w14:textId="77777777" w:rsidTr="008F1CC6">
        <w:trPr>
          <w:cantSplit/>
        </w:trPr>
        <w:tc>
          <w:tcPr>
            <w:tcW w:w="1978" w:type="dxa"/>
            <w:vMerge/>
            <w:shd w:val="clear" w:color="auto" w:fill="auto"/>
          </w:tcPr>
          <w:p w14:paraId="5B53C945" w14:textId="77777777" w:rsidR="00444E09" w:rsidRPr="006609FD" w:rsidRDefault="00444E09" w:rsidP="00ED0BA9">
            <w:pPr>
              <w:widowControl w:val="0"/>
              <w:tabs>
                <w:tab w:val="left" w:pos="720"/>
                <w:tab w:val="left" w:leader="dot" w:pos="8640"/>
              </w:tabs>
              <w:spacing w:before="60" w:after="60"/>
              <w:rPr>
                <w:color w:val="auto"/>
                <w:szCs w:val="20"/>
              </w:rPr>
            </w:pPr>
          </w:p>
        </w:tc>
        <w:tc>
          <w:tcPr>
            <w:tcW w:w="2133" w:type="dxa"/>
            <w:shd w:val="clear" w:color="auto" w:fill="auto"/>
          </w:tcPr>
          <w:p w14:paraId="385D3DEC" w14:textId="77777777" w:rsidR="00444E09" w:rsidRPr="006609FD" w:rsidRDefault="00444E09" w:rsidP="00ED0BA9">
            <w:pPr>
              <w:widowControl w:val="0"/>
              <w:tabs>
                <w:tab w:val="left" w:pos="720"/>
                <w:tab w:val="left" w:leader="dot" w:pos="8640"/>
              </w:tabs>
              <w:spacing w:before="60" w:after="60"/>
              <w:rPr>
                <w:color w:val="auto"/>
                <w:szCs w:val="20"/>
              </w:rPr>
            </w:pPr>
            <w:r w:rsidRPr="006609FD">
              <w:rPr>
                <w:color w:val="auto"/>
                <w:szCs w:val="20"/>
              </w:rPr>
              <w:t>Fax Number(s):</w:t>
            </w:r>
          </w:p>
        </w:tc>
        <w:tc>
          <w:tcPr>
            <w:tcW w:w="6543" w:type="dxa"/>
            <w:shd w:val="clear" w:color="auto" w:fill="auto"/>
          </w:tcPr>
          <w:p w14:paraId="6C1D691D" w14:textId="77777777" w:rsidR="00444E09" w:rsidRPr="006609FD" w:rsidRDefault="00444E09" w:rsidP="00ED0BA9">
            <w:pPr>
              <w:rPr>
                <w:color w:val="auto"/>
                <w:szCs w:val="20"/>
              </w:rPr>
            </w:pPr>
          </w:p>
        </w:tc>
      </w:tr>
      <w:tr w:rsidR="00444E09" w:rsidRPr="006609FD" w14:paraId="3BF3DC2C" w14:textId="77777777" w:rsidTr="008F1CC6">
        <w:trPr>
          <w:cantSplit/>
        </w:trPr>
        <w:tc>
          <w:tcPr>
            <w:tcW w:w="1978" w:type="dxa"/>
            <w:vMerge/>
            <w:shd w:val="clear" w:color="auto" w:fill="D9D9D9"/>
          </w:tcPr>
          <w:p w14:paraId="713A0ED3" w14:textId="77777777" w:rsidR="00444E09" w:rsidRPr="006609FD" w:rsidRDefault="00444E09" w:rsidP="00ED0BA9">
            <w:pPr>
              <w:widowControl w:val="0"/>
              <w:tabs>
                <w:tab w:val="left" w:pos="720"/>
                <w:tab w:val="left" w:leader="dot" w:pos="8640"/>
              </w:tabs>
              <w:spacing w:before="60" w:after="60"/>
              <w:rPr>
                <w:color w:val="auto"/>
                <w:szCs w:val="20"/>
              </w:rPr>
            </w:pPr>
          </w:p>
        </w:tc>
        <w:tc>
          <w:tcPr>
            <w:tcW w:w="2133" w:type="dxa"/>
            <w:shd w:val="clear" w:color="auto" w:fill="auto"/>
          </w:tcPr>
          <w:p w14:paraId="5B57AD96" w14:textId="77777777" w:rsidR="00444E09" w:rsidRPr="006609FD" w:rsidRDefault="00444E09" w:rsidP="00ED0BA9">
            <w:pPr>
              <w:widowControl w:val="0"/>
              <w:tabs>
                <w:tab w:val="left" w:pos="720"/>
                <w:tab w:val="left" w:leader="dot" w:pos="8640"/>
              </w:tabs>
              <w:spacing w:before="60" w:after="60"/>
              <w:rPr>
                <w:color w:val="auto"/>
                <w:szCs w:val="20"/>
              </w:rPr>
            </w:pPr>
            <w:r w:rsidRPr="006609FD">
              <w:rPr>
                <w:color w:val="auto"/>
                <w:szCs w:val="20"/>
              </w:rPr>
              <w:t>E-mail Address(es):</w:t>
            </w:r>
          </w:p>
        </w:tc>
        <w:tc>
          <w:tcPr>
            <w:tcW w:w="6543" w:type="dxa"/>
            <w:shd w:val="clear" w:color="auto" w:fill="auto"/>
          </w:tcPr>
          <w:p w14:paraId="4DAB33ED" w14:textId="77777777" w:rsidR="00444E09" w:rsidRPr="006609FD" w:rsidRDefault="00444E09" w:rsidP="00ED0BA9">
            <w:pPr>
              <w:rPr>
                <w:color w:val="auto"/>
                <w:szCs w:val="20"/>
              </w:rPr>
            </w:pPr>
          </w:p>
        </w:tc>
      </w:tr>
      <w:tr w:rsidR="00444E09" w:rsidRPr="006609FD" w14:paraId="420C5877" w14:textId="77777777" w:rsidTr="008F1CC6">
        <w:trPr>
          <w:cantSplit/>
          <w:trHeight w:val="60"/>
        </w:trPr>
        <w:tc>
          <w:tcPr>
            <w:tcW w:w="1978" w:type="dxa"/>
            <w:vMerge/>
            <w:shd w:val="clear" w:color="auto" w:fill="D9D9D9"/>
          </w:tcPr>
          <w:p w14:paraId="15524BFE" w14:textId="77777777" w:rsidR="00444E09" w:rsidRPr="006609FD" w:rsidRDefault="00444E09" w:rsidP="00ED0BA9">
            <w:pPr>
              <w:widowControl w:val="0"/>
              <w:tabs>
                <w:tab w:val="left" w:pos="720"/>
                <w:tab w:val="left" w:leader="dot" w:pos="8640"/>
              </w:tabs>
              <w:spacing w:before="60" w:after="60"/>
              <w:rPr>
                <w:color w:val="auto"/>
                <w:szCs w:val="20"/>
              </w:rPr>
            </w:pPr>
          </w:p>
        </w:tc>
        <w:tc>
          <w:tcPr>
            <w:tcW w:w="2133" w:type="dxa"/>
            <w:shd w:val="clear" w:color="auto" w:fill="auto"/>
          </w:tcPr>
          <w:p w14:paraId="113A181B" w14:textId="77777777" w:rsidR="00444E09" w:rsidRPr="006609FD" w:rsidRDefault="00444E09" w:rsidP="00ED0BA9">
            <w:pPr>
              <w:widowControl w:val="0"/>
              <w:tabs>
                <w:tab w:val="left" w:pos="720"/>
                <w:tab w:val="left" w:leader="dot" w:pos="8640"/>
              </w:tabs>
              <w:spacing w:before="60" w:after="60"/>
              <w:rPr>
                <w:color w:val="auto"/>
                <w:szCs w:val="20"/>
              </w:rPr>
            </w:pPr>
            <w:r w:rsidRPr="006609FD">
              <w:rPr>
                <w:color w:val="auto"/>
                <w:szCs w:val="20"/>
              </w:rPr>
              <w:t>Website address(es):</w:t>
            </w:r>
          </w:p>
        </w:tc>
        <w:tc>
          <w:tcPr>
            <w:tcW w:w="6543" w:type="dxa"/>
            <w:shd w:val="clear" w:color="auto" w:fill="auto"/>
          </w:tcPr>
          <w:p w14:paraId="7CBB8C90" w14:textId="77777777" w:rsidR="00444E09" w:rsidRPr="006609FD" w:rsidRDefault="00444E09" w:rsidP="00ED0BA9">
            <w:pPr>
              <w:rPr>
                <w:color w:val="auto"/>
                <w:szCs w:val="20"/>
              </w:rPr>
            </w:pPr>
          </w:p>
        </w:tc>
      </w:tr>
    </w:tbl>
    <w:p w14:paraId="6EAA9349" w14:textId="77777777" w:rsidR="00E97E06" w:rsidRPr="006609FD" w:rsidRDefault="00E97E06">
      <w:pP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639"/>
        <w:gridCol w:w="1621"/>
        <w:gridCol w:w="1560"/>
        <w:gridCol w:w="1723"/>
      </w:tblGrid>
      <w:tr w:rsidR="000E4CAD" w:rsidRPr="006609FD" w14:paraId="7EFAD105" w14:textId="77777777" w:rsidTr="008C02DA">
        <w:trPr>
          <w:trHeight w:val="450"/>
        </w:trPr>
        <w:tc>
          <w:tcPr>
            <w:tcW w:w="10654" w:type="dxa"/>
            <w:gridSpan w:val="5"/>
            <w:shd w:val="clear" w:color="auto" w:fill="D9D9D9" w:themeFill="background1" w:themeFillShade="D9"/>
          </w:tcPr>
          <w:p w14:paraId="20E1515B" w14:textId="77777777" w:rsidR="000E4CAD" w:rsidRPr="006609FD" w:rsidRDefault="000E4CAD" w:rsidP="00564B03">
            <w:pPr>
              <w:pStyle w:val="Heading3"/>
              <w:numPr>
                <w:ilvl w:val="0"/>
                <w:numId w:val="10"/>
              </w:numPr>
              <w:rPr>
                <w:sz w:val="20"/>
                <w:szCs w:val="20"/>
              </w:rPr>
            </w:pPr>
            <w:bookmarkStart w:id="22" w:name="_Toc15291476"/>
            <w:r w:rsidRPr="006609FD">
              <w:rPr>
                <w:sz w:val="20"/>
                <w:szCs w:val="20"/>
              </w:rPr>
              <w:t>Financial Information</w:t>
            </w:r>
            <w:bookmarkEnd w:id="22"/>
          </w:p>
        </w:tc>
      </w:tr>
      <w:tr w:rsidR="00ED0BA9" w:rsidRPr="006609FD" w14:paraId="216F3998" w14:textId="77777777" w:rsidTr="008C02DA">
        <w:trPr>
          <w:trHeight w:val="450"/>
          <w:hidden/>
        </w:trPr>
        <w:tc>
          <w:tcPr>
            <w:tcW w:w="10654" w:type="dxa"/>
            <w:gridSpan w:val="5"/>
            <w:shd w:val="clear" w:color="auto" w:fill="auto"/>
          </w:tcPr>
          <w:p w14:paraId="77319929" w14:textId="77777777" w:rsidR="00810A88" w:rsidRPr="006609FD" w:rsidRDefault="00810A88" w:rsidP="00564B03">
            <w:pPr>
              <w:pStyle w:val="ListParagraph"/>
              <w:widowControl w:val="0"/>
              <w:numPr>
                <w:ilvl w:val="0"/>
                <w:numId w:val="11"/>
              </w:numPr>
              <w:tabs>
                <w:tab w:val="left" w:pos="459"/>
                <w:tab w:val="left" w:pos="743"/>
                <w:tab w:val="left" w:leader="dot" w:pos="8640"/>
              </w:tabs>
              <w:spacing w:before="60" w:after="60"/>
              <w:rPr>
                <w:vanish/>
              </w:rPr>
            </w:pPr>
          </w:p>
          <w:p w14:paraId="44CDACE9"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Please provide, with this questionnaire, a copy of the annual report and audited trading accounts for each of the past three years for either your organisation or, if appropriate, those of the group of companies or holding company to which you belong.</w:t>
            </w:r>
          </w:p>
        </w:tc>
      </w:tr>
      <w:tr w:rsidR="00ED0BA9" w:rsidRPr="006609FD" w14:paraId="2E818B5E" w14:textId="77777777" w:rsidTr="005E7EE4">
        <w:trPr>
          <w:trHeight w:val="315"/>
        </w:trPr>
        <w:tc>
          <w:tcPr>
            <w:tcW w:w="4111" w:type="dxa"/>
            <w:shd w:val="clear" w:color="auto" w:fill="auto"/>
          </w:tcPr>
          <w:p w14:paraId="4301329E"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Please state clearly to which organisation this information applies:</w:t>
            </w:r>
          </w:p>
        </w:tc>
        <w:tc>
          <w:tcPr>
            <w:tcW w:w="6543" w:type="dxa"/>
            <w:gridSpan w:val="4"/>
            <w:shd w:val="clear" w:color="auto" w:fill="auto"/>
          </w:tcPr>
          <w:p w14:paraId="1FFFAC4B" w14:textId="77777777" w:rsidR="00ED0BA9" w:rsidRPr="006609FD" w:rsidRDefault="00ED0BA9" w:rsidP="00ED0BA9">
            <w:pPr>
              <w:spacing w:before="120" w:after="120"/>
              <w:rPr>
                <w:color w:val="auto"/>
                <w:szCs w:val="20"/>
              </w:rPr>
            </w:pPr>
          </w:p>
        </w:tc>
      </w:tr>
      <w:tr w:rsidR="00ED0BA9" w:rsidRPr="006609FD" w14:paraId="503DAC69" w14:textId="77777777" w:rsidTr="008C02DA">
        <w:tc>
          <w:tcPr>
            <w:tcW w:w="10654" w:type="dxa"/>
            <w:gridSpan w:val="5"/>
            <w:shd w:val="clear" w:color="auto" w:fill="auto"/>
          </w:tcPr>
          <w:p w14:paraId="3ACC71FC"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Please include profit and loss accounts and balance sheet or other evidence of the organisation's financial standing. If audited accounts are not available, please supply management accounts clearly marked as such.</w:t>
            </w:r>
          </w:p>
        </w:tc>
      </w:tr>
      <w:tr w:rsidR="00ED0BA9" w:rsidRPr="006609FD" w14:paraId="6B10F57C" w14:textId="77777777" w:rsidTr="005E7EE4">
        <w:trPr>
          <w:trHeight w:val="500"/>
        </w:trPr>
        <w:tc>
          <w:tcPr>
            <w:tcW w:w="4111" w:type="dxa"/>
            <w:vMerge w:val="restart"/>
            <w:shd w:val="clear" w:color="auto" w:fill="auto"/>
          </w:tcPr>
          <w:p w14:paraId="690C0625"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lastRenderedPageBreak/>
              <w:t>Please provide details of the annual turnover in the last 12 months for the organisation named in ‘Company Details’ above. Ensure you define how you calculated this turnover if it crosses over your standard financial year reporting.</w:t>
            </w:r>
          </w:p>
        </w:tc>
        <w:tc>
          <w:tcPr>
            <w:tcW w:w="1639" w:type="dxa"/>
            <w:shd w:val="clear" w:color="auto" w:fill="auto"/>
          </w:tcPr>
          <w:p w14:paraId="0D5496A8" w14:textId="77777777" w:rsidR="00ED0BA9" w:rsidRPr="006609FD" w:rsidRDefault="00ED0BA9" w:rsidP="00ED0BA9">
            <w:pPr>
              <w:spacing w:before="120" w:after="120"/>
              <w:rPr>
                <w:b/>
                <w:color w:val="auto"/>
                <w:szCs w:val="20"/>
              </w:rPr>
            </w:pPr>
            <w:r w:rsidRPr="006609FD">
              <w:rPr>
                <w:b/>
                <w:color w:val="auto"/>
                <w:szCs w:val="20"/>
              </w:rPr>
              <w:t>Time Period</w:t>
            </w:r>
          </w:p>
        </w:tc>
        <w:tc>
          <w:tcPr>
            <w:tcW w:w="4904" w:type="dxa"/>
            <w:gridSpan w:val="3"/>
            <w:shd w:val="clear" w:color="auto" w:fill="auto"/>
          </w:tcPr>
          <w:p w14:paraId="01245D03" w14:textId="77777777" w:rsidR="00ED0BA9" w:rsidRPr="006609FD" w:rsidRDefault="00ED0BA9" w:rsidP="00ED0BA9">
            <w:pPr>
              <w:spacing w:before="120" w:after="120"/>
              <w:rPr>
                <w:color w:val="auto"/>
                <w:szCs w:val="20"/>
              </w:rPr>
            </w:pPr>
          </w:p>
        </w:tc>
      </w:tr>
      <w:tr w:rsidR="00ED0BA9" w:rsidRPr="006609FD" w14:paraId="7C6FCE47" w14:textId="77777777" w:rsidTr="005E7EE4">
        <w:trPr>
          <w:trHeight w:val="500"/>
        </w:trPr>
        <w:tc>
          <w:tcPr>
            <w:tcW w:w="4111" w:type="dxa"/>
            <w:vMerge/>
            <w:shd w:val="clear" w:color="auto" w:fill="auto"/>
          </w:tcPr>
          <w:p w14:paraId="04A67523" w14:textId="77777777" w:rsidR="00ED0BA9" w:rsidRPr="006609FD" w:rsidRDefault="00ED0BA9" w:rsidP="00564B03">
            <w:pPr>
              <w:numPr>
                <w:ilvl w:val="0"/>
                <w:numId w:val="8"/>
              </w:numPr>
              <w:spacing w:before="120" w:after="120" w:line="240" w:lineRule="auto"/>
              <w:rPr>
                <w:color w:val="auto"/>
                <w:szCs w:val="20"/>
              </w:rPr>
            </w:pPr>
          </w:p>
        </w:tc>
        <w:tc>
          <w:tcPr>
            <w:tcW w:w="1639" w:type="dxa"/>
            <w:shd w:val="clear" w:color="auto" w:fill="auto"/>
          </w:tcPr>
          <w:p w14:paraId="00E86BB4" w14:textId="77777777" w:rsidR="00ED0BA9" w:rsidRPr="006609FD" w:rsidRDefault="00ED0BA9" w:rsidP="00ED0BA9">
            <w:pPr>
              <w:spacing w:before="120" w:after="120"/>
              <w:rPr>
                <w:b/>
                <w:color w:val="auto"/>
                <w:szCs w:val="20"/>
              </w:rPr>
            </w:pPr>
            <w:r w:rsidRPr="006609FD">
              <w:rPr>
                <w:b/>
                <w:color w:val="auto"/>
                <w:szCs w:val="20"/>
              </w:rPr>
              <w:t>Turnover (£m)</w:t>
            </w:r>
          </w:p>
        </w:tc>
        <w:tc>
          <w:tcPr>
            <w:tcW w:w="4904" w:type="dxa"/>
            <w:gridSpan w:val="3"/>
            <w:shd w:val="clear" w:color="auto" w:fill="auto"/>
          </w:tcPr>
          <w:p w14:paraId="6F787D67" w14:textId="77777777" w:rsidR="00ED0BA9" w:rsidRPr="006609FD" w:rsidRDefault="00ED0BA9" w:rsidP="00ED0BA9">
            <w:pPr>
              <w:spacing w:before="120" w:after="120"/>
              <w:rPr>
                <w:color w:val="auto"/>
                <w:szCs w:val="20"/>
              </w:rPr>
            </w:pPr>
          </w:p>
        </w:tc>
      </w:tr>
      <w:tr w:rsidR="00ED0BA9" w:rsidRPr="006609FD" w14:paraId="5DF301E7" w14:textId="77777777" w:rsidTr="005E7EE4">
        <w:trPr>
          <w:trHeight w:val="1014"/>
        </w:trPr>
        <w:tc>
          <w:tcPr>
            <w:tcW w:w="4111" w:type="dxa"/>
            <w:vMerge/>
            <w:shd w:val="clear" w:color="auto" w:fill="auto"/>
          </w:tcPr>
          <w:p w14:paraId="68497AE4" w14:textId="77777777" w:rsidR="00ED0BA9" w:rsidRPr="006609FD" w:rsidRDefault="00ED0BA9" w:rsidP="00564B03">
            <w:pPr>
              <w:numPr>
                <w:ilvl w:val="0"/>
                <w:numId w:val="8"/>
              </w:numPr>
              <w:spacing w:before="120" w:after="120" w:line="240" w:lineRule="auto"/>
              <w:rPr>
                <w:color w:val="auto"/>
                <w:szCs w:val="20"/>
              </w:rPr>
            </w:pPr>
          </w:p>
        </w:tc>
        <w:tc>
          <w:tcPr>
            <w:tcW w:w="1639" w:type="dxa"/>
            <w:shd w:val="clear" w:color="auto" w:fill="auto"/>
          </w:tcPr>
          <w:p w14:paraId="65FC7BD4" w14:textId="77777777" w:rsidR="00ED0BA9" w:rsidRPr="006609FD" w:rsidRDefault="00ED0BA9" w:rsidP="00ED0BA9">
            <w:pPr>
              <w:spacing w:before="120" w:after="120"/>
              <w:rPr>
                <w:b/>
                <w:color w:val="auto"/>
                <w:szCs w:val="20"/>
              </w:rPr>
            </w:pPr>
            <w:r w:rsidRPr="006609FD">
              <w:rPr>
                <w:b/>
                <w:color w:val="auto"/>
                <w:szCs w:val="20"/>
              </w:rPr>
              <w:t>Notes</w:t>
            </w:r>
          </w:p>
        </w:tc>
        <w:tc>
          <w:tcPr>
            <w:tcW w:w="4904" w:type="dxa"/>
            <w:gridSpan w:val="3"/>
            <w:shd w:val="clear" w:color="auto" w:fill="auto"/>
          </w:tcPr>
          <w:p w14:paraId="22276FA6" w14:textId="77777777" w:rsidR="00ED0BA9" w:rsidRPr="006609FD" w:rsidRDefault="00ED0BA9" w:rsidP="00ED0BA9">
            <w:pPr>
              <w:spacing w:before="120" w:after="120"/>
              <w:rPr>
                <w:color w:val="auto"/>
                <w:szCs w:val="20"/>
              </w:rPr>
            </w:pPr>
          </w:p>
        </w:tc>
      </w:tr>
      <w:tr w:rsidR="00ED0BA9" w:rsidRPr="006609FD" w14:paraId="61DA9D9F" w14:textId="77777777" w:rsidTr="005E7EE4">
        <w:trPr>
          <w:trHeight w:val="324"/>
        </w:trPr>
        <w:tc>
          <w:tcPr>
            <w:tcW w:w="4111" w:type="dxa"/>
            <w:vMerge w:val="restart"/>
            <w:shd w:val="clear" w:color="auto" w:fill="auto"/>
          </w:tcPr>
          <w:p w14:paraId="4E9CE983"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Please provide details of the financial performance of the organisation named in ‘Company Details’ above, over the past three years, starting with the most recent financial year:</w:t>
            </w:r>
          </w:p>
        </w:tc>
        <w:tc>
          <w:tcPr>
            <w:tcW w:w="1639" w:type="dxa"/>
            <w:shd w:val="clear" w:color="auto" w:fill="D9D9D9" w:themeFill="background1" w:themeFillShade="D9"/>
          </w:tcPr>
          <w:p w14:paraId="74B72452" w14:textId="77777777" w:rsidR="00ED0BA9" w:rsidRPr="006609FD" w:rsidRDefault="00ED0BA9" w:rsidP="00ED0BA9">
            <w:pPr>
              <w:rPr>
                <w:b/>
                <w:color w:val="auto"/>
                <w:szCs w:val="20"/>
              </w:rPr>
            </w:pPr>
            <w:r w:rsidRPr="006609FD">
              <w:rPr>
                <w:b/>
                <w:color w:val="auto"/>
                <w:szCs w:val="20"/>
              </w:rPr>
              <w:t>Financial Year</w:t>
            </w:r>
          </w:p>
        </w:tc>
        <w:tc>
          <w:tcPr>
            <w:tcW w:w="1621" w:type="dxa"/>
            <w:shd w:val="clear" w:color="auto" w:fill="D9D9D9" w:themeFill="background1" w:themeFillShade="D9"/>
          </w:tcPr>
          <w:p w14:paraId="30F966E9" w14:textId="77777777" w:rsidR="00ED0BA9" w:rsidRPr="006609FD" w:rsidRDefault="00ED0BA9" w:rsidP="00ED0BA9">
            <w:pPr>
              <w:rPr>
                <w:b/>
                <w:color w:val="auto"/>
                <w:szCs w:val="20"/>
              </w:rPr>
            </w:pPr>
            <w:r w:rsidRPr="006609FD">
              <w:rPr>
                <w:b/>
                <w:color w:val="auto"/>
                <w:szCs w:val="20"/>
              </w:rPr>
              <w:t>Turnover (£m)</w:t>
            </w:r>
          </w:p>
        </w:tc>
        <w:tc>
          <w:tcPr>
            <w:tcW w:w="1560" w:type="dxa"/>
            <w:shd w:val="clear" w:color="auto" w:fill="D9D9D9" w:themeFill="background1" w:themeFillShade="D9"/>
          </w:tcPr>
          <w:p w14:paraId="6AEDBBB4" w14:textId="77777777" w:rsidR="00ED0BA9" w:rsidRPr="006609FD" w:rsidRDefault="00ED0BA9" w:rsidP="00ED0BA9">
            <w:pPr>
              <w:rPr>
                <w:b/>
                <w:color w:val="auto"/>
                <w:szCs w:val="20"/>
              </w:rPr>
            </w:pPr>
            <w:r w:rsidRPr="006609FD">
              <w:rPr>
                <w:b/>
                <w:color w:val="auto"/>
                <w:szCs w:val="20"/>
              </w:rPr>
              <w:t>Gross Profit (£m)</w:t>
            </w:r>
          </w:p>
        </w:tc>
        <w:tc>
          <w:tcPr>
            <w:tcW w:w="1723" w:type="dxa"/>
            <w:shd w:val="clear" w:color="auto" w:fill="D9D9D9" w:themeFill="background1" w:themeFillShade="D9"/>
          </w:tcPr>
          <w:p w14:paraId="3D46D809" w14:textId="77777777" w:rsidR="00ED0BA9" w:rsidRPr="006609FD" w:rsidRDefault="00ED0BA9" w:rsidP="00ED0BA9">
            <w:pPr>
              <w:rPr>
                <w:b/>
                <w:color w:val="auto"/>
                <w:szCs w:val="20"/>
              </w:rPr>
            </w:pPr>
            <w:r w:rsidRPr="006609FD">
              <w:rPr>
                <w:b/>
                <w:color w:val="auto"/>
                <w:szCs w:val="20"/>
              </w:rPr>
              <w:t>Net profit after tax (£m)</w:t>
            </w:r>
          </w:p>
        </w:tc>
      </w:tr>
      <w:tr w:rsidR="00ED0BA9" w:rsidRPr="006609FD" w14:paraId="1029622E" w14:textId="77777777" w:rsidTr="005E7EE4">
        <w:trPr>
          <w:trHeight w:val="322"/>
        </w:trPr>
        <w:tc>
          <w:tcPr>
            <w:tcW w:w="4111" w:type="dxa"/>
            <w:vMerge/>
            <w:shd w:val="clear" w:color="auto" w:fill="auto"/>
          </w:tcPr>
          <w:p w14:paraId="1ADDBA20" w14:textId="77777777" w:rsidR="00ED0BA9" w:rsidRPr="006609FD" w:rsidRDefault="00ED0BA9" w:rsidP="00564B03">
            <w:pPr>
              <w:numPr>
                <w:ilvl w:val="0"/>
                <w:numId w:val="9"/>
              </w:numPr>
              <w:spacing w:before="120" w:after="120" w:line="240" w:lineRule="auto"/>
              <w:rPr>
                <w:color w:val="auto"/>
                <w:szCs w:val="20"/>
              </w:rPr>
            </w:pPr>
          </w:p>
        </w:tc>
        <w:tc>
          <w:tcPr>
            <w:tcW w:w="1639" w:type="dxa"/>
            <w:shd w:val="clear" w:color="auto" w:fill="auto"/>
          </w:tcPr>
          <w:p w14:paraId="473A1D8A" w14:textId="77777777" w:rsidR="00ED0BA9" w:rsidRPr="006609FD" w:rsidRDefault="00ED0BA9" w:rsidP="00ED0BA9">
            <w:pPr>
              <w:spacing w:before="120" w:after="120"/>
              <w:rPr>
                <w:color w:val="auto"/>
                <w:szCs w:val="20"/>
              </w:rPr>
            </w:pPr>
          </w:p>
        </w:tc>
        <w:tc>
          <w:tcPr>
            <w:tcW w:w="1621" w:type="dxa"/>
            <w:shd w:val="clear" w:color="auto" w:fill="auto"/>
          </w:tcPr>
          <w:p w14:paraId="1B8C0EA7" w14:textId="77777777" w:rsidR="00ED0BA9" w:rsidRPr="006609FD" w:rsidRDefault="00ED0BA9" w:rsidP="00ED0BA9">
            <w:pPr>
              <w:spacing w:before="120" w:after="120"/>
              <w:rPr>
                <w:color w:val="auto"/>
                <w:szCs w:val="20"/>
              </w:rPr>
            </w:pPr>
          </w:p>
        </w:tc>
        <w:tc>
          <w:tcPr>
            <w:tcW w:w="1560" w:type="dxa"/>
            <w:shd w:val="clear" w:color="auto" w:fill="auto"/>
          </w:tcPr>
          <w:p w14:paraId="671AD623" w14:textId="77777777" w:rsidR="00ED0BA9" w:rsidRPr="006609FD" w:rsidRDefault="00ED0BA9" w:rsidP="00ED0BA9">
            <w:pPr>
              <w:spacing w:before="120" w:after="120"/>
              <w:rPr>
                <w:color w:val="auto"/>
                <w:szCs w:val="20"/>
              </w:rPr>
            </w:pPr>
          </w:p>
        </w:tc>
        <w:tc>
          <w:tcPr>
            <w:tcW w:w="1723" w:type="dxa"/>
            <w:shd w:val="clear" w:color="auto" w:fill="auto"/>
          </w:tcPr>
          <w:p w14:paraId="0B95E2C5" w14:textId="77777777" w:rsidR="00ED0BA9" w:rsidRPr="006609FD" w:rsidRDefault="00ED0BA9" w:rsidP="00ED0BA9">
            <w:pPr>
              <w:spacing w:before="120" w:after="120"/>
              <w:rPr>
                <w:color w:val="auto"/>
                <w:szCs w:val="20"/>
              </w:rPr>
            </w:pPr>
          </w:p>
        </w:tc>
      </w:tr>
      <w:tr w:rsidR="00ED0BA9" w:rsidRPr="006609FD" w14:paraId="5A6BC1E8" w14:textId="77777777" w:rsidTr="005E7EE4">
        <w:trPr>
          <w:trHeight w:val="322"/>
        </w:trPr>
        <w:tc>
          <w:tcPr>
            <w:tcW w:w="4111" w:type="dxa"/>
            <w:vMerge/>
            <w:shd w:val="clear" w:color="auto" w:fill="auto"/>
          </w:tcPr>
          <w:p w14:paraId="1EA8448C" w14:textId="77777777" w:rsidR="00ED0BA9" w:rsidRPr="006609FD" w:rsidRDefault="00ED0BA9" w:rsidP="00564B03">
            <w:pPr>
              <w:numPr>
                <w:ilvl w:val="0"/>
                <w:numId w:val="9"/>
              </w:numPr>
              <w:spacing w:before="120" w:after="120" w:line="240" w:lineRule="auto"/>
              <w:rPr>
                <w:color w:val="auto"/>
                <w:szCs w:val="20"/>
              </w:rPr>
            </w:pPr>
          </w:p>
        </w:tc>
        <w:tc>
          <w:tcPr>
            <w:tcW w:w="1639" w:type="dxa"/>
            <w:shd w:val="clear" w:color="auto" w:fill="auto"/>
          </w:tcPr>
          <w:p w14:paraId="385A6D6D" w14:textId="77777777" w:rsidR="00ED0BA9" w:rsidRPr="006609FD" w:rsidRDefault="00ED0BA9" w:rsidP="00ED0BA9">
            <w:pPr>
              <w:spacing w:before="120" w:after="120"/>
              <w:rPr>
                <w:color w:val="auto"/>
                <w:szCs w:val="20"/>
              </w:rPr>
            </w:pPr>
          </w:p>
        </w:tc>
        <w:tc>
          <w:tcPr>
            <w:tcW w:w="1621" w:type="dxa"/>
            <w:shd w:val="clear" w:color="auto" w:fill="auto"/>
          </w:tcPr>
          <w:p w14:paraId="0024BBC7" w14:textId="77777777" w:rsidR="00ED0BA9" w:rsidRPr="006609FD" w:rsidRDefault="00ED0BA9" w:rsidP="00ED0BA9">
            <w:pPr>
              <w:spacing w:before="120" w:after="120"/>
              <w:rPr>
                <w:color w:val="auto"/>
                <w:szCs w:val="20"/>
              </w:rPr>
            </w:pPr>
          </w:p>
        </w:tc>
        <w:tc>
          <w:tcPr>
            <w:tcW w:w="1560" w:type="dxa"/>
            <w:shd w:val="clear" w:color="auto" w:fill="auto"/>
          </w:tcPr>
          <w:p w14:paraId="1C447838" w14:textId="77777777" w:rsidR="00ED0BA9" w:rsidRPr="006609FD" w:rsidRDefault="00ED0BA9" w:rsidP="00ED0BA9">
            <w:pPr>
              <w:spacing w:before="120" w:after="120"/>
              <w:rPr>
                <w:color w:val="auto"/>
                <w:szCs w:val="20"/>
              </w:rPr>
            </w:pPr>
          </w:p>
        </w:tc>
        <w:tc>
          <w:tcPr>
            <w:tcW w:w="1723" w:type="dxa"/>
            <w:shd w:val="clear" w:color="auto" w:fill="auto"/>
          </w:tcPr>
          <w:p w14:paraId="09C4B54B" w14:textId="77777777" w:rsidR="00ED0BA9" w:rsidRPr="006609FD" w:rsidRDefault="00ED0BA9" w:rsidP="00ED0BA9">
            <w:pPr>
              <w:spacing w:before="120" w:after="120"/>
              <w:rPr>
                <w:color w:val="auto"/>
                <w:szCs w:val="20"/>
              </w:rPr>
            </w:pPr>
          </w:p>
        </w:tc>
      </w:tr>
      <w:tr w:rsidR="00ED0BA9" w:rsidRPr="006609FD" w14:paraId="1EA924E1" w14:textId="77777777" w:rsidTr="005E7EE4">
        <w:trPr>
          <w:trHeight w:val="322"/>
        </w:trPr>
        <w:tc>
          <w:tcPr>
            <w:tcW w:w="4111" w:type="dxa"/>
            <w:vMerge/>
            <w:shd w:val="clear" w:color="auto" w:fill="auto"/>
          </w:tcPr>
          <w:p w14:paraId="72FABBF1" w14:textId="77777777" w:rsidR="00ED0BA9" w:rsidRPr="006609FD" w:rsidRDefault="00ED0BA9" w:rsidP="00564B03">
            <w:pPr>
              <w:numPr>
                <w:ilvl w:val="0"/>
                <w:numId w:val="9"/>
              </w:numPr>
              <w:spacing w:before="120" w:after="120" w:line="240" w:lineRule="auto"/>
              <w:rPr>
                <w:color w:val="auto"/>
                <w:szCs w:val="20"/>
              </w:rPr>
            </w:pPr>
          </w:p>
        </w:tc>
        <w:tc>
          <w:tcPr>
            <w:tcW w:w="1639" w:type="dxa"/>
            <w:shd w:val="clear" w:color="auto" w:fill="auto"/>
          </w:tcPr>
          <w:p w14:paraId="18090484" w14:textId="77777777" w:rsidR="00ED0BA9" w:rsidRPr="006609FD" w:rsidRDefault="00ED0BA9" w:rsidP="00ED0BA9">
            <w:pPr>
              <w:spacing w:before="120" w:after="120"/>
              <w:rPr>
                <w:color w:val="auto"/>
                <w:szCs w:val="20"/>
              </w:rPr>
            </w:pPr>
          </w:p>
        </w:tc>
        <w:tc>
          <w:tcPr>
            <w:tcW w:w="1621" w:type="dxa"/>
            <w:shd w:val="clear" w:color="auto" w:fill="auto"/>
          </w:tcPr>
          <w:p w14:paraId="2CFEE816" w14:textId="77777777" w:rsidR="00ED0BA9" w:rsidRPr="006609FD" w:rsidRDefault="00ED0BA9" w:rsidP="00ED0BA9">
            <w:pPr>
              <w:spacing w:before="120" w:after="120"/>
              <w:rPr>
                <w:color w:val="auto"/>
                <w:szCs w:val="20"/>
              </w:rPr>
            </w:pPr>
          </w:p>
        </w:tc>
        <w:tc>
          <w:tcPr>
            <w:tcW w:w="1560" w:type="dxa"/>
            <w:shd w:val="clear" w:color="auto" w:fill="auto"/>
          </w:tcPr>
          <w:p w14:paraId="4A1A6D4E" w14:textId="77777777" w:rsidR="00ED0BA9" w:rsidRPr="006609FD" w:rsidRDefault="00ED0BA9" w:rsidP="00ED0BA9">
            <w:pPr>
              <w:spacing w:before="120" w:after="120"/>
              <w:rPr>
                <w:color w:val="auto"/>
                <w:szCs w:val="20"/>
              </w:rPr>
            </w:pPr>
          </w:p>
        </w:tc>
        <w:tc>
          <w:tcPr>
            <w:tcW w:w="1723" w:type="dxa"/>
            <w:shd w:val="clear" w:color="auto" w:fill="auto"/>
          </w:tcPr>
          <w:p w14:paraId="72E036F4" w14:textId="77777777" w:rsidR="00ED0BA9" w:rsidRPr="006609FD" w:rsidRDefault="00ED0BA9" w:rsidP="00ED0BA9">
            <w:pPr>
              <w:spacing w:before="120" w:after="120"/>
              <w:rPr>
                <w:color w:val="auto"/>
                <w:szCs w:val="20"/>
              </w:rPr>
            </w:pPr>
          </w:p>
        </w:tc>
      </w:tr>
      <w:tr w:rsidR="00ED0BA9" w:rsidRPr="006609FD" w14:paraId="35A4CC9C" w14:textId="77777777" w:rsidTr="005E7EE4">
        <w:trPr>
          <w:trHeight w:val="2870"/>
        </w:trPr>
        <w:tc>
          <w:tcPr>
            <w:tcW w:w="4111" w:type="dxa"/>
            <w:shd w:val="clear" w:color="auto" w:fill="auto"/>
          </w:tcPr>
          <w:p w14:paraId="59F8977D"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In relation to your organisation, or the group of companies or the holding company to which you belong, has any director ever been made bankrupt or been involved in any commercial venture, incorporated company or other entity that has gone into any form of liquidation or receivership?</w:t>
            </w:r>
          </w:p>
        </w:tc>
        <w:tc>
          <w:tcPr>
            <w:tcW w:w="1639" w:type="dxa"/>
            <w:shd w:val="clear" w:color="auto" w:fill="auto"/>
          </w:tcPr>
          <w:p w14:paraId="30D888C1" w14:textId="77777777" w:rsidR="00ED0BA9" w:rsidRPr="006609FD" w:rsidRDefault="00ED0BA9" w:rsidP="00ED0BA9">
            <w:pPr>
              <w:spacing w:before="120" w:after="120"/>
              <w:rPr>
                <w:b/>
                <w:color w:val="auto"/>
                <w:szCs w:val="20"/>
              </w:rPr>
            </w:pPr>
            <w:r w:rsidRPr="006609FD">
              <w:rPr>
                <w:b/>
                <w:color w:val="auto"/>
                <w:szCs w:val="20"/>
              </w:rPr>
              <w:t>Yes / No</w:t>
            </w:r>
          </w:p>
          <w:p w14:paraId="7E030EA1" w14:textId="77777777" w:rsidR="00ED0BA9" w:rsidRPr="006609FD" w:rsidRDefault="00ED0BA9" w:rsidP="00ED0BA9">
            <w:pPr>
              <w:spacing w:before="120" w:after="120"/>
              <w:rPr>
                <w:b/>
                <w:color w:val="auto"/>
                <w:szCs w:val="20"/>
              </w:rPr>
            </w:pPr>
          </w:p>
        </w:tc>
        <w:tc>
          <w:tcPr>
            <w:tcW w:w="4904" w:type="dxa"/>
            <w:gridSpan w:val="3"/>
            <w:shd w:val="clear" w:color="auto" w:fill="auto"/>
          </w:tcPr>
          <w:p w14:paraId="5655315F" w14:textId="77777777" w:rsidR="00ED0BA9" w:rsidRPr="006609FD" w:rsidRDefault="00ED0BA9" w:rsidP="00ED0BA9">
            <w:pPr>
              <w:spacing w:before="120" w:after="120"/>
              <w:rPr>
                <w:b/>
                <w:color w:val="auto"/>
                <w:szCs w:val="20"/>
              </w:rPr>
            </w:pPr>
            <w:r w:rsidRPr="006609FD">
              <w:rPr>
                <w:b/>
                <w:color w:val="auto"/>
                <w:szCs w:val="20"/>
              </w:rPr>
              <w:t>If yes, please provide details below:</w:t>
            </w:r>
          </w:p>
          <w:p w14:paraId="1D53DF28" w14:textId="77777777" w:rsidR="00ED0BA9" w:rsidRPr="006609FD" w:rsidRDefault="00ED0BA9" w:rsidP="00ED0BA9">
            <w:pPr>
              <w:spacing w:before="120" w:after="120"/>
              <w:rPr>
                <w:color w:val="auto"/>
                <w:szCs w:val="20"/>
              </w:rPr>
            </w:pPr>
          </w:p>
        </w:tc>
      </w:tr>
    </w:tbl>
    <w:p w14:paraId="0E4A56AA" w14:textId="77777777" w:rsidR="00ED0BA9" w:rsidRPr="006609FD" w:rsidRDefault="00ED0BA9" w:rsidP="00ED0BA9">
      <w:pPr>
        <w:rPr>
          <w:color w:val="auto"/>
          <w:szCs w:val="20"/>
        </w:rPr>
      </w:pPr>
    </w:p>
    <w:p w14:paraId="54EB7101" w14:textId="77777777" w:rsidR="00ED1F2C" w:rsidRPr="006609FD" w:rsidRDefault="00ED1F2C" w:rsidP="00ED1F2C">
      <w:pPr>
        <w:rPr>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856"/>
        <w:gridCol w:w="1418"/>
        <w:gridCol w:w="1247"/>
      </w:tblGrid>
      <w:tr w:rsidR="00444E09" w:rsidRPr="006609FD" w14:paraId="29C8E491" w14:textId="77777777" w:rsidTr="0045092E">
        <w:trPr>
          <w:trHeight w:val="234"/>
        </w:trPr>
        <w:tc>
          <w:tcPr>
            <w:tcW w:w="10632" w:type="dxa"/>
            <w:gridSpan w:val="4"/>
            <w:shd w:val="clear" w:color="auto" w:fill="D9D9D9" w:themeFill="background1" w:themeFillShade="D9"/>
          </w:tcPr>
          <w:p w14:paraId="675B0482" w14:textId="77777777" w:rsidR="00444E09" w:rsidRPr="006609FD" w:rsidRDefault="00444E09" w:rsidP="00564B03">
            <w:pPr>
              <w:pStyle w:val="Heading3"/>
              <w:numPr>
                <w:ilvl w:val="0"/>
                <w:numId w:val="10"/>
              </w:numPr>
              <w:rPr>
                <w:sz w:val="20"/>
                <w:szCs w:val="20"/>
              </w:rPr>
            </w:pPr>
            <w:bookmarkStart w:id="23" w:name="_Toc15291477"/>
            <w:r w:rsidRPr="006609FD">
              <w:rPr>
                <w:sz w:val="20"/>
                <w:szCs w:val="20"/>
              </w:rPr>
              <w:t>Insurance</w:t>
            </w:r>
            <w:bookmarkEnd w:id="23"/>
          </w:p>
        </w:tc>
      </w:tr>
      <w:tr w:rsidR="00ED0BA9" w:rsidRPr="006609FD" w14:paraId="5860F397" w14:textId="77777777" w:rsidTr="005E7EE4">
        <w:trPr>
          <w:trHeight w:val="234"/>
          <w:hidden/>
        </w:trPr>
        <w:tc>
          <w:tcPr>
            <w:tcW w:w="4111" w:type="dxa"/>
            <w:vMerge w:val="restart"/>
            <w:shd w:val="clear" w:color="auto" w:fill="auto"/>
          </w:tcPr>
          <w:p w14:paraId="1AF55363" w14:textId="77777777" w:rsidR="00810A88" w:rsidRPr="006609FD" w:rsidRDefault="00810A88" w:rsidP="00564B03">
            <w:pPr>
              <w:pStyle w:val="ListParagraph"/>
              <w:widowControl w:val="0"/>
              <w:numPr>
                <w:ilvl w:val="0"/>
                <w:numId w:val="11"/>
              </w:numPr>
              <w:tabs>
                <w:tab w:val="left" w:pos="459"/>
                <w:tab w:val="left" w:pos="743"/>
                <w:tab w:val="left" w:leader="dot" w:pos="8640"/>
              </w:tabs>
              <w:spacing w:before="60" w:after="60"/>
              <w:rPr>
                <w:vanish/>
              </w:rPr>
            </w:pPr>
          </w:p>
          <w:p w14:paraId="508CC618"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Is Public &amp; Employer's Liability and Professional Indemnity Insurance held for services offered?</w:t>
            </w:r>
          </w:p>
        </w:tc>
        <w:tc>
          <w:tcPr>
            <w:tcW w:w="3856" w:type="dxa"/>
            <w:shd w:val="clear" w:color="auto" w:fill="D9D9D9" w:themeFill="background1" w:themeFillShade="D9"/>
          </w:tcPr>
          <w:p w14:paraId="43986B59" w14:textId="77777777" w:rsidR="00ED0BA9" w:rsidRPr="006609FD" w:rsidRDefault="00ED0BA9" w:rsidP="00ED0BA9">
            <w:pPr>
              <w:rPr>
                <w:color w:val="auto"/>
                <w:szCs w:val="20"/>
              </w:rPr>
            </w:pPr>
            <w:r w:rsidRPr="006609FD">
              <w:rPr>
                <w:color w:val="auto"/>
                <w:szCs w:val="20"/>
              </w:rPr>
              <w:t>Insurance Type</w:t>
            </w:r>
          </w:p>
        </w:tc>
        <w:tc>
          <w:tcPr>
            <w:tcW w:w="1418" w:type="dxa"/>
            <w:shd w:val="clear" w:color="auto" w:fill="D9D9D9" w:themeFill="background1" w:themeFillShade="D9"/>
          </w:tcPr>
          <w:p w14:paraId="495B0CFF" w14:textId="77777777" w:rsidR="00ED0BA9" w:rsidRPr="006609FD" w:rsidRDefault="00ED0BA9" w:rsidP="00ED0BA9">
            <w:pPr>
              <w:rPr>
                <w:color w:val="auto"/>
                <w:szCs w:val="20"/>
              </w:rPr>
            </w:pPr>
            <w:r w:rsidRPr="006609FD">
              <w:rPr>
                <w:color w:val="auto"/>
                <w:szCs w:val="20"/>
              </w:rPr>
              <w:t>Yes / No?</w:t>
            </w:r>
          </w:p>
        </w:tc>
        <w:tc>
          <w:tcPr>
            <w:tcW w:w="1247" w:type="dxa"/>
            <w:shd w:val="clear" w:color="auto" w:fill="D9D9D9" w:themeFill="background1" w:themeFillShade="D9"/>
          </w:tcPr>
          <w:p w14:paraId="450E8068" w14:textId="77777777" w:rsidR="00ED0BA9" w:rsidRPr="006609FD" w:rsidRDefault="00ED0BA9" w:rsidP="00ED0BA9">
            <w:pPr>
              <w:rPr>
                <w:color w:val="auto"/>
                <w:szCs w:val="20"/>
              </w:rPr>
            </w:pPr>
            <w:r w:rsidRPr="006609FD">
              <w:rPr>
                <w:color w:val="auto"/>
                <w:szCs w:val="20"/>
              </w:rPr>
              <w:t>Amount Insured</w:t>
            </w:r>
          </w:p>
        </w:tc>
      </w:tr>
      <w:tr w:rsidR="00ED0BA9" w:rsidRPr="006609FD" w14:paraId="19508053" w14:textId="77777777" w:rsidTr="005E7EE4">
        <w:trPr>
          <w:trHeight w:val="232"/>
        </w:trPr>
        <w:tc>
          <w:tcPr>
            <w:tcW w:w="4111" w:type="dxa"/>
            <w:vMerge/>
            <w:shd w:val="clear" w:color="auto" w:fill="auto"/>
          </w:tcPr>
          <w:p w14:paraId="1A6DD195" w14:textId="77777777" w:rsidR="00ED0BA9" w:rsidRPr="006609FD" w:rsidRDefault="00ED0BA9" w:rsidP="00564B03">
            <w:pPr>
              <w:numPr>
                <w:ilvl w:val="0"/>
                <w:numId w:val="7"/>
              </w:numPr>
              <w:spacing w:before="120" w:after="120" w:line="240" w:lineRule="auto"/>
              <w:rPr>
                <w:color w:val="auto"/>
                <w:szCs w:val="20"/>
              </w:rPr>
            </w:pPr>
          </w:p>
        </w:tc>
        <w:tc>
          <w:tcPr>
            <w:tcW w:w="3856" w:type="dxa"/>
            <w:shd w:val="clear" w:color="auto" w:fill="auto"/>
          </w:tcPr>
          <w:p w14:paraId="020DFFEC" w14:textId="77777777" w:rsidR="00ED0BA9" w:rsidRPr="006609FD" w:rsidRDefault="00ED0BA9" w:rsidP="00ED0BA9">
            <w:pPr>
              <w:rPr>
                <w:color w:val="auto"/>
                <w:szCs w:val="20"/>
              </w:rPr>
            </w:pPr>
            <w:r w:rsidRPr="006609FD">
              <w:rPr>
                <w:color w:val="auto"/>
                <w:szCs w:val="20"/>
              </w:rPr>
              <w:t>Public Liability</w:t>
            </w:r>
          </w:p>
        </w:tc>
        <w:tc>
          <w:tcPr>
            <w:tcW w:w="1418" w:type="dxa"/>
            <w:shd w:val="clear" w:color="auto" w:fill="auto"/>
          </w:tcPr>
          <w:p w14:paraId="6E1FBC73" w14:textId="77777777" w:rsidR="00ED0BA9" w:rsidRPr="006609FD" w:rsidRDefault="00ED0BA9" w:rsidP="00ED0BA9">
            <w:pPr>
              <w:spacing w:before="120" w:after="120"/>
              <w:rPr>
                <w:color w:val="auto"/>
                <w:szCs w:val="20"/>
              </w:rPr>
            </w:pPr>
          </w:p>
        </w:tc>
        <w:tc>
          <w:tcPr>
            <w:tcW w:w="1247" w:type="dxa"/>
            <w:shd w:val="clear" w:color="auto" w:fill="auto"/>
          </w:tcPr>
          <w:p w14:paraId="528D7F11" w14:textId="77777777" w:rsidR="00ED0BA9" w:rsidRPr="006609FD" w:rsidRDefault="00ED0BA9" w:rsidP="00ED0BA9">
            <w:pPr>
              <w:spacing w:before="120" w:after="120"/>
              <w:rPr>
                <w:color w:val="auto"/>
                <w:szCs w:val="20"/>
              </w:rPr>
            </w:pPr>
          </w:p>
        </w:tc>
      </w:tr>
      <w:tr w:rsidR="00ED0BA9" w:rsidRPr="006609FD" w14:paraId="47EB7806" w14:textId="77777777" w:rsidTr="005E7EE4">
        <w:trPr>
          <w:trHeight w:val="232"/>
        </w:trPr>
        <w:tc>
          <w:tcPr>
            <w:tcW w:w="4111" w:type="dxa"/>
            <w:vMerge/>
            <w:shd w:val="clear" w:color="auto" w:fill="auto"/>
          </w:tcPr>
          <w:p w14:paraId="4057BF21" w14:textId="77777777" w:rsidR="00ED0BA9" w:rsidRPr="006609FD" w:rsidRDefault="00ED0BA9" w:rsidP="00564B03">
            <w:pPr>
              <w:numPr>
                <w:ilvl w:val="0"/>
                <w:numId w:val="7"/>
              </w:numPr>
              <w:spacing w:before="120" w:after="120" w:line="240" w:lineRule="auto"/>
              <w:rPr>
                <w:color w:val="auto"/>
                <w:szCs w:val="20"/>
              </w:rPr>
            </w:pPr>
          </w:p>
        </w:tc>
        <w:tc>
          <w:tcPr>
            <w:tcW w:w="3856" w:type="dxa"/>
            <w:shd w:val="clear" w:color="auto" w:fill="auto"/>
          </w:tcPr>
          <w:p w14:paraId="014C19B4" w14:textId="77777777" w:rsidR="00ED0BA9" w:rsidRPr="006609FD" w:rsidRDefault="00ED0BA9" w:rsidP="00ED0BA9">
            <w:pPr>
              <w:rPr>
                <w:color w:val="auto"/>
                <w:szCs w:val="20"/>
              </w:rPr>
            </w:pPr>
            <w:r w:rsidRPr="006609FD">
              <w:rPr>
                <w:color w:val="auto"/>
                <w:szCs w:val="20"/>
              </w:rPr>
              <w:t>Employer's Liability</w:t>
            </w:r>
          </w:p>
        </w:tc>
        <w:tc>
          <w:tcPr>
            <w:tcW w:w="1418" w:type="dxa"/>
            <w:shd w:val="clear" w:color="auto" w:fill="auto"/>
          </w:tcPr>
          <w:p w14:paraId="5F82B128" w14:textId="77777777" w:rsidR="00ED0BA9" w:rsidRPr="006609FD" w:rsidRDefault="00ED0BA9" w:rsidP="00ED0BA9">
            <w:pPr>
              <w:spacing w:before="120" w:after="120"/>
              <w:rPr>
                <w:color w:val="auto"/>
                <w:szCs w:val="20"/>
              </w:rPr>
            </w:pPr>
          </w:p>
        </w:tc>
        <w:tc>
          <w:tcPr>
            <w:tcW w:w="1247" w:type="dxa"/>
            <w:shd w:val="clear" w:color="auto" w:fill="auto"/>
          </w:tcPr>
          <w:p w14:paraId="33D3302A" w14:textId="77777777" w:rsidR="00ED0BA9" w:rsidRPr="006609FD" w:rsidRDefault="00ED0BA9" w:rsidP="00ED0BA9">
            <w:pPr>
              <w:spacing w:before="120" w:after="120"/>
              <w:rPr>
                <w:color w:val="auto"/>
                <w:szCs w:val="20"/>
              </w:rPr>
            </w:pPr>
          </w:p>
        </w:tc>
      </w:tr>
      <w:tr w:rsidR="00ED0BA9" w:rsidRPr="006609FD" w14:paraId="68F3F173" w14:textId="77777777" w:rsidTr="005E7EE4">
        <w:trPr>
          <w:trHeight w:val="232"/>
        </w:trPr>
        <w:tc>
          <w:tcPr>
            <w:tcW w:w="4111" w:type="dxa"/>
            <w:vMerge/>
            <w:shd w:val="clear" w:color="auto" w:fill="auto"/>
          </w:tcPr>
          <w:p w14:paraId="2F6863EF" w14:textId="77777777" w:rsidR="00ED0BA9" w:rsidRPr="006609FD" w:rsidRDefault="00ED0BA9" w:rsidP="00564B03">
            <w:pPr>
              <w:numPr>
                <w:ilvl w:val="0"/>
                <w:numId w:val="7"/>
              </w:numPr>
              <w:spacing w:before="120" w:after="120" w:line="240" w:lineRule="auto"/>
              <w:rPr>
                <w:color w:val="auto"/>
                <w:szCs w:val="20"/>
              </w:rPr>
            </w:pPr>
          </w:p>
        </w:tc>
        <w:tc>
          <w:tcPr>
            <w:tcW w:w="3856" w:type="dxa"/>
            <w:shd w:val="clear" w:color="auto" w:fill="auto"/>
          </w:tcPr>
          <w:p w14:paraId="52CE94ED" w14:textId="77777777" w:rsidR="00ED0BA9" w:rsidRPr="006609FD" w:rsidRDefault="00ED0BA9" w:rsidP="00ED0BA9">
            <w:pPr>
              <w:rPr>
                <w:color w:val="auto"/>
                <w:szCs w:val="20"/>
              </w:rPr>
            </w:pPr>
            <w:r w:rsidRPr="006609FD">
              <w:rPr>
                <w:color w:val="auto"/>
                <w:szCs w:val="20"/>
              </w:rPr>
              <w:t>Professional Indemnity</w:t>
            </w:r>
          </w:p>
        </w:tc>
        <w:tc>
          <w:tcPr>
            <w:tcW w:w="1418" w:type="dxa"/>
            <w:shd w:val="clear" w:color="auto" w:fill="auto"/>
          </w:tcPr>
          <w:p w14:paraId="5A341E6A" w14:textId="77777777" w:rsidR="00ED0BA9" w:rsidRPr="006609FD" w:rsidRDefault="00ED0BA9" w:rsidP="00ED0BA9">
            <w:pPr>
              <w:spacing w:before="120" w:after="120"/>
              <w:rPr>
                <w:color w:val="auto"/>
                <w:szCs w:val="20"/>
              </w:rPr>
            </w:pPr>
          </w:p>
        </w:tc>
        <w:tc>
          <w:tcPr>
            <w:tcW w:w="1247" w:type="dxa"/>
            <w:shd w:val="clear" w:color="auto" w:fill="auto"/>
          </w:tcPr>
          <w:p w14:paraId="1C7FABF1" w14:textId="77777777" w:rsidR="00ED0BA9" w:rsidRPr="006609FD" w:rsidRDefault="00ED0BA9" w:rsidP="00ED0BA9">
            <w:pPr>
              <w:spacing w:before="120" w:after="120"/>
              <w:rPr>
                <w:color w:val="auto"/>
                <w:szCs w:val="20"/>
              </w:rPr>
            </w:pPr>
          </w:p>
        </w:tc>
      </w:tr>
      <w:tr w:rsidR="00ED0BA9" w:rsidRPr="006609FD" w14:paraId="5C4EAEFC" w14:textId="77777777" w:rsidTr="005E7EE4">
        <w:trPr>
          <w:trHeight w:val="322"/>
        </w:trPr>
        <w:tc>
          <w:tcPr>
            <w:tcW w:w="4111" w:type="dxa"/>
            <w:shd w:val="clear" w:color="auto" w:fill="auto"/>
          </w:tcPr>
          <w:p w14:paraId="7182ABC1"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If ‘YES’, has such cover ever been refused?</w:t>
            </w:r>
          </w:p>
        </w:tc>
        <w:tc>
          <w:tcPr>
            <w:tcW w:w="3856" w:type="dxa"/>
            <w:shd w:val="clear" w:color="auto" w:fill="auto"/>
          </w:tcPr>
          <w:p w14:paraId="3D04094B" w14:textId="77777777" w:rsidR="00ED0BA9" w:rsidRPr="006609FD" w:rsidRDefault="00ED0BA9" w:rsidP="00ED0BA9">
            <w:pPr>
              <w:spacing w:before="120" w:after="120"/>
              <w:rPr>
                <w:b/>
                <w:color w:val="auto"/>
                <w:szCs w:val="20"/>
              </w:rPr>
            </w:pPr>
            <w:r w:rsidRPr="006609FD">
              <w:rPr>
                <w:b/>
                <w:color w:val="auto"/>
                <w:szCs w:val="20"/>
              </w:rPr>
              <w:t>Yes / No</w:t>
            </w:r>
          </w:p>
          <w:tbl>
            <w:tblPr>
              <w:tblStyle w:val="TableGrid"/>
              <w:tblW w:w="0" w:type="auto"/>
              <w:tblLayout w:type="fixed"/>
              <w:tblLook w:val="04A0" w:firstRow="1" w:lastRow="0" w:firstColumn="1" w:lastColumn="0" w:noHBand="0" w:noVBand="1"/>
            </w:tblPr>
            <w:tblGrid>
              <w:gridCol w:w="2321"/>
            </w:tblGrid>
            <w:tr w:rsidR="00ED0BA9" w:rsidRPr="006609FD" w14:paraId="1F5E116D" w14:textId="77777777" w:rsidTr="00ED0BA9">
              <w:tc>
                <w:tcPr>
                  <w:tcW w:w="2321" w:type="dxa"/>
                </w:tcPr>
                <w:p w14:paraId="5EE55796" w14:textId="77777777" w:rsidR="00ED0BA9" w:rsidRPr="006609FD" w:rsidRDefault="00ED0BA9" w:rsidP="00ED0BA9">
                  <w:pPr>
                    <w:spacing w:before="120" w:after="120"/>
                    <w:rPr>
                      <w:b/>
                      <w:color w:val="auto"/>
                      <w:szCs w:val="20"/>
                    </w:rPr>
                  </w:pPr>
                </w:p>
              </w:tc>
            </w:tr>
          </w:tbl>
          <w:p w14:paraId="76CF46B4" w14:textId="77777777" w:rsidR="00ED0BA9" w:rsidRPr="006609FD" w:rsidRDefault="00ED0BA9" w:rsidP="00ED0BA9">
            <w:pPr>
              <w:spacing w:before="120" w:after="120"/>
              <w:rPr>
                <w:b/>
                <w:color w:val="auto"/>
                <w:szCs w:val="20"/>
              </w:rPr>
            </w:pPr>
            <w:r w:rsidRPr="006609FD">
              <w:rPr>
                <w:b/>
                <w:color w:val="auto"/>
                <w:szCs w:val="20"/>
              </w:rPr>
              <w:t xml:space="preserve"> </w:t>
            </w:r>
          </w:p>
        </w:tc>
        <w:tc>
          <w:tcPr>
            <w:tcW w:w="2665" w:type="dxa"/>
            <w:gridSpan w:val="2"/>
            <w:shd w:val="clear" w:color="auto" w:fill="auto"/>
          </w:tcPr>
          <w:p w14:paraId="08D86BDE" w14:textId="77777777" w:rsidR="00ED0BA9" w:rsidRPr="006609FD" w:rsidRDefault="00ED0BA9" w:rsidP="0045092E">
            <w:pPr>
              <w:rPr>
                <w:color w:val="000000" w:themeColor="text1"/>
                <w:szCs w:val="20"/>
              </w:rPr>
            </w:pPr>
            <w:r w:rsidRPr="006609FD">
              <w:rPr>
                <w:color w:val="000000" w:themeColor="text1"/>
                <w:szCs w:val="20"/>
              </w:rPr>
              <w:t>If yes, please provide details below:</w:t>
            </w:r>
          </w:p>
          <w:p w14:paraId="71AEDC84" w14:textId="77777777" w:rsidR="00ED0BA9" w:rsidRPr="006609FD" w:rsidRDefault="00ED0BA9" w:rsidP="00ED0BA9">
            <w:pPr>
              <w:spacing w:before="120" w:after="120"/>
              <w:rPr>
                <w:color w:val="auto"/>
                <w:szCs w:val="20"/>
              </w:rPr>
            </w:pPr>
          </w:p>
        </w:tc>
      </w:tr>
    </w:tbl>
    <w:p w14:paraId="519BDD47" w14:textId="77777777" w:rsidR="00ED0BA9" w:rsidRPr="006609FD" w:rsidRDefault="00ED0BA9" w:rsidP="00ED0BA9">
      <w:pPr>
        <w:rPr>
          <w:color w:val="auto"/>
          <w:szCs w:val="20"/>
        </w:rPr>
      </w:pPr>
    </w:p>
    <w:p w14:paraId="6384BD90" w14:textId="77777777" w:rsidR="00ED1F2C" w:rsidRPr="006609FD" w:rsidRDefault="00ED1F2C" w:rsidP="00ED1F2C">
      <w:pPr>
        <w:rPr>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2056"/>
        <w:gridCol w:w="6521"/>
      </w:tblGrid>
      <w:tr w:rsidR="00444E09" w:rsidRPr="006609FD" w14:paraId="3D500F4D" w14:textId="77777777" w:rsidTr="0045092E">
        <w:trPr>
          <w:trHeight w:val="315"/>
        </w:trPr>
        <w:tc>
          <w:tcPr>
            <w:tcW w:w="10632" w:type="dxa"/>
            <w:gridSpan w:val="3"/>
            <w:shd w:val="clear" w:color="auto" w:fill="D9D9D9" w:themeFill="background1" w:themeFillShade="D9"/>
          </w:tcPr>
          <w:p w14:paraId="7669362B" w14:textId="77777777" w:rsidR="00444E09" w:rsidRPr="006609FD" w:rsidRDefault="00444E09" w:rsidP="00564B03">
            <w:pPr>
              <w:pStyle w:val="Heading3"/>
              <w:numPr>
                <w:ilvl w:val="0"/>
                <w:numId w:val="10"/>
              </w:numPr>
              <w:rPr>
                <w:sz w:val="20"/>
                <w:szCs w:val="20"/>
              </w:rPr>
            </w:pPr>
            <w:r w:rsidRPr="006609FD">
              <w:rPr>
                <w:sz w:val="20"/>
                <w:szCs w:val="20"/>
              </w:rPr>
              <w:t xml:space="preserve"> </w:t>
            </w:r>
            <w:bookmarkStart w:id="24" w:name="_Toc15291478"/>
            <w:r w:rsidRPr="006609FD">
              <w:rPr>
                <w:sz w:val="20"/>
                <w:szCs w:val="20"/>
              </w:rPr>
              <w:t>References</w:t>
            </w:r>
            <w:bookmarkEnd w:id="24"/>
          </w:p>
        </w:tc>
      </w:tr>
      <w:tr w:rsidR="00E97E06" w:rsidRPr="006609FD" w14:paraId="6CED314D" w14:textId="77777777" w:rsidTr="0045092E">
        <w:trPr>
          <w:trHeight w:val="315"/>
        </w:trPr>
        <w:tc>
          <w:tcPr>
            <w:tcW w:w="4111" w:type="dxa"/>
            <w:gridSpan w:val="2"/>
            <w:shd w:val="clear" w:color="auto" w:fill="auto"/>
          </w:tcPr>
          <w:p w14:paraId="4367C43B" w14:textId="77777777" w:rsidR="00E97E06" w:rsidRPr="006609FD" w:rsidRDefault="00E97E06" w:rsidP="00F90CB0">
            <w:pPr>
              <w:spacing w:before="120" w:after="120"/>
              <w:rPr>
                <w:b/>
                <w:color w:val="auto"/>
                <w:szCs w:val="20"/>
              </w:rPr>
            </w:pPr>
            <w:r w:rsidRPr="006609FD">
              <w:rPr>
                <w:b/>
                <w:color w:val="auto"/>
                <w:szCs w:val="20"/>
              </w:rPr>
              <w:t>Please provide three references from appropriate current clients who will allow these to be taken up.</w:t>
            </w:r>
          </w:p>
        </w:tc>
        <w:tc>
          <w:tcPr>
            <w:tcW w:w="6521" w:type="dxa"/>
            <w:shd w:val="clear" w:color="auto" w:fill="D9D9D9" w:themeFill="background1" w:themeFillShade="D9"/>
          </w:tcPr>
          <w:p w14:paraId="7EDFDB4E" w14:textId="77777777" w:rsidR="00E97E06" w:rsidRPr="006609FD" w:rsidRDefault="00E97E06" w:rsidP="00ED0BA9">
            <w:pPr>
              <w:spacing w:before="120" w:after="120"/>
              <w:rPr>
                <w:b/>
                <w:color w:val="auto"/>
                <w:szCs w:val="20"/>
              </w:rPr>
            </w:pPr>
            <w:r w:rsidRPr="006609FD">
              <w:rPr>
                <w:b/>
                <w:color w:val="auto"/>
                <w:szCs w:val="20"/>
              </w:rPr>
              <w:t>Reference 1</w:t>
            </w:r>
          </w:p>
        </w:tc>
      </w:tr>
      <w:tr w:rsidR="00E97E06" w:rsidRPr="006609FD" w14:paraId="22D70C89" w14:textId="77777777" w:rsidTr="0045092E">
        <w:trPr>
          <w:trHeight w:val="315"/>
        </w:trPr>
        <w:tc>
          <w:tcPr>
            <w:tcW w:w="4111" w:type="dxa"/>
            <w:gridSpan w:val="2"/>
            <w:shd w:val="clear" w:color="auto" w:fill="auto"/>
          </w:tcPr>
          <w:p w14:paraId="62893B73" w14:textId="77777777" w:rsidR="00E97E06" w:rsidRPr="006609FD" w:rsidRDefault="00E97E06" w:rsidP="00ED0BA9">
            <w:pPr>
              <w:spacing w:before="120" w:after="120"/>
              <w:rPr>
                <w:color w:val="auto"/>
                <w:szCs w:val="20"/>
              </w:rPr>
            </w:pPr>
            <w:r w:rsidRPr="006609FD">
              <w:rPr>
                <w:color w:val="auto"/>
                <w:szCs w:val="20"/>
              </w:rPr>
              <w:t>ORGANISATION NAME:</w:t>
            </w:r>
          </w:p>
        </w:tc>
        <w:tc>
          <w:tcPr>
            <w:tcW w:w="6521" w:type="dxa"/>
            <w:vMerge w:val="restart"/>
            <w:shd w:val="clear" w:color="auto" w:fill="auto"/>
          </w:tcPr>
          <w:p w14:paraId="45BA9AF2" w14:textId="77777777" w:rsidR="00E97E06" w:rsidRPr="006609FD" w:rsidRDefault="00E97E06" w:rsidP="00ED0BA9">
            <w:pPr>
              <w:spacing w:before="120" w:after="120"/>
              <w:rPr>
                <w:color w:val="auto"/>
                <w:szCs w:val="20"/>
              </w:rPr>
            </w:pPr>
          </w:p>
        </w:tc>
      </w:tr>
      <w:tr w:rsidR="00E97E06" w:rsidRPr="006609FD" w14:paraId="1B0AE994" w14:textId="77777777" w:rsidTr="0045092E">
        <w:trPr>
          <w:trHeight w:val="387"/>
        </w:trPr>
        <w:tc>
          <w:tcPr>
            <w:tcW w:w="2055" w:type="dxa"/>
            <w:vMerge w:val="restart"/>
            <w:shd w:val="clear" w:color="auto" w:fill="auto"/>
          </w:tcPr>
          <w:p w14:paraId="2F089659" w14:textId="77777777" w:rsidR="00E97E06" w:rsidRPr="006609FD" w:rsidRDefault="00E97E06" w:rsidP="00ED0BA9">
            <w:pPr>
              <w:spacing w:before="120" w:after="120"/>
              <w:rPr>
                <w:color w:val="auto"/>
                <w:szCs w:val="20"/>
              </w:rPr>
            </w:pPr>
            <w:r w:rsidRPr="006609FD">
              <w:rPr>
                <w:color w:val="auto"/>
                <w:szCs w:val="20"/>
              </w:rPr>
              <w:lastRenderedPageBreak/>
              <w:t>CONTACT:</w:t>
            </w:r>
          </w:p>
          <w:p w14:paraId="777C9F1B" w14:textId="77777777" w:rsidR="00E97E06" w:rsidRPr="006609FD" w:rsidRDefault="00E97E06" w:rsidP="00ED0BA9">
            <w:pPr>
              <w:spacing w:before="120" w:after="120"/>
              <w:rPr>
                <w:color w:val="auto"/>
                <w:szCs w:val="20"/>
              </w:rPr>
            </w:pPr>
          </w:p>
        </w:tc>
        <w:tc>
          <w:tcPr>
            <w:tcW w:w="2056" w:type="dxa"/>
            <w:shd w:val="clear" w:color="auto" w:fill="auto"/>
          </w:tcPr>
          <w:p w14:paraId="02F0D9A8" w14:textId="77777777" w:rsidR="00E97E06" w:rsidRPr="006609FD" w:rsidRDefault="00E97E06" w:rsidP="00ED0BA9">
            <w:pPr>
              <w:spacing w:beforeLines="60" w:before="144" w:after="60"/>
              <w:rPr>
                <w:color w:val="auto"/>
                <w:szCs w:val="20"/>
              </w:rPr>
            </w:pPr>
            <w:r w:rsidRPr="006609FD">
              <w:rPr>
                <w:color w:val="auto"/>
                <w:szCs w:val="20"/>
              </w:rPr>
              <w:t>Name</w:t>
            </w:r>
          </w:p>
        </w:tc>
        <w:tc>
          <w:tcPr>
            <w:tcW w:w="6521" w:type="dxa"/>
            <w:vMerge/>
            <w:shd w:val="clear" w:color="auto" w:fill="auto"/>
          </w:tcPr>
          <w:p w14:paraId="6CDAA578" w14:textId="77777777" w:rsidR="00E97E06" w:rsidRPr="006609FD" w:rsidRDefault="00E97E06" w:rsidP="00ED0BA9">
            <w:pPr>
              <w:spacing w:beforeLines="60" w:before="144" w:after="60"/>
              <w:rPr>
                <w:color w:val="auto"/>
                <w:szCs w:val="20"/>
              </w:rPr>
            </w:pPr>
          </w:p>
        </w:tc>
      </w:tr>
      <w:tr w:rsidR="00E97E06" w:rsidRPr="006609FD" w14:paraId="13D206D5" w14:textId="77777777" w:rsidTr="0045092E">
        <w:trPr>
          <w:trHeight w:val="70"/>
        </w:trPr>
        <w:tc>
          <w:tcPr>
            <w:tcW w:w="2055" w:type="dxa"/>
            <w:vMerge/>
            <w:shd w:val="clear" w:color="auto" w:fill="auto"/>
          </w:tcPr>
          <w:p w14:paraId="0CAF9C6C" w14:textId="77777777" w:rsidR="00E97E06" w:rsidRPr="006609FD" w:rsidRDefault="00E97E06" w:rsidP="00ED0BA9">
            <w:pPr>
              <w:spacing w:before="120" w:after="120"/>
              <w:rPr>
                <w:color w:val="auto"/>
                <w:szCs w:val="20"/>
              </w:rPr>
            </w:pPr>
          </w:p>
        </w:tc>
        <w:tc>
          <w:tcPr>
            <w:tcW w:w="2056" w:type="dxa"/>
            <w:shd w:val="clear" w:color="auto" w:fill="auto"/>
          </w:tcPr>
          <w:p w14:paraId="4810A3EA" w14:textId="77777777" w:rsidR="00E97E06" w:rsidRPr="006609FD" w:rsidRDefault="00E97E06" w:rsidP="00ED0BA9">
            <w:pPr>
              <w:spacing w:beforeLines="60" w:before="144" w:after="60"/>
              <w:rPr>
                <w:color w:val="auto"/>
                <w:szCs w:val="20"/>
              </w:rPr>
            </w:pPr>
            <w:r w:rsidRPr="006609FD">
              <w:rPr>
                <w:color w:val="auto"/>
                <w:szCs w:val="20"/>
              </w:rPr>
              <w:t>Position</w:t>
            </w:r>
          </w:p>
        </w:tc>
        <w:tc>
          <w:tcPr>
            <w:tcW w:w="6521" w:type="dxa"/>
            <w:shd w:val="clear" w:color="auto" w:fill="auto"/>
          </w:tcPr>
          <w:p w14:paraId="416D2931" w14:textId="77777777" w:rsidR="00E97E06" w:rsidRPr="006609FD" w:rsidRDefault="00E97E06" w:rsidP="00ED0BA9">
            <w:pPr>
              <w:spacing w:beforeLines="60" w:before="144" w:after="60"/>
              <w:rPr>
                <w:color w:val="auto"/>
                <w:szCs w:val="20"/>
              </w:rPr>
            </w:pPr>
          </w:p>
        </w:tc>
      </w:tr>
      <w:tr w:rsidR="00E97E06" w:rsidRPr="006609FD" w14:paraId="65E90378" w14:textId="77777777" w:rsidTr="0045092E">
        <w:trPr>
          <w:trHeight w:val="70"/>
        </w:trPr>
        <w:tc>
          <w:tcPr>
            <w:tcW w:w="2055" w:type="dxa"/>
            <w:vMerge/>
            <w:shd w:val="clear" w:color="auto" w:fill="auto"/>
          </w:tcPr>
          <w:p w14:paraId="7B5CDE89" w14:textId="77777777" w:rsidR="00E97E06" w:rsidRPr="006609FD" w:rsidRDefault="00E97E06" w:rsidP="00ED0BA9">
            <w:pPr>
              <w:spacing w:before="120" w:after="120"/>
              <w:rPr>
                <w:color w:val="auto"/>
                <w:szCs w:val="20"/>
              </w:rPr>
            </w:pPr>
          </w:p>
        </w:tc>
        <w:tc>
          <w:tcPr>
            <w:tcW w:w="2056" w:type="dxa"/>
            <w:shd w:val="clear" w:color="auto" w:fill="auto"/>
          </w:tcPr>
          <w:p w14:paraId="34D220B6" w14:textId="77777777" w:rsidR="00E97E06" w:rsidRPr="006609FD" w:rsidRDefault="00E97E06" w:rsidP="00ED0BA9">
            <w:pPr>
              <w:spacing w:beforeLines="60" w:before="144" w:after="60"/>
              <w:rPr>
                <w:color w:val="auto"/>
                <w:szCs w:val="20"/>
              </w:rPr>
            </w:pPr>
            <w:r w:rsidRPr="006609FD">
              <w:rPr>
                <w:color w:val="auto"/>
                <w:szCs w:val="20"/>
              </w:rPr>
              <w:t xml:space="preserve">Address </w:t>
            </w:r>
          </w:p>
        </w:tc>
        <w:tc>
          <w:tcPr>
            <w:tcW w:w="6521" w:type="dxa"/>
            <w:shd w:val="clear" w:color="auto" w:fill="auto"/>
          </w:tcPr>
          <w:p w14:paraId="7C3DB22B" w14:textId="77777777" w:rsidR="00E97E06" w:rsidRPr="006609FD" w:rsidRDefault="00E97E06" w:rsidP="00ED0BA9">
            <w:pPr>
              <w:spacing w:beforeLines="60" w:before="144" w:after="60"/>
              <w:rPr>
                <w:color w:val="auto"/>
                <w:szCs w:val="20"/>
              </w:rPr>
            </w:pPr>
          </w:p>
        </w:tc>
      </w:tr>
      <w:tr w:rsidR="00E97E06" w:rsidRPr="006609FD" w14:paraId="661D2071" w14:textId="77777777" w:rsidTr="0045092E">
        <w:trPr>
          <w:trHeight w:val="70"/>
        </w:trPr>
        <w:tc>
          <w:tcPr>
            <w:tcW w:w="2055" w:type="dxa"/>
            <w:vMerge/>
            <w:shd w:val="clear" w:color="auto" w:fill="auto"/>
          </w:tcPr>
          <w:p w14:paraId="37370981" w14:textId="77777777" w:rsidR="00E97E06" w:rsidRPr="006609FD" w:rsidRDefault="00E97E06" w:rsidP="00ED0BA9">
            <w:pPr>
              <w:spacing w:before="120" w:after="120"/>
              <w:rPr>
                <w:color w:val="auto"/>
                <w:szCs w:val="20"/>
              </w:rPr>
            </w:pPr>
          </w:p>
        </w:tc>
        <w:tc>
          <w:tcPr>
            <w:tcW w:w="2056" w:type="dxa"/>
            <w:shd w:val="clear" w:color="auto" w:fill="auto"/>
          </w:tcPr>
          <w:p w14:paraId="55747DD1" w14:textId="77777777" w:rsidR="00E97E06" w:rsidRPr="006609FD" w:rsidRDefault="00E97E06" w:rsidP="00ED0BA9">
            <w:pPr>
              <w:spacing w:beforeLines="60" w:before="144" w:after="60"/>
              <w:rPr>
                <w:color w:val="auto"/>
                <w:szCs w:val="20"/>
              </w:rPr>
            </w:pPr>
            <w:r w:rsidRPr="006609FD">
              <w:rPr>
                <w:color w:val="auto"/>
                <w:szCs w:val="20"/>
              </w:rPr>
              <w:t>Telephone No.</w:t>
            </w:r>
          </w:p>
        </w:tc>
        <w:tc>
          <w:tcPr>
            <w:tcW w:w="6521" w:type="dxa"/>
            <w:shd w:val="clear" w:color="auto" w:fill="auto"/>
          </w:tcPr>
          <w:p w14:paraId="710BA09A" w14:textId="77777777" w:rsidR="00E97E06" w:rsidRPr="006609FD" w:rsidRDefault="00E97E06" w:rsidP="00ED0BA9">
            <w:pPr>
              <w:spacing w:beforeLines="60" w:before="144" w:after="60"/>
              <w:rPr>
                <w:color w:val="auto"/>
                <w:szCs w:val="20"/>
              </w:rPr>
            </w:pPr>
          </w:p>
        </w:tc>
      </w:tr>
      <w:tr w:rsidR="00E97E06" w:rsidRPr="006609FD" w14:paraId="16A9E9C1" w14:textId="77777777" w:rsidTr="0045092E">
        <w:trPr>
          <w:trHeight w:val="70"/>
        </w:trPr>
        <w:tc>
          <w:tcPr>
            <w:tcW w:w="2055" w:type="dxa"/>
            <w:vMerge/>
            <w:shd w:val="clear" w:color="auto" w:fill="auto"/>
          </w:tcPr>
          <w:p w14:paraId="0672697E" w14:textId="77777777" w:rsidR="00E97E06" w:rsidRPr="006609FD" w:rsidRDefault="00E97E06" w:rsidP="00ED0BA9">
            <w:pPr>
              <w:spacing w:before="120" w:after="120"/>
              <w:rPr>
                <w:color w:val="auto"/>
                <w:szCs w:val="20"/>
              </w:rPr>
            </w:pPr>
          </w:p>
        </w:tc>
        <w:tc>
          <w:tcPr>
            <w:tcW w:w="2056" w:type="dxa"/>
            <w:shd w:val="clear" w:color="auto" w:fill="auto"/>
          </w:tcPr>
          <w:p w14:paraId="6E45C376" w14:textId="77777777" w:rsidR="00E97E06" w:rsidRPr="006609FD" w:rsidRDefault="00E97E06" w:rsidP="00ED0BA9">
            <w:pPr>
              <w:spacing w:beforeLines="60" w:before="144" w:after="60"/>
              <w:rPr>
                <w:color w:val="auto"/>
                <w:szCs w:val="20"/>
              </w:rPr>
            </w:pPr>
            <w:r w:rsidRPr="006609FD">
              <w:rPr>
                <w:color w:val="auto"/>
                <w:szCs w:val="20"/>
              </w:rPr>
              <w:t>E-mail address</w:t>
            </w:r>
          </w:p>
        </w:tc>
        <w:tc>
          <w:tcPr>
            <w:tcW w:w="6521" w:type="dxa"/>
            <w:shd w:val="clear" w:color="auto" w:fill="auto"/>
          </w:tcPr>
          <w:p w14:paraId="05688B05" w14:textId="77777777" w:rsidR="00E97E06" w:rsidRPr="006609FD" w:rsidRDefault="00E97E06" w:rsidP="00ED0BA9">
            <w:pPr>
              <w:spacing w:beforeLines="60" w:before="144" w:after="60"/>
              <w:rPr>
                <w:color w:val="auto"/>
                <w:szCs w:val="20"/>
              </w:rPr>
            </w:pPr>
          </w:p>
        </w:tc>
      </w:tr>
      <w:tr w:rsidR="00E97E06" w:rsidRPr="006609FD" w14:paraId="4C9ED7F3" w14:textId="77777777" w:rsidTr="0045092E">
        <w:trPr>
          <w:trHeight w:val="315"/>
        </w:trPr>
        <w:tc>
          <w:tcPr>
            <w:tcW w:w="4111" w:type="dxa"/>
            <w:gridSpan w:val="2"/>
            <w:shd w:val="clear" w:color="auto" w:fill="auto"/>
          </w:tcPr>
          <w:p w14:paraId="0F7947AA" w14:textId="77777777" w:rsidR="00E97E06" w:rsidRPr="006609FD" w:rsidRDefault="00E97E06" w:rsidP="00ED0BA9">
            <w:pPr>
              <w:spacing w:before="120" w:after="120"/>
              <w:rPr>
                <w:color w:val="auto"/>
                <w:szCs w:val="20"/>
              </w:rPr>
            </w:pPr>
            <w:r w:rsidRPr="006609FD">
              <w:rPr>
                <w:color w:val="auto"/>
                <w:szCs w:val="20"/>
              </w:rPr>
              <w:t>How long have they been a customer?</w:t>
            </w:r>
          </w:p>
        </w:tc>
        <w:tc>
          <w:tcPr>
            <w:tcW w:w="6521" w:type="dxa"/>
            <w:shd w:val="clear" w:color="auto" w:fill="auto"/>
          </w:tcPr>
          <w:p w14:paraId="3ABF013A" w14:textId="77777777" w:rsidR="00E97E06" w:rsidRPr="006609FD" w:rsidRDefault="00E97E06" w:rsidP="00ED0BA9">
            <w:pPr>
              <w:spacing w:before="120" w:after="120"/>
              <w:rPr>
                <w:color w:val="auto"/>
                <w:szCs w:val="20"/>
              </w:rPr>
            </w:pPr>
          </w:p>
        </w:tc>
      </w:tr>
      <w:tr w:rsidR="00E97E06" w:rsidRPr="006609FD" w14:paraId="4D020FF6" w14:textId="77777777" w:rsidTr="0045092E">
        <w:trPr>
          <w:trHeight w:val="315"/>
        </w:trPr>
        <w:tc>
          <w:tcPr>
            <w:tcW w:w="4111" w:type="dxa"/>
            <w:gridSpan w:val="2"/>
            <w:shd w:val="clear" w:color="auto" w:fill="auto"/>
          </w:tcPr>
          <w:p w14:paraId="04CF62DE" w14:textId="77777777" w:rsidR="00E97E06" w:rsidRPr="006609FD" w:rsidRDefault="00E97E06" w:rsidP="00ED0BA9">
            <w:pPr>
              <w:spacing w:before="120" w:after="120"/>
              <w:rPr>
                <w:color w:val="auto"/>
                <w:szCs w:val="20"/>
              </w:rPr>
            </w:pPr>
            <w:r w:rsidRPr="006609FD">
              <w:rPr>
                <w:color w:val="auto"/>
                <w:szCs w:val="20"/>
              </w:rPr>
              <w:t>Type of work carried out</w:t>
            </w:r>
          </w:p>
        </w:tc>
        <w:tc>
          <w:tcPr>
            <w:tcW w:w="6521" w:type="dxa"/>
            <w:shd w:val="clear" w:color="auto" w:fill="auto"/>
          </w:tcPr>
          <w:p w14:paraId="23108D1B" w14:textId="77777777" w:rsidR="00E97E06" w:rsidRPr="006609FD" w:rsidRDefault="00E97E06" w:rsidP="00ED0BA9">
            <w:pPr>
              <w:spacing w:before="120" w:after="120"/>
              <w:rPr>
                <w:color w:val="auto"/>
                <w:szCs w:val="20"/>
              </w:rPr>
            </w:pPr>
          </w:p>
        </w:tc>
      </w:tr>
      <w:tr w:rsidR="00E97E06" w:rsidRPr="006609FD" w14:paraId="038E1D1B" w14:textId="77777777" w:rsidTr="0045092E">
        <w:trPr>
          <w:trHeight w:val="315"/>
        </w:trPr>
        <w:tc>
          <w:tcPr>
            <w:tcW w:w="4111" w:type="dxa"/>
            <w:gridSpan w:val="2"/>
            <w:shd w:val="clear" w:color="auto" w:fill="auto"/>
          </w:tcPr>
          <w:p w14:paraId="632B3153" w14:textId="77777777" w:rsidR="00E97E06" w:rsidRPr="006609FD" w:rsidRDefault="00E97E06" w:rsidP="00ED0BA9">
            <w:pPr>
              <w:spacing w:before="120" w:after="120"/>
              <w:rPr>
                <w:color w:val="auto"/>
                <w:szCs w:val="20"/>
              </w:rPr>
            </w:pPr>
            <w:r w:rsidRPr="006609FD">
              <w:rPr>
                <w:color w:val="auto"/>
                <w:szCs w:val="20"/>
              </w:rPr>
              <w:t>Annual Value of work carried out</w:t>
            </w:r>
          </w:p>
        </w:tc>
        <w:tc>
          <w:tcPr>
            <w:tcW w:w="6521" w:type="dxa"/>
            <w:shd w:val="clear" w:color="auto" w:fill="auto"/>
          </w:tcPr>
          <w:p w14:paraId="0B1018A5" w14:textId="77777777" w:rsidR="00E97E06" w:rsidRPr="006609FD" w:rsidRDefault="00E97E06" w:rsidP="00ED0BA9">
            <w:pPr>
              <w:spacing w:before="120" w:after="120"/>
              <w:rPr>
                <w:color w:val="auto"/>
                <w:szCs w:val="20"/>
              </w:rPr>
            </w:pPr>
          </w:p>
        </w:tc>
      </w:tr>
      <w:tr w:rsidR="0045092E" w:rsidRPr="006609FD" w14:paraId="435D0306" w14:textId="77777777" w:rsidTr="0045092E">
        <w:trPr>
          <w:trHeight w:val="315"/>
        </w:trPr>
        <w:tc>
          <w:tcPr>
            <w:tcW w:w="10632" w:type="dxa"/>
            <w:gridSpan w:val="3"/>
            <w:shd w:val="clear" w:color="auto" w:fill="D9D9D9" w:themeFill="background1" w:themeFillShade="D9"/>
          </w:tcPr>
          <w:p w14:paraId="7DFF39E5" w14:textId="77777777" w:rsidR="0045092E" w:rsidRPr="006609FD" w:rsidRDefault="0045092E" w:rsidP="0063788E">
            <w:pPr>
              <w:spacing w:before="120" w:after="120"/>
              <w:rPr>
                <w:b/>
                <w:color w:val="auto"/>
                <w:szCs w:val="20"/>
              </w:rPr>
            </w:pPr>
            <w:r w:rsidRPr="006609FD">
              <w:rPr>
                <w:b/>
                <w:color w:val="auto"/>
                <w:szCs w:val="20"/>
              </w:rPr>
              <w:t>Reference 2</w:t>
            </w:r>
          </w:p>
        </w:tc>
      </w:tr>
      <w:tr w:rsidR="0040339B" w:rsidRPr="006609FD" w14:paraId="1D5EFE3B" w14:textId="77777777" w:rsidTr="0045092E">
        <w:trPr>
          <w:trHeight w:val="315"/>
        </w:trPr>
        <w:tc>
          <w:tcPr>
            <w:tcW w:w="4111" w:type="dxa"/>
            <w:gridSpan w:val="2"/>
            <w:shd w:val="clear" w:color="auto" w:fill="auto"/>
          </w:tcPr>
          <w:p w14:paraId="6249C855" w14:textId="77777777" w:rsidR="0040339B" w:rsidRPr="006609FD" w:rsidRDefault="0040339B" w:rsidP="0063788E">
            <w:pPr>
              <w:spacing w:before="120" w:after="120"/>
              <w:rPr>
                <w:color w:val="auto"/>
                <w:szCs w:val="20"/>
              </w:rPr>
            </w:pPr>
            <w:r w:rsidRPr="006609FD">
              <w:rPr>
                <w:color w:val="auto"/>
                <w:szCs w:val="20"/>
              </w:rPr>
              <w:t>ORGANISATION NAME:</w:t>
            </w:r>
          </w:p>
        </w:tc>
        <w:tc>
          <w:tcPr>
            <w:tcW w:w="6521" w:type="dxa"/>
            <w:shd w:val="clear" w:color="auto" w:fill="auto"/>
          </w:tcPr>
          <w:p w14:paraId="439745D6" w14:textId="77777777" w:rsidR="0040339B" w:rsidRPr="006609FD" w:rsidRDefault="0040339B" w:rsidP="0063788E">
            <w:pPr>
              <w:spacing w:before="120" w:after="120"/>
              <w:rPr>
                <w:color w:val="auto"/>
                <w:szCs w:val="20"/>
              </w:rPr>
            </w:pPr>
          </w:p>
        </w:tc>
      </w:tr>
      <w:tr w:rsidR="0040339B" w:rsidRPr="006609FD" w14:paraId="0AD8F6E4" w14:textId="77777777" w:rsidTr="0045092E">
        <w:trPr>
          <w:trHeight w:val="387"/>
        </w:trPr>
        <w:tc>
          <w:tcPr>
            <w:tcW w:w="2055" w:type="dxa"/>
            <w:vMerge w:val="restart"/>
            <w:shd w:val="clear" w:color="auto" w:fill="auto"/>
          </w:tcPr>
          <w:p w14:paraId="604BEEF4" w14:textId="77777777" w:rsidR="0040339B" w:rsidRPr="006609FD" w:rsidRDefault="0040339B" w:rsidP="0063788E">
            <w:pPr>
              <w:spacing w:before="120" w:after="120"/>
              <w:rPr>
                <w:color w:val="auto"/>
                <w:szCs w:val="20"/>
              </w:rPr>
            </w:pPr>
            <w:r w:rsidRPr="006609FD">
              <w:rPr>
                <w:color w:val="auto"/>
                <w:szCs w:val="20"/>
              </w:rPr>
              <w:t>CONTACT:</w:t>
            </w:r>
          </w:p>
          <w:p w14:paraId="5C1AF875" w14:textId="77777777" w:rsidR="0040339B" w:rsidRPr="006609FD" w:rsidRDefault="0040339B" w:rsidP="0063788E">
            <w:pPr>
              <w:spacing w:before="120" w:after="120"/>
              <w:rPr>
                <w:color w:val="auto"/>
                <w:szCs w:val="20"/>
              </w:rPr>
            </w:pPr>
          </w:p>
        </w:tc>
        <w:tc>
          <w:tcPr>
            <w:tcW w:w="2056" w:type="dxa"/>
            <w:shd w:val="clear" w:color="auto" w:fill="auto"/>
          </w:tcPr>
          <w:p w14:paraId="11BA76F9" w14:textId="77777777" w:rsidR="0040339B" w:rsidRPr="006609FD" w:rsidRDefault="0040339B" w:rsidP="0063788E">
            <w:pPr>
              <w:spacing w:beforeLines="60" w:before="144" w:after="60"/>
              <w:rPr>
                <w:color w:val="auto"/>
                <w:szCs w:val="20"/>
              </w:rPr>
            </w:pPr>
            <w:r w:rsidRPr="006609FD">
              <w:rPr>
                <w:color w:val="auto"/>
                <w:szCs w:val="20"/>
              </w:rPr>
              <w:t>Name</w:t>
            </w:r>
          </w:p>
        </w:tc>
        <w:tc>
          <w:tcPr>
            <w:tcW w:w="6521" w:type="dxa"/>
            <w:shd w:val="clear" w:color="auto" w:fill="auto"/>
          </w:tcPr>
          <w:p w14:paraId="3972F976" w14:textId="77777777" w:rsidR="0040339B" w:rsidRPr="006609FD" w:rsidRDefault="0040339B" w:rsidP="0063788E">
            <w:pPr>
              <w:spacing w:beforeLines="60" w:before="144" w:after="60"/>
              <w:rPr>
                <w:color w:val="auto"/>
                <w:szCs w:val="20"/>
              </w:rPr>
            </w:pPr>
          </w:p>
        </w:tc>
      </w:tr>
      <w:tr w:rsidR="0040339B" w:rsidRPr="006609FD" w14:paraId="7782B3E3" w14:textId="77777777" w:rsidTr="0045092E">
        <w:trPr>
          <w:trHeight w:val="70"/>
        </w:trPr>
        <w:tc>
          <w:tcPr>
            <w:tcW w:w="2055" w:type="dxa"/>
            <w:vMerge/>
            <w:shd w:val="clear" w:color="auto" w:fill="auto"/>
          </w:tcPr>
          <w:p w14:paraId="40844632" w14:textId="77777777" w:rsidR="0040339B" w:rsidRPr="006609FD" w:rsidRDefault="0040339B" w:rsidP="0063788E">
            <w:pPr>
              <w:spacing w:before="120" w:after="120"/>
              <w:rPr>
                <w:color w:val="auto"/>
                <w:szCs w:val="20"/>
              </w:rPr>
            </w:pPr>
          </w:p>
        </w:tc>
        <w:tc>
          <w:tcPr>
            <w:tcW w:w="2056" w:type="dxa"/>
            <w:shd w:val="clear" w:color="auto" w:fill="auto"/>
          </w:tcPr>
          <w:p w14:paraId="2D85BCF0" w14:textId="77777777" w:rsidR="0040339B" w:rsidRPr="006609FD" w:rsidRDefault="0040339B" w:rsidP="0063788E">
            <w:pPr>
              <w:spacing w:beforeLines="60" w:before="144" w:after="60"/>
              <w:rPr>
                <w:color w:val="auto"/>
                <w:szCs w:val="20"/>
              </w:rPr>
            </w:pPr>
            <w:r w:rsidRPr="006609FD">
              <w:rPr>
                <w:color w:val="auto"/>
                <w:szCs w:val="20"/>
              </w:rPr>
              <w:t>Position</w:t>
            </w:r>
          </w:p>
        </w:tc>
        <w:tc>
          <w:tcPr>
            <w:tcW w:w="6521" w:type="dxa"/>
            <w:shd w:val="clear" w:color="auto" w:fill="auto"/>
          </w:tcPr>
          <w:p w14:paraId="7EAE15AE" w14:textId="77777777" w:rsidR="0040339B" w:rsidRPr="006609FD" w:rsidRDefault="0040339B" w:rsidP="0063788E">
            <w:pPr>
              <w:spacing w:beforeLines="60" w:before="144" w:after="60"/>
              <w:rPr>
                <w:color w:val="auto"/>
                <w:szCs w:val="20"/>
              </w:rPr>
            </w:pPr>
          </w:p>
        </w:tc>
      </w:tr>
      <w:tr w:rsidR="0040339B" w:rsidRPr="006609FD" w14:paraId="3AC3A56A" w14:textId="77777777" w:rsidTr="0045092E">
        <w:trPr>
          <w:trHeight w:val="70"/>
        </w:trPr>
        <w:tc>
          <w:tcPr>
            <w:tcW w:w="2055" w:type="dxa"/>
            <w:vMerge/>
            <w:shd w:val="clear" w:color="auto" w:fill="auto"/>
          </w:tcPr>
          <w:p w14:paraId="6C3BF915" w14:textId="77777777" w:rsidR="0040339B" w:rsidRPr="006609FD" w:rsidRDefault="0040339B" w:rsidP="0063788E">
            <w:pPr>
              <w:spacing w:before="120" w:after="120"/>
              <w:rPr>
                <w:color w:val="auto"/>
                <w:szCs w:val="20"/>
              </w:rPr>
            </w:pPr>
          </w:p>
        </w:tc>
        <w:tc>
          <w:tcPr>
            <w:tcW w:w="2056" w:type="dxa"/>
            <w:shd w:val="clear" w:color="auto" w:fill="auto"/>
          </w:tcPr>
          <w:p w14:paraId="53CF90F1" w14:textId="77777777" w:rsidR="0040339B" w:rsidRPr="006609FD" w:rsidRDefault="0040339B" w:rsidP="0063788E">
            <w:pPr>
              <w:spacing w:beforeLines="60" w:before="144" w:after="60"/>
              <w:rPr>
                <w:color w:val="auto"/>
                <w:szCs w:val="20"/>
              </w:rPr>
            </w:pPr>
            <w:r w:rsidRPr="006609FD">
              <w:rPr>
                <w:color w:val="auto"/>
                <w:szCs w:val="20"/>
              </w:rPr>
              <w:t xml:space="preserve">Address </w:t>
            </w:r>
          </w:p>
        </w:tc>
        <w:tc>
          <w:tcPr>
            <w:tcW w:w="6521" w:type="dxa"/>
            <w:shd w:val="clear" w:color="auto" w:fill="auto"/>
          </w:tcPr>
          <w:p w14:paraId="5CF84032" w14:textId="77777777" w:rsidR="0040339B" w:rsidRPr="006609FD" w:rsidRDefault="0040339B" w:rsidP="0063788E">
            <w:pPr>
              <w:spacing w:beforeLines="60" w:before="144" w:after="60"/>
              <w:rPr>
                <w:color w:val="auto"/>
                <w:szCs w:val="20"/>
              </w:rPr>
            </w:pPr>
          </w:p>
        </w:tc>
      </w:tr>
      <w:tr w:rsidR="0040339B" w:rsidRPr="006609FD" w14:paraId="07426591" w14:textId="77777777" w:rsidTr="0045092E">
        <w:trPr>
          <w:trHeight w:val="70"/>
        </w:trPr>
        <w:tc>
          <w:tcPr>
            <w:tcW w:w="2055" w:type="dxa"/>
            <w:vMerge/>
            <w:shd w:val="clear" w:color="auto" w:fill="auto"/>
          </w:tcPr>
          <w:p w14:paraId="7EADB8E2" w14:textId="77777777" w:rsidR="0040339B" w:rsidRPr="006609FD" w:rsidRDefault="0040339B" w:rsidP="0063788E">
            <w:pPr>
              <w:spacing w:before="120" w:after="120"/>
              <w:rPr>
                <w:color w:val="auto"/>
                <w:szCs w:val="20"/>
              </w:rPr>
            </w:pPr>
          </w:p>
        </w:tc>
        <w:tc>
          <w:tcPr>
            <w:tcW w:w="2056" w:type="dxa"/>
            <w:shd w:val="clear" w:color="auto" w:fill="auto"/>
          </w:tcPr>
          <w:p w14:paraId="699AAD16" w14:textId="77777777" w:rsidR="0040339B" w:rsidRPr="006609FD" w:rsidRDefault="0040339B" w:rsidP="0063788E">
            <w:pPr>
              <w:spacing w:beforeLines="60" w:before="144" w:after="60"/>
              <w:rPr>
                <w:color w:val="auto"/>
                <w:szCs w:val="20"/>
              </w:rPr>
            </w:pPr>
            <w:r w:rsidRPr="006609FD">
              <w:rPr>
                <w:color w:val="auto"/>
                <w:szCs w:val="20"/>
              </w:rPr>
              <w:t>Telephone No.</w:t>
            </w:r>
          </w:p>
        </w:tc>
        <w:tc>
          <w:tcPr>
            <w:tcW w:w="6521" w:type="dxa"/>
            <w:shd w:val="clear" w:color="auto" w:fill="auto"/>
          </w:tcPr>
          <w:p w14:paraId="6DEF0FEA" w14:textId="77777777" w:rsidR="0040339B" w:rsidRPr="006609FD" w:rsidRDefault="0040339B" w:rsidP="0063788E">
            <w:pPr>
              <w:spacing w:beforeLines="60" w:before="144" w:after="60"/>
              <w:rPr>
                <w:color w:val="auto"/>
                <w:szCs w:val="20"/>
              </w:rPr>
            </w:pPr>
          </w:p>
        </w:tc>
      </w:tr>
      <w:tr w:rsidR="0040339B" w:rsidRPr="006609FD" w14:paraId="72348344" w14:textId="77777777" w:rsidTr="0045092E">
        <w:trPr>
          <w:trHeight w:val="70"/>
        </w:trPr>
        <w:tc>
          <w:tcPr>
            <w:tcW w:w="2055" w:type="dxa"/>
            <w:vMerge/>
            <w:shd w:val="clear" w:color="auto" w:fill="auto"/>
          </w:tcPr>
          <w:p w14:paraId="193F3256" w14:textId="77777777" w:rsidR="0040339B" w:rsidRPr="006609FD" w:rsidRDefault="0040339B" w:rsidP="0063788E">
            <w:pPr>
              <w:spacing w:before="120" w:after="120"/>
              <w:rPr>
                <w:color w:val="auto"/>
                <w:szCs w:val="20"/>
              </w:rPr>
            </w:pPr>
          </w:p>
        </w:tc>
        <w:tc>
          <w:tcPr>
            <w:tcW w:w="2056" w:type="dxa"/>
            <w:shd w:val="clear" w:color="auto" w:fill="auto"/>
          </w:tcPr>
          <w:p w14:paraId="287ACBBC" w14:textId="77777777" w:rsidR="0040339B" w:rsidRPr="006609FD" w:rsidRDefault="0040339B" w:rsidP="0063788E">
            <w:pPr>
              <w:spacing w:beforeLines="60" w:before="144" w:after="60"/>
              <w:rPr>
                <w:color w:val="auto"/>
                <w:szCs w:val="20"/>
              </w:rPr>
            </w:pPr>
            <w:r w:rsidRPr="006609FD">
              <w:rPr>
                <w:color w:val="auto"/>
                <w:szCs w:val="20"/>
              </w:rPr>
              <w:t>E-mail address</w:t>
            </w:r>
          </w:p>
        </w:tc>
        <w:tc>
          <w:tcPr>
            <w:tcW w:w="6521" w:type="dxa"/>
            <w:shd w:val="clear" w:color="auto" w:fill="auto"/>
          </w:tcPr>
          <w:p w14:paraId="09E6B182" w14:textId="77777777" w:rsidR="0040339B" w:rsidRPr="006609FD" w:rsidRDefault="0040339B" w:rsidP="0063788E">
            <w:pPr>
              <w:spacing w:beforeLines="60" w:before="144" w:after="60"/>
              <w:rPr>
                <w:color w:val="auto"/>
                <w:szCs w:val="20"/>
              </w:rPr>
            </w:pPr>
          </w:p>
        </w:tc>
      </w:tr>
      <w:tr w:rsidR="0040339B" w:rsidRPr="006609FD" w14:paraId="4452CA77" w14:textId="77777777" w:rsidTr="0045092E">
        <w:trPr>
          <w:trHeight w:val="315"/>
        </w:trPr>
        <w:tc>
          <w:tcPr>
            <w:tcW w:w="4111" w:type="dxa"/>
            <w:gridSpan w:val="2"/>
            <w:shd w:val="clear" w:color="auto" w:fill="auto"/>
          </w:tcPr>
          <w:p w14:paraId="639CCD00" w14:textId="77777777" w:rsidR="0040339B" w:rsidRPr="006609FD" w:rsidRDefault="0040339B" w:rsidP="0063788E">
            <w:pPr>
              <w:spacing w:before="120" w:after="120"/>
              <w:rPr>
                <w:color w:val="auto"/>
                <w:szCs w:val="20"/>
              </w:rPr>
            </w:pPr>
            <w:r w:rsidRPr="006609FD">
              <w:rPr>
                <w:color w:val="auto"/>
                <w:szCs w:val="20"/>
              </w:rPr>
              <w:t>How long have they been a customer?</w:t>
            </w:r>
          </w:p>
        </w:tc>
        <w:tc>
          <w:tcPr>
            <w:tcW w:w="6521" w:type="dxa"/>
            <w:shd w:val="clear" w:color="auto" w:fill="auto"/>
          </w:tcPr>
          <w:p w14:paraId="1171583D" w14:textId="77777777" w:rsidR="0040339B" w:rsidRPr="006609FD" w:rsidRDefault="0040339B" w:rsidP="0063788E">
            <w:pPr>
              <w:spacing w:before="120" w:after="120"/>
              <w:rPr>
                <w:color w:val="auto"/>
                <w:szCs w:val="20"/>
              </w:rPr>
            </w:pPr>
          </w:p>
        </w:tc>
      </w:tr>
      <w:tr w:rsidR="0040339B" w:rsidRPr="006609FD" w14:paraId="41CA03CB" w14:textId="77777777" w:rsidTr="0045092E">
        <w:trPr>
          <w:trHeight w:val="315"/>
        </w:trPr>
        <w:tc>
          <w:tcPr>
            <w:tcW w:w="4111" w:type="dxa"/>
            <w:gridSpan w:val="2"/>
            <w:shd w:val="clear" w:color="auto" w:fill="auto"/>
          </w:tcPr>
          <w:p w14:paraId="372E1AD0" w14:textId="77777777" w:rsidR="0040339B" w:rsidRPr="006609FD" w:rsidRDefault="0040339B" w:rsidP="0063788E">
            <w:pPr>
              <w:spacing w:before="120" w:after="120"/>
              <w:rPr>
                <w:color w:val="auto"/>
                <w:szCs w:val="20"/>
              </w:rPr>
            </w:pPr>
            <w:r w:rsidRPr="006609FD">
              <w:rPr>
                <w:color w:val="auto"/>
                <w:szCs w:val="20"/>
              </w:rPr>
              <w:t>Type of work carried out</w:t>
            </w:r>
          </w:p>
        </w:tc>
        <w:tc>
          <w:tcPr>
            <w:tcW w:w="6521" w:type="dxa"/>
            <w:shd w:val="clear" w:color="auto" w:fill="auto"/>
          </w:tcPr>
          <w:p w14:paraId="7EC76065" w14:textId="77777777" w:rsidR="0040339B" w:rsidRPr="006609FD" w:rsidRDefault="0040339B" w:rsidP="0063788E">
            <w:pPr>
              <w:spacing w:before="120" w:after="120"/>
              <w:rPr>
                <w:color w:val="auto"/>
                <w:szCs w:val="20"/>
              </w:rPr>
            </w:pPr>
          </w:p>
        </w:tc>
      </w:tr>
      <w:tr w:rsidR="0040339B" w:rsidRPr="006609FD" w14:paraId="25FB5E8C" w14:textId="77777777" w:rsidTr="0045092E">
        <w:trPr>
          <w:trHeight w:val="315"/>
        </w:trPr>
        <w:tc>
          <w:tcPr>
            <w:tcW w:w="4111" w:type="dxa"/>
            <w:gridSpan w:val="2"/>
            <w:shd w:val="clear" w:color="auto" w:fill="auto"/>
          </w:tcPr>
          <w:p w14:paraId="7E005B62" w14:textId="77777777" w:rsidR="0040339B" w:rsidRPr="006609FD" w:rsidRDefault="0040339B" w:rsidP="0063788E">
            <w:pPr>
              <w:spacing w:before="120" w:after="120"/>
              <w:rPr>
                <w:color w:val="auto"/>
                <w:szCs w:val="20"/>
              </w:rPr>
            </w:pPr>
            <w:r w:rsidRPr="006609FD">
              <w:rPr>
                <w:color w:val="auto"/>
                <w:szCs w:val="20"/>
              </w:rPr>
              <w:t>Annual Value of work carried out</w:t>
            </w:r>
          </w:p>
        </w:tc>
        <w:tc>
          <w:tcPr>
            <w:tcW w:w="6521" w:type="dxa"/>
            <w:shd w:val="clear" w:color="auto" w:fill="auto"/>
          </w:tcPr>
          <w:p w14:paraId="6EBEBA3B" w14:textId="77777777" w:rsidR="0040339B" w:rsidRPr="006609FD" w:rsidRDefault="0040339B" w:rsidP="0063788E">
            <w:pPr>
              <w:spacing w:before="120" w:after="120"/>
              <w:rPr>
                <w:color w:val="auto"/>
                <w:szCs w:val="20"/>
              </w:rPr>
            </w:pPr>
          </w:p>
        </w:tc>
      </w:tr>
      <w:tr w:rsidR="0045092E" w:rsidRPr="006609FD" w14:paraId="04227CE9" w14:textId="77777777" w:rsidTr="0045092E">
        <w:trPr>
          <w:trHeight w:val="315"/>
        </w:trPr>
        <w:tc>
          <w:tcPr>
            <w:tcW w:w="10632" w:type="dxa"/>
            <w:gridSpan w:val="3"/>
            <w:shd w:val="clear" w:color="auto" w:fill="D9D9D9" w:themeFill="background1" w:themeFillShade="D9"/>
          </w:tcPr>
          <w:p w14:paraId="3766F71A" w14:textId="77777777" w:rsidR="0045092E" w:rsidRPr="006609FD" w:rsidRDefault="0045092E" w:rsidP="0063788E">
            <w:pPr>
              <w:spacing w:before="120" w:after="120"/>
              <w:rPr>
                <w:b/>
                <w:color w:val="auto"/>
                <w:szCs w:val="20"/>
              </w:rPr>
            </w:pPr>
            <w:r w:rsidRPr="006609FD">
              <w:rPr>
                <w:b/>
                <w:color w:val="auto"/>
                <w:szCs w:val="20"/>
              </w:rPr>
              <w:t>Reference 3</w:t>
            </w:r>
          </w:p>
        </w:tc>
      </w:tr>
      <w:tr w:rsidR="0040339B" w:rsidRPr="006609FD" w14:paraId="03FC9E20" w14:textId="77777777" w:rsidTr="0045092E">
        <w:trPr>
          <w:trHeight w:val="315"/>
        </w:trPr>
        <w:tc>
          <w:tcPr>
            <w:tcW w:w="4111" w:type="dxa"/>
            <w:gridSpan w:val="2"/>
            <w:shd w:val="clear" w:color="auto" w:fill="auto"/>
          </w:tcPr>
          <w:p w14:paraId="3A1EAFAA" w14:textId="77777777" w:rsidR="0040339B" w:rsidRPr="006609FD" w:rsidRDefault="0040339B" w:rsidP="0063788E">
            <w:pPr>
              <w:spacing w:before="120" w:after="120"/>
              <w:rPr>
                <w:color w:val="auto"/>
                <w:szCs w:val="20"/>
              </w:rPr>
            </w:pPr>
            <w:r w:rsidRPr="006609FD">
              <w:rPr>
                <w:color w:val="auto"/>
                <w:szCs w:val="20"/>
              </w:rPr>
              <w:t>ORGANISATION NAME:</w:t>
            </w:r>
          </w:p>
        </w:tc>
        <w:tc>
          <w:tcPr>
            <w:tcW w:w="6521" w:type="dxa"/>
            <w:shd w:val="clear" w:color="auto" w:fill="auto"/>
          </w:tcPr>
          <w:p w14:paraId="4645EF5D" w14:textId="77777777" w:rsidR="0040339B" w:rsidRPr="006609FD" w:rsidRDefault="0040339B" w:rsidP="0063788E">
            <w:pPr>
              <w:spacing w:before="120" w:after="120"/>
              <w:rPr>
                <w:color w:val="auto"/>
                <w:szCs w:val="20"/>
              </w:rPr>
            </w:pPr>
          </w:p>
        </w:tc>
      </w:tr>
      <w:tr w:rsidR="0040339B" w:rsidRPr="006609FD" w14:paraId="4DFBAF42" w14:textId="77777777" w:rsidTr="0045092E">
        <w:trPr>
          <w:trHeight w:val="387"/>
        </w:trPr>
        <w:tc>
          <w:tcPr>
            <w:tcW w:w="2055" w:type="dxa"/>
            <w:vMerge w:val="restart"/>
            <w:shd w:val="clear" w:color="auto" w:fill="auto"/>
          </w:tcPr>
          <w:p w14:paraId="0D4AF537" w14:textId="77777777" w:rsidR="0040339B" w:rsidRPr="006609FD" w:rsidRDefault="0040339B" w:rsidP="0063788E">
            <w:pPr>
              <w:spacing w:before="120" w:after="120"/>
              <w:rPr>
                <w:color w:val="auto"/>
                <w:szCs w:val="20"/>
              </w:rPr>
            </w:pPr>
            <w:r w:rsidRPr="006609FD">
              <w:rPr>
                <w:color w:val="auto"/>
                <w:szCs w:val="20"/>
              </w:rPr>
              <w:t>CONTACT:</w:t>
            </w:r>
          </w:p>
          <w:p w14:paraId="0FADEC51" w14:textId="77777777" w:rsidR="0040339B" w:rsidRPr="006609FD" w:rsidRDefault="0040339B" w:rsidP="0063788E">
            <w:pPr>
              <w:spacing w:before="120" w:after="120"/>
              <w:rPr>
                <w:color w:val="auto"/>
                <w:szCs w:val="20"/>
              </w:rPr>
            </w:pPr>
          </w:p>
        </w:tc>
        <w:tc>
          <w:tcPr>
            <w:tcW w:w="2056" w:type="dxa"/>
            <w:shd w:val="clear" w:color="auto" w:fill="auto"/>
          </w:tcPr>
          <w:p w14:paraId="1E4F8EC8" w14:textId="77777777" w:rsidR="0040339B" w:rsidRPr="006609FD" w:rsidRDefault="0040339B" w:rsidP="0063788E">
            <w:pPr>
              <w:spacing w:beforeLines="60" w:before="144" w:after="60"/>
              <w:rPr>
                <w:color w:val="auto"/>
                <w:szCs w:val="20"/>
              </w:rPr>
            </w:pPr>
            <w:r w:rsidRPr="006609FD">
              <w:rPr>
                <w:color w:val="auto"/>
                <w:szCs w:val="20"/>
              </w:rPr>
              <w:t>Name</w:t>
            </w:r>
          </w:p>
        </w:tc>
        <w:tc>
          <w:tcPr>
            <w:tcW w:w="6521" w:type="dxa"/>
            <w:shd w:val="clear" w:color="auto" w:fill="auto"/>
          </w:tcPr>
          <w:p w14:paraId="6D2560B3" w14:textId="77777777" w:rsidR="0040339B" w:rsidRPr="006609FD" w:rsidRDefault="0040339B" w:rsidP="0063788E">
            <w:pPr>
              <w:spacing w:beforeLines="60" w:before="144" w:after="60"/>
              <w:rPr>
                <w:color w:val="auto"/>
                <w:szCs w:val="20"/>
              </w:rPr>
            </w:pPr>
          </w:p>
        </w:tc>
      </w:tr>
      <w:tr w:rsidR="0040339B" w:rsidRPr="006609FD" w14:paraId="441A68CA" w14:textId="77777777" w:rsidTr="0045092E">
        <w:trPr>
          <w:trHeight w:val="70"/>
        </w:trPr>
        <w:tc>
          <w:tcPr>
            <w:tcW w:w="2055" w:type="dxa"/>
            <w:vMerge/>
            <w:shd w:val="clear" w:color="auto" w:fill="auto"/>
          </w:tcPr>
          <w:p w14:paraId="4B7F571C" w14:textId="77777777" w:rsidR="0040339B" w:rsidRPr="006609FD" w:rsidRDefault="0040339B" w:rsidP="0063788E">
            <w:pPr>
              <w:spacing w:before="120" w:after="120"/>
              <w:rPr>
                <w:color w:val="auto"/>
                <w:szCs w:val="20"/>
              </w:rPr>
            </w:pPr>
          </w:p>
        </w:tc>
        <w:tc>
          <w:tcPr>
            <w:tcW w:w="2056" w:type="dxa"/>
            <w:shd w:val="clear" w:color="auto" w:fill="auto"/>
          </w:tcPr>
          <w:p w14:paraId="6F3DA8BB" w14:textId="77777777" w:rsidR="0040339B" w:rsidRPr="006609FD" w:rsidRDefault="0040339B" w:rsidP="0063788E">
            <w:pPr>
              <w:spacing w:beforeLines="60" w:before="144" w:after="60"/>
              <w:rPr>
                <w:color w:val="auto"/>
                <w:szCs w:val="20"/>
              </w:rPr>
            </w:pPr>
            <w:r w:rsidRPr="006609FD">
              <w:rPr>
                <w:color w:val="auto"/>
                <w:szCs w:val="20"/>
              </w:rPr>
              <w:t>Position</w:t>
            </w:r>
          </w:p>
        </w:tc>
        <w:tc>
          <w:tcPr>
            <w:tcW w:w="6521" w:type="dxa"/>
            <w:shd w:val="clear" w:color="auto" w:fill="auto"/>
          </w:tcPr>
          <w:p w14:paraId="2B7F0CCA" w14:textId="77777777" w:rsidR="0040339B" w:rsidRPr="006609FD" w:rsidRDefault="0040339B" w:rsidP="0063788E">
            <w:pPr>
              <w:spacing w:beforeLines="60" w:before="144" w:after="60"/>
              <w:rPr>
                <w:color w:val="auto"/>
                <w:szCs w:val="20"/>
              </w:rPr>
            </w:pPr>
          </w:p>
        </w:tc>
      </w:tr>
      <w:tr w:rsidR="0040339B" w:rsidRPr="006609FD" w14:paraId="5E97E29C" w14:textId="77777777" w:rsidTr="0045092E">
        <w:trPr>
          <w:trHeight w:val="70"/>
        </w:trPr>
        <w:tc>
          <w:tcPr>
            <w:tcW w:w="2055" w:type="dxa"/>
            <w:vMerge/>
            <w:shd w:val="clear" w:color="auto" w:fill="auto"/>
          </w:tcPr>
          <w:p w14:paraId="4432EB31" w14:textId="77777777" w:rsidR="0040339B" w:rsidRPr="006609FD" w:rsidRDefault="0040339B" w:rsidP="0063788E">
            <w:pPr>
              <w:spacing w:before="120" w:after="120"/>
              <w:rPr>
                <w:color w:val="auto"/>
                <w:szCs w:val="20"/>
              </w:rPr>
            </w:pPr>
          </w:p>
        </w:tc>
        <w:tc>
          <w:tcPr>
            <w:tcW w:w="2056" w:type="dxa"/>
            <w:shd w:val="clear" w:color="auto" w:fill="auto"/>
          </w:tcPr>
          <w:p w14:paraId="7075A086" w14:textId="77777777" w:rsidR="0040339B" w:rsidRPr="006609FD" w:rsidRDefault="0040339B" w:rsidP="0063788E">
            <w:pPr>
              <w:spacing w:beforeLines="60" w:before="144" w:after="60"/>
              <w:rPr>
                <w:color w:val="auto"/>
                <w:szCs w:val="20"/>
              </w:rPr>
            </w:pPr>
            <w:r w:rsidRPr="006609FD">
              <w:rPr>
                <w:color w:val="auto"/>
                <w:szCs w:val="20"/>
              </w:rPr>
              <w:t xml:space="preserve">Address </w:t>
            </w:r>
          </w:p>
        </w:tc>
        <w:tc>
          <w:tcPr>
            <w:tcW w:w="6521" w:type="dxa"/>
            <w:shd w:val="clear" w:color="auto" w:fill="auto"/>
          </w:tcPr>
          <w:p w14:paraId="6B9C19D5" w14:textId="77777777" w:rsidR="0040339B" w:rsidRPr="006609FD" w:rsidRDefault="0040339B" w:rsidP="0063788E">
            <w:pPr>
              <w:spacing w:beforeLines="60" w:before="144" w:after="60"/>
              <w:rPr>
                <w:color w:val="auto"/>
                <w:szCs w:val="20"/>
              </w:rPr>
            </w:pPr>
          </w:p>
        </w:tc>
      </w:tr>
      <w:tr w:rsidR="0040339B" w:rsidRPr="006609FD" w14:paraId="7FC487F1" w14:textId="77777777" w:rsidTr="0045092E">
        <w:trPr>
          <w:trHeight w:val="70"/>
        </w:trPr>
        <w:tc>
          <w:tcPr>
            <w:tcW w:w="2055" w:type="dxa"/>
            <w:vMerge/>
            <w:shd w:val="clear" w:color="auto" w:fill="auto"/>
          </w:tcPr>
          <w:p w14:paraId="03DD599C" w14:textId="77777777" w:rsidR="0040339B" w:rsidRPr="006609FD" w:rsidRDefault="0040339B" w:rsidP="0063788E">
            <w:pPr>
              <w:spacing w:before="120" w:after="120"/>
              <w:rPr>
                <w:color w:val="auto"/>
                <w:szCs w:val="20"/>
              </w:rPr>
            </w:pPr>
          </w:p>
        </w:tc>
        <w:tc>
          <w:tcPr>
            <w:tcW w:w="2056" w:type="dxa"/>
            <w:shd w:val="clear" w:color="auto" w:fill="auto"/>
          </w:tcPr>
          <w:p w14:paraId="5DC36E77" w14:textId="77777777" w:rsidR="0040339B" w:rsidRPr="006609FD" w:rsidRDefault="0040339B" w:rsidP="0063788E">
            <w:pPr>
              <w:spacing w:beforeLines="60" w:before="144" w:after="60"/>
              <w:rPr>
                <w:color w:val="auto"/>
                <w:szCs w:val="20"/>
              </w:rPr>
            </w:pPr>
            <w:r w:rsidRPr="006609FD">
              <w:rPr>
                <w:color w:val="auto"/>
                <w:szCs w:val="20"/>
              </w:rPr>
              <w:t>Telephone No.</w:t>
            </w:r>
          </w:p>
        </w:tc>
        <w:tc>
          <w:tcPr>
            <w:tcW w:w="6521" w:type="dxa"/>
            <w:shd w:val="clear" w:color="auto" w:fill="auto"/>
          </w:tcPr>
          <w:p w14:paraId="2D71BF4C" w14:textId="77777777" w:rsidR="0040339B" w:rsidRPr="006609FD" w:rsidRDefault="0040339B" w:rsidP="0063788E">
            <w:pPr>
              <w:spacing w:beforeLines="60" w:before="144" w:after="60"/>
              <w:rPr>
                <w:color w:val="auto"/>
                <w:szCs w:val="20"/>
              </w:rPr>
            </w:pPr>
          </w:p>
        </w:tc>
      </w:tr>
      <w:tr w:rsidR="0040339B" w:rsidRPr="006609FD" w14:paraId="131CE1D1" w14:textId="77777777" w:rsidTr="0045092E">
        <w:trPr>
          <w:trHeight w:val="70"/>
        </w:trPr>
        <w:tc>
          <w:tcPr>
            <w:tcW w:w="2055" w:type="dxa"/>
            <w:vMerge/>
            <w:shd w:val="clear" w:color="auto" w:fill="auto"/>
          </w:tcPr>
          <w:p w14:paraId="31A037BD" w14:textId="77777777" w:rsidR="0040339B" w:rsidRPr="006609FD" w:rsidRDefault="0040339B" w:rsidP="0063788E">
            <w:pPr>
              <w:spacing w:before="120" w:after="120"/>
              <w:rPr>
                <w:color w:val="auto"/>
                <w:szCs w:val="20"/>
              </w:rPr>
            </w:pPr>
          </w:p>
        </w:tc>
        <w:tc>
          <w:tcPr>
            <w:tcW w:w="2056" w:type="dxa"/>
            <w:shd w:val="clear" w:color="auto" w:fill="auto"/>
          </w:tcPr>
          <w:p w14:paraId="6A872BFE" w14:textId="77777777" w:rsidR="0040339B" w:rsidRPr="006609FD" w:rsidRDefault="0040339B" w:rsidP="0063788E">
            <w:pPr>
              <w:spacing w:beforeLines="60" w:before="144" w:after="60"/>
              <w:rPr>
                <w:color w:val="auto"/>
                <w:szCs w:val="20"/>
              </w:rPr>
            </w:pPr>
            <w:r w:rsidRPr="006609FD">
              <w:rPr>
                <w:color w:val="auto"/>
                <w:szCs w:val="20"/>
              </w:rPr>
              <w:t>E-mail address</w:t>
            </w:r>
          </w:p>
        </w:tc>
        <w:tc>
          <w:tcPr>
            <w:tcW w:w="6521" w:type="dxa"/>
            <w:shd w:val="clear" w:color="auto" w:fill="auto"/>
          </w:tcPr>
          <w:p w14:paraId="5EAFA369" w14:textId="77777777" w:rsidR="0040339B" w:rsidRPr="006609FD" w:rsidRDefault="0040339B" w:rsidP="0063788E">
            <w:pPr>
              <w:spacing w:beforeLines="60" w:before="144" w:after="60"/>
              <w:rPr>
                <w:color w:val="auto"/>
                <w:szCs w:val="20"/>
              </w:rPr>
            </w:pPr>
          </w:p>
        </w:tc>
      </w:tr>
      <w:tr w:rsidR="0040339B" w:rsidRPr="006609FD" w14:paraId="0E7534E5" w14:textId="77777777" w:rsidTr="0045092E">
        <w:trPr>
          <w:trHeight w:val="315"/>
        </w:trPr>
        <w:tc>
          <w:tcPr>
            <w:tcW w:w="4111" w:type="dxa"/>
            <w:gridSpan w:val="2"/>
            <w:shd w:val="clear" w:color="auto" w:fill="auto"/>
          </w:tcPr>
          <w:p w14:paraId="560FCD44" w14:textId="77777777" w:rsidR="0040339B" w:rsidRPr="006609FD" w:rsidRDefault="0040339B" w:rsidP="0063788E">
            <w:pPr>
              <w:spacing w:before="120" w:after="120"/>
              <w:rPr>
                <w:color w:val="auto"/>
                <w:szCs w:val="20"/>
              </w:rPr>
            </w:pPr>
            <w:r w:rsidRPr="006609FD">
              <w:rPr>
                <w:color w:val="auto"/>
                <w:szCs w:val="20"/>
              </w:rPr>
              <w:t>How long have they been a customer?</w:t>
            </w:r>
          </w:p>
        </w:tc>
        <w:tc>
          <w:tcPr>
            <w:tcW w:w="6521" w:type="dxa"/>
            <w:shd w:val="clear" w:color="auto" w:fill="auto"/>
          </w:tcPr>
          <w:p w14:paraId="37428857" w14:textId="77777777" w:rsidR="0040339B" w:rsidRPr="006609FD" w:rsidRDefault="0040339B" w:rsidP="0063788E">
            <w:pPr>
              <w:spacing w:before="120" w:after="120"/>
              <w:rPr>
                <w:color w:val="auto"/>
                <w:szCs w:val="20"/>
              </w:rPr>
            </w:pPr>
          </w:p>
        </w:tc>
      </w:tr>
      <w:tr w:rsidR="0040339B" w:rsidRPr="006609FD" w14:paraId="67A477CB" w14:textId="77777777" w:rsidTr="0045092E">
        <w:trPr>
          <w:trHeight w:val="315"/>
        </w:trPr>
        <w:tc>
          <w:tcPr>
            <w:tcW w:w="4111" w:type="dxa"/>
            <w:gridSpan w:val="2"/>
            <w:shd w:val="clear" w:color="auto" w:fill="auto"/>
          </w:tcPr>
          <w:p w14:paraId="417AED03" w14:textId="77777777" w:rsidR="0040339B" w:rsidRPr="006609FD" w:rsidRDefault="0040339B" w:rsidP="0063788E">
            <w:pPr>
              <w:spacing w:before="120" w:after="120"/>
              <w:rPr>
                <w:color w:val="auto"/>
                <w:szCs w:val="20"/>
              </w:rPr>
            </w:pPr>
            <w:r w:rsidRPr="006609FD">
              <w:rPr>
                <w:color w:val="auto"/>
                <w:szCs w:val="20"/>
              </w:rPr>
              <w:t>Type of work carried out</w:t>
            </w:r>
          </w:p>
        </w:tc>
        <w:tc>
          <w:tcPr>
            <w:tcW w:w="6521" w:type="dxa"/>
            <w:shd w:val="clear" w:color="auto" w:fill="auto"/>
          </w:tcPr>
          <w:p w14:paraId="23E3724B" w14:textId="77777777" w:rsidR="0040339B" w:rsidRPr="006609FD" w:rsidRDefault="0040339B" w:rsidP="0063788E">
            <w:pPr>
              <w:spacing w:before="120" w:after="120"/>
              <w:rPr>
                <w:color w:val="auto"/>
                <w:szCs w:val="20"/>
              </w:rPr>
            </w:pPr>
          </w:p>
        </w:tc>
      </w:tr>
      <w:tr w:rsidR="0040339B" w:rsidRPr="006609FD" w14:paraId="356817E3" w14:textId="77777777" w:rsidTr="0045092E">
        <w:trPr>
          <w:trHeight w:val="315"/>
        </w:trPr>
        <w:tc>
          <w:tcPr>
            <w:tcW w:w="4111" w:type="dxa"/>
            <w:gridSpan w:val="2"/>
            <w:shd w:val="clear" w:color="auto" w:fill="auto"/>
          </w:tcPr>
          <w:p w14:paraId="2B948AB4" w14:textId="77777777" w:rsidR="0040339B" w:rsidRPr="006609FD" w:rsidRDefault="0040339B" w:rsidP="0063788E">
            <w:pPr>
              <w:spacing w:before="120" w:after="120"/>
              <w:rPr>
                <w:color w:val="auto"/>
                <w:szCs w:val="20"/>
              </w:rPr>
            </w:pPr>
            <w:r w:rsidRPr="006609FD">
              <w:rPr>
                <w:color w:val="auto"/>
                <w:szCs w:val="20"/>
              </w:rPr>
              <w:t>Annual Value of work carried out</w:t>
            </w:r>
          </w:p>
        </w:tc>
        <w:tc>
          <w:tcPr>
            <w:tcW w:w="6521" w:type="dxa"/>
            <w:shd w:val="clear" w:color="auto" w:fill="auto"/>
          </w:tcPr>
          <w:p w14:paraId="7C99DAB4" w14:textId="77777777" w:rsidR="0040339B" w:rsidRPr="006609FD" w:rsidRDefault="0040339B" w:rsidP="0063788E">
            <w:pPr>
              <w:spacing w:before="120" w:after="120"/>
              <w:rPr>
                <w:color w:val="auto"/>
                <w:szCs w:val="20"/>
              </w:rPr>
            </w:pPr>
          </w:p>
        </w:tc>
      </w:tr>
    </w:tbl>
    <w:p w14:paraId="756939E6" w14:textId="77777777" w:rsidR="00076856" w:rsidRPr="006609FD" w:rsidRDefault="00076856" w:rsidP="00ED0BA9">
      <w:pPr>
        <w:spacing w:after="240"/>
        <w:rPr>
          <w:b/>
          <w:color w:val="auto"/>
          <w:szCs w:val="20"/>
        </w:rPr>
        <w:sectPr w:rsidR="00076856" w:rsidRPr="006609FD" w:rsidSect="00E97E06">
          <w:headerReference w:type="default" r:id="rId18"/>
          <w:type w:val="continuous"/>
          <w:pgSz w:w="11906" w:h="16838" w:code="9"/>
          <w:pgMar w:top="680" w:right="680" w:bottom="680" w:left="680" w:header="680" w:footer="680" w:gutter="0"/>
          <w:cols w:space="708"/>
          <w:docGrid w:linePitch="360"/>
        </w:sectPr>
      </w:pPr>
    </w:p>
    <w:p w14:paraId="60DF35F9" w14:textId="77777777" w:rsidR="0045092E" w:rsidRPr="006609FD" w:rsidRDefault="0045092E">
      <w:pPr>
        <w:rPr>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851"/>
        <w:gridCol w:w="5103"/>
        <w:gridCol w:w="567"/>
      </w:tblGrid>
      <w:tr w:rsidR="00ED0BA9" w:rsidRPr="006609FD" w14:paraId="51A3849E" w14:textId="77777777" w:rsidTr="0045092E">
        <w:tc>
          <w:tcPr>
            <w:tcW w:w="4111" w:type="dxa"/>
            <w:shd w:val="clear" w:color="auto" w:fill="E6E6E6"/>
          </w:tcPr>
          <w:p w14:paraId="6E267064" w14:textId="77777777" w:rsidR="00ED0BA9" w:rsidRPr="006609FD" w:rsidRDefault="00444E09" w:rsidP="00564B03">
            <w:pPr>
              <w:pStyle w:val="Heading3"/>
              <w:numPr>
                <w:ilvl w:val="0"/>
                <w:numId w:val="10"/>
              </w:numPr>
              <w:rPr>
                <w:sz w:val="20"/>
                <w:szCs w:val="20"/>
              </w:rPr>
            </w:pPr>
            <w:r w:rsidRPr="006609FD">
              <w:rPr>
                <w:sz w:val="20"/>
                <w:szCs w:val="20"/>
              </w:rPr>
              <w:lastRenderedPageBreak/>
              <w:t xml:space="preserve"> </w:t>
            </w:r>
            <w:bookmarkStart w:id="25" w:name="_Toc15291479"/>
            <w:r w:rsidRPr="006609FD">
              <w:rPr>
                <w:sz w:val="20"/>
                <w:szCs w:val="20"/>
              </w:rPr>
              <w:t>Information Security</w:t>
            </w:r>
            <w:bookmarkEnd w:id="25"/>
          </w:p>
        </w:tc>
        <w:tc>
          <w:tcPr>
            <w:tcW w:w="851" w:type="dxa"/>
            <w:tcBorders>
              <w:bottom w:val="single" w:sz="4" w:space="0" w:color="auto"/>
            </w:tcBorders>
            <w:shd w:val="clear" w:color="auto" w:fill="E6E6E6"/>
            <w:vAlign w:val="center"/>
          </w:tcPr>
          <w:p w14:paraId="53B28B7C" w14:textId="77777777" w:rsidR="00ED0BA9" w:rsidRPr="006609FD" w:rsidRDefault="00ED0BA9" w:rsidP="00ED0BA9">
            <w:pPr>
              <w:rPr>
                <w:color w:val="auto"/>
                <w:szCs w:val="20"/>
              </w:rPr>
            </w:pPr>
            <w:r w:rsidRPr="006609FD">
              <w:rPr>
                <w:color w:val="auto"/>
                <w:szCs w:val="20"/>
              </w:rPr>
              <w:t>Y/N</w:t>
            </w:r>
          </w:p>
        </w:tc>
        <w:tc>
          <w:tcPr>
            <w:tcW w:w="5103" w:type="dxa"/>
            <w:tcBorders>
              <w:bottom w:val="single" w:sz="4" w:space="0" w:color="auto"/>
            </w:tcBorders>
            <w:shd w:val="clear" w:color="auto" w:fill="E6E6E6"/>
            <w:vAlign w:val="center"/>
          </w:tcPr>
          <w:p w14:paraId="039E0844" w14:textId="77777777" w:rsidR="00ED0BA9" w:rsidRPr="006609FD" w:rsidRDefault="00ED0BA9" w:rsidP="00ED0BA9">
            <w:pPr>
              <w:rPr>
                <w:color w:val="auto"/>
                <w:szCs w:val="20"/>
              </w:rPr>
            </w:pPr>
            <w:r w:rsidRPr="006609FD">
              <w:rPr>
                <w:color w:val="auto"/>
                <w:szCs w:val="20"/>
              </w:rPr>
              <w:t xml:space="preserve">Details: </w:t>
            </w:r>
          </w:p>
        </w:tc>
        <w:tc>
          <w:tcPr>
            <w:tcW w:w="567" w:type="dxa"/>
            <w:shd w:val="clear" w:color="auto" w:fill="E6E6E6"/>
            <w:vAlign w:val="center"/>
          </w:tcPr>
          <w:p w14:paraId="60AFC19D" w14:textId="77777777" w:rsidR="00ED0BA9" w:rsidRPr="006609FD" w:rsidRDefault="00ED0BA9" w:rsidP="00ED0BA9">
            <w:pPr>
              <w:jc w:val="center"/>
              <w:rPr>
                <w:color w:val="auto"/>
                <w:szCs w:val="20"/>
              </w:rPr>
            </w:pPr>
          </w:p>
        </w:tc>
      </w:tr>
      <w:tr w:rsidR="00ED0BA9" w:rsidRPr="006609FD" w14:paraId="33B46BDC" w14:textId="77777777" w:rsidTr="0045092E">
        <w:trPr>
          <w:trHeight w:val="450"/>
          <w:hidden/>
        </w:trPr>
        <w:tc>
          <w:tcPr>
            <w:tcW w:w="4111" w:type="dxa"/>
            <w:shd w:val="clear" w:color="auto" w:fill="auto"/>
          </w:tcPr>
          <w:p w14:paraId="09238069" w14:textId="77777777" w:rsidR="00810A88" w:rsidRPr="006609FD" w:rsidRDefault="00810A88" w:rsidP="00564B03">
            <w:pPr>
              <w:pStyle w:val="ListParagraph"/>
              <w:widowControl w:val="0"/>
              <w:numPr>
                <w:ilvl w:val="0"/>
                <w:numId w:val="11"/>
              </w:numPr>
              <w:tabs>
                <w:tab w:val="left" w:pos="459"/>
                <w:tab w:val="left" w:pos="743"/>
                <w:tab w:val="left" w:leader="dot" w:pos="8640"/>
              </w:tabs>
              <w:spacing w:before="60" w:after="60"/>
              <w:rPr>
                <w:vanish/>
              </w:rPr>
            </w:pPr>
          </w:p>
          <w:p w14:paraId="3201FBE9" w14:textId="77777777" w:rsidR="00810A88" w:rsidRPr="006609FD" w:rsidRDefault="00810A88" w:rsidP="00564B03">
            <w:pPr>
              <w:pStyle w:val="ListParagraph"/>
              <w:widowControl w:val="0"/>
              <w:numPr>
                <w:ilvl w:val="0"/>
                <w:numId w:val="11"/>
              </w:numPr>
              <w:tabs>
                <w:tab w:val="left" w:pos="459"/>
                <w:tab w:val="left" w:pos="743"/>
                <w:tab w:val="left" w:leader="dot" w:pos="8640"/>
              </w:tabs>
              <w:spacing w:before="60" w:after="60"/>
              <w:rPr>
                <w:vanish/>
              </w:rPr>
            </w:pPr>
          </w:p>
          <w:p w14:paraId="1129E33A"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rPr>
                <w:i/>
              </w:rPr>
            </w:pPr>
            <w:r w:rsidRPr="006609FD">
              <w:t>Does the organisation have an Information Security Policy? If yes please attach</w:t>
            </w:r>
          </w:p>
        </w:tc>
        <w:tc>
          <w:tcPr>
            <w:tcW w:w="851" w:type="dxa"/>
            <w:shd w:val="clear" w:color="auto" w:fill="auto"/>
          </w:tcPr>
          <w:p w14:paraId="0EFEE9C9" w14:textId="77777777" w:rsidR="00ED0BA9" w:rsidRPr="006609FD" w:rsidRDefault="00ED0BA9" w:rsidP="00ED0BA9">
            <w:pPr>
              <w:spacing w:before="120" w:after="120"/>
              <w:jc w:val="center"/>
              <w:rPr>
                <w:color w:val="auto"/>
                <w:szCs w:val="20"/>
              </w:rPr>
            </w:pPr>
          </w:p>
        </w:tc>
        <w:tc>
          <w:tcPr>
            <w:tcW w:w="5103" w:type="dxa"/>
            <w:shd w:val="clear" w:color="auto" w:fill="auto"/>
          </w:tcPr>
          <w:p w14:paraId="645B82F5" w14:textId="77777777" w:rsidR="00ED0BA9" w:rsidRPr="006609FD" w:rsidRDefault="00ED0BA9" w:rsidP="00076856">
            <w:pPr>
              <w:spacing w:before="120" w:after="120"/>
              <w:ind w:right="-250"/>
              <w:rPr>
                <w:color w:val="auto"/>
                <w:szCs w:val="20"/>
              </w:rPr>
            </w:pPr>
          </w:p>
        </w:tc>
        <w:tc>
          <w:tcPr>
            <w:tcW w:w="567" w:type="dxa"/>
            <w:shd w:val="clear" w:color="auto" w:fill="E6E6E6"/>
          </w:tcPr>
          <w:p w14:paraId="25BBE106" w14:textId="77777777" w:rsidR="00ED0BA9" w:rsidRPr="006609FD" w:rsidRDefault="00ED0BA9" w:rsidP="00ED0BA9">
            <w:pPr>
              <w:spacing w:before="120" w:after="120"/>
              <w:rPr>
                <w:color w:val="auto"/>
                <w:szCs w:val="20"/>
              </w:rPr>
            </w:pPr>
          </w:p>
        </w:tc>
      </w:tr>
      <w:tr w:rsidR="00ED0BA9" w:rsidRPr="006609FD" w14:paraId="422F850F" w14:textId="77777777" w:rsidTr="0045092E">
        <w:trPr>
          <w:trHeight w:val="315"/>
        </w:trPr>
        <w:tc>
          <w:tcPr>
            <w:tcW w:w="4111" w:type="dxa"/>
            <w:shd w:val="clear" w:color="auto" w:fill="auto"/>
          </w:tcPr>
          <w:p w14:paraId="2B9AB81B"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 xml:space="preserve">Does the policy include risk assessments for threats to Information security? </w:t>
            </w:r>
          </w:p>
        </w:tc>
        <w:tc>
          <w:tcPr>
            <w:tcW w:w="851" w:type="dxa"/>
            <w:shd w:val="clear" w:color="auto" w:fill="auto"/>
          </w:tcPr>
          <w:p w14:paraId="6995ADD6" w14:textId="77777777" w:rsidR="00ED0BA9" w:rsidRPr="006609FD" w:rsidRDefault="00ED0BA9" w:rsidP="00ED0BA9">
            <w:pPr>
              <w:spacing w:before="120" w:after="120"/>
              <w:jc w:val="center"/>
              <w:rPr>
                <w:color w:val="auto"/>
                <w:szCs w:val="20"/>
              </w:rPr>
            </w:pPr>
          </w:p>
        </w:tc>
        <w:tc>
          <w:tcPr>
            <w:tcW w:w="5103" w:type="dxa"/>
            <w:shd w:val="clear" w:color="auto" w:fill="auto"/>
          </w:tcPr>
          <w:p w14:paraId="2E3AD644" w14:textId="77777777" w:rsidR="00ED0BA9" w:rsidRPr="006609FD" w:rsidRDefault="00ED0BA9" w:rsidP="00ED0BA9">
            <w:pPr>
              <w:spacing w:before="120" w:after="120"/>
              <w:rPr>
                <w:color w:val="auto"/>
                <w:szCs w:val="20"/>
              </w:rPr>
            </w:pPr>
          </w:p>
        </w:tc>
        <w:tc>
          <w:tcPr>
            <w:tcW w:w="567" w:type="dxa"/>
            <w:shd w:val="clear" w:color="auto" w:fill="E6E6E6"/>
          </w:tcPr>
          <w:p w14:paraId="223ABB48" w14:textId="77777777" w:rsidR="00ED0BA9" w:rsidRPr="006609FD" w:rsidRDefault="00ED0BA9" w:rsidP="00ED0BA9">
            <w:pPr>
              <w:spacing w:before="120" w:after="120"/>
              <w:rPr>
                <w:color w:val="auto"/>
                <w:szCs w:val="20"/>
              </w:rPr>
            </w:pPr>
          </w:p>
        </w:tc>
      </w:tr>
      <w:tr w:rsidR="00ED0BA9" w:rsidRPr="006609FD" w14:paraId="2165723A" w14:textId="77777777" w:rsidTr="0045092E">
        <w:tc>
          <w:tcPr>
            <w:tcW w:w="4111" w:type="dxa"/>
            <w:shd w:val="clear" w:color="auto" w:fill="auto"/>
          </w:tcPr>
          <w:p w14:paraId="34106A5D"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Are all staff</w:t>
            </w:r>
            <w:r w:rsidR="00C879D8" w:rsidRPr="006609FD">
              <w:t xml:space="preserve"> members</w:t>
            </w:r>
            <w:r w:rsidRPr="006609FD">
              <w:t xml:space="preserve"> made aware of the policy? If yes how is this achieved?</w:t>
            </w:r>
          </w:p>
        </w:tc>
        <w:tc>
          <w:tcPr>
            <w:tcW w:w="851" w:type="dxa"/>
            <w:shd w:val="clear" w:color="auto" w:fill="auto"/>
          </w:tcPr>
          <w:p w14:paraId="74CD4A6C" w14:textId="77777777" w:rsidR="00ED0BA9" w:rsidRPr="006609FD" w:rsidRDefault="00ED0BA9" w:rsidP="00ED0BA9">
            <w:pPr>
              <w:spacing w:before="120" w:after="120"/>
              <w:jc w:val="center"/>
              <w:rPr>
                <w:color w:val="auto"/>
                <w:szCs w:val="20"/>
              </w:rPr>
            </w:pPr>
          </w:p>
        </w:tc>
        <w:tc>
          <w:tcPr>
            <w:tcW w:w="5103" w:type="dxa"/>
            <w:shd w:val="clear" w:color="auto" w:fill="auto"/>
          </w:tcPr>
          <w:p w14:paraId="02AD0CDF" w14:textId="77777777" w:rsidR="00ED0BA9" w:rsidRPr="006609FD" w:rsidRDefault="00ED0BA9" w:rsidP="00ED0BA9">
            <w:pPr>
              <w:spacing w:before="120" w:after="120"/>
              <w:rPr>
                <w:color w:val="auto"/>
                <w:szCs w:val="20"/>
              </w:rPr>
            </w:pPr>
          </w:p>
        </w:tc>
        <w:tc>
          <w:tcPr>
            <w:tcW w:w="567" w:type="dxa"/>
            <w:shd w:val="clear" w:color="auto" w:fill="E6E6E6"/>
          </w:tcPr>
          <w:p w14:paraId="43D36F66" w14:textId="77777777" w:rsidR="00ED0BA9" w:rsidRPr="006609FD" w:rsidRDefault="00ED0BA9" w:rsidP="00ED0BA9">
            <w:pPr>
              <w:spacing w:before="120" w:after="120"/>
              <w:rPr>
                <w:color w:val="auto"/>
                <w:szCs w:val="20"/>
              </w:rPr>
            </w:pPr>
          </w:p>
        </w:tc>
      </w:tr>
      <w:tr w:rsidR="00ED0BA9" w:rsidRPr="006609FD" w14:paraId="28D3BDE0" w14:textId="77777777" w:rsidTr="0045092E">
        <w:tc>
          <w:tcPr>
            <w:tcW w:w="4111" w:type="dxa"/>
            <w:shd w:val="clear" w:color="auto" w:fill="auto"/>
          </w:tcPr>
          <w:p w14:paraId="4BDBE134"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 xml:space="preserve">Do you have a dedicated Information Security official to oversee your information security program?  </w:t>
            </w:r>
          </w:p>
        </w:tc>
        <w:tc>
          <w:tcPr>
            <w:tcW w:w="851" w:type="dxa"/>
            <w:tcBorders>
              <w:bottom w:val="single" w:sz="4" w:space="0" w:color="auto"/>
            </w:tcBorders>
            <w:shd w:val="clear" w:color="auto" w:fill="auto"/>
          </w:tcPr>
          <w:p w14:paraId="4D5B6254" w14:textId="77777777" w:rsidR="00ED0BA9" w:rsidRPr="006609FD" w:rsidRDefault="00ED0BA9" w:rsidP="00ED0BA9">
            <w:pPr>
              <w:spacing w:before="120" w:after="120"/>
              <w:jc w:val="center"/>
              <w:rPr>
                <w:color w:val="auto"/>
                <w:szCs w:val="20"/>
              </w:rPr>
            </w:pPr>
          </w:p>
        </w:tc>
        <w:tc>
          <w:tcPr>
            <w:tcW w:w="5103" w:type="dxa"/>
            <w:tcBorders>
              <w:bottom w:val="single" w:sz="4" w:space="0" w:color="auto"/>
            </w:tcBorders>
            <w:shd w:val="clear" w:color="auto" w:fill="auto"/>
          </w:tcPr>
          <w:p w14:paraId="45D81392" w14:textId="77777777" w:rsidR="00ED0BA9" w:rsidRPr="006609FD" w:rsidRDefault="00ED0BA9" w:rsidP="00ED0BA9">
            <w:pPr>
              <w:spacing w:before="120" w:after="120"/>
              <w:rPr>
                <w:color w:val="auto"/>
                <w:szCs w:val="20"/>
              </w:rPr>
            </w:pPr>
          </w:p>
        </w:tc>
        <w:tc>
          <w:tcPr>
            <w:tcW w:w="567" w:type="dxa"/>
            <w:shd w:val="clear" w:color="auto" w:fill="E6E6E6"/>
          </w:tcPr>
          <w:p w14:paraId="0D73A6D4" w14:textId="77777777" w:rsidR="00ED0BA9" w:rsidRPr="006609FD" w:rsidRDefault="00ED0BA9" w:rsidP="00ED0BA9">
            <w:pPr>
              <w:spacing w:before="120" w:after="120"/>
              <w:rPr>
                <w:color w:val="auto"/>
                <w:szCs w:val="20"/>
              </w:rPr>
            </w:pPr>
          </w:p>
        </w:tc>
      </w:tr>
      <w:tr w:rsidR="00ED0BA9" w:rsidRPr="006609FD" w14:paraId="10E3316A" w14:textId="77777777" w:rsidTr="0045092E">
        <w:trPr>
          <w:trHeight w:val="467"/>
        </w:trPr>
        <w:tc>
          <w:tcPr>
            <w:tcW w:w="4111" w:type="dxa"/>
            <w:shd w:val="clear" w:color="auto" w:fill="auto"/>
          </w:tcPr>
          <w:p w14:paraId="5E281051" w14:textId="6D1C01F8"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Is the organisation ISO27001 Accredited? If yes</w:t>
            </w:r>
            <w:r w:rsidR="00F90CB0" w:rsidRPr="006609FD">
              <w:t>,</w:t>
            </w:r>
            <w:r w:rsidRPr="006609FD">
              <w:t xml:space="preserve"> are all processes used to deliver</w:t>
            </w:r>
            <w:r w:rsidR="00F90CB0" w:rsidRPr="006609FD">
              <w:t xml:space="preserve"> potential</w:t>
            </w:r>
            <w:r w:rsidRPr="006609FD">
              <w:t xml:space="preserve"> </w:t>
            </w:r>
            <w:r w:rsidR="00C726CC" w:rsidRPr="006609FD">
              <w:t>Social Interest Group</w:t>
            </w:r>
            <w:r w:rsidRPr="006609FD">
              <w:t xml:space="preserve"> services included within the scope (please include scope statement and a copy of your </w:t>
            </w:r>
            <w:proofErr w:type="spellStart"/>
            <w:r w:rsidRPr="006609FD">
              <w:t>SoA</w:t>
            </w:r>
            <w:proofErr w:type="spellEnd"/>
            <w:r w:rsidRPr="006609FD">
              <w:t>)?</w:t>
            </w:r>
          </w:p>
        </w:tc>
        <w:tc>
          <w:tcPr>
            <w:tcW w:w="851" w:type="dxa"/>
            <w:shd w:val="clear" w:color="auto" w:fill="auto"/>
          </w:tcPr>
          <w:p w14:paraId="4206DA61" w14:textId="77777777" w:rsidR="00ED0BA9" w:rsidRPr="006609FD" w:rsidRDefault="00ED0BA9" w:rsidP="00ED0BA9">
            <w:pPr>
              <w:jc w:val="center"/>
              <w:rPr>
                <w:color w:val="auto"/>
                <w:szCs w:val="20"/>
              </w:rPr>
            </w:pPr>
          </w:p>
        </w:tc>
        <w:tc>
          <w:tcPr>
            <w:tcW w:w="5103" w:type="dxa"/>
            <w:shd w:val="clear" w:color="auto" w:fill="auto"/>
          </w:tcPr>
          <w:p w14:paraId="1BF484BF" w14:textId="77777777" w:rsidR="00ED0BA9" w:rsidRPr="006609FD" w:rsidRDefault="00ED0BA9" w:rsidP="00ED0BA9">
            <w:pPr>
              <w:rPr>
                <w:color w:val="auto"/>
                <w:szCs w:val="20"/>
              </w:rPr>
            </w:pPr>
          </w:p>
        </w:tc>
        <w:tc>
          <w:tcPr>
            <w:tcW w:w="567" w:type="dxa"/>
            <w:shd w:val="clear" w:color="auto" w:fill="E6E6E6"/>
          </w:tcPr>
          <w:p w14:paraId="0E954E22" w14:textId="77777777" w:rsidR="00ED0BA9" w:rsidRPr="006609FD" w:rsidRDefault="00ED0BA9" w:rsidP="00ED0BA9">
            <w:pPr>
              <w:rPr>
                <w:b/>
                <w:color w:val="auto"/>
                <w:szCs w:val="20"/>
              </w:rPr>
            </w:pPr>
          </w:p>
        </w:tc>
      </w:tr>
      <w:tr w:rsidR="00ED0BA9" w:rsidRPr="006609FD" w14:paraId="5FEEBCB3" w14:textId="77777777" w:rsidTr="0045092E">
        <w:trPr>
          <w:trHeight w:val="467"/>
        </w:trPr>
        <w:tc>
          <w:tcPr>
            <w:tcW w:w="4111" w:type="dxa"/>
            <w:shd w:val="clear" w:color="auto" w:fill="auto"/>
          </w:tcPr>
          <w:p w14:paraId="76EB78C9"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Are you audited by any external bodies (if yes which bodies and what standards are audited)?</w:t>
            </w:r>
          </w:p>
        </w:tc>
        <w:tc>
          <w:tcPr>
            <w:tcW w:w="851" w:type="dxa"/>
            <w:shd w:val="clear" w:color="auto" w:fill="auto"/>
          </w:tcPr>
          <w:p w14:paraId="4285A996" w14:textId="77777777" w:rsidR="00ED0BA9" w:rsidRPr="006609FD" w:rsidRDefault="00ED0BA9" w:rsidP="00ED0BA9">
            <w:pPr>
              <w:jc w:val="center"/>
              <w:rPr>
                <w:color w:val="auto"/>
                <w:szCs w:val="20"/>
              </w:rPr>
            </w:pPr>
          </w:p>
        </w:tc>
        <w:tc>
          <w:tcPr>
            <w:tcW w:w="5103" w:type="dxa"/>
            <w:shd w:val="clear" w:color="auto" w:fill="auto"/>
          </w:tcPr>
          <w:p w14:paraId="1CC7AEFE" w14:textId="77777777" w:rsidR="00ED0BA9" w:rsidRPr="006609FD" w:rsidRDefault="00ED0BA9" w:rsidP="00ED0BA9">
            <w:pPr>
              <w:rPr>
                <w:color w:val="auto"/>
                <w:szCs w:val="20"/>
              </w:rPr>
            </w:pPr>
          </w:p>
        </w:tc>
        <w:tc>
          <w:tcPr>
            <w:tcW w:w="567" w:type="dxa"/>
            <w:shd w:val="clear" w:color="auto" w:fill="E6E6E6"/>
          </w:tcPr>
          <w:p w14:paraId="33911566" w14:textId="77777777" w:rsidR="00ED0BA9" w:rsidRPr="006609FD" w:rsidRDefault="00ED0BA9" w:rsidP="00ED0BA9">
            <w:pPr>
              <w:rPr>
                <w:b/>
                <w:color w:val="auto"/>
                <w:szCs w:val="20"/>
              </w:rPr>
            </w:pPr>
          </w:p>
        </w:tc>
      </w:tr>
      <w:tr w:rsidR="00ED0BA9" w:rsidRPr="006609FD" w14:paraId="299064FE" w14:textId="77777777" w:rsidTr="0045092E">
        <w:trPr>
          <w:trHeight w:val="467"/>
        </w:trPr>
        <w:tc>
          <w:tcPr>
            <w:tcW w:w="4111" w:type="dxa"/>
            <w:shd w:val="clear" w:color="auto" w:fill="auto"/>
          </w:tcPr>
          <w:p w14:paraId="64CA0647"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Are processes in place to ensure that information is available in line with business requirements? If yes what procedures?</w:t>
            </w:r>
          </w:p>
        </w:tc>
        <w:tc>
          <w:tcPr>
            <w:tcW w:w="851" w:type="dxa"/>
            <w:shd w:val="clear" w:color="auto" w:fill="auto"/>
          </w:tcPr>
          <w:p w14:paraId="355FB72C" w14:textId="77777777" w:rsidR="00ED0BA9" w:rsidRPr="006609FD" w:rsidRDefault="00ED0BA9" w:rsidP="00ED0BA9">
            <w:pPr>
              <w:jc w:val="center"/>
              <w:rPr>
                <w:color w:val="auto"/>
                <w:szCs w:val="20"/>
              </w:rPr>
            </w:pPr>
          </w:p>
        </w:tc>
        <w:tc>
          <w:tcPr>
            <w:tcW w:w="5103" w:type="dxa"/>
            <w:shd w:val="clear" w:color="auto" w:fill="auto"/>
          </w:tcPr>
          <w:p w14:paraId="3402E39C" w14:textId="77777777" w:rsidR="00ED0BA9" w:rsidRPr="006609FD" w:rsidRDefault="00ED0BA9" w:rsidP="00ED0BA9">
            <w:pPr>
              <w:rPr>
                <w:color w:val="auto"/>
                <w:szCs w:val="20"/>
              </w:rPr>
            </w:pPr>
          </w:p>
        </w:tc>
        <w:tc>
          <w:tcPr>
            <w:tcW w:w="567" w:type="dxa"/>
            <w:shd w:val="clear" w:color="auto" w:fill="E6E6E6"/>
          </w:tcPr>
          <w:p w14:paraId="6DE29C3B" w14:textId="77777777" w:rsidR="00ED0BA9" w:rsidRPr="006609FD" w:rsidRDefault="00ED0BA9" w:rsidP="00ED0BA9">
            <w:pPr>
              <w:rPr>
                <w:b/>
                <w:color w:val="auto"/>
                <w:szCs w:val="20"/>
              </w:rPr>
            </w:pPr>
          </w:p>
        </w:tc>
      </w:tr>
      <w:tr w:rsidR="00ED0BA9" w:rsidRPr="006609FD" w14:paraId="367C50E9" w14:textId="77777777" w:rsidTr="0045092E">
        <w:trPr>
          <w:trHeight w:val="467"/>
        </w:trPr>
        <w:tc>
          <w:tcPr>
            <w:tcW w:w="4111" w:type="dxa"/>
            <w:shd w:val="clear" w:color="auto" w:fill="auto"/>
          </w:tcPr>
          <w:p w14:paraId="237F2AEF"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Are processes in place to ensure the integrity of the information you process?</w:t>
            </w:r>
          </w:p>
        </w:tc>
        <w:tc>
          <w:tcPr>
            <w:tcW w:w="851" w:type="dxa"/>
            <w:shd w:val="clear" w:color="auto" w:fill="auto"/>
          </w:tcPr>
          <w:p w14:paraId="609ED150" w14:textId="77777777" w:rsidR="00ED0BA9" w:rsidRPr="006609FD" w:rsidRDefault="00ED0BA9" w:rsidP="00ED0BA9">
            <w:pPr>
              <w:jc w:val="center"/>
              <w:rPr>
                <w:color w:val="auto"/>
                <w:szCs w:val="20"/>
              </w:rPr>
            </w:pPr>
          </w:p>
        </w:tc>
        <w:tc>
          <w:tcPr>
            <w:tcW w:w="5103" w:type="dxa"/>
            <w:shd w:val="clear" w:color="auto" w:fill="auto"/>
          </w:tcPr>
          <w:p w14:paraId="47D0D6A2" w14:textId="77777777" w:rsidR="00ED0BA9" w:rsidRPr="006609FD" w:rsidRDefault="00ED0BA9" w:rsidP="00ED0BA9">
            <w:pPr>
              <w:rPr>
                <w:color w:val="auto"/>
                <w:szCs w:val="20"/>
              </w:rPr>
            </w:pPr>
          </w:p>
        </w:tc>
        <w:tc>
          <w:tcPr>
            <w:tcW w:w="567" w:type="dxa"/>
            <w:shd w:val="clear" w:color="auto" w:fill="E6E6E6"/>
          </w:tcPr>
          <w:p w14:paraId="31C6E642" w14:textId="77777777" w:rsidR="00ED0BA9" w:rsidRPr="006609FD" w:rsidRDefault="00ED0BA9" w:rsidP="00ED0BA9">
            <w:pPr>
              <w:rPr>
                <w:b/>
                <w:color w:val="auto"/>
                <w:szCs w:val="20"/>
              </w:rPr>
            </w:pPr>
          </w:p>
        </w:tc>
      </w:tr>
    </w:tbl>
    <w:p w14:paraId="5A38D9CD" w14:textId="77777777" w:rsidR="00ED0BA9" w:rsidRPr="006609FD" w:rsidRDefault="00ED0BA9" w:rsidP="00ED0BA9">
      <w:pPr>
        <w:rPr>
          <w:color w:val="auto"/>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851"/>
        <w:gridCol w:w="5103"/>
        <w:gridCol w:w="567"/>
      </w:tblGrid>
      <w:tr w:rsidR="00ED0BA9" w:rsidRPr="006609FD" w14:paraId="1CA84A29" w14:textId="77777777" w:rsidTr="0045092E">
        <w:trPr>
          <w:trHeight w:val="324"/>
        </w:trPr>
        <w:tc>
          <w:tcPr>
            <w:tcW w:w="4111" w:type="dxa"/>
            <w:shd w:val="clear" w:color="auto" w:fill="E6E6E6"/>
          </w:tcPr>
          <w:p w14:paraId="52088189" w14:textId="77777777" w:rsidR="00ED0BA9" w:rsidRPr="006609FD" w:rsidRDefault="0042514C" w:rsidP="00564B03">
            <w:pPr>
              <w:pStyle w:val="Heading3"/>
              <w:numPr>
                <w:ilvl w:val="0"/>
                <w:numId w:val="10"/>
              </w:numPr>
              <w:rPr>
                <w:sz w:val="20"/>
                <w:szCs w:val="20"/>
              </w:rPr>
            </w:pPr>
            <w:bookmarkStart w:id="26" w:name="_Toc15291480"/>
            <w:r w:rsidRPr="006609FD">
              <w:rPr>
                <w:sz w:val="20"/>
                <w:szCs w:val="20"/>
              </w:rPr>
              <w:t>Data Protection</w:t>
            </w:r>
            <w:bookmarkEnd w:id="26"/>
            <w:r w:rsidRPr="006609FD">
              <w:rPr>
                <w:sz w:val="20"/>
                <w:szCs w:val="20"/>
              </w:rPr>
              <w:t xml:space="preserve"> </w:t>
            </w:r>
          </w:p>
        </w:tc>
        <w:tc>
          <w:tcPr>
            <w:tcW w:w="851" w:type="dxa"/>
            <w:shd w:val="clear" w:color="auto" w:fill="E6E6E6"/>
            <w:vAlign w:val="center"/>
          </w:tcPr>
          <w:p w14:paraId="2B5E4C79" w14:textId="77777777" w:rsidR="00ED0BA9" w:rsidRPr="006609FD" w:rsidRDefault="00ED0BA9" w:rsidP="00ED0BA9">
            <w:pPr>
              <w:rPr>
                <w:color w:val="auto"/>
                <w:szCs w:val="20"/>
              </w:rPr>
            </w:pPr>
            <w:r w:rsidRPr="006609FD">
              <w:rPr>
                <w:color w:val="auto"/>
                <w:szCs w:val="20"/>
              </w:rPr>
              <w:t>Y/N</w:t>
            </w:r>
          </w:p>
        </w:tc>
        <w:tc>
          <w:tcPr>
            <w:tcW w:w="5103" w:type="dxa"/>
            <w:shd w:val="clear" w:color="auto" w:fill="E6E6E6"/>
            <w:vAlign w:val="center"/>
          </w:tcPr>
          <w:p w14:paraId="5BA8806B" w14:textId="77777777" w:rsidR="00ED0BA9" w:rsidRPr="006609FD" w:rsidRDefault="00ED0BA9" w:rsidP="00ED0BA9">
            <w:pPr>
              <w:rPr>
                <w:color w:val="auto"/>
                <w:szCs w:val="20"/>
              </w:rPr>
            </w:pPr>
            <w:r w:rsidRPr="006609FD">
              <w:rPr>
                <w:color w:val="auto"/>
                <w:szCs w:val="20"/>
              </w:rPr>
              <w:t xml:space="preserve">Details: </w:t>
            </w:r>
          </w:p>
        </w:tc>
        <w:tc>
          <w:tcPr>
            <w:tcW w:w="567" w:type="dxa"/>
            <w:shd w:val="clear" w:color="auto" w:fill="E6E6E6"/>
            <w:vAlign w:val="center"/>
          </w:tcPr>
          <w:p w14:paraId="6A536721" w14:textId="77777777" w:rsidR="00ED0BA9" w:rsidRPr="006609FD" w:rsidRDefault="00ED0BA9" w:rsidP="00ED0BA9">
            <w:pPr>
              <w:jc w:val="center"/>
              <w:rPr>
                <w:color w:val="auto"/>
                <w:szCs w:val="20"/>
              </w:rPr>
            </w:pPr>
          </w:p>
        </w:tc>
      </w:tr>
      <w:tr w:rsidR="00ED0BA9" w:rsidRPr="006609FD" w14:paraId="1F269B01" w14:textId="77777777" w:rsidTr="0045092E">
        <w:trPr>
          <w:trHeight w:val="603"/>
          <w:hidden/>
        </w:trPr>
        <w:tc>
          <w:tcPr>
            <w:tcW w:w="4111" w:type="dxa"/>
            <w:tcBorders>
              <w:bottom w:val="single" w:sz="4" w:space="0" w:color="auto"/>
            </w:tcBorders>
            <w:shd w:val="clear" w:color="auto" w:fill="auto"/>
            <w:vAlign w:val="center"/>
          </w:tcPr>
          <w:p w14:paraId="7F31D351" w14:textId="77777777" w:rsidR="00810A88" w:rsidRPr="006609FD" w:rsidRDefault="00810A88" w:rsidP="00564B03">
            <w:pPr>
              <w:pStyle w:val="ListParagraph"/>
              <w:widowControl w:val="0"/>
              <w:numPr>
                <w:ilvl w:val="0"/>
                <w:numId w:val="11"/>
              </w:numPr>
              <w:tabs>
                <w:tab w:val="left" w:pos="459"/>
                <w:tab w:val="left" w:pos="743"/>
                <w:tab w:val="left" w:leader="dot" w:pos="8640"/>
              </w:tabs>
              <w:spacing w:before="60" w:after="60"/>
              <w:rPr>
                <w:vanish/>
              </w:rPr>
            </w:pPr>
          </w:p>
          <w:p w14:paraId="3584D51E"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Can you confirm that you are operating to meet compliance with the General Data Protection Regulation (GDPR)? If Yes, What measures have you put in place to meet the requirements? Can you provide your GDPR compliance statement?</w:t>
            </w:r>
          </w:p>
        </w:tc>
        <w:tc>
          <w:tcPr>
            <w:tcW w:w="851" w:type="dxa"/>
            <w:tcBorders>
              <w:bottom w:val="single" w:sz="4" w:space="0" w:color="auto"/>
            </w:tcBorders>
            <w:shd w:val="clear" w:color="auto" w:fill="auto"/>
          </w:tcPr>
          <w:p w14:paraId="43F0C221" w14:textId="77777777" w:rsidR="00ED0BA9" w:rsidRPr="006609FD" w:rsidRDefault="00ED0BA9" w:rsidP="00ED0BA9">
            <w:pPr>
              <w:jc w:val="center"/>
              <w:rPr>
                <w:color w:val="auto"/>
                <w:szCs w:val="20"/>
              </w:rPr>
            </w:pPr>
          </w:p>
        </w:tc>
        <w:tc>
          <w:tcPr>
            <w:tcW w:w="5103" w:type="dxa"/>
            <w:tcBorders>
              <w:bottom w:val="single" w:sz="4" w:space="0" w:color="auto"/>
            </w:tcBorders>
            <w:shd w:val="clear" w:color="auto" w:fill="auto"/>
          </w:tcPr>
          <w:p w14:paraId="06544ADA" w14:textId="77777777" w:rsidR="00ED0BA9" w:rsidRPr="006609FD" w:rsidRDefault="00ED0BA9" w:rsidP="00ED0BA9">
            <w:pPr>
              <w:spacing w:before="120" w:after="120"/>
              <w:rPr>
                <w:color w:val="auto"/>
                <w:szCs w:val="20"/>
              </w:rPr>
            </w:pPr>
          </w:p>
        </w:tc>
        <w:tc>
          <w:tcPr>
            <w:tcW w:w="567" w:type="dxa"/>
            <w:tcBorders>
              <w:bottom w:val="single" w:sz="4" w:space="0" w:color="auto"/>
            </w:tcBorders>
            <w:shd w:val="clear" w:color="auto" w:fill="E6E6E6"/>
          </w:tcPr>
          <w:p w14:paraId="6AC83F05" w14:textId="77777777" w:rsidR="00ED0BA9" w:rsidRPr="006609FD" w:rsidRDefault="00ED0BA9" w:rsidP="00ED0BA9">
            <w:pPr>
              <w:rPr>
                <w:b/>
                <w:color w:val="auto"/>
                <w:szCs w:val="20"/>
              </w:rPr>
            </w:pPr>
          </w:p>
        </w:tc>
      </w:tr>
    </w:tbl>
    <w:p w14:paraId="27153654" w14:textId="77777777" w:rsidR="00ED0BA9" w:rsidRPr="006609FD" w:rsidRDefault="00ED0BA9" w:rsidP="00ED0BA9">
      <w:pPr>
        <w:rPr>
          <w:color w:val="auto"/>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851"/>
        <w:gridCol w:w="5103"/>
        <w:gridCol w:w="567"/>
      </w:tblGrid>
      <w:tr w:rsidR="00ED0BA9" w:rsidRPr="006609FD" w14:paraId="45401D19" w14:textId="77777777" w:rsidTr="0045092E">
        <w:tc>
          <w:tcPr>
            <w:tcW w:w="4111" w:type="dxa"/>
            <w:shd w:val="clear" w:color="auto" w:fill="E0E0E0"/>
          </w:tcPr>
          <w:p w14:paraId="73D1FA7F" w14:textId="77777777" w:rsidR="00ED0BA9" w:rsidRPr="006609FD" w:rsidRDefault="0042514C" w:rsidP="00564B03">
            <w:pPr>
              <w:pStyle w:val="Heading3"/>
              <w:numPr>
                <w:ilvl w:val="0"/>
                <w:numId w:val="10"/>
              </w:numPr>
              <w:rPr>
                <w:sz w:val="20"/>
                <w:szCs w:val="20"/>
              </w:rPr>
            </w:pPr>
            <w:bookmarkStart w:id="27" w:name="_Toc15291481"/>
            <w:r w:rsidRPr="006609FD">
              <w:rPr>
                <w:sz w:val="20"/>
                <w:szCs w:val="20"/>
              </w:rPr>
              <w:t>Outsourcing and Offshoring</w:t>
            </w:r>
            <w:bookmarkEnd w:id="27"/>
          </w:p>
        </w:tc>
        <w:tc>
          <w:tcPr>
            <w:tcW w:w="851" w:type="dxa"/>
            <w:shd w:val="clear" w:color="auto" w:fill="E0E0E0"/>
            <w:vAlign w:val="center"/>
          </w:tcPr>
          <w:p w14:paraId="5983CD00" w14:textId="77777777" w:rsidR="00ED0BA9" w:rsidRPr="006609FD" w:rsidRDefault="00ED0BA9" w:rsidP="00ED0BA9">
            <w:pPr>
              <w:rPr>
                <w:color w:val="auto"/>
                <w:szCs w:val="20"/>
              </w:rPr>
            </w:pPr>
            <w:r w:rsidRPr="006609FD">
              <w:rPr>
                <w:color w:val="auto"/>
                <w:szCs w:val="20"/>
              </w:rPr>
              <w:t>Y/N</w:t>
            </w:r>
          </w:p>
        </w:tc>
        <w:tc>
          <w:tcPr>
            <w:tcW w:w="5103" w:type="dxa"/>
            <w:shd w:val="clear" w:color="auto" w:fill="E0E0E0"/>
            <w:vAlign w:val="center"/>
          </w:tcPr>
          <w:p w14:paraId="305C6460" w14:textId="77777777" w:rsidR="00ED0BA9" w:rsidRPr="006609FD" w:rsidRDefault="00ED0BA9" w:rsidP="00ED0BA9">
            <w:pPr>
              <w:rPr>
                <w:color w:val="auto"/>
                <w:szCs w:val="20"/>
              </w:rPr>
            </w:pPr>
            <w:r w:rsidRPr="006609FD">
              <w:rPr>
                <w:color w:val="auto"/>
                <w:szCs w:val="20"/>
              </w:rPr>
              <w:t xml:space="preserve">Details: </w:t>
            </w:r>
          </w:p>
        </w:tc>
        <w:tc>
          <w:tcPr>
            <w:tcW w:w="567" w:type="dxa"/>
            <w:shd w:val="clear" w:color="auto" w:fill="E0E0E0"/>
          </w:tcPr>
          <w:p w14:paraId="63837583" w14:textId="77777777" w:rsidR="00ED0BA9" w:rsidRPr="006609FD" w:rsidRDefault="00ED0BA9" w:rsidP="00ED0BA9">
            <w:pPr>
              <w:rPr>
                <w:b/>
                <w:color w:val="auto"/>
                <w:szCs w:val="20"/>
              </w:rPr>
            </w:pPr>
          </w:p>
        </w:tc>
      </w:tr>
      <w:tr w:rsidR="00ED0BA9" w:rsidRPr="006609FD" w14:paraId="763ACF32" w14:textId="77777777" w:rsidTr="0045092E">
        <w:trPr>
          <w:hidden/>
        </w:trPr>
        <w:tc>
          <w:tcPr>
            <w:tcW w:w="4111" w:type="dxa"/>
            <w:shd w:val="clear" w:color="auto" w:fill="auto"/>
          </w:tcPr>
          <w:p w14:paraId="47A9213F" w14:textId="77777777" w:rsidR="00810A88" w:rsidRPr="006609FD" w:rsidRDefault="00810A88" w:rsidP="00564B03">
            <w:pPr>
              <w:pStyle w:val="ListParagraph"/>
              <w:widowControl w:val="0"/>
              <w:numPr>
                <w:ilvl w:val="0"/>
                <w:numId w:val="11"/>
              </w:numPr>
              <w:tabs>
                <w:tab w:val="left" w:pos="459"/>
                <w:tab w:val="left" w:pos="743"/>
                <w:tab w:val="left" w:leader="dot" w:pos="8640"/>
              </w:tabs>
              <w:spacing w:before="60" w:after="60"/>
              <w:rPr>
                <w:vanish/>
              </w:rPr>
            </w:pPr>
          </w:p>
          <w:p w14:paraId="3E6D4D92"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 xml:space="preserve">Is any part of the service you provide to Alzheimer’s outsourced to another third party (for example printing and mailing, </w:t>
            </w:r>
            <w:r w:rsidR="002E1AAC" w:rsidRPr="006609FD">
              <w:t>IT support, hosting IT services and</w:t>
            </w:r>
            <w:r w:rsidRPr="006609FD">
              <w:t xml:space="preserve"> maintenance)? </w:t>
            </w:r>
          </w:p>
        </w:tc>
        <w:tc>
          <w:tcPr>
            <w:tcW w:w="851" w:type="dxa"/>
            <w:shd w:val="clear" w:color="auto" w:fill="auto"/>
          </w:tcPr>
          <w:p w14:paraId="0245B229" w14:textId="77777777" w:rsidR="00ED0BA9" w:rsidRPr="006609FD" w:rsidRDefault="00ED0BA9" w:rsidP="00ED0BA9">
            <w:pPr>
              <w:jc w:val="center"/>
              <w:rPr>
                <w:color w:val="auto"/>
                <w:szCs w:val="20"/>
              </w:rPr>
            </w:pPr>
          </w:p>
          <w:p w14:paraId="46D07362" w14:textId="77777777" w:rsidR="00ED0BA9" w:rsidRPr="006609FD" w:rsidRDefault="00ED0BA9" w:rsidP="00ED0BA9">
            <w:pPr>
              <w:jc w:val="center"/>
              <w:rPr>
                <w:color w:val="auto"/>
                <w:szCs w:val="20"/>
              </w:rPr>
            </w:pPr>
            <w:r w:rsidRPr="006609FD">
              <w:rPr>
                <w:color w:val="auto"/>
                <w:szCs w:val="20"/>
              </w:rPr>
              <w:t xml:space="preserve">  </w:t>
            </w:r>
          </w:p>
        </w:tc>
        <w:tc>
          <w:tcPr>
            <w:tcW w:w="5103" w:type="dxa"/>
            <w:shd w:val="clear" w:color="auto" w:fill="auto"/>
          </w:tcPr>
          <w:p w14:paraId="45E7620D" w14:textId="77777777" w:rsidR="00ED0BA9" w:rsidRPr="006609FD" w:rsidRDefault="00ED0BA9" w:rsidP="00ED0BA9">
            <w:pPr>
              <w:rPr>
                <w:color w:val="auto"/>
                <w:szCs w:val="20"/>
              </w:rPr>
            </w:pPr>
          </w:p>
        </w:tc>
        <w:tc>
          <w:tcPr>
            <w:tcW w:w="567" w:type="dxa"/>
            <w:shd w:val="clear" w:color="auto" w:fill="E6E6E6"/>
          </w:tcPr>
          <w:p w14:paraId="58A96955" w14:textId="77777777" w:rsidR="00ED0BA9" w:rsidRPr="006609FD" w:rsidRDefault="00ED0BA9" w:rsidP="00ED0BA9">
            <w:pPr>
              <w:rPr>
                <w:b/>
                <w:color w:val="auto"/>
                <w:szCs w:val="20"/>
              </w:rPr>
            </w:pPr>
          </w:p>
        </w:tc>
      </w:tr>
      <w:tr w:rsidR="00ED0BA9" w:rsidRPr="006609FD" w14:paraId="511B726E" w14:textId="77777777" w:rsidTr="0045092E">
        <w:tc>
          <w:tcPr>
            <w:tcW w:w="4111" w:type="dxa"/>
            <w:shd w:val="clear" w:color="auto" w:fill="auto"/>
          </w:tcPr>
          <w:p w14:paraId="492BB1E4"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Do you follow any industry or regulatory best practise recommendations for hosting data in the Cloud</w:t>
            </w:r>
          </w:p>
        </w:tc>
        <w:tc>
          <w:tcPr>
            <w:tcW w:w="851" w:type="dxa"/>
            <w:shd w:val="clear" w:color="auto" w:fill="auto"/>
          </w:tcPr>
          <w:p w14:paraId="2C545411" w14:textId="77777777" w:rsidR="00ED0BA9" w:rsidRPr="006609FD" w:rsidRDefault="00ED0BA9" w:rsidP="00ED0BA9">
            <w:pPr>
              <w:jc w:val="center"/>
              <w:rPr>
                <w:color w:val="auto"/>
                <w:szCs w:val="20"/>
              </w:rPr>
            </w:pPr>
          </w:p>
        </w:tc>
        <w:tc>
          <w:tcPr>
            <w:tcW w:w="5103" w:type="dxa"/>
            <w:shd w:val="clear" w:color="auto" w:fill="auto"/>
          </w:tcPr>
          <w:p w14:paraId="3A29DAA8" w14:textId="77777777" w:rsidR="00ED0BA9" w:rsidRPr="006609FD" w:rsidRDefault="00ED0BA9" w:rsidP="00ED0BA9">
            <w:pPr>
              <w:rPr>
                <w:color w:val="auto"/>
                <w:szCs w:val="20"/>
              </w:rPr>
            </w:pPr>
          </w:p>
        </w:tc>
        <w:tc>
          <w:tcPr>
            <w:tcW w:w="567" w:type="dxa"/>
            <w:shd w:val="clear" w:color="auto" w:fill="E6E6E6"/>
          </w:tcPr>
          <w:p w14:paraId="72B627A2" w14:textId="77777777" w:rsidR="00ED0BA9" w:rsidRPr="006609FD" w:rsidRDefault="00ED0BA9" w:rsidP="00ED0BA9">
            <w:pPr>
              <w:rPr>
                <w:b/>
                <w:color w:val="auto"/>
                <w:szCs w:val="20"/>
              </w:rPr>
            </w:pPr>
          </w:p>
        </w:tc>
      </w:tr>
      <w:tr w:rsidR="00ED0BA9" w:rsidRPr="006609FD" w14:paraId="190A2280" w14:textId="77777777" w:rsidTr="0045092E">
        <w:tc>
          <w:tcPr>
            <w:tcW w:w="4111" w:type="dxa"/>
            <w:shd w:val="clear" w:color="auto" w:fill="auto"/>
          </w:tcPr>
          <w:p w14:paraId="2501B41D"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 xml:space="preserve">Of these third parties, list all who may process (view, transmit or store) Alzheimer’s data, providing the name and address, and the types of data that they process.  </w:t>
            </w:r>
          </w:p>
        </w:tc>
        <w:tc>
          <w:tcPr>
            <w:tcW w:w="851" w:type="dxa"/>
            <w:shd w:val="clear" w:color="auto" w:fill="auto"/>
          </w:tcPr>
          <w:p w14:paraId="4D678152" w14:textId="77777777" w:rsidR="00ED0BA9" w:rsidRPr="006609FD" w:rsidRDefault="00ED0BA9" w:rsidP="00ED0BA9">
            <w:pPr>
              <w:jc w:val="center"/>
              <w:rPr>
                <w:color w:val="auto"/>
                <w:szCs w:val="20"/>
              </w:rPr>
            </w:pPr>
          </w:p>
        </w:tc>
        <w:tc>
          <w:tcPr>
            <w:tcW w:w="5103" w:type="dxa"/>
            <w:shd w:val="clear" w:color="auto" w:fill="auto"/>
          </w:tcPr>
          <w:p w14:paraId="16D8F6E4" w14:textId="77777777" w:rsidR="00ED0BA9" w:rsidRPr="006609FD" w:rsidRDefault="00ED0BA9" w:rsidP="00ED0BA9">
            <w:pPr>
              <w:rPr>
                <w:color w:val="auto"/>
                <w:szCs w:val="20"/>
              </w:rPr>
            </w:pPr>
          </w:p>
        </w:tc>
        <w:tc>
          <w:tcPr>
            <w:tcW w:w="567" w:type="dxa"/>
            <w:shd w:val="clear" w:color="auto" w:fill="E6E6E6"/>
          </w:tcPr>
          <w:p w14:paraId="1C8442FA" w14:textId="77777777" w:rsidR="00ED0BA9" w:rsidRPr="006609FD" w:rsidRDefault="00ED0BA9" w:rsidP="00ED0BA9">
            <w:pPr>
              <w:rPr>
                <w:b/>
                <w:color w:val="auto"/>
                <w:szCs w:val="20"/>
              </w:rPr>
            </w:pPr>
          </w:p>
        </w:tc>
      </w:tr>
      <w:tr w:rsidR="00ED0BA9" w:rsidRPr="006609FD" w14:paraId="2C7919B0" w14:textId="77777777" w:rsidTr="0045092E">
        <w:tc>
          <w:tcPr>
            <w:tcW w:w="4111" w:type="dxa"/>
            <w:shd w:val="clear" w:color="auto" w:fill="auto"/>
          </w:tcPr>
          <w:p w14:paraId="34DA4C63"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Is there a written contract requiring each third party to comply with the obligations equivalent to those imposed on a data controller by the seventh principle?</w:t>
            </w:r>
          </w:p>
        </w:tc>
        <w:tc>
          <w:tcPr>
            <w:tcW w:w="851" w:type="dxa"/>
            <w:shd w:val="clear" w:color="auto" w:fill="auto"/>
          </w:tcPr>
          <w:p w14:paraId="35B13B2C" w14:textId="77777777" w:rsidR="00ED0BA9" w:rsidRPr="006609FD" w:rsidRDefault="00ED0BA9" w:rsidP="00ED0BA9">
            <w:pPr>
              <w:jc w:val="center"/>
              <w:rPr>
                <w:color w:val="auto"/>
                <w:szCs w:val="20"/>
              </w:rPr>
            </w:pPr>
          </w:p>
        </w:tc>
        <w:tc>
          <w:tcPr>
            <w:tcW w:w="5103" w:type="dxa"/>
            <w:shd w:val="clear" w:color="auto" w:fill="auto"/>
          </w:tcPr>
          <w:p w14:paraId="6B37CC37" w14:textId="77777777" w:rsidR="00ED0BA9" w:rsidRPr="006609FD" w:rsidRDefault="00ED0BA9" w:rsidP="00ED0BA9">
            <w:pPr>
              <w:rPr>
                <w:color w:val="auto"/>
                <w:szCs w:val="20"/>
              </w:rPr>
            </w:pPr>
          </w:p>
        </w:tc>
        <w:tc>
          <w:tcPr>
            <w:tcW w:w="567" w:type="dxa"/>
            <w:shd w:val="clear" w:color="auto" w:fill="E6E6E6"/>
          </w:tcPr>
          <w:p w14:paraId="56A253E3" w14:textId="77777777" w:rsidR="00ED0BA9" w:rsidRPr="006609FD" w:rsidRDefault="00ED0BA9" w:rsidP="00ED0BA9">
            <w:pPr>
              <w:rPr>
                <w:b/>
                <w:color w:val="auto"/>
                <w:szCs w:val="20"/>
              </w:rPr>
            </w:pPr>
          </w:p>
        </w:tc>
      </w:tr>
      <w:tr w:rsidR="00ED0BA9" w:rsidRPr="006609FD" w14:paraId="3EF63CC5" w14:textId="77777777" w:rsidTr="0045092E">
        <w:tc>
          <w:tcPr>
            <w:tcW w:w="4111" w:type="dxa"/>
            <w:shd w:val="clear" w:color="auto" w:fill="auto"/>
          </w:tcPr>
          <w:p w14:paraId="3CDB2FD5"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lastRenderedPageBreak/>
              <w:t>Is any part of the activity off-shored, and if so, to whom?</w:t>
            </w:r>
          </w:p>
        </w:tc>
        <w:tc>
          <w:tcPr>
            <w:tcW w:w="851" w:type="dxa"/>
            <w:shd w:val="clear" w:color="auto" w:fill="auto"/>
          </w:tcPr>
          <w:p w14:paraId="3FC6CF60" w14:textId="77777777" w:rsidR="00ED0BA9" w:rsidRPr="006609FD" w:rsidRDefault="00ED0BA9" w:rsidP="00ED0BA9">
            <w:pPr>
              <w:jc w:val="center"/>
              <w:rPr>
                <w:color w:val="auto"/>
                <w:szCs w:val="20"/>
              </w:rPr>
            </w:pPr>
          </w:p>
        </w:tc>
        <w:tc>
          <w:tcPr>
            <w:tcW w:w="5103" w:type="dxa"/>
            <w:shd w:val="clear" w:color="auto" w:fill="auto"/>
          </w:tcPr>
          <w:p w14:paraId="490E7D47" w14:textId="77777777" w:rsidR="00ED0BA9" w:rsidRPr="006609FD" w:rsidRDefault="00ED0BA9" w:rsidP="00ED0BA9">
            <w:pPr>
              <w:rPr>
                <w:color w:val="auto"/>
                <w:szCs w:val="20"/>
              </w:rPr>
            </w:pPr>
          </w:p>
        </w:tc>
        <w:tc>
          <w:tcPr>
            <w:tcW w:w="567" w:type="dxa"/>
            <w:shd w:val="clear" w:color="auto" w:fill="E6E6E6"/>
          </w:tcPr>
          <w:p w14:paraId="4BE8D9BE" w14:textId="77777777" w:rsidR="00ED0BA9" w:rsidRPr="006609FD" w:rsidRDefault="00ED0BA9" w:rsidP="00ED0BA9">
            <w:pPr>
              <w:rPr>
                <w:b/>
                <w:color w:val="auto"/>
                <w:szCs w:val="20"/>
              </w:rPr>
            </w:pPr>
          </w:p>
        </w:tc>
      </w:tr>
      <w:tr w:rsidR="00ED0BA9" w:rsidRPr="006609FD" w14:paraId="092E1381" w14:textId="77777777" w:rsidTr="0045092E">
        <w:tc>
          <w:tcPr>
            <w:tcW w:w="4111" w:type="dxa"/>
            <w:shd w:val="clear" w:color="auto" w:fill="auto"/>
          </w:tcPr>
          <w:p w14:paraId="078616E1"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Is any part of the service delivered outside of UK?</w:t>
            </w:r>
          </w:p>
        </w:tc>
        <w:tc>
          <w:tcPr>
            <w:tcW w:w="851" w:type="dxa"/>
            <w:shd w:val="clear" w:color="auto" w:fill="auto"/>
          </w:tcPr>
          <w:p w14:paraId="3E2869E4" w14:textId="77777777" w:rsidR="00ED0BA9" w:rsidRPr="006609FD" w:rsidRDefault="00ED0BA9" w:rsidP="00ED0BA9">
            <w:pPr>
              <w:jc w:val="center"/>
              <w:rPr>
                <w:color w:val="auto"/>
                <w:szCs w:val="20"/>
              </w:rPr>
            </w:pPr>
          </w:p>
        </w:tc>
        <w:tc>
          <w:tcPr>
            <w:tcW w:w="5103" w:type="dxa"/>
            <w:shd w:val="clear" w:color="auto" w:fill="auto"/>
          </w:tcPr>
          <w:p w14:paraId="2F73137D" w14:textId="77777777" w:rsidR="00ED0BA9" w:rsidRPr="006609FD" w:rsidRDefault="00ED0BA9" w:rsidP="00ED0BA9">
            <w:pPr>
              <w:rPr>
                <w:color w:val="auto"/>
                <w:szCs w:val="20"/>
              </w:rPr>
            </w:pPr>
          </w:p>
        </w:tc>
        <w:tc>
          <w:tcPr>
            <w:tcW w:w="567" w:type="dxa"/>
            <w:shd w:val="clear" w:color="auto" w:fill="E6E6E6"/>
          </w:tcPr>
          <w:p w14:paraId="6CBF7D12" w14:textId="77777777" w:rsidR="00ED0BA9" w:rsidRPr="006609FD" w:rsidRDefault="00ED0BA9" w:rsidP="00ED0BA9">
            <w:pPr>
              <w:rPr>
                <w:b/>
                <w:color w:val="auto"/>
                <w:szCs w:val="20"/>
              </w:rPr>
            </w:pPr>
          </w:p>
        </w:tc>
      </w:tr>
      <w:tr w:rsidR="00ED0BA9" w:rsidRPr="006609FD" w14:paraId="3D3F4390" w14:textId="77777777" w:rsidTr="0045092E">
        <w:tc>
          <w:tcPr>
            <w:tcW w:w="4111" w:type="dxa"/>
            <w:shd w:val="clear" w:color="auto" w:fill="auto"/>
          </w:tcPr>
          <w:p w14:paraId="47AEE7FF"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If activities are off-shored, to which country is the data transferred? (If data is stored or processed in the US is the third party registered under the Privacy Shield scheme?)</w:t>
            </w:r>
          </w:p>
        </w:tc>
        <w:tc>
          <w:tcPr>
            <w:tcW w:w="851" w:type="dxa"/>
            <w:shd w:val="clear" w:color="auto" w:fill="auto"/>
          </w:tcPr>
          <w:p w14:paraId="1C06FAF4" w14:textId="77777777" w:rsidR="00ED0BA9" w:rsidRPr="006609FD" w:rsidRDefault="00ED0BA9" w:rsidP="00ED0BA9">
            <w:pPr>
              <w:jc w:val="center"/>
              <w:rPr>
                <w:color w:val="auto"/>
                <w:szCs w:val="20"/>
              </w:rPr>
            </w:pPr>
          </w:p>
        </w:tc>
        <w:tc>
          <w:tcPr>
            <w:tcW w:w="5103" w:type="dxa"/>
            <w:shd w:val="clear" w:color="auto" w:fill="auto"/>
          </w:tcPr>
          <w:p w14:paraId="52D629E6" w14:textId="77777777" w:rsidR="00ED0BA9" w:rsidRPr="006609FD" w:rsidRDefault="00ED0BA9" w:rsidP="00ED0BA9">
            <w:pPr>
              <w:rPr>
                <w:color w:val="auto"/>
                <w:szCs w:val="20"/>
              </w:rPr>
            </w:pPr>
          </w:p>
        </w:tc>
        <w:tc>
          <w:tcPr>
            <w:tcW w:w="567" w:type="dxa"/>
            <w:shd w:val="clear" w:color="auto" w:fill="E6E6E6"/>
          </w:tcPr>
          <w:p w14:paraId="7D122C6D" w14:textId="77777777" w:rsidR="00ED0BA9" w:rsidRPr="006609FD" w:rsidRDefault="00ED0BA9" w:rsidP="00ED0BA9">
            <w:pPr>
              <w:rPr>
                <w:b/>
                <w:color w:val="auto"/>
                <w:szCs w:val="20"/>
              </w:rPr>
            </w:pPr>
          </w:p>
        </w:tc>
      </w:tr>
      <w:tr w:rsidR="00ED0BA9" w:rsidRPr="006609FD" w14:paraId="021E6AF0" w14:textId="77777777" w:rsidTr="0045092E">
        <w:tc>
          <w:tcPr>
            <w:tcW w:w="4111" w:type="dxa"/>
            <w:shd w:val="clear" w:color="auto" w:fill="auto"/>
          </w:tcPr>
          <w:p w14:paraId="3F0FCFCB" w14:textId="77777777" w:rsidR="00ED0BA9" w:rsidRPr="006609FD" w:rsidRDefault="00ED0BA9" w:rsidP="00564B03">
            <w:pPr>
              <w:pStyle w:val="ListParagraph"/>
              <w:widowControl w:val="0"/>
              <w:numPr>
                <w:ilvl w:val="1"/>
                <w:numId w:val="11"/>
              </w:numPr>
              <w:tabs>
                <w:tab w:val="left" w:pos="459"/>
                <w:tab w:val="left" w:pos="743"/>
                <w:tab w:val="left" w:leader="dot" w:pos="8640"/>
              </w:tabs>
              <w:spacing w:before="60" w:after="60"/>
            </w:pPr>
            <w:r w:rsidRPr="006609FD">
              <w:t>Do you have processes in place to review the security controls in place at third party organisations with which you exchange personal data?  (Please describe).</w:t>
            </w:r>
          </w:p>
        </w:tc>
        <w:tc>
          <w:tcPr>
            <w:tcW w:w="851" w:type="dxa"/>
            <w:shd w:val="clear" w:color="auto" w:fill="auto"/>
          </w:tcPr>
          <w:p w14:paraId="5CA36879" w14:textId="77777777" w:rsidR="00ED0BA9" w:rsidRPr="006609FD" w:rsidRDefault="00ED0BA9" w:rsidP="00ED0BA9">
            <w:pPr>
              <w:jc w:val="center"/>
              <w:rPr>
                <w:color w:val="auto"/>
                <w:szCs w:val="20"/>
              </w:rPr>
            </w:pPr>
          </w:p>
        </w:tc>
        <w:tc>
          <w:tcPr>
            <w:tcW w:w="5103" w:type="dxa"/>
            <w:shd w:val="clear" w:color="auto" w:fill="auto"/>
          </w:tcPr>
          <w:p w14:paraId="03EBDFF9" w14:textId="77777777" w:rsidR="00ED0BA9" w:rsidRPr="006609FD" w:rsidRDefault="00ED0BA9" w:rsidP="00ED0BA9">
            <w:pPr>
              <w:rPr>
                <w:color w:val="auto"/>
                <w:szCs w:val="20"/>
              </w:rPr>
            </w:pPr>
          </w:p>
        </w:tc>
        <w:tc>
          <w:tcPr>
            <w:tcW w:w="567" w:type="dxa"/>
            <w:shd w:val="clear" w:color="auto" w:fill="E6E6E6"/>
          </w:tcPr>
          <w:p w14:paraId="0AFC0A29" w14:textId="77777777" w:rsidR="00ED0BA9" w:rsidRPr="006609FD" w:rsidRDefault="00ED0BA9" w:rsidP="00ED0BA9">
            <w:pPr>
              <w:rPr>
                <w:b/>
                <w:color w:val="auto"/>
                <w:szCs w:val="20"/>
              </w:rPr>
            </w:pPr>
          </w:p>
        </w:tc>
      </w:tr>
    </w:tbl>
    <w:p w14:paraId="63F93AD3" w14:textId="77777777" w:rsidR="00ED0BA9" w:rsidRPr="006609FD" w:rsidRDefault="00ED0BA9" w:rsidP="00ED0BA9">
      <w:pPr>
        <w:rPr>
          <w:color w:val="auto"/>
          <w:szCs w:val="20"/>
        </w:rPr>
      </w:pPr>
    </w:p>
    <w:p w14:paraId="6B528EFD" w14:textId="77777777" w:rsidR="0042514C" w:rsidRPr="006609FD" w:rsidRDefault="0042514C" w:rsidP="0042514C">
      <w:pPr>
        <w:rPr>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567"/>
      </w:tblGrid>
      <w:tr w:rsidR="0042514C" w:rsidRPr="006609FD" w14:paraId="6444F899" w14:textId="77777777" w:rsidTr="0045092E">
        <w:tc>
          <w:tcPr>
            <w:tcW w:w="4111" w:type="dxa"/>
            <w:shd w:val="clear" w:color="auto" w:fill="E6E6E6"/>
          </w:tcPr>
          <w:p w14:paraId="594464B0" w14:textId="77777777" w:rsidR="0042514C" w:rsidRPr="006609FD" w:rsidRDefault="002E1AAC" w:rsidP="00564B03">
            <w:pPr>
              <w:pStyle w:val="Heading3"/>
              <w:numPr>
                <w:ilvl w:val="0"/>
                <w:numId w:val="10"/>
              </w:numPr>
              <w:rPr>
                <w:rFonts w:cs="Times New Roman"/>
                <w:bCs w:val="0"/>
                <w:sz w:val="20"/>
                <w:szCs w:val="20"/>
              </w:rPr>
            </w:pPr>
            <w:bookmarkStart w:id="28" w:name="_Toc15291482"/>
            <w:r w:rsidRPr="006609FD">
              <w:rPr>
                <w:rFonts w:cs="Times New Roman"/>
                <w:bCs w:val="0"/>
                <w:sz w:val="20"/>
                <w:szCs w:val="20"/>
              </w:rPr>
              <w:t xml:space="preserve">Corporate Social </w:t>
            </w:r>
            <w:r w:rsidR="000E4CAD" w:rsidRPr="006609FD">
              <w:rPr>
                <w:rFonts w:cs="Times New Roman"/>
                <w:bCs w:val="0"/>
                <w:sz w:val="20"/>
                <w:szCs w:val="20"/>
              </w:rPr>
              <w:t>Responsibility</w:t>
            </w:r>
            <w:bookmarkEnd w:id="28"/>
          </w:p>
        </w:tc>
        <w:tc>
          <w:tcPr>
            <w:tcW w:w="851" w:type="dxa"/>
            <w:tcBorders>
              <w:bottom w:val="single" w:sz="4" w:space="0" w:color="auto"/>
            </w:tcBorders>
            <w:shd w:val="clear" w:color="auto" w:fill="E6E6E6"/>
            <w:vAlign w:val="center"/>
          </w:tcPr>
          <w:p w14:paraId="2FD7999E" w14:textId="77777777" w:rsidR="0042514C" w:rsidRPr="006609FD" w:rsidRDefault="0042514C" w:rsidP="0042514C">
            <w:pPr>
              <w:rPr>
                <w:color w:val="auto"/>
                <w:szCs w:val="20"/>
              </w:rPr>
            </w:pPr>
            <w:r w:rsidRPr="006609FD">
              <w:rPr>
                <w:color w:val="auto"/>
                <w:szCs w:val="20"/>
              </w:rPr>
              <w:t>Y/N</w:t>
            </w:r>
          </w:p>
        </w:tc>
        <w:tc>
          <w:tcPr>
            <w:tcW w:w="5103" w:type="dxa"/>
            <w:tcBorders>
              <w:bottom w:val="single" w:sz="4" w:space="0" w:color="auto"/>
            </w:tcBorders>
            <w:shd w:val="clear" w:color="auto" w:fill="E6E6E6"/>
            <w:vAlign w:val="center"/>
          </w:tcPr>
          <w:p w14:paraId="7D2D0887" w14:textId="77777777" w:rsidR="0042514C" w:rsidRPr="006609FD" w:rsidRDefault="0042514C" w:rsidP="0042514C">
            <w:pPr>
              <w:rPr>
                <w:color w:val="auto"/>
                <w:szCs w:val="20"/>
              </w:rPr>
            </w:pPr>
            <w:r w:rsidRPr="006609FD">
              <w:rPr>
                <w:color w:val="auto"/>
                <w:szCs w:val="20"/>
              </w:rPr>
              <w:t xml:space="preserve">Details: </w:t>
            </w:r>
          </w:p>
        </w:tc>
        <w:tc>
          <w:tcPr>
            <w:tcW w:w="567" w:type="dxa"/>
            <w:shd w:val="clear" w:color="auto" w:fill="E6E6E6"/>
            <w:vAlign w:val="center"/>
          </w:tcPr>
          <w:p w14:paraId="43AD23D8" w14:textId="77777777" w:rsidR="0042514C" w:rsidRPr="006609FD" w:rsidRDefault="0042514C" w:rsidP="0042514C">
            <w:pPr>
              <w:jc w:val="center"/>
              <w:rPr>
                <w:color w:val="auto"/>
                <w:szCs w:val="20"/>
              </w:rPr>
            </w:pPr>
          </w:p>
        </w:tc>
      </w:tr>
      <w:tr w:rsidR="0042514C" w:rsidRPr="006609FD" w14:paraId="5F16AA1D" w14:textId="77777777" w:rsidTr="0045092E">
        <w:trPr>
          <w:hidden/>
        </w:trPr>
        <w:tc>
          <w:tcPr>
            <w:tcW w:w="4111" w:type="dxa"/>
            <w:shd w:val="clear" w:color="auto" w:fill="auto"/>
          </w:tcPr>
          <w:p w14:paraId="4501EB56" w14:textId="77777777" w:rsidR="002E1AAC" w:rsidRPr="006609FD" w:rsidRDefault="002E1AAC" w:rsidP="00564B03">
            <w:pPr>
              <w:pStyle w:val="ListParagraph"/>
              <w:widowControl w:val="0"/>
              <w:numPr>
                <w:ilvl w:val="0"/>
                <w:numId w:val="11"/>
              </w:numPr>
              <w:tabs>
                <w:tab w:val="left" w:pos="459"/>
                <w:tab w:val="left" w:pos="743"/>
                <w:tab w:val="left" w:leader="dot" w:pos="8640"/>
              </w:tabs>
              <w:spacing w:before="60" w:after="60"/>
              <w:rPr>
                <w:vanish/>
              </w:rPr>
            </w:pPr>
          </w:p>
          <w:p w14:paraId="75AE0F57" w14:textId="0CE50396" w:rsidR="0042514C" w:rsidRPr="006609FD" w:rsidRDefault="00E05A2E" w:rsidP="00564B03">
            <w:pPr>
              <w:pStyle w:val="ListParagraph"/>
              <w:widowControl w:val="0"/>
              <w:numPr>
                <w:ilvl w:val="1"/>
                <w:numId w:val="11"/>
              </w:numPr>
              <w:tabs>
                <w:tab w:val="left" w:pos="459"/>
                <w:tab w:val="left" w:pos="743"/>
                <w:tab w:val="left" w:leader="dot" w:pos="8640"/>
              </w:tabs>
              <w:spacing w:before="60" w:after="60"/>
            </w:pPr>
            <w:r w:rsidRPr="006609FD">
              <w:t>Please provide a copy of or a link to your policy on Modern Slavery</w:t>
            </w:r>
            <w:r w:rsidR="00E11716">
              <w:t xml:space="preserve"> (if annual turnover greater than £36m)</w:t>
            </w:r>
            <w:r w:rsidRPr="006609FD">
              <w:t xml:space="preserve">  </w:t>
            </w:r>
            <w:r w:rsidR="0042514C" w:rsidRPr="006609FD">
              <w:t xml:space="preserve">  </w:t>
            </w:r>
          </w:p>
        </w:tc>
        <w:tc>
          <w:tcPr>
            <w:tcW w:w="851" w:type="dxa"/>
            <w:shd w:val="clear" w:color="auto" w:fill="FFFFFF" w:themeFill="background1"/>
          </w:tcPr>
          <w:p w14:paraId="318F794A" w14:textId="77777777" w:rsidR="0042514C" w:rsidRPr="006609FD" w:rsidRDefault="0042514C" w:rsidP="0042514C">
            <w:pPr>
              <w:spacing w:before="120" w:after="120"/>
              <w:jc w:val="center"/>
              <w:rPr>
                <w:b/>
                <w:strike/>
                <w:color w:val="auto"/>
                <w:szCs w:val="20"/>
              </w:rPr>
            </w:pPr>
          </w:p>
        </w:tc>
        <w:tc>
          <w:tcPr>
            <w:tcW w:w="5103" w:type="dxa"/>
            <w:shd w:val="clear" w:color="auto" w:fill="auto"/>
          </w:tcPr>
          <w:p w14:paraId="682CC8F2" w14:textId="77777777" w:rsidR="0042514C" w:rsidRPr="006609FD" w:rsidRDefault="0042514C" w:rsidP="0042514C">
            <w:pPr>
              <w:spacing w:before="120" w:after="120"/>
              <w:rPr>
                <w:b/>
                <w:strike/>
                <w:color w:val="auto"/>
                <w:szCs w:val="20"/>
              </w:rPr>
            </w:pPr>
          </w:p>
        </w:tc>
        <w:tc>
          <w:tcPr>
            <w:tcW w:w="567" w:type="dxa"/>
            <w:shd w:val="clear" w:color="auto" w:fill="E6E6E6"/>
          </w:tcPr>
          <w:p w14:paraId="1925ED8B" w14:textId="77777777" w:rsidR="0042514C" w:rsidRPr="006609FD" w:rsidRDefault="0042514C" w:rsidP="0042514C">
            <w:pPr>
              <w:rPr>
                <w:strike/>
                <w:color w:val="auto"/>
                <w:szCs w:val="20"/>
              </w:rPr>
            </w:pPr>
          </w:p>
        </w:tc>
      </w:tr>
      <w:tr w:rsidR="0042514C" w:rsidRPr="006609FD" w14:paraId="267FBA1D" w14:textId="77777777" w:rsidTr="0045092E">
        <w:tc>
          <w:tcPr>
            <w:tcW w:w="4111" w:type="dxa"/>
            <w:shd w:val="clear" w:color="auto" w:fill="auto"/>
          </w:tcPr>
          <w:p w14:paraId="0388F25B" w14:textId="77777777" w:rsidR="0042514C" w:rsidRPr="006609FD" w:rsidRDefault="00E05A2E" w:rsidP="00564B03">
            <w:pPr>
              <w:pStyle w:val="ListParagraph"/>
              <w:widowControl w:val="0"/>
              <w:numPr>
                <w:ilvl w:val="1"/>
                <w:numId w:val="11"/>
              </w:numPr>
              <w:tabs>
                <w:tab w:val="left" w:pos="459"/>
                <w:tab w:val="left" w:pos="743"/>
                <w:tab w:val="left" w:leader="dot" w:pos="8640"/>
              </w:tabs>
              <w:spacing w:before="60" w:after="60"/>
            </w:pPr>
            <w:r w:rsidRPr="006609FD">
              <w:t>Please provide an indication of your approach to Corporate Social Responsibility, how you contribute to your local community, encourage your staff to participate actively in the community</w:t>
            </w:r>
          </w:p>
        </w:tc>
        <w:tc>
          <w:tcPr>
            <w:tcW w:w="851" w:type="dxa"/>
            <w:shd w:val="clear" w:color="auto" w:fill="FFFFFF" w:themeFill="background1"/>
          </w:tcPr>
          <w:p w14:paraId="37C63C0A" w14:textId="77777777" w:rsidR="0042514C" w:rsidRPr="006609FD" w:rsidRDefault="0042514C" w:rsidP="0042514C">
            <w:pPr>
              <w:spacing w:before="120" w:after="120"/>
              <w:jc w:val="center"/>
              <w:rPr>
                <w:b/>
                <w:strike/>
                <w:color w:val="auto"/>
                <w:szCs w:val="20"/>
              </w:rPr>
            </w:pPr>
          </w:p>
        </w:tc>
        <w:tc>
          <w:tcPr>
            <w:tcW w:w="5103" w:type="dxa"/>
            <w:shd w:val="clear" w:color="auto" w:fill="auto"/>
          </w:tcPr>
          <w:p w14:paraId="4AFA2133" w14:textId="77777777" w:rsidR="0042514C" w:rsidRPr="006609FD" w:rsidRDefault="0042514C" w:rsidP="0042514C">
            <w:pPr>
              <w:spacing w:before="120" w:after="120"/>
              <w:rPr>
                <w:b/>
                <w:strike/>
                <w:color w:val="auto"/>
                <w:szCs w:val="20"/>
              </w:rPr>
            </w:pPr>
          </w:p>
        </w:tc>
        <w:tc>
          <w:tcPr>
            <w:tcW w:w="567" w:type="dxa"/>
            <w:shd w:val="clear" w:color="auto" w:fill="E6E6E6"/>
          </w:tcPr>
          <w:p w14:paraId="78D88BFF" w14:textId="77777777" w:rsidR="0042514C" w:rsidRPr="006609FD" w:rsidRDefault="0042514C" w:rsidP="0042514C">
            <w:pPr>
              <w:rPr>
                <w:strike/>
                <w:color w:val="auto"/>
                <w:szCs w:val="20"/>
              </w:rPr>
            </w:pPr>
          </w:p>
        </w:tc>
      </w:tr>
      <w:tr w:rsidR="0042514C" w:rsidRPr="006609FD" w14:paraId="190816B8" w14:textId="77777777" w:rsidTr="0045092E">
        <w:tc>
          <w:tcPr>
            <w:tcW w:w="4111" w:type="dxa"/>
            <w:shd w:val="clear" w:color="auto" w:fill="auto"/>
          </w:tcPr>
          <w:p w14:paraId="0D13A369" w14:textId="04E2A4D0" w:rsidR="00E05A2E" w:rsidRPr="006609FD" w:rsidRDefault="00E05A2E" w:rsidP="00564B03">
            <w:pPr>
              <w:pStyle w:val="ListParagraph"/>
              <w:widowControl w:val="0"/>
              <w:numPr>
                <w:ilvl w:val="1"/>
                <w:numId w:val="11"/>
              </w:numPr>
              <w:tabs>
                <w:tab w:val="left" w:pos="459"/>
                <w:tab w:val="left" w:pos="743"/>
                <w:tab w:val="left" w:leader="dot" w:pos="8640"/>
              </w:tabs>
              <w:spacing w:before="60" w:after="60"/>
            </w:pPr>
            <w:r w:rsidRPr="006609FD">
              <w:t>We offer a range of opportunities for corporate partners to support our cause including becoming a Dementia Friendly</w:t>
            </w:r>
            <w:r w:rsidR="00686699" w:rsidRPr="006609FD">
              <w:t xml:space="preserve"> Business, joining our Dementia Friend</w:t>
            </w:r>
            <w:r w:rsidR="00B46E64" w:rsidRPr="006609FD">
              <w:t xml:space="preserve">s programme or by nominating </w:t>
            </w:r>
            <w:r w:rsidR="00C726CC" w:rsidRPr="006609FD">
              <w:t>Social Interest Group</w:t>
            </w:r>
            <w:r w:rsidR="00686699" w:rsidRPr="006609FD">
              <w:t xml:space="preserve"> as charity of the year. Would you be interested in participating in any of these opportunities?*</w:t>
            </w:r>
          </w:p>
        </w:tc>
        <w:tc>
          <w:tcPr>
            <w:tcW w:w="851" w:type="dxa"/>
            <w:shd w:val="clear" w:color="auto" w:fill="FFFFFF" w:themeFill="background1"/>
          </w:tcPr>
          <w:p w14:paraId="4570A173" w14:textId="77777777" w:rsidR="0042514C" w:rsidRPr="006609FD" w:rsidRDefault="0042514C" w:rsidP="0042514C">
            <w:pPr>
              <w:spacing w:before="120" w:after="120"/>
              <w:jc w:val="center"/>
              <w:rPr>
                <w:b/>
                <w:strike/>
                <w:color w:val="auto"/>
                <w:szCs w:val="20"/>
              </w:rPr>
            </w:pPr>
          </w:p>
        </w:tc>
        <w:tc>
          <w:tcPr>
            <w:tcW w:w="5103" w:type="dxa"/>
            <w:shd w:val="clear" w:color="auto" w:fill="auto"/>
          </w:tcPr>
          <w:p w14:paraId="0CEE9C5C" w14:textId="77777777" w:rsidR="0042514C" w:rsidRPr="006609FD" w:rsidRDefault="0042514C" w:rsidP="0042514C">
            <w:pPr>
              <w:spacing w:before="120" w:after="120"/>
              <w:rPr>
                <w:b/>
                <w:strike/>
                <w:color w:val="auto"/>
                <w:szCs w:val="20"/>
              </w:rPr>
            </w:pPr>
          </w:p>
        </w:tc>
        <w:tc>
          <w:tcPr>
            <w:tcW w:w="567" w:type="dxa"/>
            <w:shd w:val="clear" w:color="auto" w:fill="E6E6E6"/>
          </w:tcPr>
          <w:p w14:paraId="38F13842" w14:textId="77777777" w:rsidR="0042514C" w:rsidRPr="006609FD" w:rsidRDefault="0042514C" w:rsidP="0042514C">
            <w:pPr>
              <w:rPr>
                <w:strike/>
                <w:color w:val="auto"/>
                <w:szCs w:val="20"/>
              </w:rPr>
            </w:pPr>
          </w:p>
        </w:tc>
      </w:tr>
      <w:tr w:rsidR="0042514C" w:rsidRPr="006609FD" w14:paraId="43B6C65F" w14:textId="77777777" w:rsidTr="0045092E">
        <w:tc>
          <w:tcPr>
            <w:tcW w:w="4111" w:type="dxa"/>
            <w:shd w:val="clear" w:color="auto" w:fill="auto"/>
          </w:tcPr>
          <w:p w14:paraId="665C430B" w14:textId="7515E0A3" w:rsidR="0042514C" w:rsidRPr="006609FD" w:rsidRDefault="00C726CC" w:rsidP="00564B03">
            <w:pPr>
              <w:pStyle w:val="ListParagraph"/>
              <w:widowControl w:val="0"/>
              <w:numPr>
                <w:ilvl w:val="1"/>
                <w:numId w:val="11"/>
              </w:numPr>
              <w:tabs>
                <w:tab w:val="left" w:pos="459"/>
                <w:tab w:val="left" w:pos="743"/>
                <w:tab w:val="left" w:leader="dot" w:pos="8640"/>
              </w:tabs>
              <w:spacing w:before="60" w:after="60"/>
            </w:pPr>
            <w:r w:rsidRPr="006609FD">
              <w:t>Social Interest Group</w:t>
            </w:r>
            <w:r w:rsidR="00686699" w:rsidRPr="006609FD">
              <w:t xml:space="preserve"> is interested in </w:t>
            </w:r>
            <w:r w:rsidR="00B46E64" w:rsidRPr="006609FD">
              <w:t>e</w:t>
            </w:r>
            <w:r w:rsidR="00686699" w:rsidRPr="006609FD">
              <w:t xml:space="preserve">xploring ways in which our suppliers can support </w:t>
            </w:r>
            <w:r w:rsidR="00B46E64" w:rsidRPr="006609FD">
              <w:t>our work</w:t>
            </w:r>
            <w:r w:rsidR="00686699" w:rsidRPr="006609FD">
              <w:t xml:space="preserve"> in non-financial ways. </w:t>
            </w:r>
            <w:r w:rsidR="00B46E64" w:rsidRPr="006609FD">
              <w:t xml:space="preserve">This may range from offering </w:t>
            </w:r>
            <w:r w:rsidRPr="006609FD">
              <w:t>Social Interest Group</w:t>
            </w:r>
            <w:r w:rsidR="00686699" w:rsidRPr="006609FD">
              <w:t xml:space="preserve"> access to space for meetings, pro bono professional advice or mentoring.</w:t>
            </w:r>
            <w:r w:rsidR="00F90CB0" w:rsidRPr="006609FD">
              <w:t xml:space="preserve"> Do you have any opportunities of this kind to offer?</w:t>
            </w:r>
            <w:r w:rsidR="00686699" w:rsidRPr="006609FD">
              <w:t>*</w:t>
            </w:r>
          </w:p>
        </w:tc>
        <w:tc>
          <w:tcPr>
            <w:tcW w:w="851" w:type="dxa"/>
            <w:shd w:val="clear" w:color="auto" w:fill="FFFFFF" w:themeFill="background1"/>
          </w:tcPr>
          <w:p w14:paraId="7C84F1A8" w14:textId="77777777" w:rsidR="0042514C" w:rsidRPr="006609FD" w:rsidRDefault="0042514C" w:rsidP="0042514C">
            <w:pPr>
              <w:spacing w:before="120" w:after="120"/>
              <w:jc w:val="center"/>
              <w:rPr>
                <w:b/>
                <w:strike/>
                <w:color w:val="auto"/>
                <w:szCs w:val="20"/>
              </w:rPr>
            </w:pPr>
          </w:p>
        </w:tc>
        <w:tc>
          <w:tcPr>
            <w:tcW w:w="5103" w:type="dxa"/>
            <w:shd w:val="clear" w:color="auto" w:fill="auto"/>
          </w:tcPr>
          <w:p w14:paraId="1337B31E" w14:textId="77777777" w:rsidR="0042514C" w:rsidRPr="006609FD" w:rsidRDefault="0042514C" w:rsidP="0042514C">
            <w:pPr>
              <w:spacing w:before="120" w:after="120"/>
              <w:rPr>
                <w:b/>
                <w:strike/>
                <w:color w:val="auto"/>
                <w:szCs w:val="20"/>
              </w:rPr>
            </w:pPr>
          </w:p>
        </w:tc>
        <w:tc>
          <w:tcPr>
            <w:tcW w:w="567" w:type="dxa"/>
            <w:shd w:val="clear" w:color="auto" w:fill="E6E6E6"/>
          </w:tcPr>
          <w:p w14:paraId="5ADF4DC1" w14:textId="77777777" w:rsidR="0042514C" w:rsidRPr="006609FD" w:rsidRDefault="0042514C" w:rsidP="0042514C">
            <w:pPr>
              <w:rPr>
                <w:strike/>
                <w:color w:val="auto"/>
                <w:szCs w:val="20"/>
              </w:rPr>
            </w:pPr>
          </w:p>
        </w:tc>
      </w:tr>
    </w:tbl>
    <w:p w14:paraId="55E4FB82" w14:textId="77777777" w:rsidR="0042514C" w:rsidRPr="006609FD" w:rsidRDefault="00686699" w:rsidP="0042514C">
      <w:pPr>
        <w:rPr>
          <w:szCs w:val="20"/>
        </w:rPr>
      </w:pPr>
      <w:r w:rsidRPr="006609FD">
        <w:rPr>
          <w:szCs w:val="20"/>
        </w:rPr>
        <w:t>*responses to these questions will not form part of the formal evaluation of your RFP response.</w:t>
      </w:r>
    </w:p>
    <w:p w14:paraId="4C9191A1" w14:textId="77777777" w:rsidR="00D64A24" w:rsidRPr="006609FD" w:rsidRDefault="00D64A24" w:rsidP="00D64A24">
      <w:pPr>
        <w:rPr>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851"/>
        <w:gridCol w:w="5103"/>
        <w:gridCol w:w="567"/>
      </w:tblGrid>
      <w:tr w:rsidR="00B16E2F" w:rsidRPr="006609FD" w14:paraId="61EB02CF" w14:textId="77777777" w:rsidTr="0045092E">
        <w:trPr>
          <w:cantSplit/>
          <w:trHeight w:val="524"/>
        </w:trPr>
        <w:tc>
          <w:tcPr>
            <w:tcW w:w="4111" w:type="dxa"/>
            <w:shd w:val="clear" w:color="auto" w:fill="D9D9D9"/>
            <w:vAlign w:val="center"/>
          </w:tcPr>
          <w:p w14:paraId="078C9A72" w14:textId="77777777" w:rsidR="00B16E2F" w:rsidRPr="006609FD" w:rsidRDefault="00B16E2F" w:rsidP="00564B03">
            <w:pPr>
              <w:pStyle w:val="ListParagraph"/>
              <w:numPr>
                <w:ilvl w:val="0"/>
                <w:numId w:val="10"/>
              </w:numPr>
            </w:pPr>
            <w:r w:rsidRPr="006609FD">
              <w:t>Environmental Considerations</w:t>
            </w:r>
          </w:p>
        </w:tc>
        <w:tc>
          <w:tcPr>
            <w:tcW w:w="851" w:type="dxa"/>
            <w:shd w:val="clear" w:color="auto" w:fill="D9D9D9"/>
            <w:vAlign w:val="center"/>
          </w:tcPr>
          <w:p w14:paraId="380DA96F" w14:textId="77777777" w:rsidR="00B16E2F" w:rsidRPr="006609FD" w:rsidRDefault="00B16E2F" w:rsidP="00B16E2F">
            <w:pPr>
              <w:rPr>
                <w:szCs w:val="20"/>
              </w:rPr>
            </w:pPr>
            <w:r w:rsidRPr="006609FD">
              <w:rPr>
                <w:color w:val="auto"/>
                <w:szCs w:val="20"/>
              </w:rPr>
              <w:t>Y/N</w:t>
            </w:r>
          </w:p>
        </w:tc>
        <w:tc>
          <w:tcPr>
            <w:tcW w:w="5103" w:type="dxa"/>
            <w:shd w:val="clear" w:color="auto" w:fill="D9D9D9"/>
            <w:vAlign w:val="center"/>
          </w:tcPr>
          <w:p w14:paraId="7F29CCA1" w14:textId="77777777" w:rsidR="00B16E2F" w:rsidRPr="006609FD" w:rsidRDefault="00B16E2F" w:rsidP="00B16E2F">
            <w:pPr>
              <w:rPr>
                <w:color w:val="auto"/>
                <w:szCs w:val="20"/>
              </w:rPr>
            </w:pPr>
            <w:r w:rsidRPr="006609FD">
              <w:rPr>
                <w:color w:val="auto"/>
                <w:szCs w:val="20"/>
              </w:rPr>
              <w:t>Details:</w:t>
            </w:r>
          </w:p>
        </w:tc>
        <w:tc>
          <w:tcPr>
            <w:tcW w:w="567" w:type="dxa"/>
            <w:shd w:val="clear" w:color="auto" w:fill="D9D9D9" w:themeFill="background1" w:themeFillShade="D9"/>
          </w:tcPr>
          <w:p w14:paraId="019C3D5E" w14:textId="77777777" w:rsidR="00B16E2F" w:rsidRPr="006609FD" w:rsidRDefault="00B16E2F" w:rsidP="00B16E2F">
            <w:pPr>
              <w:rPr>
                <w:color w:val="auto"/>
                <w:szCs w:val="20"/>
              </w:rPr>
            </w:pPr>
          </w:p>
        </w:tc>
      </w:tr>
      <w:tr w:rsidR="00B16E2F" w:rsidRPr="006609FD" w14:paraId="7DA992B0" w14:textId="77777777" w:rsidTr="0045092E">
        <w:trPr>
          <w:cantSplit/>
          <w:trHeight w:val="395"/>
          <w:hidden/>
        </w:trPr>
        <w:tc>
          <w:tcPr>
            <w:tcW w:w="4111" w:type="dxa"/>
            <w:shd w:val="clear" w:color="auto" w:fill="auto"/>
          </w:tcPr>
          <w:p w14:paraId="0FD799DE" w14:textId="77777777" w:rsidR="00B16E2F" w:rsidRPr="006609FD" w:rsidRDefault="00B16E2F" w:rsidP="00564B03">
            <w:pPr>
              <w:pStyle w:val="ListParagraph"/>
              <w:widowControl w:val="0"/>
              <w:numPr>
                <w:ilvl w:val="0"/>
                <w:numId w:val="12"/>
              </w:numPr>
              <w:tabs>
                <w:tab w:val="left" w:pos="720"/>
                <w:tab w:val="left" w:leader="dot" w:pos="8640"/>
              </w:tabs>
              <w:spacing w:before="60" w:after="60"/>
              <w:rPr>
                <w:vanish/>
              </w:rPr>
            </w:pPr>
          </w:p>
          <w:p w14:paraId="5D369058" w14:textId="77777777" w:rsidR="00B16E2F" w:rsidRPr="006609FD" w:rsidRDefault="00B16E2F" w:rsidP="00564B03">
            <w:pPr>
              <w:pStyle w:val="ListParagraph"/>
              <w:widowControl w:val="0"/>
              <w:numPr>
                <w:ilvl w:val="1"/>
                <w:numId w:val="13"/>
              </w:numPr>
              <w:tabs>
                <w:tab w:val="left" w:pos="720"/>
                <w:tab w:val="left" w:leader="dot" w:pos="8640"/>
              </w:tabs>
              <w:spacing w:before="60" w:after="60"/>
            </w:pPr>
            <w:r w:rsidRPr="006609FD">
              <w:t>Does your organisation have a nominated person responsible for environmental management and sustainability?</w:t>
            </w:r>
          </w:p>
        </w:tc>
        <w:tc>
          <w:tcPr>
            <w:tcW w:w="851" w:type="dxa"/>
            <w:shd w:val="clear" w:color="auto" w:fill="auto"/>
          </w:tcPr>
          <w:p w14:paraId="114C70BD" w14:textId="77777777" w:rsidR="00B16E2F" w:rsidRPr="006609FD" w:rsidRDefault="00B16E2F" w:rsidP="004E75F1">
            <w:pPr>
              <w:widowControl w:val="0"/>
              <w:tabs>
                <w:tab w:val="left" w:pos="720"/>
                <w:tab w:val="left" w:leader="dot" w:pos="8640"/>
              </w:tabs>
              <w:spacing w:before="60" w:after="60"/>
              <w:rPr>
                <w:color w:val="auto"/>
                <w:szCs w:val="20"/>
              </w:rPr>
            </w:pPr>
          </w:p>
        </w:tc>
        <w:tc>
          <w:tcPr>
            <w:tcW w:w="5103" w:type="dxa"/>
            <w:shd w:val="clear" w:color="auto" w:fill="auto"/>
          </w:tcPr>
          <w:p w14:paraId="3C8DC44C" w14:textId="77777777" w:rsidR="00B16E2F" w:rsidRPr="006609FD" w:rsidRDefault="00B16E2F" w:rsidP="004E75F1">
            <w:pPr>
              <w:rPr>
                <w:color w:val="auto"/>
                <w:szCs w:val="20"/>
              </w:rPr>
            </w:pPr>
          </w:p>
        </w:tc>
        <w:tc>
          <w:tcPr>
            <w:tcW w:w="567" w:type="dxa"/>
            <w:shd w:val="clear" w:color="auto" w:fill="D9D9D9" w:themeFill="background1" w:themeFillShade="D9"/>
          </w:tcPr>
          <w:p w14:paraId="25B075F2" w14:textId="77777777" w:rsidR="00B16E2F" w:rsidRPr="006609FD" w:rsidRDefault="00B16E2F" w:rsidP="004E75F1">
            <w:pPr>
              <w:rPr>
                <w:color w:val="auto"/>
                <w:szCs w:val="20"/>
              </w:rPr>
            </w:pPr>
          </w:p>
        </w:tc>
      </w:tr>
      <w:tr w:rsidR="00B16E2F" w:rsidRPr="006609FD" w14:paraId="156A4FD7" w14:textId="77777777" w:rsidTr="0045092E">
        <w:trPr>
          <w:cantSplit/>
        </w:trPr>
        <w:tc>
          <w:tcPr>
            <w:tcW w:w="4111" w:type="dxa"/>
            <w:shd w:val="clear" w:color="auto" w:fill="auto"/>
          </w:tcPr>
          <w:p w14:paraId="6D6D589B" w14:textId="77777777" w:rsidR="00B16E2F" w:rsidRPr="006609FD" w:rsidRDefault="00B16E2F" w:rsidP="00564B03">
            <w:pPr>
              <w:pStyle w:val="ListParagraph"/>
              <w:widowControl w:val="0"/>
              <w:numPr>
                <w:ilvl w:val="1"/>
                <w:numId w:val="13"/>
              </w:numPr>
              <w:tabs>
                <w:tab w:val="left" w:pos="720"/>
                <w:tab w:val="left" w:leader="dot" w:pos="8640"/>
              </w:tabs>
              <w:spacing w:before="60" w:after="60"/>
            </w:pPr>
            <w:r w:rsidRPr="006609FD">
              <w:t>Does your organisation have any objectives and targets for environmental management, if so please give brief outline?</w:t>
            </w:r>
          </w:p>
        </w:tc>
        <w:tc>
          <w:tcPr>
            <w:tcW w:w="851" w:type="dxa"/>
            <w:shd w:val="clear" w:color="auto" w:fill="auto"/>
          </w:tcPr>
          <w:p w14:paraId="16ED1717" w14:textId="77777777" w:rsidR="00B16E2F" w:rsidRPr="006609FD" w:rsidRDefault="00B16E2F" w:rsidP="004E75F1">
            <w:pPr>
              <w:widowControl w:val="0"/>
              <w:tabs>
                <w:tab w:val="left" w:pos="720"/>
                <w:tab w:val="left" w:leader="dot" w:pos="8640"/>
              </w:tabs>
              <w:spacing w:before="60" w:after="60"/>
              <w:rPr>
                <w:color w:val="auto"/>
                <w:szCs w:val="20"/>
              </w:rPr>
            </w:pPr>
          </w:p>
        </w:tc>
        <w:tc>
          <w:tcPr>
            <w:tcW w:w="5103" w:type="dxa"/>
            <w:shd w:val="clear" w:color="auto" w:fill="auto"/>
          </w:tcPr>
          <w:p w14:paraId="209B8CAC" w14:textId="77777777" w:rsidR="00B16E2F" w:rsidRPr="006609FD" w:rsidRDefault="00B16E2F" w:rsidP="004E75F1">
            <w:pPr>
              <w:rPr>
                <w:color w:val="auto"/>
                <w:szCs w:val="20"/>
              </w:rPr>
            </w:pPr>
          </w:p>
        </w:tc>
        <w:tc>
          <w:tcPr>
            <w:tcW w:w="567" w:type="dxa"/>
            <w:shd w:val="clear" w:color="auto" w:fill="D9D9D9" w:themeFill="background1" w:themeFillShade="D9"/>
          </w:tcPr>
          <w:p w14:paraId="0A70689F" w14:textId="77777777" w:rsidR="00B16E2F" w:rsidRPr="006609FD" w:rsidRDefault="00B16E2F" w:rsidP="004E75F1">
            <w:pPr>
              <w:rPr>
                <w:color w:val="auto"/>
                <w:szCs w:val="20"/>
              </w:rPr>
            </w:pPr>
          </w:p>
        </w:tc>
      </w:tr>
      <w:tr w:rsidR="00B16E2F" w:rsidRPr="006609FD" w14:paraId="5EA033BA" w14:textId="77777777" w:rsidTr="0045092E">
        <w:trPr>
          <w:cantSplit/>
        </w:trPr>
        <w:tc>
          <w:tcPr>
            <w:tcW w:w="4111" w:type="dxa"/>
            <w:shd w:val="clear" w:color="auto" w:fill="auto"/>
          </w:tcPr>
          <w:p w14:paraId="2A85A7CD" w14:textId="77777777" w:rsidR="00B16E2F" w:rsidRPr="006609FD" w:rsidRDefault="00B16E2F" w:rsidP="00564B03">
            <w:pPr>
              <w:pStyle w:val="ListParagraph"/>
              <w:widowControl w:val="0"/>
              <w:numPr>
                <w:ilvl w:val="1"/>
                <w:numId w:val="13"/>
              </w:numPr>
              <w:tabs>
                <w:tab w:val="left" w:pos="720"/>
                <w:tab w:val="left" w:leader="dot" w:pos="8640"/>
              </w:tabs>
              <w:spacing w:before="60" w:after="60"/>
            </w:pPr>
            <w:r w:rsidRPr="006609FD">
              <w:t>How do you take environmental issues into consideration within your own supply chain?</w:t>
            </w:r>
          </w:p>
        </w:tc>
        <w:tc>
          <w:tcPr>
            <w:tcW w:w="851" w:type="dxa"/>
            <w:shd w:val="clear" w:color="auto" w:fill="auto"/>
          </w:tcPr>
          <w:p w14:paraId="64831BE4" w14:textId="77777777" w:rsidR="00B16E2F" w:rsidRPr="006609FD" w:rsidRDefault="00B16E2F" w:rsidP="004E75F1">
            <w:pPr>
              <w:rPr>
                <w:color w:val="auto"/>
                <w:szCs w:val="20"/>
              </w:rPr>
            </w:pPr>
          </w:p>
        </w:tc>
        <w:tc>
          <w:tcPr>
            <w:tcW w:w="5103" w:type="dxa"/>
            <w:shd w:val="clear" w:color="auto" w:fill="auto"/>
          </w:tcPr>
          <w:p w14:paraId="14D1F16B" w14:textId="77777777" w:rsidR="00B16E2F" w:rsidRPr="006609FD" w:rsidRDefault="00B16E2F" w:rsidP="004E75F1">
            <w:pPr>
              <w:rPr>
                <w:color w:val="auto"/>
                <w:szCs w:val="20"/>
              </w:rPr>
            </w:pPr>
          </w:p>
        </w:tc>
        <w:tc>
          <w:tcPr>
            <w:tcW w:w="567" w:type="dxa"/>
            <w:shd w:val="clear" w:color="auto" w:fill="D9D9D9" w:themeFill="background1" w:themeFillShade="D9"/>
          </w:tcPr>
          <w:p w14:paraId="55274573" w14:textId="77777777" w:rsidR="00B16E2F" w:rsidRPr="006609FD" w:rsidRDefault="00B16E2F" w:rsidP="004E75F1">
            <w:pPr>
              <w:rPr>
                <w:color w:val="auto"/>
                <w:szCs w:val="20"/>
              </w:rPr>
            </w:pPr>
          </w:p>
        </w:tc>
      </w:tr>
      <w:tr w:rsidR="00B16E2F" w:rsidRPr="006609FD" w14:paraId="6F4779E7" w14:textId="77777777" w:rsidTr="0045092E">
        <w:trPr>
          <w:cantSplit/>
        </w:trPr>
        <w:tc>
          <w:tcPr>
            <w:tcW w:w="4111" w:type="dxa"/>
            <w:shd w:val="clear" w:color="auto" w:fill="auto"/>
          </w:tcPr>
          <w:p w14:paraId="42ED5670" w14:textId="77777777" w:rsidR="00B16E2F" w:rsidRPr="006609FD" w:rsidRDefault="00B16E2F" w:rsidP="00564B03">
            <w:pPr>
              <w:pStyle w:val="ListParagraph"/>
              <w:widowControl w:val="0"/>
              <w:numPr>
                <w:ilvl w:val="1"/>
                <w:numId w:val="13"/>
              </w:numPr>
              <w:tabs>
                <w:tab w:val="left" w:pos="720"/>
                <w:tab w:val="left" w:leader="dot" w:pos="8640"/>
              </w:tabs>
              <w:spacing w:before="60" w:after="60"/>
            </w:pPr>
            <w:r w:rsidRPr="006609FD">
              <w:lastRenderedPageBreak/>
              <w:t>Please identify any particular environmental aspects and impacts relating to the work/services/goods for which you are responding to today and outline how you ensure that you address these issues and consider the lifecycle perspective.</w:t>
            </w:r>
          </w:p>
        </w:tc>
        <w:tc>
          <w:tcPr>
            <w:tcW w:w="851" w:type="dxa"/>
            <w:shd w:val="clear" w:color="auto" w:fill="auto"/>
          </w:tcPr>
          <w:p w14:paraId="2619E7CC" w14:textId="77777777" w:rsidR="00B16E2F" w:rsidRPr="006609FD" w:rsidRDefault="00B16E2F" w:rsidP="004E75F1">
            <w:pPr>
              <w:widowControl w:val="0"/>
              <w:tabs>
                <w:tab w:val="left" w:pos="720"/>
                <w:tab w:val="left" w:leader="dot" w:pos="8640"/>
              </w:tabs>
              <w:spacing w:before="60" w:after="60"/>
              <w:rPr>
                <w:color w:val="auto"/>
                <w:szCs w:val="20"/>
              </w:rPr>
            </w:pPr>
          </w:p>
        </w:tc>
        <w:tc>
          <w:tcPr>
            <w:tcW w:w="5103" w:type="dxa"/>
            <w:shd w:val="clear" w:color="auto" w:fill="auto"/>
          </w:tcPr>
          <w:p w14:paraId="4ADE402B" w14:textId="77777777" w:rsidR="00B16E2F" w:rsidRPr="006609FD" w:rsidRDefault="00B16E2F" w:rsidP="004E75F1">
            <w:pPr>
              <w:rPr>
                <w:color w:val="auto"/>
                <w:szCs w:val="20"/>
              </w:rPr>
            </w:pPr>
          </w:p>
        </w:tc>
        <w:tc>
          <w:tcPr>
            <w:tcW w:w="567" w:type="dxa"/>
            <w:shd w:val="clear" w:color="auto" w:fill="D9D9D9" w:themeFill="background1" w:themeFillShade="D9"/>
          </w:tcPr>
          <w:p w14:paraId="4B50A144" w14:textId="77777777" w:rsidR="00B16E2F" w:rsidRPr="006609FD" w:rsidRDefault="00B16E2F" w:rsidP="004E75F1">
            <w:pPr>
              <w:rPr>
                <w:color w:val="auto"/>
                <w:szCs w:val="20"/>
              </w:rPr>
            </w:pPr>
          </w:p>
        </w:tc>
      </w:tr>
    </w:tbl>
    <w:p w14:paraId="241C88B5" w14:textId="77777777" w:rsidR="004E75F1" w:rsidRPr="006609FD" w:rsidRDefault="004E75F1" w:rsidP="004E75F1">
      <w:pPr>
        <w:rPr>
          <w:color w:val="auto"/>
          <w:szCs w:val="20"/>
        </w:rPr>
      </w:pPr>
    </w:p>
    <w:p w14:paraId="75B54FE8" w14:textId="77777777" w:rsidR="004E75F1" w:rsidRPr="006609FD" w:rsidRDefault="004E75F1" w:rsidP="00D64A24">
      <w:pPr>
        <w:rPr>
          <w:szCs w:val="20"/>
        </w:rPr>
      </w:pPr>
    </w:p>
    <w:p w14:paraId="2F983D4C" w14:textId="02DC3EE2" w:rsidR="00841943" w:rsidRPr="006609FD" w:rsidRDefault="00FB2BF8" w:rsidP="00FB2BF8">
      <w:pPr>
        <w:pStyle w:val="ListParagraph"/>
        <w:numPr>
          <w:ilvl w:val="0"/>
          <w:numId w:val="10"/>
        </w:numPr>
        <w:spacing w:after="200" w:line="276" w:lineRule="auto"/>
        <w:rPr>
          <w:rStyle w:val="Heading2Char"/>
          <w:color w:val="000000" w:themeColor="text1"/>
          <w:sz w:val="20"/>
          <w:szCs w:val="20"/>
        </w:rPr>
      </w:pPr>
      <w:r w:rsidRPr="006609FD">
        <w:rPr>
          <w:rStyle w:val="Heading2Char"/>
          <w:color w:val="000000" w:themeColor="text1"/>
          <w:sz w:val="20"/>
          <w:szCs w:val="20"/>
        </w:rPr>
        <w:t xml:space="preserve"> </w:t>
      </w:r>
      <w:r w:rsidR="00841943" w:rsidRPr="006609FD">
        <w:rPr>
          <w:rStyle w:val="Heading2Char"/>
          <w:color w:val="000000" w:themeColor="text1"/>
          <w:sz w:val="20"/>
          <w:szCs w:val="20"/>
        </w:rPr>
        <w:t>Description of Proposed Service</w:t>
      </w:r>
    </w:p>
    <w:tbl>
      <w:tblPr>
        <w:tblW w:w="10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784"/>
      </w:tblGrid>
      <w:tr w:rsidR="00841943" w:rsidRPr="006609FD" w14:paraId="58B81364" w14:textId="77777777" w:rsidTr="00841943">
        <w:tc>
          <w:tcPr>
            <w:tcW w:w="4111" w:type="dxa"/>
            <w:tcBorders>
              <w:top w:val="single" w:sz="4" w:space="0" w:color="auto"/>
              <w:left w:val="single" w:sz="4" w:space="0" w:color="auto"/>
              <w:bottom w:val="single" w:sz="4" w:space="0" w:color="auto"/>
              <w:right w:val="single" w:sz="4" w:space="0" w:color="auto"/>
            </w:tcBorders>
            <w:shd w:val="clear" w:color="auto" w:fill="E6E6E6"/>
            <w:hideMark/>
          </w:tcPr>
          <w:p w14:paraId="7E746911" w14:textId="77777777" w:rsidR="00841943" w:rsidRPr="006609FD" w:rsidRDefault="00841943">
            <w:pPr>
              <w:rPr>
                <w:szCs w:val="20"/>
                <w:lang w:eastAsia="en-US"/>
              </w:rPr>
            </w:pPr>
            <w:r w:rsidRPr="006609FD">
              <w:rPr>
                <w:color w:val="000000" w:themeColor="text1"/>
                <w:szCs w:val="20"/>
                <w:lang w:eastAsia="en-US"/>
              </w:rPr>
              <w:t>Overview</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2EFB6EC" w14:textId="77777777" w:rsidR="00841943" w:rsidRPr="006609FD" w:rsidRDefault="00841943">
            <w:pPr>
              <w:rPr>
                <w:color w:val="000000" w:themeColor="text1"/>
                <w:szCs w:val="20"/>
                <w:lang w:eastAsia="en-US"/>
              </w:rPr>
            </w:pPr>
            <w:r w:rsidRPr="006609FD">
              <w:rPr>
                <w:color w:val="000000" w:themeColor="text1"/>
                <w:szCs w:val="20"/>
                <w:lang w:eastAsia="en-US"/>
              </w:rPr>
              <w:t>Y/N</w:t>
            </w: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1495E6A" w14:textId="77777777" w:rsidR="00841943" w:rsidRPr="006609FD" w:rsidRDefault="00841943">
            <w:pPr>
              <w:rPr>
                <w:color w:val="000000" w:themeColor="text1"/>
                <w:szCs w:val="20"/>
                <w:lang w:eastAsia="en-US"/>
              </w:rPr>
            </w:pPr>
            <w:r w:rsidRPr="006609FD">
              <w:rPr>
                <w:color w:val="000000" w:themeColor="text1"/>
                <w:szCs w:val="20"/>
                <w:lang w:eastAsia="en-US"/>
              </w:rPr>
              <w:t xml:space="preserve">Details: </w:t>
            </w:r>
          </w:p>
        </w:tc>
        <w:tc>
          <w:tcPr>
            <w:tcW w:w="784" w:type="dxa"/>
            <w:tcBorders>
              <w:top w:val="single" w:sz="4" w:space="0" w:color="auto"/>
              <w:left w:val="single" w:sz="4" w:space="0" w:color="auto"/>
              <w:bottom w:val="single" w:sz="4" w:space="0" w:color="auto"/>
              <w:right w:val="single" w:sz="4" w:space="0" w:color="auto"/>
            </w:tcBorders>
            <w:shd w:val="clear" w:color="auto" w:fill="E6E6E6"/>
            <w:vAlign w:val="center"/>
          </w:tcPr>
          <w:p w14:paraId="06B7EAD1" w14:textId="77777777" w:rsidR="00841943" w:rsidRPr="006609FD" w:rsidRDefault="00841943">
            <w:pPr>
              <w:jc w:val="center"/>
              <w:rPr>
                <w:color w:val="000000" w:themeColor="text1"/>
                <w:szCs w:val="20"/>
                <w:lang w:eastAsia="en-US"/>
              </w:rPr>
            </w:pPr>
          </w:p>
        </w:tc>
      </w:tr>
      <w:tr w:rsidR="00CF2AD3" w:rsidRPr="006609FD" w14:paraId="67F67161" w14:textId="77777777" w:rsidTr="00841943">
        <w:tc>
          <w:tcPr>
            <w:tcW w:w="4111" w:type="dxa"/>
            <w:tcBorders>
              <w:top w:val="single" w:sz="4" w:space="0" w:color="auto"/>
              <w:left w:val="single" w:sz="4" w:space="0" w:color="auto"/>
              <w:bottom w:val="single" w:sz="4" w:space="0" w:color="auto"/>
              <w:right w:val="single" w:sz="4" w:space="0" w:color="auto"/>
            </w:tcBorders>
          </w:tcPr>
          <w:p w14:paraId="4A80196C" w14:textId="3749AED5" w:rsidR="00CF2AD3" w:rsidRPr="006609FD" w:rsidRDefault="00CF2AD3" w:rsidP="00FB2BF8">
            <w:pPr>
              <w:widowControl w:val="0"/>
              <w:tabs>
                <w:tab w:val="left" w:pos="720"/>
                <w:tab w:val="left" w:leader="dot" w:pos="8640"/>
              </w:tabs>
              <w:spacing w:before="60" w:after="60" w:line="276" w:lineRule="auto"/>
              <w:rPr>
                <w:color w:val="000000" w:themeColor="text1"/>
                <w:szCs w:val="20"/>
                <w:lang w:eastAsia="en-US"/>
              </w:rPr>
            </w:pPr>
            <w:r w:rsidRPr="006609FD">
              <w:rPr>
                <w:color w:val="000000" w:themeColor="text1"/>
                <w:szCs w:val="20"/>
                <w:lang w:eastAsia="en-US"/>
              </w:rPr>
              <w:t>10.1 From the table in section 6.1 of this document showing areas of recruitment market expertise please state which areas you are proposing your organisation serves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F5C2C9C" w14:textId="77777777" w:rsidR="00CF2AD3" w:rsidRPr="006609FD" w:rsidRDefault="00CF2AD3">
            <w:pPr>
              <w:spacing w:before="120" w:after="120"/>
              <w:jc w:val="center"/>
              <w:rPr>
                <w:b/>
                <w:strike/>
                <w:color w:val="000000" w:themeColor="text1"/>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7E28377B" w14:textId="77777777" w:rsidR="00CF2AD3" w:rsidRPr="006609FD" w:rsidRDefault="00CF2AD3">
            <w:pPr>
              <w:spacing w:before="120" w:after="120"/>
              <w:rPr>
                <w:b/>
                <w:strike/>
                <w:color w:val="000000" w:themeColor="text1"/>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67E56F94" w14:textId="77777777" w:rsidR="00CF2AD3" w:rsidRPr="006609FD" w:rsidRDefault="00CF2AD3">
            <w:pPr>
              <w:rPr>
                <w:strike/>
                <w:color w:val="000000" w:themeColor="text1"/>
                <w:szCs w:val="20"/>
                <w:lang w:eastAsia="en-US"/>
              </w:rPr>
            </w:pPr>
          </w:p>
        </w:tc>
      </w:tr>
      <w:tr w:rsidR="002F377D" w:rsidRPr="006609FD" w14:paraId="79BA6BB3" w14:textId="77777777" w:rsidTr="00841943">
        <w:tc>
          <w:tcPr>
            <w:tcW w:w="4111" w:type="dxa"/>
            <w:tcBorders>
              <w:top w:val="single" w:sz="4" w:space="0" w:color="auto"/>
              <w:left w:val="single" w:sz="4" w:space="0" w:color="auto"/>
              <w:bottom w:val="single" w:sz="4" w:space="0" w:color="auto"/>
              <w:right w:val="single" w:sz="4" w:space="0" w:color="auto"/>
            </w:tcBorders>
          </w:tcPr>
          <w:p w14:paraId="6C065E89" w14:textId="4B65964B" w:rsidR="002F377D" w:rsidRPr="006609FD" w:rsidRDefault="002F377D" w:rsidP="00FB2BF8">
            <w:pPr>
              <w:widowControl w:val="0"/>
              <w:tabs>
                <w:tab w:val="left" w:pos="720"/>
                <w:tab w:val="left" w:leader="dot" w:pos="8640"/>
              </w:tabs>
              <w:spacing w:before="60" w:after="60" w:line="276" w:lineRule="auto"/>
              <w:rPr>
                <w:color w:val="000000" w:themeColor="text1"/>
                <w:szCs w:val="20"/>
                <w:lang w:eastAsia="en-US"/>
              </w:rPr>
            </w:pPr>
            <w:r w:rsidRPr="006609FD">
              <w:rPr>
                <w:color w:val="000000" w:themeColor="text1"/>
                <w:szCs w:val="20"/>
                <w:lang w:eastAsia="en-US"/>
              </w:rPr>
              <w:t xml:space="preserve">10.2  </w:t>
            </w:r>
            <w:r w:rsidR="007A54DA" w:rsidRPr="006609FD">
              <w:rPr>
                <w:color w:val="000000" w:themeColor="text1"/>
                <w:szCs w:val="20"/>
                <w:lang w:eastAsia="en-US"/>
              </w:rPr>
              <w:t>Please state which areas of the England, Wales and Northern Ireland you propose to serve and how you intend to do this?</w:t>
            </w:r>
          </w:p>
          <w:p w14:paraId="3851C921" w14:textId="1B35763C" w:rsidR="007A54DA" w:rsidRPr="006609FD" w:rsidRDefault="007A54DA" w:rsidP="00FB2BF8">
            <w:pPr>
              <w:widowControl w:val="0"/>
              <w:tabs>
                <w:tab w:val="left" w:pos="720"/>
                <w:tab w:val="left" w:leader="dot" w:pos="8640"/>
              </w:tabs>
              <w:spacing w:before="60" w:after="60" w:line="276" w:lineRule="auto"/>
              <w:rPr>
                <w:color w:val="000000" w:themeColor="text1"/>
                <w:szCs w:val="20"/>
                <w:lang w:eastAsia="en-US"/>
              </w:rPr>
            </w:pPr>
            <w:r w:rsidRPr="006609FD">
              <w:rPr>
                <w:color w:val="000000" w:themeColor="text1"/>
                <w:szCs w:val="20"/>
                <w:lang w:eastAsia="en-US"/>
              </w:rPr>
              <w:t>(If you have a network of offices that you intend to use please state where these are based</w:t>
            </w:r>
            <w:r w:rsidR="00E44F40" w:rsidRPr="006609FD">
              <w:rPr>
                <w:color w:val="000000" w:themeColor="text1"/>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49DD540" w14:textId="77777777" w:rsidR="002F377D" w:rsidRPr="006609FD" w:rsidRDefault="002F377D">
            <w:pPr>
              <w:spacing w:before="120" w:after="120"/>
              <w:jc w:val="center"/>
              <w:rPr>
                <w:b/>
                <w:strike/>
                <w:color w:val="000000" w:themeColor="text1"/>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60ABF0F" w14:textId="77777777" w:rsidR="002F377D" w:rsidRPr="006609FD" w:rsidRDefault="002F377D">
            <w:pPr>
              <w:spacing w:before="120" w:after="120"/>
              <w:rPr>
                <w:b/>
                <w:strike/>
                <w:color w:val="000000" w:themeColor="text1"/>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05506EE1" w14:textId="77777777" w:rsidR="002F377D" w:rsidRPr="006609FD" w:rsidRDefault="002F377D">
            <w:pPr>
              <w:rPr>
                <w:strike/>
                <w:color w:val="000000" w:themeColor="text1"/>
                <w:szCs w:val="20"/>
                <w:lang w:eastAsia="en-US"/>
              </w:rPr>
            </w:pPr>
          </w:p>
        </w:tc>
      </w:tr>
      <w:tr w:rsidR="00BA755F" w:rsidRPr="006609FD" w14:paraId="2520D3DF" w14:textId="77777777" w:rsidTr="00841943">
        <w:tc>
          <w:tcPr>
            <w:tcW w:w="4111" w:type="dxa"/>
            <w:tcBorders>
              <w:top w:val="single" w:sz="4" w:space="0" w:color="auto"/>
              <w:left w:val="single" w:sz="4" w:space="0" w:color="auto"/>
              <w:bottom w:val="single" w:sz="4" w:space="0" w:color="auto"/>
              <w:right w:val="single" w:sz="4" w:space="0" w:color="auto"/>
            </w:tcBorders>
          </w:tcPr>
          <w:p w14:paraId="57DDF0BF" w14:textId="3F2595F0" w:rsidR="00BA755F" w:rsidRPr="006609FD" w:rsidRDefault="00040A22" w:rsidP="00FB2BF8">
            <w:pPr>
              <w:widowControl w:val="0"/>
              <w:tabs>
                <w:tab w:val="left" w:pos="720"/>
                <w:tab w:val="left" w:leader="dot" w:pos="8640"/>
              </w:tabs>
              <w:spacing w:before="60" w:after="60" w:line="276" w:lineRule="auto"/>
              <w:rPr>
                <w:color w:val="000000" w:themeColor="text1"/>
                <w:szCs w:val="20"/>
                <w:lang w:eastAsia="en-US"/>
              </w:rPr>
            </w:pPr>
            <w:r w:rsidRPr="006609FD">
              <w:rPr>
                <w:color w:val="000000" w:themeColor="text1"/>
                <w:szCs w:val="20"/>
                <w:lang w:eastAsia="en-US"/>
              </w:rPr>
              <w:t>10.3</w:t>
            </w:r>
            <w:r w:rsidR="00BA755F" w:rsidRPr="006609FD">
              <w:rPr>
                <w:color w:val="000000" w:themeColor="text1"/>
                <w:szCs w:val="20"/>
                <w:lang w:eastAsia="en-US"/>
              </w:rPr>
              <w:t xml:space="preserve">  Please state if your agency </w:t>
            </w:r>
            <w:r w:rsidR="004F506A" w:rsidRPr="006609FD">
              <w:rPr>
                <w:color w:val="000000" w:themeColor="text1"/>
                <w:szCs w:val="20"/>
                <w:lang w:eastAsia="en-US"/>
              </w:rPr>
              <w:t>provides temporary/ interim or permanent recruitment services or both.</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869BECD" w14:textId="77777777" w:rsidR="00BA755F" w:rsidRPr="006609FD" w:rsidRDefault="00BA755F">
            <w:pPr>
              <w:spacing w:before="120" w:after="120"/>
              <w:jc w:val="center"/>
              <w:rPr>
                <w:b/>
                <w:strike/>
                <w:color w:val="000000" w:themeColor="text1"/>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0BC9C280" w14:textId="77777777" w:rsidR="00BA755F" w:rsidRPr="006609FD" w:rsidRDefault="00BA755F">
            <w:pPr>
              <w:spacing w:before="120" w:after="120"/>
              <w:rPr>
                <w:b/>
                <w:strike/>
                <w:color w:val="000000" w:themeColor="text1"/>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56375E13" w14:textId="77777777" w:rsidR="00BA755F" w:rsidRPr="006609FD" w:rsidRDefault="00BA755F">
            <w:pPr>
              <w:rPr>
                <w:strike/>
                <w:color w:val="000000" w:themeColor="text1"/>
                <w:szCs w:val="20"/>
                <w:lang w:eastAsia="en-US"/>
              </w:rPr>
            </w:pPr>
          </w:p>
        </w:tc>
      </w:tr>
      <w:tr w:rsidR="00DB5A33" w:rsidRPr="006609FD" w14:paraId="0F4358B0" w14:textId="77777777" w:rsidTr="00841943">
        <w:tc>
          <w:tcPr>
            <w:tcW w:w="4111" w:type="dxa"/>
            <w:tcBorders>
              <w:top w:val="single" w:sz="4" w:space="0" w:color="auto"/>
              <w:left w:val="single" w:sz="4" w:space="0" w:color="auto"/>
              <w:bottom w:val="single" w:sz="4" w:space="0" w:color="auto"/>
              <w:right w:val="single" w:sz="4" w:space="0" w:color="auto"/>
            </w:tcBorders>
          </w:tcPr>
          <w:p w14:paraId="1D0B3A82" w14:textId="3AA3B46A" w:rsidR="00DB5A33" w:rsidRPr="006609FD" w:rsidRDefault="00DB5A33" w:rsidP="00FB2BF8">
            <w:pPr>
              <w:widowControl w:val="0"/>
              <w:tabs>
                <w:tab w:val="left" w:pos="720"/>
                <w:tab w:val="left" w:leader="dot" w:pos="8640"/>
              </w:tabs>
              <w:spacing w:before="60" w:after="60" w:line="276" w:lineRule="auto"/>
              <w:rPr>
                <w:color w:val="000000" w:themeColor="text1"/>
                <w:szCs w:val="20"/>
                <w:lang w:eastAsia="en-US"/>
              </w:rPr>
            </w:pPr>
            <w:r w:rsidRPr="006609FD">
              <w:rPr>
                <w:color w:val="000000" w:themeColor="text1"/>
                <w:szCs w:val="20"/>
                <w:lang w:eastAsia="en-US"/>
              </w:rPr>
              <w:t>10.4 Please state any accreditations / certifications your organisation currently holds that is relevant to the provision of recruitment services.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2D05010" w14:textId="77777777" w:rsidR="00DB5A33" w:rsidRPr="006609FD" w:rsidRDefault="00DB5A33">
            <w:pPr>
              <w:spacing w:before="120" w:after="120"/>
              <w:jc w:val="center"/>
              <w:rPr>
                <w:b/>
                <w:strike/>
                <w:color w:val="000000" w:themeColor="text1"/>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C9C508E" w14:textId="77777777" w:rsidR="00DB5A33" w:rsidRPr="006609FD" w:rsidRDefault="00DB5A33">
            <w:pPr>
              <w:spacing w:before="120" w:after="120"/>
              <w:rPr>
                <w:b/>
                <w:strike/>
                <w:color w:val="000000" w:themeColor="text1"/>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3CB09CA" w14:textId="77777777" w:rsidR="00DB5A33" w:rsidRPr="006609FD" w:rsidRDefault="00DB5A33">
            <w:pPr>
              <w:rPr>
                <w:strike/>
                <w:color w:val="000000" w:themeColor="text1"/>
                <w:szCs w:val="20"/>
                <w:lang w:eastAsia="en-US"/>
              </w:rPr>
            </w:pPr>
          </w:p>
        </w:tc>
      </w:tr>
      <w:tr w:rsidR="00841943" w:rsidRPr="006609FD" w14:paraId="068DD616"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079DA58E" w14:textId="70294564" w:rsidR="00841943" w:rsidRPr="006609FD" w:rsidRDefault="00FB2BF8" w:rsidP="00FB2BF8">
            <w:pPr>
              <w:widowControl w:val="0"/>
              <w:tabs>
                <w:tab w:val="left" w:pos="720"/>
                <w:tab w:val="left" w:leader="dot" w:pos="8640"/>
              </w:tabs>
              <w:spacing w:before="60" w:after="60" w:line="276" w:lineRule="auto"/>
              <w:rPr>
                <w:color w:val="000000" w:themeColor="text1"/>
                <w:szCs w:val="20"/>
                <w:lang w:eastAsia="en-US"/>
              </w:rPr>
            </w:pPr>
            <w:r w:rsidRPr="006609FD">
              <w:rPr>
                <w:color w:val="000000" w:themeColor="text1"/>
                <w:szCs w:val="20"/>
                <w:lang w:eastAsia="en-US"/>
              </w:rPr>
              <w:t>10.</w:t>
            </w:r>
            <w:r w:rsidR="00DB5A33" w:rsidRPr="006609FD">
              <w:rPr>
                <w:color w:val="000000" w:themeColor="text1"/>
                <w:szCs w:val="20"/>
                <w:lang w:eastAsia="en-US"/>
              </w:rPr>
              <w:t>5</w:t>
            </w:r>
            <w:r w:rsidR="00841943" w:rsidRPr="006609FD">
              <w:rPr>
                <w:color w:val="000000" w:themeColor="text1"/>
                <w:szCs w:val="20"/>
                <w:lang w:eastAsia="en-US"/>
              </w:rPr>
              <w:t xml:space="preserve"> Describe in outline your proposed model and approach to providing </w:t>
            </w:r>
            <w:r w:rsidR="00BA755F" w:rsidRPr="006609FD">
              <w:rPr>
                <w:color w:val="000000" w:themeColor="text1"/>
                <w:szCs w:val="20"/>
                <w:lang w:eastAsia="en-US"/>
              </w:rPr>
              <w:t xml:space="preserve">recruitment agency service </w:t>
            </w:r>
            <w:r w:rsidR="00841943" w:rsidRPr="006609FD">
              <w:rPr>
                <w:color w:val="000000" w:themeColor="text1"/>
                <w:szCs w:val="20"/>
                <w:lang w:eastAsia="en-US"/>
              </w:rPr>
              <w:t xml:space="preserve">to the </w:t>
            </w:r>
            <w:r w:rsidR="007D5DC3">
              <w:rPr>
                <w:color w:val="000000" w:themeColor="text1"/>
                <w:szCs w:val="20"/>
                <w:lang w:eastAsia="en-US"/>
              </w:rPr>
              <w:t>Group</w:t>
            </w:r>
          </w:p>
          <w:p w14:paraId="45E4F3DB" w14:textId="77777777" w:rsidR="00841943" w:rsidRPr="006609FD" w:rsidRDefault="00841943">
            <w:pPr>
              <w:spacing w:before="120" w:after="120"/>
              <w:rPr>
                <w:color w:val="000000" w:themeColor="text1"/>
                <w:szCs w:val="20"/>
                <w:lang w:eastAsia="en-US"/>
              </w:rPr>
            </w:pPr>
            <w:r w:rsidRPr="006609FD">
              <w:rPr>
                <w:color w:val="000000" w:themeColor="text1"/>
                <w:szCs w:val="20"/>
                <w:lang w:eastAsia="en-US"/>
              </w:rPr>
              <w:t>(No more than 200 words)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B6BE608" w14:textId="77777777" w:rsidR="00841943" w:rsidRPr="006609FD" w:rsidRDefault="00841943">
            <w:pPr>
              <w:spacing w:before="120" w:after="120"/>
              <w:jc w:val="center"/>
              <w:rPr>
                <w:b/>
                <w:strike/>
                <w:color w:val="000000" w:themeColor="text1"/>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7564BA10" w14:textId="77777777" w:rsidR="00841943" w:rsidRPr="006609FD" w:rsidRDefault="00841943">
            <w:pPr>
              <w:spacing w:before="120" w:after="120"/>
              <w:rPr>
                <w:b/>
                <w:strike/>
                <w:color w:val="000000" w:themeColor="text1"/>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442ED14" w14:textId="77777777" w:rsidR="00841943" w:rsidRPr="006609FD" w:rsidRDefault="00841943">
            <w:pPr>
              <w:rPr>
                <w:strike/>
                <w:color w:val="000000" w:themeColor="text1"/>
                <w:szCs w:val="20"/>
                <w:lang w:eastAsia="en-US"/>
              </w:rPr>
            </w:pPr>
          </w:p>
        </w:tc>
      </w:tr>
    </w:tbl>
    <w:p w14:paraId="0A5AB7DA" w14:textId="77777777" w:rsidR="00841943" w:rsidRPr="006609FD" w:rsidRDefault="00841943" w:rsidP="00841943">
      <w:pPr>
        <w:spacing w:after="200" w:line="276" w:lineRule="auto"/>
        <w:rPr>
          <w:rStyle w:val="Heading2Char"/>
          <w:sz w:val="20"/>
          <w:szCs w:val="20"/>
          <w:lang w:eastAsia="en-US"/>
        </w:rPr>
      </w:pPr>
    </w:p>
    <w:tbl>
      <w:tblPr>
        <w:tblW w:w="10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784"/>
      </w:tblGrid>
      <w:tr w:rsidR="00841943" w:rsidRPr="006609FD" w14:paraId="201BE31E" w14:textId="77777777" w:rsidTr="00841943">
        <w:tc>
          <w:tcPr>
            <w:tcW w:w="4111" w:type="dxa"/>
            <w:tcBorders>
              <w:top w:val="single" w:sz="4" w:space="0" w:color="auto"/>
              <w:left w:val="single" w:sz="4" w:space="0" w:color="auto"/>
              <w:bottom w:val="single" w:sz="4" w:space="0" w:color="auto"/>
              <w:right w:val="single" w:sz="4" w:space="0" w:color="auto"/>
            </w:tcBorders>
            <w:shd w:val="clear" w:color="auto" w:fill="E6E6E6"/>
            <w:hideMark/>
          </w:tcPr>
          <w:p w14:paraId="554BDFF7" w14:textId="77777777" w:rsidR="00841943" w:rsidRPr="006609FD" w:rsidRDefault="00841943">
            <w:pPr>
              <w:rPr>
                <w:color w:val="000000" w:themeColor="text1"/>
                <w:szCs w:val="20"/>
              </w:rPr>
            </w:pPr>
            <w:r w:rsidRPr="006609FD">
              <w:rPr>
                <w:color w:val="000000" w:themeColor="text1"/>
                <w:szCs w:val="20"/>
                <w:lang w:eastAsia="en-US"/>
              </w:rPr>
              <w:t>Resourcing &amp; Engagement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DBE24B" w14:textId="77777777" w:rsidR="00841943" w:rsidRPr="006609FD" w:rsidRDefault="00841943">
            <w:pPr>
              <w:rPr>
                <w:color w:val="000000" w:themeColor="text1"/>
                <w:szCs w:val="20"/>
                <w:lang w:eastAsia="en-US"/>
              </w:rPr>
            </w:pPr>
            <w:r w:rsidRPr="006609FD">
              <w:rPr>
                <w:color w:val="000000" w:themeColor="text1"/>
                <w:szCs w:val="20"/>
                <w:lang w:eastAsia="en-US"/>
              </w:rPr>
              <w:t>Y/N</w:t>
            </w: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0852FBD" w14:textId="5DAA05C1" w:rsidR="00841943" w:rsidRPr="006609FD" w:rsidRDefault="003F31D8">
            <w:pPr>
              <w:rPr>
                <w:color w:val="000000" w:themeColor="text1"/>
                <w:szCs w:val="20"/>
                <w:lang w:eastAsia="en-US"/>
              </w:rPr>
            </w:pPr>
            <w:r w:rsidRPr="006609FD">
              <w:rPr>
                <w:color w:val="000000" w:themeColor="text1"/>
                <w:szCs w:val="20"/>
                <w:lang w:eastAsia="en-US"/>
              </w:rPr>
              <w:t xml:space="preserve"> </w:t>
            </w:r>
          </w:p>
        </w:tc>
        <w:tc>
          <w:tcPr>
            <w:tcW w:w="784" w:type="dxa"/>
            <w:tcBorders>
              <w:top w:val="single" w:sz="4" w:space="0" w:color="auto"/>
              <w:left w:val="single" w:sz="4" w:space="0" w:color="auto"/>
              <w:bottom w:val="single" w:sz="4" w:space="0" w:color="auto"/>
              <w:right w:val="single" w:sz="4" w:space="0" w:color="auto"/>
            </w:tcBorders>
            <w:shd w:val="clear" w:color="auto" w:fill="E6E6E6"/>
            <w:vAlign w:val="center"/>
          </w:tcPr>
          <w:p w14:paraId="50852CFE" w14:textId="77777777" w:rsidR="00841943" w:rsidRPr="006609FD" w:rsidRDefault="00841943">
            <w:pPr>
              <w:jc w:val="center"/>
              <w:rPr>
                <w:color w:val="000000" w:themeColor="text1"/>
                <w:szCs w:val="20"/>
                <w:lang w:eastAsia="en-US"/>
              </w:rPr>
            </w:pPr>
          </w:p>
        </w:tc>
      </w:tr>
      <w:tr w:rsidR="00841943" w:rsidRPr="006609FD" w14:paraId="08E8D599"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68E4BD61" w14:textId="1D7BD89F" w:rsidR="00841943" w:rsidRPr="006609FD" w:rsidRDefault="00DB5A33" w:rsidP="00DB5A33">
            <w:pPr>
              <w:widowControl w:val="0"/>
              <w:tabs>
                <w:tab w:val="left" w:pos="720"/>
                <w:tab w:val="left" w:leader="dot" w:pos="8640"/>
              </w:tabs>
              <w:spacing w:before="60" w:after="60" w:line="276" w:lineRule="auto"/>
              <w:rPr>
                <w:color w:val="auto"/>
                <w:szCs w:val="20"/>
                <w:lang w:eastAsia="en-US"/>
              </w:rPr>
            </w:pPr>
            <w:r w:rsidRPr="006609FD">
              <w:rPr>
                <w:color w:val="auto"/>
                <w:szCs w:val="20"/>
                <w:lang w:eastAsia="en-US"/>
              </w:rPr>
              <w:t>10.6</w:t>
            </w:r>
            <w:r w:rsidR="00841943" w:rsidRPr="006609FD">
              <w:rPr>
                <w:color w:val="auto"/>
                <w:szCs w:val="20"/>
                <w:lang w:eastAsia="en-US"/>
              </w:rPr>
              <w:t xml:space="preserve"> Please set out the account team structure that will serve the </w:t>
            </w:r>
            <w:r w:rsidR="007D5DC3">
              <w:rPr>
                <w:color w:val="auto"/>
                <w:szCs w:val="20"/>
                <w:lang w:eastAsia="en-US"/>
              </w:rPr>
              <w:t>Group</w:t>
            </w:r>
            <w:r w:rsidR="00841943" w:rsidRPr="006609FD">
              <w:rPr>
                <w:color w:val="auto"/>
                <w:szCs w:val="20"/>
                <w:lang w:eastAsia="en-US"/>
              </w:rPr>
              <w:t xml:space="preserve"> showing interfaces with the </w:t>
            </w:r>
            <w:r w:rsidR="007D5DC3">
              <w:rPr>
                <w:color w:val="auto"/>
                <w:szCs w:val="20"/>
                <w:lang w:eastAsia="en-US"/>
              </w:rPr>
              <w:t>Group</w:t>
            </w:r>
            <w:r w:rsidR="00841943" w:rsidRPr="006609FD">
              <w:rPr>
                <w:color w:val="auto"/>
                <w:szCs w:val="20"/>
                <w:lang w:eastAsia="en-US"/>
              </w:rPr>
              <w:t xml:space="preserve"> (Please show a structure chart)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A421705"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479DA0E"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1AF309E" w14:textId="77777777" w:rsidR="00841943" w:rsidRPr="006609FD" w:rsidRDefault="00841943">
            <w:pPr>
              <w:rPr>
                <w:strike/>
                <w:color w:val="auto"/>
                <w:szCs w:val="20"/>
                <w:lang w:eastAsia="en-US"/>
              </w:rPr>
            </w:pPr>
          </w:p>
        </w:tc>
      </w:tr>
      <w:tr w:rsidR="00841943" w:rsidRPr="006609FD" w14:paraId="3FB44B7C" w14:textId="77777777" w:rsidTr="00841943">
        <w:trPr>
          <w:hidden/>
        </w:trPr>
        <w:tc>
          <w:tcPr>
            <w:tcW w:w="4111" w:type="dxa"/>
            <w:tcBorders>
              <w:top w:val="single" w:sz="4" w:space="0" w:color="auto"/>
              <w:left w:val="single" w:sz="4" w:space="0" w:color="auto"/>
              <w:bottom w:val="single" w:sz="4" w:space="0" w:color="auto"/>
              <w:right w:val="single" w:sz="4" w:space="0" w:color="auto"/>
            </w:tcBorders>
            <w:hideMark/>
          </w:tcPr>
          <w:p w14:paraId="7287700D" w14:textId="77777777" w:rsidR="00DB5A33" w:rsidRPr="006609FD" w:rsidRDefault="00DB5A33" w:rsidP="00DB5A33">
            <w:pPr>
              <w:pStyle w:val="ListParagraph"/>
              <w:widowControl w:val="0"/>
              <w:numPr>
                <w:ilvl w:val="0"/>
                <w:numId w:val="21"/>
              </w:numPr>
              <w:tabs>
                <w:tab w:val="left" w:pos="720"/>
                <w:tab w:val="left" w:leader="dot" w:pos="8640"/>
              </w:tabs>
              <w:spacing w:before="60" w:after="60" w:line="276" w:lineRule="auto"/>
              <w:rPr>
                <w:vanish/>
                <w:lang w:eastAsia="en-US"/>
              </w:rPr>
            </w:pPr>
          </w:p>
          <w:p w14:paraId="1D979DA1" w14:textId="77777777" w:rsidR="00DB5A33" w:rsidRPr="006609FD" w:rsidRDefault="00DB5A33" w:rsidP="00DB5A33">
            <w:pPr>
              <w:pStyle w:val="ListParagraph"/>
              <w:widowControl w:val="0"/>
              <w:numPr>
                <w:ilvl w:val="0"/>
                <w:numId w:val="21"/>
              </w:numPr>
              <w:tabs>
                <w:tab w:val="left" w:pos="720"/>
                <w:tab w:val="left" w:leader="dot" w:pos="8640"/>
              </w:tabs>
              <w:spacing w:before="60" w:after="60" w:line="276" w:lineRule="auto"/>
              <w:rPr>
                <w:vanish/>
                <w:lang w:eastAsia="en-US"/>
              </w:rPr>
            </w:pPr>
          </w:p>
          <w:p w14:paraId="3DFA1457" w14:textId="77777777" w:rsidR="00DB5A33" w:rsidRPr="006609FD" w:rsidRDefault="00DB5A33" w:rsidP="00DB5A33">
            <w:pPr>
              <w:pStyle w:val="ListParagraph"/>
              <w:widowControl w:val="0"/>
              <w:numPr>
                <w:ilvl w:val="1"/>
                <w:numId w:val="21"/>
              </w:numPr>
              <w:tabs>
                <w:tab w:val="left" w:pos="720"/>
                <w:tab w:val="left" w:leader="dot" w:pos="8640"/>
              </w:tabs>
              <w:spacing w:before="60" w:after="60" w:line="276" w:lineRule="auto"/>
              <w:rPr>
                <w:vanish/>
                <w:lang w:eastAsia="en-US"/>
              </w:rPr>
            </w:pPr>
          </w:p>
          <w:p w14:paraId="022128E8" w14:textId="77777777" w:rsidR="00DB5A33" w:rsidRPr="006609FD" w:rsidRDefault="00DB5A33" w:rsidP="00DB5A33">
            <w:pPr>
              <w:pStyle w:val="ListParagraph"/>
              <w:widowControl w:val="0"/>
              <w:numPr>
                <w:ilvl w:val="1"/>
                <w:numId w:val="21"/>
              </w:numPr>
              <w:tabs>
                <w:tab w:val="left" w:pos="720"/>
                <w:tab w:val="left" w:leader="dot" w:pos="8640"/>
              </w:tabs>
              <w:spacing w:before="60" w:after="60" w:line="276" w:lineRule="auto"/>
              <w:rPr>
                <w:vanish/>
                <w:lang w:eastAsia="en-US"/>
              </w:rPr>
            </w:pPr>
          </w:p>
          <w:p w14:paraId="07B64F3B" w14:textId="77777777" w:rsidR="00DB5A33" w:rsidRPr="006609FD" w:rsidRDefault="00DB5A33" w:rsidP="00DB5A33">
            <w:pPr>
              <w:pStyle w:val="ListParagraph"/>
              <w:widowControl w:val="0"/>
              <w:numPr>
                <w:ilvl w:val="1"/>
                <w:numId w:val="21"/>
              </w:numPr>
              <w:tabs>
                <w:tab w:val="left" w:pos="720"/>
                <w:tab w:val="left" w:leader="dot" w:pos="8640"/>
              </w:tabs>
              <w:spacing w:before="60" w:after="60" w:line="276" w:lineRule="auto"/>
              <w:rPr>
                <w:vanish/>
                <w:lang w:eastAsia="en-US"/>
              </w:rPr>
            </w:pPr>
          </w:p>
          <w:p w14:paraId="3A523833" w14:textId="77777777" w:rsidR="00DB5A33" w:rsidRPr="006609FD" w:rsidRDefault="00DB5A33" w:rsidP="00DB5A33">
            <w:pPr>
              <w:pStyle w:val="ListParagraph"/>
              <w:widowControl w:val="0"/>
              <w:numPr>
                <w:ilvl w:val="1"/>
                <w:numId w:val="21"/>
              </w:numPr>
              <w:tabs>
                <w:tab w:val="left" w:pos="720"/>
                <w:tab w:val="left" w:leader="dot" w:pos="8640"/>
              </w:tabs>
              <w:spacing w:before="60" w:after="60" w:line="276" w:lineRule="auto"/>
              <w:rPr>
                <w:vanish/>
                <w:lang w:eastAsia="en-US"/>
              </w:rPr>
            </w:pPr>
          </w:p>
          <w:p w14:paraId="4043BB8C" w14:textId="77777777" w:rsidR="00DB5A33" w:rsidRPr="006609FD" w:rsidRDefault="00DB5A33" w:rsidP="00DB5A33">
            <w:pPr>
              <w:pStyle w:val="ListParagraph"/>
              <w:widowControl w:val="0"/>
              <w:numPr>
                <w:ilvl w:val="1"/>
                <w:numId w:val="21"/>
              </w:numPr>
              <w:tabs>
                <w:tab w:val="left" w:pos="720"/>
                <w:tab w:val="left" w:leader="dot" w:pos="8640"/>
              </w:tabs>
              <w:spacing w:before="60" w:after="60" w:line="276" w:lineRule="auto"/>
              <w:rPr>
                <w:vanish/>
                <w:lang w:eastAsia="en-US"/>
              </w:rPr>
            </w:pPr>
          </w:p>
          <w:p w14:paraId="775FF91C" w14:textId="77777777" w:rsidR="00DB5A33" w:rsidRPr="006609FD" w:rsidRDefault="00DB5A33" w:rsidP="00DB5A33">
            <w:pPr>
              <w:pStyle w:val="ListParagraph"/>
              <w:widowControl w:val="0"/>
              <w:numPr>
                <w:ilvl w:val="1"/>
                <w:numId w:val="21"/>
              </w:numPr>
              <w:tabs>
                <w:tab w:val="left" w:pos="720"/>
                <w:tab w:val="left" w:leader="dot" w:pos="8640"/>
              </w:tabs>
              <w:spacing w:before="60" w:after="60" w:line="276" w:lineRule="auto"/>
              <w:rPr>
                <w:vanish/>
                <w:lang w:eastAsia="en-US"/>
              </w:rPr>
            </w:pPr>
          </w:p>
          <w:p w14:paraId="67570AE6" w14:textId="2435A980" w:rsidR="00841943" w:rsidRPr="006609FD" w:rsidRDefault="00841943" w:rsidP="00DB5A33">
            <w:pPr>
              <w:pStyle w:val="ListParagraph"/>
              <w:widowControl w:val="0"/>
              <w:numPr>
                <w:ilvl w:val="1"/>
                <w:numId w:val="21"/>
              </w:numPr>
              <w:tabs>
                <w:tab w:val="left" w:pos="720"/>
                <w:tab w:val="left" w:leader="dot" w:pos="8640"/>
              </w:tabs>
              <w:spacing w:before="60" w:after="60" w:line="276" w:lineRule="auto"/>
              <w:rPr>
                <w:lang w:eastAsia="en-US"/>
              </w:rPr>
            </w:pPr>
            <w:r w:rsidRPr="006609FD">
              <w:rPr>
                <w:lang w:eastAsia="en-US"/>
              </w:rPr>
              <w:t xml:space="preserve"> Please clarify which </w:t>
            </w:r>
            <w:r w:rsidR="004F506A" w:rsidRPr="006609FD">
              <w:rPr>
                <w:lang w:eastAsia="en-US"/>
              </w:rPr>
              <w:t>people</w:t>
            </w:r>
            <w:r w:rsidRPr="006609FD">
              <w:rPr>
                <w:lang w:eastAsia="en-US"/>
              </w:rPr>
              <w:t xml:space="preserve"> will be visiting the </w:t>
            </w:r>
            <w:r w:rsidR="007D5DC3">
              <w:rPr>
                <w:lang w:eastAsia="en-US"/>
              </w:rPr>
              <w:t>Group</w:t>
            </w:r>
            <w:r w:rsidRPr="006609FD">
              <w:rPr>
                <w:lang w:eastAsia="en-US"/>
              </w:rPr>
              <w:t>’s premises and the planned frequency / intensity of this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149FBDD"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5E500CBF"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4005F5D2" w14:textId="77777777" w:rsidR="00841943" w:rsidRPr="006609FD" w:rsidRDefault="00841943">
            <w:pPr>
              <w:rPr>
                <w:strike/>
                <w:color w:val="auto"/>
                <w:szCs w:val="20"/>
                <w:lang w:eastAsia="en-US"/>
              </w:rPr>
            </w:pPr>
          </w:p>
        </w:tc>
      </w:tr>
      <w:tr w:rsidR="00841943" w:rsidRPr="006609FD" w14:paraId="507AF665"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02C0B7DB" w14:textId="57F08A01" w:rsidR="00841943" w:rsidRPr="006609FD" w:rsidRDefault="00841943" w:rsidP="00841943">
            <w:pPr>
              <w:pStyle w:val="ListParagraph"/>
              <w:widowControl w:val="0"/>
              <w:numPr>
                <w:ilvl w:val="1"/>
                <w:numId w:val="21"/>
              </w:numPr>
              <w:tabs>
                <w:tab w:val="left" w:pos="720"/>
                <w:tab w:val="left" w:leader="dot" w:pos="8640"/>
              </w:tabs>
              <w:spacing w:before="60" w:after="60" w:line="276" w:lineRule="auto"/>
              <w:rPr>
                <w:lang w:eastAsia="en-US"/>
              </w:rPr>
            </w:pPr>
            <w:r w:rsidRPr="006609FD">
              <w:rPr>
                <w:lang w:eastAsia="en-US"/>
              </w:rPr>
              <w:t xml:space="preserve"> Please name the key personnel (and their role) as to who will be engaged with the </w:t>
            </w:r>
            <w:r w:rsidR="007D5DC3">
              <w:rPr>
                <w:lang w:eastAsia="en-US"/>
              </w:rPr>
              <w:t>Group</w:t>
            </w:r>
            <w:r w:rsidRPr="006609FD">
              <w:rPr>
                <w:lang w:eastAsia="en-US"/>
              </w:rPr>
              <w:t xml:space="preserve"> on an ongoing basis as part of your service offering</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659FDF0"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356FAE91"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888BB02" w14:textId="77777777" w:rsidR="00841943" w:rsidRPr="006609FD" w:rsidRDefault="00841943">
            <w:pPr>
              <w:rPr>
                <w:strike/>
                <w:color w:val="auto"/>
                <w:szCs w:val="20"/>
                <w:lang w:eastAsia="en-US"/>
              </w:rPr>
            </w:pPr>
          </w:p>
        </w:tc>
      </w:tr>
      <w:tr w:rsidR="00841943" w:rsidRPr="006609FD" w14:paraId="1686AF2B"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84B6326" w14:textId="74BFB43B" w:rsidR="00841943" w:rsidRPr="006609FD" w:rsidRDefault="00841943" w:rsidP="00841943">
            <w:pPr>
              <w:pStyle w:val="ListParagraph"/>
              <w:widowControl w:val="0"/>
              <w:numPr>
                <w:ilvl w:val="1"/>
                <w:numId w:val="21"/>
              </w:numPr>
              <w:tabs>
                <w:tab w:val="left" w:pos="720"/>
                <w:tab w:val="left" w:leader="dot" w:pos="8640"/>
              </w:tabs>
              <w:spacing w:before="60" w:after="60" w:line="276" w:lineRule="auto"/>
              <w:rPr>
                <w:lang w:eastAsia="en-US"/>
              </w:rPr>
            </w:pPr>
            <w:r w:rsidRPr="006609FD">
              <w:rPr>
                <w:lang w:eastAsia="en-US"/>
              </w:rPr>
              <w:t xml:space="preserve"> What other </w:t>
            </w:r>
            <w:r w:rsidR="004F506A" w:rsidRPr="006609FD">
              <w:rPr>
                <w:lang w:eastAsia="en-US"/>
              </w:rPr>
              <w:t xml:space="preserve">people or </w:t>
            </w:r>
            <w:r w:rsidRPr="006609FD">
              <w:rPr>
                <w:lang w:eastAsia="en-US"/>
              </w:rPr>
              <w:t xml:space="preserve">resources will be available to serve the </w:t>
            </w:r>
            <w:r w:rsidR="007D5DC3">
              <w:rPr>
                <w:lang w:eastAsia="en-US"/>
              </w:rPr>
              <w:t>Group</w:t>
            </w:r>
            <w:r w:rsidRPr="006609FD">
              <w:rPr>
                <w:lang w:eastAsia="en-US"/>
              </w:rPr>
              <w:t xml:space="preserve"> as part of your s</w:t>
            </w:r>
            <w:r w:rsidR="00FB2BF8" w:rsidRPr="006609FD">
              <w:rPr>
                <w:lang w:eastAsia="en-US"/>
              </w:rPr>
              <w:t xml:space="preserve">ervice </w:t>
            </w:r>
            <w:r w:rsidRPr="006609FD">
              <w:rPr>
                <w:lang w:eastAsia="en-US"/>
              </w:rPr>
              <w:t xml:space="preserve">that are engaged </w:t>
            </w:r>
            <w:r w:rsidR="003D5990" w:rsidRPr="006609FD">
              <w:rPr>
                <w:lang w:eastAsia="en-US"/>
              </w:rPr>
              <w:t>without visiting our offices</w:t>
            </w:r>
            <w:r w:rsidRPr="006609FD">
              <w:rPr>
                <w:lang w:eastAsia="en-US"/>
              </w:rPr>
              <w:t xml:space="preserve">? (please indicate media for communicating with them and </w:t>
            </w:r>
            <w:r w:rsidRPr="006609FD">
              <w:rPr>
                <w:lang w:eastAsia="en-US"/>
              </w:rPr>
              <w:lastRenderedPageBreak/>
              <w:t>hours of operation)</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F277635"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7EE9B15"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27C04794" w14:textId="77777777" w:rsidR="00841943" w:rsidRPr="006609FD" w:rsidRDefault="00841943">
            <w:pPr>
              <w:rPr>
                <w:strike/>
                <w:color w:val="auto"/>
                <w:szCs w:val="20"/>
                <w:lang w:eastAsia="en-US"/>
              </w:rPr>
            </w:pPr>
          </w:p>
        </w:tc>
      </w:tr>
      <w:tr w:rsidR="00841943" w:rsidRPr="006609FD" w14:paraId="5D91EA37"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47FAB327" w14:textId="2EB72A58" w:rsidR="00841943" w:rsidRPr="006609FD" w:rsidRDefault="00841943" w:rsidP="00841943">
            <w:pPr>
              <w:pStyle w:val="ListParagraph"/>
              <w:widowControl w:val="0"/>
              <w:numPr>
                <w:ilvl w:val="1"/>
                <w:numId w:val="21"/>
              </w:numPr>
              <w:tabs>
                <w:tab w:val="left" w:pos="720"/>
                <w:tab w:val="left" w:leader="dot" w:pos="8640"/>
              </w:tabs>
              <w:spacing w:before="60" w:after="60" w:line="276" w:lineRule="auto"/>
              <w:rPr>
                <w:lang w:eastAsia="en-US"/>
              </w:rPr>
            </w:pPr>
            <w:r w:rsidRPr="006609FD">
              <w:rPr>
                <w:lang w:eastAsia="en-US"/>
              </w:rPr>
              <w:t xml:space="preserve">On a day to day basis explain how </w:t>
            </w:r>
            <w:r w:rsidR="00FB2BF8" w:rsidRPr="006609FD">
              <w:rPr>
                <w:lang w:eastAsia="en-US"/>
              </w:rPr>
              <w:t xml:space="preserve">recruitment </w:t>
            </w:r>
            <w:r w:rsidRPr="006609FD">
              <w:rPr>
                <w:lang w:eastAsia="en-US"/>
              </w:rPr>
              <w:t xml:space="preserve">stakeholders in the </w:t>
            </w:r>
            <w:r w:rsidR="007D5DC3">
              <w:rPr>
                <w:lang w:eastAsia="en-US"/>
              </w:rPr>
              <w:t>Group</w:t>
            </w:r>
            <w:r w:rsidRPr="006609FD">
              <w:rPr>
                <w:lang w:eastAsia="en-US"/>
              </w:rPr>
              <w:t xml:space="preserve"> will engage with your organisation with individual needs and </w:t>
            </w:r>
            <w:r w:rsidR="003D5990" w:rsidRPr="006609FD">
              <w:rPr>
                <w:lang w:eastAsia="en-US"/>
              </w:rPr>
              <w:t>recruitment requests</w:t>
            </w:r>
          </w:p>
          <w:p w14:paraId="77B7B149" w14:textId="77777777" w:rsidR="00841943" w:rsidRPr="006609FD" w:rsidRDefault="00841943">
            <w:pPr>
              <w:pStyle w:val="ListParagraph"/>
              <w:widowControl w:val="0"/>
              <w:tabs>
                <w:tab w:val="left" w:pos="720"/>
                <w:tab w:val="left" w:leader="dot" w:pos="8640"/>
              </w:tabs>
              <w:spacing w:before="60" w:after="60" w:line="276" w:lineRule="auto"/>
              <w:ind w:left="360"/>
              <w:rPr>
                <w:lang w:eastAsia="en-US"/>
              </w:rPr>
            </w:pPr>
            <w:r w:rsidRPr="006609FD">
              <w:rPr>
                <w:lang w:eastAsia="en-US"/>
              </w:rPr>
              <w:t>(Include a process flow if relevant)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D1940B8"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CD4AEC8"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7642039F" w14:textId="77777777" w:rsidR="00841943" w:rsidRPr="006609FD" w:rsidRDefault="00841943">
            <w:pPr>
              <w:rPr>
                <w:strike/>
                <w:color w:val="auto"/>
                <w:szCs w:val="20"/>
                <w:lang w:eastAsia="en-US"/>
              </w:rPr>
            </w:pPr>
          </w:p>
        </w:tc>
      </w:tr>
      <w:tr w:rsidR="00841943" w:rsidRPr="006609FD" w14:paraId="438419FA"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41D318C5" w14:textId="09FACD3A" w:rsidR="00841943" w:rsidRPr="006609FD" w:rsidRDefault="00841943" w:rsidP="00841943">
            <w:pPr>
              <w:pStyle w:val="ListParagraph"/>
              <w:widowControl w:val="0"/>
              <w:numPr>
                <w:ilvl w:val="1"/>
                <w:numId w:val="21"/>
              </w:numPr>
              <w:tabs>
                <w:tab w:val="left" w:pos="720"/>
                <w:tab w:val="left" w:leader="dot" w:pos="8640"/>
              </w:tabs>
              <w:spacing w:before="60" w:after="60" w:line="276" w:lineRule="auto"/>
              <w:rPr>
                <w:lang w:eastAsia="en-US"/>
              </w:rPr>
            </w:pPr>
            <w:r w:rsidRPr="006609FD">
              <w:rPr>
                <w:lang w:eastAsia="en-US"/>
              </w:rPr>
              <w:t xml:space="preserve"> How do you envisage working with the </w:t>
            </w:r>
            <w:r w:rsidR="007D5DC3">
              <w:rPr>
                <w:lang w:eastAsia="en-US"/>
              </w:rPr>
              <w:t>Group</w:t>
            </w:r>
            <w:r w:rsidRPr="006609FD">
              <w:rPr>
                <w:lang w:eastAsia="en-US"/>
              </w:rPr>
              <w:t xml:space="preserve"> will be different from other clients?  How will you adapt to accommodate this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A6A20C5"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3478124A"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7D6269DC" w14:textId="77777777" w:rsidR="00841943" w:rsidRPr="006609FD" w:rsidRDefault="00841943">
            <w:pPr>
              <w:rPr>
                <w:strike/>
                <w:color w:val="auto"/>
                <w:szCs w:val="20"/>
                <w:lang w:eastAsia="en-US"/>
              </w:rPr>
            </w:pPr>
          </w:p>
        </w:tc>
      </w:tr>
      <w:tr w:rsidR="00841943" w:rsidRPr="006609FD" w14:paraId="54029CCA"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25658B77" w14:textId="10CF57DD" w:rsidR="00841943" w:rsidRPr="006609FD" w:rsidRDefault="00841943" w:rsidP="00FB2BF8">
            <w:pPr>
              <w:pStyle w:val="ListParagraph"/>
              <w:widowControl w:val="0"/>
              <w:numPr>
                <w:ilvl w:val="1"/>
                <w:numId w:val="21"/>
              </w:numPr>
              <w:tabs>
                <w:tab w:val="left" w:pos="720"/>
                <w:tab w:val="left" w:leader="dot" w:pos="8640"/>
              </w:tabs>
              <w:spacing w:before="60" w:after="60" w:line="276" w:lineRule="auto"/>
              <w:rPr>
                <w:lang w:eastAsia="en-US"/>
              </w:rPr>
            </w:pPr>
            <w:r w:rsidRPr="006609FD">
              <w:rPr>
                <w:lang w:eastAsia="en-US"/>
              </w:rPr>
              <w:t xml:space="preserve">Are there any elements of your core service that you will provide to the </w:t>
            </w:r>
            <w:r w:rsidR="007D5DC3">
              <w:rPr>
                <w:lang w:eastAsia="en-US"/>
              </w:rPr>
              <w:t>Group</w:t>
            </w:r>
            <w:r w:rsidRPr="006609FD">
              <w:rPr>
                <w:lang w:eastAsia="en-US"/>
              </w:rPr>
              <w:t xml:space="preserve"> that will be subcontracted? If so please outline what and to whom</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3A40E9A"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07D0F088"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75A848ED" w14:textId="77777777" w:rsidR="00841943" w:rsidRPr="006609FD" w:rsidRDefault="00841943">
            <w:pPr>
              <w:rPr>
                <w:strike/>
                <w:color w:val="auto"/>
                <w:szCs w:val="20"/>
                <w:lang w:eastAsia="en-US"/>
              </w:rPr>
            </w:pPr>
          </w:p>
        </w:tc>
      </w:tr>
    </w:tbl>
    <w:p w14:paraId="0345D26B" w14:textId="77777777" w:rsidR="00841943" w:rsidRPr="006609FD" w:rsidRDefault="00841943" w:rsidP="00841943">
      <w:pPr>
        <w:spacing w:after="200" w:line="276" w:lineRule="auto"/>
        <w:rPr>
          <w:rStyle w:val="Heading2Char"/>
          <w:sz w:val="20"/>
          <w:szCs w:val="20"/>
          <w:lang w:eastAsia="en-US"/>
        </w:rPr>
      </w:pPr>
    </w:p>
    <w:tbl>
      <w:tblPr>
        <w:tblW w:w="10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784"/>
      </w:tblGrid>
      <w:tr w:rsidR="00841943" w:rsidRPr="006609FD" w14:paraId="24BF083A" w14:textId="77777777" w:rsidTr="00841943">
        <w:tc>
          <w:tcPr>
            <w:tcW w:w="4111" w:type="dxa"/>
            <w:tcBorders>
              <w:top w:val="single" w:sz="4" w:space="0" w:color="auto"/>
              <w:left w:val="single" w:sz="4" w:space="0" w:color="auto"/>
              <w:bottom w:val="single" w:sz="4" w:space="0" w:color="auto"/>
              <w:right w:val="single" w:sz="4" w:space="0" w:color="auto"/>
            </w:tcBorders>
            <w:shd w:val="clear" w:color="auto" w:fill="E6E6E6"/>
            <w:hideMark/>
          </w:tcPr>
          <w:p w14:paraId="28A60EF7" w14:textId="77777777" w:rsidR="00841943" w:rsidRPr="006609FD" w:rsidRDefault="00841943">
            <w:pPr>
              <w:rPr>
                <w:color w:val="000000" w:themeColor="text1"/>
                <w:szCs w:val="20"/>
              </w:rPr>
            </w:pPr>
            <w:r w:rsidRPr="006609FD">
              <w:rPr>
                <w:color w:val="000000" w:themeColor="text1"/>
                <w:szCs w:val="20"/>
                <w:lang w:eastAsia="en-US"/>
              </w:rPr>
              <w:t>Core Expertise</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598E723" w14:textId="77777777" w:rsidR="00841943" w:rsidRPr="006609FD" w:rsidRDefault="00841943">
            <w:pPr>
              <w:rPr>
                <w:color w:val="000000" w:themeColor="text1"/>
                <w:szCs w:val="20"/>
                <w:lang w:eastAsia="en-US"/>
              </w:rPr>
            </w:pPr>
            <w:r w:rsidRPr="006609FD">
              <w:rPr>
                <w:color w:val="000000" w:themeColor="text1"/>
                <w:szCs w:val="20"/>
                <w:lang w:eastAsia="en-US"/>
              </w:rPr>
              <w:t>Y/N</w:t>
            </w: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E7E62E" w14:textId="77777777" w:rsidR="00841943" w:rsidRPr="006609FD" w:rsidRDefault="00841943">
            <w:pPr>
              <w:rPr>
                <w:color w:val="000000" w:themeColor="text1"/>
                <w:szCs w:val="20"/>
                <w:lang w:eastAsia="en-US"/>
              </w:rPr>
            </w:pPr>
            <w:r w:rsidRPr="006609FD">
              <w:rPr>
                <w:color w:val="000000" w:themeColor="text1"/>
                <w:szCs w:val="20"/>
                <w:lang w:eastAsia="en-US"/>
              </w:rPr>
              <w:t xml:space="preserve">Details: </w:t>
            </w:r>
          </w:p>
        </w:tc>
        <w:tc>
          <w:tcPr>
            <w:tcW w:w="784" w:type="dxa"/>
            <w:tcBorders>
              <w:top w:val="single" w:sz="4" w:space="0" w:color="auto"/>
              <w:left w:val="single" w:sz="4" w:space="0" w:color="auto"/>
              <w:bottom w:val="single" w:sz="4" w:space="0" w:color="auto"/>
              <w:right w:val="single" w:sz="4" w:space="0" w:color="auto"/>
            </w:tcBorders>
            <w:shd w:val="clear" w:color="auto" w:fill="E6E6E6"/>
            <w:vAlign w:val="center"/>
          </w:tcPr>
          <w:p w14:paraId="3C7662F4" w14:textId="77777777" w:rsidR="00841943" w:rsidRPr="006609FD" w:rsidRDefault="00841943">
            <w:pPr>
              <w:jc w:val="center"/>
              <w:rPr>
                <w:color w:val="000000" w:themeColor="text1"/>
                <w:szCs w:val="20"/>
                <w:lang w:eastAsia="en-US"/>
              </w:rPr>
            </w:pPr>
          </w:p>
        </w:tc>
      </w:tr>
      <w:tr w:rsidR="00841943" w:rsidRPr="006609FD" w14:paraId="14163FF1"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4FAB6DE3" w14:textId="0345894F"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 xml:space="preserve">Outline your approach to </w:t>
            </w:r>
            <w:r w:rsidR="007F5ACB" w:rsidRPr="006609FD">
              <w:rPr>
                <w:lang w:eastAsia="en-US"/>
              </w:rPr>
              <w:t>identifying suitable candidates for a role?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EA38EFA"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3B11424"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B5E84B8" w14:textId="77777777" w:rsidR="00841943" w:rsidRPr="006609FD" w:rsidRDefault="00841943">
            <w:pPr>
              <w:rPr>
                <w:strike/>
                <w:color w:val="auto"/>
                <w:szCs w:val="20"/>
                <w:lang w:eastAsia="en-US"/>
              </w:rPr>
            </w:pPr>
          </w:p>
        </w:tc>
      </w:tr>
      <w:tr w:rsidR="00841943" w:rsidRPr="006609FD" w14:paraId="7478A4D8"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349FC3C3" w14:textId="684DBA04"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color w:val="000000" w:themeColor="text1"/>
                <w:lang w:eastAsia="en-US"/>
              </w:rPr>
              <w:t xml:space="preserve">Outline the breadth of capability of your </w:t>
            </w:r>
            <w:r w:rsidR="00925597" w:rsidRPr="006609FD">
              <w:rPr>
                <w:color w:val="000000" w:themeColor="text1"/>
                <w:lang w:eastAsia="en-US"/>
              </w:rPr>
              <w:t xml:space="preserve">current recruitment </w:t>
            </w:r>
            <w:r w:rsidR="003260EB" w:rsidRPr="006609FD">
              <w:rPr>
                <w:color w:val="000000" w:themeColor="text1"/>
                <w:lang w:eastAsia="en-US"/>
              </w:rPr>
              <w:t>expertise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025E70E"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791DEE68"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0C500265" w14:textId="77777777" w:rsidR="00841943" w:rsidRPr="006609FD" w:rsidRDefault="00841943">
            <w:pPr>
              <w:rPr>
                <w:strike/>
                <w:color w:val="auto"/>
                <w:szCs w:val="20"/>
                <w:lang w:eastAsia="en-US"/>
              </w:rPr>
            </w:pPr>
          </w:p>
        </w:tc>
      </w:tr>
      <w:tr w:rsidR="00841943" w:rsidRPr="006609FD" w14:paraId="37EBC366"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527B9DAD" w14:textId="76684BAF" w:rsidR="00841943" w:rsidRPr="006609FD" w:rsidRDefault="003260EB" w:rsidP="00841943">
            <w:pPr>
              <w:pStyle w:val="ListParagraph"/>
              <w:widowControl w:val="0"/>
              <w:numPr>
                <w:ilvl w:val="1"/>
                <w:numId w:val="21"/>
              </w:numPr>
              <w:tabs>
                <w:tab w:val="left" w:pos="601"/>
                <w:tab w:val="left" w:leader="dot" w:pos="8640"/>
              </w:tabs>
              <w:spacing w:before="60" w:after="60" w:line="276" w:lineRule="auto"/>
              <w:rPr>
                <w:color w:val="000000" w:themeColor="text1"/>
                <w:lang w:eastAsia="en-US"/>
              </w:rPr>
            </w:pPr>
            <w:r w:rsidRPr="006609FD">
              <w:rPr>
                <w:color w:val="000000" w:themeColor="text1"/>
                <w:lang w:eastAsia="en-US"/>
              </w:rPr>
              <w:t xml:space="preserve">Provide evidence of how you have successfully sourced and placed candidates for existing clients in the sectors you are proposing to serve for the </w:t>
            </w:r>
            <w:r w:rsidR="007D5DC3">
              <w:rPr>
                <w:color w:val="000000" w:themeColor="text1"/>
                <w:lang w:eastAsia="en-US"/>
              </w:rPr>
              <w:t>Group</w:t>
            </w:r>
            <w:r w:rsidRPr="006609FD">
              <w:rPr>
                <w:color w:val="000000" w:themeColor="text1"/>
                <w:lang w:eastAsia="en-US"/>
              </w:rPr>
              <w:t>?</w:t>
            </w:r>
          </w:p>
          <w:p w14:paraId="64B1EC6C" w14:textId="77777777" w:rsidR="003260EB" w:rsidRPr="006609FD" w:rsidRDefault="003260EB" w:rsidP="003260EB">
            <w:pPr>
              <w:pStyle w:val="ListParagraph"/>
              <w:widowControl w:val="0"/>
              <w:tabs>
                <w:tab w:val="left" w:pos="601"/>
                <w:tab w:val="left" w:leader="dot" w:pos="8640"/>
              </w:tabs>
              <w:spacing w:before="60" w:after="60" w:line="276" w:lineRule="auto"/>
              <w:ind w:left="360"/>
              <w:rPr>
                <w:color w:val="000000" w:themeColor="text1"/>
                <w:lang w:eastAsia="en-US"/>
              </w:rPr>
            </w:pPr>
          </w:p>
          <w:p w14:paraId="5358EF99" w14:textId="537B4AD9" w:rsidR="003260EB" w:rsidRPr="006609FD" w:rsidRDefault="003260EB" w:rsidP="003260EB">
            <w:pPr>
              <w:pStyle w:val="ListParagraph"/>
              <w:widowControl w:val="0"/>
              <w:tabs>
                <w:tab w:val="left" w:pos="601"/>
                <w:tab w:val="left" w:leader="dot" w:pos="8640"/>
              </w:tabs>
              <w:spacing w:before="60" w:after="60" w:line="276" w:lineRule="auto"/>
              <w:ind w:left="360"/>
              <w:rPr>
                <w:color w:val="000000" w:themeColor="text1"/>
                <w:lang w:eastAsia="en-US"/>
              </w:rPr>
            </w:pPr>
            <w:r w:rsidRPr="006609FD">
              <w:rPr>
                <w:color w:val="000000" w:themeColor="text1"/>
                <w:lang w:eastAsia="en-US"/>
              </w:rPr>
              <w:t>(Give some data to show scale and recency)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5ECA79C"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32E6DC25"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5D98546D" w14:textId="77777777" w:rsidR="00841943" w:rsidRPr="006609FD" w:rsidRDefault="00841943">
            <w:pPr>
              <w:rPr>
                <w:strike/>
                <w:color w:val="auto"/>
                <w:szCs w:val="20"/>
                <w:lang w:eastAsia="en-US"/>
              </w:rPr>
            </w:pPr>
          </w:p>
        </w:tc>
      </w:tr>
      <w:tr w:rsidR="00841943" w:rsidRPr="006609FD" w14:paraId="7E70939F" w14:textId="77777777" w:rsidTr="00841943">
        <w:tc>
          <w:tcPr>
            <w:tcW w:w="4111" w:type="dxa"/>
            <w:tcBorders>
              <w:top w:val="single" w:sz="4" w:space="0" w:color="auto"/>
              <w:left w:val="single" w:sz="4" w:space="0" w:color="auto"/>
              <w:bottom w:val="single" w:sz="4" w:space="0" w:color="auto"/>
              <w:right w:val="single" w:sz="4" w:space="0" w:color="auto"/>
            </w:tcBorders>
          </w:tcPr>
          <w:p w14:paraId="5D8CFEC3" w14:textId="18B7DC3D" w:rsidR="00841943" w:rsidRPr="006609FD" w:rsidRDefault="00841943" w:rsidP="003260EB">
            <w:pPr>
              <w:pStyle w:val="ListParagraph"/>
              <w:widowControl w:val="0"/>
              <w:numPr>
                <w:ilvl w:val="1"/>
                <w:numId w:val="21"/>
              </w:numPr>
              <w:tabs>
                <w:tab w:val="left" w:pos="601"/>
                <w:tab w:val="left" w:leader="dot" w:pos="8640"/>
              </w:tabs>
              <w:spacing w:before="60" w:after="60" w:line="276" w:lineRule="auto"/>
              <w:rPr>
                <w:color w:val="000000" w:themeColor="text1"/>
                <w:lang w:eastAsia="en-US"/>
              </w:rPr>
            </w:pPr>
            <w:r w:rsidRPr="006609FD">
              <w:rPr>
                <w:color w:val="000000" w:themeColor="text1"/>
                <w:lang w:eastAsia="en-US"/>
              </w:rPr>
              <w:t xml:space="preserve"> </w:t>
            </w:r>
            <w:r w:rsidR="003260EB" w:rsidRPr="006609FD">
              <w:rPr>
                <w:color w:val="000000" w:themeColor="text1"/>
                <w:lang w:eastAsia="en-US"/>
              </w:rPr>
              <w:t>How does your team keep abreast of changing trends, strategy and practices in the fields of expertise they are recruiting in?</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5166F16"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8B05637"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2FE850CD" w14:textId="77777777" w:rsidR="00841943" w:rsidRPr="006609FD" w:rsidRDefault="00841943">
            <w:pPr>
              <w:rPr>
                <w:strike/>
                <w:color w:val="auto"/>
                <w:szCs w:val="20"/>
                <w:lang w:eastAsia="en-US"/>
              </w:rPr>
            </w:pPr>
          </w:p>
        </w:tc>
      </w:tr>
      <w:tr w:rsidR="00841943" w:rsidRPr="006609FD" w14:paraId="5D881F8D"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3FDC4215" w14:textId="359A9B9A" w:rsidR="00841943" w:rsidRPr="006609FD" w:rsidRDefault="003260EB" w:rsidP="00841943">
            <w:pPr>
              <w:pStyle w:val="ListParagraph"/>
              <w:widowControl w:val="0"/>
              <w:numPr>
                <w:ilvl w:val="1"/>
                <w:numId w:val="21"/>
              </w:numPr>
              <w:tabs>
                <w:tab w:val="left" w:pos="601"/>
                <w:tab w:val="left" w:leader="dot" w:pos="8640"/>
              </w:tabs>
              <w:spacing w:before="60" w:after="60" w:line="276" w:lineRule="auto"/>
              <w:rPr>
                <w:color w:val="000000" w:themeColor="text1"/>
                <w:lang w:eastAsia="en-US"/>
              </w:rPr>
            </w:pPr>
            <w:r w:rsidRPr="006609FD">
              <w:rPr>
                <w:color w:val="000000" w:themeColor="text1"/>
                <w:lang w:eastAsia="en-US"/>
              </w:rPr>
              <w:t>What makes your agency stand out such that candidates choose to have you represent them rather than your competitors?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FDFFB43"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EB73F29"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66FEF19E" w14:textId="77777777" w:rsidR="00841943" w:rsidRPr="006609FD" w:rsidRDefault="00841943">
            <w:pPr>
              <w:rPr>
                <w:strike/>
                <w:color w:val="auto"/>
                <w:szCs w:val="20"/>
                <w:lang w:eastAsia="en-US"/>
              </w:rPr>
            </w:pPr>
          </w:p>
        </w:tc>
      </w:tr>
      <w:tr w:rsidR="00841943" w:rsidRPr="006609FD" w14:paraId="6F00595F"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590DD414" w14:textId="330BEB1E"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 xml:space="preserve">Outline what management information you would propose to routinely produce for the </w:t>
            </w:r>
            <w:r w:rsidR="007D5DC3">
              <w:rPr>
                <w:lang w:eastAsia="en-US"/>
              </w:rPr>
              <w:t>Group</w:t>
            </w:r>
            <w:r w:rsidRPr="006609FD">
              <w:rPr>
                <w:lang w:eastAsia="en-US"/>
              </w:rPr>
              <w:t xml:space="preserve"> in relation to project status, spend, your organisation’s performance to KPIs and other relevant information</w:t>
            </w:r>
          </w:p>
          <w:p w14:paraId="028DFB3B" w14:textId="77777777" w:rsidR="00841943" w:rsidRPr="006609FD" w:rsidRDefault="00841943">
            <w:pPr>
              <w:spacing w:before="120" w:after="120" w:line="240" w:lineRule="auto"/>
              <w:ind w:left="318"/>
              <w:rPr>
                <w:color w:val="auto"/>
                <w:szCs w:val="20"/>
                <w:lang w:eastAsia="en-US"/>
              </w:rPr>
            </w:pPr>
            <w:r w:rsidRPr="006609FD">
              <w:rPr>
                <w:color w:val="auto"/>
                <w:szCs w:val="20"/>
                <w:lang w:eastAsia="en-US"/>
              </w:rPr>
              <w:t>(Include details of frequency and format)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BEBB27E"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3C2B5E1F"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66C6ADA4" w14:textId="77777777" w:rsidR="00841943" w:rsidRPr="006609FD" w:rsidRDefault="00841943">
            <w:pPr>
              <w:rPr>
                <w:strike/>
                <w:color w:val="auto"/>
                <w:szCs w:val="20"/>
                <w:lang w:eastAsia="en-US"/>
              </w:rPr>
            </w:pPr>
          </w:p>
        </w:tc>
      </w:tr>
    </w:tbl>
    <w:p w14:paraId="7B7187D2" w14:textId="77777777" w:rsidR="00841943" w:rsidRPr="006609FD" w:rsidRDefault="00841943" w:rsidP="00841943">
      <w:pPr>
        <w:spacing w:after="200" w:line="276" w:lineRule="auto"/>
        <w:rPr>
          <w:rStyle w:val="Heading2Char"/>
          <w:sz w:val="20"/>
          <w:szCs w:val="20"/>
          <w:lang w:eastAsia="en-US"/>
        </w:rPr>
      </w:pPr>
    </w:p>
    <w:tbl>
      <w:tblPr>
        <w:tblW w:w="10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784"/>
      </w:tblGrid>
      <w:tr w:rsidR="00841943" w:rsidRPr="006609FD" w14:paraId="4316E758" w14:textId="77777777" w:rsidTr="00841943">
        <w:tc>
          <w:tcPr>
            <w:tcW w:w="4111" w:type="dxa"/>
            <w:tcBorders>
              <w:top w:val="single" w:sz="4" w:space="0" w:color="auto"/>
              <w:left w:val="single" w:sz="4" w:space="0" w:color="auto"/>
              <w:bottom w:val="single" w:sz="4" w:space="0" w:color="auto"/>
              <w:right w:val="single" w:sz="4" w:space="0" w:color="auto"/>
            </w:tcBorders>
            <w:shd w:val="clear" w:color="auto" w:fill="E6E6E6"/>
            <w:hideMark/>
          </w:tcPr>
          <w:p w14:paraId="4D747C4C" w14:textId="77777777" w:rsidR="00841943" w:rsidRPr="006609FD" w:rsidRDefault="00841943">
            <w:pPr>
              <w:rPr>
                <w:color w:val="000000" w:themeColor="text1"/>
                <w:szCs w:val="20"/>
              </w:rPr>
            </w:pPr>
            <w:r w:rsidRPr="006609FD">
              <w:rPr>
                <w:color w:val="000000" w:themeColor="text1"/>
                <w:szCs w:val="20"/>
                <w:lang w:eastAsia="en-US"/>
              </w:rPr>
              <w:t>Service Standards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8D156F0" w14:textId="77777777" w:rsidR="00841943" w:rsidRPr="006609FD" w:rsidRDefault="00841943">
            <w:pPr>
              <w:rPr>
                <w:color w:val="000000" w:themeColor="text1"/>
                <w:szCs w:val="20"/>
                <w:lang w:eastAsia="en-US"/>
              </w:rPr>
            </w:pPr>
            <w:r w:rsidRPr="006609FD">
              <w:rPr>
                <w:color w:val="000000" w:themeColor="text1"/>
                <w:szCs w:val="20"/>
                <w:lang w:eastAsia="en-US"/>
              </w:rPr>
              <w:t>Y/N</w:t>
            </w: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00FB2B" w14:textId="77777777" w:rsidR="00841943" w:rsidRPr="006609FD" w:rsidRDefault="00841943">
            <w:pPr>
              <w:rPr>
                <w:color w:val="000000" w:themeColor="text1"/>
                <w:szCs w:val="20"/>
                <w:lang w:eastAsia="en-US"/>
              </w:rPr>
            </w:pPr>
            <w:r w:rsidRPr="006609FD">
              <w:rPr>
                <w:color w:val="000000" w:themeColor="text1"/>
                <w:szCs w:val="20"/>
                <w:lang w:eastAsia="en-US"/>
              </w:rPr>
              <w:t xml:space="preserve">Details: </w:t>
            </w:r>
          </w:p>
        </w:tc>
        <w:tc>
          <w:tcPr>
            <w:tcW w:w="784" w:type="dxa"/>
            <w:tcBorders>
              <w:top w:val="single" w:sz="4" w:space="0" w:color="auto"/>
              <w:left w:val="single" w:sz="4" w:space="0" w:color="auto"/>
              <w:bottom w:val="single" w:sz="4" w:space="0" w:color="auto"/>
              <w:right w:val="single" w:sz="4" w:space="0" w:color="auto"/>
            </w:tcBorders>
            <w:shd w:val="clear" w:color="auto" w:fill="E6E6E6"/>
            <w:vAlign w:val="center"/>
          </w:tcPr>
          <w:p w14:paraId="5AB0937C" w14:textId="77777777" w:rsidR="00841943" w:rsidRPr="006609FD" w:rsidRDefault="00841943">
            <w:pPr>
              <w:jc w:val="center"/>
              <w:rPr>
                <w:color w:val="000000" w:themeColor="text1"/>
                <w:szCs w:val="20"/>
                <w:lang w:eastAsia="en-US"/>
              </w:rPr>
            </w:pPr>
          </w:p>
        </w:tc>
      </w:tr>
      <w:tr w:rsidR="00841943" w:rsidRPr="006609FD" w14:paraId="0495291D" w14:textId="77777777" w:rsidTr="00841943">
        <w:tc>
          <w:tcPr>
            <w:tcW w:w="4111" w:type="dxa"/>
            <w:tcBorders>
              <w:top w:val="single" w:sz="4" w:space="0" w:color="auto"/>
              <w:left w:val="single" w:sz="4" w:space="0" w:color="auto"/>
              <w:bottom w:val="single" w:sz="4" w:space="0" w:color="auto"/>
              <w:right w:val="single" w:sz="4" w:space="0" w:color="auto"/>
            </w:tcBorders>
          </w:tcPr>
          <w:p w14:paraId="60B5F901" w14:textId="35306F92"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 xml:space="preserve">Please detail what standards of service you are proposing to offer to the </w:t>
            </w:r>
            <w:r w:rsidR="007D5DC3">
              <w:rPr>
                <w:lang w:eastAsia="en-US"/>
              </w:rPr>
              <w:t>Group</w:t>
            </w:r>
          </w:p>
          <w:p w14:paraId="401E73A1"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p>
          <w:p w14:paraId="6B46C047" w14:textId="2F21C1FD" w:rsidR="00841943" w:rsidRPr="006609FD" w:rsidRDefault="00841943">
            <w:pPr>
              <w:pStyle w:val="ListParagraph"/>
              <w:widowControl w:val="0"/>
              <w:tabs>
                <w:tab w:val="left" w:pos="601"/>
                <w:tab w:val="left" w:leader="dot" w:pos="8640"/>
              </w:tabs>
              <w:spacing w:before="60" w:after="60" w:line="276" w:lineRule="auto"/>
              <w:ind w:left="360"/>
              <w:rPr>
                <w:lang w:eastAsia="en-US"/>
              </w:rPr>
            </w:pPr>
            <w:r w:rsidRPr="006609FD">
              <w:rPr>
                <w:lang w:eastAsia="en-US"/>
              </w:rPr>
              <w:t>(Include days and hours of operation, itemise separately if this differs by function.  Include key proposed response timescales</w:t>
            </w:r>
            <w:r w:rsidR="00FB2BF8" w:rsidRPr="006609FD">
              <w:rPr>
                <w:lang w:eastAsia="en-US"/>
              </w:rPr>
              <w:t xml:space="preserve"> to a vacancy search request</w:t>
            </w:r>
            <w:r w:rsidRPr="006609FD">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44B4700"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6EF915C"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4FA83F67" w14:textId="77777777" w:rsidR="00841943" w:rsidRPr="006609FD" w:rsidRDefault="00841943">
            <w:pPr>
              <w:rPr>
                <w:strike/>
                <w:color w:val="auto"/>
                <w:szCs w:val="20"/>
                <w:lang w:eastAsia="en-US"/>
              </w:rPr>
            </w:pPr>
          </w:p>
        </w:tc>
      </w:tr>
    </w:tbl>
    <w:p w14:paraId="6956F714" w14:textId="77777777" w:rsidR="00841943" w:rsidRPr="006609FD" w:rsidRDefault="00841943" w:rsidP="00841943">
      <w:pPr>
        <w:spacing w:after="200" w:line="276" w:lineRule="auto"/>
        <w:rPr>
          <w:rStyle w:val="Heading2Char"/>
          <w:sz w:val="20"/>
          <w:szCs w:val="20"/>
          <w:lang w:eastAsia="en-US"/>
        </w:rPr>
      </w:pPr>
    </w:p>
    <w:p w14:paraId="4851A749" w14:textId="75434307" w:rsidR="00841943" w:rsidRPr="006609FD" w:rsidRDefault="00841943" w:rsidP="00841943">
      <w:pPr>
        <w:spacing w:after="200" w:line="276" w:lineRule="auto"/>
        <w:rPr>
          <w:rStyle w:val="Heading2Char"/>
          <w:color w:val="auto"/>
          <w:sz w:val="20"/>
          <w:szCs w:val="20"/>
          <w:lang w:eastAsia="en-US"/>
        </w:rPr>
      </w:pPr>
      <w:r w:rsidRPr="006609FD">
        <w:rPr>
          <w:rStyle w:val="Heading2Char"/>
          <w:color w:val="auto"/>
          <w:sz w:val="20"/>
          <w:szCs w:val="20"/>
          <w:lang w:eastAsia="en-US"/>
        </w:rPr>
        <w:t xml:space="preserve">IMPORTANT NOTE: Please read carefully our information in Annex </w:t>
      </w:r>
      <w:r w:rsidR="00065234" w:rsidRPr="006609FD">
        <w:rPr>
          <w:rStyle w:val="Heading2Char"/>
          <w:color w:val="auto"/>
          <w:sz w:val="20"/>
          <w:szCs w:val="20"/>
          <w:lang w:eastAsia="en-US"/>
        </w:rPr>
        <w:t>1.</w:t>
      </w:r>
      <w:r w:rsidRPr="006609FD">
        <w:rPr>
          <w:rStyle w:val="Heading2Char"/>
          <w:color w:val="auto"/>
          <w:sz w:val="20"/>
          <w:szCs w:val="20"/>
          <w:lang w:eastAsia="en-US"/>
        </w:rPr>
        <w:t>2 on “Ethical Sourcing” before responding to the below section on Supply Chain Diligence</w:t>
      </w:r>
    </w:p>
    <w:tbl>
      <w:tblPr>
        <w:tblW w:w="10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784"/>
      </w:tblGrid>
      <w:tr w:rsidR="00841943" w:rsidRPr="006609FD" w14:paraId="138937F1" w14:textId="77777777" w:rsidTr="00841943">
        <w:tc>
          <w:tcPr>
            <w:tcW w:w="4111" w:type="dxa"/>
            <w:tcBorders>
              <w:top w:val="single" w:sz="4" w:space="0" w:color="auto"/>
              <w:left w:val="single" w:sz="4" w:space="0" w:color="auto"/>
              <w:bottom w:val="single" w:sz="4" w:space="0" w:color="auto"/>
              <w:right w:val="single" w:sz="4" w:space="0" w:color="auto"/>
            </w:tcBorders>
            <w:shd w:val="clear" w:color="auto" w:fill="E6E6E6"/>
            <w:hideMark/>
          </w:tcPr>
          <w:p w14:paraId="7F8B805F" w14:textId="77777777" w:rsidR="00841943" w:rsidRPr="006609FD" w:rsidRDefault="00841943">
            <w:pPr>
              <w:rPr>
                <w:color w:val="000000" w:themeColor="text1"/>
                <w:szCs w:val="20"/>
              </w:rPr>
            </w:pPr>
            <w:r w:rsidRPr="006609FD">
              <w:rPr>
                <w:color w:val="000000" w:themeColor="text1"/>
                <w:szCs w:val="20"/>
                <w:lang w:eastAsia="en-US"/>
              </w:rPr>
              <w:t>Supply Chain diligence</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C8A916" w14:textId="77777777" w:rsidR="00841943" w:rsidRPr="006609FD" w:rsidRDefault="00841943">
            <w:pPr>
              <w:rPr>
                <w:color w:val="000000" w:themeColor="text1"/>
                <w:szCs w:val="20"/>
                <w:lang w:eastAsia="en-US"/>
              </w:rPr>
            </w:pPr>
            <w:r w:rsidRPr="006609FD">
              <w:rPr>
                <w:color w:val="000000" w:themeColor="text1"/>
                <w:szCs w:val="20"/>
                <w:lang w:eastAsia="en-US"/>
              </w:rPr>
              <w:t>Y/N</w:t>
            </w: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E0B6C1D" w14:textId="77777777" w:rsidR="00841943" w:rsidRPr="006609FD" w:rsidRDefault="00841943">
            <w:pPr>
              <w:rPr>
                <w:color w:val="000000" w:themeColor="text1"/>
                <w:szCs w:val="20"/>
                <w:lang w:eastAsia="en-US"/>
              </w:rPr>
            </w:pPr>
            <w:r w:rsidRPr="006609FD">
              <w:rPr>
                <w:color w:val="000000" w:themeColor="text1"/>
                <w:szCs w:val="20"/>
                <w:lang w:eastAsia="en-US"/>
              </w:rPr>
              <w:t xml:space="preserve">Details: </w:t>
            </w:r>
          </w:p>
        </w:tc>
        <w:tc>
          <w:tcPr>
            <w:tcW w:w="784" w:type="dxa"/>
            <w:tcBorders>
              <w:top w:val="single" w:sz="4" w:space="0" w:color="auto"/>
              <w:left w:val="single" w:sz="4" w:space="0" w:color="auto"/>
              <w:bottom w:val="single" w:sz="4" w:space="0" w:color="auto"/>
              <w:right w:val="single" w:sz="4" w:space="0" w:color="auto"/>
            </w:tcBorders>
            <w:shd w:val="clear" w:color="auto" w:fill="E6E6E6"/>
            <w:vAlign w:val="center"/>
          </w:tcPr>
          <w:p w14:paraId="373F5413" w14:textId="77777777" w:rsidR="00841943" w:rsidRPr="006609FD" w:rsidRDefault="00841943">
            <w:pPr>
              <w:jc w:val="center"/>
              <w:rPr>
                <w:color w:val="000000" w:themeColor="text1"/>
                <w:szCs w:val="20"/>
                <w:lang w:eastAsia="en-US"/>
              </w:rPr>
            </w:pPr>
          </w:p>
        </w:tc>
      </w:tr>
      <w:tr w:rsidR="00841943" w:rsidRPr="006609FD" w14:paraId="311F5968"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233E6A1" w14:textId="77777777" w:rsidR="00841943" w:rsidRPr="006609FD" w:rsidRDefault="00841943">
            <w:pPr>
              <w:pStyle w:val="ListParagraph"/>
              <w:spacing w:before="120" w:after="120" w:line="276" w:lineRule="auto"/>
              <w:ind w:left="459"/>
              <w:rPr>
                <w:b/>
                <w:lang w:eastAsia="en-US"/>
              </w:rPr>
            </w:pPr>
            <w:r w:rsidRPr="006609FD">
              <w:rPr>
                <w:b/>
                <w:lang w:eastAsia="en-US"/>
              </w:rPr>
              <w:t>YOUR COMPANY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C236C4D"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5FEC08F"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92DE7B8" w14:textId="77777777" w:rsidR="00841943" w:rsidRPr="006609FD" w:rsidRDefault="00841943">
            <w:pPr>
              <w:rPr>
                <w:strike/>
                <w:color w:val="auto"/>
                <w:szCs w:val="20"/>
                <w:lang w:eastAsia="en-US"/>
              </w:rPr>
            </w:pPr>
          </w:p>
        </w:tc>
      </w:tr>
      <w:tr w:rsidR="00841943" w:rsidRPr="006609FD" w14:paraId="7FE90BE2"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AB5C346"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What action does your company take to ensure it complies with the Modern Slavery Act 2015?</w:t>
            </w:r>
          </w:p>
          <w:p w14:paraId="4A111BC3" w14:textId="77777777" w:rsidR="00841943" w:rsidRPr="006609FD" w:rsidRDefault="00841943">
            <w:pPr>
              <w:pStyle w:val="ListParagraph"/>
              <w:spacing w:before="120" w:after="120" w:line="276" w:lineRule="auto"/>
              <w:ind w:left="459"/>
              <w:rPr>
                <w:lang w:eastAsia="en-US"/>
              </w:rPr>
            </w:pPr>
            <w:r w:rsidRPr="006609FD">
              <w:rPr>
                <w:lang w:eastAsia="en-US"/>
              </w:rPr>
              <w:t>(attach copy of your policy if you have one)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D62DEAF"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505A70F"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64E6A8DD" w14:textId="77777777" w:rsidR="00841943" w:rsidRPr="006609FD" w:rsidRDefault="00841943">
            <w:pPr>
              <w:rPr>
                <w:strike/>
                <w:color w:val="auto"/>
                <w:szCs w:val="20"/>
                <w:lang w:eastAsia="en-US"/>
              </w:rPr>
            </w:pPr>
          </w:p>
        </w:tc>
      </w:tr>
      <w:tr w:rsidR="00841943" w:rsidRPr="006609FD" w14:paraId="03EBEB39"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2A79E8FF"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Within your own organisation do your employees work with their own free will and are they free to leave your employment by giving reasonable notice?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1EC36E9"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7E034BED"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5F84C7A5" w14:textId="77777777" w:rsidR="00841943" w:rsidRPr="006609FD" w:rsidRDefault="00841943">
            <w:pPr>
              <w:rPr>
                <w:strike/>
                <w:color w:val="auto"/>
                <w:szCs w:val="20"/>
                <w:lang w:eastAsia="en-US"/>
              </w:rPr>
            </w:pPr>
          </w:p>
        </w:tc>
      </w:tr>
      <w:tr w:rsidR="00841943" w:rsidRPr="006609FD" w14:paraId="0E334D0D" w14:textId="77777777" w:rsidTr="00841943">
        <w:tc>
          <w:tcPr>
            <w:tcW w:w="4111" w:type="dxa"/>
            <w:tcBorders>
              <w:top w:val="single" w:sz="4" w:space="0" w:color="auto"/>
              <w:left w:val="single" w:sz="4" w:space="0" w:color="auto"/>
              <w:bottom w:val="single" w:sz="4" w:space="0" w:color="auto"/>
              <w:right w:val="single" w:sz="4" w:space="0" w:color="auto"/>
            </w:tcBorders>
          </w:tcPr>
          <w:p w14:paraId="0CAB9ADD"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Do you request your employees lodge a bond or deposit of cash value (or equivalent) in order to work in your company?</w:t>
            </w:r>
          </w:p>
          <w:p w14:paraId="2E60C9C2"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p>
          <w:p w14:paraId="5228D72A"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r w:rsidRPr="006609FD">
              <w:rPr>
                <w:lang w:eastAsia="en-US"/>
              </w:rPr>
              <w:t>If yes please give details and the purpose of the arrangement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3D34F3D"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5C9376A1"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203AE36B" w14:textId="77777777" w:rsidR="00841943" w:rsidRPr="006609FD" w:rsidRDefault="00841943">
            <w:pPr>
              <w:rPr>
                <w:strike/>
                <w:color w:val="auto"/>
                <w:szCs w:val="20"/>
                <w:lang w:eastAsia="en-US"/>
              </w:rPr>
            </w:pPr>
          </w:p>
        </w:tc>
      </w:tr>
      <w:tr w:rsidR="00841943" w:rsidRPr="006609FD" w14:paraId="507C8B55" w14:textId="77777777" w:rsidTr="00841943">
        <w:tc>
          <w:tcPr>
            <w:tcW w:w="4111" w:type="dxa"/>
            <w:tcBorders>
              <w:top w:val="single" w:sz="4" w:space="0" w:color="auto"/>
              <w:left w:val="single" w:sz="4" w:space="0" w:color="auto"/>
              <w:bottom w:val="single" w:sz="4" w:space="0" w:color="auto"/>
              <w:right w:val="single" w:sz="4" w:space="0" w:color="auto"/>
            </w:tcBorders>
          </w:tcPr>
          <w:p w14:paraId="611FA2A5"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Does your company recognise trade unions or a staff association for the purposes of collective bargaining?</w:t>
            </w:r>
          </w:p>
          <w:p w14:paraId="15AF7341"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p>
          <w:p w14:paraId="06E539E4"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r w:rsidRPr="006609FD">
              <w:rPr>
                <w:lang w:eastAsia="en-US"/>
              </w:rPr>
              <w:t>Please give details of which trades unions or other bargaining bodies are recognised</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2EA98ED"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CF97F50"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2A95D0EB" w14:textId="77777777" w:rsidR="00841943" w:rsidRPr="006609FD" w:rsidRDefault="00841943">
            <w:pPr>
              <w:rPr>
                <w:strike/>
                <w:color w:val="auto"/>
                <w:szCs w:val="20"/>
                <w:lang w:eastAsia="en-US"/>
              </w:rPr>
            </w:pPr>
          </w:p>
        </w:tc>
      </w:tr>
      <w:tr w:rsidR="00841943" w:rsidRPr="006609FD" w14:paraId="1B308B65"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54FA0C0D"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Are your employees treated the same whether or not they are in a trade union or staff association?</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7AD3634"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B051672"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D3AFE0A" w14:textId="77777777" w:rsidR="00841943" w:rsidRPr="006609FD" w:rsidRDefault="00841943">
            <w:pPr>
              <w:rPr>
                <w:strike/>
                <w:color w:val="auto"/>
                <w:szCs w:val="20"/>
                <w:lang w:eastAsia="en-US"/>
              </w:rPr>
            </w:pPr>
          </w:p>
        </w:tc>
      </w:tr>
      <w:tr w:rsidR="00841943" w:rsidRPr="006609FD" w14:paraId="1F4051AF" w14:textId="77777777" w:rsidTr="00841943">
        <w:tc>
          <w:tcPr>
            <w:tcW w:w="4111" w:type="dxa"/>
            <w:tcBorders>
              <w:top w:val="single" w:sz="4" w:space="0" w:color="auto"/>
              <w:left w:val="single" w:sz="4" w:space="0" w:color="auto"/>
              <w:bottom w:val="single" w:sz="4" w:space="0" w:color="auto"/>
              <w:right w:val="single" w:sz="4" w:space="0" w:color="auto"/>
            </w:tcBorders>
          </w:tcPr>
          <w:p w14:paraId="3060594A"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Do you comply with all employer’s responsibilities set out in the Health and Safety at Work Act 1974 and other relevant Health and Safety laws and regulations?</w:t>
            </w:r>
          </w:p>
          <w:p w14:paraId="7B4E3D2D" w14:textId="77777777" w:rsidR="00841943" w:rsidRPr="006609FD" w:rsidRDefault="00841943">
            <w:pPr>
              <w:pStyle w:val="ListParagraph"/>
              <w:spacing w:before="120" w:after="120" w:line="276" w:lineRule="auto"/>
              <w:ind w:left="459"/>
              <w:rPr>
                <w:lang w:eastAsia="en-US"/>
              </w:rPr>
            </w:pPr>
          </w:p>
          <w:p w14:paraId="038DEAA0" w14:textId="77777777" w:rsidR="00841943" w:rsidRPr="006609FD" w:rsidRDefault="00841943">
            <w:pPr>
              <w:pStyle w:val="ListParagraph"/>
              <w:spacing w:before="120" w:after="120" w:line="276" w:lineRule="auto"/>
              <w:ind w:left="459"/>
              <w:rPr>
                <w:lang w:eastAsia="en-US"/>
              </w:rPr>
            </w:pPr>
            <w:r w:rsidRPr="006609FD">
              <w:rPr>
                <w:lang w:eastAsia="en-US"/>
              </w:rPr>
              <w:t>If not, please outline why not.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66EB897"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0AC691A"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4148C1D1" w14:textId="77777777" w:rsidR="00841943" w:rsidRPr="006609FD" w:rsidRDefault="00841943">
            <w:pPr>
              <w:rPr>
                <w:strike/>
                <w:color w:val="auto"/>
                <w:szCs w:val="20"/>
                <w:lang w:eastAsia="en-US"/>
              </w:rPr>
            </w:pPr>
          </w:p>
        </w:tc>
      </w:tr>
      <w:tr w:rsidR="00841943" w:rsidRPr="006609FD" w14:paraId="6395B219" w14:textId="77777777" w:rsidTr="00841943">
        <w:tc>
          <w:tcPr>
            <w:tcW w:w="4111" w:type="dxa"/>
            <w:tcBorders>
              <w:top w:val="single" w:sz="4" w:space="0" w:color="auto"/>
              <w:left w:val="single" w:sz="4" w:space="0" w:color="auto"/>
              <w:bottom w:val="single" w:sz="4" w:space="0" w:color="auto"/>
              <w:right w:val="single" w:sz="4" w:space="0" w:color="auto"/>
            </w:tcBorders>
          </w:tcPr>
          <w:p w14:paraId="018A697D"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Do you employ anyone either full or part time under the age of 18 years old?</w:t>
            </w:r>
          </w:p>
          <w:p w14:paraId="35FD9BC1" w14:textId="77777777" w:rsidR="00841943" w:rsidRPr="006609FD" w:rsidRDefault="00841943">
            <w:pPr>
              <w:pStyle w:val="ListParagraph"/>
              <w:spacing w:before="120" w:after="120" w:line="276" w:lineRule="auto"/>
              <w:ind w:left="459"/>
              <w:rPr>
                <w:lang w:eastAsia="en-US"/>
              </w:rPr>
            </w:pPr>
          </w:p>
          <w:p w14:paraId="5D4D0F8F" w14:textId="77777777" w:rsidR="00841943" w:rsidRPr="006609FD" w:rsidRDefault="00841943">
            <w:pPr>
              <w:pStyle w:val="ListParagraph"/>
              <w:spacing w:before="120" w:after="120" w:line="276" w:lineRule="auto"/>
              <w:ind w:left="459"/>
              <w:rPr>
                <w:lang w:eastAsia="en-US"/>
              </w:rPr>
            </w:pPr>
            <w:r w:rsidRPr="006609FD">
              <w:rPr>
                <w:lang w:eastAsia="en-US"/>
              </w:rPr>
              <w:lastRenderedPageBreak/>
              <w:t>If yes please provide details of duties and hours worked including the times of day they work.</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05ABB16"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3C82889"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0C7FF31" w14:textId="77777777" w:rsidR="00841943" w:rsidRPr="006609FD" w:rsidRDefault="00841943">
            <w:pPr>
              <w:rPr>
                <w:strike/>
                <w:color w:val="auto"/>
                <w:szCs w:val="20"/>
                <w:lang w:eastAsia="en-US"/>
              </w:rPr>
            </w:pPr>
          </w:p>
        </w:tc>
      </w:tr>
      <w:tr w:rsidR="00841943" w:rsidRPr="006609FD" w14:paraId="253AC455" w14:textId="77777777" w:rsidTr="00841943">
        <w:tc>
          <w:tcPr>
            <w:tcW w:w="4111" w:type="dxa"/>
            <w:tcBorders>
              <w:top w:val="single" w:sz="4" w:space="0" w:color="auto"/>
              <w:left w:val="single" w:sz="4" w:space="0" w:color="auto"/>
              <w:bottom w:val="single" w:sz="4" w:space="0" w:color="auto"/>
              <w:right w:val="single" w:sz="4" w:space="0" w:color="auto"/>
            </w:tcBorders>
          </w:tcPr>
          <w:p w14:paraId="00DE44E0"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Do any of your employees work more than 48 hours per week on average?</w:t>
            </w:r>
          </w:p>
          <w:p w14:paraId="6A04E60B"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p>
          <w:p w14:paraId="58FA1554"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r w:rsidRPr="006609FD">
              <w:rPr>
                <w:lang w:eastAsia="en-US"/>
              </w:rPr>
              <w:t>If yes please confirm you have voluntary written agreement from them to this and that you can provide evidence of this if requested</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D111AF3"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443912D"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0F254E55" w14:textId="77777777" w:rsidR="00841943" w:rsidRPr="006609FD" w:rsidRDefault="00841943">
            <w:pPr>
              <w:rPr>
                <w:strike/>
                <w:color w:val="auto"/>
                <w:szCs w:val="20"/>
                <w:lang w:eastAsia="en-US"/>
              </w:rPr>
            </w:pPr>
          </w:p>
        </w:tc>
      </w:tr>
      <w:tr w:rsidR="00841943" w:rsidRPr="006609FD" w14:paraId="48815CC7"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5A8AC639"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Do you pay all of your employees at least the National Living Wage for their age group?</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8E34E47"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33EBDE7"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79082506" w14:textId="77777777" w:rsidR="00841943" w:rsidRPr="006609FD" w:rsidRDefault="00841943">
            <w:pPr>
              <w:rPr>
                <w:strike/>
                <w:color w:val="auto"/>
                <w:szCs w:val="20"/>
                <w:lang w:eastAsia="en-US"/>
              </w:rPr>
            </w:pPr>
          </w:p>
        </w:tc>
      </w:tr>
      <w:tr w:rsidR="00841943" w:rsidRPr="006609FD" w14:paraId="3100F910" w14:textId="77777777" w:rsidTr="00841943">
        <w:tc>
          <w:tcPr>
            <w:tcW w:w="4111" w:type="dxa"/>
            <w:tcBorders>
              <w:top w:val="single" w:sz="4" w:space="0" w:color="auto"/>
              <w:left w:val="single" w:sz="4" w:space="0" w:color="auto"/>
              <w:bottom w:val="single" w:sz="4" w:space="0" w:color="auto"/>
              <w:right w:val="single" w:sz="4" w:space="0" w:color="auto"/>
            </w:tcBorders>
          </w:tcPr>
          <w:p w14:paraId="25D1130A"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If you ask your employees to work in excess of their contracted hours (Overtime) are they free to decline this request without prejudice?</w:t>
            </w:r>
          </w:p>
          <w:p w14:paraId="60D42AD1" w14:textId="77777777" w:rsidR="00841943" w:rsidRPr="006609FD" w:rsidRDefault="00841943">
            <w:pPr>
              <w:pStyle w:val="ListParagraph"/>
              <w:spacing w:before="120" w:after="120" w:line="276" w:lineRule="auto"/>
              <w:ind w:left="459"/>
              <w:rPr>
                <w:lang w:eastAsia="en-US"/>
              </w:rPr>
            </w:pPr>
          </w:p>
          <w:p w14:paraId="467B7901" w14:textId="77777777" w:rsidR="00841943" w:rsidRPr="006609FD" w:rsidRDefault="00841943">
            <w:pPr>
              <w:pStyle w:val="ListParagraph"/>
              <w:spacing w:before="120" w:after="120" w:line="276" w:lineRule="auto"/>
              <w:ind w:left="459"/>
              <w:rPr>
                <w:lang w:eastAsia="en-US"/>
              </w:rPr>
            </w:pPr>
            <w:r w:rsidRPr="006609FD">
              <w:rPr>
                <w:lang w:eastAsia="en-US"/>
              </w:rPr>
              <w:t>If the answer is no please give details why not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9DDF67B"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3457B5E"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B9A7ED8" w14:textId="77777777" w:rsidR="00841943" w:rsidRPr="006609FD" w:rsidRDefault="00841943">
            <w:pPr>
              <w:rPr>
                <w:strike/>
                <w:color w:val="auto"/>
                <w:szCs w:val="20"/>
                <w:lang w:eastAsia="en-US"/>
              </w:rPr>
            </w:pPr>
          </w:p>
        </w:tc>
      </w:tr>
      <w:tr w:rsidR="00841943" w:rsidRPr="006609FD" w14:paraId="63FC8C28" w14:textId="77777777" w:rsidTr="00841943">
        <w:tc>
          <w:tcPr>
            <w:tcW w:w="4111" w:type="dxa"/>
            <w:tcBorders>
              <w:top w:val="single" w:sz="4" w:space="0" w:color="auto"/>
              <w:left w:val="single" w:sz="4" w:space="0" w:color="auto"/>
              <w:bottom w:val="single" w:sz="4" w:space="0" w:color="auto"/>
              <w:right w:val="single" w:sz="4" w:space="0" w:color="auto"/>
            </w:tcBorders>
          </w:tcPr>
          <w:p w14:paraId="0D5FB76D"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If you ask hourly paid employees to work overtime do you pay at a premium of at least 125% of their regular hourly rate?</w:t>
            </w:r>
          </w:p>
          <w:p w14:paraId="2C0C978E"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p>
          <w:p w14:paraId="7A1EFCF2"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r w:rsidRPr="006609FD">
              <w:rPr>
                <w:lang w:eastAsia="en-US"/>
              </w:rPr>
              <w:t>If the answer is no please explain</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1DAD25E"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2C51CC5"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2EED6305" w14:textId="77777777" w:rsidR="00841943" w:rsidRPr="006609FD" w:rsidRDefault="00841943">
            <w:pPr>
              <w:rPr>
                <w:strike/>
                <w:color w:val="auto"/>
                <w:szCs w:val="20"/>
                <w:lang w:eastAsia="en-US"/>
              </w:rPr>
            </w:pPr>
          </w:p>
        </w:tc>
      </w:tr>
      <w:tr w:rsidR="00841943" w:rsidRPr="006609FD" w14:paraId="6AA19239"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6A99D676" w14:textId="03AA894C"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In connection with equality</w:t>
            </w:r>
            <w:r w:rsidR="0011281F" w:rsidRPr="006609FD">
              <w:rPr>
                <w:lang w:eastAsia="en-US"/>
              </w:rPr>
              <w:t>, diversity</w:t>
            </w:r>
            <w:r w:rsidRPr="006609FD">
              <w:rPr>
                <w:lang w:eastAsia="en-US"/>
              </w:rPr>
              <w:t xml:space="preserve"> and </w:t>
            </w:r>
            <w:r w:rsidR="0011281F" w:rsidRPr="006609FD">
              <w:rPr>
                <w:lang w:eastAsia="en-US"/>
              </w:rPr>
              <w:t>inclusion</w:t>
            </w:r>
            <w:r w:rsidRPr="006609FD">
              <w:rPr>
                <w:lang w:eastAsia="en-US"/>
              </w:rPr>
              <w:t xml:space="preserve"> what action do you take to conform to current UK legislation and promote equality</w:t>
            </w:r>
            <w:r w:rsidR="0011281F" w:rsidRPr="006609FD">
              <w:rPr>
                <w:lang w:eastAsia="en-US"/>
              </w:rPr>
              <w:t xml:space="preserve">, </w:t>
            </w:r>
            <w:r w:rsidRPr="006609FD">
              <w:rPr>
                <w:lang w:eastAsia="en-US"/>
              </w:rPr>
              <w:t>diversity</w:t>
            </w:r>
            <w:r w:rsidR="0011281F" w:rsidRPr="006609FD">
              <w:rPr>
                <w:lang w:eastAsia="en-US"/>
              </w:rPr>
              <w:t xml:space="preserve"> and inclusion</w:t>
            </w:r>
            <w:r w:rsidRPr="006609FD">
              <w:rPr>
                <w:lang w:eastAsia="en-US"/>
              </w:rPr>
              <w:t xml:space="preserve"> in connection with </w:t>
            </w:r>
            <w:r w:rsidR="0011281F" w:rsidRPr="006609FD">
              <w:rPr>
                <w:lang w:eastAsia="en-US"/>
              </w:rPr>
              <w:t xml:space="preserve">age, </w:t>
            </w:r>
            <w:r w:rsidR="00962094" w:rsidRPr="006609FD">
              <w:rPr>
                <w:lang w:eastAsia="en-US"/>
              </w:rPr>
              <w:t xml:space="preserve">disability, gender, gender identity, </w:t>
            </w:r>
            <w:r w:rsidRPr="006609FD">
              <w:rPr>
                <w:lang w:eastAsia="en-US"/>
              </w:rPr>
              <w:t xml:space="preserve">race, </w:t>
            </w:r>
            <w:r w:rsidR="00962094" w:rsidRPr="006609FD">
              <w:rPr>
                <w:lang w:eastAsia="en-US"/>
              </w:rPr>
              <w:t xml:space="preserve">religion, sexual orientation, marital status, </w:t>
            </w:r>
            <w:r w:rsidRPr="006609FD">
              <w:rPr>
                <w:lang w:eastAsia="en-US"/>
              </w:rPr>
              <w:t>caste, national origin, union membership</w:t>
            </w:r>
            <w:r w:rsidR="000C553B" w:rsidRPr="006609FD">
              <w:rPr>
                <w:lang w:eastAsia="en-US"/>
              </w:rPr>
              <w:t xml:space="preserve">, </w:t>
            </w:r>
            <w:r w:rsidRPr="006609FD">
              <w:rPr>
                <w:lang w:eastAsia="en-US"/>
              </w:rPr>
              <w:t xml:space="preserve"> political affiliation</w:t>
            </w:r>
            <w:r w:rsidR="000C553B" w:rsidRPr="006609FD">
              <w:rPr>
                <w:lang w:eastAsia="en-US"/>
              </w:rPr>
              <w:t xml:space="preserve"> and gender pay gap</w:t>
            </w:r>
            <w:r w:rsidRPr="006609FD">
              <w:rPr>
                <w:lang w:eastAsia="en-US"/>
              </w:rPr>
              <w:t xml:space="preserve">? </w:t>
            </w:r>
            <w:r w:rsidR="000C553B" w:rsidRPr="006609FD">
              <w:rPr>
                <w:lang w:eastAsia="en-US"/>
              </w:rPr>
              <w:t>Please attach a copy of your company’s Equality, Diversity &amp; Inclusion policy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AC55758"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FB482B6"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7B0785B6" w14:textId="77777777" w:rsidR="00841943" w:rsidRPr="006609FD" w:rsidRDefault="00841943">
            <w:pPr>
              <w:rPr>
                <w:strike/>
                <w:color w:val="auto"/>
                <w:szCs w:val="20"/>
                <w:lang w:eastAsia="en-US"/>
              </w:rPr>
            </w:pPr>
          </w:p>
        </w:tc>
      </w:tr>
      <w:tr w:rsidR="00841943" w:rsidRPr="006609FD" w14:paraId="374855A7"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53737F54" w14:textId="14E2A606"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 xml:space="preserve">What action does your company take to prevent </w:t>
            </w:r>
            <w:r w:rsidR="00962094" w:rsidRPr="006609FD">
              <w:rPr>
                <w:lang w:eastAsia="en-US"/>
              </w:rPr>
              <w:t xml:space="preserve">discrimination, </w:t>
            </w:r>
            <w:r w:rsidRPr="006609FD">
              <w:rPr>
                <w:lang w:eastAsia="en-US"/>
              </w:rPr>
              <w:t>bullying and harassment in the workplace?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0E8A591"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8245C4E"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5F5F1C1" w14:textId="77777777" w:rsidR="00841943" w:rsidRPr="006609FD" w:rsidRDefault="00841943">
            <w:pPr>
              <w:rPr>
                <w:strike/>
                <w:color w:val="auto"/>
                <w:szCs w:val="20"/>
                <w:lang w:eastAsia="en-US"/>
              </w:rPr>
            </w:pPr>
          </w:p>
        </w:tc>
      </w:tr>
      <w:tr w:rsidR="00841943" w:rsidRPr="006609FD" w14:paraId="574D8706" w14:textId="77777777" w:rsidTr="00841943">
        <w:tc>
          <w:tcPr>
            <w:tcW w:w="4111" w:type="dxa"/>
            <w:tcBorders>
              <w:top w:val="single" w:sz="4" w:space="0" w:color="auto"/>
              <w:left w:val="single" w:sz="4" w:space="0" w:color="auto"/>
              <w:bottom w:val="single" w:sz="4" w:space="0" w:color="auto"/>
              <w:right w:val="single" w:sz="4" w:space="0" w:color="auto"/>
            </w:tcBorders>
          </w:tcPr>
          <w:p w14:paraId="6D0AA7A8"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Does your company have an anti-bribery policy?</w:t>
            </w:r>
          </w:p>
          <w:p w14:paraId="4CCEB684"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p>
          <w:p w14:paraId="313CC1BE"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r w:rsidRPr="006609FD">
              <w:rPr>
                <w:lang w:eastAsia="en-US"/>
              </w:rPr>
              <w:t>Please attach a copy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2E15D0F"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ABBC36C"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044B7D7" w14:textId="77777777" w:rsidR="00841943" w:rsidRPr="006609FD" w:rsidRDefault="00841943">
            <w:pPr>
              <w:rPr>
                <w:strike/>
                <w:color w:val="auto"/>
                <w:szCs w:val="20"/>
                <w:lang w:eastAsia="en-US"/>
              </w:rPr>
            </w:pPr>
          </w:p>
        </w:tc>
      </w:tr>
      <w:tr w:rsidR="00841943" w:rsidRPr="006609FD" w14:paraId="0A99634F"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5441DBCD"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What actions does your company undertake to ensure there are adequate procedures in place to prevent bribery?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D9A3384"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FB74C4F"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55F74831" w14:textId="77777777" w:rsidR="00841943" w:rsidRPr="006609FD" w:rsidRDefault="00841943">
            <w:pPr>
              <w:rPr>
                <w:strike/>
                <w:color w:val="auto"/>
                <w:szCs w:val="20"/>
                <w:lang w:eastAsia="en-US"/>
              </w:rPr>
            </w:pPr>
          </w:p>
        </w:tc>
      </w:tr>
      <w:tr w:rsidR="00841943" w:rsidRPr="006609FD" w14:paraId="741446F0" w14:textId="77777777" w:rsidTr="00841943">
        <w:tc>
          <w:tcPr>
            <w:tcW w:w="4111" w:type="dxa"/>
            <w:tcBorders>
              <w:top w:val="single" w:sz="4" w:space="0" w:color="auto"/>
              <w:left w:val="single" w:sz="4" w:space="0" w:color="auto"/>
              <w:bottom w:val="single" w:sz="4" w:space="0" w:color="auto"/>
              <w:right w:val="single" w:sz="4" w:space="0" w:color="auto"/>
            </w:tcBorders>
          </w:tcPr>
          <w:p w14:paraId="39838991" w14:textId="240180BE"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 xml:space="preserve">Does your company have established grievance policies and procedures in place to enable </w:t>
            </w:r>
            <w:r w:rsidRPr="006609FD">
              <w:rPr>
                <w:lang w:eastAsia="en-US"/>
              </w:rPr>
              <w:lastRenderedPageBreak/>
              <w:t>employees to fairly and without prejudice raise a grievance?</w:t>
            </w:r>
          </w:p>
          <w:p w14:paraId="68B4CA05" w14:textId="2C117D8E" w:rsidR="000C553B" w:rsidRPr="006609FD" w:rsidRDefault="000C553B" w:rsidP="00520834">
            <w:pPr>
              <w:pStyle w:val="ListParagraph"/>
              <w:widowControl w:val="0"/>
              <w:tabs>
                <w:tab w:val="left" w:pos="601"/>
                <w:tab w:val="left" w:leader="dot" w:pos="8640"/>
              </w:tabs>
              <w:spacing w:before="60" w:after="60" w:line="276" w:lineRule="auto"/>
              <w:ind w:left="360"/>
              <w:rPr>
                <w:lang w:eastAsia="en-US"/>
              </w:rPr>
            </w:pPr>
            <w:r w:rsidRPr="006609FD">
              <w:rPr>
                <w:lang w:eastAsia="en-US"/>
              </w:rPr>
              <w:t>Please</w:t>
            </w:r>
            <w:r w:rsidR="009D6D30" w:rsidRPr="006609FD">
              <w:rPr>
                <w:lang w:eastAsia="en-US"/>
              </w:rPr>
              <w:t xml:space="preserve"> </w:t>
            </w:r>
            <w:r w:rsidRPr="006609FD">
              <w:rPr>
                <w:lang w:eastAsia="en-US"/>
              </w:rPr>
              <w:t>attach</w:t>
            </w:r>
          </w:p>
          <w:p w14:paraId="06415E8A" w14:textId="77777777" w:rsidR="00841943" w:rsidRPr="006609FD" w:rsidRDefault="00841943">
            <w:pPr>
              <w:pStyle w:val="ListParagraph"/>
              <w:spacing w:before="120" w:after="120" w:line="276" w:lineRule="auto"/>
              <w:ind w:left="459"/>
              <w:rPr>
                <w:lang w:eastAsia="en-US"/>
              </w:rPr>
            </w:pPr>
          </w:p>
          <w:p w14:paraId="14D485F7" w14:textId="77777777" w:rsidR="00841943" w:rsidRPr="006609FD" w:rsidRDefault="00841943">
            <w:pPr>
              <w:pStyle w:val="ListParagraph"/>
              <w:spacing w:before="120" w:after="120" w:line="276" w:lineRule="auto"/>
              <w:ind w:left="459"/>
              <w:rPr>
                <w:lang w:eastAsia="en-US"/>
              </w:rPr>
            </w:pPr>
            <w:r w:rsidRPr="006609FD">
              <w:rPr>
                <w:lang w:eastAsia="en-US"/>
              </w:rPr>
              <w:t>If no please explain</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8240031"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582818C3"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54ADD30" w14:textId="77777777" w:rsidR="00841943" w:rsidRPr="006609FD" w:rsidRDefault="00841943">
            <w:pPr>
              <w:rPr>
                <w:strike/>
                <w:color w:val="auto"/>
                <w:szCs w:val="20"/>
                <w:lang w:eastAsia="en-US"/>
              </w:rPr>
            </w:pPr>
          </w:p>
        </w:tc>
      </w:tr>
      <w:tr w:rsidR="00841943" w:rsidRPr="006609FD" w14:paraId="657D2DCE" w14:textId="77777777" w:rsidTr="00841943">
        <w:tc>
          <w:tcPr>
            <w:tcW w:w="4111" w:type="dxa"/>
            <w:tcBorders>
              <w:top w:val="single" w:sz="4" w:space="0" w:color="auto"/>
              <w:left w:val="single" w:sz="4" w:space="0" w:color="auto"/>
              <w:bottom w:val="single" w:sz="4" w:space="0" w:color="auto"/>
              <w:right w:val="single" w:sz="4" w:space="0" w:color="auto"/>
            </w:tcBorders>
          </w:tcPr>
          <w:p w14:paraId="48F2507C" w14:textId="06B01490" w:rsidR="00841943" w:rsidRPr="006609FD" w:rsidRDefault="009D6D30"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D</w:t>
            </w:r>
            <w:r w:rsidR="00841943" w:rsidRPr="006609FD">
              <w:rPr>
                <w:lang w:eastAsia="en-US"/>
              </w:rPr>
              <w:t>o you employ any persons on Zero-hours contracts?</w:t>
            </w:r>
          </w:p>
          <w:p w14:paraId="13068316"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p>
          <w:p w14:paraId="7BDF94E4" w14:textId="77777777" w:rsidR="00841943" w:rsidRPr="006609FD" w:rsidRDefault="00841943">
            <w:pPr>
              <w:pStyle w:val="ListParagraph"/>
              <w:widowControl w:val="0"/>
              <w:tabs>
                <w:tab w:val="left" w:pos="601"/>
                <w:tab w:val="left" w:leader="dot" w:pos="8640"/>
              </w:tabs>
              <w:spacing w:before="60" w:after="60" w:line="276" w:lineRule="auto"/>
              <w:ind w:left="360"/>
              <w:rPr>
                <w:lang w:eastAsia="en-US"/>
              </w:rPr>
            </w:pPr>
            <w:r w:rsidRPr="006609FD">
              <w:rPr>
                <w:lang w:eastAsia="en-US"/>
              </w:rPr>
              <w:t>If yes, please give details about the number of employees and the nature of the work they undertake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B5FEDFB"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3A399977"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4EC1378E" w14:textId="77777777" w:rsidR="00841943" w:rsidRPr="006609FD" w:rsidRDefault="00841943">
            <w:pPr>
              <w:rPr>
                <w:strike/>
                <w:color w:val="auto"/>
                <w:szCs w:val="20"/>
                <w:lang w:eastAsia="en-US"/>
              </w:rPr>
            </w:pPr>
          </w:p>
        </w:tc>
      </w:tr>
      <w:tr w:rsidR="00841943" w:rsidRPr="006609FD" w14:paraId="7AADDB81" w14:textId="77777777" w:rsidTr="00841943">
        <w:tc>
          <w:tcPr>
            <w:tcW w:w="4111" w:type="dxa"/>
            <w:tcBorders>
              <w:top w:val="single" w:sz="4" w:space="0" w:color="auto"/>
              <w:left w:val="single" w:sz="4" w:space="0" w:color="auto"/>
              <w:bottom w:val="single" w:sz="4" w:space="0" w:color="auto"/>
              <w:right w:val="single" w:sz="4" w:space="0" w:color="auto"/>
            </w:tcBorders>
          </w:tcPr>
          <w:p w14:paraId="0E533545"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What percentage of your workforce human resource requirement is made up of permanent employees?</w:t>
            </w:r>
          </w:p>
          <w:p w14:paraId="292F4E17" w14:textId="77777777" w:rsidR="00841943" w:rsidRPr="006609FD" w:rsidRDefault="00841943">
            <w:pPr>
              <w:pStyle w:val="ListParagraph"/>
              <w:spacing w:before="120" w:after="120" w:line="276" w:lineRule="auto"/>
              <w:ind w:left="459"/>
              <w:rPr>
                <w:lang w:eastAsia="en-US"/>
              </w:rPr>
            </w:pPr>
          </w:p>
          <w:p w14:paraId="3292DFB2" w14:textId="77777777" w:rsidR="00841943" w:rsidRPr="006609FD" w:rsidRDefault="00841943">
            <w:pPr>
              <w:pStyle w:val="ListParagraph"/>
              <w:spacing w:before="120" w:after="120" w:line="276" w:lineRule="auto"/>
              <w:ind w:left="459"/>
              <w:rPr>
                <w:lang w:eastAsia="en-US"/>
              </w:rPr>
            </w:pPr>
            <w:r w:rsidRPr="006609FD">
              <w:rPr>
                <w:lang w:eastAsia="en-US"/>
              </w:rPr>
              <w:t>If you use interim or contract labour are any of these workers on zero-hours contracts? If yes give details of how many workers and the nature of the work they are engaged in.</w:t>
            </w:r>
            <w:r w:rsidR="000C553B" w:rsidRPr="006609FD">
              <w:rPr>
                <w:lang w:eastAsia="en-US"/>
              </w:rPr>
              <w:t xml:space="preserve"> </w:t>
            </w:r>
          </w:p>
          <w:p w14:paraId="16D3A0C6" w14:textId="0EEFF4FA" w:rsidR="000C553B" w:rsidRPr="006609FD" w:rsidRDefault="000C553B">
            <w:pPr>
              <w:pStyle w:val="ListParagraph"/>
              <w:spacing w:before="120" w:after="120" w:line="276" w:lineRule="auto"/>
              <w:ind w:left="459"/>
              <w:rPr>
                <w:lang w:eastAsia="en-US"/>
              </w:rPr>
            </w:pPr>
            <w:r w:rsidRPr="006609FD">
              <w:rPr>
                <w:lang w:eastAsia="en-US"/>
              </w:rPr>
              <w:t>How diverse is your workforce? Please give details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FCB8C4B"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ED1F435"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679282B9" w14:textId="77777777" w:rsidR="00841943" w:rsidRPr="006609FD" w:rsidRDefault="00841943">
            <w:pPr>
              <w:rPr>
                <w:strike/>
                <w:color w:val="auto"/>
                <w:szCs w:val="20"/>
                <w:lang w:eastAsia="en-US"/>
              </w:rPr>
            </w:pPr>
          </w:p>
        </w:tc>
      </w:tr>
      <w:tr w:rsidR="00841943" w:rsidRPr="006609FD" w14:paraId="03AAC428"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7ACADE11"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What policies and procedures do you have for employee whistleblowing?</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3B63C45"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132F3EB"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6AC43178" w14:textId="77777777" w:rsidR="00841943" w:rsidRPr="006609FD" w:rsidRDefault="00841943">
            <w:pPr>
              <w:rPr>
                <w:strike/>
                <w:color w:val="auto"/>
                <w:szCs w:val="20"/>
                <w:lang w:eastAsia="en-US"/>
              </w:rPr>
            </w:pPr>
          </w:p>
        </w:tc>
      </w:tr>
      <w:tr w:rsidR="00841943" w:rsidRPr="006609FD" w14:paraId="72724D08"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4933D3E0"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What do you do to ensure you comply with all relevant Safeguarding regulations?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4540BB2"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075184E8"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5D647891" w14:textId="77777777" w:rsidR="00841943" w:rsidRPr="006609FD" w:rsidRDefault="00841943">
            <w:pPr>
              <w:rPr>
                <w:strike/>
                <w:color w:val="auto"/>
                <w:szCs w:val="20"/>
                <w:lang w:eastAsia="en-US"/>
              </w:rPr>
            </w:pPr>
          </w:p>
        </w:tc>
      </w:tr>
      <w:tr w:rsidR="00841943" w:rsidRPr="006609FD" w14:paraId="16E6642C"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26021D80"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Has your company ever had any allegations of unethical practices or harsh or inhumane treatment of employees in your supply chain raised by regulatory authorities, trade unions, employee groups or other stakeholders?</w:t>
            </w:r>
          </w:p>
          <w:p w14:paraId="3A327910" w14:textId="77777777" w:rsidR="00841943" w:rsidRPr="006609FD" w:rsidRDefault="00841943">
            <w:pPr>
              <w:pStyle w:val="ListParagraph"/>
              <w:spacing w:before="120" w:after="120" w:line="276" w:lineRule="auto"/>
              <w:ind w:left="459"/>
              <w:rPr>
                <w:b/>
                <w:lang w:eastAsia="en-US"/>
              </w:rPr>
            </w:pPr>
            <w:r w:rsidRPr="006609FD">
              <w:rPr>
                <w:lang w:eastAsia="en-US"/>
              </w:rPr>
              <w:t>If yes please give details.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D5B322E"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EA0E09B"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2CD5889B" w14:textId="77777777" w:rsidR="00841943" w:rsidRPr="006609FD" w:rsidRDefault="00841943">
            <w:pPr>
              <w:rPr>
                <w:strike/>
                <w:color w:val="auto"/>
                <w:szCs w:val="20"/>
                <w:lang w:eastAsia="en-US"/>
              </w:rPr>
            </w:pPr>
          </w:p>
        </w:tc>
      </w:tr>
      <w:tr w:rsidR="00841943" w:rsidRPr="006609FD" w14:paraId="1CB9A2D2"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F9DB8DD"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Has your company ever had any legal action or enforcement action taken against it due to non-compliance with relevant laws and regulations?</w:t>
            </w:r>
          </w:p>
          <w:p w14:paraId="00C9B7B4" w14:textId="77777777" w:rsidR="00841943" w:rsidRPr="006609FD" w:rsidRDefault="00841943">
            <w:pPr>
              <w:spacing w:before="120" w:after="120" w:line="240" w:lineRule="auto"/>
              <w:rPr>
                <w:color w:val="auto"/>
                <w:szCs w:val="20"/>
                <w:lang w:eastAsia="en-US"/>
              </w:rPr>
            </w:pPr>
            <w:r w:rsidRPr="006609FD">
              <w:rPr>
                <w:color w:val="auto"/>
                <w:szCs w:val="20"/>
                <w:lang w:eastAsia="en-US"/>
              </w:rPr>
              <w:t>If yes please give details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5991775"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D25BDA4"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5BE93596" w14:textId="77777777" w:rsidR="00841943" w:rsidRPr="006609FD" w:rsidRDefault="00841943">
            <w:pPr>
              <w:rPr>
                <w:strike/>
                <w:color w:val="auto"/>
                <w:szCs w:val="20"/>
                <w:lang w:eastAsia="en-US"/>
              </w:rPr>
            </w:pPr>
          </w:p>
        </w:tc>
      </w:tr>
      <w:tr w:rsidR="001B5FEB" w:rsidRPr="006609FD" w14:paraId="121CC4F9" w14:textId="77777777" w:rsidTr="00841943">
        <w:tc>
          <w:tcPr>
            <w:tcW w:w="4111" w:type="dxa"/>
            <w:tcBorders>
              <w:top w:val="single" w:sz="4" w:space="0" w:color="auto"/>
              <w:left w:val="single" w:sz="4" w:space="0" w:color="auto"/>
              <w:bottom w:val="single" w:sz="4" w:space="0" w:color="auto"/>
              <w:right w:val="single" w:sz="4" w:space="0" w:color="auto"/>
            </w:tcBorders>
          </w:tcPr>
          <w:p w14:paraId="567013D2" w14:textId="09634CBE" w:rsidR="001B5FEB" w:rsidRPr="006609FD" w:rsidRDefault="001B5FEB" w:rsidP="00FA1C1B">
            <w:pPr>
              <w:spacing w:before="120" w:after="120" w:line="276" w:lineRule="auto"/>
              <w:rPr>
                <w:bCs/>
                <w:szCs w:val="20"/>
                <w:lang w:eastAsia="en-US"/>
              </w:rPr>
            </w:pPr>
            <w:r w:rsidRPr="006609FD">
              <w:rPr>
                <w:bCs/>
                <w:color w:val="auto"/>
                <w:szCs w:val="20"/>
                <w:lang w:eastAsia="en-US"/>
              </w:rPr>
              <w:t>10.42 Please explain how your company will adhere to the new IR35 regulations and the policies and systems you will put in place for yourself and clients you are working with.</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4B55228" w14:textId="77777777" w:rsidR="001B5FEB" w:rsidRPr="006609FD" w:rsidRDefault="001B5FEB">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5B1D8D77" w14:textId="77777777" w:rsidR="001B5FEB" w:rsidRPr="006609FD" w:rsidRDefault="001B5FEB">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7C8EC45" w14:textId="77777777" w:rsidR="001B5FEB" w:rsidRPr="006609FD" w:rsidRDefault="001B5FEB">
            <w:pPr>
              <w:rPr>
                <w:strike/>
                <w:color w:val="auto"/>
                <w:szCs w:val="20"/>
                <w:lang w:eastAsia="en-US"/>
              </w:rPr>
            </w:pPr>
          </w:p>
        </w:tc>
      </w:tr>
      <w:tr w:rsidR="00841943" w:rsidRPr="006609FD" w14:paraId="3B82ABDB"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8A81846" w14:textId="77777777" w:rsidR="00841943" w:rsidRPr="006609FD" w:rsidRDefault="00841943">
            <w:pPr>
              <w:pStyle w:val="ListParagraph"/>
              <w:spacing w:before="120" w:after="120" w:line="276" w:lineRule="auto"/>
              <w:ind w:left="459"/>
              <w:rPr>
                <w:b/>
                <w:lang w:eastAsia="en-US"/>
              </w:rPr>
            </w:pPr>
            <w:r w:rsidRPr="006609FD">
              <w:rPr>
                <w:b/>
                <w:lang w:eastAsia="en-US"/>
              </w:rPr>
              <w:t>YOUR SUPPLIERS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3B801EF"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52EF2C2"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523DA83" w14:textId="77777777" w:rsidR="00841943" w:rsidRPr="006609FD" w:rsidRDefault="00841943">
            <w:pPr>
              <w:rPr>
                <w:strike/>
                <w:color w:val="auto"/>
                <w:szCs w:val="20"/>
                <w:lang w:eastAsia="en-US"/>
              </w:rPr>
            </w:pPr>
          </w:p>
        </w:tc>
      </w:tr>
      <w:tr w:rsidR="00841943" w:rsidRPr="006609FD" w14:paraId="4B13CEF4"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F07C95A" w14:textId="68620DFA" w:rsidR="00841943" w:rsidRPr="006609FD" w:rsidRDefault="00C307F1"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How do you ensure</w:t>
            </w:r>
            <w:r w:rsidR="007507F7" w:rsidRPr="006609FD">
              <w:rPr>
                <w:lang w:eastAsia="en-US"/>
              </w:rPr>
              <w:t xml:space="preserve"> your suppliers and sub-contractors adhere to the standards set out in 10.20 – </w:t>
            </w:r>
            <w:r w:rsidR="002A08CF" w:rsidRPr="006609FD">
              <w:rPr>
                <w:lang w:eastAsia="en-US"/>
              </w:rPr>
              <w:t>10.</w:t>
            </w:r>
            <w:r w:rsidR="00065234" w:rsidRPr="006609FD">
              <w:rPr>
                <w:lang w:eastAsia="en-US"/>
              </w:rPr>
              <w:t>41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8C43E8A"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B9FFA7D"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73597CC0" w14:textId="77777777" w:rsidR="00841943" w:rsidRPr="006609FD" w:rsidRDefault="00841943">
            <w:pPr>
              <w:rPr>
                <w:strike/>
                <w:color w:val="auto"/>
                <w:szCs w:val="20"/>
                <w:lang w:eastAsia="en-US"/>
              </w:rPr>
            </w:pPr>
          </w:p>
        </w:tc>
      </w:tr>
      <w:tr w:rsidR="00841943" w:rsidRPr="006609FD" w14:paraId="484DA95D"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00BFFED7"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lastRenderedPageBreak/>
              <w:t>Under what circumstances with respect to ethical issues will you refuse to do business with or cease business with a supplier?</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0A0206C"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7A08B06A"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3A64CE5D" w14:textId="77777777" w:rsidR="00841943" w:rsidRPr="006609FD" w:rsidRDefault="00841943">
            <w:pPr>
              <w:rPr>
                <w:strike/>
                <w:color w:val="auto"/>
                <w:szCs w:val="20"/>
                <w:lang w:eastAsia="en-US"/>
              </w:rPr>
            </w:pPr>
          </w:p>
        </w:tc>
      </w:tr>
      <w:tr w:rsidR="00841943" w:rsidRPr="006609FD" w14:paraId="629246FF"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1CDF706" w14:textId="77777777" w:rsidR="00841943" w:rsidRPr="006609FD" w:rsidRDefault="00841943" w:rsidP="00841943">
            <w:pPr>
              <w:pStyle w:val="ListParagraph"/>
              <w:widowControl w:val="0"/>
              <w:numPr>
                <w:ilvl w:val="1"/>
                <w:numId w:val="21"/>
              </w:numPr>
              <w:tabs>
                <w:tab w:val="left" w:pos="601"/>
                <w:tab w:val="left" w:leader="dot" w:pos="8640"/>
              </w:tabs>
              <w:spacing w:before="60" w:after="60" w:line="276" w:lineRule="auto"/>
              <w:rPr>
                <w:lang w:eastAsia="en-US"/>
              </w:rPr>
            </w:pPr>
            <w:r w:rsidRPr="006609FD">
              <w:rPr>
                <w:lang w:eastAsia="en-US"/>
              </w:rPr>
              <w:t xml:space="preserve">  How do you satisfy yourself that your supplier’s supply chain conforms to ethical practices on an ongoing basis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58A5243"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682947F"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A87B0B1" w14:textId="77777777" w:rsidR="00841943" w:rsidRPr="006609FD" w:rsidRDefault="00841943">
            <w:pPr>
              <w:rPr>
                <w:strike/>
                <w:color w:val="auto"/>
                <w:szCs w:val="20"/>
                <w:lang w:eastAsia="en-US"/>
              </w:rPr>
            </w:pPr>
          </w:p>
        </w:tc>
      </w:tr>
    </w:tbl>
    <w:p w14:paraId="580A88EB" w14:textId="77777777" w:rsidR="00841943" w:rsidRPr="006609FD" w:rsidRDefault="00841943" w:rsidP="00841943">
      <w:pPr>
        <w:spacing w:after="200" w:line="276" w:lineRule="auto"/>
        <w:rPr>
          <w:rStyle w:val="Heading2Char"/>
          <w:sz w:val="20"/>
          <w:szCs w:val="20"/>
          <w:lang w:eastAsia="en-US"/>
        </w:rPr>
      </w:pPr>
    </w:p>
    <w:p w14:paraId="273373BE" w14:textId="77777777" w:rsidR="00841943" w:rsidRPr="006609FD" w:rsidRDefault="00841943" w:rsidP="00841943">
      <w:pPr>
        <w:spacing w:after="200" w:line="276" w:lineRule="auto"/>
        <w:rPr>
          <w:rStyle w:val="Heading2Char"/>
          <w:color w:val="auto"/>
          <w:sz w:val="20"/>
          <w:szCs w:val="20"/>
          <w:lang w:eastAsia="en-US"/>
        </w:rPr>
      </w:pPr>
      <w:r w:rsidRPr="006609FD">
        <w:rPr>
          <w:rStyle w:val="Heading2Char"/>
          <w:color w:val="auto"/>
          <w:sz w:val="20"/>
          <w:szCs w:val="20"/>
          <w:lang w:eastAsia="en-US"/>
        </w:rPr>
        <w:t>11.  Innovation and Technology</w:t>
      </w:r>
    </w:p>
    <w:tbl>
      <w:tblPr>
        <w:tblW w:w="10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784"/>
      </w:tblGrid>
      <w:tr w:rsidR="00841943" w:rsidRPr="006609FD" w14:paraId="6891BFD3" w14:textId="77777777" w:rsidTr="00841943">
        <w:tc>
          <w:tcPr>
            <w:tcW w:w="4111" w:type="dxa"/>
            <w:tcBorders>
              <w:top w:val="single" w:sz="4" w:space="0" w:color="auto"/>
              <w:left w:val="single" w:sz="4" w:space="0" w:color="auto"/>
              <w:bottom w:val="single" w:sz="4" w:space="0" w:color="auto"/>
              <w:right w:val="single" w:sz="4" w:space="0" w:color="auto"/>
            </w:tcBorders>
            <w:shd w:val="clear" w:color="auto" w:fill="E6E6E6"/>
            <w:hideMark/>
          </w:tcPr>
          <w:p w14:paraId="7BEC07BA" w14:textId="77777777" w:rsidR="00841943" w:rsidRPr="006609FD" w:rsidRDefault="00841943">
            <w:pPr>
              <w:rPr>
                <w:color w:val="000000" w:themeColor="text1"/>
                <w:szCs w:val="20"/>
              </w:rPr>
            </w:pPr>
            <w:r w:rsidRPr="006609FD">
              <w:rPr>
                <w:color w:val="000000" w:themeColor="text1"/>
                <w:szCs w:val="20"/>
                <w:lang w:eastAsia="en-US"/>
              </w:rPr>
              <w:t>Innovation and technology</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F16441" w14:textId="77777777" w:rsidR="00841943" w:rsidRPr="006609FD" w:rsidRDefault="00841943">
            <w:pPr>
              <w:rPr>
                <w:color w:val="000000" w:themeColor="text1"/>
                <w:szCs w:val="20"/>
                <w:lang w:eastAsia="en-US"/>
              </w:rPr>
            </w:pPr>
            <w:r w:rsidRPr="006609FD">
              <w:rPr>
                <w:color w:val="000000" w:themeColor="text1"/>
                <w:szCs w:val="20"/>
                <w:lang w:eastAsia="en-US"/>
              </w:rPr>
              <w:t>Y/N</w:t>
            </w: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9FEADA" w14:textId="77777777" w:rsidR="00841943" w:rsidRPr="006609FD" w:rsidRDefault="00841943">
            <w:pPr>
              <w:rPr>
                <w:color w:val="000000" w:themeColor="text1"/>
                <w:szCs w:val="20"/>
                <w:lang w:eastAsia="en-US"/>
              </w:rPr>
            </w:pPr>
            <w:r w:rsidRPr="006609FD">
              <w:rPr>
                <w:color w:val="000000" w:themeColor="text1"/>
                <w:szCs w:val="20"/>
                <w:lang w:eastAsia="en-US"/>
              </w:rPr>
              <w:t xml:space="preserve">Details: </w:t>
            </w:r>
          </w:p>
        </w:tc>
        <w:tc>
          <w:tcPr>
            <w:tcW w:w="784" w:type="dxa"/>
            <w:tcBorders>
              <w:top w:val="single" w:sz="4" w:space="0" w:color="auto"/>
              <w:left w:val="single" w:sz="4" w:space="0" w:color="auto"/>
              <w:bottom w:val="single" w:sz="4" w:space="0" w:color="auto"/>
              <w:right w:val="single" w:sz="4" w:space="0" w:color="auto"/>
            </w:tcBorders>
            <w:shd w:val="clear" w:color="auto" w:fill="E6E6E6"/>
            <w:vAlign w:val="center"/>
          </w:tcPr>
          <w:p w14:paraId="450193D9" w14:textId="77777777" w:rsidR="00841943" w:rsidRPr="006609FD" w:rsidRDefault="00841943">
            <w:pPr>
              <w:jc w:val="center"/>
              <w:rPr>
                <w:color w:val="000000" w:themeColor="text1"/>
                <w:szCs w:val="20"/>
                <w:lang w:eastAsia="en-US"/>
              </w:rPr>
            </w:pPr>
          </w:p>
        </w:tc>
      </w:tr>
      <w:tr w:rsidR="00841943" w:rsidRPr="006609FD" w14:paraId="3139E28A"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3A78F33F" w14:textId="3623232B" w:rsidR="00841943" w:rsidRPr="006609FD" w:rsidRDefault="00841943">
            <w:pPr>
              <w:pStyle w:val="ListParagraph"/>
              <w:spacing w:before="120" w:after="120" w:line="276" w:lineRule="auto"/>
              <w:ind w:left="360"/>
              <w:rPr>
                <w:lang w:eastAsia="en-US"/>
              </w:rPr>
            </w:pPr>
            <w:r w:rsidRPr="006609FD">
              <w:rPr>
                <w:lang w:eastAsia="en-US"/>
              </w:rPr>
              <w:t>11.1 Outline the technology that your organisation proposes to deploy to support the provision of this service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D187973"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3EF80825"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4C5D4556" w14:textId="77777777" w:rsidR="00841943" w:rsidRPr="006609FD" w:rsidRDefault="00841943">
            <w:pPr>
              <w:rPr>
                <w:strike/>
                <w:color w:val="auto"/>
                <w:szCs w:val="20"/>
                <w:lang w:eastAsia="en-US"/>
              </w:rPr>
            </w:pPr>
          </w:p>
        </w:tc>
      </w:tr>
      <w:tr w:rsidR="00841943" w:rsidRPr="006609FD" w14:paraId="7F8D63C5"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4B489FF" w14:textId="74B87E87" w:rsidR="00841943" w:rsidRPr="006609FD" w:rsidRDefault="00841943">
            <w:pPr>
              <w:pStyle w:val="ListParagraph"/>
              <w:spacing w:before="120" w:after="120" w:line="276" w:lineRule="auto"/>
              <w:ind w:left="360"/>
              <w:rPr>
                <w:lang w:eastAsia="en-US"/>
              </w:rPr>
            </w:pPr>
            <w:r w:rsidRPr="006609FD">
              <w:rPr>
                <w:lang w:eastAsia="en-US"/>
              </w:rPr>
              <w:t xml:space="preserve">11.2 How will this add value to </w:t>
            </w:r>
            <w:r w:rsidR="00065234" w:rsidRPr="006609FD">
              <w:rPr>
                <w:lang w:eastAsia="en-US"/>
              </w:rPr>
              <w:t xml:space="preserve">the </w:t>
            </w:r>
            <w:r w:rsidR="007D5DC3">
              <w:rPr>
                <w:lang w:eastAsia="en-US"/>
              </w:rPr>
              <w:t>Group</w:t>
            </w:r>
            <w:r w:rsidR="00065234" w:rsidRPr="006609FD">
              <w:rPr>
                <w:lang w:eastAsia="en-US"/>
              </w:rPr>
              <w:t xml:space="preserve"> in its dealings with your organisation</w:t>
            </w:r>
            <w:r w:rsidRPr="006609FD">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D1EC883"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50FF315D"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6915ACA7" w14:textId="77777777" w:rsidR="00841943" w:rsidRPr="006609FD" w:rsidRDefault="00841943">
            <w:pPr>
              <w:rPr>
                <w:strike/>
                <w:color w:val="auto"/>
                <w:szCs w:val="20"/>
                <w:lang w:eastAsia="en-US"/>
              </w:rPr>
            </w:pPr>
          </w:p>
        </w:tc>
      </w:tr>
      <w:tr w:rsidR="00841943" w:rsidRPr="006609FD" w14:paraId="2E046055" w14:textId="77777777" w:rsidTr="00841943">
        <w:tc>
          <w:tcPr>
            <w:tcW w:w="4111" w:type="dxa"/>
            <w:tcBorders>
              <w:top w:val="single" w:sz="4" w:space="0" w:color="auto"/>
              <w:left w:val="single" w:sz="4" w:space="0" w:color="auto"/>
              <w:bottom w:val="single" w:sz="4" w:space="0" w:color="auto"/>
              <w:right w:val="single" w:sz="4" w:space="0" w:color="auto"/>
            </w:tcBorders>
            <w:hideMark/>
          </w:tcPr>
          <w:p w14:paraId="1EC03BC2" w14:textId="3F72AF27" w:rsidR="00841943" w:rsidRPr="006609FD" w:rsidRDefault="00841943">
            <w:pPr>
              <w:spacing w:before="120" w:after="120"/>
              <w:ind w:left="318"/>
              <w:rPr>
                <w:szCs w:val="20"/>
                <w:lang w:eastAsia="en-US"/>
              </w:rPr>
            </w:pPr>
            <w:r w:rsidRPr="006609FD">
              <w:rPr>
                <w:color w:val="000000" w:themeColor="text1"/>
                <w:szCs w:val="20"/>
                <w:lang w:eastAsia="en-US"/>
              </w:rPr>
              <w:t xml:space="preserve">11.7 What innovative approaches or practices can you offer the </w:t>
            </w:r>
            <w:r w:rsidR="007D5DC3">
              <w:rPr>
                <w:color w:val="000000" w:themeColor="text1"/>
                <w:szCs w:val="20"/>
                <w:lang w:eastAsia="en-US"/>
              </w:rPr>
              <w:t>Group</w:t>
            </w:r>
            <w:r w:rsidRPr="006609FD">
              <w:rPr>
                <w:color w:val="000000" w:themeColor="text1"/>
                <w:szCs w:val="20"/>
                <w:lang w:eastAsia="en-US"/>
              </w:rPr>
              <w:t xml:space="preserve"> and what value will these add?</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FC1395F" w14:textId="77777777" w:rsidR="00841943" w:rsidRPr="006609FD" w:rsidRDefault="00841943">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42C2DEAF" w14:textId="77777777" w:rsidR="00841943" w:rsidRPr="006609FD" w:rsidRDefault="00841943">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48E5AC00" w14:textId="77777777" w:rsidR="00841943" w:rsidRPr="006609FD" w:rsidRDefault="00841943">
            <w:pPr>
              <w:rPr>
                <w:strike/>
                <w:color w:val="auto"/>
                <w:szCs w:val="20"/>
                <w:lang w:eastAsia="en-US"/>
              </w:rPr>
            </w:pPr>
          </w:p>
        </w:tc>
      </w:tr>
    </w:tbl>
    <w:p w14:paraId="47C77469" w14:textId="22B1B3BF" w:rsidR="00E159F9" w:rsidRPr="006609FD" w:rsidRDefault="00E159F9" w:rsidP="00D64A24">
      <w:pPr>
        <w:rPr>
          <w:szCs w:val="20"/>
        </w:rPr>
      </w:pPr>
    </w:p>
    <w:p w14:paraId="4DC1CA8A" w14:textId="0D693F79" w:rsidR="007354F5" w:rsidRPr="006609FD" w:rsidRDefault="007354F5" w:rsidP="007354F5">
      <w:pPr>
        <w:spacing w:after="200" w:line="276" w:lineRule="auto"/>
        <w:rPr>
          <w:rStyle w:val="Heading2Char"/>
          <w:sz w:val="20"/>
          <w:szCs w:val="20"/>
          <w:lang w:eastAsia="en-US"/>
        </w:rPr>
      </w:pPr>
      <w:r w:rsidRPr="006609FD">
        <w:rPr>
          <w:rStyle w:val="Heading2Char"/>
          <w:color w:val="auto"/>
          <w:sz w:val="20"/>
          <w:szCs w:val="20"/>
          <w:lang w:eastAsia="en-US"/>
        </w:rPr>
        <w:t>12.  Not Used</w:t>
      </w:r>
    </w:p>
    <w:p w14:paraId="16496F12" w14:textId="417E5374" w:rsidR="007354F5" w:rsidRPr="006609FD" w:rsidRDefault="007354F5" w:rsidP="00D64A24">
      <w:pPr>
        <w:rPr>
          <w:szCs w:val="20"/>
        </w:rPr>
      </w:pPr>
    </w:p>
    <w:p w14:paraId="49C9C72C" w14:textId="77777777" w:rsidR="00E159F9" w:rsidRPr="006609FD" w:rsidRDefault="00E159F9" w:rsidP="00D64A24">
      <w:pPr>
        <w:rPr>
          <w:szCs w:val="20"/>
        </w:rPr>
      </w:pPr>
    </w:p>
    <w:p w14:paraId="2FEDC697" w14:textId="77777777" w:rsidR="007354F5" w:rsidRPr="006609FD" w:rsidRDefault="007354F5" w:rsidP="007354F5">
      <w:pPr>
        <w:spacing w:after="200" w:line="276" w:lineRule="auto"/>
        <w:rPr>
          <w:rStyle w:val="Heading2Char"/>
          <w:sz w:val="20"/>
          <w:szCs w:val="20"/>
          <w:lang w:eastAsia="en-US"/>
        </w:rPr>
      </w:pPr>
      <w:bookmarkStart w:id="29" w:name="_Hlk19194859"/>
      <w:r w:rsidRPr="006609FD">
        <w:rPr>
          <w:rStyle w:val="Heading2Char"/>
          <w:color w:val="auto"/>
          <w:sz w:val="20"/>
          <w:szCs w:val="20"/>
          <w:lang w:eastAsia="en-US"/>
        </w:rPr>
        <w:t>13.  Compliance</w:t>
      </w:r>
    </w:p>
    <w:bookmarkEnd w:id="29"/>
    <w:p w14:paraId="4FE84B2C" w14:textId="77777777" w:rsidR="007354F5" w:rsidRPr="006609FD" w:rsidRDefault="007354F5" w:rsidP="007354F5">
      <w:pPr>
        <w:spacing w:after="200" w:line="276" w:lineRule="auto"/>
        <w:rPr>
          <w:rStyle w:val="Heading2Char"/>
          <w:color w:val="auto"/>
          <w:sz w:val="20"/>
          <w:szCs w:val="20"/>
          <w:lang w:eastAsia="en-US"/>
        </w:rPr>
      </w:pPr>
    </w:p>
    <w:tbl>
      <w:tblPr>
        <w:tblW w:w="10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784"/>
      </w:tblGrid>
      <w:tr w:rsidR="007354F5" w:rsidRPr="006609FD" w14:paraId="7200A0A7" w14:textId="77777777" w:rsidTr="007354F5">
        <w:tc>
          <w:tcPr>
            <w:tcW w:w="4111" w:type="dxa"/>
            <w:tcBorders>
              <w:top w:val="single" w:sz="4" w:space="0" w:color="auto"/>
              <w:left w:val="single" w:sz="4" w:space="0" w:color="auto"/>
              <w:bottom w:val="single" w:sz="4" w:space="0" w:color="auto"/>
              <w:right w:val="single" w:sz="4" w:space="0" w:color="auto"/>
            </w:tcBorders>
            <w:shd w:val="clear" w:color="auto" w:fill="E6E6E6"/>
            <w:hideMark/>
          </w:tcPr>
          <w:p w14:paraId="1D98B94B" w14:textId="77777777" w:rsidR="007354F5" w:rsidRPr="006609FD" w:rsidRDefault="007354F5">
            <w:pPr>
              <w:rPr>
                <w:color w:val="000000" w:themeColor="text1"/>
                <w:szCs w:val="20"/>
              </w:rPr>
            </w:pPr>
            <w:r w:rsidRPr="006609FD">
              <w:rPr>
                <w:color w:val="000000" w:themeColor="text1"/>
                <w:szCs w:val="20"/>
                <w:lang w:eastAsia="en-US"/>
              </w:rPr>
              <w:t>Compliance</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70931B7" w14:textId="77777777" w:rsidR="007354F5" w:rsidRPr="006609FD" w:rsidRDefault="007354F5">
            <w:pPr>
              <w:rPr>
                <w:color w:val="000000" w:themeColor="text1"/>
                <w:szCs w:val="20"/>
                <w:lang w:eastAsia="en-US"/>
              </w:rPr>
            </w:pPr>
            <w:r w:rsidRPr="006609FD">
              <w:rPr>
                <w:color w:val="000000" w:themeColor="text1"/>
                <w:szCs w:val="20"/>
                <w:lang w:eastAsia="en-US"/>
              </w:rPr>
              <w:t>Y/N</w:t>
            </w: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C4E731" w14:textId="77777777" w:rsidR="007354F5" w:rsidRPr="006609FD" w:rsidRDefault="007354F5">
            <w:pPr>
              <w:rPr>
                <w:color w:val="000000" w:themeColor="text1"/>
                <w:szCs w:val="20"/>
                <w:lang w:eastAsia="en-US"/>
              </w:rPr>
            </w:pPr>
            <w:r w:rsidRPr="006609FD">
              <w:rPr>
                <w:color w:val="000000" w:themeColor="text1"/>
                <w:szCs w:val="20"/>
                <w:lang w:eastAsia="en-US"/>
              </w:rPr>
              <w:t xml:space="preserve">Details: </w:t>
            </w:r>
          </w:p>
        </w:tc>
        <w:tc>
          <w:tcPr>
            <w:tcW w:w="784" w:type="dxa"/>
            <w:tcBorders>
              <w:top w:val="single" w:sz="4" w:space="0" w:color="auto"/>
              <w:left w:val="single" w:sz="4" w:space="0" w:color="auto"/>
              <w:bottom w:val="single" w:sz="4" w:space="0" w:color="auto"/>
              <w:right w:val="single" w:sz="4" w:space="0" w:color="auto"/>
            </w:tcBorders>
            <w:shd w:val="clear" w:color="auto" w:fill="E6E6E6"/>
            <w:vAlign w:val="center"/>
          </w:tcPr>
          <w:p w14:paraId="4AE5EEA2" w14:textId="77777777" w:rsidR="007354F5" w:rsidRPr="006609FD" w:rsidRDefault="007354F5">
            <w:pPr>
              <w:jc w:val="center"/>
              <w:rPr>
                <w:color w:val="000000" w:themeColor="text1"/>
                <w:szCs w:val="20"/>
                <w:lang w:eastAsia="en-US"/>
              </w:rPr>
            </w:pPr>
          </w:p>
        </w:tc>
      </w:tr>
      <w:tr w:rsidR="007354F5" w:rsidRPr="006609FD" w14:paraId="5452455E" w14:textId="77777777" w:rsidTr="007354F5">
        <w:tc>
          <w:tcPr>
            <w:tcW w:w="4111" w:type="dxa"/>
            <w:tcBorders>
              <w:top w:val="single" w:sz="4" w:space="0" w:color="auto"/>
              <w:left w:val="single" w:sz="4" w:space="0" w:color="auto"/>
              <w:bottom w:val="single" w:sz="4" w:space="0" w:color="auto"/>
              <w:right w:val="single" w:sz="4" w:space="0" w:color="auto"/>
            </w:tcBorders>
            <w:hideMark/>
          </w:tcPr>
          <w:p w14:paraId="1D2024C6" w14:textId="44DB4B64" w:rsidR="007354F5" w:rsidRPr="006609FD" w:rsidRDefault="007354F5">
            <w:pPr>
              <w:pStyle w:val="ListParagraph"/>
              <w:spacing w:before="120" w:after="120" w:line="276" w:lineRule="auto"/>
              <w:ind w:left="678"/>
              <w:rPr>
                <w:lang w:eastAsia="en-US"/>
              </w:rPr>
            </w:pPr>
            <w:r w:rsidRPr="006609FD">
              <w:rPr>
                <w:lang w:eastAsia="en-US"/>
              </w:rPr>
              <w:t xml:space="preserve">13.1  Please confirm you have read and agree to the </w:t>
            </w:r>
            <w:r w:rsidR="007D5DC3">
              <w:rPr>
                <w:lang w:eastAsia="en-US"/>
              </w:rPr>
              <w:t>Group</w:t>
            </w:r>
            <w:r w:rsidRPr="006609FD">
              <w:rPr>
                <w:lang w:eastAsia="en-US"/>
              </w:rPr>
              <w:t>’s enclosed Legal Terms and Conditions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52F8E60" w14:textId="77777777" w:rsidR="007354F5" w:rsidRPr="006609FD" w:rsidRDefault="007354F5">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3C75FFE5" w14:textId="77777777" w:rsidR="007354F5" w:rsidRPr="006609FD" w:rsidRDefault="007354F5">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5E6DA52" w14:textId="77777777" w:rsidR="007354F5" w:rsidRPr="006609FD" w:rsidRDefault="007354F5">
            <w:pPr>
              <w:rPr>
                <w:strike/>
                <w:color w:val="auto"/>
                <w:szCs w:val="20"/>
                <w:lang w:eastAsia="en-US"/>
              </w:rPr>
            </w:pPr>
          </w:p>
        </w:tc>
      </w:tr>
    </w:tbl>
    <w:p w14:paraId="09E4F49F" w14:textId="77777777" w:rsidR="00E159F9" w:rsidRPr="006609FD" w:rsidRDefault="00E159F9" w:rsidP="00D64A24">
      <w:pPr>
        <w:rPr>
          <w:szCs w:val="20"/>
        </w:rPr>
      </w:pPr>
    </w:p>
    <w:p w14:paraId="2F894085" w14:textId="77777777" w:rsidR="004E75F1" w:rsidRPr="006609FD" w:rsidRDefault="004E75F1" w:rsidP="00D64A24">
      <w:pPr>
        <w:rPr>
          <w:szCs w:val="20"/>
        </w:rPr>
      </w:pPr>
    </w:p>
    <w:p w14:paraId="3F7CF01B" w14:textId="77777777" w:rsidR="009D5C01" w:rsidRPr="006609FD" w:rsidRDefault="009D5C01" w:rsidP="00D64A24">
      <w:pPr>
        <w:rPr>
          <w:szCs w:val="20"/>
        </w:rPr>
      </w:pPr>
    </w:p>
    <w:p w14:paraId="371401B8" w14:textId="77777777" w:rsidR="0098316B" w:rsidRPr="006609FD" w:rsidRDefault="0098316B" w:rsidP="00ED7A60">
      <w:pPr>
        <w:pStyle w:val="Heading2"/>
        <w:rPr>
          <w:rStyle w:val="Heading2Char"/>
          <w:sz w:val="20"/>
          <w:szCs w:val="20"/>
        </w:rPr>
      </w:pPr>
      <w:bookmarkStart w:id="30" w:name="_Toc15291483"/>
      <w:r w:rsidRPr="006609FD">
        <w:rPr>
          <w:rStyle w:val="Heading2Char"/>
          <w:sz w:val="20"/>
          <w:szCs w:val="20"/>
        </w:rPr>
        <w:t>Annex 3 – Pricing Approach</w:t>
      </w:r>
      <w:bookmarkEnd w:id="30"/>
      <w:r w:rsidRPr="006609FD">
        <w:rPr>
          <w:rStyle w:val="Heading2Char"/>
          <w:sz w:val="20"/>
          <w:szCs w:val="20"/>
        </w:rPr>
        <w:t xml:space="preserve"> </w:t>
      </w:r>
    </w:p>
    <w:p w14:paraId="3845134B" w14:textId="7D1CF53A" w:rsidR="00ED0BA9" w:rsidRPr="006609FD" w:rsidRDefault="00ED0BA9" w:rsidP="0098316B">
      <w:pPr>
        <w:rPr>
          <w:color w:val="auto"/>
          <w:szCs w:val="20"/>
        </w:rPr>
      </w:pPr>
    </w:p>
    <w:tbl>
      <w:tblPr>
        <w:tblW w:w="10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851"/>
        <w:gridCol w:w="5103"/>
        <w:gridCol w:w="784"/>
      </w:tblGrid>
      <w:tr w:rsidR="007354F5" w:rsidRPr="006609FD" w14:paraId="4733C024" w14:textId="77777777" w:rsidTr="007354F5">
        <w:tc>
          <w:tcPr>
            <w:tcW w:w="4111" w:type="dxa"/>
            <w:tcBorders>
              <w:top w:val="single" w:sz="4" w:space="0" w:color="auto"/>
              <w:left w:val="single" w:sz="4" w:space="0" w:color="auto"/>
              <w:bottom w:val="single" w:sz="4" w:space="0" w:color="auto"/>
              <w:right w:val="single" w:sz="4" w:space="0" w:color="auto"/>
            </w:tcBorders>
            <w:shd w:val="clear" w:color="auto" w:fill="E6E6E6"/>
            <w:hideMark/>
          </w:tcPr>
          <w:p w14:paraId="4D0084E5" w14:textId="77777777" w:rsidR="007354F5" w:rsidRPr="006609FD" w:rsidRDefault="007354F5">
            <w:pPr>
              <w:rPr>
                <w:color w:val="000000" w:themeColor="text1"/>
                <w:szCs w:val="20"/>
                <w:lang w:eastAsia="en-US"/>
              </w:rPr>
            </w:pPr>
            <w:r w:rsidRPr="006609FD">
              <w:rPr>
                <w:color w:val="000000" w:themeColor="text1"/>
                <w:szCs w:val="20"/>
                <w:lang w:eastAsia="en-US"/>
              </w:rPr>
              <w:t xml:space="preserve">Commercial Model  </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F7343D" w14:textId="77777777" w:rsidR="007354F5" w:rsidRPr="006609FD" w:rsidRDefault="007354F5">
            <w:pPr>
              <w:rPr>
                <w:color w:val="000000" w:themeColor="text1"/>
                <w:szCs w:val="20"/>
                <w:lang w:eastAsia="en-US"/>
              </w:rPr>
            </w:pPr>
            <w:r w:rsidRPr="006609FD">
              <w:rPr>
                <w:color w:val="000000" w:themeColor="text1"/>
                <w:szCs w:val="20"/>
                <w:lang w:eastAsia="en-US"/>
              </w:rPr>
              <w:t>Y/N</w:t>
            </w:r>
          </w:p>
        </w:tc>
        <w:tc>
          <w:tcPr>
            <w:tcW w:w="510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19BC2FA" w14:textId="77777777" w:rsidR="007354F5" w:rsidRPr="006609FD" w:rsidRDefault="007354F5">
            <w:pPr>
              <w:rPr>
                <w:color w:val="000000" w:themeColor="text1"/>
                <w:szCs w:val="20"/>
                <w:lang w:eastAsia="en-US"/>
              </w:rPr>
            </w:pPr>
            <w:r w:rsidRPr="006609FD">
              <w:rPr>
                <w:color w:val="000000" w:themeColor="text1"/>
                <w:szCs w:val="20"/>
                <w:lang w:eastAsia="en-US"/>
              </w:rPr>
              <w:t xml:space="preserve">Details: </w:t>
            </w:r>
          </w:p>
        </w:tc>
        <w:tc>
          <w:tcPr>
            <w:tcW w:w="784" w:type="dxa"/>
            <w:tcBorders>
              <w:top w:val="single" w:sz="4" w:space="0" w:color="auto"/>
              <w:left w:val="single" w:sz="4" w:space="0" w:color="auto"/>
              <w:bottom w:val="single" w:sz="4" w:space="0" w:color="auto"/>
              <w:right w:val="single" w:sz="4" w:space="0" w:color="auto"/>
            </w:tcBorders>
            <w:shd w:val="clear" w:color="auto" w:fill="E6E6E6"/>
            <w:vAlign w:val="center"/>
          </w:tcPr>
          <w:p w14:paraId="5F93E136" w14:textId="77777777" w:rsidR="007354F5" w:rsidRPr="006609FD" w:rsidRDefault="007354F5">
            <w:pPr>
              <w:jc w:val="center"/>
              <w:rPr>
                <w:color w:val="000000" w:themeColor="text1"/>
                <w:szCs w:val="20"/>
                <w:lang w:eastAsia="en-US"/>
              </w:rPr>
            </w:pPr>
          </w:p>
        </w:tc>
      </w:tr>
      <w:tr w:rsidR="007354F5" w:rsidRPr="006609FD" w14:paraId="431E1FB4" w14:textId="77777777" w:rsidTr="007354F5">
        <w:tc>
          <w:tcPr>
            <w:tcW w:w="4111" w:type="dxa"/>
            <w:tcBorders>
              <w:top w:val="single" w:sz="4" w:space="0" w:color="auto"/>
              <w:left w:val="single" w:sz="4" w:space="0" w:color="auto"/>
              <w:bottom w:val="single" w:sz="4" w:space="0" w:color="auto"/>
              <w:right w:val="single" w:sz="4" w:space="0" w:color="auto"/>
            </w:tcBorders>
            <w:hideMark/>
          </w:tcPr>
          <w:p w14:paraId="275EF1A8" w14:textId="0C997554" w:rsidR="007354F5" w:rsidRPr="006609FD" w:rsidRDefault="007354F5">
            <w:pPr>
              <w:pStyle w:val="ListParagraph"/>
              <w:spacing w:before="120" w:after="120" w:line="276" w:lineRule="auto"/>
              <w:ind w:left="678"/>
              <w:rPr>
                <w:lang w:eastAsia="en-US"/>
              </w:rPr>
            </w:pPr>
            <w:r w:rsidRPr="006609FD">
              <w:rPr>
                <w:lang w:eastAsia="en-US"/>
              </w:rPr>
              <w:t>14.</w:t>
            </w:r>
            <w:r w:rsidR="008D6E91" w:rsidRPr="006609FD">
              <w:rPr>
                <w:lang w:eastAsia="en-US"/>
              </w:rPr>
              <w:t>1</w:t>
            </w:r>
            <w:r w:rsidRPr="006609FD">
              <w:rPr>
                <w:lang w:eastAsia="en-US"/>
              </w:rPr>
              <w:t xml:space="preserve">   Please outline how your proposed commercial model will work</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06985F0" w14:textId="77777777" w:rsidR="007354F5" w:rsidRPr="006609FD" w:rsidRDefault="007354F5">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6B43FBBC" w14:textId="77777777" w:rsidR="007354F5" w:rsidRPr="006609FD" w:rsidRDefault="007354F5">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2A1D5A4E" w14:textId="77777777" w:rsidR="007354F5" w:rsidRPr="006609FD" w:rsidRDefault="007354F5">
            <w:pPr>
              <w:rPr>
                <w:strike/>
                <w:color w:val="auto"/>
                <w:szCs w:val="20"/>
                <w:lang w:eastAsia="en-US"/>
              </w:rPr>
            </w:pPr>
          </w:p>
        </w:tc>
      </w:tr>
      <w:tr w:rsidR="007354F5" w:rsidRPr="006609FD" w14:paraId="7E9EAFFA" w14:textId="77777777" w:rsidTr="007354F5">
        <w:tc>
          <w:tcPr>
            <w:tcW w:w="4111" w:type="dxa"/>
            <w:tcBorders>
              <w:top w:val="single" w:sz="4" w:space="0" w:color="auto"/>
              <w:left w:val="single" w:sz="4" w:space="0" w:color="auto"/>
              <w:bottom w:val="single" w:sz="4" w:space="0" w:color="auto"/>
              <w:right w:val="single" w:sz="4" w:space="0" w:color="auto"/>
            </w:tcBorders>
            <w:hideMark/>
          </w:tcPr>
          <w:p w14:paraId="6DE0217E" w14:textId="5ACD7BC6" w:rsidR="00514D0F" w:rsidRPr="006609FD" w:rsidRDefault="007354F5">
            <w:pPr>
              <w:pStyle w:val="ListParagraph"/>
              <w:spacing w:before="120" w:after="120" w:line="276" w:lineRule="auto"/>
              <w:ind w:left="678"/>
              <w:rPr>
                <w:lang w:eastAsia="en-US"/>
              </w:rPr>
            </w:pPr>
            <w:r w:rsidRPr="006609FD">
              <w:rPr>
                <w:lang w:eastAsia="en-US"/>
              </w:rPr>
              <w:t>14.</w:t>
            </w:r>
            <w:r w:rsidR="008D6E91" w:rsidRPr="006609FD">
              <w:rPr>
                <w:lang w:eastAsia="en-US"/>
              </w:rPr>
              <w:t>2</w:t>
            </w:r>
            <w:r w:rsidRPr="006609FD">
              <w:rPr>
                <w:lang w:eastAsia="en-US"/>
              </w:rPr>
              <w:t xml:space="preserve"> </w:t>
            </w:r>
            <w:r w:rsidR="00514D0F" w:rsidRPr="006609FD">
              <w:rPr>
                <w:lang w:eastAsia="en-US"/>
              </w:rPr>
              <w:t>Please set out your proposed remuneration structure.</w:t>
            </w:r>
          </w:p>
          <w:p w14:paraId="0DD18B27" w14:textId="77777777" w:rsidR="00514D0F" w:rsidRPr="006609FD" w:rsidRDefault="00514D0F">
            <w:pPr>
              <w:pStyle w:val="ListParagraph"/>
              <w:spacing w:before="120" w:after="120" w:line="276" w:lineRule="auto"/>
              <w:ind w:left="678"/>
              <w:rPr>
                <w:lang w:eastAsia="en-US"/>
              </w:rPr>
            </w:pPr>
          </w:p>
          <w:p w14:paraId="662E47C2" w14:textId="7A8A94C1" w:rsidR="00356DC4" w:rsidRPr="006609FD" w:rsidRDefault="007354F5">
            <w:pPr>
              <w:pStyle w:val="ListParagraph"/>
              <w:spacing w:before="120" w:after="120" w:line="276" w:lineRule="auto"/>
              <w:ind w:left="678"/>
            </w:pPr>
            <w:r w:rsidRPr="006609FD">
              <w:rPr>
                <w:lang w:eastAsia="en-US"/>
              </w:rPr>
              <w:t>I</w:t>
            </w:r>
            <w:r w:rsidRPr="006609FD">
              <w:t>f</w:t>
            </w:r>
            <w:r w:rsidR="00A0798D" w:rsidRPr="006609FD">
              <w:t xml:space="preserve"> your pricing approach involves </w:t>
            </w:r>
            <w:r w:rsidR="00356DC4" w:rsidRPr="006609FD">
              <w:t>fees then please clearly set these out with any parameters that apply.</w:t>
            </w:r>
          </w:p>
          <w:p w14:paraId="31799D96" w14:textId="219F4582" w:rsidR="00500921" w:rsidRPr="006609FD" w:rsidRDefault="00500921">
            <w:pPr>
              <w:pStyle w:val="ListParagraph"/>
              <w:spacing w:before="120" w:after="120" w:line="276" w:lineRule="auto"/>
              <w:ind w:left="678"/>
            </w:pPr>
          </w:p>
          <w:p w14:paraId="763A40AC" w14:textId="40737089" w:rsidR="00500921" w:rsidRPr="006609FD" w:rsidRDefault="00500921">
            <w:pPr>
              <w:pStyle w:val="ListParagraph"/>
              <w:spacing w:before="120" w:after="120" w:line="276" w:lineRule="auto"/>
              <w:ind w:left="678"/>
            </w:pPr>
            <w:r w:rsidRPr="006609FD">
              <w:lastRenderedPageBreak/>
              <w:t>If your pricing approach pro rat</w:t>
            </w:r>
            <w:r w:rsidR="002B5F91" w:rsidRPr="006609FD">
              <w:t>es</w:t>
            </w:r>
            <w:r w:rsidRPr="006609FD">
              <w:t xml:space="preserve"> fixed term contracts or part time roles please detail. </w:t>
            </w:r>
          </w:p>
          <w:p w14:paraId="143880C4" w14:textId="77777777" w:rsidR="00356DC4" w:rsidRPr="006609FD" w:rsidRDefault="00356DC4">
            <w:pPr>
              <w:pStyle w:val="ListParagraph"/>
              <w:spacing w:before="120" w:after="120" w:line="276" w:lineRule="auto"/>
              <w:ind w:left="678"/>
            </w:pPr>
          </w:p>
          <w:p w14:paraId="202A8D7B" w14:textId="77777777" w:rsidR="007354F5" w:rsidRPr="006609FD" w:rsidRDefault="00356DC4">
            <w:pPr>
              <w:pStyle w:val="ListParagraph"/>
              <w:spacing w:before="120" w:after="120" w:line="276" w:lineRule="auto"/>
              <w:ind w:left="678"/>
            </w:pPr>
            <w:r w:rsidRPr="006609FD">
              <w:t xml:space="preserve">If your pricing approach uses % margins please set this out and be exactly clear and detailed as to what the % is being applied against </w:t>
            </w:r>
          </w:p>
          <w:p w14:paraId="76A49AE3" w14:textId="77777777" w:rsidR="00514D0F" w:rsidRPr="006609FD" w:rsidRDefault="00514D0F">
            <w:pPr>
              <w:pStyle w:val="ListParagraph"/>
              <w:spacing w:before="120" w:after="120" w:line="276" w:lineRule="auto"/>
              <w:ind w:left="678"/>
            </w:pPr>
          </w:p>
          <w:p w14:paraId="75B30D29" w14:textId="24DDDFCE" w:rsidR="00514D0F" w:rsidRPr="006609FD" w:rsidRDefault="00514D0F">
            <w:pPr>
              <w:pStyle w:val="ListParagraph"/>
              <w:spacing w:before="120" w:after="120" w:line="276" w:lineRule="auto"/>
              <w:ind w:left="678"/>
              <w:rPr>
                <w:lang w:eastAsia="en-US"/>
              </w:rPr>
            </w:pPr>
            <w:r w:rsidRPr="006609FD">
              <w:t xml:space="preserve">If the remuneration structure differs whether an assignment is exclusive to your agency or </w:t>
            </w:r>
            <w:r w:rsidR="008D6E91" w:rsidRPr="006609FD">
              <w:t>multi-agency then please set this out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10CD6C0" w14:textId="77777777" w:rsidR="007354F5" w:rsidRPr="006609FD" w:rsidRDefault="007354F5">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14978381" w14:textId="77777777" w:rsidR="007354F5" w:rsidRPr="006609FD" w:rsidRDefault="007354F5">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39CBA2B" w14:textId="77777777" w:rsidR="007354F5" w:rsidRPr="006609FD" w:rsidRDefault="007354F5">
            <w:pPr>
              <w:rPr>
                <w:strike/>
                <w:color w:val="auto"/>
                <w:szCs w:val="20"/>
                <w:lang w:eastAsia="en-US"/>
              </w:rPr>
            </w:pPr>
          </w:p>
        </w:tc>
      </w:tr>
      <w:tr w:rsidR="008D6E91" w:rsidRPr="006609FD" w14:paraId="1D7AA877" w14:textId="77777777" w:rsidTr="007354F5">
        <w:tc>
          <w:tcPr>
            <w:tcW w:w="4111" w:type="dxa"/>
            <w:tcBorders>
              <w:top w:val="single" w:sz="4" w:space="0" w:color="auto"/>
              <w:left w:val="single" w:sz="4" w:space="0" w:color="auto"/>
              <w:bottom w:val="single" w:sz="4" w:space="0" w:color="auto"/>
              <w:right w:val="single" w:sz="4" w:space="0" w:color="auto"/>
            </w:tcBorders>
          </w:tcPr>
          <w:p w14:paraId="571149BC" w14:textId="0436673C" w:rsidR="008D6E91" w:rsidRPr="006609FD" w:rsidRDefault="008D6E91">
            <w:pPr>
              <w:pStyle w:val="ListParagraph"/>
              <w:spacing w:before="120" w:after="120" w:line="276" w:lineRule="auto"/>
              <w:ind w:left="678"/>
              <w:rPr>
                <w:lang w:eastAsia="en-US"/>
              </w:rPr>
            </w:pPr>
            <w:r w:rsidRPr="006609FD">
              <w:rPr>
                <w:lang w:eastAsia="en-US"/>
              </w:rPr>
              <w:t xml:space="preserve">14.3 If there are any </w:t>
            </w:r>
            <w:r w:rsidR="00A71D9F" w:rsidRPr="006609FD">
              <w:rPr>
                <w:lang w:eastAsia="en-US"/>
              </w:rPr>
              <w:t xml:space="preserve">rebates, discounts or incentives that have not been set out in 14.2 </w:t>
            </w:r>
            <w:r w:rsidRPr="006609FD">
              <w:rPr>
                <w:lang w:eastAsia="en-US"/>
              </w:rPr>
              <w:t xml:space="preserve">please </w:t>
            </w:r>
            <w:r w:rsidR="00A71D9F" w:rsidRPr="006609FD">
              <w:rPr>
                <w:lang w:eastAsia="en-US"/>
              </w:rPr>
              <w:t>detail</w:t>
            </w:r>
            <w:r w:rsidRPr="006609FD">
              <w:rPr>
                <w:lang w:eastAsia="en-US"/>
              </w:rPr>
              <w:t xml:space="preserve"> these out together with any applicable mechanism for triggering these</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D469001" w14:textId="77777777" w:rsidR="008D6E91" w:rsidRPr="006609FD" w:rsidRDefault="008D6E91">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70F66FB" w14:textId="77777777" w:rsidR="008D6E91" w:rsidRPr="006609FD" w:rsidRDefault="008D6E91">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4EE8540" w14:textId="77777777" w:rsidR="008D6E91" w:rsidRPr="006609FD" w:rsidRDefault="008D6E91">
            <w:pPr>
              <w:rPr>
                <w:strike/>
                <w:color w:val="auto"/>
                <w:szCs w:val="20"/>
                <w:lang w:eastAsia="en-US"/>
              </w:rPr>
            </w:pPr>
          </w:p>
        </w:tc>
      </w:tr>
      <w:tr w:rsidR="007354F5" w:rsidRPr="006609FD" w14:paraId="16194F3E" w14:textId="77777777" w:rsidTr="007354F5">
        <w:tc>
          <w:tcPr>
            <w:tcW w:w="4111" w:type="dxa"/>
            <w:tcBorders>
              <w:top w:val="single" w:sz="4" w:space="0" w:color="auto"/>
              <w:left w:val="single" w:sz="4" w:space="0" w:color="auto"/>
              <w:bottom w:val="single" w:sz="4" w:space="0" w:color="auto"/>
              <w:right w:val="single" w:sz="4" w:space="0" w:color="auto"/>
            </w:tcBorders>
            <w:hideMark/>
          </w:tcPr>
          <w:p w14:paraId="28D1F80B" w14:textId="13D79618" w:rsidR="007354F5" w:rsidRPr="006609FD" w:rsidRDefault="007354F5">
            <w:pPr>
              <w:pStyle w:val="ListParagraph"/>
              <w:spacing w:before="120" w:after="120" w:line="276" w:lineRule="auto"/>
              <w:ind w:left="678"/>
              <w:rPr>
                <w:lang w:eastAsia="en-US"/>
              </w:rPr>
            </w:pPr>
            <w:r w:rsidRPr="006609FD">
              <w:rPr>
                <w:lang w:eastAsia="en-US"/>
              </w:rPr>
              <w:t xml:space="preserve">14.8  </w:t>
            </w:r>
            <w:r w:rsidR="00A71D9F" w:rsidRPr="006609FD">
              <w:rPr>
                <w:lang w:eastAsia="en-US"/>
              </w:rPr>
              <w:t xml:space="preserve">If you are prepared to offer any part of </w:t>
            </w:r>
            <w:r w:rsidR="001C5906" w:rsidRPr="006609FD">
              <w:rPr>
                <w:lang w:eastAsia="en-US"/>
              </w:rPr>
              <w:t xml:space="preserve">the </w:t>
            </w:r>
            <w:r w:rsidR="007C72AF" w:rsidRPr="006609FD">
              <w:rPr>
                <w:lang w:eastAsia="en-US"/>
              </w:rPr>
              <w:t>service free of charge please set this out including an estimated value of this</w:t>
            </w:r>
            <w:r w:rsidRPr="006609FD">
              <w:rPr>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A2578F8" w14:textId="77777777" w:rsidR="007354F5" w:rsidRPr="006609FD" w:rsidRDefault="007354F5">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2A9E73B3" w14:textId="77777777" w:rsidR="007354F5" w:rsidRPr="006609FD" w:rsidRDefault="007354F5">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1BC956F2" w14:textId="77777777" w:rsidR="007354F5" w:rsidRPr="006609FD" w:rsidRDefault="007354F5">
            <w:pPr>
              <w:rPr>
                <w:strike/>
                <w:color w:val="auto"/>
                <w:szCs w:val="20"/>
                <w:lang w:eastAsia="en-US"/>
              </w:rPr>
            </w:pPr>
          </w:p>
        </w:tc>
      </w:tr>
      <w:tr w:rsidR="007354F5" w:rsidRPr="006609FD" w14:paraId="64DBE757" w14:textId="77777777" w:rsidTr="007354F5">
        <w:tc>
          <w:tcPr>
            <w:tcW w:w="4111" w:type="dxa"/>
            <w:tcBorders>
              <w:top w:val="single" w:sz="4" w:space="0" w:color="auto"/>
              <w:left w:val="single" w:sz="4" w:space="0" w:color="auto"/>
              <w:bottom w:val="single" w:sz="4" w:space="0" w:color="auto"/>
              <w:right w:val="single" w:sz="4" w:space="0" w:color="auto"/>
            </w:tcBorders>
            <w:hideMark/>
          </w:tcPr>
          <w:p w14:paraId="4CDF070A" w14:textId="7F89DAEC" w:rsidR="007C72AF" w:rsidRPr="006609FD" w:rsidRDefault="007354F5">
            <w:pPr>
              <w:pStyle w:val="ListParagraph"/>
              <w:spacing w:before="120" w:after="120" w:line="276" w:lineRule="auto"/>
              <w:ind w:left="678"/>
              <w:rPr>
                <w:lang w:eastAsia="en-US"/>
              </w:rPr>
            </w:pPr>
            <w:r w:rsidRPr="006609FD">
              <w:rPr>
                <w:lang w:eastAsia="en-US"/>
              </w:rPr>
              <w:t xml:space="preserve">14.9 </w:t>
            </w:r>
            <w:r w:rsidR="007C72AF" w:rsidRPr="006609FD">
              <w:rPr>
                <w:lang w:eastAsia="en-US"/>
              </w:rPr>
              <w:t xml:space="preserve">It is important that any proposed remuneration and fees and charges are clearly stated such that the </w:t>
            </w:r>
            <w:r w:rsidR="007D5DC3">
              <w:rPr>
                <w:lang w:eastAsia="en-US"/>
              </w:rPr>
              <w:t>Group</w:t>
            </w:r>
            <w:r w:rsidR="007C72AF" w:rsidRPr="006609FD">
              <w:rPr>
                <w:lang w:eastAsia="en-US"/>
              </w:rPr>
              <w:t xml:space="preserve"> can see exactly how much it will cost to work with your organisation.</w:t>
            </w:r>
          </w:p>
          <w:p w14:paraId="4C686C6A" w14:textId="77777777" w:rsidR="007C72AF" w:rsidRPr="006609FD" w:rsidRDefault="007C72AF">
            <w:pPr>
              <w:pStyle w:val="ListParagraph"/>
              <w:spacing w:before="120" w:after="120" w:line="276" w:lineRule="auto"/>
              <w:ind w:left="678"/>
              <w:rPr>
                <w:lang w:eastAsia="en-US"/>
              </w:rPr>
            </w:pPr>
          </w:p>
          <w:p w14:paraId="0FC5A141" w14:textId="6EA23ECA" w:rsidR="007354F5" w:rsidRPr="006609FD" w:rsidRDefault="007C72AF">
            <w:pPr>
              <w:pStyle w:val="ListParagraph"/>
              <w:spacing w:before="120" w:after="120" w:line="276" w:lineRule="auto"/>
              <w:ind w:left="678"/>
              <w:rPr>
                <w:lang w:eastAsia="en-US"/>
              </w:rPr>
            </w:pPr>
            <w:r w:rsidRPr="006609FD">
              <w:rPr>
                <w:lang w:eastAsia="en-US"/>
              </w:rPr>
              <w:t xml:space="preserve">Therefore </w:t>
            </w:r>
            <w:r w:rsidR="007354F5" w:rsidRPr="006609FD">
              <w:rPr>
                <w:lang w:eastAsia="en-US"/>
              </w:rPr>
              <w:t xml:space="preserve">If there are any other costs, fees or charges that will be associated with this service (whether in implementation, transition or business as usual)  please clearly state these in £s together with a brief description </w:t>
            </w:r>
            <w:r w:rsidR="00E06B2D" w:rsidRPr="006609FD">
              <w:rPr>
                <w:lang w:eastAsia="en-US"/>
              </w:rPr>
              <w:t>as to what these charges are for</w:t>
            </w:r>
          </w:p>
          <w:p w14:paraId="1B957460" w14:textId="6A077DF0" w:rsidR="007C72AF" w:rsidRPr="006609FD" w:rsidRDefault="007C72AF">
            <w:pPr>
              <w:pStyle w:val="ListParagraph"/>
              <w:spacing w:before="120" w:after="120" w:line="276" w:lineRule="auto"/>
              <w:ind w:left="678"/>
              <w:rPr>
                <w:lang w:eastAsia="en-US"/>
              </w:rPr>
            </w:pPr>
            <w:r w:rsidRPr="006609FD">
              <w:rPr>
                <w:lang w:eastAsia="en-US"/>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F9E54F3" w14:textId="77777777" w:rsidR="007354F5" w:rsidRPr="006609FD" w:rsidRDefault="007354F5">
            <w:pPr>
              <w:spacing w:before="120" w:after="120"/>
              <w:jc w:val="center"/>
              <w:rPr>
                <w:b/>
                <w:strike/>
                <w:color w:val="auto"/>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082DD276" w14:textId="77777777" w:rsidR="007354F5" w:rsidRPr="006609FD" w:rsidRDefault="007354F5">
            <w:pPr>
              <w:spacing w:before="120" w:after="120"/>
              <w:rPr>
                <w:b/>
                <w:strike/>
                <w:color w:val="auto"/>
                <w:szCs w:val="20"/>
                <w:lang w:eastAsia="en-US"/>
              </w:rPr>
            </w:pPr>
          </w:p>
        </w:tc>
        <w:tc>
          <w:tcPr>
            <w:tcW w:w="784" w:type="dxa"/>
            <w:tcBorders>
              <w:top w:val="single" w:sz="4" w:space="0" w:color="auto"/>
              <w:left w:val="single" w:sz="4" w:space="0" w:color="auto"/>
              <w:bottom w:val="single" w:sz="4" w:space="0" w:color="auto"/>
              <w:right w:val="single" w:sz="4" w:space="0" w:color="auto"/>
            </w:tcBorders>
            <w:shd w:val="clear" w:color="auto" w:fill="E6E6E6"/>
          </w:tcPr>
          <w:p w14:paraId="60EFA6B9" w14:textId="77777777" w:rsidR="007354F5" w:rsidRPr="006609FD" w:rsidRDefault="007354F5">
            <w:pPr>
              <w:rPr>
                <w:strike/>
                <w:color w:val="auto"/>
                <w:szCs w:val="20"/>
                <w:lang w:eastAsia="en-US"/>
              </w:rPr>
            </w:pPr>
          </w:p>
        </w:tc>
      </w:tr>
    </w:tbl>
    <w:p w14:paraId="5AF8A070" w14:textId="77777777" w:rsidR="007354F5" w:rsidRPr="006609FD" w:rsidRDefault="007354F5" w:rsidP="0098316B">
      <w:pPr>
        <w:rPr>
          <w:color w:val="auto"/>
          <w:szCs w:val="20"/>
        </w:rPr>
      </w:pPr>
    </w:p>
    <w:sectPr w:rsidR="007354F5" w:rsidRPr="006609FD" w:rsidSect="00E97E06">
      <w:type w:val="continuous"/>
      <w:pgSz w:w="11906" w:h="16838" w:code="9"/>
      <w:pgMar w:top="680" w:right="680" w:bottom="680" w:left="6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F8CA1" w14:textId="77777777" w:rsidR="00AF3613" w:rsidRDefault="00AF3613">
      <w:pPr>
        <w:spacing w:line="240" w:lineRule="auto"/>
      </w:pPr>
      <w:r>
        <w:separator/>
      </w:r>
    </w:p>
  </w:endnote>
  <w:endnote w:type="continuationSeparator" w:id="0">
    <w:p w14:paraId="3D26D763" w14:textId="77777777" w:rsidR="00AF3613" w:rsidRDefault="00AF3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mericanTypewriter Medium">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55DEA" w14:textId="77777777" w:rsidR="00AF3613" w:rsidRDefault="00AF3613">
      <w:pPr>
        <w:spacing w:line="240" w:lineRule="auto"/>
      </w:pPr>
      <w:r>
        <w:separator/>
      </w:r>
    </w:p>
  </w:footnote>
  <w:footnote w:type="continuationSeparator" w:id="0">
    <w:p w14:paraId="74170572" w14:textId="77777777" w:rsidR="00AF3613" w:rsidRDefault="00AF36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6575" w14:textId="33154F5B" w:rsidR="00AF3613" w:rsidRPr="005F1E29" w:rsidRDefault="00AF3613" w:rsidP="00ED0B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0C07"/>
    <w:multiLevelType w:val="hybridMultilevel"/>
    <w:tmpl w:val="126E8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D11B7"/>
    <w:multiLevelType w:val="hybridMultilevel"/>
    <w:tmpl w:val="FA3A38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AC0F3F"/>
    <w:multiLevelType w:val="hybridMultilevel"/>
    <w:tmpl w:val="3D44A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D25CCC"/>
    <w:multiLevelType w:val="hybridMultilevel"/>
    <w:tmpl w:val="73B44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23425B"/>
    <w:multiLevelType w:val="multilevel"/>
    <w:tmpl w:val="98A2123C"/>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9B6FA7"/>
    <w:multiLevelType w:val="multilevel"/>
    <w:tmpl w:val="FB020C6C"/>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252843"/>
    <w:multiLevelType w:val="multilevel"/>
    <w:tmpl w:val="801E689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A12F92"/>
    <w:multiLevelType w:val="multilevel"/>
    <w:tmpl w:val="C4CA2042"/>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none"/>
      <w:isLgl/>
      <w:lvlText w:val="3.1(a)"/>
      <w:lvlJc w:val="left"/>
      <w:pPr>
        <w:ind w:left="720" w:hanging="720"/>
      </w:pPr>
      <w:rPr>
        <w:rFonts w:hint="default"/>
      </w:rPr>
    </w:lvl>
    <w:lvl w:ilvl="3">
      <w:start w:val="1"/>
      <w:numFmt w:val="none"/>
      <w:isLgl/>
      <w:lvlText w:val="3.1(b)"/>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DD5FAB"/>
    <w:multiLevelType w:val="multilevel"/>
    <w:tmpl w:val="C4602DEE"/>
    <w:lvl w:ilvl="0">
      <w:start w:val="9"/>
      <w:numFmt w:val="decimal"/>
      <w:lvlText w:val="%1"/>
      <w:lvlJc w:val="left"/>
      <w:pPr>
        <w:ind w:left="360" w:hanging="360"/>
      </w:pPr>
      <w:rPr>
        <w:rFonts w:hint="default"/>
        <w:sz w:val="18"/>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1" w15:restartNumberingAfterBreak="0">
    <w:nsid w:val="37527689"/>
    <w:multiLevelType w:val="multilevel"/>
    <w:tmpl w:val="B35EC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854499"/>
    <w:multiLevelType w:val="hybridMultilevel"/>
    <w:tmpl w:val="233E83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FCA432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6DC756A"/>
    <w:multiLevelType w:val="multilevel"/>
    <w:tmpl w:val="C4E63748"/>
    <w:lvl w:ilvl="0">
      <w:start w:val="1"/>
      <w:numFmt w:val="decimal"/>
      <w:lvlText w:val="%1"/>
      <w:lvlJc w:val="left"/>
      <w:pPr>
        <w:tabs>
          <w:tab w:val="num" w:pos="432"/>
        </w:tabs>
        <w:ind w:left="432" w:hanging="432"/>
      </w:pPr>
      <w:rPr>
        <w:rFonts w:hint="default"/>
        <w:b w:val="0"/>
        <w:i w:val="0"/>
        <w:sz w:val="20"/>
        <w:szCs w:val="24"/>
      </w:rPr>
    </w:lvl>
    <w:lvl w:ilvl="1">
      <w:start w:val="1"/>
      <w:numFmt w:val="decimal"/>
      <w:lvlText w:val="%1.%2"/>
      <w:lvlJc w:val="left"/>
      <w:pPr>
        <w:tabs>
          <w:tab w:val="num" w:pos="576"/>
        </w:tabs>
        <w:ind w:left="576" w:hanging="576"/>
      </w:pPr>
      <w:rPr>
        <w:rFonts w:hint="default"/>
        <w:b w:val="0"/>
        <w:i w:val="0"/>
        <w:color w:val="000000"/>
      </w:rPr>
    </w:lvl>
    <w:lvl w:ilvl="2">
      <w:start w:val="1"/>
      <w:numFmt w:val="decimal"/>
      <w:lvlText w:val="%1.%2.%3"/>
      <w:lvlJc w:val="left"/>
      <w:pPr>
        <w:tabs>
          <w:tab w:val="num" w:pos="720"/>
        </w:tabs>
        <w:ind w:left="720" w:hanging="720"/>
      </w:pPr>
      <w:rPr>
        <w:rFonts w:hint="default"/>
        <w:b w:val="0"/>
        <w:i w:val="0"/>
        <w:color w:val="000000"/>
        <w:sz w:val="22"/>
        <w:szCs w:val="22"/>
      </w:rPr>
    </w:lvl>
    <w:lvl w:ilvl="3">
      <w:start w:val="1"/>
      <w:numFmt w:val="decimal"/>
      <w:lvlText w:val="%1.%2.%3.%4"/>
      <w:lvlJc w:val="left"/>
      <w:pPr>
        <w:tabs>
          <w:tab w:val="num" w:pos="864"/>
        </w:tabs>
        <w:ind w:left="864" w:hanging="864"/>
      </w:pPr>
      <w:rPr>
        <w:rFonts w:hint="default"/>
        <w:b w:val="0"/>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8A16810"/>
    <w:multiLevelType w:val="multilevel"/>
    <w:tmpl w:val="FFCA6D6A"/>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62534B9F"/>
    <w:multiLevelType w:val="multilevel"/>
    <w:tmpl w:val="9270739A"/>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0341DD"/>
    <w:multiLevelType w:val="hybridMultilevel"/>
    <w:tmpl w:val="233E83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1D40F6"/>
    <w:multiLevelType w:val="multilevel"/>
    <w:tmpl w:val="7A50F01A"/>
    <w:styleLink w:val="Style1"/>
    <w:lvl w:ilvl="0">
      <w:start w:val="1"/>
      <w:numFmt w:val="decimal"/>
      <w:lvlText w:val="%1.3"/>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2D6125"/>
    <w:multiLevelType w:val="multilevel"/>
    <w:tmpl w:val="44FAA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B61872"/>
    <w:multiLevelType w:val="hybridMultilevel"/>
    <w:tmpl w:val="D116F24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821CB8"/>
    <w:multiLevelType w:val="multilevel"/>
    <w:tmpl w:val="6C128EC0"/>
    <w:lvl w:ilvl="0">
      <w:start w:val="1"/>
      <w:numFmt w:val="decimal"/>
      <w:lvlText w:val="3.%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3"/>
  </w:num>
  <w:num w:numId="3">
    <w:abstractNumId w:val="6"/>
  </w:num>
  <w:num w:numId="4">
    <w:abstractNumId w:val="23"/>
  </w:num>
  <w:num w:numId="5">
    <w:abstractNumId w:val="22"/>
  </w:num>
  <w:num w:numId="6">
    <w:abstractNumId w:val="12"/>
  </w:num>
  <w:num w:numId="7">
    <w:abstractNumId w:val="15"/>
  </w:num>
  <w:num w:numId="8">
    <w:abstractNumId w:val="16"/>
  </w:num>
  <w:num w:numId="9">
    <w:abstractNumId w:val="8"/>
  </w:num>
  <w:num w:numId="10">
    <w:abstractNumId w:val="1"/>
  </w:num>
  <w:num w:numId="11">
    <w:abstractNumId w:val="11"/>
  </w:num>
  <w:num w:numId="12">
    <w:abstractNumId w:val="20"/>
  </w:num>
  <w:num w:numId="13">
    <w:abstractNumId w:val="10"/>
  </w:num>
  <w:num w:numId="14">
    <w:abstractNumId w:val="9"/>
  </w:num>
  <w:num w:numId="15">
    <w:abstractNumId w:val="18"/>
  </w:num>
  <w:num w:numId="16">
    <w:abstractNumId w:val="21"/>
  </w:num>
  <w:num w:numId="17">
    <w:abstractNumId w:val="13"/>
  </w:num>
  <w:num w:numId="18">
    <w:abstractNumId w:val="24"/>
  </w:num>
  <w:num w:numId="19">
    <w:abstractNumId w:val="19"/>
  </w:num>
  <w:num w:numId="20">
    <w:abstractNumId w:val="17"/>
  </w:num>
  <w:num w:numId="2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5"/>
  </w:num>
  <w:num w:numId="24">
    <w:abstractNumId w:val="4"/>
  </w:num>
  <w:num w:numId="25">
    <w:abstractNumId w:val="0"/>
  </w:num>
  <w:num w:numId="2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6B"/>
    <w:rsid w:val="00011A30"/>
    <w:rsid w:val="000132AF"/>
    <w:rsid w:val="00015C00"/>
    <w:rsid w:val="00023053"/>
    <w:rsid w:val="00026F4A"/>
    <w:rsid w:val="00040498"/>
    <w:rsid w:val="00040A22"/>
    <w:rsid w:val="000453EE"/>
    <w:rsid w:val="00065234"/>
    <w:rsid w:val="00076856"/>
    <w:rsid w:val="000A15F6"/>
    <w:rsid w:val="000A4D6A"/>
    <w:rsid w:val="000B7623"/>
    <w:rsid w:val="000C0495"/>
    <w:rsid w:val="000C553B"/>
    <w:rsid w:val="000E4CAD"/>
    <w:rsid w:val="001026AF"/>
    <w:rsid w:val="0011281F"/>
    <w:rsid w:val="0015248C"/>
    <w:rsid w:val="001735F9"/>
    <w:rsid w:val="00197367"/>
    <w:rsid w:val="001B5FEB"/>
    <w:rsid w:val="001C5906"/>
    <w:rsid w:val="001D52C0"/>
    <w:rsid w:val="001F6038"/>
    <w:rsid w:val="001F6A97"/>
    <w:rsid w:val="0020677E"/>
    <w:rsid w:val="002A08CF"/>
    <w:rsid w:val="002A35C5"/>
    <w:rsid w:val="002B5F91"/>
    <w:rsid w:val="002E1AAC"/>
    <w:rsid w:val="002F377D"/>
    <w:rsid w:val="002F4978"/>
    <w:rsid w:val="003247F8"/>
    <w:rsid w:val="003260EB"/>
    <w:rsid w:val="00350E05"/>
    <w:rsid w:val="00351811"/>
    <w:rsid w:val="00356DC4"/>
    <w:rsid w:val="003616A8"/>
    <w:rsid w:val="0036214B"/>
    <w:rsid w:val="003658AD"/>
    <w:rsid w:val="00372172"/>
    <w:rsid w:val="003735CF"/>
    <w:rsid w:val="00396474"/>
    <w:rsid w:val="003A2765"/>
    <w:rsid w:val="003B479F"/>
    <w:rsid w:val="003D5990"/>
    <w:rsid w:val="003D7823"/>
    <w:rsid w:val="003F31D8"/>
    <w:rsid w:val="003F4C3C"/>
    <w:rsid w:val="00401DE7"/>
    <w:rsid w:val="0040339B"/>
    <w:rsid w:val="004125AC"/>
    <w:rsid w:val="00416181"/>
    <w:rsid w:val="0042514C"/>
    <w:rsid w:val="00444E09"/>
    <w:rsid w:val="0045092E"/>
    <w:rsid w:val="004A19A1"/>
    <w:rsid w:val="004A23F9"/>
    <w:rsid w:val="004B45BF"/>
    <w:rsid w:val="004C4A8C"/>
    <w:rsid w:val="004E75F1"/>
    <w:rsid w:val="004F506A"/>
    <w:rsid w:val="005007A1"/>
    <w:rsid w:val="00500921"/>
    <w:rsid w:val="00514D0F"/>
    <w:rsid w:val="00515283"/>
    <w:rsid w:val="00520834"/>
    <w:rsid w:val="005250D6"/>
    <w:rsid w:val="00531129"/>
    <w:rsid w:val="00564B03"/>
    <w:rsid w:val="0059362A"/>
    <w:rsid w:val="005A7664"/>
    <w:rsid w:val="005B0EE3"/>
    <w:rsid w:val="005E7EE4"/>
    <w:rsid w:val="005F7282"/>
    <w:rsid w:val="00600246"/>
    <w:rsid w:val="00611C9F"/>
    <w:rsid w:val="0061344B"/>
    <w:rsid w:val="00615E99"/>
    <w:rsid w:val="0063375B"/>
    <w:rsid w:val="0063788E"/>
    <w:rsid w:val="006540C3"/>
    <w:rsid w:val="00656865"/>
    <w:rsid w:val="006568EE"/>
    <w:rsid w:val="006609FD"/>
    <w:rsid w:val="006667BA"/>
    <w:rsid w:val="00672960"/>
    <w:rsid w:val="00677A15"/>
    <w:rsid w:val="00683770"/>
    <w:rsid w:val="00684812"/>
    <w:rsid w:val="00686699"/>
    <w:rsid w:val="006C1DB1"/>
    <w:rsid w:val="006C5284"/>
    <w:rsid w:val="00721DCC"/>
    <w:rsid w:val="007354F5"/>
    <w:rsid w:val="007507F7"/>
    <w:rsid w:val="0076771B"/>
    <w:rsid w:val="00790275"/>
    <w:rsid w:val="0079471C"/>
    <w:rsid w:val="007956AA"/>
    <w:rsid w:val="007A54DA"/>
    <w:rsid w:val="007C33C7"/>
    <w:rsid w:val="007C72AF"/>
    <w:rsid w:val="007D22CD"/>
    <w:rsid w:val="007D5DC3"/>
    <w:rsid w:val="007E5F9E"/>
    <w:rsid w:val="007F5ACB"/>
    <w:rsid w:val="007F73DA"/>
    <w:rsid w:val="007F7D55"/>
    <w:rsid w:val="00810A88"/>
    <w:rsid w:val="0081217C"/>
    <w:rsid w:val="00813317"/>
    <w:rsid w:val="00825CD0"/>
    <w:rsid w:val="00841943"/>
    <w:rsid w:val="00852BD0"/>
    <w:rsid w:val="008A1885"/>
    <w:rsid w:val="008A1F1B"/>
    <w:rsid w:val="008C02DA"/>
    <w:rsid w:val="008C1C31"/>
    <w:rsid w:val="008D6E91"/>
    <w:rsid w:val="008E625E"/>
    <w:rsid w:val="008F1CC6"/>
    <w:rsid w:val="00913034"/>
    <w:rsid w:val="00921410"/>
    <w:rsid w:val="00925597"/>
    <w:rsid w:val="009379CD"/>
    <w:rsid w:val="00940CC5"/>
    <w:rsid w:val="0096044E"/>
    <w:rsid w:val="00962094"/>
    <w:rsid w:val="009645A9"/>
    <w:rsid w:val="0098316B"/>
    <w:rsid w:val="00990E58"/>
    <w:rsid w:val="009C5FF4"/>
    <w:rsid w:val="009D24B9"/>
    <w:rsid w:val="009D5C01"/>
    <w:rsid w:val="009D6D30"/>
    <w:rsid w:val="00A022FC"/>
    <w:rsid w:val="00A0798D"/>
    <w:rsid w:val="00A10C53"/>
    <w:rsid w:val="00A11864"/>
    <w:rsid w:val="00A22118"/>
    <w:rsid w:val="00A44DEA"/>
    <w:rsid w:val="00A52557"/>
    <w:rsid w:val="00A65E99"/>
    <w:rsid w:val="00A71D9F"/>
    <w:rsid w:val="00A817FB"/>
    <w:rsid w:val="00AA2B14"/>
    <w:rsid w:val="00AD3AE8"/>
    <w:rsid w:val="00AD4472"/>
    <w:rsid w:val="00AD5B10"/>
    <w:rsid w:val="00AE1FD7"/>
    <w:rsid w:val="00AF1F0B"/>
    <w:rsid w:val="00AF3613"/>
    <w:rsid w:val="00B0416B"/>
    <w:rsid w:val="00B052A9"/>
    <w:rsid w:val="00B15CF1"/>
    <w:rsid w:val="00B16E2F"/>
    <w:rsid w:val="00B2028C"/>
    <w:rsid w:val="00B26B05"/>
    <w:rsid w:val="00B373E7"/>
    <w:rsid w:val="00B467CD"/>
    <w:rsid w:val="00B46E64"/>
    <w:rsid w:val="00B52302"/>
    <w:rsid w:val="00B703B7"/>
    <w:rsid w:val="00B76C2C"/>
    <w:rsid w:val="00B83EDC"/>
    <w:rsid w:val="00B938C6"/>
    <w:rsid w:val="00B9401A"/>
    <w:rsid w:val="00BA755F"/>
    <w:rsid w:val="00BA7855"/>
    <w:rsid w:val="00BD59D4"/>
    <w:rsid w:val="00BE3B27"/>
    <w:rsid w:val="00C0610A"/>
    <w:rsid w:val="00C307F1"/>
    <w:rsid w:val="00C6476B"/>
    <w:rsid w:val="00C726CC"/>
    <w:rsid w:val="00C75511"/>
    <w:rsid w:val="00C879D8"/>
    <w:rsid w:val="00CA1168"/>
    <w:rsid w:val="00CA33FF"/>
    <w:rsid w:val="00CD35E6"/>
    <w:rsid w:val="00CD67D6"/>
    <w:rsid w:val="00CF2AD3"/>
    <w:rsid w:val="00D21B26"/>
    <w:rsid w:val="00D30226"/>
    <w:rsid w:val="00D34127"/>
    <w:rsid w:val="00D60592"/>
    <w:rsid w:val="00D64A24"/>
    <w:rsid w:val="00D73CB2"/>
    <w:rsid w:val="00D82C2F"/>
    <w:rsid w:val="00DB5A33"/>
    <w:rsid w:val="00DC3AB1"/>
    <w:rsid w:val="00E02CFB"/>
    <w:rsid w:val="00E05A2E"/>
    <w:rsid w:val="00E06B2D"/>
    <w:rsid w:val="00E11716"/>
    <w:rsid w:val="00E123C8"/>
    <w:rsid w:val="00E159F9"/>
    <w:rsid w:val="00E44F40"/>
    <w:rsid w:val="00E52F00"/>
    <w:rsid w:val="00E71448"/>
    <w:rsid w:val="00E97E06"/>
    <w:rsid w:val="00ED0BA9"/>
    <w:rsid w:val="00ED1F2C"/>
    <w:rsid w:val="00ED7A60"/>
    <w:rsid w:val="00EE133D"/>
    <w:rsid w:val="00EE2E30"/>
    <w:rsid w:val="00F10BC7"/>
    <w:rsid w:val="00F329B1"/>
    <w:rsid w:val="00F442AB"/>
    <w:rsid w:val="00F90CB0"/>
    <w:rsid w:val="00F93BC7"/>
    <w:rsid w:val="00FA1C1B"/>
    <w:rsid w:val="00FA20B9"/>
    <w:rsid w:val="00FB26E3"/>
    <w:rsid w:val="00FB2BF8"/>
    <w:rsid w:val="00FB54F3"/>
    <w:rsid w:val="00FE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7D440C"/>
  <w15:docId w15:val="{B1FFFD65-5596-49AF-BF36-600367DF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316B"/>
    <w:pPr>
      <w:spacing w:after="0" w:line="288" w:lineRule="auto"/>
    </w:pPr>
    <w:rPr>
      <w:rFonts w:ascii="Arial" w:eastAsia="Times New Roman" w:hAnsi="Arial" w:cs="Times New Roman"/>
      <w:color w:val="85868A"/>
      <w:sz w:val="20"/>
      <w:szCs w:val="19"/>
      <w:lang w:eastAsia="en-GB"/>
    </w:rPr>
  </w:style>
  <w:style w:type="paragraph" w:styleId="Heading1">
    <w:name w:val="heading 1"/>
    <w:basedOn w:val="Normal"/>
    <w:next w:val="Normal"/>
    <w:link w:val="Heading1Char"/>
    <w:qFormat/>
    <w:rsid w:val="00ED0BA9"/>
    <w:pPr>
      <w:keepNext/>
      <w:spacing w:before="240" w:after="60" w:line="240" w:lineRule="auto"/>
      <w:outlineLvl w:val="0"/>
    </w:pPr>
    <w:rPr>
      <w:rFonts w:cs="Arial"/>
      <w:b/>
      <w:bCs/>
      <w:color w:val="auto"/>
      <w:kern w:val="32"/>
      <w:sz w:val="32"/>
      <w:szCs w:val="32"/>
    </w:rPr>
  </w:style>
  <w:style w:type="paragraph" w:styleId="Heading2">
    <w:name w:val="heading 2"/>
    <w:basedOn w:val="Normal"/>
    <w:next w:val="Normal"/>
    <w:link w:val="Heading2Char"/>
    <w:qFormat/>
    <w:rsid w:val="00ED1F2C"/>
    <w:pPr>
      <w:keepNext/>
      <w:spacing w:line="240" w:lineRule="auto"/>
      <w:ind w:left="720"/>
      <w:outlineLvl w:val="1"/>
    </w:pPr>
    <w:rPr>
      <w:rFonts w:cs="Arial"/>
      <w:color w:val="auto"/>
      <w:sz w:val="28"/>
      <w:szCs w:val="18"/>
      <w:lang w:val="en-US" w:eastAsia="en-US"/>
    </w:rPr>
  </w:style>
  <w:style w:type="paragraph" w:styleId="Heading3">
    <w:name w:val="heading 3"/>
    <w:basedOn w:val="Normal"/>
    <w:next w:val="Normal"/>
    <w:link w:val="Heading3Char"/>
    <w:qFormat/>
    <w:rsid w:val="00ED1F2C"/>
    <w:pPr>
      <w:keepNext/>
      <w:spacing w:before="120" w:line="240" w:lineRule="auto"/>
      <w:ind w:left="1440"/>
      <w:outlineLvl w:val="2"/>
    </w:pPr>
    <w:rPr>
      <w:rFonts w:cs="Arial"/>
      <w:bCs/>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BA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ED1F2C"/>
    <w:rPr>
      <w:rFonts w:ascii="Arial" w:eastAsia="Times New Roman" w:hAnsi="Arial" w:cs="Arial"/>
      <w:sz w:val="28"/>
      <w:szCs w:val="18"/>
      <w:lang w:val="en-US"/>
    </w:rPr>
  </w:style>
  <w:style w:type="character" w:customStyle="1" w:styleId="Heading3Char">
    <w:name w:val="Heading 3 Char"/>
    <w:basedOn w:val="DefaultParagraphFont"/>
    <w:link w:val="Heading3"/>
    <w:rsid w:val="00ED1F2C"/>
    <w:rPr>
      <w:rFonts w:ascii="Arial" w:eastAsia="Times New Roman" w:hAnsi="Arial" w:cs="Arial"/>
      <w:bCs/>
      <w:sz w:val="24"/>
      <w:szCs w:val="26"/>
      <w:lang w:eastAsia="en-GB"/>
    </w:rPr>
  </w:style>
  <w:style w:type="paragraph" w:customStyle="1" w:styleId="MRAmbition">
    <w:name w:val="M&amp;R Ambition"/>
    <w:basedOn w:val="Normal"/>
    <w:rsid w:val="0098316B"/>
    <w:pPr>
      <w:jc w:val="right"/>
    </w:pPr>
    <w:rPr>
      <w:rFonts w:ascii="AmericanTypewriter Medium" w:hAnsi="AmericanTypewriter Medium"/>
      <w:color w:val="663366"/>
      <w:sz w:val="28"/>
    </w:rPr>
  </w:style>
  <w:style w:type="character" w:customStyle="1" w:styleId="HeaderChar">
    <w:name w:val="Header Char"/>
    <w:link w:val="Header"/>
    <w:rsid w:val="0098316B"/>
    <w:rPr>
      <w:rFonts w:ascii="Arial" w:hAnsi="Arial"/>
      <w:color w:val="85868A"/>
      <w:szCs w:val="19"/>
      <w:lang w:eastAsia="en-GB"/>
    </w:rPr>
  </w:style>
  <w:style w:type="paragraph" w:styleId="Header">
    <w:name w:val="header"/>
    <w:basedOn w:val="Normal"/>
    <w:link w:val="HeaderChar"/>
    <w:rsid w:val="0098316B"/>
    <w:pPr>
      <w:tabs>
        <w:tab w:val="center" w:pos="4153"/>
        <w:tab w:val="right" w:pos="8306"/>
      </w:tabs>
    </w:pPr>
    <w:rPr>
      <w:rFonts w:eastAsiaTheme="minorHAnsi" w:cstheme="minorBidi"/>
      <w:sz w:val="22"/>
    </w:rPr>
  </w:style>
  <w:style w:type="character" w:customStyle="1" w:styleId="HeaderChar1">
    <w:name w:val="Header Char1"/>
    <w:basedOn w:val="DefaultParagraphFont"/>
    <w:uiPriority w:val="99"/>
    <w:semiHidden/>
    <w:rsid w:val="0098316B"/>
    <w:rPr>
      <w:rFonts w:ascii="Arial" w:eastAsia="Times New Roman" w:hAnsi="Arial" w:cs="Times New Roman"/>
      <w:color w:val="85868A"/>
      <w:sz w:val="20"/>
      <w:szCs w:val="19"/>
      <w:lang w:eastAsia="en-GB"/>
    </w:rPr>
  </w:style>
  <w:style w:type="paragraph" w:styleId="BalloonText">
    <w:name w:val="Balloon Text"/>
    <w:basedOn w:val="Normal"/>
    <w:link w:val="BalloonTextChar"/>
    <w:semiHidden/>
    <w:unhideWhenUsed/>
    <w:rsid w:val="009831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16B"/>
    <w:rPr>
      <w:rFonts w:ascii="Tahoma" w:eastAsia="Times New Roman" w:hAnsi="Tahoma" w:cs="Tahoma"/>
      <w:color w:val="85868A"/>
      <w:sz w:val="16"/>
      <w:szCs w:val="16"/>
      <w:lang w:eastAsia="en-GB"/>
    </w:rPr>
  </w:style>
  <w:style w:type="paragraph" w:styleId="Footer">
    <w:name w:val="footer"/>
    <w:basedOn w:val="Normal"/>
    <w:link w:val="FooterChar"/>
    <w:rsid w:val="00ED0BA9"/>
    <w:pPr>
      <w:tabs>
        <w:tab w:val="center" w:pos="4153"/>
        <w:tab w:val="right" w:pos="8306"/>
      </w:tabs>
      <w:spacing w:line="240" w:lineRule="auto"/>
    </w:pPr>
    <w:rPr>
      <w:rFonts w:cs="Arial"/>
      <w:color w:val="auto"/>
      <w:szCs w:val="20"/>
    </w:rPr>
  </w:style>
  <w:style w:type="character" w:customStyle="1" w:styleId="FooterChar">
    <w:name w:val="Footer Char"/>
    <w:basedOn w:val="DefaultParagraphFont"/>
    <w:link w:val="Footer"/>
    <w:rsid w:val="00ED0BA9"/>
    <w:rPr>
      <w:rFonts w:ascii="Arial" w:eastAsia="Times New Roman" w:hAnsi="Arial" w:cs="Arial"/>
      <w:sz w:val="20"/>
      <w:szCs w:val="20"/>
      <w:lang w:eastAsia="en-GB"/>
    </w:rPr>
  </w:style>
  <w:style w:type="table" w:styleId="TableGrid">
    <w:name w:val="Table Grid"/>
    <w:basedOn w:val="TableNormal"/>
    <w:rsid w:val="00ED0B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D0BA9"/>
    <w:rPr>
      <w:color w:val="0000FF"/>
      <w:u w:val="single"/>
    </w:rPr>
  </w:style>
  <w:style w:type="character" w:styleId="PageNumber">
    <w:name w:val="page number"/>
    <w:basedOn w:val="DefaultParagraphFont"/>
    <w:rsid w:val="00ED0BA9"/>
  </w:style>
  <w:style w:type="paragraph" w:styleId="NormalWeb">
    <w:name w:val="Normal (Web)"/>
    <w:basedOn w:val="Normal"/>
    <w:rsid w:val="00ED0BA9"/>
    <w:pPr>
      <w:spacing w:line="240" w:lineRule="auto"/>
    </w:pPr>
    <w:rPr>
      <w:rFonts w:ascii="Times New Roman" w:hAnsi="Times New Roman"/>
      <w:color w:val="auto"/>
      <w:sz w:val="24"/>
      <w:szCs w:val="24"/>
    </w:rPr>
  </w:style>
  <w:style w:type="character" w:styleId="Strong">
    <w:name w:val="Strong"/>
    <w:qFormat/>
    <w:rsid w:val="00ED0BA9"/>
    <w:rPr>
      <w:b/>
      <w:bCs/>
    </w:rPr>
  </w:style>
  <w:style w:type="character" w:customStyle="1" w:styleId="detailstext1">
    <w:name w:val="detailstext1"/>
    <w:rsid w:val="00ED0BA9"/>
    <w:rPr>
      <w:b/>
      <w:bCs/>
      <w:color w:val="000000"/>
      <w:shd w:val="clear" w:color="auto" w:fill="FFFFFF"/>
    </w:rPr>
  </w:style>
  <w:style w:type="paragraph" w:styleId="BodyText">
    <w:name w:val="Body Text"/>
    <w:aliases w:val=" Char"/>
    <w:basedOn w:val="Normal"/>
    <w:link w:val="BodyTextChar"/>
    <w:rsid w:val="00ED0BA9"/>
    <w:pPr>
      <w:widowControl w:val="0"/>
      <w:suppressAutoHyphens/>
      <w:spacing w:before="20" w:after="60" w:line="240" w:lineRule="auto"/>
    </w:pPr>
    <w:rPr>
      <w:rFonts w:cs="Arial"/>
      <w:bCs/>
      <w:iCs/>
      <w:color w:val="auto"/>
      <w:szCs w:val="20"/>
      <w:lang w:eastAsia="ar-SA"/>
    </w:rPr>
  </w:style>
  <w:style w:type="character" w:customStyle="1" w:styleId="BodyTextChar">
    <w:name w:val="Body Text Char"/>
    <w:aliases w:val=" Char Char"/>
    <w:basedOn w:val="DefaultParagraphFont"/>
    <w:link w:val="BodyText"/>
    <w:rsid w:val="00ED0BA9"/>
    <w:rPr>
      <w:rFonts w:ascii="Arial" w:eastAsia="Times New Roman" w:hAnsi="Arial" w:cs="Arial"/>
      <w:bCs/>
      <w:iCs/>
      <w:sz w:val="20"/>
      <w:szCs w:val="20"/>
      <w:lang w:eastAsia="ar-SA"/>
    </w:rPr>
  </w:style>
  <w:style w:type="paragraph" w:customStyle="1" w:styleId="Numberedpara">
    <w:name w:val="Numbered para"/>
    <w:basedOn w:val="Normal"/>
    <w:rsid w:val="00ED0BA9"/>
    <w:pPr>
      <w:keepNext/>
      <w:widowControl w:val="0"/>
      <w:suppressAutoHyphens/>
      <w:spacing w:before="60" w:after="180" w:line="240" w:lineRule="auto"/>
    </w:pPr>
    <w:rPr>
      <w:b/>
      <w:bCs/>
      <w:color w:val="auto"/>
      <w:sz w:val="22"/>
      <w:szCs w:val="20"/>
      <w:lang w:eastAsia="ar-SA"/>
    </w:rPr>
  </w:style>
  <w:style w:type="character" w:styleId="CommentReference">
    <w:name w:val="annotation reference"/>
    <w:rsid w:val="00ED0BA9"/>
    <w:rPr>
      <w:sz w:val="16"/>
      <w:szCs w:val="16"/>
    </w:rPr>
  </w:style>
  <w:style w:type="paragraph" w:styleId="CommentText">
    <w:name w:val="annotation text"/>
    <w:basedOn w:val="Normal"/>
    <w:link w:val="CommentTextChar"/>
    <w:rsid w:val="00ED0BA9"/>
    <w:pPr>
      <w:spacing w:line="240" w:lineRule="auto"/>
    </w:pPr>
    <w:rPr>
      <w:rFonts w:cs="Arial"/>
      <w:color w:val="auto"/>
      <w:szCs w:val="20"/>
    </w:rPr>
  </w:style>
  <w:style w:type="character" w:customStyle="1" w:styleId="CommentTextChar">
    <w:name w:val="Comment Text Char"/>
    <w:basedOn w:val="DefaultParagraphFont"/>
    <w:link w:val="CommentText"/>
    <w:rsid w:val="00ED0BA9"/>
    <w:rPr>
      <w:rFonts w:ascii="Arial" w:eastAsia="Times New Roman" w:hAnsi="Arial" w:cs="Arial"/>
      <w:sz w:val="20"/>
      <w:szCs w:val="20"/>
      <w:lang w:eastAsia="en-GB"/>
    </w:rPr>
  </w:style>
  <w:style w:type="paragraph" w:styleId="CommentSubject">
    <w:name w:val="annotation subject"/>
    <w:basedOn w:val="CommentText"/>
    <w:next w:val="CommentText"/>
    <w:link w:val="CommentSubjectChar"/>
    <w:rsid w:val="00ED0BA9"/>
    <w:rPr>
      <w:b/>
      <w:bCs/>
    </w:rPr>
  </w:style>
  <w:style w:type="character" w:customStyle="1" w:styleId="CommentSubjectChar">
    <w:name w:val="Comment Subject Char"/>
    <w:basedOn w:val="CommentTextChar"/>
    <w:link w:val="CommentSubject"/>
    <w:rsid w:val="00ED0BA9"/>
    <w:rPr>
      <w:rFonts w:ascii="Arial" w:eastAsia="Times New Roman" w:hAnsi="Arial" w:cs="Arial"/>
      <w:b/>
      <w:bCs/>
      <w:sz w:val="20"/>
      <w:szCs w:val="20"/>
      <w:lang w:eastAsia="en-GB"/>
    </w:rPr>
  </w:style>
  <w:style w:type="paragraph" w:styleId="ListParagraph">
    <w:name w:val="List Paragraph"/>
    <w:basedOn w:val="Normal"/>
    <w:uiPriority w:val="34"/>
    <w:qFormat/>
    <w:rsid w:val="00ED0BA9"/>
    <w:pPr>
      <w:spacing w:line="240" w:lineRule="auto"/>
      <w:ind w:left="720"/>
      <w:contextualSpacing/>
    </w:pPr>
    <w:rPr>
      <w:rFonts w:cs="Arial"/>
      <w:color w:val="auto"/>
      <w:szCs w:val="20"/>
    </w:rPr>
  </w:style>
  <w:style w:type="paragraph" w:styleId="TOCHeading">
    <w:name w:val="TOC Heading"/>
    <w:basedOn w:val="Heading1"/>
    <w:next w:val="Normal"/>
    <w:uiPriority w:val="39"/>
    <w:semiHidden/>
    <w:unhideWhenUsed/>
    <w:qFormat/>
    <w:rsid w:val="00ED7A6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ED7A60"/>
    <w:pPr>
      <w:spacing w:after="100"/>
    </w:pPr>
  </w:style>
  <w:style w:type="paragraph" w:styleId="TOC2">
    <w:name w:val="toc 2"/>
    <w:basedOn w:val="Normal"/>
    <w:next w:val="Normal"/>
    <w:autoRedefine/>
    <w:uiPriority w:val="39"/>
    <w:unhideWhenUsed/>
    <w:rsid w:val="00ED7A60"/>
    <w:pPr>
      <w:spacing w:after="100"/>
      <w:ind w:left="200"/>
    </w:pPr>
  </w:style>
  <w:style w:type="paragraph" w:styleId="TOC3">
    <w:name w:val="toc 3"/>
    <w:basedOn w:val="Normal"/>
    <w:next w:val="Normal"/>
    <w:autoRedefine/>
    <w:uiPriority w:val="39"/>
    <w:unhideWhenUsed/>
    <w:rsid w:val="00ED7A60"/>
    <w:pPr>
      <w:spacing w:after="100"/>
      <w:ind w:left="400"/>
    </w:pPr>
  </w:style>
  <w:style w:type="numbering" w:customStyle="1" w:styleId="Style1">
    <w:name w:val="Style1"/>
    <w:uiPriority w:val="99"/>
    <w:rsid w:val="009D5C0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35118">
      <w:bodyDiv w:val="1"/>
      <w:marLeft w:val="0"/>
      <w:marRight w:val="0"/>
      <w:marTop w:val="0"/>
      <w:marBottom w:val="0"/>
      <w:divBdr>
        <w:top w:val="none" w:sz="0" w:space="0" w:color="auto"/>
        <w:left w:val="none" w:sz="0" w:space="0" w:color="auto"/>
        <w:bottom w:val="none" w:sz="0" w:space="0" w:color="auto"/>
        <w:right w:val="none" w:sz="0" w:space="0" w:color="auto"/>
      </w:divBdr>
    </w:div>
    <w:div w:id="1428384863">
      <w:bodyDiv w:val="1"/>
      <w:marLeft w:val="0"/>
      <w:marRight w:val="0"/>
      <w:marTop w:val="0"/>
      <w:marBottom w:val="0"/>
      <w:divBdr>
        <w:top w:val="none" w:sz="0" w:space="0" w:color="auto"/>
        <w:left w:val="none" w:sz="0" w:space="0" w:color="auto"/>
        <w:bottom w:val="none" w:sz="0" w:space="0" w:color="auto"/>
        <w:right w:val="none" w:sz="0" w:space="0" w:color="auto"/>
      </w:divBdr>
    </w:div>
    <w:div w:id="1454906906">
      <w:bodyDiv w:val="1"/>
      <w:marLeft w:val="0"/>
      <w:marRight w:val="0"/>
      <w:marTop w:val="0"/>
      <w:marBottom w:val="0"/>
      <w:divBdr>
        <w:top w:val="none" w:sz="0" w:space="0" w:color="auto"/>
        <w:left w:val="none" w:sz="0" w:space="0" w:color="auto"/>
        <w:bottom w:val="none" w:sz="0" w:space="0" w:color="auto"/>
        <w:right w:val="none" w:sz="0" w:space="0" w:color="auto"/>
      </w:divBdr>
    </w:div>
    <w:div w:id="1866137647">
      <w:bodyDiv w:val="1"/>
      <w:marLeft w:val="0"/>
      <w:marRight w:val="0"/>
      <w:marTop w:val="0"/>
      <w:marBottom w:val="0"/>
      <w:divBdr>
        <w:top w:val="none" w:sz="0" w:space="0" w:color="auto"/>
        <w:left w:val="none" w:sz="0" w:space="0" w:color="auto"/>
        <w:bottom w:val="none" w:sz="0" w:space="0" w:color="auto"/>
        <w:right w:val="none" w:sz="0" w:space="0" w:color="auto"/>
      </w:divBdr>
    </w:div>
    <w:div w:id="19729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ocialinterestgroup.org.uk/about-us/penrose-options/"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hicaltrade.org/sites/default/files/shared_resources/ETI%20Base%20Code%20%28English%29.pdf"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s://socialinterestgroup.org.uk/about-us/sig-invest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w.socialinterestgroup.org.uk/about-us/equinox-car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22619-17A6-4096-A142-94923BC2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586CD691.dotm</Template>
  <TotalTime>0</TotalTime>
  <Pages>29</Pages>
  <Words>8434</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TAS</Company>
  <LinksUpToDate>false</LinksUpToDate>
  <CharactersWithSpaces>56402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Brumfit, Simon</dc:creator>
  <cp:lastModifiedBy>Michael Rutherford</cp:lastModifiedBy>
  <cp:revision>2</cp:revision>
  <cp:lastPrinted>2020-06-10T07:41:00Z</cp:lastPrinted>
  <dcterms:created xsi:type="dcterms:W3CDTF">2020-06-13T06:33:00Z</dcterms:created>
  <dcterms:modified xsi:type="dcterms:W3CDTF">2020-06-13T06:33:00Z</dcterms:modified>
</cp:coreProperties>
</file>