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A1D" w:rsidRDefault="00A55A1D" w:rsidP="00A55A1D">
      <w:pPr>
        <w:tabs>
          <w:tab w:val="left" w:pos="9360"/>
        </w:tabs>
        <w:ind w:right="-414"/>
        <w:jc w:val="center"/>
      </w:pPr>
    </w:p>
    <w:p w:rsidR="001A6A3C" w:rsidRDefault="001A6A3C" w:rsidP="00A55A1D">
      <w:pPr>
        <w:tabs>
          <w:tab w:val="left" w:pos="9360"/>
        </w:tabs>
        <w:ind w:right="-414"/>
        <w:jc w:val="center"/>
      </w:pPr>
    </w:p>
    <w:p w:rsidR="00A55A1D" w:rsidRDefault="000521D4" w:rsidP="00A55A1D">
      <w:r w:rsidRPr="00FA60C5">
        <w:rPr>
          <w:noProof/>
        </w:rPr>
        <w:drawing>
          <wp:inline distT="0" distB="0" distL="0" distR="0" wp14:anchorId="03281183" wp14:editId="33347E52">
            <wp:extent cx="2182495" cy="177673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495" cy="1776730"/>
                    </a:xfrm>
                    <a:prstGeom prst="rect">
                      <a:avLst/>
                    </a:prstGeom>
                    <a:noFill/>
                    <a:ln>
                      <a:noFill/>
                    </a:ln>
                  </pic:spPr>
                </pic:pic>
              </a:graphicData>
            </a:graphic>
          </wp:inline>
        </w:drawing>
      </w:r>
      <w:bookmarkStart w:id="0" w:name="_GoBack"/>
      <w:bookmarkEnd w:id="0"/>
    </w:p>
    <w:p w:rsidR="00A55A1D" w:rsidRDefault="00A55A1D" w:rsidP="00A55A1D">
      <w:pPr>
        <w:jc w:val="center"/>
      </w:pPr>
    </w:p>
    <w:p w:rsidR="00A55A1D" w:rsidRDefault="00A55A1D" w:rsidP="00A55A1D">
      <w:pPr>
        <w:jc w:val="center"/>
      </w:pPr>
    </w:p>
    <w:p w:rsidR="00A55A1D" w:rsidRDefault="00A55A1D" w:rsidP="00A55A1D">
      <w:pPr>
        <w:jc w:val="center"/>
      </w:pPr>
    </w:p>
    <w:p w:rsidR="00A55A1D" w:rsidRDefault="00A55A1D" w:rsidP="00A55A1D">
      <w:pPr>
        <w:jc w:val="center"/>
      </w:pPr>
    </w:p>
    <w:p w:rsidR="00A55A1D" w:rsidRDefault="00A55A1D" w:rsidP="00A55A1D">
      <w:pPr>
        <w:jc w:val="center"/>
      </w:pPr>
    </w:p>
    <w:p w:rsidR="00A55A1D" w:rsidRDefault="00A55A1D" w:rsidP="00A55A1D">
      <w:pPr>
        <w:jc w:val="center"/>
      </w:pPr>
    </w:p>
    <w:p w:rsidR="00A55A1D" w:rsidRDefault="00A55A1D" w:rsidP="00A55A1D">
      <w:pPr>
        <w:jc w:val="center"/>
      </w:pPr>
    </w:p>
    <w:p w:rsidR="00A55A1D" w:rsidRPr="00D37033" w:rsidRDefault="00A55A1D" w:rsidP="00A55A1D">
      <w:pPr>
        <w:jc w:val="center"/>
        <w:rPr>
          <w:rFonts w:ascii="Arial" w:hAnsi="Arial" w:cs="Arial"/>
          <w:b/>
          <w:sz w:val="40"/>
          <w:szCs w:val="40"/>
          <w:u w:val="single"/>
        </w:rPr>
      </w:pPr>
      <w:r w:rsidRPr="00D37033">
        <w:rPr>
          <w:rFonts w:ascii="Arial" w:hAnsi="Arial" w:cs="Arial"/>
          <w:b/>
          <w:sz w:val="40"/>
          <w:szCs w:val="40"/>
          <w:u w:val="single"/>
        </w:rPr>
        <w:t>DEFENCE FIRE &amp; RESCUE PROJECT (DFRP)</w:t>
      </w:r>
    </w:p>
    <w:p w:rsidR="00A55A1D" w:rsidRPr="00D37033" w:rsidRDefault="00A55A1D" w:rsidP="00A55A1D">
      <w:pPr>
        <w:jc w:val="center"/>
        <w:rPr>
          <w:rFonts w:ascii="Arial" w:hAnsi="Arial" w:cs="Arial"/>
          <w:b/>
          <w:sz w:val="40"/>
          <w:szCs w:val="40"/>
          <w:u w:val="single"/>
        </w:rPr>
      </w:pPr>
    </w:p>
    <w:p w:rsidR="00A55A1D" w:rsidRPr="00D37033" w:rsidRDefault="00A55A1D" w:rsidP="00A55A1D">
      <w:pPr>
        <w:jc w:val="center"/>
        <w:rPr>
          <w:rFonts w:ascii="Arial" w:hAnsi="Arial" w:cs="Arial"/>
          <w:b/>
          <w:sz w:val="40"/>
          <w:szCs w:val="40"/>
          <w:u w:val="single"/>
        </w:rPr>
      </w:pPr>
    </w:p>
    <w:p w:rsidR="00A55A1D" w:rsidRPr="00D37033" w:rsidRDefault="00A55A1D" w:rsidP="00A55A1D">
      <w:pPr>
        <w:jc w:val="center"/>
        <w:rPr>
          <w:rFonts w:ascii="Arial" w:hAnsi="Arial" w:cs="Arial"/>
          <w:b/>
          <w:noProof/>
          <w:sz w:val="40"/>
          <w:szCs w:val="40"/>
          <w:u w:val="single"/>
        </w:rPr>
      </w:pPr>
      <w:r w:rsidRPr="00D37033">
        <w:rPr>
          <w:rFonts w:ascii="Arial" w:hAnsi="Arial" w:cs="Arial"/>
          <w:b/>
          <w:noProof/>
          <w:sz w:val="40"/>
          <w:szCs w:val="40"/>
          <w:u w:val="single"/>
        </w:rPr>
        <w:t xml:space="preserve">CONTRACT NUMBER </w:t>
      </w:r>
      <w:r>
        <w:rPr>
          <w:rFonts w:ascii="Arial" w:hAnsi="Arial" w:cs="Arial"/>
          <w:b/>
          <w:noProof/>
          <w:sz w:val="40"/>
          <w:szCs w:val="40"/>
          <w:u w:val="single"/>
        </w:rPr>
        <w:t>ARMYHQ/DFRP003</w:t>
      </w:r>
    </w:p>
    <w:p w:rsidR="00A55A1D" w:rsidRPr="00D37033" w:rsidRDefault="00A55A1D" w:rsidP="00A55A1D">
      <w:pPr>
        <w:jc w:val="center"/>
        <w:rPr>
          <w:rFonts w:ascii="Arial" w:hAnsi="Arial" w:cs="Arial"/>
          <w:b/>
          <w:sz w:val="40"/>
          <w:szCs w:val="40"/>
          <w:u w:val="single"/>
        </w:rPr>
      </w:pPr>
    </w:p>
    <w:p w:rsidR="00A55A1D" w:rsidRDefault="00A55A1D" w:rsidP="00A55A1D">
      <w:pPr>
        <w:jc w:val="center"/>
        <w:rPr>
          <w:rFonts w:ascii="Arial" w:hAnsi="Arial" w:cs="Arial"/>
          <w:b/>
          <w:sz w:val="40"/>
          <w:szCs w:val="40"/>
          <w:u w:val="single"/>
        </w:rPr>
      </w:pPr>
      <w:r>
        <w:rPr>
          <w:rFonts w:ascii="Arial" w:hAnsi="Arial" w:cs="Arial"/>
          <w:b/>
          <w:sz w:val="40"/>
          <w:szCs w:val="40"/>
          <w:u w:val="single"/>
        </w:rPr>
        <w:t>SCHEDULE 17</w:t>
      </w:r>
    </w:p>
    <w:p w:rsidR="00A55A1D" w:rsidRDefault="00A55A1D" w:rsidP="00A55A1D">
      <w:pPr>
        <w:jc w:val="center"/>
        <w:rPr>
          <w:rFonts w:ascii="Arial" w:hAnsi="Arial" w:cs="Arial"/>
          <w:b/>
          <w:caps/>
          <w:sz w:val="40"/>
          <w:szCs w:val="40"/>
          <w:u w:val="single"/>
          <w:lang w:val="fr-FR"/>
        </w:rPr>
      </w:pPr>
      <w:r w:rsidRPr="005E3ECA">
        <w:rPr>
          <w:rFonts w:ascii="Arial" w:hAnsi="Arial" w:cs="Arial"/>
          <w:b/>
          <w:caps/>
          <w:sz w:val="40"/>
          <w:szCs w:val="40"/>
          <w:u w:val="single"/>
          <w:lang w:val="fr-FR"/>
        </w:rPr>
        <w:t>Mobilisation Migration</w:t>
      </w:r>
      <w:r w:rsidR="00A111EA">
        <w:rPr>
          <w:rFonts w:ascii="Arial" w:hAnsi="Arial" w:cs="Arial"/>
          <w:b/>
          <w:caps/>
          <w:sz w:val="40"/>
          <w:szCs w:val="40"/>
          <w:u w:val="single"/>
          <w:lang w:val="fr-FR"/>
        </w:rPr>
        <w:t xml:space="preserve"> And TRANSFORMATION</w:t>
      </w:r>
    </w:p>
    <w:p w:rsidR="00E51461" w:rsidRPr="005E3ECA" w:rsidRDefault="00856961" w:rsidP="00A55A1D">
      <w:pPr>
        <w:jc w:val="center"/>
        <w:rPr>
          <w:rFonts w:ascii="Arial" w:hAnsi="Arial" w:cs="Arial"/>
          <w:b/>
          <w:caps/>
          <w:sz w:val="40"/>
          <w:szCs w:val="40"/>
          <w:u w:val="single"/>
          <w:lang w:val="fr-FR"/>
        </w:rPr>
      </w:pPr>
      <w:r>
        <w:rPr>
          <w:rFonts w:ascii="Arial" w:hAnsi="Arial" w:cs="Arial"/>
          <w:b/>
          <w:caps/>
          <w:sz w:val="40"/>
          <w:szCs w:val="40"/>
          <w:u w:val="single"/>
          <w:lang w:val="fr-FR"/>
        </w:rPr>
        <w:t>{S</w:t>
      </w:r>
      <w:r w:rsidR="00E51461">
        <w:rPr>
          <w:rFonts w:ascii="Arial" w:hAnsi="Arial" w:cs="Arial"/>
          <w:b/>
          <w:caps/>
          <w:sz w:val="40"/>
          <w:szCs w:val="40"/>
          <w:u w:val="single"/>
          <w:lang w:val="fr-FR"/>
        </w:rPr>
        <w:t>17}</w:t>
      </w:r>
    </w:p>
    <w:p w:rsidR="00A55A1D" w:rsidRDefault="00A55A1D" w:rsidP="00A55A1D">
      <w:pPr>
        <w:jc w:val="center"/>
        <w:rPr>
          <w:rFonts w:ascii="Arial" w:hAnsi="Arial" w:cs="Arial"/>
          <w:b/>
          <w:sz w:val="40"/>
          <w:szCs w:val="40"/>
          <w:u w:val="single"/>
          <w:lang w:val="fr-FR"/>
        </w:rPr>
      </w:pPr>
    </w:p>
    <w:p w:rsidR="005941EA" w:rsidRDefault="005941EA" w:rsidP="00A55A1D">
      <w:pPr>
        <w:jc w:val="center"/>
        <w:rPr>
          <w:rFonts w:ascii="Arial" w:hAnsi="Arial" w:cs="Arial"/>
          <w:b/>
          <w:sz w:val="40"/>
          <w:szCs w:val="40"/>
          <w:u w:val="single"/>
          <w:lang w:val="fr-FR"/>
        </w:rPr>
      </w:pPr>
    </w:p>
    <w:p w:rsidR="005941EA" w:rsidRPr="005E3ECA" w:rsidRDefault="005941EA" w:rsidP="00A55A1D">
      <w:pPr>
        <w:jc w:val="center"/>
        <w:rPr>
          <w:rFonts w:ascii="Arial" w:hAnsi="Arial" w:cs="Arial"/>
          <w:b/>
          <w:sz w:val="40"/>
          <w:szCs w:val="40"/>
          <w:u w:val="single"/>
          <w:lang w:val="fr-FR"/>
        </w:rPr>
      </w:pPr>
    </w:p>
    <w:p w:rsidR="00A55A1D" w:rsidRPr="005E3ECA" w:rsidRDefault="00A55A1D" w:rsidP="00A55A1D">
      <w:pPr>
        <w:jc w:val="center"/>
        <w:rPr>
          <w:rFonts w:ascii="Arial" w:hAnsi="Arial" w:cs="Arial"/>
          <w:b/>
          <w:sz w:val="40"/>
          <w:szCs w:val="40"/>
          <w:u w:val="single"/>
          <w:lang w:val="fr-FR"/>
        </w:rPr>
      </w:pPr>
    </w:p>
    <w:p w:rsidR="00A55A1D" w:rsidRPr="005E3ECA" w:rsidRDefault="00A55A1D" w:rsidP="00A55A1D">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fr-FR"/>
        </w:rPr>
      </w:pPr>
    </w:p>
    <w:p w:rsidR="00A55A1D" w:rsidRPr="005E3ECA" w:rsidRDefault="00A55A1D" w:rsidP="00A55A1D">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fr-FR"/>
        </w:rPr>
      </w:pPr>
    </w:p>
    <w:p w:rsidR="00A55A1D" w:rsidRPr="005E3ECA" w:rsidRDefault="00A55A1D" w:rsidP="00A55A1D">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fr-FR"/>
        </w:rPr>
      </w:pPr>
    </w:p>
    <w:p w:rsidR="00A55A1D" w:rsidRPr="005E3ECA" w:rsidRDefault="00A55A1D" w:rsidP="00A55A1D">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fr-FR"/>
        </w:rPr>
      </w:pPr>
    </w:p>
    <w:p w:rsidR="00A55A1D" w:rsidRPr="005E3ECA" w:rsidRDefault="00A55A1D" w:rsidP="00A55A1D">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fr-FR"/>
        </w:rPr>
      </w:pPr>
    </w:p>
    <w:p w:rsidR="00A55A1D" w:rsidRPr="005E3ECA" w:rsidRDefault="00A55A1D" w:rsidP="00A55A1D">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fr-FR"/>
        </w:rPr>
      </w:pPr>
    </w:p>
    <w:p w:rsidR="00A55A1D" w:rsidRPr="005E3ECA" w:rsidRDefault="00A55A1D" w:rsidP="00A55A1D">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fr-FR"/>
        </w:rPr>
      </w:pPr>
    </w:p>
    <w:p w:rsidR="00A55A1D" w:rsidRDefault="00A55A1D" w:rsidP="00A55A1D">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fr-FR"/>
        </w:rPr>
      </w:pPr>
    </w:p>
    <w:p w:rsidR="005E3ECA" w:rsidRPr="005E3ECA" w:rsidRDefault="005E3ECA" w:rsidP="005E3ECA">
      <w:pPr>
        <w:rPr>
          <w:lang w:val="fr-FR"/>
        </w:rPr>
      </w:pPr>
    </w:p>
    <w:p w:rsidR="00A55A1D" w:rsidRPr="005E3ECA" w:rsidRDefault="00A55A1D" w:rsidP="00A55A1D">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fr-FR"/>
        </w:rPr>
      </w:pPr>
    </w:p>
    <w:p w:rsidR="00A55A1D" w:rsidRPr="005E3ECA" w:rsidRDefault="00A55A1D" w:rsidP="00A55A1D">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fr-FR"/>
        </w:rPr>
      </w:pPr>
    </w:p>
    <w:p w:rsidR="00A55A1D" w:rsidRPr="005E3ECA" w:rsidRDefault="00A55A1D" w:rsidP="00A55A1D">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fr-FR"/>
        </w:rPr>
      </w:pPr>
    </w:p>
    <w:p w:rsidR="00A55A1D" w:rsidRPr="005E3ECA" w:rsidRDefault="00A55A1D" w:rsidP="00A55A1D">
      <w:pPr>
        <w:rPr>
          <w:lang w:val="fr-FR"/>
        </w:rPr>
      </w:pPr>
    </w:p>
    <w:p w:rsidR="00A55A1D" w:rsidRPr="009A2EE8" w:rsidRDefault="00A55A1D" w:rsidP="00A55A1D">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fr-FR"/>
        </w:rPr>
      </w:pPr>
      <w:r w:rsidRPr="009A2EE8">
        <w:rPr>
          <w:rFonts w:ascii="Arial" w:hAnsi="Arial" w:cs="Arial"/>
          <w:sz w:val="22"/>
          <w:szCs w:val="22"/>
          <w:lang w:val="fr-FR"/>
        </w:rPr>
        <w:t>Document Control</w:t>
      </w:r>
    </w:p>
    <w:p w:rsidR="00A55A1D" w:rsidRPr="009A2EE8" w:rsidRDefault="00A55A1D" w:rsidP="00A55A1D">
      <w:pPr>
        <w:rPr>
          <w:rFonts w:ascii="Arial" w:hAnsi="Arial" w:cs="Arial"/>
          <w:sz w:val="22"/>
          <w:szCs w:val="22"/>
          <w:lang w:val="fr-FR"/>
        </w:rPr>
      </w:pPr>
    </w:p>
    <w:p w:rsidR="00A55A1D" w:rsidRPr="009A2EE8" w:rsidRDefault="00A55A1D" w:rsidP="00A55A1D">
      <w:pPr>
        <w:rPr>
          <w:rFonts w:ascii="Arial" w:hAnsi="Arial" w:cs="Arial"/>
          <w:sz w:val="22"/>
          <w:szCs w:val="22"/>
          <w:lang w:val="fr-FR"/>
        </w:rPr>
      </w:pPr>
      <w:r w:rsidRPr="009A2EE8">
        <w:rPr>
          <w:rFonts w:ascii="Arial" w:hAnsi="Arial" w:cs="Arial"/>
          <w:sz w:val="22"/>
          <w:szCs w:val="22"/>
          <w:lang w:val="fr-FR"/>
        </w:rPr>
        <w:t>Distribution</w:t>
      </w:r>
    </w:p>
    <w:p w:rsidR="00A55A1D" w:rsidRPr="005E3ECA" w:rsidRDefault="00A55A1D" w:rsidP="00A55A1D">
      <w:pPr>
        <w:rPr>
          <w:rFonts w:ascii="Arial" w:hAnsi="Arial" w:cs="Arial"/>
          <w:sz w:val="22"/>
          <w:szCs w:val="22"/>
          <w:lang w:val="fr-FR"/>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483FA7" w:rsidRPr="00FA244E" w:rsidTr="00483FA7">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9A2EE8" w:rsidRDefault="00483FA7" w:rsidP="00E2215D">
            <w:pPr>
              <w:rPr>
                <w:rFonts w:ascii="Arial" w:hAnsi="Arial" w:cs="Arial"/>
                <w:sz w:val="22"/>
                <w:szCs w:val="22"/>
              </w:rPr>
            </w:pPr>
            <w:r w:rsidRPr="009A2EE8">
              <w:rPr>
                <w:rFonts w:ascii="Arial" w:hAnsi="Arial" w:cs="Arial"/>
                <w:sz w:val="22"/>
                <w:szCs w:val="22"/>
              </w:rPr>
              <w:t>Document Number: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9A2EE8" w:rsidRDefault="00483FA7" w:rsidP="00E2215D">
            <w:pPr>
              <w:rPr>
                <w:rFonts w:ascii="Arial" w:hAnsi="Arial" w:cs="Arial"/>
                <w:sz w:val="22"/>
                <w:szCs w:val="22"/>
              </w:rPr>
            </w:pPr>
            <w:r w:rsidRPr="009A2EE8">
              <w:rPr>
                <w:rFonts w:ascii="Arial" w:hAnsi="Arial" w:cs="Arial"/>
                <w:sz w:val="22"/>
                <w:szCs w:val="22"/>
              </w:rPr>
              <w:t>DFRP-64.7</w:t>
            </w:r>
          </w:p>
        </w:tc>
      </w:tr>
      <w:tr w:rsidR="00483FA7" w:rsidRPr="00FA244E" w:rsidTr="00483FA7">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9A2EE8" w:rsidRDefault="00483FA7" w:rsidP="00E2215D">
            <w:pPr>
              <w:rPr>
                <w:rFonts w:ascii="Arial" w:hAnsi="Arial" w:cs="Arial"/>
                <w:sz w:val="22"/>
                <w:szCs w:val="22"/>
              </w:rPr>
            </w:pPr>
            <w:r w:rsidRPr="009A2EE8">
              <w:rPr>
                <w:rFonts w:ascii="Arial" w:hAnsi="Arial" w:cs="Arial"/>
                <w:sz w:val="22"/>
                <w:szCs w:val="22"/>
              </w:rPr>
              <w:t>Document Location: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9A2EE8" w:rsidRDefault="00483FA7" w:rsidP="00E2215D">
            <w:pPr>
              <w:rPr>
                <w:rFonts w:ascii="Arial" w:hAnsi="Arial" w:cs="Arial"/>
                <w:sz w:val="22"/>
                <w:szCs w:val="22"/>
              </w:rPr>
            </w:pPr>
            <w:r w:rsidRPr="009A2EE8">
              <w:rPr>
                <w:rFonts w:ascii="Arial" w:hAnsi="Arial" w:cs="Arial"/>
                <w:sz w:val="22"/>
                <w:szCs w:val="22"/>
              </w:rPr>
              <w:t>Sharepoint 7.16.2</w:t>
            </w:r>
          </w:p>
        </w:tc>
      </w:tr>
      <w:tr w:rsidR="00483FA7" w:rsidRPr="00FA244E" w:rsidTr="00483FA7">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2E53B2" w:rsidP="00E2215D">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2E53B2" w:rsidP="00E2215D">
            <w:pPr>
              <w:rPr>
                <w:rFonts w:ascii="Arial" w:hAnsi="Arial" w:cs="Arial"/>
                <w:sz w:val="22"/>
                <w:szCs w:val="22"/>
                <w:highlight w:val="black"/>
              </w:rPr>
            </w:pPr>
            <w:r>
              <w:rPr>
                <w:rFonts w:ascii="Arial" w:hAnsi="Arial" w:cs="Arial"/>
                <w:noProof/>
                <w:color w:val="000000"/>
                <w:sz w:val="22"/>
                <w:szCs w:val="22"/>
                <w:highlight w:val="black"/>
              </w:rPr>
              <w:t>''''''''</w:t>
            </w:r>
          </w:p>
        </w:tc>
      </w:tr>
      <w:tr w:rsidR="00483FA7" w:rsidRPr="00FA244E" w:rsidTr="00483FA7">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2E53B2" w:rsidP="00E2215D">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2E53B2" w:rsidP="00E2215D">
            <w:pPr>
              <w:rPr>
                <w:rFonts w:ascii="Arial" w:hAnsi="Arial" w:cs="Arial"/>
                <w:sz w:val="22"/>
                <w:szCs w:val="22"/>
                <w:highlight w:val="black"/>
              </w:rPr>
            </w:pPr>
            <w:r>
              <w:rPr>
                <w:rFonts w:ascii="Arial" w:hAnsi="Arial" w:cs="Arial"/>
                <w:noProof/>
                <w:color w:val="000000"/>
                <w:sz w:val="22"/>
                <w:szCs w:val="22"/>
                <w:highlight w:val="black"/>
              </w:rPr>
              <w:t>''''''''' '''''''''''</w:t>
            </w:r>
          </w:p>
        </w:tc>
      </w:tr>
      <w:tr w:rsidR="00483FA7" w:rsidRPr="00FA244E" w:rsidTr="00483FA7">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483FA7" w:rsidP="00E2215D">
            <w:pPr>
              <w:rPr>
                <w:rFonts w:ascii="Arial" w:hAnsi="Arial" w:cs="Arial"/>
                <w:sz w:val="22"/>
                <w:szCs w:val="22"/>
              </w:rPr>
            </w:pPr>
            <w:r w:rsidRPr="009A2EE8">
              <w:rPr>
                <w:rFonts w:ascii="Arial" w:hAnsi="Arial" w:cs="Arial"/>
                <w:sz w:val="22"/>
                <w:szCs w:val="22"/>
              </w:rPr>
              <w:t>Owner: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483FA7" w:rsidP="00E2215D">
            <w:pPr>
              <w:rPr>
                <w:rFonts w:ascii="Arial" w:hAnsi="Arial" w:cs="Arial"/>
                <w:sz w:val="22"/>
                <w:szCs w:val="22"/>
              </w:rPr>
            </w:pPr>
            <w:r w:rsidRPr="009A2EE8">
              <w:rPr>
                <w:rFonts w:ascii="Arial" w:hAnsi="Arial" w:cs="Arial"/>
                <w:sz w:val="22"/>
                <w:szCs w:val="22"/>
              </w:rPr>
              <w:t>DFR HQ Commercial</w:t>
            </w:r>
          </w:p>
        </w:tc>
      </w:tr>
      <w:tr w:rsidR="00483FA7" w:rsidRPr="00FA244E" w:rsidTr="00483FA7">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483FA7" w:rsidP="00E2215D">
            <w:pPr>
              <w:rPr>
                <w:rFonts w:ascii="Arial" w:hAnsi="Arial" w:cs="Arial"/>
                <w:sz w:val="22"/>
                <w:szCs w:val="22"/>
              </w:rPr>
            </w:pPr>
            <w:r w:rsidRPr="00477417">
              <w:rPr>
                <w:rFonts w:ascii="Arial" w:hAnsi="Arial" w:cs="Arial"/>
                <w:sz w:val="22"/>
                <w:szCs w:val="22"/>
              </w:rPr>
              <w:t xml:space="preserve">Reviewed By: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483FA7" w:rsidP="00E2215D">
            <w:pPr>
              <w:rPr>
                <w:rFonts w:ascii="Arial" w:hAnsi="Arial" w:cs="Arial"/>
                <w:sz w:val="22"/>
                <w:szCs w:val="22"/>
              </w:rPr>
            </w:pPr>
            <w:r w:rsidRPr="00AA2416">
              <w:rPr>
                <w:rFonts w:ascii="Arial" w:hAnsi="Arial" w:cs="Arial"/>
                <w:sz w:val="22"/>
                <w:szCs w:val="22"/>
              </w:rPr>
              <w:t xml:space="preserve">DFR HQ Commercial / Capita </w:t>
            </w:r>
            <w:r w:rsidR="001A6A3C" w:rsidRPr="00AA2416">
              <w:rPr>
                <w:rFonts w:ascii="Arial" w:hAnsi="Arial" w:cs="Arial"/>
                <w:sz w:val="22"/>
                <w:szCs w:val="22"/>
              </w:rPr>
              <w:t>Business Services Ltd</w:t>
            </w:r>
          </w:p>
        </w:tc>
      </w:tr>
    </w:tbl>
    <w:p w:rsidR="00A55A1D" w:rsidRPr="00C40EA2" w:rsidRDefault="00A55A1D" w:rsidP="00A55A1D">
      <w:pPr>
        <w:rPr>
          <w:rFonts w:ascii="Arial" w:hAnsi="Arial" w:cs="Arial"/>
          <w:sz w:val="22"/>
          <w:szCs w:val="22"/>
        </w:rPr>
      </w:pPr>
    </w:p>
    <w:p w:rsidR="00A55A1D" w:rsidRPr="00C40EA2" w:rsidRDefault="00A55A1D" w:rsidP="00A55A1D">
      <w:pPr>
        <w:rPr>
          <w:rFonts w:ascii="Arial" w:hAnsi="Arial" w:cs="Arial"/>
          <w:sz w:val="22"/>
          <w:szCs w:val="22"/>
        </w:rPr>
      </w:pPr>
    </w:p>
    <w:p w:rsidR="00A55A1D" w:rsidRPr="002E53B2" w:rsidRDefault="002E53B2" w:rsidP="00A55A1D">
      <w:pPr>
        <w:rPr>
          <w:rFonts w:ascii="Arial" w:hAnsi="Arial" w:cs="Arial"/>
          <w:sz w:val="22"/>
          <w:szCs w:val="22"/>
          <w:highlight w:val="black"/>
        </w:rPr>
      </w:pPr>
      <w:r>
        <w:rPr>
          <w:rFonts w:ascii="Arial" w:hAnsi="Arial" w:cs="Arial"/>
          <w:noProof/>
          <w:color w:val="000000"/>
          <w:sz w:val="22"/>
          <w:szCs w:val="22"/>
          <w:highlight w:val="black"/>
        </w:rPr>
        <w:t>'''''''''''''''''' ''''''''''''''''''</w:t>
      </w:r>
    </w:p>
    <w:p w:rsidR="00A55A1D" w:rsidRPr="002E53B2" w:rsidRDefault="00A55A1D" w:rsidP="00A55A1D">
      <w:pPr>
        <w:rPr>
          <w:rFonts w:ascii="Arial" w:hAnsi="Arial" w:cs="Arial"/>
          <w:sz w:val="22"/>
          <w:szCs w:val="22"/>
        </w:rPr>
      </w:pPr>
    </w:p>
    <w:tbl>
      <w:tblPr>
        <w:tblW w:w="97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29"/>
        <w:gridCol w:w="1620"/>
        <w:gridCol w:w="2288"/>
        <w:gridCol w:w="4082"/>
      </w:tblGrid>
      <w:tr w:rsidR="00483FA7" w:rsidRPr="00FA244E" w:rsidTr="00E2215D">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2E53B2" w:rsidP="00E2215D">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2E53B2" w:rsidP="00E2215D">
            <w:pPr>
              <w:rPr>
                <w:rFonts w:ascii="Arial" w:hAnsi="Arial" w:cs="Arial"/>
                <w:sz w:val="22"/>
                <w:szCs w:val="22"/>
                <w:highlight w:val="black"/>
                <w:lang w:val="fr-FR"/>
              </w:rPr>
            </w:pPr>
            <w:r>
              <w:rPr>
                <w:rFonts w:ascii="Arial" w:hAnsi="Arial" w:cs="Arial"/>
                <w:noProof/>
                <w:color w:val="000000"/>
                <w:sz w:val="22"/>
                <w:szCs w:val="22"/>
                <w:highlight w:val="black"/>
                <w:lang w:val="fr-FR"/>
              </w:rPr>
              <w:t xml:space="preserve">''''''''''''''''''''' ''' ''''''''''''''''''''''''''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483FA7" w:rsidP="00E2215D">
            <w:pPr>
              <w:rPr>
                <w:rFonts w:ascii="Arial" w:hAnsi="Arial" w:cs="Arial"/>
                <w:sz w:val="22"/>
                <w:szCs w:val="22"/>
                <w:lang w:val="fr-FR"/>
              </w:rPr>
            </w:pP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483FA7" w:rsidP="00E2215D">
            <w:pPr>
              <w:rPr>
                <w:rFonts w:ascii="Arial" w:hAnsi="Arial" w:cs="Arial"/>
                <w:sz w:val="22"/>
                <w:szCs w:val="22"/>
                <w:lang w:val="fr-FR"/>
              </w:rPr>
            </w:pPr>
          </w:p>
        </w:tc>
      </w:tr>
      <w:tr w:rsidR="00483FA7" w:rsidRPr="00FA244E" w:rsidTr="00E2215D">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2E53B2" w:rsidP="00E2215D">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2E53B2" w:rsidP="00E2215D">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2E53B2" w:rsidP="00E2215D">
            <w:pPr>
              <w:jc w:val="both"/>
              <w:rPr>
                <w:rFonts w:ascii="Arial" w:hAnsi="Arial" w:cs="Arial"/>
                <w:sz w:val="22"/>
                <w:szCs w:val="22"/>
                <w:highlight w:val="black"/>
                <w:lang w:val="fr-FR"/>
              </w:rPr>
            </w:pPr>
            <w:r>
              <w:rPr>
                <w:rFonts w:ascii="Arial" w:hAnsi="Arial" w:cs="Arial"/>
                <w:noProof/>
                <w:color w:val="000000"/>
                <w:sz w:val="22"/>
                <w:szCs w:val="22"/>
                <w:highlight w:val="black"/>
                <w:lang w:val="fr-FR"/>
              </w:rPr>
              <w:t>'''''''''''''''</w:t>
            </w: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2E53B2" w:rsidP="00E2215D">
            <w:pPr>
              <w:rPr>
                <w:rFonts w:ascii="Arial" w:hAnsi="Arial" w:cs="Arial"/>
                <w:sz w:val="22"/>
                <w:szCs w:val="22"/>
                <w:highlight w:val="black"/>
              </w:rPr>
            </w:pPr>
            <w:r>
              <w:rPr>
                <w:rFonts w:ascii="Arial" w:hAnsi="Arial" w:cs="Arial"/>
                <w:noProof/>
                <w:color w:val="000000"/>
                <w:sz w:val="22"/>
                <w:szCs w:val="22"/>
                <w:highlight w:val="black"/>
              </w:rPr>
              <w:t>''''''''''''''' '''''''''''''''''''' '' '''''''''''''''''''' ''''''''''''''''''''' ''''''''''''''''''''''' '''''''''' ''''''''''''''''''''''' ''''' '''''''''''''' ''''''''''''''''''''''' ''''''''''''''''''''''' '''''''''''' '''''''''' ''''''''''''' ''''''''''''''''''' ''''''''''''''''''' ''''''''''''''''''''''''''' '''''''''''''  '''''' '''''''''' ''''''''</w:t>
            </w:r>
          </w:p>
        </w:tc>
      </w:tr>
      <w:tr w:rsidR="00483FA7" w:rsidRPr="00FA244E" w:rsidTr="00483FA7">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2E53B2" w:rsidP="00E2215D">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2E53B2" w:rsidP="00E2215D">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2E53B2" w:rsidP="00E2215D">
            <w:pPr>
              <w:rPr>
                <w:rFonts w:ascii="Arial" w:hAnsi="Arial" w:cs="Arial"/>
                <w:sz w:val="22"/>
                <w:szCs w:val="22"/>
                <w:highlight w:val="black"/>
                <w:lang w:val="fr-FR"/>
              </w:rPr>
            </w:pPr>
            <w:r>
              <w:rPr>
                <w:rFonts w:ascii="Arial" w:hAnsi="Arial" w:cs="Arial"/>
                <w:noProof/>
                <w:color w:val="000000"/>
                <w:sz w:val="22"/>
                <w:szCs w:val="22"/>
                <w:highlight w:val="black"/>
                <w:lang w:val="fr-FR"/>
              </w:rPr>
              <w:t>'''''''''''''''''''''</w:t>
            </w: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2E53B2" w:rsidP="00E2215D">
            <w:pPr>
              <w:rPr>
                <w:rFonts w:ascii="Arial" w:hAnsi="Arial" w:cs="Arial"/>
                <w:sz w:val="22"/>
                <w:szCs w:val="22"/>
                <w:highlight w:val="black"/>
              </w:rPr>
            </w:pPr>
            <w:r>
              <w:rPr>
                <w:rFonts w:ascii="Arial" w:hAnsi="Arial" w:cs="Arial"/>
                <w:noProof/>
                <w:color w:val="000000"/>
                <w:sz w:val="22"/>
                <w:szCs w:val="22"/>
                <w:highlight w:val="black"/>
              </w:rPr>
              <w:t>''''''''''''' '''''''''''''''' '''' '''''''''''''''''''' ''''''''''''''''''' ''''''''''''''''''''' ''''''''''' ''''''''''''''''''''''''''' ''''' '''''''''''' ''''''''''''''''''''' ''''''''''''''''''''''''''' '''''''''''' '''''''''' ''''''''''''''' '''' ''' ''''</w:t>
            </w:r>
          </w:p>
        </w:tc>
      </w:tr>
      <w:tr w:rsidR="00483FA7" w:rsidRPr="00FA244E" w:rsidTr="00483FA7">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483FA7" w:rsidP="00E2215D">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483FA7" w:rsidP="00E2215D">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483FA7" w:rsidP="00E2215D">
            <w:pPr>
              <w:rPr>
                <w:rFonts w:ascii="Arial" w:hAnsi="Arial" w:cs="Arial"/>
                <w:sz w:val="22"/>
                <w:szCs w:val="22"/>
                <w:lang w:val="fr-FR"/>
              </w:rPr>
            </w:pP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3FA7" w:rsidRPr="002E53B2" w:rsidRDefault="00483FA7" w:rsidP="00E2215D">
            <w:pPr>
              <w:rPr>
                <w:rFonts w:ascii="Arial" w:hAnsi="Arial" w:cs="Arial"/>
                <w:sz w:val="22"/>
                <w:szCs w:val="22"/>
              </w:rPr>
            </w:pPr>
          </w:p>
        </w:tc>
      </w:tr>
    </w:tbl>
    <w:p w:rsidR="00483FA7" w:rsidRDefault="00483FA7" w:rsidP="00A55A1D">
      <w:pPr>
        <w:rPr>
          <w:rFonts w:ascii="Arial" w:hAnsi="Arial" w:cs="Arial"/>
          <w:sz w:val="22"/>
          <w:szCs w:val="22"/>
        </w:rPr>
      </w:pPr>
    </w:p>
    <w:p w:rsidR="00483FA7" w:rsidRDefault="00483FA7" w:rsidP="00A55A1D">
      <w:pPr>
        <w:rPr>
          <w:rFonts w:ascii="Arial" w:hAnsi="Arial" w:cs="Arial"/>
          <w:sz w:val="22"/>
          <w:szCs w:val="22"/>
        </w:rPr>
      </w:pPr>
    </w:p>
    <w:p w:rsidR="00A55A1D" w:rsidRPr="002E53B2" w:rsidRDefault="002E53B2" w:rsidP="00A55A1D">
      <w:pPr>
        <w:rPr>
          <w:rFonts w:ascii="Arial" w:hAnsi="Arial" w:cs="Arial"/>
          <w:sz w:val="22"/>
          <w:szCs w:val="22"/>
          <w:highlight w:val="black"/>
        </w:rPr>
      </w:pPr>
      <w:r>
        <w:rPr>
          <w:rFonts w:ascii="Arial" w:hAnsi="Arial" w:cs="Arial"/>
          <w:noProof/>
          <w:color w:val="000000"/>
          <w:sz w:val="22"/>
          <w:szCs w:val="22"/>
          <w:highlight w:val="black"/>
        </w:rPr>
        <w:t>''''''''''''''''''''''</w:t>
      </w:r>
    </w:p>
    <w:p w:rsidR="00483FA7" w:rsidRPr="002E53B2" w:rsidRDefault="00483FA7" w:rsidP="00A55A1D">
      <w:pPr>
        <w:rPr>
          <w:rFonts w:ascii="Arial" w:hAnsi="Arial" w:cs="Arial"/>
          <w:sz w:val="22"/>
          <w:szCs w:val="22"/>
        </w:rPr>
      </w:pPr>
    </w:p>
    <w:p w:rsidR="00483FA7" w:rsidRPr="002E53B2" w:rsidRDefault="00483FA7" w:rsidP="00A55A1D">
      <w:pPr>
        <w:rPr>
          <w:rFonts w:ascii="Arial" w:hAnsi="Arial" w:cs="Arial"/>
          <w:sz w:val="22"/>
          <w:szCs w:val="22"/>
        </w:rPr>
      </w:pPr>
    </w:p>
    <w:p w:rsidR="00A55A1D" w:rsidRPr="002E53B2" w:rsidRDefault="002E53B2" w:rsidP="00A55A1D">
      <w:pPr>
        <w:rPr>
          <w:rFonts w:ascii="Arial" w:hAnsi="Arial" w:cs="Arial"/>
          <w:sz w:val="22"/>
          <w:szCs w:val="22"/>
          <w:highlight w:val="black"/>
        </w:rPr>
      </w:pPr>
      <w:r>
        <w:rPr>
          <w:rFonts w:ascii="Arial" w:hAnsi="Arial" w:cs="Arial"/>
          <w:noProof/>
          <w:color w:val="000000"/>
          <w:sz w:val="22"/>
          <w:szCs w:val="22"/>
          <w:highlight w:val="black"/>
        </w:rPr>
        <w:t xml:space="preserve">'''''''''' '''''''''''''''''''''''''' '''''''''''''''''''' '''''''' ''''''''''''''''''''' ''''''''''''''''''''''''' </w:t>
      </w:r>
    </w:p>
    <w:p w:rsidR="00A55A1D" w:rsidRPr="002E53B2" w:rsidRDefault="00A55A1D" w:rsidP="00A55A1D">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8"/>
        <w:gridCol w:w="3000"/>
        <w:gridCol w:w="2199"/>
      </w:tblGrid>
      <w:tr w:rsidR="00A55A1D" w:rsidRPr="00FA244E" w:rsidTr="00A55A1D">
        <w:trPr>
          <w:trHeight w:val="243"/>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55A1D" w:rsidRPr="002E53B2" w:rsidRDefault="002E53B2" w:rsidP="00A55A1D">
            <w:pPr>
              <w:rPr>
                <w:rFonts w:ascii="Arial" w:hAnsi="Arial" w:cs="Arial"/>
                <w:sz w:val="22"/>
                <w:szCs w:val="22"/>
                <w:highlight w:val="black"/>
              </w:rPr>
            </w:pPr>
            <w:r>
              <w:rPr>
                <w:rFonts w:ascii="Arial" w:hAnsi="Arial" w:cs="Arial"/>
                <w:noProof/>
                <w:color w:val="000000"/>
                <w:sz w:val="22"/>
                <w:szCs w:val="22"/>
                <w:highlight w:val="black"/>
              </w:rPr>
              <w:t>'''''''''''</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55A1D" w:rsidRPr="002E53B2" w:rsidRDefault="002E53B2" w:rsidP="00A55A1D">
            <w:pPr>
              <w:rPr>
                <w:rFonts w:ascii="Arial" w:hAnsi="Arial" w:cs="Arial"/>
                <w:sz w:val="22"/>
                <w:szCs w:val="22"/>
                <w:highlight w:val="black"/>
              </w:rPr>
            </w:pPr>
            <w:r>
              <w:rPr>
                <w:rFonts w:ascii="Arial" w:hAnsi="Arial" w:cs="Arial"/>
                <w:noProof/>
                <w:color w:val="000000"/>
                <w:sz w:val="22"/>
                <w:szCs w:val="22"/>
                <w:highlight w:val="black"/>
              </w:rPr>
              <w:t>'''''''''''''''''''''</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55A1D" w:rsidRPr="002E53B2" w:rsidRDefault="002E53B2" w:rsidP="00A55A1D">
            <w:pPr>
              <w:rPr>
                <w:rFonts w:ascii="Arial" w:hAnsi="Arial" w:cs="Arial"/>
                <w:sz w:val="22"/>
                <w:szCs w:val="22"/>
                <w:highlight w:val="black"/>
              </w:rPr>
            </w:pPr>
            <w:r>
              <w:rPr>
                <w:rFonts w:ascii="Arial" w:hAnsi="Arial" w:cs="Arial"/>
                <w:noProof/>
                <w:color w:val="000000"/>
                <w:sz w:val="22"/>
                <w:szCs w:val="22"/>
                <w:highlight w:val="black"/>
              </w:rPr>
              <w:t>'''''''''''</w:t>
            </w:r>
          </w:p>
        </w:tc>
      </w:tr>
      <w:tr w:rsidR="00A55A1D" w:rsidRPr="00FA244E" w:rsidTr="00A55A1D">
        <w:trPr>
          <w:trHeight w:val="250"/>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55A1D" w:rsidRPr="002E53B2" w:rsidRDefault="002E53B2" w:rsidP="00A55A1D">
            <w:pPr>
              <w:rPr>
                <w:rFonts w:ascii="Arial" w:hAnsi="Arial" w:cs="Arial"/>
                <w:sz w:val="22"/>
                <w:szCs w:val="22"/>
                <w:highlight w:val="black"/>
              </w:rPr>
            </w:pPr>
            <w:r>
              <w:rPr>
                <w:rFonts w:ascii="Arial" w:hAnsi="Arial" w:cs="Arial"/>
                <w:noProof/>
                <w:color w:val="000000"/>
                <w:sz w:val="22"/>
                <w:szCs w:val="22"/>
                <w:highlight w:val="black"/>
              </w:rPr>
              <w:t>''''''''''' ''''''''' ''''''''''''''''''''''''''''' '''''''''''''' ''''''''''''</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55A1D" w:rsidRPr="002E53B2" w:rsidRDefault="002E53B2" w:rsidP="00A55A1D">
            <w:pPr>
              <w:rPr>
                <w:rFonts w:ascii="Arial" w:hAnsi="Arial" w:cs="Arial"/>
                <w:sz w:val="22"/>
                <w:szCs w:val="22"/>
                <w:highlight w:val="black"/>
              </w:rPr>
            </w:pPr>
            <w:r>
              <w:rPr>
                <w:rFonts w:ascii="Arial" w:hAnsi="Arial" w:cs="Arial"/>
                <w:noProof/>
                <w:color w:val="000000"/>
                <w:sz w:val="22"/>
                <w:szCs w:val="22"/>
                <w:highlight w:val="black"/>
              </w:rPr>
              <w:t>''''''''''''''' '''''''''''''''''''''''</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55A1D" w:rsidRPr="002E53B2" w:rsidRDefault="00A55A1D" w:rsidP="00A55A1D">
            <w:pPr>
              <w:rPr>
                <w:rFonts w:ascii="Arial" w:hAnsi="Arial" w:cs="Arial"/>
                <w:sz w:val="22"/>
                <w:szCs w:val="22"/>
              </w:rPr>
            </w:pPr>
          </w:p>
        </w:tc>
      </w:tr>
    </w:tbl>
    <w:p w:rsidR="00A55A1D" w:rsidRPr="00C40EA2" w:rsidRDefault="00A55A1D" w:rsidP="00A55A1D">
      <w:pPr>
        <w:rPr>
          <w:rFonts w:ascii="Arial" w:hAnsi="Arial" w:cs="Arial"/>
          <w:sz w:val="22"/>
          <w:szCs w:val="22"/>
        </w:rPr>
      </w:pPr>
    </w:p>
    <w:p w:rsidR="00A55A1D" w:rsidRDefault="00A55A1D" w:rsidP="00A55A1D">
      <w:pPr>
        <w:rPr>
          <w:rFonts w:ascii="Arial" w:hAnsi="Arial" w:cs="Arial"/>
          <w:sz w:val="22"/>
          <w:szCs w:val="22"/>
        </w:rPr>
      </w:pPr>
    </w:p>
    <w:p w:rsidR="00AA2416" w:rsidRPr="00C40EA2" w:rsidRDefault="00AA2416" w:rsidP="00A55A1D">
      <w:pPr>
        <w:rPr>
          <w:rFonts w:ascii="Arial" w:hAnsi="Arial" w:cs="Arial"/>
          <w:sz w:val="22"/>
          <w:szCs w:val="22"/>
        </w:rPr>
      </w:pPr>
    </w:p>
    <w:p w:rsidR="00CF0D53" w:rsidRDefault="00CF0D53" w:rsidP="00A55A1D">
      <w:pPr>
        <w:rPr>
          <w:rFonts w:ascii="Arial" w:hAnsi="Arial" w:cs="Arial"/>
          <w:sz w:val="22"/>
          <w:szCs w:val="22"/>
        </w:rPr>
      </w:pPr>
    </w:p>
    <w:p w:rsidR="00CF0D53" w:rsidRDefault="00CF0D53" w:rsidP="00A55A1D">
      <w:pPr>
        <w:rPr>
          <w:rFonts w:ascii="Arial" w:hAnsi="Arial" w:cs="Arial"/>
          <w:sz w:val="22"/>
          <w:szCs w:val="22"/>
        </w:rPr>
      </w:pPr>
    </w:p>
    <w:p w:rsidR="00A55A1D" w:rsidRPr="00AA2416" w:rsidRDefault="00A55A1D" w:rsidP="00A55A1D">
      <w:pPr>
        <w:rPr>
          <w:rFonts w:ascii="Arial" w:hAnsi="Arial" w:cs="Arial"/>
          <w:sz w:val="22"/>
          <w:szCs w:val="22"/>
        </w:rPr>
      </w:pPr>
      <w:r w:rsidRPr="00AA2416">
        <w:rPr>
          <w:rFonts w:ascii="Arial" w:hAnsi="Arial" w:cs="Arial"/>
          <w:sz w:val="22"/>
          <w:szCs w:val="22"/>
        </w:rPr>
        <w:t>Related Documents</w:t>
      </w:r>
    </w:p>
    <w:p w:rsidR="00A55A1D" w:rsidRPr="00C40EA2" w:rsidRDefault="00A55A1D" w:rsidP="00A55A1D">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A55A1D" w:rsidRPr="00FA244E" w:rsidTr="00A55A1D">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55A1D" w:rsidRPr="00AA2416" w:rsidRDefault="00A55A1D" w:rsidP="00A55A1D">
            <w:pPr>
              <w:rPr>
                <w:rFonts w:ascii="Arial" w:hAnsi="Arial" w:cs="Arial"/>
                <w:sz w:val="22"/>
                <w:szCs w:val="22"/>
              </w:rPr>
            </w:pPr>
            <w:r w:rsidRPr="00AA2416">
              <w:rPr>
                <w:rFonts w:ascii="Arial" w:hAnsi="Arial" w:cs="Arial"/>
                <w:sz w:val="22"/>
                <w:szCs w:val="22"/>
              </w:rPr>
              <w:t>Project Terms and Conditions</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55A1D" w:rsidRPr="00AA2416" w:rsidRDefault="00A55A1D" w:rsidP="00A55A1D">
            <w:pPr>
              <w:rPr>
                <w:rFonts w:ascii="Arial" w:hAnsi="Arial" w:cs="Arial"/>
                <w:sz w:val="22"/>
                <w:szCs w:val="22"/>
              </w:rPr>
            </w:pPr>
          </w:p>
        </w:tc>
      </w:tr>
      <w:tr w:rsidR="00A55A1D" w:rsidRPr="00FA244E" w:rsidTr="00A55A1D">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55A1D" w:rsidRPr="002E53B2" w:rsidRDefault="00A55A1D" w:rsidP="00A55A1D">
            <w:pPr>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55A1D" w:rsidRPr="002E53B2" w:rsidRDefault="00A55A1D" w:rsidP="00A55A1D">
            <w:pPr>
              <w:rPr>
                <w:rFonts w:ascii="Arial" w:hAnsi="Arial" w:cs="Arial"/>
                <w:sz w:val="22"/>
                <w:szCs w:val="22"/>
              </w:rPr>
            </w:pPr>
          </w:p>
        </w:tc>
      </w:tr>
    </w:tbl>
    <w:p w:rsidR="00A55A1D" w:rsidRPr="00C40EA2" w:rsidRDefault="00A55A1D" w:rsidP="00A55A1D">
      <w:pPr>
        <w:jc w:val="center"/>
        <w:rPr>
          <w:rFonts w:ascii="Arial" w:hAnsi="Arial" w:cs="Arial"/>
          <w:b/>
          <w:sz w:val="22"/>
          <w:szCs w:val="22"/>
          <w:u w:val="single"/>
        </w:rPr>
      </w:pPr>
    </w:p>
    <w:p w:rsidR="00100D5D" w:rsidRPr="00C40EA2" w:rsidRDefault="00100D5D" w:rsidP="00A55A1D">
      <w:pPr>
        <w:jc w:val="center"/>
        <w:rPr>
          <w:rFonts w:ascii="Arial" w:hAnsi="Arial" w:cs="Arial"/>
          <w:b/>
          <w:sz w:val="22"/>
          <w:szCs w:val="22"/>
          <w:u w:val="single"/>
        </w:rPr>
      </w:pPr>
    </w:p>
    <w:p w:rsidR="00302CD6" w:rsidRDefault="00302CD6" w:rsidP="00A55A1D">
      <w:pPr>
        <w:jc w:val="center"/>
        <w:rPr>
          <w:rFonts w:ascii="Arial" w:hAnsi="Arial" w:cs="Arial"/>
          <w:b/>
          <w:sz w:val="22"/>
          <w:szCs w:val="22"/>
          <w:u w:val="single"/>
        </w:rPr>
        <w:sectPr w:rsidR="00302CD6">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pPr>
    </w:p>
    <w:p w:rsidR="00100D5D" w:rsidRPr="00C40EA2" w:rsidRDefault="00100D5D" w:rsidP="00100D5D">
      <w:pPr>
        <w:jc w:val="center"/>
        <w:rPr>
          <w:rFonts w:ascii="Arial" w:hAnsi="Arial" w:cs="Arial"/>
          <w:b/>
          <w:sz w:val="22"/>
          <w:szCs w:val="22"/>
          <w:u w:val="single"/>
        </w:rPr>
      </w:pPr>
      <w:r w:rsidRPr="00C40EA2">
        <w:rPr>
          <w:rFonts w:ascii="Arial" w:hAnsi="Arial" w:cs="Arial"/>
          <w:b/>
          <w:sz w:val="22"/>
          <w:szCs w:val="22"/>
          <w:u w:val="single"/>
        </w:rPr>
        <w:lastRenderedPageBreak/>
        <w:t>Content</w:t>
      </w:r>
    </w:p>
    <w:p w:rsidR="00100D5D" w:rsidRPr="00C40EA2" w:rsidRDefault="00100D5D" w:rsidP="00100D5D">
      <w:pPr>
        <w:ind w:left="180"/>
        <w:jc w:val="center"/>
        <w:rPr>
          <w:rFonts w:ascii="Arial" w:hAnsi="Arial" w:cs="Arial"/>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5073"/>
        <w:gridCol w:w="1214"/>
      </w:tblGrid>
      <w:tr w:rsidR="00100D5D" w:rsidRPr="00955B47" w:rsidTr="00BF5CF3">
        <w:tc>
          <w:tcPr>
            <w:tcW w:w="1767" w:type="dxa"/>
            <w:tcBorders>
              <w:bottom w:val="single" w:sz="4" w:space="0" w:color="auto"/>
            </w:tcBorders>
            <w:shd w:val="clear" w:color="auto" w:fill="0000FF"/>
          </w:tcPr>
          <w:p w:rsidR="00100D5D" w:rsidRPr="00955B47" w:rsidRDefault="00100D5D" w:rsidP="00100D5D">
            <w:pPr>
              <w:jc w:val="center"/>
              <w:rPr>
                <w:rFonts w:ascii="Arial" w:hAnsi="Arial" w:cs="Arial"/>
                <w:b/>
                <w:sz w:val="22"/>
                <w:szCs w:val="22"/>
              </w:rPr>
            </w:pPr>
            <w:r w:rsidRPr="00955B47">
              <w:rPr>
                <w:rFonts w:ascii="Arial" w:hAnsi="Arial" w:cs="Arial"/>
                <w:b/>
                <w:sz w:val="22"/>
                <w:szCs w:val="22"/>
              </w:rPr>
              <w:t>Paragraph</w:t>
            </w:r>
          </w:p>
        </w:tc>
        <w:tc>
          <w:tcPr>
            <w:tcW w:w="5073" w:type="dxa"/>
            <w:tcBorders>
              <w:bottom w:val="single" w:sz="4" w:space="0" w:color="auto"/>
            </w:tcBorders>
            <w:shd w:val="clear" w:color="auto" w:fill="0000FF"/>
          </w:tcPr>
          <w:p w:rsidR="00100D5D" w:rsidRPr="00955B47" w:rsidRDefault="00100D5D" w:rsidP="00100D5D">
            <w:pPr>
              <w:jc w:val="center"/>
              <w:rPr>
                <w:rFonts w:ascii="Arial" w:hAnsi="Arial" w:cs="Arial"/>
                <w:b/>
                <w:sz w:val="22"/>
                <w:szCs w:val="22"/>
              </w:rPr>
            </w:pPr>
            <w:r w:rsidRPr="00955B47">
              <w:rPr>
                <w:rFonts w:ascii="Arial" w:hAnsi="Arial" w:cs="Arial"/>
                <w:b/>
                <w:sz w:val="22"/>
                <w:szCs w:val="22"/>
              </w:rPr>
              <w:t>Title</w:t>
            </w:r>
          </w:p>
        </w:tc>
        <w:tc>
          <w:tcPr>
            <w:tcW w:w="1214" w:type="dxa"/>
            <w:tcBorders>
              <w:bottom w:val="single" w:sz="4" w:space="0" w:color="auto"/>
            </w:tcBorders>
            <w:shd w:val="clear" w:color="auto" w:fill="0000FF"/>
          </w:tcPr>
          <w:p w:rsidR="00100D5D" w:rsidRPr="00955B47" w:rsidRDefault="00100D5D" w:rsidP="00100D5D">
            <w:pPr>
              <w:jc w:val="center"/>
              <w:rPr>
                <w:rFonts w:ascii="Arial" w:hAnsi="Arial" w:cs="Arial"/>
                <w:b/>
                <w:sz w:val="22"/>
                <w:szCs w:val="22"/>
              </w:rPr>
            </w:pPr>
            <w:r w:rsidRPr="00955B47">
              <w:rPr>
                <w:rFonts w:ascii="Arial" w:hAnsi="Arial" w:cs="Arial"/>
                <w:b/>
                <w:sz w:val="22"/>
                <w:szCs w:val="22"/>
              </w:rPr>
              <w:t>Page</w:t>
            </w:r>
          </w:p>
        </w:tc>
      </w:tr>
      <w:tr w:rsidR="00100D5D" w:rsidRPr="00955B47" w:rsidTr="00BF5CF3">
        <w:tc>
          <w:tcPr>
            <w:tcW w:w="1767" w:type="dxa"/>
          </w:tcPr>
          <w:p w:rsidR="00100D5D" w:rsidRPr="00955B47" w:rsidRDefault="00302CD6" w:rsidP="00302CD6">
            <w:pPr>
              <w:jc w:val="center"/>
              <w:rPr>
                <w:rFonts w:ascii="Arial" w:hAnsi="Arial" w:cs="Arial"/>
                <w:sz w:val="22"/>
                <w:szCs w:val="22"/>
              </w:rPr>
            </w:pPr>
            <w:r w:rsidRPr="00955B47">
              <w:rPr>
                <w:rFonts w:ascii="Arial" w:hAnsi="Arial" w:cs="Arial"/>
                <w:sz w:val="22"/>
                <w:szCs w:val="22"/>
              </w:rPr>
              <w:t>1</w:t>
            </w:r>
          </w:p>
        </w:tc>
        <w:tc>
          <w:tcPr>
            <w:tcW w:w="5073" w:type="dxa"/>
          </w:tcPr>
          <w:p w:rsidR="00100D5D" w:rsidRPr="00955B47" w:rsidRDefault="00100D5D" w:rsidP="00080284">
            <w:pPr>
              <w:rPr>
                <w:rFonts w:ascii="Arial" w:hAnsi="Arial" w:cs="Arial"/>
                <w:sz w:val="22"/>
                <w:szCs w:val="22"/>
              </w:rPr>
            </w:pPr>
            <w:r w:rsidRPr="00955B47">
              <w:rPr>
                <w:rFonts w:ascii="Arial" w:hAnsi="Arial" w:cs="Arial"/>
                <w:sz w:val="22"/>
                <w:szCs w:val="22"/>
              </w:rPr>
              <w:t>Mobilisation</w:t>
            </w:r>
            <w:r w:rsidR="00080284" w:rsidRPr="00955B47">
              <w:rPr>
                <w:rFonts w:ascii="Arial" w:hAnsi="Arial" w:cs="Arial"/>
                <w:sz w:val="22"/>
                <w:szCs w:val="22"/>
              </w:rPr>
              <w:t>, Migration and Transformation</w:t>
            </w:r>
          </w:p>
        </w:tc>
        <w:tc>
          <w:tcPr>
            <w:tcW w:w="1214" w:type="dxa"/>
          </w:tcPr>
          <w:p w:rsidR="00100D5D" w:rsidRPr="00955B47" w:rsidRDefault="00BF5CF3" w:rsidP="00302CD6">
            <w:pPr>
              <w:jc w:val="center"/>
              <w:rPr>
                <w:rFonts w:ascii="Arial" w:hAnsi="Arial" w:cs="Arial"/>
                <w:sz w:val="22"/>
                <w:szCs w:val="22"/>
              </w:rPr>
            </w:pPr>
            <w:r w:rsidRPr="00955B47">
              <w:rPr>
                <w:rFonts w:ascii="Arial" w:hAnsi="Arial" w:cs="Arial"/>
                <w:sz w:val="22"/>
                <w:szCs w:val="22"/>
              </w:rPr>
              <w:t>1</w:t>
            </w:r>
          </w:p>
        </w:tc>
      </w:tr>
      <w:tr w:rsidR="00100D5D" w:rsidRPr="00955B47" w:rsidTr="00BF5CF3">
        <w:tc>
          <w:tcPr>
            <w:tcW w:w="1767" w:type="dxa"/>
          </w:tcPr>
          <w:p w:rsidR="00100D5D" w:rsidRPr="00955B47" w:rsidRDefault="00302CD6" w:rsidP="00302CD6">
            <w:pPr>
              <w:jc w:val="center"/>
              <w:rPr>
                <w:rFonts w:ascii="Arial" w:hAnsi="Arial" w:cs="Arial"/>
                <w:sz w:val="22"/>
                <w:szCs w:val="22"/>
              </w:rPr>
            </w:pPr>
            <w:r w:rsidRPr="00955B47">
              <w:rPr>
                <w:rFonts w:ascii="Arial" w:hAnsi="Arial" w:cs="Arial"/>
                <w:sz w:val="22"/>
                <w:szCs w:val="22"/>
              </w:rPr>
              <w:t>2</w:t>
            </w:r>
          </w:p>
        </w:tc>
        <w:tc>
          <w:tcPr>
            <w:tcW w:w="5073" w:type="dxa"/>
          </w:tcPr>
          <w:p w:rsidR="00100D5D" w:rsidRPr="00955B47" w:rsidRDefault="00100D5D" w:rsidP="00080284">
            <w:pPr>
              <w:rPr>
                <w:rFonts w:ascii="Arial" w:hAnsi="Arial" w:cs="Arial"/>
                <w:sz w:val="22"/>
                <w:szCs w:val="22"/>
              </w:rPr>
            </w:pPr>
            <w:r w:rsidRPr="00955B47">
              <w:rPr>
                <w:rFonts w:ascii="Arial" w:hAnsi="Arial" w:cs="Arial"/>
                <w:sz w:val="22"/>
                <w:szCs w:val="22"/>
              </w:rPr>
              <w:t xml:space="preserve">Mobilisation </w:t>
            </w:r>
            <w:r w:rsidR="00080284" w:rsidRPr="00955B47">
              <w:rPr>
                <w:rFonts w:ascii="Arial" w:hAnsi="Arial" w:cs="Arial"/>
                <w:sz w:val="22"/>
                <w:szCs w:val="22"/>
              </w:rPr>
              <w:t>Period</w:t>
            </w:r>
          </w:p>
        </w:tc>
        <w:tc>
          <w:tcPr>
            <w:tcW w:w="1214" w:type="dxa"/>
          </w:tcPr>
          <w:p w:rsidR="00100D5D" w:rsidRPr="00955B47" w:rsidRDefault="00BF5CF3" w:rsidP="00302CD6">
            <w:pPr>
              <w:jc w:val="center"/>
              <w:rPr>
                <w:rFonts w:ascii="Arial" w:hAnsi="Arial" w:cs="Arial"/>
                <w:sz w:val="22"/>
                <w:szCs w:val="22"/>
              </w:rPr>
            </w:pPr>
            <w:r w:rsidRPr="00955B47">
              <w:rPr>
                <w:rFonts w:ascii="Arial" w:hAnsi="Arial" w:cs="Arial"/>
                <w:sz w:val="22"/>
                <w:szCs w:val="22"/>
              </w:rPr>
              <w:t>2</w:t>
            </w:r>
          </w:p>
        </w:tc>
      </w:tr>
      <w:tr w:rsidR="00100D5D" w:rsidRPr="00955B47" w:rsidTr="00BF5CF3">
        <w:tc>
          <w:tcPr>
            <w:tcW w:w="1767" w:type="dxa"/>
          </w:tcPr>
          <w:p w:rsidR="00100D5D" w:rsidRPr="00955B47" w:rsidRDefault="00302CD6" w:rsidP="00302CD6">
            <w:pPr>
              <w:jc w:val="center"/>
              <w:rPr>
                <w:rFonts w:ascii="Arial" w:hAnsi="Arial" w:cs="Arial"/>
                <w:sz w:val="22"/>
                <w:szCs w:val="22"/>
              </w:rPr>
            </w:pPr>
            <w:r w:rsidRPr="00955B47">
              <w:rPr>
                <w:rFonts w:ascii="Arial" w:hAnsi="Arial" w:cs="Arial"/>
                <w:sz w:val="22"/>
                <w:szCs w:val="22"/>
              </w:rPr>
              <w:t>3</w:t>
            </w:r>
          </w:p>
        </w:tc>
        <w:tc>
          <w:tcPr>
            <w:tcW w:w="5073" w:type="dxa"/>
          </w:tcPr>
          <w:p w:rsidR="00100D5D" w:rsidRPr="00955B47" w:rsidRDefault="00080284" w:rsidP="00100D5D">
            <w:pPr>
              <w:rPr>
                <w:rFonts w:ascii="Arial" w:hAnsi="Arial" w:cs="Arial"/>
                <w:sz w:val="22"/>
                <w:szCs w:val="22"/>
              </w:rPr>
            </w:pPr>
            <w:r w:rsidRPr="00955B47">
              <w:rPr>
                <w:rFonts w:ascii="Arial" w:hAnsi="Arial" w:cs="Arial"/>
                <w:sz w:val="22"/>
                <w:szCs w:val="22"/>
              </w:rPr>
              <w:t>Migration Period</w:t>
            </w:r>
          </w:p>
        </w:tc>
        <w:tc>
          <w:tcPr>
            <w:tcW w:w="1214" w:type="dxa"/>
          </w:tcPr>
          <w:p w:rsidR="00100D5D" w:rsidRPr="00955B47" w:rsidRDefault="00BF5CF3" w:rsidP="00302CD6">
            <w:pPr>
              <w:jc w:val="center"/>
              <w:rPr>
                <w:rFonts w:ascii="Arial" w:hAnsi="Arial" w:cs="Arial"/>
                <w:sz w:val="22"/>
                <w:szCs w:val="22"/>
              </w:rPr>
            </w:pPr>
            <w:r w:rsidRPr="00955B47">
              <w:rPr>
                <w:rFonts w:ascii="Arial" w:hAnsi="Arial" w:cs="Arial"/>
                <w:sz w:val="22"/>
                <w:szCs w:val="22"/>
              </w:rPr>
              <w:t>2</w:t>
            </w:r>
          </w:p>
        </w:tc>
      </w:tr>
      <w:tr w:rsidR="00100D5D" w:rsidRPr="00955B47" w:rsidTr="00BF5CF3">
        <w:tc>
          <w:tcPr>
            <w:tcW w:w="1767" w:type="dxa"/>
          </w:tcPr>
          <w:p w:rsidR="00100D5D" w:rsidRPr="00955B47" w:rsidRDefault="00302CD6" w:rsidP="00302CD6">
            <w:pPr>
              <w:jc w:val="center"/>
              <w:rPr>
                <w:rFonts w:ascii="Arial" w:hAnsi="Arial" w:cs="Arial"/>
                <w:sz w:val="22"/>
                <w:szCs w:val="22"/>
              </w:rPr>
            </w:pPr>
            <w:r w:rsidRPr="00955B47">
              <w:rPr>
                <w:rFonts w:ascii="Arial" w:hAnsi="Arial" w:cs="Arial"/>
                <w:sz w:val="22"/>
                <w:szCs w:val="22"/>
              </w:rPr>
              <w:t>4</w:t>
            </w:r>
          </w:p>
        </w:tc>
        <w:tc>
          <w:tcPr>
            <w:tcW w:w="5073" w:type="dxa"/>
          </w:tcPr>
          <w:p w:rsidR="00100D5D" w:rsidRPr="00955B47" w:rsidRDefault="00080284" w:rsidP="00100D5D">
            <w:pPr>
              <w:rPr>
                <w:rFonts w:ascii="Arial" w:hAnsi="Arial" w:cs="Arial"/>
                <w:sz w:val="22"/>
                <w:szCs w:val="22"/>
              </w:rPr>
            </w:pPr>
            <w:r w:rsidRPr="00955B47">
              <w:rPr>
                <w:rFonts w:ascii="Arial" w:hAnsi="Arial" w:cs="Arial"/>
                <w:sz w:val="22"/>
                <w:szCs w:val="22"/>
              </w:rPr>
              <w:t xml:space="preserve">Transformation </w:t>
            </w:r>
            <w:r w:rsidR="00100D5D" w:rsidRPr="00955B47">
              <w:rPr>
                <w:rFonts w:ascii="Arial" w:hAnsi="Arial" w:cs="Arial"/>
                <w:sz w:val="22"/>
                <w:szCs w:val="22"/>
              </w:rPr>
              <w:t>Period</w:t>
            </w:r>
          </w:p>
        </w:tc>
        <w:tc>
          <w:tcPr>
            <w:tcW w:w="1214" w:type="dxa"/>
          </w:tcPr>
          <w:p w:rsidR="00100D5D" w:rsidRPr="00955B47" w:rsidRDefault="00BF5CF3" w:rsidP="00302CD6">
            <w:pPr>
              <w:jc w:val="center"/>
              <w:rPr>
                <w:rFonts w:ascii="Arial" w:hAnsi="Arial" w:cs="Arial"/>
                <w:sz w:val="22"/>
                <w:szCs w:val="22"/>
              </w:rPr>
            </w:pPr>
            <w:r w:rsidRPr="00955B47">
              <w:rPr>
                <w:rFonts w:ascii="Arial" w:hAnsi="Arial" w:cs="Arial"/>
                <w:sz w:val="22"/>
                <w:szCs w:val="22"/>
              </w:rPr>
              <w:t>3</w:t>
            </w:r>
          </w:p>
        </w:tc>
      </w:tr>
      <w:tr w:rsidR="00100D5D" w:rsidRPr="00955B47" w:rsidTr="00BF5CF3">
        <w:tc>
          <w:tcPr>
            <w:tcW w:w="1767" w:type="dxa"/>
          </w:tcPr>
          <w:p w:rsidR="00100D5D" w:rsidRPr="00955B47" w:rsidRDefault="00080284" w:rsidP="00302CD6">
            <w:pPr>
              <w:jc w:val="center"/>
              <w:rPr>
                <w:rFonts w:ascii="Arial" w:hAnsi="Arial" w:cs="Arial"/>
                <w:sz w:val="22"/>
                <w:szCs w:val="22"/>
              </w:rPr>
            </w:pPr>
            <w:r w:rsidRPr="00955B47">
              <w:rPr>
                <w:rFonts w:ascii="Arial" w:hAnsi="Arial" w:cs="Arial"/>
                <w:sz w:val="22"/>
                <w:szCs w:val="22"/>
              </w:rPr>
              <w:t>5</w:t>
            </w:r>
          </w:p>
        </w:tc>
        <w:tc>
          <w:tcPr>
            <w:tcW w:w="5073" w:type="dxa"/>
          </w:tcPr>
          <w:p w:rsidR="00100D5D" w:rsidRPr="00955B47" w:rsidRDefault="00100D5D" w:rsidP="00100D5D">
            <w:pPr>
              <w:rPr>
                <w:rFonts w:ascii="Arial" w:hAnsi="Arial" w:cs="Arial"/>
                <w:sz w:val="22"/>
                <w:szCs w:val="22"/>
              </w:rPr>
            </w:pPr>
            <w:r w:rsidRPr="00955B47">
              <w:rPr>
                <w:rFonts w:ascii="Arial" w:hAnsi="Arial" w:cs="Arial"/>
                <w:sz w:val="22"/>
                <w:szCs w:val="22"/>
              </w:rPr>
              <w:t xml:space="preserve">Integrated </w:t>
            </w:r>
            <w:r w:rsidR="00302CD6" w:rsidRPr="00955B47">
              <w:rPr>
                <w:rFonts w:ascii="Arial" w:hAnsi="Arial" w:cs="Arial"/>
                <w:sz w:val="22"/>
                <w:szCs w:val="22"/>
              </w:rPr>
              <w:t>T</w:t>
            </w:r>
            <w:r w:rsidRPr="00955B47">
              <w:rPr>
                <w:rFonts w:ascii="Arial" w:hAnsi="Arial" w:cs="Arial"/>
                <w:sz w:val="22"/>
                <w:szCs w:val="22"/>
              </w:rPr>
              <w:t xml:space="preserve">est, </w:t>
            </w:r>
            <w:r w:rsidR="00302CD6" w:rsidRPr="00955B47">
              <w:rPr>
                <w:rFonts w:ascii="Arial" w:hAnsi="Arial" w:cs="Arial"/>
                <w:sz w:val="22"/>
                <w:szCs w:val="22"/>
              </w:rPr>
              <w:t>E</w:t>
            </w:r>
            <w:r w:rsidRPr="00955B47">
              <w:rPr>
                <w:rFonts w:ascii="Arial" w:hAnsi="Arial" w:cs="Arial"/>
                <w:sz w:val="22"/>
                <w:szCs w:val="22"/>
              </w:rPr>
              <w:t xml:space="preserve">valuation and </w:t>
            </w:r>
            <w:r w:rsidR="00302CD6" w:rsidRPr="00955B47">
              <w:rPr>
                <w:rFonts w:ascii="Arial" w:hAnsi="Arial" w:cs="Arial"/>
                <w:sz w:val="22"/>
                <w:szCs w:val="22"/>
              </w:rPr>
              <w:t>A</w:t>
            </w:r>
            <w:r w:rsidRPr="00955B47">
              <w:rPr>
                <w:rFonts w:ascii="Arial" w:hAnsi="Arial" w:cs="Arial"/>
                <w:sz w:val="22"/>
                <w:szCs w:val="22"/>
              </w:rPr>
              <w:t>cceptance Plan (ITEAP)</w:t>
            </w:r>
          </w:p>
        </w:tc>
        <w:tc>
          <w:tcPr>
            <w:tcW w:w="1214" w:type="dxa"/>
          </w:tcPr>
          <w:p w:rsidR="00100D5D" w:rsidRPr="00955B47" w:rsidRDefault="00BF5CF3" w:rsidP="00302CD6">
            <w:pPr>
              <w:jc w:val="center"/>
              <w:rPr>
                <w:rFonts w:ascii="Arial" w:hAnsi="Arial" w:cs="Arial"/>
                <w:sz w:val="22"/>
                <w:szCs w:val="22"/>
              </w:rPr>
            </w:pPr>
            <w:r w:rsidRPr="00955B47">
              <w:rPr>
                <w:rFonts w:ascii="Arial" w:hAnsi="Arial" w:cs="Arial"/>
                <w:sz w:val="22"/>
                <w:szCs w:val="22"/>
              </w:rPr>
              <w:t>3</w:t>
            </w:r>
          </w:p>
        </w:tc>
      </w:tr>
      <w:tr w:rsidR="002D3337" w:rsidRPr="00955B47" w:rsidTr="00BF5CF3">
        <w:tc>
          <w:tcPr>
            <w:tcW w:w="1767" w:type="dxa"/>
          </w:tcPr>
          <w:p w:rsidR="002D3337" w:rsidRPr="00955B47" w:rsidRDefault="00080284" w:rsidP="00302CD6">
            <w:pPr>
              <w:jc w:val="center"/>
              <w:rPr>
                <w:rFonts w:ascii="Arial" w:hAnsi="Arial" w:cs="Arial"/>
                <w:sz w:val="22"/>
                <w:szCs w:val="22"/>
              </w:rPr>
            </w:pPr>
            <w:r w:rsidRPr="00955B47">
              <w:rPr>
                <w:rFonts w:ascii="Arial" w:hAnsi="Arial" w:cs="Arial"/>
                <w:sz w:val="22"/>
                <w:szCs w:val="22"/>
              </w:rPr>
              <w:t>6</w:t>
            </w:r>
          </w:p>
        </w:tc>
        <w:tc>
          <w:tcPr>
            <w:tcW w:w="5073" w:type="dxa"/>
          </w:tcPr>
          <w:p w:rsidR="002D3337" w:rsidRPr="00955B47" w:rsidRDefault="002D3337" w:rsidP="002D3337">
            <w:pPr>
              <w:rPr>
                <w:rFonts w:ascii="Arial" w:hAnsi="Arial" w:cs="Arial"/>
                <w:sz w:val="22"/>
                <w:szCs w:val="22"/>
              </w:rPr>
            </w:pPr>
            <w:r w:rsidRPr="00955B47">
              <w:rPr>
                <w:rFonts w:ascii="Arial" w:hAnsi="Arial" w:cs="Arial"/>
                <w:sz w:val="22"/>
                <w:szCs w:val="22"/>
              </w:rPr>
              <w:t>Office of Government Commerce (OGC) Reviews</w:t>
            </w:r>
          </w:p>
        </w:tc>
        <w:tc>
          <w:tcPr>
            <w:tcW w:w="1214" w:type="dxa"/>
          </w:tcPr>
          <w:p w:rsidR="002D3337" w:rsidRPr="00955B47" w:rsidRDefault="00BF5CF3" w:rsidP="00302CD6">
            <w:pPr>
              <w:jc w:val="center"/>
              <w:rPr>
                <w:rFonts w:ascii="Arial" w:hAnsi="Arial" w:cs="Arial"/>
                <w:sz w:val="22"/>
                <w:szCs w:val="22"/>
              </w:rPr>
            </w:pPr>
            <w:r w:rsidRPr="00955B47">
              <w:rPr>
                <w:rFonts w:ascii="Arial" w:hAnsi="Arial" w:cs="Arial"/>
                <w:sz w:val="22"/>
                <w:szCs w:val="22"/>
              </w:rPr>
              <w:t>3</w:t>
            </w:r>
          </w:p>
        </w:tc>
      </w:tr>
      <w:tr w:rsidR="00100D5D" w:rsidRPr="00955B47" w:rsidTr="00BF5CF3">
        <w:tc>
          <w:tcPr>
            <w:tcW w:w="1767" w:type="dxa"/>
            <w:shd w:val="clear" w:color="auto" w:fill="99CCFF"/>
          </w:tcPr>
          <w:p w:rsidR="00100D5D" w:rsidRPr="00955B47" w:rsidRDefault="00100D5D" w:rsidP="00100D5D">
            <w:pPr>
              <w:jc w:val="center"/>
              <w:rPr>
                <w:rFonts w:ascii="Arial" w:hAnsi="Arial" w:cs="Arial"/>
                <w:b/>
                <w:sz w:val="22"/>
                <w:szCs w:val="22"/>
              </w:rPr>
            </w:pPr>
          </w:p>
        </w:tc>
        <w:tc>
          <w:tcPr>
            <w:tcW w:w="5073" w:type="dxa"/>
            <w:shd w:val="clear" w:color="auto" w:fill="99CCFF"/>
          </w:tcPr>
          <w:p w:rsidR="00100D5D" w:rsidRPr="00955B47" w:rsidRDefault="00100D5D" w:rsidP="00100D5D">
            <w:pPr>
              <w:rPr>
                <w:rFonts w:ascii="Arial" w:hAnsi="Arial" w:cs="Arial"/>
                <w:b/>
                <w:sz w:val="22"/>
                <w:szCs w:val="22"/>
              </w:rPr>
            </w:pPr>
            <w:r w:rsidRPr="00955B47">
              <w:rPr>
                <w:rFonts w:ascii="Arial" w:hAnsi="Arial" w:cs="Arial"/>
                <w:b/>
                <w:sz w:val="22"/>
                <w:szCs w:val="22"/>
              </w:rPr>
              <w:t>ANNEXES</w:t>
            </w:r>
            <w:r w:rsidR="00BF5CF3" w:rsidRPr="00955B47">
              <w:rPr>
                <w:rFonts w:ascii="Arial" w:hAnsi="Arial" w:cs="Arial"/>
                <w:b/>
                <w:sz w:val="22"/>
                <w:szCs w:val="22"/>
              </w:rPr>
              <w:t xml:space="preserve"> AND APPENDICES</w:t>
            </w:r>
          </w:p>
        </w:tc>
        <w:tc>
          <w:tcPr>
            <w:tcW w:w="1214" w:type="dxa"/>
            <w:shd w:val="clear" w:color="auto" w:fill="99CCFF"/>
          </w:tcPr>
          <w:p w:rsidR="00100D5D" w:rsidRPr="00955B47" w:rsidRDefault="00100D5D" w:rsidP="00100D5D">
            <w:pPr>
              <w:jc w:val="center"/>
              <w:rPr>
                <w:rFonts w:ascii="Arial" w:hAnsi="Arial" w:cs="Arial"/>
                <w:b/>
                <w:sz w:val="22"/>
                <w:szCs w:val="22"/>
              </w:rPr>
            </w:pPr>
          </w:p>
        </w:tc>
      </w:tr>
      <w:tr w:rsidR="00100D5D" w:rsidRPr="00955B47" w:rsidTr="00BF5CF3">
        <w:tc>
          <w:tcPr>
            <w:tcW w:w="1767" w:type="dxa"/>
          </w:tcPr>
          <w:p w:rsidR="00100D5D" w:rsidRPr="00955B47" w:rsidRDefault="00BF5CF3" w:rsidP="00100D5D">
            <w:pPr>
              <w:jc w:val="center"/>
              <w:rPr>
                <w:rFonts w:ascii="Arial" w:hAnsi="Arial" w:cs="Arial"/>
                <w:sz w:val="22"/>
                <w:szCs w:val="22"/>
              </w:rPr>
            </w:pPr>
            <w:r w:rsidRPr="00955B47">
              <w:rPr>
                <w:rFonts w:ascii="Arial" w:hAnsi="Arial" w:cs="Arial"/>
                <w:sz w:val="22"/>
                <w:szCs w:val="22"/>
              </w:rPr>
              <w:t xml:space="preserve">Annex </w:t>
            </w:r>
            <w:r w:rsidR="00900AEE" w:rsidRPr="00955B47">
              <w:rPr>
                <w:rFonts w:ascii="Arial" w:hAnsi="Arial" w:cs="Arial"/>
                <w:sz w:val="22"/>
                <w:szCs w:val="22"/>
              </w:rPr>
              <w:t>A</w:t>
            </w:r>
          </w:p>
        </w:tc>
        <w:tc>
          <w:tcPr>
            <w:tcW w:w="5073" w:type="dxa"/>
          </w:tcPr>
          <w:p w:rsidR="00100D5D" w:rsidRPr="00955B47" w:rsidRDefault="005E3ECA" w:rsidP="00100D5D">
            <w:pPr>
              <w:rPr>
                <w:rFonts w:ascii="Arial" w:hAnsi="Arial" w:cs="Arial"/>
                <w:sz w:val="22"/>
                <w:szCs w:val="22"/>
              </w:rPr>
            </w:pPr>
            <w:r w:rsidRPr="00955B47">
              <w:rPr>
                <w:rFonts w:ascii="Arial" w:hAnsi="Arial" w:cs="Arial"/>
                <w:sz w:val="22"/>
                <w:szCs w:val="22"/>
              </w:rPr>
              <w:t>ITEAP</w:t>
            </w:r>
          </w:p>
        </w:tc>
        <w:tc>
          <w:tcPr>
            <w:tcW w:w="1214" w:type="dxa"/>
          </w:tcPr>
          <w:p w:rsidR="00100D5D" w:rsidRPr="00955B47" w:rsidRDefault="00BF5CF3" w:rsidP="00100D5D">
            <w:pPr>
              <w:jc w:val="center"/>
              <w:rPr>
                <w:rFonts w:ascii="Arial" w:hAnsi="Arial" w:cs="Arial"/>
                <w:sz w:val="22"/>
                <w:szCs w:val="22"/>
              </w:rPr>
            </w:pPr>
            <w:r w:rsidRPr="00955B47">
              <w:rPr>
                <w:rFonts w:ascii="Arial" w:hAnsi="Arial" w:cs="Arial"/>
                <w:sz w:val="22"/>
                <w:szCs w:val="22"/>
              </w:rPr>
              <w:t>4</w:t>
            </w:r>
          </w:p>
        </w:tc>
      </w:tr>
      <w:tr w:rsidR="00DA02E7" w:rsidRPr="00955B47" w:rsidTr="00BF5CF3">
        <w:tc>
          <w:tcPr>
            <w:tcW w:w="1767" w:type="dxa"/>
          </w:tcPr>
          <w:p w:rsidR="00DA02E7" w:rsidRPr="00955B47" w:rsidRDefault="00BF5CF3" w:rsidP="00100D5D">
            <w:pPr>
              <w:jc w:val="center"/>
              <w:rPr>
                <w:rFonts w:ascii="Arial" w:hAnsi="Arial" w:cs="Arial"/>
                <w:sz w:val="22"/>
                <w:szCs w:val="22"/>
              </w:rPr>
            </w:pPr>
            <w:r w:rsidRPr="00955B47">
              <w:rPr>
                <w:rFonts w:ascii="Arial" w:hAnsi="Arial" w:cs="Arial"/>
                <w:sz w:val="22"/>
                <w:szCs w:val="22"/>
              </w:rPr>
              <w:t>Appendix 1 to Annex A</w:t>
            </w:r>
          </w:p>
        </w:tc>
        <w:tc>
          <w:tcPr>
            <w:tcW w:w="5073" w:type="dxa"/>
          </w:tcPr>
          <w:p w:rsidR="00DA02E7" w:rsidRPr="00955B47" w:rsidRDefault="00BF5CF3" w:rsidP="00100D5D">
            <w:pPr>
              <w:rPr>
                <w:rFonts w:ascii="Arial" w:hAnsi="Arial" w:cs="Arial"/>
                <w:sz w:val="22"/>
                <w:szCs w:val="22"/>
              </w:rPr>
            </w:pPr>
            <w:r w:rsidRPr="00955B47">
              <w:rPr>
                <w:rFonts w:ascii="Arial" w:hAnsi="Arial" w:cs="Arial"/>
                <w:sz w:val="22"/>
                <w:szCs w:val="22"/>
              </w:rPr>
              <w:t>Service Acceptance Tests (SATs)</w:t>
            </w:r>
          </w:p>
        </w:tc>
        <w:tc>
          <w:tcPr>
            <w:tcW w:w="1214" w:type="dxa"/>
          </w:tcPr>
          <w:p w:rsidR="00DA02E7" w:rsidRPr="00955B47" w:rsidRDefault="00BF5CF3" w:rsidP="00100D5D">
            <w:pPr>
              <w:jc w:val="center"/>
              <w:rPr>
                <w:rFonts w:ascii="Arial" w:hAnsi="Arial" w:cs="Arial"/>
                <w:sz w:val="22"/>
                <w:szCs w:val="22"/>
              </w:rPr>
            </w:pPr>
            <w:r w:rsidRPr="00955B47">
              <w:rPr>
                <w:rFonts w:ascii="Arial" w:hAnsi="Arial" w:cs="Arial"/>
                <w:sz w:val="22"/>
                <w:szCs w:val="22"/>
              </w:rPr>
              <w:t>4</w:t>
            </w:r>
          </w:p>
        </w:tc>
      </w:tr>
      <w:tr w:rsidR="00BF5CF3" w:rsidRPr="00955B47" w:rsidTr="00BF5CF3">
        <w:tc>
          <w:tcPr>
            <w:tcW w:w="1767" w:type="dxa"/>
          </w:tcPr>
          <w:p w:rsidR="00BF5CF3" w:rsidRPr="00955B47" w:rsidRDefault="00BF5CF3" w:rsidP="00100D5D">
            <w:pPr>
              <w:jc w:val="center"/>
              <w:rPr>
                <w:rFonts w:ascii="Arial" w:hAnsi="Arial" w:cs="Arial"/>
                <w:sz w:val="22"/>
                <w:szCs w:val="22"/>
              </w:rPr>
            </w:pPr>
            <w:r w:rsidRPr="00955B47">
              <w:rPr>
                <w:rFonts w:ascii="Arial" w:hAnsi="Arial" w:cs="Arial"/>
                <w:sz w:val="22"/>
                <w:szCs w:val="22"/>
              </w:rPr>
              <w:t>Annex B</w:t>
            </w:r>
          </w:p>
        </w:tc>
        <w:tc>
          <w:tcPr>
            <w:tcW w:w="5073" w:type="dxa"/>
          </w:tcPr>
          <w:p w:rsidR="00BF5CF3" w:rsidRPr="00955B47" w:rsidRDefault="00BF5CF3" w:rsidP="00100D5D">
            <w:pPr>
              <w:rPr>
                <w:rFonts w:ascii="Arial" w:hAnsi="Arial" w:cs="Arial"/>
                <w:sz w:val="22"/>
                <w:szCs w:val="22"/>
              </w:rPr>
            </w:pPr>
            <w:r w:rsidRPr="00955B47">
              <w:rPr>
                <w:rFonts w:ascii="Arial" w:hAnsi="Arial" w:cs="Arial"/>
                <w:sz w:val="22"/>
                <w:szCs w:val="22"/>
              </w:rPr>
              <w:t>Milestones</w:t>
            </w:r>
          </w:p>
        </w:tc>
        <w:tc>
          <w:tcPr>
            <w:tcW w:w="1214" w:type="dxa"/>
          </w:tcPr>
          <w:p w:rsidR="00BF5CF3" w:rsidRPr="00955B47" w:rsidRDefault="00BF5CF3" w:rsidP="00100D5D">
            <w:pPr>
              <w:jc w:val="center"/>
              <w:rPr>
                <w:rFonts w:ascii="Arial" w:hAnsi="Arial" w:cs="Arial"/>
                <w:sz w:val="22"/>
                <w:szCs w:val="22"/>
              </w:rPr>
            </w:pPr>
            <w:r w:rsidRPr="00955B47">
              <w:rPr>
                <w:rFonts w:ascii="Arial" w:hAnsi="Arial" w:cs="Arial"/>
                <w:sz w:val="22"/>
                <w:szCs w:val="22"/>
              </w:rPr>
              <w:t>5</w:t>
            </w:r>
          </w:p>
        </w:tc>
      </w:tr>
      <w:tr w:rsidR="00BF5CF3" w:rsidRPr="00955B47" w:rsidTr="00BF5CF3">
        <w:tc>
          <w:tcPr>
            <w:tcW w:w="1767" w:type="dxa"/>
          </w:tcPr>
          <w:p w:rsidR="00BF5CF3" w:rsidRPr="00955B47" w:rsidRDefault="00BF5CF3" w:rsidP="00BF5CF3">
            <w:pPr>
              <w:jc w:val="center"/>
              <w:rPr>
                <w:rFonts w:ascii="Arial" w:hAnsi="Arial" w:cs="Arial"/>
                <w:sz w:val="22"/>
                <w:szCs w:val="22"/>
              </w:rPr>
            </w:pPr>
            <w:r w:rsidRPr="00955B47">
              <w:rPr>
                <w:rFonts w:ascii="Arial" w:hAnsi="Arial" w:cs="Arial"/>
                <w:sz w:val="22"/>
                <w:szCs w:val="22"/>
              </w:rPr>
              <w:t>Appendix 1 to Annex B</w:t>
            </w:r>
          </w:p>
        </w:tc>
        <w:tc>
          <w:tcPr>
            <w:tcW w:w="5073" w:type="dxa"/>
          </w:tcPr>
          <w:p w:rsidR="00BF5CF3" w:rsidRPr="00955B47" w:rsidRDefault="00BF5CF3" w:rsidP="00BF5CF3">
            <w:pPr>
              <w:rPr>
                <w:rFonts w:ascii="Arial" w:hAnsi="Arial" w:cs="Arial"/>
                <w:sz w:val="22"/>
                <w:szCs w:val="22"/>
              </w:rPr>
            </w:pPr>
            <w:r w:rsidRPr="00955B47">
              <w:rPr>
                <w:rFonts w:ascii="Arial" w:hAnsi="Arial" w:cs="Arial"/>
                <w:sz w:val="22"/>
                <w:szCs w:val="22"/>
              </w:rPr>
              <w:t>Milestone C1 activities</w:t>
            </w:r>
          </w:p>
        </w:tc>
        <w:tc>
          <w:tcPr>
            <w:tcW w:w="1214" w:type="dxa"/>
          </w:tcPr>
          <w:p w:rsidR="00BF5CF3" w:rsidRPr="00955B47" w:rsidRDefault="00BF5CF3" w:rsidP="00BF5CF3">
            <w:pPr>
              <w:jc w:val="center"/>
              <w:rPr>
                <w:rFonts w:ascii="Arial" w:hAnsi="Arial" w:cs="Arial"/>
                <w:sz w:val="22"/>
                <w:szCs w:val="22"/>
              </w:rPr>
            </w:pPr>
            <w:r w:rsidRPr="00955B47">
              <w:rPr>
                <w:rFonts w:ascii="Arial" w:hAnsi="Arial" w:cs="Arial"/>
                <w:sz w:val="22"/>
                <w:szCs w:val="22"/>
              </w:rPr>
              <w:t>9</w:t>
            </w:r>
          </w:p>
        </w:tc>
      </w:tr>
      <w:tr w:rsidR="00BF5CF3" w:rsidRPr="00955B47" w:rsidTr="00BF5CF3">
        <w:tc>
          <w:tcPr>
            <w:tcW w:w="1767" w:type="dxa"/>
          </w:tcPr>
          <w:p w:rsidR="00BF5CF3" w:rsidRPr="00955B47" w:rsidRDefault="00BF5CF3" w:rsidP="00BF5CF3">
            <w:pPr>
              <w:jc w:val="center"/>
              <w:rPr>
                <w:rFonts w:ascii="Arial" w:hAnsi="Arial" w:cs="Arial"/>
                <w:sz w:val="22"/>
                <w:szCs w:val="22"/>
              </w:rPr>
            </w:pPr>
            <w:r w:rsidRPr="00955B47">
              <w:rPr>
                <w:rFonts w:ascii="Arial" w:hAnsi="Arial" w:cs="Arial"/>
                <w:sz w:val="22"/>
                <w:szCs w:val="22"/>
              </w:rPr>
              <w:t>Appendix 2 to Annex B</w:t>
            </w:r>
          </w:p>
        </w:tc>
        <w:tc>
          <w:tcPr>
            <w:tcW w:w="5073" w:type="dxa"/>
          </w:tcPr>
          <w:p w:rsidR="00BF5CF3" w:rsidRPr="00955B47" w:rsidRDefault="00BF5CF3" w:rsidP="00BF5CF3">
            <w:pPr>
              <w:rPr>
                <w:rFonts w:ascii="Arial" w:hAnsi="Arial" w:cs="Arial"/>
                <w:sz w:val="22"/>
                <w:szCs w:val="22"/>
              </w:rPr>
            </w:pPr>
            <w:r w:rsidRPr="00955B47">
              <w:rPr>
                <w:rFonts w:ascii="Arial" w:hAnsi="Arial" w:cs="Arial"/>
                <w:sz w:val="22"/>
                <w:szCs w:val="22"/>
              </w:rPr>
              <w:t>Milestone C2 activities</w:t>
            </w:r>
          </w:p>
        </w:tc>
        <w:tc>
          <w:tcPr>
            <w:tcW w:w="1214" w:type="dxa"/>
          </w:tcPr>
          <w:p w:rsidR="00BF5CF3" w:rsidRPr="00955B47" w:rsidRDefault="00BF5CF3" w:rsidP="00BF5CF3">
            <w:pPr>
              <w:jc w:val="center"/>
              <w:rPr>
                <w:rFonts w:ascii="Arial" w:hAnsi="Arial" w:cs="Arial"/>
                <w:sz w:val="22"/>
                <w:szCs w:val="22"/>
              </w:rPr>
            </w:pPr>
            <w:r w:rsidRPr="00955B47">
              <w:rPr>
                <w:rFonts w:ascii="Arial" w:hAnsi="Arial" w:cs="Arial"/>
                <w:sz w:val="22"/>
                <w:szCs w:val="22"/>
              </w:rPr>
              <w:t>10</w:t>
            </w:r>
          </w:p>
        </w:tc>
      </w:tr>
      <w:tr w:rsidR="00BF5CF3" w:rsidRPr="00955B47" w:rsidTr="00BF5CF3">
        <w:tc>
          <w:tcPr>
            <w:tcW w:w="1767" w:type="dxa"/>
          </w:tcPr>
          <w:p w:rsidR="00BF5CF3" w:rsidRPr="00955B47" w:rsidRDefault="00BF5CF3" w:rsidP="00BF5CF3">
            <w:pPr>
              <w:jc w:val="center"/>
              <w:rPr>
                <w:rFonts w:ascii="Arial" w:hAnsi="Arial" w:cs="Arial"/>
                <w:sz w:val="22"/>
                <w:szCs w:val="22"/>
              </w:rPr>
            </w:pPr>
            <w:r w:rsidRPr="00955B47">
              <w:rPr>
                <w:rFonts w:ascii="Arial" w:hAnsi="Arial" w:cs="Arial"/>
                <w:sz w:val="22"/>
                <w:szCs w:val="22"/>
              </w:rPr>
              <w:t>Appendix 3 to Annex B</w:t>
            </w:r>
          </w:p>
        </w:tc>
        <w:tc>
          <w:tcPr>
            <w:tcW w:w="5073" w:type="dxa"/>
          </w:tcPr>
          <w:p w:rsidR="00BF5CF3" w:rsidRPr="00955B47" w:rsidRDefault="00BF5CF3" w:rsidP="00BF5CF3">
            <w:pPr>
              <w:rPr>
                <w:rFonts w:ascii="Arial" w:hAnsi="Arial" w:cs="Arial"/>
                <w:sz w:val="22"/>
                <w:szCs w:val="22"/>
              </w:rPr>
            </w:pPr>
            <w:r w:rsidRPr="00955B47">
              <w:rPr>
                <w:rFonts w:ascii="Arial" w:hAnsi="Arial" w:cs="Arial"/>
                <w:sz w:val="22"/>
                <w:szCs w:val="22"/>
              </w:rPr>
              <w:t>Milestone C3 activities</w:t>
            </w:r>
          </w:p>
        </w:tc>
        <w:tc>
          <w:tcPr>
            <w:tcW w:w="1214" w:type="dxa"/>
          </w:tcPr>
          <w:p w:rsidR="00BF5CF3" w:rsidRPr="00955B47" w:rsidRDefault="00BF5CF3" w:rsidP="00BF5CF3">
            <w:pPr>
              <w:jc w:val="center"/>
              <w:rPr>
                <w:rFonts w:ascii="Arial" w:hAnsi="Arial" w:cs="Arial"/>
                <w:sz w:val="22"/>
                <w:szCs w:val="22"/>
              </w:rPr>
            </w:pPr>
            <w:r w:rsidRPr="00955B47">
              <w:rPr>
                <w:rFonts w:ascii="Arial" w:hAnsi="Arial" w:cs="Arial"/>
                <w:sz w:val="22"/>
                <w:szCs w:val="22"/>
              </w:rPr>
              <w:t>11</w:t>
            </w:r>
          </w:p>
        </w:tc>
      </w:tr>
      <w:tr w:rsidR="00BF5CF3" w:rsidRPr="00955B47" w:rsidTr="00BF5CF3">
        <w:tc>
          <w:tcPr>
            <w:tcW w:w="1767" w:type="dxa"/>
          </w:tcPr>
          <w:p w:rsidR="00BF5CF3" w:rsidRPr="00955B47" w:rsidRDefault="00BF5CF3" w:rsidP="00BF5CF3">
            <w:pPr>
              <w:jc w:val="center"/>
              <w:rPr>
                <w:rFonts w:ascii="Arial" w:hAnsi="Arial" w:cs="Arial"/>
                <w:sz w:val="22"/>
                <w:szCs w:val="22"/>
              </w:rPr>
            </w:pPr>
            <w:r w:rsidRPr="00955B47">
              <w:rPr>
                <w:rFonts w:ascii="Arial" w:hAnsi="Arial" w:cs="Arial"/>
                <w:sz w:val="22"/>
                <w:szCs w:val="22"/>
              </w:rPr>
              <w:t>Appendix 4 to Annex B</w:t>
            </w:r>
          </w:p>
        </w:tc>
        <w:tc>
          <w:tcPr>
            <w:tcW w:w="5073" w:type="dxa"/>
          </w:tcPr>
          <w:p w:rsidR="00BF5CF3" w:rsidRPr="00955B47" w:rsidRDefault="00BF5CF3" w:rsidP="00BF5CF3">
            <w:pPr>
              <w:rPr>
                <w:rFonts w:ascii="Arial" w:hAnsi="Arial" w:cs="Arial"/>
                <w:sz w:val="22"/>
                <w:szCs w:val="22"/>
              </w:rPr>
            </w:pPr>
            <w:r w:rsidRPr="00955B47">
              <w:rPr>
                <w:rFonts w:ascii="Arial" w:hAnsi="Arial" w:cs="Arial"/>
                <w:sz w:val="22"/>
                <w:szCs w:val="22"/>
              </w:rPr>
              <w:t>Milestone C4 activities</w:t>
            </w:r>
          </w:p>
        </w:tc>
        <w:tc>
          <w:tcPr>
            <w:tcW w:w="1214" w:type="dxa"/>
          </w:tcPr>
          <w:p w:rsidR="00BF5CF3" w:rsidRPr="00955B47" w:rsidRDefault="00BF5CF3" w:rsidP="00BF5CF3">
            <w:pPr>
              <w:jc w:val="center"/>
              <w:rPr>
                <w:rFonts w:ascii="Arial" w:hAnsi="Arial" w:cs="Arial"/>
                <w:sz w:val="22"/>
                <w:szCs w:val="22"/>
              </w:rPr>
            </w:pPr>
            <w:r w:rsidRPr="00955B47">
              <w:rPr>
                <w:rFonts w:ascii="Arial" w:hAnsi="Arial" w:cs="Arial"/>
                <w:sz w:val="22"/>
                <w:szCs w:val="22"/>
              </w:rPr>
              <w:t>12</w:t>
            </w:r>
          </w:p>
        </w:tc>
      </w:tr>
      <w:tr w:rsidR="00BF5CF3" w:rsidRPr="00955B47" w:rsidTr="00BF5CF3">
        <w:tc>
          <w:tcPr>
            <w:tcW w:w="1767" w:type="dxa"/>
          </w:tcPr>
          <w:p w:rsidR="00BF5CF3" w:rsidRPr="00955B47" w:rsidRDefault="00BF5CF3" w:rsidP="00BF5CF3">
            <w:pPr>
              <w:jc w:val="center"/>
              <w:rPr>
                <w:rFonts w:ascii="Arial" w:hAnsi="Arial" w:cs="Arial"/>
                <w:sz w:val="22"/>
                <w:szCs w:val="22"/>
              </w:rPr>
            </w:pPr>
            <w:r w:rsidRPr="00955B47">
              <w:rPr>
                <w:rFonts w:ascii="Arial" w:hAnsi="Arial" w:cs="Arial"/>
                <w:sz w:val="22"/>
                <w:szCs w:val="22"/>
              </w:rPr>
              <w:t>Appendix 5 to Annex B</w:t>
            </w:r>
          </w:p>
        </w:tc>
        <w:tc>
          <w:tcPr>
            <w:tcW w:w="5073" w:type="dxa"/>
          </w:tcPr>
          <w:p w:rsidR="00BF5CF3" w:rsidRPr="00955B47" w:rsidRDefault="00BF5CF3" w:rsidP="00BF5CF3">
            <w:pPr>
              <w:rPr>
                <w:rFonts w:ascii="Arial" w:hAnsi="Arial" w:cs="Arial"/>
                <w:sz w:val="22"/>
                <w:szCs w:val="22"/>
              </w:rPr>
            </w:pPr>
            <w:r w:rsidRPr="00955B47">
              <w:rPr>
                <w:rFonts w:ascii="Arial" w:hAnsi="Arial" w:cs="Arial"/>
                <w:sz w:val="22"/>
                <w:szCs w:val="22"/>
              </w:rPr>
              <w:t>Milestone C5 activities</w:t>
            </w:r>
          </w:p>
        </w:tc>
        <w:tc>
          <w:tcPr>
            <w:tcW w:w="1214" w:type="dxa"/>
          </w:tcPr>
          <w:p w:rsidR="00BF5CF3" w:rsidRPr="00955B47" w:rsidRDefault="00BF5CF3" w:rsidP="00BF5CF3">
            <w:pPr>
              <w:jc w:val="center"/>
              <w:rPr>
                <w:rFonts w:ascii="Arial" w:hAnsi="Arial" w:cs="Arial"/>
                <w:sz w:val="22"/>
                <w:szCs w:val="22"/>
              </w:rPr>
            </w:pPr>
            <w:r w:rsidRPr="00955B47">
              <w:rPr>
                <w:rFonts w:ascii="Arial" w:hAnsi="Arial" w:cs="Arial"/>
                <w:sz w:val="22"/>
                <w:szCs w:val="22"/>
              </w:rPr>
              <w:t>13</w:t>
            </w:r>
          </w:p>
        </w:tc>
      </w:tr>
      <w:tr w:rsidR="00BF5CF3" w:rsidRPr="00955B47" w:rsidTr="00BF5CF3">
        <w:tc>
          <w:tcPr>
            <w:tcW w:w="1767" w:type="dxa"/>
          </w:tcPr>
          <w:p w:rsidR="00BF5CF3" w:rsidRPr="00955B47" w:rsidRDefault="00BF5CF3" w:rsidP="00BF5CF3">
            <w:pPr>
              <w:jc w:val="center"/>
              <w:rPr>
                <w:rFonts w:ascii="Arial" w:hAnsi="Arial" w:cs="Arial"/>
                <w:sz w:val="22"/>
                <w:szCs w:val="22"/>
              </w:rPr>
            </w:pPr>
            <w:r w:rsidRPr="00955B47">
              <w:rPr>
                <w:rFonts w:ascii="Arial" w:hAnsi="Arial" w:cs="Arial"/>
                <w:sz w:val="22"/>
                <w:szCs w:val="22"/>
              </w:rPr>
              <w:t>Appendix 6 to Annex B</w:t>
            </w:r>
          </w:p>
        </w:tc>
        <w:tc>
          <w:tcPr>
            <w:tcW w:w="5073" w:type="dxa"/>
          </w:tcPr>
          <w:p w:rsidR="00BF5CF3" w:rsidRPr="00955B47" w:rsidRDefault="00BF5CF3" w:rsidP="00BF5CF3">
            <w:pPr>
              <w:rPr>
                <w:rFonts w:ascii="Arial" w:hAnsi="Arial" w:cs="Arial"/>
                <w:sz w:val="22"/>
                <w:szCs w:val="22"/>
              </w:rPr>
            </w:pPr>
            <w:r w:rsidRPr="00955B47">
              <w:rPr>
                <w:rFonts w:ascii="Arial" w:hAnsi="Arial" w:cs="Arial"/>
                <w:sz w:val="22"/>
                <w:szCs w:val="22"/>
              </w:rPr>
              <w:t>Milestone C6 activities</w:t>
            </w:r>
          </w:p>
        </w:tc>
        <w:tc>
          <w:tcPr>
            <w:tcW w:w="1214" w:type="dxa"/>
          </w:tcPr>
          <w:p w:rsidR="00BF5CF3" w:rsidRPr="00955B47" w:rsidRDefault="00BF5CF3" w:rsidP="00BF5CF3">
            <w:pPr>
              <w:jc w:val="center"/>
              <w:rPr>
                <w:rFonts w:ascii="Arial" w:hAnsi="Arial" w:cs="Arial"/>
                <w:sz w:val="22"/>
                <w:szCs w:val="22"/>
              </w:rPr>
            </w:pPr>
            <w:r w:rsidRPr="00955B47">
              <w:rPr>
                <w:rFonts w:ascii="Arial" w:hAnsi="Arial" w:cs="Arial"/>
                <w:sz w:val="22"/>
                <w:szCs w:val="22"/>
              </w:rPr>
              <w:t>14</w:t>
            </w:r>
          </w:p>
        </w:tc>
      </w:tr>
    </w:tbl>
    <w:p w:rsidR="00100D5D" w:rsidRPr="00C40EA2" w:rsidRDefault="00100D5D" w:rsidP="00100D5D">
      <w:pPr>
        <w:jc w:val="center"/>
        <w:rPr>
          <w:rFonts w:ascii="Arial" w:hAnsi="Arial" w:cs="Arial"/>
          <w:b/>
          <w:sz w:val="22"/>
          <w:szCs w:val="22"/>
          <w:u w:val="single"/>
        </w:rPr>
      </w:pPr>
    </w:p>
    <w:p w:rsidR="00100D5D" w:rsidRPr="00C40EA2" w:rsidRDefault="00100D5D" w:rsidP="00100D5D">
      <w:pPr>
        <w:jc w:val="center"/>
        <w:rPr>
          <w:rFonts w:ascii="Arial" w:hAnsi="Arial" w:cs="Arial"/>
          <w:b/>
          <w:sz w:val="22"/>
          <w:szCs w:val="22"/>
          <w:u w:val="single"/>
        </w:rPr>
      </w:pPr>
    </w:p>
    <w:p w:rsidR="00100D5D" w:rsidRPr="00C40EA2" w:rsidRDefault="00100D5D" w:rsidP="00100D5D">
      <w:pPr>
        <w:jc w:val="center"/>
        <w:rPr>
          <w:rFonts w:ascii="Arial" w:hAnsi="Arial" w:cs="Arial"/>
          <w:b/>
          <w:sz w:val="22"/>
          <w:szCs w:val="22"/>
          <w:u w:val="single"/>
        </w:rPr>
      </w:pPr>
    </w:p>
    <w:p w:rsidR="00100D5D" w:rsidRPr="00C40EA2" w:rsidRDefault="00100D5D" w:rsidP="00A55A1D">
      <w:pPr>
        <w:jc w:val="center"/>
        <w:rPr>
          <w:rFonts w:ascii="Arial" w:hAnsi="Arial" w:cs="Arial"/>
          <w:b/>
          <w:sz w:val="22"/>
          <w:szCs w:val="22"/>
          <w:u w:val="single"/>
        </w:rPr>
      </w:pPr>
    </w:p>
    <w:p w:rsidR="00100D5D" w:rsidRPr="00C40EA2" w:rsidRDefault="00100D5D" w:rsidP="00A55A1D">
      <w:pPr>
        <w:jc w:val="center"/>
        <w:rPr>
          <w:rFonts w:ascii="Arial" w:hAnsi="Arial" w:cs="Arial"/>
          <w:b/>
          <w:sz w:val="22"/>
          <w:szCs w:val="22"/>
          <w:u w:val="single"/>
        </w:rPr>
        <w:sectPr w:rsidR="00100D5D" w:rsidRPr="00C40EA2" w:rsidSect="00302CD6">
          <w:headerReference w:type="even" r:id="rId18"/>
          <w:headerReference w:type="default" r:id="rId19"/>
          <w:footerReference w:type="default" r:id="rId20"/>
          <w:headerReference w:type="first" r:id="rId21"/>
          <w:pgSz w:w="11906" w:h="16838"/>
          <w:pgMar w:top="1440" w:right="1800" w:bottom="1440" w:left="1800" w:header="708" w:footer="708" w:gutter="0"/>
          <w:pgNumType w:fmt="lowerRoman" w:start="1"/>
          <w:cols w:space="708"/>
          <w:docGrid w:linePitch="360"/>
        </w:sectPr>
      </w:pPr>
    </w:p>
    <w:p w:rsidR="00612C1E" w:rsidRPr="00612C1E" w:rsidRDefault="00612C1E" w:rsidP="002F47E5">
      <w:pPr>
        <w:spacing w:after="240"/>
        <w:jc w:val="both"/>
        <w:rPr>
          <w:rFonts w:ascii="Arial" w:hAnsi="Arial" w:cs="Arial"/>
          <w:sz w:val="22"/>
          <w:szCs w:val="22"/>
        </w:rPr>
      </w:pPr>
      <w:r w:rsidRPr="00612C1E">
        <w:rPr>
          <w:rFonts w:ascii="Arial" w:hAnsi="Arial" w:cs="Arial"/>
          <w:sz w:val="22"/>
          <w:szCs w:val="22"/>
        </w:rPr>
        <w:lastRenderedPageBreak/>
        <w:t>In this Schedule 17</w:t>
      </w:r>
      <w:r w:rsidR="00555F3D">
        <w:rPr>
          <w:rFonts w:ascii="Arial" w:hAnsi="Arial" w:cs="Arial"/>
          <w:sz w:val="22"/>
          <w:szCs w:val="22"/>
        </w:rPr>
        <w:t xml:space="preserve"> (Migration, Mobilisation and Transition)</w:t>
      </w:r>
      <w:r w:rsidRPr="00612C1E">
        <w:rPr>
          <w:rFonts w:ascii="Arial" w:hAnsi="Arial" w:cs="Arial"/>
          <w:sz w:val="22"/>
          <w:szCs w:val="22"/>
        </w:rPr>
        <w:t>, and its Annexes and Appendices (as applicable) will b</w:t>
      </w:r>
      <w:r>
        <w:rPr>
          <w:rFonts w:ascii="Arial" w:hAnsi="Arial" w:cs="Arial"/>
          <w:sz w:val="22"/>
          <w:szCs w:val="22"/>
        </w:rPr>
        <w:t xml:space="preserve">e </w:t>
      </w:r>
      <w:r w:rsidRPr="00612C1E">
        <w:rPr>
          <w:rFonts w:ascii="Arial" w:hAnsi="Arial" w:cs="Arial"/>
          <w:sz w:val="22"/>
          <w:szCs w:val="22"/>
        </w:rPr>
        <w:t>interpreted in accordance with Schedule 1 (Definitions and Acronyms).</w:t>
      </w:r>
    </w:p>
    <w:p w:rsidR="00A075FE" w:rsidRPr="00E51461" w:rsidRDefault="00A075FE" w:rsidP="00A075FE">
      <w:pPr>
        <w:spacing w:after="240"/>
        <w:jc w:val="both"/>
        <w:rPr>
          <w:rFonts w:ascii="Arial" w:hAnsi="Arial" w:cs="Arial"/>
          <w:b/>
          <w:sz w:val="22"/>
          <w:szCs w:val="22"/>
          <w:lang w:val="fr-FR"/>
        </w:rPr>
      </w:pPr>
      <w:r w:rsidRPr="00E51461">
        <w:rPr>
          <w:rFonts w:ascii="Arial" w:hAnsi="Arial" w:cs="Arial"/>
          <w:b/>
          <w:sz w:val="22"/>
          <w:szCs w:val="22"/>
          <w:lang w:val="fr-FR"/>
        </w:rPr>
        <w:t>1</w:t>
      </w:r>
      <w:r w:rsidRPr="00E51461">
        <w:rPr>
          <w:rFonts w:ascii="Arial" w:hAnsi="Arial" w:cs="Arial"/>
          <w:b/>
          <w:sz w:val="22"/>
          <w:szCs w:val="22"/>
          <w:lang w:val="fr-FR"/>
        </w:rPr>
        <w:tab/>
      </w:r>
      <w:r w:rsidRPr="00E51461">
        <w:rPr>
          <w:rFonts w:ascii="Arial" w:hAnsi="Arial" w:cs="Arial"/>
          <w:b/>
          <w:sz w:val="22"/>
          <w:szCs w:val="22"/>
          <w:u w:val="single"/>
          <w:lang w:val="fr-FR"/>
        </w:rPr>
        <w:t>Mobilisation</w:t>
      </w:r>
      <w:r w:rsidR="000064EF" w:rsidRPr="00E51461">
        <w:rPr>
          <w:rFonts w:ascii="Arial" w:hAnsi="Arial" w:cs="Arial"/>
          <w:b/>
          <w:sz w:val="22"/>
          <w:szCs w:val="22"/>
          <w:u w:val="single"/>
          <w:lang w:val="fr-FR"/>
        </w:rPr>
        <w:t>, Migration and Transformation</w:t>
      </w:r>
      <w:r w:rsidR="00E51461" w:rsidRPr="00E51461">
        <w:rPr>
          <w:rFonts w:ascii="Arial" w:hAnsi="Arial" w:cs="Arial"/>
          <w:b/>
          <w:sz w:val="22"/>
          <w:szCs w:val="22"/>
          <w:u w:val="single"/>
          <w:lang w:val="fr-FR"/>
        </w:rPr>
        <w:t xml:space="preserve"> </w:t>
      </w:r>
      <w:r w:rsidR="00856961">
        <w:rPr>
          <w:rFonts w:ascii="Arial" w:hAnsi="Arial" w:cs="Arial"/>
          <w:b/>
          <w:spacing w:val="-3"/>
          <w:sz w:val="22"/>
          <w:szCs w:val="22"/>
          <w:u w:val="single"/>
          <w:lang w:val="fr-FR"/>
        </w:rPr>
        <w:t>{S</w:t>
      </w:r>
      <w:r w:rsidR="00E51461" w:rsidRPr="00712A8F">
        <w:rPr>
          <w:rFonts w:ascii="Arial" w:hAnsi="Arial" w:cs="Arial"/>
          <w:b/>
          <w:spacing w:val="-3"/>
          <w:sz w:val="22"/>
          <w:szCs w:val="22"/>
          <w:u w:val="single"/>
          <w:lang w:val="fr-FR"/>
        </w:rPr>
        <w:t>17.1}</w:t>
      </w:r>
    </w:p>
    <w:p w:rsidR="00A075FE" w:rsidRPr="00C6582C" w:rsidRDefault="000064EF" w:rsidP="000064EF">
      <w:pPr>
        <w:spacing w:after="240"/>
        <w:ind w:left="720" w:hanging="720"/>
        <w:jc w:val="both"/>
        <w:rPr>
          <w:rFonts w:ascii="Arial" w:hAnsi="Arial" w:cs="Arial"/>
          <w:sz w:val="22"/>
          <w:szCs w:val="22"/>
        </w:rPr>
      </w:pPr>
      <w:r>
        <w:rPr>
          <w:rFonts w:ascii="Arial" w:hAnsi="Arial" w:cs="Arial"/>
          <w:sz w:val="22"/>
          <w:szCs w:val="22"/>
        </w:rPr>
        <w:t>1.1</w:t>
      </w:r>
      <w:r>
        <w:rPr>
          <w:rFonts w:ascii="Arial" w:hAnsi="Arial" w:cs="Arial"/>
          <w:sz w:val="22"/>
          <w:szCs w:val="22"/>
        </w:rPr>
        <w:tab/>
      </w:r>
      <w:r w:rsidR="00345EFC" w:rsidRPr="00345EFC">
        <w:rPr>
          <w:rFonts w:ascii="Arial" w:hAnsi="Arial" w:cs="Arial"/>
          <w:sz w:val="22"/>
          <w:szCs w:val="22"/>
        </w:rPr>
        <w:t>Schedule 17 (Mobilisation Migration and Transformation)</w:t>
      </w:r>
      <w:r w:rsidR="006B21A4">
        <w:rPr>
          <w:rFonts w:ascii="Arial" w:hAnsi="Arial" w:cs="Arial"/>
          <w:sz w:val="22"/>
          <w:szCs w:val="22"/>
        </w:rPr>
        <w:t xml:space="preserve"> </w:t>
      </w:r>
      <w:r w:rsidR="00A075FE" w:rsidRPr="000064EF">
        <w:rPr>
          <w:rFonts w:ascii="Arial" w:hAnsi="Arial" w:cs="Arial"/>
          <w:sz w:val="22"/>
          <w:szCs w:val="22"/>
        </w:rPr>
        <w:t xml:space="preserve">sets out the </w:t>
      </w:r>
      <w:r>
        <w:rPr>
          <w:rFonts w:ascii="Arial" w:hAnsi="Arial" w:cs="Arial"/>
          <w:sz w:val="22"/>
          <w:szCs w:val="22"/>
        </w:rPr>
        <w:t>Mobilisation, Migration and Transformation Services</w:t>
      </w:r>
      <w:r w:rsidR="00454F2A">
        <w:rPr>
          <w:rFonts w:ascii="Arial" w:hAnsi="Arial" w:cs="Arial"/>
          <w:sz w:val="22"/>
          <w:szCs w:val="22"/>
        </w:rPr>
        <w:t xml:space="preserve"> </w:t>
      </w:r>
      <w:r>
        <w:rPr>
          <w:rFonts w:ascii="Arial" w:hAnsi="Arial" w:cs="Arial"/>
          <w:sz w:val="22"/>
          <w:szCs w:val="22"/>
        </w:rPr>
        <w:t xml:space="preserve">to </w:t>
      </w:r>
      <w:r w:rsidR="00A075FE" w:rsidRPr="000064EF">
        <w:rPr>
          <w:rFonts w:ascii="Arial" w:hAnsi="Arial" w:cs="Arial"/>
          <w:sz w:val="22"/>
          <w:szCs w:val="22"/>
        </w:rPr>
        <w:t xml:space="preserve">be </w:t>
      </w:r>
      <w:r w:rsidR="00F8125C">
        <w:rPr>
          <w:rFonts w:ascii="Arial" w:hAnsi="Arial" w:cs="Arial"/>
          <w:sz w:val="22"/>
          <w:szCs w:val="22"/>
        </w:rPr>
        <w:t>provided by the Contract</w:t>
      </w:r>
      <w:r w:rsidR="00454F2A">
        <w:rPr>
          <w:rFonts w:ascii="Arial" w:hAnsi="Arial" w:cs="Arial"/>
          <w:sz w:val="22"/>
          <w:szCs w:val="22"/>
        </w:rPr>
        <w:t>or</w:t>
      </w:r>
      <w:r w:rsidR="00A075FE" w:rsidRPr="000064EF">
        <w:rPr>
          <w:rFonts w:ascii="Arial" w:hAnsi="Arial" w:cs="Arial"/>
          <w:sz w:val="22"/>
          <w:szCs w:val="22"/>
        </w:rPr>
        <w:t xml:space="preserve"> during the Contract Period. It </w:t>
      </w:r>
      <w:r w:rsidR="00F8125C">
        <w:rPr>
          <w:rFonts w:ascii="Arial" w:hAnsi="Arial" w:cs="Arial"/>
          <w:sz w:val="22"/>
          <w:szCs w:val="22"/>
        </w:rPr>
        <w:t>sets out</w:t>
      </w:r>
      <w:r w:rsidR="00A075FE" w:rsidRPr="000064EF">
        <w:rPr>
          <w:rFonts w:ascii="Arial" w:hAnsi="Arial" w:cs="Arial"/>
          <w:sz w:val="22"/>
          <w:szCs w:val="22"/>
        </w:rPr>
        <w:t xml:space="preserve"> the </w:t>
      </w:r>
      <w:r>
        <w:rPr>
          <w:rFonts w:ascii="Arial" w:hAnsi="Arial" w:cs="Arial"/>
          <w:sz w:val="22"/>
          <w:szCs w:val="22"/>
        </w:rPr>
        <w:t>obligations of the Parties to achieve Mobilisation, Migration and Transformation and how the</w:t>
      </w:r>
      <w:r w:rsidR="00F8125C">
        <w:rPr>
          <w:rFonts w:ascii="Arial" w:hAnsi="Arial" w:cs="Arial"/>
          <w:sz w:val="22"/>
          <w:szCs w:val="22"/>
        </w:rPr>
        <w:t xml:space="preserve"> activities </w:t>
      </w:r>
      <w:r w:rsidR="00A075FE" w:rsidRPr="000064EF">
        <w:rPr>
          <w:rFonts w:ascii="Arial" w:hAnsi="Arial" w:cs="Arial"/>
          <w:sz w:val="22"/>
          <w:szCs w:val="22"/>
        </w:rPr>
        <w:t>will be managed</w:t>
      </w:r>
      <w:r w:rsidR="00F8125C">
        <w:rPr>
          <w:rFonts w:ascii="Arial" w:hAnsi="Arial" w:cs="Arial"/>
          <w:sz w:val="22"/>
          <w:szCs w:val="22"/>
        </w:rPr>
        <w:t xml:space="preserve"> in order to </w:t>
      </w:r>
      <w:r w:rsidR="00454F2A">
        <w:rPr>
          <w:rFonts w:ascii="Arial" w:hAnsi="Arial" w:cs="Arial"/>
          <w:sz w:val="22"/>
          <w:szCs w:val="22"/>
        </w:rPr>
        <w:t>reach</w:t>
      </w:r>
      <w:r w:rsidR="00F8125C">
        <w:rPr>
          <w:rFonts w:ascii="Arial" w:hAnsi="Arial" w:cs="Arial"/>
          <w:sz w:val="22"/>
          <w:szCs w:val="22"/>
        </w:rPr>
        <w:t xml:space="preserve"> the Full Operating Capability</w:t>
      </w:r>
      <w:r w:rsidR="00110A21">
        <w:rPr>
          <w:rFonts w:ascii="Arial" w:hAnsi="Arial" w:cs="Arial"/>
          <w:sz w:val="22"/>
          <w:szCs w:val="22"/>
        </w:rPr>
        <w:t xml:space="preserve"> </w:t>
      </w:r>
      <w:r w:rsidR="00110A21" w:rsidRPr="00D01352">
        <w:rPr>
          <w:rFonts w:ascii="Arial" w:hAnsi="Arial" w:cs="Arial"/>
          <w:sz w:val="22"/>
          <w:szCs w:val="22"/>
        </w:rPr>
        <w:t xml:space="preserve">and </w:t>
      </w:r>
      <w:r w:rsidR="00496406" w:rsidRPr="00D01352">
        <w:rPr>
          <w:rFonts w:ascii="Arial" w:hAnsi="Arial" w:cs="Arial"/>
          <w:sz w:val="22"/>
          <w:szCs w:val="22"/>
        </w:rPr>
        <w:t xml:space="preserve">deliver the Benefits Realisation Plan </w:t>
      </w:r>
      <w:r w:rsidR="00496406" w:rsidRPr="006A04F8">
        <w:rPr>
          <w:rFonts w:ascii="Arial" w:hAnsi="Arial" w:cs="Arial"/>
          <w:sz w:val="22"/>
          <w:szCs w:val="22"/>
        </w:rPr>
        <w:t>during the Transformation Period</w:t>
      </w:r>
      <w:r w:rsidR="00A075FE" w:rsidRPr="000064EF">
        <w:rPr>
          <w:rFonts w:ascii="Arial" w:hAnsi="Arial" w:cs="Arial"/>
          <w:sz w:val="22"/>
          <w:szCs w:val="22"/>
        </w:rPr>
        <w:t>.</w:t>
      </w:r>
      <w:r w:rsidR="00055D36">
        <w:rPr>
          <w:rFonts w:ascii="Arial" w:hAnsi="Arial" w:cs="Arial"/>
          <w:sz w:val="22"/>
          <w:szCs w:val="22"/>
        </w:rPr>
        <w:t xml:space="preserve"> </w:t>
      </w:r>
      <w:r w:rsidR="00055D36" w:rsidRPr="00C6582C">
        <w:rPr>
          <w:rFonts w:ascii="Arial" w:hAnsi="Arial" w:cs="Arial"/>
          <w:sz w:val="22"/>
          <w:szCs w:val="22"/>
        </w:rPr>
        <w:t>The Target Cost (as more specifically set out in Schedule 8 (PPIM)) includes the costs which will be incurred by the Contractor in delivering the Mobilisation, Migration and Transformation Services.</w:t>
      </w:r>
    </w:p>
    <w:p w:rsidR="004E6208" w:rsidRDefault="00DA02E7" w:rsidP="000064EF">
      <w:pPr>
        <w:spacing w:after="240"/>
        <w:ind w:left="720" w:hanging="720"/>
        <w:jc w:val="both"/>
        <w:rPr>
          <w:rFonts w:ascii="Arial" w:hAnsi="Arial" w:cs="Arial"/>
          <w:sz w:val="22"/>
          <w:szCs w:val="22"/>
        </w:rPr>
      </w:pPr>
      <w:r>
        <w:rPr>
          <w:rFonts w:ascii="Arial" w:hAnsi="Arial" w:cs="Arial"/>
          <w:sz w:val="22"/>
          <w:szCs w:val="22"/>
        </w:rPr>
        <w:t>1.2</w:t>
      </w:r>
      <w:r>
        <w:rPr>
          <w:rFonts w:ascii="Arial" w:hAnsi="Arial" w:cs="Arial"/>
          <w:sz w:val="22"/>
          <w:szCs w:val="22"/>
        </w:rPr>
        <w:tab/>
      </w:r>
      <w:r w:rsidR="004E6208" w:rsidRPr="004E6208">
        <w:rPr>
          <w:rFonts w:ascii="Arial" w:hAnsi="Arial" w:cs="Arial"/>
          <w:sz w:val="22"/>
          <w:szCs w:val="22"/>
        </w:rPr>
        <w:t xml:space="preserve">The Contractor shall </w:t>
      </w:r>
      <w:r w:rsidR="00F1477D">
        <w:rPr>
          <w:rFonts w:ascii="Arial" w:hAnsi="Arial" w:cs="Arial"/>
          <w:sz w:val="22"/>
          <w:szCs w:val="22"/>
        </w:rPr>
        <w:t xml:space="preserve">provide the </w:t>
      </w:r>
      <w:r w:rsidR="004E6208" w:rsidRPr="004E6208">
        <w:rPr>
          <w:rFonts w:ascii="Arial" w:hAnsi="Arial" w:cs="Arial"/>
          <w:sz w:val="22"/>
          <w:szCs w:val="22"/>
        </w:rPr>
        <w:t xml:space="preserve"> Mobilisatio</w:t>
      </w:r>
      <w:r w:rsidR="004E6208">
        <w:rPr>
          <w:rFonts w:ascii="Arial" w:hAnsi="Arial" w:cs="Arial"/>
          <w:sz w:val="22"/>
          <w:szCs w:val="22"/>
        </w:rPr>
        <w:t xml:space="preserve">n, Migration and Transformation </w:t>
      </w:r>
      <w:r w:rsidR="00F1477D">
        <w:rPr>
          <w:rFonts w:ascii="Arial" w:hAnsi="Arial" w:cs="Arial"/>
          <w:sz w:val="22"/>
          <w:szCs w:val="22"/>
        </w:rPr>
        <w:t xml:space="preserve">Services </w:t>
      </w:r>
      <w:r w:rsidR="004E6208" w:rsidRPr="004E6208">
        <w:rPr>
          <w:rFonts w:ascii="Arial" w:hAnsi="Arial" w:cs="Arial"/>
          <w:sz w:val="22"/>
          <w:szCs w:val="22"/>
        </w:rPr>
        <w:t xml:space="preserve">in accordance </w:t>
      </w:r>
      <w:r w:rsidR="00D22CBC">
        <w:rPr>
          <w:rFonts w:ascii="Arial" w:hAnsi="Arial" w:cs="Arial"/>
          <w:sz w:val="22"/>
          <w:szCs w:val="22"/>
        </w:rPr>
        <w:t>with</w:t>
      </w:r>
      <w:r w:rsidR="004E6208">
        <w:rPr>
          <w:rFonts w:ascii="Arial" w:hAnsi="Arial" w:cs="Arial"/>
          <w:sz w:val="22"/>
          <w:szCs w:val="22"/>
        </w:rPr>
        <w:t>:</w:t>
      </w:r>
    </w:p>
    <w:p w:rsidR="00D22CBC" w:rsidRDefault="004E6208" w:rsidP="007B5CBF">
      <w:pPr>
        <w:spacing w:after="240"/>
        <w:ind w:left="720"/>
        <w:jc w:val="both"/>
        <w:rPr>
          <w:rFonts w:ascii="Arial" w:hAnsi="Arial" w:cs="Arial"/>
          <w:sz w:val="22"/>
          <w:szCs w:val="22"/>
        </w:rPr>
      </w:pPr>
      <w:r>
        <w:rPr>
          <w:rFonts w:ascii="Arial" w:hAnsi="Arial" w:cs="Arial"/>
          <w:sz w:val="22"/>
          <w:szCs w:val="22"/>
        </w:rPr>
        <w:t>1.2.1</w:t>
      </w:r>
      <w:r>
        <w:rPr>
          <w:rFonts w:ascii="Arial" w:hAnsi="Arial" w:cs="Arial"/>
          <w:sz w:val="22"/>
          <w:szCs w:val="22"/>
        </w:rPr>
        <w:tab/>
      </w:r>
      <w:r w:rsidR="00D22CBC">
        <w:rPr>
          <w:rFonts w:ascii="Arial" w:hAnsi="Arial" w:cs="Arial"/>
          <w:sz w:val="22"/>
          <w:szCs w:val="22"/>
        </w:rPr>
        <w:t>the terms of the Contract and this Schedule 17</w:t>
      </w:r>
      <w:r w:rsidR="00100699">
        <w:rPr>
          <w:rFonts w:ascii="Arial" w:hAnsi="Arial" w:cs="Arial"/>
          <w:sz w:val="22"/>
          <w:szCs w:val="22"/>
        </w:rPr>
        <w:t>; and</w:t>
      </w:r>
    </w:p>
    <w:p w:rsidR="004E6208" w:rsidRPr="002E53B2" w:rsidRDefault="004E6208" w:rsidP="001C3F40">
      <w:pPr>
        <w:spacing w:after="240"/>
        <w:ind w:left="1440" w:hanging="720"/>
        <w:jc w:val="both"/>
        <w:rPr>
          <w:rFonts w:ascii="Arial" w:hAnsi="Arial" w:cs="Arial"/>
          <w:sz w:val="22"/>
          <w:szCs w:val="22"/>
        </w:rPr>
      </w:pPr>
      <w:r>
        <w:rPr>
          <w:rFonts w:ascii="Arial" w:hAnsi="Arial" w:cs="Arial"/>
          <w:sz w:val="22"/>
          <w:szCs w:val="22"/>
        </w:rPr>
        <w:t>1.2.2</w:t>
      </w:r>
      <w:r>
        <w:rPr>
          <w:rFonts w:ascii="Arial" w:hAnsi="Arial" w:cs="Arial"/>
          <w:sz w:val="22"/>
          <w:szCs w:val="22"/>
        </w:rPr>
        <w:tab/>
      </w:r>
      <w:r w:rsidR="006A04F8" w:rsidRPr="00D01352">
        <w:rPr>
          <w:rFonts w:ascii="Arial" w:hAnsi="Arial" w:cs="Arial"/>
          <w:sz w:val="22"/>
          <w:szCs w:val="22"/>
        </w:rPr>
        <w:t>the Benefits Realisation Plan,</w:t>
      </w:r>
      <w:r w:rsidR="006A04F8" w:rsidRPr="00C6582C">
        <w:rPr>
          <w:rFonts w:ascii="Arial" w:hAnsi="Arial" w:cs="Arial"/>
          <w:sz w:val="22"/>
          <w:szCs w:val="22"/>
        </w:rPr>
        <w:t xml:space="preserve"> </w:t>
      </w:r>
      <w:r w:rsidRPr="00C6582C">
        <w:rPr>
          <w:rFonts w:ascii="Arial" w:hAnsi="Arial" w:cs="Arial"/>
          <w:sz w:val="22"/>
          <w:szCs w:val="22"/>
        </w:rPr>
        <w:t xml:space="preserve">the </w:t>
      </w:r>
      <w:r w:rsidR="00EF13BC" w:rsidRPr="00C6582C">
        <w:rPr>
          <w:rFonts w:ascii="Arial" w:hAnsi="Arial" w:cs="Arial"/>
          <w:sz w:val="22"/>
          <w:szCs w:val="22"/>
        </w:rPr>
        <w:t>MMT Programme</w:t>
      </w:r>
      <w:r w:rsidRPr="00C6582C">
        <w:rPr>
          <w:rFonts w:ascii="Arial" w:hAnsi="Arial" w:cs="Arial"/>
          <w:sz w:val="22"/>
          <w:szCs w:val="22"/>
        </w:rPr>
        <w:t xml:space="preserve"> Plan</w:t>
      </w:r>
      <w:r w:rsidR="00454F2A" w:rsidRPr="00C6582C">
        <w:rPr>
          <w:rFonts w:ascii="Arial" w:hAnsi="Arial" w:cs="Arial"/>
          <w:sz w:val="22"/>
          <w:szCs w:val="22"/>
        </w:rPr>
        <w:t xml:space="preserve"> </w:t>
      </w:r>
      <w:r w:rsidR="00D22CBC" w:rsidRPr="00C6582C">
        <w:rPr>
          <w:rFonts w:ascii="Arial" w:hAnsi="Arial" w:cs="Arial"/>
          <w:sz w:val="22"/>
          <w:szCs w:val="22"/>
        </w:rPr>
        <w:t xml:space="preserve">and the MMT Management </w:t>
      </w:r>
      <w:r w:rsidR="00454F2A" w:rsidRPr="00C6582C">
        <w:rPr>
          <w:rFonts w:ascii="Arial" w:hAnsi="Arial" w:cs="Arial"/>
          <w:sz w:val="22"/>
          <w:szCs w:val="22"/>
        </w:rPr>
        <w:t>Plan</w:t>
      </w:r>
      <w:r w:rsidR="00100699" w:rsidRPr="00C6582C">
        <w:rPr>
          <w:rFonts w:ascii="Arial" w:hAnsi="Arial" w:cs="Arial"/>
          <w:sz w:val="22"/>
          <w:szCs w:val="22"/>
        </w:rPr>
        <w:t>.</w:t>
      </w:r>
    </w:p>
    <w:p w:rsidR="004E6208" w:rsidRDefault="004E6208" w:rsidP="007B5CBF">
      <w:pPr>
        <w:spacing w:after="240"/>
        <w:ind w:left="720"/>
        <w:jc w:val="both"/>
        <w:rPr>
          <w:rFonts w:ascii="Arial" w:hAnsi="Arial" w:cs="Arial"/>
          <w:sz w:val="22"/>
          <w:szCs w:val="22"/>
        </w:rPr>
      </w:pPr>
      <w:r w:rsidRPr="004E6208">
        <w:rPr>
          <w:rFonts w:ascii="Arial" w:hAnsi="Arial" w:cs="Arial"/>
          <w:sz w:val="22"/>
          <w:szCs w:val="22"/>
        </w:rPr>
        <w:t>The Parties acknowledge the importance of detailed planning for Mobilisation</w:t>
      </w:r>
      <w:r>
        <w:rPr>
          <w:rFonts w:ascii="Arial" w:hAnsi="Arial" w:cs="Arial"/>
          <w:sz w:val="22"/>
          <w:szCs w:val="22"/>
        </w:rPr>
        <w:t>, Migration and Transformation</w:t>
      </w:r>
      <w:r w:rsidRPr="004E6208">
        <w:rPr>
          <w:rFonts w:ascii="Arial" w:hAnsi="Arial" w:cs="Arial"/>
          <w:sz w:val="22"/>
          <w:szCs w:val="22"/>
        </w:rPr>
        <w:t xml:space="preserve"> of all of the Services under this Contract and in accordance with this Schedule.</w:t>
      </w:r>
    </w:p>
    <w:p w:rsidR="00DA02E7" w:rsidRPr="002E53B2" w:rsidRDefault="004E6208" w:rsidP="000064EF">
      <w:pPr>
        <w:spacing w:after="240"/>
        <w:ind w:left="720" w:hanging="720"/>
        <w:jc w:val="both"/>
        <w:rPr>
          <w:rFonts w:ascii="Arial" w:hAnsi="Arial" w:cs="Arial"/>
          <w:sz w:val="22"/>
          <w:szCs w:val="22"/>
        </w:rPr>
      </w:pPr>
      <w:r>
        <w:rPr>
          <w:rFonts w:ascii="Arial" w:hAnsi="Arial" w:cs="Arial"/>
          <w:sz w:val="22"/>
          <w:szCs w:val="22"/>
        </w:rPr>
        <w:t>1.3</w:t>
      </w:r>
      <w:r>
        <w:rPr>
          <w:rFonts w:ascii="Arial" w:hAnsi="Arial" w:cs="Arial"/>
          <w:sz w:val="22"/>
          <w:szCs w:val="22"/>
        </w:rPr>
        <w:tab/>
      </w:r>
      <w:r w:rsidR="00DA02E7" w:rsidRPr="00DA02E7">
        <w:rPr>
          <w:rFonts w:ascii="Arial" w:hAnsi="Arial" w:cs="Arial"/>
          <w:sz w:val="22"/>
          <w:szCs w:val="22"/>
        </w:rPr>
        <w:t xml:space="preserve">The Contractor shall perform its obligations </w:t>
      </w:r>
      <w:r w:rsidR="00F1477D">
        <w:rPr>
          <w:rFonts w:ascii="Arial" w:hAnsi="Arial" w:cs="Arial"/>
          <w:sz w:val="22"/>
          <w:szCs w:val="22"/>
        </w:rPr>
        <w:t xml:space="preserve">in order that </w:t>
      </w:r>
      <w:r>
        <w:rPr>
          <w:rFonts w:ascii="Arial" w:hAnsi="Arial" w:cs="Arial"/>
          <w:sz w:val="22"/>
          <w:szCs w:val="22"/>
        </w:rPr>
        <w:t>the M</w:t>
      </w:r>
      <w:r w:rsidR="00EF13BC">
        <w:rPr>
          <w:rFonts w:ascii="Arial" w:hAnsi="Arial" w:cs="Arial"/>
          <w:sz w:val="22"/>
          <w:szCs w:val="22"/>
        </w:rPr>
        <w:t xml:space="preserve">MT Programme </w:t>
      </w:r>
      <w:r>
        <w:rPr>
          <w:rFonts w:ascii="Arial" w:hAnsi="Arial" w:cs="Arial"/>
          <w:sz w:val="22"/>
          <w:szCs w:val="22"/>
        </w:rPr>
        <w:t>Plan is monitored</w:t>
      </w:r>
      <w:r w:rsidR="007B5CBF">
        <w:rPr>
          <w:rFonts w:ascii="Arial" w:hAnsi="Arial" w:cs="Arial"/>
          <w:sz w:val="22"/>
          <w:szCs w:val="22"/>
        </w:rPr>
        <w:t>, maintained, updated</w:t>
      </w:r>
      <w:r>
        <w:rPr>
          <w:rFonts w:ascii="Arial" w:hAnsi="Arial" w:cs="Arial"/>
          <w:sz w:val="22"/>
          <w:szCs w:val="22"/>
        </w:rPr>
        <w:t xml:space="preserve"> and delivered </w:t>
      </w:r>
      <w:r w:rsidR="00DA02E7" w:rsidRPr="00DA02E7">
        <w:rPr>
          <w:rFonts w:ascii="Arial" w:hAnsi="Arial" w:cs="Arial"/>
          <w:sz w:val="22"/>
          <w:szCs w:val="22"/>
        </w:rPr>
        <w:t>s</w:t>
      </w:r>
      <w:r>
        <w:rPr>
          <w:rFonts w:ascii="Arial" w:hAnsi="Arial" w:cs="Arial"/>
          <w:sz w:val="22"/>
          <w:szCs w:val="22"/>
        </w:rPr>
        <w:t xml:space="preserve">o as to </w:t>
      </w:r>
      <w:r w:rsidR="00454F2A">
        <w:rPr>
          <w:rFonts w:ascii="Arial" w:hAnsi="Arial" w:cs="Arial"/>
          <w:sz w:val="22"/>
          <w:szCs w:val="22"/>
        </w:rPr>
        <w:t>A</w:t>
      </w:r>
      <w:r>
        <w:rPr>
          <w:rFonts w:ascii="Arial" w:hAnsi="Arial" w:cs="Arial"/>
          <w:sz w:val="22"/>
          <w:szCs w:val="22"/>
        </w:rPr>
        <w:t xml:space="preserve">chieve each </w:t>
      </w:r>
      <w:r w:rsidRPr="00D01352">
        <w:rPr>
          <w:rFonts w:ascii="Arial" w:hAnsi="Arial" w:cs="Arial"/>
          <w:sz w:val="22"/>
          <w:szCs w:val="22"/>
        </w:rPr>
        <w:t xml:space="preserve">Milestone in accordance to the </w:t>
      </w:r>
      <w:r w:rsidR="00BC7C46" w:rsidRPr="00D01352">
        <w:rPr>
          <w:rFonts w:ascii="Arial" w:hAnsi="Arial" w:cs="Arial"/>
          <w:sz w:val="22"/>
          <w:szCs w:val="22"/>
        </w:rPr>
        <w:t xml:space="preserve">Milestone </w:t>
      </w:r>
      <w:r w:rsidR="007A09C9" w:rsidRPr="00D01352">
        <w:rPr>
          <w:rFonts w:ascii="Arial" w:hAnsi="Arial" w:cs="Arial"/>
          <w:sz w:val="22"/>
          <w:szCs w:val="22"/>
        </w:rPr>
        <w:t xml:space="preserve">Achievement </w:t>
      </w:r>
      <w:r w:rsidRPr="00D01352">
        <w:rPr>
          <w:rFonts w:ascii="Arial" w:hAnsi="Arial" w:cs="Arial"/>
          <w:sz w:val="22"/>
          <w:szCs w:val="22"/>
        </w:rPr>
        <w:t xml:space="preserve">Criteria and </w:t>
      </w:r>
      <w:r w:rsidR="00DA02E7" w:rsidRPr="00D01352">
        <w:rPr>
          <w:rFonts w:ascii="Arial" w:hAnsi="Arial" w:cs="Arial"/>
          <w:sz w:val="22"/>
          <w:szCs w:val="22"/>
        </w:rPr>
        <w:t xml:space="preserve">by the Milestone </w:t>
      </w:r>
      <w:r w:rsidRPr="00D01352">
        <w:rPr>
          <w:rFonts w:ascii="Arial" w:hAnsi="Arial" w:cs="Arial"/>
          <w:sz w:val="22"/>
          <w:szCs w:val="22"/>
        </w:rPr>
        <w:t xml:space="preserve">Due </w:t>
      </w:r>
      <w:r w:rsidR="00DA02E7" w:rsidRPr="00D01352">
        <w:rPr>
          <w:rFonts w:ascii="Arial" w:hAnsi="Arial" w:cs="Arial"/>
          <w:sz w:val="22"/>
          <w:szCs w:val="22"/>
        </w:rPr>
        <w:t xml:space="preserve">Date </w:t>
      </w:r>
      <w:r w:rsidRPr="00D01352">
        <w:rPr>
          <w:rFonts w:ascii="Arial" w:hAnsi="Arial" w:cs="Arial"/>
          <w:sz w:val="22"/>
          <w:szCs w:val="22"/>
        </w:rPr>
        <w:t xml:space="preserve">as </w:t>
      </w:r>
      <w:r w:rsidR="00DA02E7" w:rsidRPr="00D01352">
        <w:rPr>
          <w:rFonts w:ascii="Arial" w:hAnsi="Arial" w:cs="Arial"/>
          <w:sz w:val="22"/>
          <w:szCs w:val="22"/>
        </w:rPr>
        <w:t>set out in Annex B</w:t>
      </w:r>
      <w:r w:rsidRPr="00D01352">
        <w:rPr>
          <w:rFonts w:ascii="Arial" w:hAnsi="Arial" w:cs="Arial"/>
          <w:sz w:val="22"/>
          <w:szCs w:val="22"/>
        </w:rPr>
        <w:t xml:space="preserve"> to this Schedule 17</w:t>
      </w:r>
      <w:r w:rsidR="00DA02E7" w:rsidRPr="00D01352">
        <w:rPr>
          <w:rFonts w:ascii="Arial" w:hAnsi="Arial" w:cs="Arial"/>
          <w:sz w:val="22"/>
          <w:szCs w:val="22"/>
        </w:rPr>
        <w:t>.</w:t>
      </w:r>
    </w:p>
    <w:p w:rsidR="00EF13BC" w:rsidRDefault="00EF13BC" w:rsidP="000064EF">
      <w:pPr>
        <w:spacing w:after="240"/>
        <w:ind w:left="720" w:hanging="720"/>
        <w:jc w:val="both"/>
        <w:rPr>
          <w:rFonts w:ascii="Arial" w:hAnsi="Arial" w:cs="Arial"/>
          <w:sz w:val="22"/>
          <w:szCs w:val="22"/>
        </w:rPr>
      </w:pPr>
      <w:r>
        <w:rPr>
          <w:rFonts w:ascii="Arial" w:hAnsi="Arial" w:cs="Arial"/>
          <w:sz w:val="22"/>
          <w:szCs w:val="22"/>
        </w:rPr>
        <w:t>1.4</w:t>
      </w:r>
      <w:r w:rsidR="00DA02E7">
        <w:rPr>
          <w:rFonts w:ascii="Arial" w:hAnsi="Arial" w:cs="Arial"/>
          <w:sz w:val="22"/>
          <w:szCs w:val="22"/>
        </w:rPr>
        <w:tab/>
      </w:r>
      <w:r w:rsidR="004E6208" w:rsidRPr="004E6208">
        <w:rPr>
          <w:rFonts w:ascii="Arial" w:hAnsi="Arial" w:cs="Arial"/>
          <w:sz w:val="22"/>
          <w:szCs w:val="22"/>
        </w:rPr>
        <w:t xml:space="preserve">The Contractor shall adopt a flexible approach </w:t>
      </w:r>
      <w:r w:rsidR="00EA5C4E">
        <w:rPr>
          <w:rFonts w:ascii="Arial" w:hAnsi="Arial" w:cs="Arial"/>
          <w:sz w:val="22"/>
          <w:szCs w:val="22"/>
        </w:rPr>
        <w:t xml:space="preserve">in relation </w:t>
      </w:r>
      <w:r w:rsidR="004E6208" w:rsidRPr="004E6208">
        <w:rPr>
          <w:rFonts w:ascii="Arial" w:hAnsi="Arial" w:cs="Arial"/>
          <w:sz w:val="22"/>
          <w:szCs w:val="22"/>
        </w:rPr>
        <w:t xml:space="preserve">to </w:t>
      </w:r>
      <w:r w:rsidR="00C128E3">
        <w:rPr>
          <w:rFonts w:ascii="Arial" w:hAnsi="Arial" w:cs="Arial"/>
          <w:sz w:val="22"/>
          <w:szCs w:val="22"/>
        </w:rPr>
        <w:t xml:space="preserve">the delivery of </w:t>
      </w:r>
      <w:r w:rsidR="006B16DB">
        <w:rPr>
          <w:rFonts w:ascii="Arial" w:hAnsi="Arial" w:cs="Arial"/>
          <w:sz w:val="22"/>
          <w:szCs w:val="22"/>
        </w:rPr>
        <w:t xml:space="preserve">the </w:t>
      </w:r>
      <w:r w:rsidR="004E6208" w:rsidRPr="004E6208">
        <w:rPr>
          <w:rFonts w:ascii="Arial" w:hAnsi="Arial" w:cs="Arial"/>
          <w:sz w:val="22"/>
          <w:szCs w:val="22"/>
        </w:rPr>
        <w:t>Mobilisation</w:t>
      </w:r>
      <w:r w:rsidR="004E6208">
        <w:rPr>
          <w:rFonts w:ascii="Arial" w:hAnsi="Arial" w:cs="Arial"/>
          <w:sz w:val="22"/>
          <w:szCs w:val="22"/>
        </w:rPr>
        <w:t xml:space="preserve">, Migration and Transformation </w:t>
      </w:r>
      <w:r w:rsidR="00C128E3">
        <w:rPr>
          <w:rFonts w:ascii="Arial" w:hAnsi="Arial" w:cs="Arial"/>
          <w:sz w:val="22"/>
          <w:szCs w:val="22"/>
        </w:rPr>
        <w:t xml:space="preserve">Services </w:t>
      </w:r>
      <w:r w:rsidR="004E6208" w:rsidRPr="004E6208">
        <w:rPr>
          <w:rFonts w:ascii="Arial" w:hAnsi="Arial" w:cs="Arial"/>
          <w:sz w:val="22"/>
          <w:szCs w:val="22"/>
        </w:rPr>
        <w:t xml:space="preserve">such that the Contractor shall </w:t>
      </w:r>
      <w:r w:rsidR="00E84059">
        <w:rPr>
          <w:rFonts w:ascii="Arial" w:hAnsi="Arial" w:cs="Arial"/>
          <w:sz w:val="22"/>
          <w:szCs w:val="22"/>
        </w:rPr>
        <w:t xml:space="preserve">be entitled to </w:t>
      </w:r>
      <w:r w:rsidR="004E6208" w:rsidRPr="004E6208">
        <w:rPr>
          <w:rFonts w:ascii="Arial" w:hAnsi="Arial" w:cs="Arial"/>
          <w:sz w:val="22"/>
          <w:szCs w:val="22"/>
        </w:rPr>
        <w:t xml:space="preserve">accommodate reasonable </w:t>
      </w:r>
      <w:r w:rsidR="00FE24A0">
        <w:rPr>
          <w:rFonts w:ascii="Arial" w:hAnsi="Arial" w:cs="Arial"/>
          <w:sz w:val="22"/>
          <w:szCs w:val="22"/>
        </w:rPr>
        <w:t>c</w:t>
      </w:r>
      <w:r w:rsidR="005E520D">
        <w:rPr>
          <w:rFonts w:ascii="Arial" w:hAnsi="Arial" w:cs="Arial"/>
          <w:sz w:val="22"/>
          <w:szCs w:val="22"/>
        </w:rPr>
        <w:t>hanges</w:t>
      </w:r>
      <w:r w:rsidR="004E6208" w:rsidRPr="004E6208">
        <w:rPr>
          <w:rFonts w:ascii="Arial" w:hAnsi="Arial" w:cs="Arial"/>
          <w:sz w:val="22"/>
          <w:szCs w:val="22"/>
        </w:rPr>
        <w:t xml:space="preserve"> to the </w:t>
      </w:r>
      <w:r w:rsidR="00454F2A">
        <w:rPr>
          <w:rFonts w:ascii="Arial" w:hAnsi="Arial" w:cs="Arial"/>
          <w:sz w:val="22"/>
          <w:szCs w:val="22"/>
        </w:rPr>
        <w:t>MMT Programme</w:t>
      </w:r>
      <w:r w:rsidR="006B16DB">
        <w:rPr>
          <w:rFonts w:ascii="Arial" w:hAnsi="Arial" w:cs="Arial"/>
          <w:sz w:val="22"/>
          <w:szCs w:val="22"/>
        </w:rPr>
        <w:t xml:space="preserve"> Plan</w:t>
      </w:r>
      <w:r>
        <w:rPr>
          <w:rFonts w:ascii="Arial" w:hAnsi="Arial" w:cs="Arial"/>
          <w:sz w:val="22"/>
          <w:szCs w:val="22"/>
        </w:rPr>
        <w:t>:</w:t>
      </w:r>
    </w:p>
    <w:p w:rsidR="00EF13BC" w:rsidRDefault="00EF13BC" w:rsidP="00DD04E6">
      <w:pPr>
        <w:spacing w:after="240"/>
        <w:ind w:left="1440" w:hanging="720"/>
        <w:jc w:val="both"/>
        <w:rPr>
          <w:rFonts w:ascii="Arial" w:hAnsi="Arial" w:cs="Arial"/>
          <w:sz w:val="22"/>
          <w:szCs w:val="22"/>
        </w:rPr>
      </w:pPr>
      <w:r>
        <w:rPr>
          <w:rFonts w:ascii="Arial" w:hAnsi="Arial" w:cs="Arial"/>
          <w:sz w:val="22"/>
          <w:szCs w:val="22"/>
        </w:rPr>
        <w:t>1.4.1</w:t>
      </w:r>
      <w:r>
        <w:rPr>
          <w:rFonts w:ascii="Arial" w:hAnsi="Arial" w:cs="Arial"/>
          <w:sz w:val="22"/>
          <w:szCs w:val="22"/>
        </w:rPr>
        <w:tab/>
      </w:r>
      <w:r w:rsidR="00110A21">
        <w:rPr>
          <w:rFonts w:ascii="Arial" w:hAnsi="Arial" w:cs="Arial"/>
          <w:sz w:val="22"/>
          <w:szCs w:val="22"/>
        </w:rPr>
        <w:t>in accordance with the terms of the Contract,</w:t>
      </w:r>
      <w:r w:rsidR="00454F2A">
        <w:rPr>
          <w:rFonts w:ascii="Arial" w:hAnsi="Arial" w:cs="Arial"/>
          <w:sz w:val="22"/>
          <w:szCs w:val="22"/>
        </w:rPr>
        <w:t xml:space="preserve"> </w:t>
      </w:r>
      <w:r w:rsidR="00647F0C">
        <w:rPr>
          <w:rFonts w:ascii="Arial" w:hAnsi="Arial" w:cs="Arial"/>
          <w:sz w:val="22"/>
          <w:szCs w:val="22"/>
        </w:rPr>
        <w:t xml:space="preserve">subject to </w:t>
      </w:r>
      <w:r w:rsidR="00454F2A">
        <w:rPr>
          <w:rFonts w:ascii="Arial" w:hAnsi="Arial" w:cs="Arial"/>
          <w:sz w:val="22"/>
          <w:szCs w:val="22"/>
        </w:rPr>
        <w:t>Dependency Failure</w:t>
      </w:r>
      <w:r w:rsidR="00110A21">
        <w:rPr>
          <w:rFonts w:ascii="Arial" w:hAnsi="Arial" w:cs="Arial"/>
          <w:sz w:val="22"/>
          <w:szCs w:val="22"/>
        </w:rPr>
        <w:t xml:space="preserve"> or a</w:t>
      </w:r>
      <w:r w:rsidR="007974D5">
        <w:rPr>
          <w:rFonts w:ascii="Arial" w:hAnsi="Arial" w:cs="Arial"/>
          <w:sz w:val="22"/>
          <w:szCs w:val="22"/>
        </w:rPr>
        <w:t xml:space="preserve">n </w:t>
      </w:r>
      <w:r w:rsidR="00110A21">
        <w:rPr>
          <w:rFonts w:ascii="Arial" w:hAnsi="Arial" w:cs="Arial"/>
          <w:sz w:val="22"/>
          <w:szCs w:val="22"/>
        </w:rPr>
        <w:t xml:space="preserve">Authority </w:t>
      </w:r>
      <w:r w:rsidR="007974D5">
        <w:rPr>
          <w:rFonts w:ascii="Arial" w:hAnsi="Arial" w:cs="Arial"/>
          <w:sz w:val="22"/>
          <w:szCs w:val="22"/>
        </w:rPr>
        <w:t>Breach</w:t>
      </w:r>
      <w:r>
        <w:rPr>
          <w:rFonts w:ascii="Arial" w:hAnsi="Arial" w:cs="Arial"/>
          <w:sz w:val="22"/>
          <w:szCs w:val="22"/>
        </w:rPr>
        <w:t>;</w:t>
      </w:r>
      <w:r w:rsidR="004E6208" w:rsidRPr="004E6208">
        <w:rPr>
          <w:rFonts w:ascii="Arial" w:hAnsi="Arial" w:cs="Arial"/>
          <w:sz w:val="22"/>
          <w:szCs w:val="22"/>
        </w:rPr>
        <w:t xml:space="preserve"> and/or</w:t>
      </w:r>
    </w:p>
    <w:p w:rsidR="00127EE7" w:rsidRDefault="00EF13BC" w:rsidP="00FD2970">
      <w:pPr>
        <w:spacing w:after="240"/>
        <w:ind w:left="1440" w:hanging="720"/>
        <w:jc w:val="both"/>
        <w:rPr>
          <w:rFonts w:ascii="Arial" w:hAnsi="Arial" w:cs="Arial"/>
          <w:sz w:val="22"/>
          <w:szCs w:val="22"/>
        </w:rPr>
      </w:pPr>
      <w:r>
        <w:rPr>
          <w:rFonts w:ascii="Arial" w:hAnsi="Arial" w:cs="Arial"/>
          <w:sz w:val="22"/>
          <w:szCs w:val="22"/>
        </w:rPr>
        <w:t>1.4.2</w:t>
      </w:r>
      <w:r>
        <w:rPr>
          <w:rFonts w:ascii="Arial" w:hAnsi="Arial" w:cs="Arial"/>
          <w:sz w:val="22"/>
          <w:szCs w:val="22"/>
        </w:rPr>
        <w:tab/>
      </w:r>
      <w:r w:rsidR="00D61BBC">
        <w:rPr>
          <w:rFonts w:ascii="Arial" w:hAnsi="Arial" w:cs="Arial"/>
          <w:sz w:val="22"/>
          <w:szCs w:val="22"/>
        </w:rPr>
        <w:t xml:space="preserve">as requested by </w:t>
      </w:r>
      <w:r>
        <w:rPr>
          <w:rFonts w:ascii="Arial" w:hAnsi="Arial" w:cs="Arial"/>
          <w:sz w:val="22"/>
          <w:szCs w:val="22"/>
        </w:rPr>
        <w:t xml:space="preserve">the Authority </w:t>
      </w:r>
      <w:r w:rsidR="004E6208" w:rsidRPr="004E6208">
        <w:rPr>
          <w:rFonts w:ascii="Arial" w:hAnsi="Arial" w:cs="Arial"/>
          <w:sz w:val="22"/>
          <w:szCs w:val="22"/>
        </w:rPr>
        <w:t xml:space="preserve">provided that </w:t>
      </w:r>
      <w:r w:rsidR="00F50E0F">
        <w:rPr>
          <w:rFonts w:ascii="Arial" w:hAnsi="Arial" w:cs="Arial"/>
          <w:sz w:val="22"/>
          <w:szCs w:val="22"/>
        </w:rPr>
        <w:t xml:space="preserve">where </w:t>
      </w:r>
      <w:r w:rsidR="004E6208" w:rsidRPr="004E6208">
        <w:rPr>
          <w:rFonts w:ascii="Arial" w:hAnsi="Arial" w:cs="Arial"/>
          <w:sz w:val="22"/>
          <w:szCs w:val="22"/>
        </w:rPr>
        <w:t xml:space="preserve">the Contractor demonstrates to the Authority that such Authority requested </w:t>
      </w:r>
      <w:r w:rsidR="00A121BC">
        <w:rPr>
          <w:rFonts w:ascii="Arial" w:hAnsi="Arial" w:cs="Arial"/>
          <w:sz w:val="22"/>
          <w:szCs w:val="22"/>
        </w:rPr>
        <w:t>c</w:t>
      </w:r>
      <w:r w:rsidR="002C13F5">
        <w:rPr>
          <w:rFonts w:ascii="Arial" w:hAnsi="Arial" w:cs="Arial"/>
          <w:sz w:val="22"/>
          <w:szCs w:val="22"/>
        </w:rPr>
        <w:t xml:space="preserve">hanges </w:t>
      </w:r>
      <w:r w:rsidR="004E6208" w:rsidRPr="004E6208">
        <w:rPr>
          <w:rFonts w:ascii="Arial" w:hAnsi="Arial" w:cs="Arial"/>
          <w:sz w:val="22"/>
          <w:szCs w:val="22"/>
        </w:rPr>
        <w:t xml:space="preserve">will have an impact on the </w:t>
      </w:r>
      <w:r w:rsidR="00C128E3">
        <w:rPr>
          <w:rFonts w:ascii="Arial" w:hAnsi="Arial" w:cs="Arial"/>
          <w:sz w:val="22"/>
          <w:szCs w:val="22"/>
        </w:rPr>
        <w:t xml:space="preserve">delivery of the </w:t>
      </w:r>
      <w:r>
        <w:rPr>
          <w:rFonts w:ascii="Arial" w:hAnsi="Arial" w:cs="Arial"/>
          <w:sz w:val="22"/>
          <w:szCs w:val="22"/>
        </w:rPr>
        <w:t>Mo</w:t>
      </w:r>
      <w:r w:rsidR="004E6208" w:rsidRPr="004E6208">
        <w:rPr>
          <w:rFonts w:ascii="Arial" w:hAnsi="Arial" w:cs="Arial"/>
          <w:sz w:val="22"/>
          <w:szCs w:val="22"/>
        </w:rPr>
        <w:t xml:space="preserve">bilisation, Migration and Transformation </w:t>
      </w:r>
      <w:r w:rsidR="00C128E3">
        <w:rPr>
          <w:rFonts w:ascii="Arial" w:hAnsi="Arial" w:cs="Arial"/>
          <w:sz w:val="22"/>
          <w:szCs w:val="22"/>
        </w:rPr>
        <w:t>Services</w:t>
      </w:r>
      <w:r>
        <w:rPr>
          <w:rFonts w:ascii="Arial" w:hAnsi="Arial" w:cs="Arial"/>
          <w:sz w:val="22"/>
          <w:szCs w:val="22"/>
        </w:rPr>
        <w:t xml:space="preserve"> </w:t>
      </w:r>
      <w:r w:rsidR="004E6208" w:rsidRPr="004E6208">
        <w:rPr>
          <w:rFonts w:ascii="Arial" w:hAnsi="Arial" w:cs="Arial"/>
          <w:sz w:val="22"/>
          <w:szCs w:val="22"/>
        </w:rPr>
        <w:t xml:space="preserve">(as set out in the Contract) the matter will be </w:t>
      </w:r>
      <w:r w:rsidR="00FD2970">
        <w:rPr>
          <w:rFonts w:ascii="Arial" w:hAnsi="Arial" w:cs="Arial"/>
          <w:sz w:val="22"/>
          <w:szCs w:val="22"/>
        </w:rPr>
        <w:t xml:space="preserve">dealt with as an Urgent </w:t>
      </w:r>
      <w:r w:rsidR="004E6208" w:rsidRPr="004E6208">
        <w:rPr>
          <w:rFonts w:ascii="Arial" w:hAnsi="Arial" w:cs="Arial"/>
          <w:sz w:val="22"/>
          <w:szCs w:val="22"/>
        </w:rPr>
        <w:t xml:space="preserve">Change </w:t>
      </w:r>
      <w:r w:rsidR="00FD2970">
        <w:rPr>
          <w:rFonts w:ascii="Arial" w:hAnsi="Arial" w:cs="Arial"/>
          <w:sz w:val="22"/>
          <w:szCs w:val="22"/>
        </w:rPr>
        <w:t xml:space="preserve">as set out in the Schedule 10 (Change </w:t>
      </w:r>
      <w:r w:rsidR="004E6208" w:rsidRPr="004E6208">
        <w:rPr>
          <w:rFonts w:ascii="Arial" w:hAnsi="Arial" w:cs="Arial"/>
          <w:sz w:val="22"/>
          <w:szCs w:val="22"/>
        </w:rPr>
        <w:t>Procedure</w:t>
      </w:r>
      <w:r w:rsidR="00FD2970">
        <w:rPr>
          <w:rFonts w:ascii="Arial" w:hAnsi="Arial" w:cs="Arial"/>
          <w:sz w:val="22"/>
          <w:szCs w:val="22"/>
        </w:rPr>
        <w:t>)</w:t>
      </w:r>
      <w:r w:rsidR="004E6208" w:rsidRPr="004E6208">
        <w:rPr>
          <w:rFonts w:ascii="Arial" w:hAnsi="Arial" w:cs="Arial"/>
          <w:sz w:val="22"/>
          <w:szCs w:val="22"/>
        </w:rPr>
        <w:t xml:space="preserve"> and any changes to the </w:t>
      </w:r>
      <w:r w:rsidR="00454F2A">
        <w:rPr>
          <w:rFonts w:ascii="Arial" w:hAnsi="Arial" w:cs="Arial"/>
          <w:sz w:val="22"/>
          <w:szCs w:val="22"/>
        </w:rPr>
        <w:t>MMT Programme P</w:t>
      </w:r>
      <w:r w:rsidR="004E6208" w:rsidRPr="004E6208">
        <w:rPr>
          <w:rFonts w:ascii="Arial" w:hAnsi="Arial" w:cs="Arial"/>
          <w:sz w:val="22"/>
          <w:szCs w:val="22"/>
        </w:rPr>
        <w:t>lan and Contract shall be mutua</w:t>
      </w:r>
      <w:r>
        <w:rPr>
          <w:rFonts w:ascii="Arial" w:hAnsi="Arial" w:cs="Arial"/>
          <w:sz w:val="22"/>
          <w:szCs w:val="22"/>
        </w:rPr>
        <w:t>lly agreed between the parties</w:t>
      </w:r>
      <w:r w:rsidR="00C128E3">
        <w:rPr>
          <w:rFonts w:ascii="Arial" w:hAnsi="Arial" w:cs="Arial"/>
          <w:sz w:val="22"/>
          <w:szCs w:val="22"/>
        </w:rPr>
        <w:t xml:space="preserve"> in a time</w:t>
      </w:r>
      <w:r w:rsidR="00860556">
        <w:rPr>
          <w:rFonts w:ascii="Arial" w:hAnsi="Arial" w:cs="Arial"/>
          <w:sz w:val="22"/>
          <w:szCs w:val="22"/>
        </w:rPr>
        <w:t>ly</w:t>
      </w:r>
      <w:r w:rsidR="00C128E3">
        <w:rPr>
          <w:rFonts w:ascii="Arial" w:hAnsi="Arial" w:cs="Arial"/>
          <w:sz w:val="22"/>
          <w:szCs w:val="22"/>
        </w:rPr>
        <w:t xml:space="preserve"> manner</w:t>
      </w:r>
      <w:r w:rsidR="00110A21">
        <w:rPr>
          <w:rFonts w:ascii="Arial" w:hAnsi="Arial" w:cs="Arial"/>
          <w:sz w:val="22"/>
          <w:szCs w:val="22"/>
        </w:rPr>
        <w:t>, in accordance with the Change procedure,</w:t>
      </w:r>
      <w:r w:rsidR="00C128E3">
        <w:rPr>
          <w:rFonts w:ascii="Arial" w:hAnsi="Arial" w:cs="Arial"/>
          <w:sz w:val="22"/>
          <w:szCs w:val="22"/>
        </w:rPr>
        <w:t xml:space="preserve"> so as to minimise the impact of any delays on the programme</w:t>
      </w:r>
      <w:r w:rsidR="00100699">
        <w:rPr>
          <w:rFonts w:ascii="Arial" w:hAnsi="Arial" w:cs="Arial"/>
          <w:sz w:val="22"/>
          <w:szCs w:val="22"/>
        </w:rPr>
        <w:t>;</w:t>
      </w:r>
      <w:r w:rsidR="00127EE7">
        <w:rPr>
          <w:rFonts w:ascii="Arial" w:hAnsi="Arial" w:cs="Arial"/>
          <w:sz w:val="22"/>
          <w:szCs w:val="22"/>
        </w:rPr>
        <w:t xml:space="preserve"> and/or</w:t>
      </w:r>
    </w:p>
    <w:p w:rsidR="00DA02E7" w:rsidRDefault="00127EE7" w:rsidP="00FD2970">
      <w:pPr>
        <w:spacing w:after="240"/>
        <w:ind w:left="1440" w:hanging="720"/>
        <w:jc w:val="both"/>
        <w:rPr>
          <w:rFonts w:ascii="Arial" w:hAnsi="Arial" w:cs="Arial"/>
          <w:sz w:val="22"/>
          <w:szCs w:val="22"/>
        </w:rPr>
      </w:pPr>
      <w:r>
        <w:rPr>
          <w:rFonts w:ascii="Arial" w:hAnsi="Arial" w:cs="Arial"/>
          <w:sz w:val="22"/>
          <w:szCs w:val="22"/>
        </w:rPr>
        <w:t>1.4.3</w:t>
      </w:r>
      <w:r>
        <w:rPr>
          <w:rFonts w:ascii="Arial" w:hAnsi="Arial" w:cs="Arial"/>
          <w:sz w:val="22"/>
          <w:szCs w:val="22"/>
        </w:rPr>
        <w:tab/>
        <w:t>in accordance with Schedule 14 (Management Plans)</w:t>
      </w:r>
      <w:r w:rsidR="00FD2970">
        <w:rPr>
          <w:rFonts w:ascii="Arial" w:hAnsi="Arial" w:cs="Arial"/>
          <w:sz w:val="22"/>
          <w:szCs w:val="22"/>
        </w:rPr>
        <w:t>.</w:t>
      </w:r>
    </w:p>
    <w:p w:rsidR="007123D8" w:rsidRDefault="00111F2F" w:rsidP="007123D8">
      <w:pPr>
        <w:spacing w:after="240"/>
        <w:ind w:left="709" w:firstLine="11"/>
        <w:jc w:val="both"/>
        <w:rPr>
          <w:rFonts w:ascii="Arial" w:hAnsi="Arial" w:cs="Arial"/>
          <w:sz w:val="22"/>
          <w:szCs w:val="22"/>
        </w:rPr>
      </w:pPr>
      <w:r>
        <w:rPr>
          <w:rFonts w:ascii="Arial" w:hAnsi="Arial" w:cs="Arial"/>
          <w:sz w:val="22"/>
          <w:szCs w:val="22"/>
        </w:rPr>
        <w:t>Without prejudice to the provisions of clause 22.5 and f</w:t>
      </w:r>
      <w:r w:rsidR="007123D8">
        <w:rPr>
          <w:rFonts w:ascii="Arial" w:hAnsi="Arial" w:cs="Arial"/>
          <w:sz w:val="22"/>
          <w:szCs w:val="22"/>
        </w:rPr>
        <w:t xml:space="preserve">or the avoidance of doubt, any changes to the MMT Programme Plan required due to delays </w:t>
      </w:r>
      <w:r w:rsidR="007123D8">
        <w:rPr>
          <w:rFonts w:ascii="Arial" w:hAnsi="Arial" w:cs="Arial"/>
          <w:sz w:val="22"/>
          <w:szCs w:val="22"/>
        </w:rPr>
        <w:lastRenderedPageBreak/>
        <w:t xml:space="preserve">directly and solely caused by the Contractor which impact the Transformation </w:t>
      </w:r>
      <w:r w:rsidR="00A34C66">
        <w:rPr>
          <w:rFonts w:ascii="Arial" w:hAnsi="Arial" w:cs="Arial"/>
          <w:sz w:val="22"/>
          <w:szCs w:val="22"/>
        </w:rPr>
        <w:t>completion d</w:t>
      </w:r>
      <w:r w:rsidR="007123D8">
        <w:rPr>
          <w:rFonts w:ascii="Arial" w:hAnsi="Arial" w:cs="Arial"/>
          <w:sz w:val="22"/>
          <w:szCs w:val="22"/>
        </w:rPr>
        <w:t xml:space="preserve">ate of </w:t>
      </w:r>
      <w:r w:rsidR="00D140CC">
        <w:rPr>
          <w:rFonts w:ascii="Arial" w:hAnsi="Arial" w:cs="Arial"/>
          <w:sz w:val="22"/>
          <w:szCs w:val="22"/>
        </w:rPr>
        <w:t xml:space="preserve">the </w:t>
      </w:r>
      <w:r w:rsidR="007123D8">
        <w:rPr>
          <w:rFonts w:ascii="Arial" w:hAnsi="Arial" w:cs="Arial"/>
          <w:sz w:val="22"/>
          <w:szCs w:val="22"/>
        </w:rPr>
        <w:t xml:space="preserve">TG8 Locations shall be subject to </w:t>
      </w:r>
      <w:r w:rsidR="00D140CC">
        <w:rPr>
          <w:rFonts w:ascii="Arial" w:hAnsi="Arial" w:cs="Arial"/>
          <w:sz w:val="22"/>
          <w:szCs w:val="22"/>
        </w:rPr>
        <w:t>discussion and</w:t>
      </w:r>
      <w:r w:rsidR="007123D8">
        <w:rPr>
          <w:rFonts w:ascii="Arial" w:hAnsi="Arial" w:cs="Arial"/>
          <w:sz w:val="22"/>
          <w:szCs w:val="22"/>
        </w:rPr>
        <w:t xml:space="preserve"> agreement of the Parties</w:t>
      </w:r>
      <w:r w:rsidR="00D140CC">
        <w:rPr>
          <w:rFonts w:ascii="Arial" w:hAnsi="Arial" w:cs="Arial"/>
          <w:sz w:val="22"/>
          <w:szCs w:val="22"/>
        </w:rPr>
        <w:t xml:space="preserve"> by the Transformation Committee.</w:t>
      </w:r>
    </w:p>
    <w:p w:rsidR="00C67200" w:rsidRPr="00C67200" w:rsidRDefault="00C67200" w:rsidP="00C67200">
      <w:pPr>
        <w:spacing w:after="240"/>
        <w:ind w:left="720" w:hanging="720"/>
        <w:jc w:val="both"/>
        <w:rPr>
          <w:rFonts w:ascii="Arial" w:hAnsi="Arial" w:cs="Arial"/>
          <w:sz w:val="22"/>
          <w:szCs w:val="22"/>
        </w:rPr>
      </w:pPr>
      <w:r>
        <w:rPr>
          <w:rFonts w:ascii="Arial" w:hAnsi="Arial" w:cs="Arial"/>
          <w:sz w:val="22"/>
          <w:szCs w:val="22"/>
        </w:rPr>
        <w:t>1.5</w:t>
      </w:r>
      <w:r>
        <w:rPr>
          <w:rFonts w:ascii="Arial" w:hAnsi="Arial" w:cs="Arial"/>
          <w:sz w:val="22"/>
          <w:szCs w:val="22"/>
        </w:rPr>
        <w:tab/>
      </w:r>
      <w:r w:rsidRPr="00C67200">
        <w:rPr>
          <w:rFonts w:ascii="Arial" w:hAnsi="Arial" w:cs="Arial"/>
          <w:sz w:val="22"/>
          <w:szCs w:val="22"/>
        </w:rPr>
        <w:t>The Contractor shall be responsible for the overall management of Mobilisation</w:t>
      </w:r>
      <w:r>
        <w:rPr>
          <w:rFonts w:ascii="Arial" w:hAnsi="Arial" w:cs="Arial"/>
          <w:sz w:val="22"/>
          <w:szCs w:val="22"/>
        </w:rPr>
        <w:t>, Migration and Transformation</w:t>
      </w:r>
      <w:r w:rsidRPr="00C67200">
        <w:rPr>
          <w:rFonts w:ascii="Arial" w:hAnsi="Arial" w:cs="Arial"/>
          <w:sz w:val="22"/>
          <w:szCs w:val="22"/>
        </w:rPr>
        <w:t xml:space="preserve"> </w:t>
      </w:r>
      <w:r w:rsidR="00D00272">
        <w:rPr>
          <w:rFonts w:ascii="Arial" w:hAnsi="Arial" w:cs="Arial"/>
          <w:sz w:val="22"/>
          <w:szCs w:val="22"/>
        </w:rPr>
        <w:t xml:space="preserve">Services </w:t>
      </w:r>
      <w:r w:rsidRPr="00C67200">
        <w:rPr>
          <w:rFonts w:ascii="Arial" w:hAnsi="Arial" w:cs="Arial"/>
          <w:sz w:val="22"/>
          <w:szCs w:val="22"/>
        </w:rPr>
        <w:t xml:space="preserve">and the identification, management and resolution of any </w:t>
      </w:r>
      <w:r w:rsidR="00D00272">
        <w:rPr>
          <w:rFonts w:ascii="Arial" w:hAnsi="Arial" w:cs="Arial"/>
          <w:sz w:val="22"/>
          <w:szCs w:val="22"/>
        </w:rPr>
        <w:t>issues</w:t>
      </w:r>
      <w:r w:rsidRPr="00C67200">
        <w:rPr>
          <w:rFonts w:ascii="Arial" w:hAnsi="Arial" w:cs="Arial"/>
          <w:sz w:val="22"/>
          <w:szCs w:val="22"/>
        </w:rPr>
        <w:t xml:space="preserve"> encountered in order to </w:t>
      </w:r>
      <w:r w:rsidR="00D00272">
        <w:rPr>
          <w:rFonts w:ascii="Arial" w:hAnsi="Arial" w:cs="Arial"/>
          <w:sz w:val="22"/>
          <w:szCs w:val="22"/>
        </w:rPr>
        <w:t>complete</w:t>
      </w:r>
      <w:r w:rsidRPr="00C67200">
        <w:rPr>
          <w:rFonts w:ascii="Arial" w:hAnsi="Arial" w:cs="Arial"/>
          <w:sz w:val="22"/>
          <w:szCs w:val="22"/>
        </w:rPr>
        <w:t xml:space="preserve"> each task </w:t>
      </w:r>
      <w:r w:rsidR="00454F2A">
        <w:rPr>
          <w:rFonts w:ascii="Arial" w:hAnsi="Arial" w:cs="Arial"/>
          <w:sz w:val="22"/>
          <w:szCs w:val="22"/>
        </w:rPr>
        <w:t xml:space="preserve">set out in the MMT Programme Plan </w:t>
      </w:r>
      <w:r w:rsidRPr="00C67200">
        <w:rPr>
          <w:rFonts w:ascii="Arial" w:hAnsi="Arial" w:cs="Arial"/>
          <w:sz w:val="22"/>
          <w:szCs w:val="22"/>
        </w:rPr>
        <w:t xml:space="preserve">subject to the Authority complying with the Authority Dependencies </w:t>
      </w:r>
      <w:r w:rsidRPr="00BA2AC1">
        <w:rPr>
          <w:rFonts w:ascii="Arial" w:hAnsi="Arial" w:cs="Arial"/>
          <w:sz w:val="22"/>
          <w:szCs w:val="22"/>
        </w:rPr>
        <w:t xml:space="preserve">and </w:t>
      </w:r>
      <w:r w:rsidR="00D00272" w:rsidRPr="00FD2970">
        <w:rPr>
          <w:rFonts w:ascii="Arial" w:hAnsi="Arial" w:cs="Arial"/>
          <w:sz w:val="22"/>
          <w:szCs w:val="22"/>
        </w:rPr>
        <w:t xml:space="preserve">Authority </w:t>
      </w:r>
      <w:r w:rsidR="00454F2A" w:rsidRPr="00FD2970">
        <w:rPr>
          <w:rFonts w:ascii="Arial" w:hAnsi="Arial" w:cs="Arial"/>
          <w:sz w:val="22"/>
          <w:szCs w:val="22"/>
        </w:rPr>
        <w:t>o</w:t>
      </w:r>
      <w:r w:rsidRPr="00FD2970">
        <w:rPr>
          <w:rFonts w:ascii="Arial" w:hAnsi="Arial" w:cs="Arial"/>
          <w:sz w:val="22"/>
          <w:szCs w:val="22"/>
        </w:rPr>
        <w:t>bligations</w:t>
      </w:r>
      <w:r w:rsidRPr="00C67200">
        <w:rPr>
          <w:rFonts w:ascii="Arial" w:hAnsi="Arial" w:cs="Arial"/>
          <w:sz w:val="22"/>
          <w:szCs w:val="22"/>
        </w:rPr>
        <w:t xml:space="preserve"> as set out in the Contract</w:t>
      </w:r>
      <w:r>
        <w:rPr>
          <w:rFonts w:ascii="Arial" w:hAnsi="Arial" w:cs="Arial"/>
          <w:sz w:val="22"/>
          <w:szCs w:val="22"/>
        </w:rPr>
        <w:t xml:space="preserve">, </w:t>
      </w:r>
      <w:r w:rsidR="006A04F8">
        <w:rPr>
          <w:rFonts w:ascii="Arial" w:hAnsi="Arial" w:cs="Arial"/>
          <w:sz w:val="22"/>
          <w:szCs w:val="22"/>
        </w:rPr>
        <w:t xml:space="preserve">the Benefits Realisation Plan, </w:t>
      </w:r>
      <w:r>
        <w:rPr>
          <w:rFonts w:ascii="Arial" w:hAnsi="Arial" w:cs="Arial"/>
          <w:sz w:val="22"/>
          <w:szCs w:val="22"/>
        </w:rPr>
        <w:t>MMT Management Plan and MMT Programme Plan.</w:t>
      </w:r>
    </w:p>
    <w:p w:rsidR="00C67200" w:rsidRDefault="00C67200" w:rsidP="00C67200">
      <w:pPr>
        <w:spacing w:after="240"/>
        <w:ind w:left="720" w:hanging="720"/>
        <w:jc w:val="both"/>
        <w:rPr>
          <w:rFonts w:ascii="Arial" w:hAnsi="Arial" w:cs="Arial"/>
          <w:sz w:val="22"/>
          <w:szCs w:val="22"/>
        </w:rPr>
      </w:pPr>
      <w:r>
        <w:rPr>
          <w:rFonts w:ascii="Arial" w:hAnsi="Arial" w:cs="Arial"/>
          <w:sz w:val="22"/>
          <w:szCs w:val="22"/>
        </w:rPr>
        <w:t>1.6</w:t>
      </w:r>
      <w:r>
        <w:rPr>
          <w:rFonts w:ascii="Arial" w:hAnsi="Arial" w:cs="Arial"/>
          <w:sz w:val="22"/>
          <w:szCs w:val="22"/>
        </w:rPr>
        <w:tab/>
      </w:r>
      <w:r w:rsidRPr="00C67200">
        <w:rPr>
          <w:rFonts w:ascii="Arial" w:hAnsi="Arial" w:cs="Arial"/>
          <w:sz w:val="22"/>
          <w:szCs w:val="22"/>
        </w:rPr>
        <w:t xml:space="preserve">The Contractor shall </w:t>
      </w:r>
      <w:r w:rsidR="00D00272">
        <w:rPr>
          <w:rFonts w:ascii="Arial" w:hAnsi="Arial" w:cs="Arial"/>
          <w:sz w:val="22"/>
          <w:szCs w:val="22"/>
        </w:rPr>
        <w:t>provide the</w:t>
      </w:r>
      <w:r w:rsidRPr="00C67200">
        <w:rPr>
          <w:rFonts w:ascii="Arial" w:hAnsi="Arial" w:cs="Arial"/>
          <w:sz w:val="22"/>
          <w:szCs w:val="22"/>
        </w:rPr>
        <w:t xml:space="preserve"> </w:t>
      </w:r>
      <w:r>
        <w:rPr>
          <w:rFonts w:ascii="Arial" w:hAnsi="Arial" w:cs="Arial"/>
          <w:sz w:val="22"/>
          <w:szCs w:val="22"/>
        </w:rPr>
        <w:t xml:space="preserve">Mobilisation, </w:t>
      </w:r>
      <w:r w:rsidRPr="00C67200">
        <w:rPr>
          <w:rFonts w:ascii="Arial" w:hAnsi="Arial" w:cs="Arial"/>
          <w:sz w:val="22"/>
          <w:szCs w:val="22"/>
        </w:rPr>
        <w:t xml:space="preserve">Migration </w:t>
      </w:r>
      <w:r>
        <w:rPr>
          <w:rFonts w:ascii="Arial" w:hAnsi="Arial" w:cs="Arial"/>
          <w:sz w:val="22"/>
          <w:szCs w:val="22"/>
        </w:rPr>
        <w:t xml:space="preserve">and Transformation </w:t>
      </w:r>
      <w:r w:rsidR="00D00272">
        <w:rPr>
          <w:rFonts w:ascii="Arial" w:hAnsi="Arial" w:cs="Arial"/>
          <w:sz w:val="22"/>
          <w:szCs w:val="22"/>
        </w:rPr>
        <w:t xml:space="preserve">Services </w:t>
      </w:r>
      <w:r w:rsidRPr="00C67200">
        <w:rPr>
          <w:rFonts w:ascii="Arial" w:hAnsi="Arial" w:cs="Arial"/>
          <w:sz w:val="22"/>
          <w:szCs w:val="22"/>
        </w:rPr>
        <w:t>without causing material disruption to the Authority’s business</w:t>
      </w:r>
      <w:r w:rsidR="00C55730">
        <w:rPr>
          <w:rFonts w:ascii="Arial" w:hAnsi="Arial" w:cs="Arial"/>
          <w:sz w:val="22"/>
          <w:szCs w:val="22"/>
        </w:rPr>
        <w:t xml:space="preserve"> </w:t>
      </w:r>
      <w:r w:rsidRPr="00C67200">
        <w:rPr>
          <w:rFonts w:ascii="Arial" w:hAnsi="Arial" w:cs="Arial"/>
          <w:sz w:val="22"/>
          <w:szCs w:val="22"/>
        </w:rPr>
        <w:t>unless otherwise agreed between the Parties in writing.</w:t>
      </w:r>
    </w:p>
    <w:p w:rsidR="00454F2A" w:rsidRDefault="00EF13BC" w:rsidP="007B5CBF">
      <w:pPr>
        <w:spacing w:after="240"/>
        <w:ind w:left="720" w:hanging="720"/>
        <w:jc w:val="both"/>
        <w:rPr>
          <w:rFonts w:ascii="Arial" w:hAnsi="Arial" w:cs="Arial"/>
          <w:sz w:val="22"/>
          <w:szCs w:val="22"/>
        </w:rPr>
      </w:pPr>
      <w:r>
        <w:rPr>
          <w:rFonts w:ascii="Arial" w:hAnsi="Arial" w:cs="Arial"/>
          <w:sz w:val="22"/>
          <w:szCs w:val="22"/>
        </w:rPr>
        <w:t>1.</w:t>
      </w:r>
      <w:r w:rsidR="003B0508">
        <w:rPr>
          <w:rFonts w:ascii="Arial" w:hAnsi="Arial" w:cs="Arial"/>
          <w:sz w:val="22"/>
          <w:szCs w:val="22"/>
        </w:rPr>
        <w:t>7</w:t>
      </w:r>
      <w:r>
        <w:rPr>
          <w:rFonts w:ascii="Arial" w:hAnsi="Arial" w:cs="Arial"/>
          <w:sz w:val="22"/>
          <w:szCs w:val="22"/>
        </w:rPr>
        <w:tab/>
        <w:t>The Authority shall provide</w:t>
      </w:r>
      <w:r w:rsidR="00875E59">
        <w:rPr>
          <w:rFonts w:ascii="Arial" w:hAnsi="Arial" w:cs="Arial"/>
          <w:sz w:val="22"/>
          <w:szCs w:val="22"/>
        </w:rPr>
        <w:t xml:space="preserve"> to the Contractor</w:t>
      </w:r>
      <w:r w:rsidR="00875E59" w:rsidRPr="00875E59">
        <w:rPr>
          <w:rFonts w:ascii="Arial" w:hAnsi="Arial" w:cs="Arial"/>
          <w:sz w:val="22"/>
          <w:szCs w:val="22"/>
        </w:rPr>
        <w:t xml:space="preserve"> </w:t>
      </w:r>
      <w:r w:rsidR="00875E59">
        <w:rPr>
          <w:rFonts w:ascii="Arial" w:hAnsi="Arial" w:cs="Arial"/>
          <w:sz w:val="22"/>
          <w:szCs w:val="22"/>
        </w:rPr>
        <w:t xml:space="preserve">all the necessary </w:t>
      </w:r>
      <w:r w:rsidR="00A25203">
        <w:rPr>
          <w:rFonts w:ascii="Arial" w:hAnsi="Arial" w:cs="Arial"/>
          <w:sz w:val="22"/>
          <w:szCs w:val="22"/>
        </w:rPr>
        <w:t xml:space="preserve">and timely </w:t>
      </w:r>
      <w:r w:rsidR="00875E59">
        <w:rPr>
          <w:rFonts w:ascii="Arial" w:hAnsi="Arial" w:cs="Arial"/>
          <w:sz w:val="22"/>
          <w:szCs w:val="22"/>
        </w:rPr>
        <w:t>access</w:t>
      </w:r>
      <w:r w:rsidR="00A76E94">
        <w:rPr>
          <w:rFonts w:ascii="Arial" w:hAnsi="Arial" w:cs="Arial"/>
          <w:sz w:val="22"/>
          <w:szCs w:val="22"/>
        </w:rPr>
        <w:t xml:space="preserve"> to</w:t>
      </w:r>
      <w:r w:rsidR="00454F2A">
        <w:rPr>
          <w:rFonts w:ascii="Arial" w:hAnsi="Arial" w:cs="Arial"/>
          <w:sz w:val="22"/>
          <w:szCs w:val="22"/>
        </w:rPr>
        <w:t>:</w:t>
      </w:r>
    </w:p>
    <w:p w:rsidR="00875E59" w:rsidRDefault="00454F2A" w:rsidP="00AB670B">
      <w:pPr>
        <w:spacing w:after="240"/>
        <w:ind w:left="1440" w:hanging="720"/>
        <w:jc w:val="both"/>
        <w:rPr>
          <w:rFonts w:ascii="Arial" w:hAnsi="Arial" w:cs="Arial"/>
          <w:sz w:val="22"/>
          <w:szCs w:val="22"/>
        </w:rPr>
      </w:pPr>
      <w:r>
        <w:rPr>
          <w:rFonts w:ascii="Arial" w:hAnsi="Arial" w:cs="Arial"/>
          <w:sz w:val="22"/>
          <w:szCs w:val="22"/>
        </w:rPr>
        <w:t>1.7.1</w:t>
      </w:r>
      <w:r>
        <w:rPr>
          <w:rFonts w:ascii="Arial" w:hAnsi="Arial" w:cs="Arial"/>
          <w:sz w:val="22"/>
          <w:szCs w:val="22"/>
        </w:rPr>
        <w:tab/>
      </w:r>
      <w:r w:rsidR="00A25203">
        <w:rPr>
          <w:rFonts w:ascii="Arial" w:hAnsi="Arial" w:cs="Arial"/>
          <w:sz w:val="22"/>
          <w:szCs w:val="22"/>
        </w:rPr>
        <w:t xml:space="preserve">all </w:t>
      </w:r>
      <w:r>
        <w:rPr>
          <w:rFonts w:ascii="Arial" w:hAnsi="Arial" w:cs="Arial"/>
          <w:sz w:val="22"/>
          <w:szCs w:val="22"/>
        </w:rPr>
        <w:t xml:space="preserve">relevant Authority personnel such as </w:t>
      </w:r>
      <w:r w:rsidR="00EF13BC">
        <w:rPr>
          <w:rFonts w:ascii="Arial" w:hAnsi="Arial" w:cs="Arial"/>
          <w:sz w:val="22"/>
          <w:szCs w:val="22"/>
        </w:rPr>
        <w:t xml:space="preserve">Authority </w:t>
      </w:r>
      <w:r>
        <w:rPr>
          <w:rFonts w:ascii="Arial" w:hAnsi="Arial" w:cs="Arial"/>
          <w:sz w:val="22"/>
          <w:szCs w:val="22"/>
        </w:rPr>
        <w:t xml:space="preserve">employees, third party suppliers and contractors </w:t>
      </w:r>
      <w:r w:rsidR="00EF13BC">
        <w:rPr>
          <w:rFonts w:ascii="Arial" w:hAnsi="Arial" w:cs="Arial"/>
          <w:sz w:val="22"/>
          <w:szCs w:val="22"/>
        </w:rPr>
        <w:t xml:space="preserve">who will work with the Contractor to undertake Mobilisation, Migration and Transformation activities </w:t>
      </w:r>
      <w:r w:rsidR="007B5CBF">
        <w:rPr>
          <w:rFonts w:ascii="Arial" w:hAnsi="Arial" w:cs="Arial"/>
          <w:sz w:val="22"/>
          <w:szCs w:val="22"/>
        </w:rPr>
        <w:t xml:space="preserve">in accordance </w:t>
      </w:r>
      <w:r w:rsidR="00A25203">
        <w:rPr>
          <w:rFonts w:ascii="Arial" w:hAnsi="Arial" w:cs="Arial"/>
          <w:sz w:val="22"/>
          <w:szCs w:val="22"/>
        </w:rPr>
        <w:t>with</w:t>
      </w:r>
      <w:r w:rsidR="007B5CBF">
        <w:rPr>
          <w:rFonts w:ascii="Arial" w:hAnsi="Arial" w:cs="Arial"/>
          <w:sz w:val="22"/>
          <w:szCs w:val="22"/>
        </w:rPr>
        <w:t xml:space="preserve"> the </w:t>
      </w:r>
      <w:r w:rsidR="0083359A" w:rsidRPr="00D01352">
        <w:rPr>
          <w:rFonts w:ascii="Arial" w:hAnsi="Arial" w:cs="Arial"/>
          <w:sz w:val="22"/>
          <w:szCs w:val="22"/>
        </w:rPr>
        <w:t>Benefits Realisation Plan</w:t>
      </w:r>
      <w:r w:rsidR="0083359A">
        <w:rPr>
          <w:rFonts w:ascii="Arial" w:hAnsi="Arial" w:cs="Arial"/>
          <w:sz w:val="22"/>
          <w:szCs w:val="22"/>
        </w:rPr>
        <w:t xml:space="preserve">, </w:t>
      </w:r>
      <w:r w:rsidR="00EF13BC">
        <w:rPr>
          <w:rFonts w:ascii="Arial" w:hAnsi="Arial" w:cs="Arial"/>
          <w:sz w:val="22"/>
          <w:szCs w:val="22"/>
        </w:rPr>
        <w:t>MMT Management Plan and MMT Programme Plan</w:t>
      </w:r>
      <w:r w:rsidR="00875E59">
        <w:rPr>
          <w:rFonts w:ascii="Arial" w:hAnsi="Arial" w:cs="Arial"/>
          <w:sz w:val="22"/>
          <w:szCs w:val="22"/>
        </w:rPr>
        <w:t>;</w:t>
      </w:r>
    </w:p>
    <w:p w:rsidR="00875E59" w:rsidRDefault="00875E59" w:rsidP="00AB670B">
      <w:pPr>
        <w:spacing w:after="240"/>
        <w:ind w:left="1440" w:hanging="720"/>
        <w:jc w:val="both"/>
        <w:rPr>
          <w:rFonts w:ascii="Arial" w:hAnsi="Arial" w:cs="Arial"/>
          <w:sz w:val="22"/>
          <w:szCs w:val="22"/>
        </w:rPr>
      </w:pPr>
      <w:r>
        <w:rPr>
          <w:rFonts w:ascii="Arial" w:hAnsi="Arial" w:cs="Arial"/>
          <w:sz w:val="22"/>
          <w:szCs w:val="22"/>
        </w:rPr>
        <w:t>1.7.2</w:t>
      </w:r>
      <w:r>
        <w:rPr>
          <w:rFonts w:ascii="Arial" w:hAnsi="Arial" w:cs="Arial"/>
          <w:sz w:val="22"/>
          <w:szCs w:val="22"/>
        </w:rPr>
        <w:tab/>
        <w:t xml:space="preserve">Authority sites (other than those Locations which the Contractor already gains access to under the terms of the </w:t>
      </w:r>
      <w:r w:rsidR="0083359A">
        <w:rPr>
          <w:rFonts w:ascii="Arial" w:hAnsi="Arial" w:cs="Arial"/>
          <w:sz w:val="22"/>
          <w:szCs w:val="22"/>
        </w:rPr>
        <w:t>Licence to Occupy under Schedule 15 (Ancillary Documents)</w:t>
      </w:r>
      <w:r>
        <w:rPr>
          <w:rFonts w:ascii="Arial" w:hAnsi="Arial" w:cs="Arial"/>
          <w:sz w:val="22"/>
          <w:szCs w:val="22"/>
        </w:rPr>
        <w:t xml:space="preserve">) which the Contractor needs to gain access to in order for the Contractor to undertake Mobilisation, Migration and Transformation activities in accordance </w:t>
      </w:r>
      <w:r w:rsidR="0083359A">
        <w:rPr>
          <w:rFonts w:ascii="Arial" w:hAnsi="Arial" w:cs="Arial"/>
          <w:sz w:val="22"/>
          <w:szCs w:val="22"/>
        </w:rPr>
        <w:t xml:space="preserve">with </w:t>
      </w:r>
      <w:r>
        <w:rPr>
          <w:rFonts w:ascii="Arial" w:hAnsi="Arial" w:cs="Arial"/>
          <w:sz w:val="22"/>
          <w:szCs w:val="22"/>
        </w:rPr>
        <w:t xml:space="preserve">the </w:t>
      </w:r>
      <w:r w:rsidR="0083359A">
        <w:rPr>
          <w:rFonts w:ascii="Arial" w:hAnsi="Arial" w:cs="Arial"/>
          <w:sz w:val="22"/>
          <w:szCs w:val="22"/>
        </w:rPr>
        <w:t xml:space="preserve">Benefits Realisation Plan, </w:t>
      </w:r>
      <w:r>
        <w:rPr>
          <w:rFonts w:ascii="Arial" w:hAnsi="Arial" w:cs="Arial"/>
          <w:sz w:val="22"/>
          <w:szCs w:val="22"/>
        </w:rPr>
        <w:t>MMT Management Plan and MMT Programme Plan</w:t>
      </w:r>
      <w:r w:rsidR="00FF03AC">
        <w:rPr>
          <w:rFonts w:ascii="Arial" w:hAnsi="Arial" w:cs="Arial"/>
          <w:sz w:val="22"/>
          <w:szCs w:val="22"/>
        </w:rPr>
        <w:t>;</w:t>
      </w:r>
      <w:r w:rsidR="00EF3774">
        <w:rPr>
          <w:rFonts w:ascii="Arial" w:hAnsi="Arial" w:cs="Arial"/>
          <w:sz w:val="22"/>
          <w:szCs w:val="22"/>
        </w:rPr>
        <w:t xml:space="preserve"> and</w:t>
      </w:r>
    </w:p>
    <w:p w:rsidR="006E7386" w:rsidRDefault="00A25203" w:rsidP="00AB670B">
      <w:pPr>
        <w:spacing w:after="240"/>
        <w:ind w:left="1440" w:hanging="720"/>
        <w:jc w:val="both"/>
        <w:rPr>
          <w:rFonts w:ascii="Arial" w:hAnsi="Arial" w:cs="Arial"/>
          <w:sz w:val="22"/>
          <w:szCs w:val="22"/>
        </w:rPr>
      </w:pPr>
      <w:r>
        <w:rPr>
          <w:rFonts w:ascii="Arial" w:hAnsi="Arial" w:cs="Arial"/>
          <w:sz w:val="22"/>
          <w:szCs w:val="22"/>
        </w:rPr>
        <w:t>1.7.3</w:t>
      </w:r>
      <w:r>
        <w:rPr>
          <w:rFonts w:ascii="Arial" w:hAnsi="Arial" w:cs="Arial"/>
          <w:sz w:val="22"/>
          <w:szCs w:val="22"/>
        </w:rPr>
        <w:tab/>
      </w:r>
      <w:r w:rsidR="006E7386">
        <w:rPr>
          <w:rFonts w:ascii="Arial" w:hAnsi="Arial" w:cs="Arial"/>
          <w:sz w:val="22"/>
          <w:szCs w:val="22"/>
        </w:rPr>
        <w:t xml:space="preserve">systems, data, </w:t>
      </w:r>
      <w:r w:rsidR="00647F0C">
        <w:rPr>
          <w:rFonts w:ascii="Arial" w:hAnsi="Arial" w:cs="Arial"/>
          <w:sz w:val="22"/>
          <w:szCs w:val="22"/>
        </w:rPr>
        <w:t xml:space="preserve">documentation and </w:t>
      </w:r>
      <w:r w:rsidR="006E7386">
        <w:rPr>
          <w:rFonts w:ascii="Arial" w:hAnsi="Arial" w:cs="Arial"/>
          <w:sz w:val="22"/>
          <w:szCs w:val="22"/>
        </w:rPr>
        <w:t xml:space="preserve">processes required in order for the Contractor to undertake Mobilisation, Migration and Transformation activities in accordance </w:t>
      </w:r>
      <w:r w:rsidR="0083359A">
        <w:rPr>
          <w:rFonts w:ascii="Arial" w:hAnsi="Arial" w:cs="Arial"/>
          <w:sz w:val="22"/>
          <w:szCs w:val="22"/>
        </w:rPr>
        <w:t xml:space="preserve">with </w:t>
      </w:r>
      <w:r w:rsidR="006E7386">
        <w:rPr>
          <w:rFonts w:ascii="Arial" w:hAnsi="Arial" w:cs="Arial"/>
          <w:sz w:val="22"/>
          <w:szCs w:val="22"/>
        </w:rPr>
        <w:t xml:space="preserve">the </w:t>
      </w:r>
      <w:r w:rsidR="0083359A">
        <w:rPr>
          <w:rFonts w:ascii="Arial" w:hAnsi="Arial" w:cs="Arial"/>
          <w:sz w:val="22"/>
          <w:szCs w:val="22"/>
        </w:rPr>
        <w:t xml:space="preserve">Benefits Realisation Plan, </w:t>
      </w:r>
      <w:r w:rsidR="006E7386">
        <w:rPr>
          <w:rFonts w:ascii="Arial" w:hAnsi="Arial" w:cs="Arial"/>
          <w:sz w:val="22"/>
          <w:szCs w:val="22"/>
        </w:rPr>
        <w:t>MMT Management Plan and MMT Programme Plan</w:t>
      </w:r>
      <w:r w:rsidR="00FF03AC">
        <w:rPr>
          <w:rFonts w:ascii="Arial" w:hAnsi="Arial" w:cs="Arial"/>
          <w:sz w:val="22"/>
          <w:szCs w:val="22"/>
        </w:rPr>
        <w:t>.</w:t>
      </w:r>
    </w:p>
    <w:p w:rsidR="00624A9B" w:rsidRPr="00C40EA2" w:rsidRDefault="000064EF" w:rsidP="0029741E">
      <w:pPr>
        <w:spacing w:after="240"/>
        <w:jc w:val="both"/>
        <w:rPr>
          <w:rFonts w:ascii="Arial" w:hAnsi="Arial" w:cs="Arial"/>
          <w:b/>
          <w:sz w:val="22"/>
          <w:szCs w:val="22"/>
          <w:u w:val="single"/>
        </w:rPr>
      </w:pPr>
      <w:r w:rsidRPr="00187BB5">
        <w:rPr>
          <w:rFonts w:ascii="Arial" w:hAnsi="Arial" w:cs="Arial"/>
          <w:b/>
          <w:sz w:val="22"/>
          <w:szCs w:val="22"/>
        </w:rPr>
        <w:t>2</w:t>
      </w:r>
      <w:r w:rsidR="00100D5D" w:rsidRPr="00DA2874">
        <w:rPr>
          <w:rFonts w:ascii="Arial" w:hAnsi="Arial" w:cs="Arial"/>
          <w:b/>
          <w:sz w:val="22"/>
          <w:szCs w:val="22"/>
        </w:rPr>
        <w:tab/>
      </w:r>
      <w:r w:rsidR="00A55A1D" w:rsidRPr="00C40EA2">
        <w:rPr>
          <w:rFonts w:ascii="Arial" w:hAnsi="Arial" w:cs="Arial"/>
          <w:b/>
          <w:sz w:val="22"/>
          <w:szCs w:val="22"/>
          <w:u w:val="single"/>
        </w:rPr>
        <w:t xml:space="preserve">Mobilisation </w:t>
      </w:r>
      <w:r w:rsidR="00E51461">
        <w:rPr>
          <w:rFonts w:ascii="Arial" w:hAnsi="Arial" w:cs="Arial"/>
          <w:b/>
          <w:sz w:val="22"/>
          <w:szCs w:val="22"/>
          <w:u w:val="single"/>
        </w:rPr>
        <w:t xml:space="preserve"> </w:t>
      </w:r>
      <w:r w:rsidR="00856961">
        <w:rPr>
          <w:rFonts w:ascii="Arial" w:hAnsi="Arial" w:cs="Arial"/>
          <w:b/>
          <w:spacing w:val="-3"/>
          <w:sz w:val="22"/>
          <w:szCs w:val="22"/>
          <w:u w:val="single"/>
        </w:rPr>
        <w:t>{S</w:t>
      </w:r>
      <w:r w:rsidR="00E51461" w:rsidRPr="00FE3B6C">
        <w:rPr>
          <w:rFonts w:ascii="Arial" w:hAnsi="Arial" w:cs="Arial"/>
          <w:b/>
          <w:spacing w:val="-3"/>
          <w:sz w:val="22"/>
          <w:szCs w:val="22"/>
          <w:u w:val="single"/>
        </w:rPr>
        <w:t>17</w:t>
      </w:r>
      <w:r w:rsidR="00E51461">
        <w:rPr>
          <w:rFonts w:ascii="Arial" w:hAnsi="Arial" w:cs="Arial"/>
          <w:b/>
          <w:spacing w:val="-3"/>
          <w:sz w:val="22"/>
          <w:szCs w:val="22"/>
          <w:u w:val="single"/>
        </w:rPr>
        <w:t>.2</w:t>
      </w:r>
      <w:r w:rsidR="00E51461" w:rsidRPr="00E51461">
        <w:rPr>
          <w:rFonts w:ascii="Arial" w:hAnsi="Arial" w:cs="Arial"/>
          <w:b/>
          <w:spacing w:val="-3"/>
          <w:sz w:val="22"/>
          <w:szCs w:val="22"/>
          <w:u w:val="single"/>
        </w:rPr>
        <w:t>}</w:t>
      </w:r>
    </w:p>
    <w:p w:rsidR="009A68FF" w:rsidRDefault="000064EF">
      <w:pPr>
        <w:spacing w:after="240"/>
        <w:ind w:left="720" w:hanging="720"/>
        <w:jc w:val="both"/>
        <w:rPr>
          <w:rFonts w:ascii="Arial" w:hAnsi="Arial" w:cs="Arial"/>
          <w:sz w:val="22"/>
          <w:szCs w:val="22"/>
        </w:rPr>
      </w:pPr>
      <w:r>
        <w:rPr>
          <w:rFonts w:ascii="Arial" w:hAnsi="Arial" w:cs="Arial"/>
          <w:sz w:val="22"/>
          <w:szCs w:val="22"/>
        </w:rPr>
        <w:t>2</w:t>
      </w:r>
      <w:r w:rsidR="00E04B38" w:rsidRPr="00C40EA2">
        <w:rPr>
          <w:rFonts w:ascii="Arial" w:hAnsi="Arial" w:cs="Arial"/>
          <w:sz w:val="22"/>
          <w:szCs w:val="22"/>
        </w:rPr>
        <w:t>.1</w:t>
      </w:r>
      <w:r w:rsidR="00E04B38" w:rsidRPr="00C40EA2">
        <w:rPr>
          <w:rFonts w:ascii="Arial" w:hAnsi="Arial" w:cs="Arial"/>
          <w:sz w:val="22"/>
          <w:szCs w:val="22"/>
        </w:rPr>
        <w:tab/>
      </w:r>
      <w:r w:rsidR="00A11CDF">
        <w:rPr>
          <w:rFonts w:ascii="Arial" w:hAnsi="Arial" w:cs="Arial"/>
          <w:sz w:val="22"/>
          <w:szCs w:val="22"/>
        </w:rPr>
        <w:t xml:space="preserve">The Mobilisation </w:t>
      </w:r>
      <w:r w:rsidR="002D7742">
        <w:rPr>
          <w:rFonts w:ascii="Arial" w:hAnsi="Arial" w:cs="Arial"/>
          <w:sz w:val="22"/>
          <w:szCs w:val="22"/>
        </w:rPr>
        <w:t>activities shall occur during the Mobilisation Period in accordance with the MMT Programme Plan and the MMT Management Plan.</w:t>
      </w:r>
    </w:p>
    <w:p w:rsidR="00624A9B" w:rsidRPr="00C40EA2" w:rsidRDefault="007B5CBF" w:rsidP="0029741E">
      <w:pPr>
        <w:spacing w:after="240"/>
        <w:jc w:val="both"/>
        <w:rPr>
          <w:rFonts w:ascii="Arial" w:hAnsi="Arial" w:cs="Arial"/>
          <w:b/>
          <w:sz w:val="22"/>
          <w:szCs w:val="22"/>
          <w:u w:val="single"/>
        </w:rPr>
      </w:pPr>
      <w:r>
        <w:rPr>
          <w:rFonts w:ascii="Arial" w:hAnsi="Arial" w:cs="Arial"/>
          <w:b/>
          <w:sz w:val="22"/>
          <w:szCs w:val="22"/>
        </w:rPr>
        <w:t>3</w:t>
      </w:r>
      <w:r w:rsidR="00E673E7" w:rsidRPr="00C40EA2">
        <w:rPr>
          <w:rFonts w:ascii="Arial" w:hAnsi="Arial" w:cs="Arial"/>
          <w:b/>
          <w:sz w:val="22"/>
          <w:szCs w:val="22"/>
        </w:rPr>
        <w:tab/>
      </w:r>
      <w:r w:rsidR="00A55A1D" w:rsidRPr="00C40EA2">
        <w:rPr>
          <w:rFonts w:ascii="Arial" w:hAnsi="Arial" w:cs="Arial"/>
          <w:b/>
          <w:sz w:val="22"/>
          <w:szCs w:val="22"/>
          <w:u w:val="single"/>
        </w:rPr>
        <w:t>Migration</w:t>
      </w:r>
      <w:r w:rsidR="00E673E7" w:rsidRPr="00C40EA2">
        <w:rPr>
          <w:rFonts w:ascii="Arial" w:hAnsi="Arial" w:cs="Arial"/>
          <w:b/>
          <w:sz w:val="22"/>
          <w:szCs w:val="22"/>
          <w:u w:val="single"/>
        </w:rPr>
        <w:t xml:space="preserve"> Period</w:t>
      </w:r>
      <w:r w:rsidR="00A55A1D" w:rsidRPr="00C40EA2">
        <w:rPr>
          <w:rFonts w:ascii="Arial" w:hAnsi="Arial" w:cs="Arial"/>
          <w:b/>
          <w:sz w:val="22"/>
          <w:szCs w:val="22"/>
          <w:u w:val="single"/>
        </w:rPr>
        <w:t xml:space="preserve"> </w:t>
      </w:r>
      <w:r w:rsidR="00E51461">
        <w:rPr>
          <w:rFonts w:ascii="Arial" w:hAnsi="Arial" w:cs="Arial"/>
          <w:b/>
          <w:sz w:val="22"/>
          <w:szCs w:val="22"/>
          <w:u w:val="single"/>
        </w:rPr>
        <w:t xml:space="preserve"> </w:t>
      </w:r>
      <w:r w:rsidR="00856961">
        <w:rPr>
          <w:rFonts w:ascii="Arial" w:hAnsi="Arial" w:cs="Arial"/>
          <w:b/>
          <w:spacing w:val="-3"/>
          <w:sz w:val="22"/>
          <w:szCs w:val="22"/>
          <w:u w:val="single"/>
        </w:rPr>
        <w:t>{S</w:t>
      </w:r>
      <w:r w:rsidR="00E51461" w:rsidRPr="00FE3B6C">
        <w:rPr>
          <w:rFonts w:ascii="Arial" w:hAnsi="Arial" w:cs="Arial"/>
          <w:b/>
          <w:spacing w:val="-3"/>
          <w:sz w:val="22"/>
          <w:szCs w:val="22"/>
          <w:u w:val="single"/>
        </w:rPr>
        <w:t>17</w:t>
      </w:r>
      <w:r w:rsidR="00E51461">
        <w:rPr>
          <w:rFonts w:ascii="Arial" w:hAnsi="Arial" w:cs="Arial"/>
          <w:b/>
          <w:spacing w:val="-3"/>
          <w:sz w:val="22"/>
          <w:szCs w:val="22"/>
          <w:u w:val="single"/>
        </w:rPr>
        <w:t>.3</w:t>
      </w:r>
      <w:r w:rsidR="00E51461" w:rsidRPr="00E51461">
        <w:rPr>
          <w:rFonts w:ascii="Arial" w:hAnsi="Arial" w:cs="Arial"/>
          <w:b/>
          <w:spacing w:val="-3"/>
          <w:sz w:val="22"/>
          <w:szCs w:val="22"/>
          <w:u w:val="single"/>
        </w:rPr>
        <w:t>}</w:t>
      </w:r>
    </w:p>
    <w:p w:rsidR="0032410D" w:rsidRPr="002E53B2" w:rsidRDefault="007B5CBF" w:rsidP="0032410D">
      <w:pPr>
        <w:spacing w:after="240"/>
        <w:ind w:left="720" w:hanging="720"/>
        <w:jc w:val="both"/>
        <w:rPr>
          <w:rFonts w:ascii="Arial" w:hAnsi="Arial" w:cs="Arial"/>
          <w:sz w:val="22"/>
          <w:szCs w:val="22"/>
        </w:rPr>
      </w:pPr>
      <w:r>
        <w:rPr>
          <w:rFonts w:ascii="Arial" w:hAnsi="Arial" w:cs="Arial"/>
          <w:sz w:val="22"/>
          <w:szCs w:val="22"/>
        </w:rPr>
        <w:t>3</w:t>
      </w:r>
      <w:r w:rsidR="0032410D" w:rsidRPr="00C40EA2">
        <w:rPr>
          <w:rFonts w:ascii="Arial" w:hAnsi="Arial" w:cs="Arial"/>
          <w:sz w:val="22"/>
          <w:szCs w:val="22"/>
        </w:rPr>
        <w:t>.1</w:t>
      </w:r>
      <w:r w:rsidR="0032410D" w:rsidRPr="00C40EA2">
        <w:rPr>
          <w:rFonts w:ascii="Arial" w:hAnsi="Arial" w:cs="Arial"/>
          <w:sz w:val="22"/>
          <w:szCs w:val="22"/>
        </w:rPr>
        <w:tab/>
      </w:r>
      <w:r w:rsidR="002E53B2">
        <w:rPr>
          <w:rFonts w:ascii="Arial" w:hAnsi="Arial" w:cs="Arial"/>
          <w:noProof/>
          <w:color w:val="000000"/>
          <w:sz w:val="22"/>
          <w:szCs w:val="22"/>
          <w:highlight w:val="black"/>
        </w:rPr>
        <w:t>'''''''''' ''''''''''''''''''''' '''''''''''''' ''''''''''' '''''''''''''''''''''' ''''''''''' '''''' '''''''''''''''' ''''' ''''''''''''''''''</w:t>
      </w:r>
    </w:p>
    <w:p w:rsidR="0032410D" w:rsidRPr="002E53B2" w:rsidRDefault="002E53B2" w:rsidP="0032410D">
      <w:pPr>
        <w:spacing w:after="240"/>
        <w:ind w:left="720" w:hanging="720"/>
        <w:jc w:val="both"/>
        <w:rPr>
          <w:rFonts w:ascii="Arial" w:hAnsi="Arial" w:cs="Arial"/>
          <w:sz w:val="22"/>
          <w:szCs w:val="22"/>
          <w:highlight w:val="black"/>
        </w:rPr>
      </w:pPr>
      <w:r>
        <w:rPr>
          <w:rFonts w:ascii="Arial" w:hAnsi="Arial" w:cs="Arial"/>
          <w:noProof/>
          <w:color w:val="000000"/>
          <w:sz w:val="22"/>
          <w:szCs w:val="22"/>
          <w:highlight w:val="black"/>
        </w:rPr>
        <w:t>''''''''''''''''''''''''''''''''' '''''''''''''' '''' ''''''''''''''''''''''''''' '''''''''''''''''''''''</w:t>
      </w:r>
    </w:p>
    <w:p w:rsidR="0032410D" w:rsidRPr="002E53B2" w:rsidRDefault="002E53B2" w:rsidP="0032410D">
      <w:pPr>
        <w:spacing w:after="240"/>
        <w:ind w:left="720" w:hanging="720"/>
        <w:jc w:val="both"/>
        <w:rPr>
          <w:rFonts w:ascii="Arial" w:hAnsi="Arial" w:cs="Arial"/>
          <w:sz w:val="22"/>
          <w:szCs w:val="22"/>
          <w:highlight w:val="black"/>
        </w:rPr>
      </w:pPr>
      <w:r>
        <w:rPr>
          <w:rFonts w:ascii="Arial" w:hAnsi="Arial" w:cs="Arial"/>
          <w:noProof/>
          <w:color w:val="000000"/>
          <w:sz w:val="22"/>
          <w:szCs w:val="22"/>
          <w:highlight w:val="black"/>
        </w:rPr>
        <w:t>'''''''''''''''''''''''''''''''' '''''''''''''' '''' '''''''''''''''''''' ''''''''' ''''''''''''''''''''''''''' '''''''''</w:t>
      </w:r>
    </w:p>
    <w:p w:rsidR="0032410D" w:rsidRPr="002E53B2" w:rsidRDefault="002E53B2" w:rsidP="0032410D">
      <w:pPr>
        <w:spacing w:after="240"/>
        <w:ind w:left="720" w:hanging="720"/>
        <w:jc w:val="both"/>
        <w:rPr>
          <w:rFonts w:ascii="Arial" w:hAnsi="Arial" w:cs="Arial"/>
          <w:sz w:val="22"/>
          <w:szCs w:val="22"/>
          <w:highlight w:val="black"/>
        </w:rPr>
      </w:pPr>
      <w:r>
        <w:rPr>
          <w:rFonts w:ascii="Arial" w:hAnsi="Arial" w:cs="Arial"/>
          <w:noProof/>
          <w:color w:val="000000"/>
          <w:sz w:val="22"/>
          <w:szCs w:val="22"/>
          <w:highlight w:val="black"/>
        </w:rPr>
        <w:t>''''''''''''''''''''''''''''''' ''''''''''''''''' ''' ''''''' '''''''''''' ''''''''''''''''''''''''''</w:t>
      </w:r>
    </w:p>
    <w:p w:rsidR="00100D5D" w:rsidRPr="00C40EA2" w:rsidRDefault="003B0508" w:rsidP="00510E71">
      <w:pPr>
        <w:spacing w:after="240"/>
        <w:ind w:left="720" w:hanging="720"/>
        <w:jc w:val="both"/>
        <w:rPr>
          <w:rFonts w:ascii="Arial" w:hAnsi="Arial" w:cs="Arial"/>
          <w:b/>
          <w:sz w:val="22"/>
          <w:szCs w:val="22"/>
          <w:u w:val="single"/>
        </w:rPr>
      </w:pPr>
      <w:r>
        <w:rPr>
          <w:rFonts w:ascii="Arial" w:hAnsi="Arial" w:cs="Arial"/>
          <w:sz w:val="22"/>
          <w:szCs w:val="22"/>
        </w:rPr>
        <w:t>3</w:t>
      </w:r>
      <w:r w:rsidR="00E673E7" w:rsidRPr="00C40EA2">
        <w:rPr>
          <w:rFonts w:ascii="Arial" w:hAnsi="Arial" w:cs="Arial"/>
          <w:sz w:val="22"/>
          <w:szCs w:val="22"/>
        </w:rPr>
        <w:t>.</w:t>
      </w:r>
      <w:r w:rsidR="006C6135">
        <w:rPr>
          <w:rFonts w:ascii="Arial" w:hAnsi="Arial" w:cs="Arial"/>
          <w:sz w:val="22"/>
          <w:szCs w:val="22"/>
        </w:rPr>
        <w:t>2</w:t>
      </w:r>
      <w:r w:rsidR="00E673E7" w:rsidRPr="00C40EA2">
        <w:rPr>
          <w:rFonts w:ascii="Arial" w:hAnsi="Arial" w:cs="Arial"/>
          <w:sz w:val="22"/>
          <w:szCs w:val="22"/>
        </w:rPr>
        <w:tab/>
      </w:r>
      <w:r w:rsidR="00701315">
        <w:rPr>
          <w:rFonts w:ascii="Arial" w:hAnsi="Arial" w:cs="Arial"/>
          <w:sz w:val="22"/>
          <w:szCs w:val="22"/>
        </w:rPr>
        <w:t xml:space="preserve">Each </w:t>
      </w:r>
      <w:r w:rsidR="002D7742">
        <w:rPr>
          <w:rFonts w:ascii="Arial" w:hAnsi="Arial" w:cs="Arial"/>
          <w:sz w:val="22"/>
          <w:szCs w:val="22"/>
        </w:rPr>
        <w:t xml:space="preserve">of the </w:t>
      </w:r>
      <w:r w:rsidR="00701315">
        <w:rPr>
          <w:rFonts w:ascii="Arial" w:hAnsi="Arial" w:cs="Arial"/>
          <w:sz w:val="22"/>
          <w:szCs w:val="22"/>
        </w:rPr>
        <w:t>Migration Phase</w:t>
      </w:r>
      <w:r w:rsidR="002D7742">
        <w:rPr>
          <w:rFonts w:ascii="Arial" w:hAnsi="Arial" w:cs="Arial"/>
          <w:sz w:val="22"/>
          <w:szCs w:val="22"/>
        </w:rPr>
        <w:t>s</w:t>
      </w:r>
      <w:r w:rsidR="00701315">
        <w:rPr>
          <w:rFonts w:ascii="Arial" w:hAnsi="Arial" w:cs="Arial"/>
          <w:sz w:val="22"/>
          <w:szCs w:val="22"/>
        </w:rPr>
        <w:t xml:space="preserve"> </w:t>
      </w:r>
      <w:r w:rsidR="00701315" w:rsidRPr="00701315">
        <w:rPr>
          <w:rFonts w:ascii="Arial" w:hAnsi="Arial" w:cs="Arial"/>
          <w:sz w:val="22"/>
          <w:szCs w:val="22"/>
        </w:rPr>
        <w:t xml:space="preserve">shall commence and shall end in accordance </w:t>
      </w:r>
      <w:r w:rsidR="00B67761">
        <w:rPr>
          <w:rFonts w:ascii="Arial" w:hAnsi="Arial" w:cs="Arial"/>
          <w:sz w:val="22"/>
          <w:szCs w:val="22"/>
        </w:rPr>
        <w:t>with</w:t>
      </w:r>
      <w:r w:rsidR="00701315" w:rsidRPr="00701315">
        <w:rPr>
          <w:rFonts w:ascii="Arial" w:hAnsi="Arial" w:cs="Arial"/>
          <w:sz w:val="22"/>
          <w:szCs w:val="22"/>
        </w:rPr>
        <w:t xml:space="preserve"> the </w:t>
      </w:r>
      <w:r w:rsidR="00C67200">
        <w:rPr>
          <w:rFonts w:ascii="Arial" w:hAnsi="Arial" w:cs="Arial"/>
          <w:sz w:val="22"/>
          <w:szCs w:val="22"/>
        </w:rPr>
        <w:t>MMT Programme</w:t>
      </w:r>
      <w:r w:rsidR="00035594">
        <w:rPr>
          <w:rFonts w:ascii="Arial" w:hAnsi="Arial" w:cs="Arial"/>
          <w:sz w:val="22"/>
          <w:szCs w:val="22"/>
        </w:rPr>
        <w:t xml:space="preserve"> Plan</w:t>
      </w:r>
      <w:r w:rsidR="00701315" w:rsidRPr="00701315">
        <w:rPr>
          <w:rFonts w:ascii="Arial" w:hAnsi="Arial" w:cs="Arial"/>
          <w:sz w:val="22"/>
          <w:szCs w:val="22"/>
        </w:rPr>
        <w:t>.</w:t>
      </w:r>
      <w:r w:rsidR="006C6135">
        <w:rPr>
          <w:rFonts w:ascii="Arial" w:hAnsi="Arial" w:cs="Arial"/>
          <w:sz w:val="22"/>
          <w:szCs w:val="22"/>
        </w:rPr>
        <w:t xml:space="preserve"> </w:t>
      </w:r>
    </w:p>
    <w:p w:rsidR="006A04F8" w:rsidRDefault="003B0508" w:rsidP="003B0508">
      <w:pPr>
        <w:spacing w:after="240"/>
        <w:ind w:left="720" w:hanging="720"/>
        <w:jc w:val="both"/>
        <w:rPr>
          <w:rFonts w:ascii="Arial" w:hAnsi="Arial" w:cs="Arial"/>
          <w:sz w:val="22"/>
          <w:szCs w:val="22"/>
        </w:rPr>
      </w:pPr>
      <w:r>
        <w:rPr>
          <w:rFonts w:ascii="Arial" w:hAnsi="Arial" w:cs="Arial"/>
          <w:sz w:val="22"/>
          <w:szCs w:val="22"/>
        </w:rPr>
        <w:lastRenderedPageBreak/>
        <w:t>3</w:t>
      </w:r>
      <w:r w:rsidR="00E673E7" w:rsidRPr="00C40EA2">
        <w:rPr>
          <w:rFonts w:ascii="Arial" w:hAnsi="Arial" w:cs="Arial"/>
          <w:sz w:val="22"/>
          <w:szCs w:val="22"/>
        </w:rPr>
        <w:t>.</w:t>
      </w:r>
      <w:r w:rsidR="006C6135">
        <w:rPr>
          <w:rFonts w:ascii="Arial" w:hAnsi="Arial" w:cs="Arial"/>
          <w:sz w:val="22"/>
          <w:szCs w:val="22"/>
        </w:rPr>
        <w:t>3</w:t>
      </w:r>
      <w:r w:rsidR="00E673E7" w:rsidRPr="00C40EA2">
        <w:rPr>
          <w:rFonts w:ascii="Arial" w:hAnsi="Arial" w:cs="Arial"/>
          <w:sz w:val="22"/>
          <w:szCs w:val="22"/>
        </w:rPr>
        <w:tab/>
      </w:r>
      <w:r w:rsidR="00624A9B" w:rsidRPr="00C40EA2">
        <w:rPr>
          <w:rFonts w:ascii="Arial" w:hAnsi="Arial" w:cs="Arial"/>
          <w:sz w:val="22"/>
          <w:szCs w:val="22"/>
        </w:rPr>
        <w:t xml:space="preserve">During the </w:t>
      </w:r>
      <w:r w:rsidR="00E673E7" w:rsidRPr="00C40EA2">
        <w:rPr>
          <w:rFonts w:ascii="Arial" w:hAnsi="Arial" w:cs="Arial"/>
          <w:sz w:val="22"/>
          <w:szCs w:val="22"/>
        </w:rPr>
        <w:t xml:space="preserve">Migration </w:t>
      </w:r>
      <w:r w:rsidR="00C67200">
        <w:rPr>
          <w:rFonts w:ascii="Arial" w:hAnsi="Arial" w:cs="Arial"/>
          <w:sz w:val="22"/>
          <w:szCs w:val="22"/>
        </w:rPr>
        <w:t>P</w:t>
      </w:r>
      <w:r w:rsidR="00624A9B" w:rsidRPr="00C40EA2">
        <w:rPr>
          <w:rFonts w:ascii="Arial" w:hAnsi="Arial" w:cs="Arial"/>
          <w:sz w:val="22"/>
          <w:szCs w:val="22"/>
        </w:rPr>
        <w:t xml:space="preserve">eriod the </w:t>
      </w:r>
      <w:r w:rsidR="007B259D" w:rsidRPr="00C40EA2">
        <w:rPr>
          <w:rFonts w:ascii="Arial" w:hAnsi="Arial" w:cs="Arial"/>
          <w:sz w:val="22"/>
          <w:szCs w:val="22"/>
        </w:rPr>
        <w:t>Contractor</w:t>
      </w:r>
      <w:r w:rsidR="00624A9B" w:rsidRPr="00C40EA2">
        <w:rPr>
          <w:rFonts w:ascii="Arial" w:hAnsi="Arial" w:cs="Arial"/>
          <w:sz w:val="22"/>
          <w:szCs w:val="22"/>
        </w:rPr>
        <w:t xml:space="preserve"> shall provide such </w:t>
      </w:r>
      <w:r w:rsidR="007B259D" w:rsidRPr="00C40EA2">
        <w:rPr>
          <w:rFonts w:ascii="Arial" w:hAnsi="Arial" w:cs="Arial"/>
          <w:sz w:val="22"/>
          <w:szCs w:val="22"/>
        </w:rPr>
        <w:t>activities</w:t>
      </w:r>
      <w:r w:rsidR="00624A9B" w:rsidRPr="00C40EA2">
        <w:rPr>
          <w:rFonts w:ascii="Arial" w:hAnsi="Arial" w:cs="Arial"/>
          <w:sz w:val="22"/>
          <w:szCs w:val="22"/>
        </w:rPr>
        <w:t xml:space="preserve">, functions and services as are necessary to </w:t>
      </w:r>
      <w:r w:rsidR="007B259D" w:rsidRPr="00C40EA2">
        <w:rPr>
          <w:rFonts w:ascii="Arial" w:hAnsi="Arial" w:cs="Arial"/>
          <w:sz w:val="22"/>
          <w:szCs w:val="22"/>
        </w:rPr>
        <w:t>achieve</w:t>
      </w:r>
      <w:r w:rsidR="00624A9B" w:rsidRPr="00C40EA2">
        <w:rPr>
          <w:rFonts w:ascii="Arial" w:hAnsi="Arial" w:cs="Arial"/>
          <w:sz w:val="22"/>
          <w:szCs w:val="22"/>
        </w:rPr>
        <w:t xml:space="preserve"> a seamless transfer </w:t>
      </w:r>
      <w:r w:rsidR="00E673E7" w:rsidRPr="00C40EA2">
        <w:rPr>
          <w:rFonts w:ascii="Arial" w:hAnsi="Arial" w:cs="Arial"/>
          <w:sz w:val="22"/>
          <w:szCs w:val="22"/>
        </w:rPr>
        <w:t xml:space="preserve">to the </w:t>
      </w:r>
      <w:r w:rsidR="00FF1BBB" w:rsidRPr="00C40EA2">
        <w:rPr>
          <w:rFonts w:ascii="Arial" w:hAnsi="Arial" w:cs="Arial"/>
          <w:sz w:val="22"/>
          <w:szCs w:val="22"/>
        </w:rPr>
        <w:t xml:space="preserve">responsibility </w:t>
      </w:r>
      <w:r w:rsidR="00624A9B" w:rsidRPr="00C40EA2">
        <w:rPr>
          <w:rFonts w:ascii="Arial" w:hAnsi="Arial" w:cs="Arial"/>
          <w:sz w:val="22"/>
          <w:szCs w:val="22"/>
        </w:rPr>
        <w:t xml:space="preserve">for the </w:t>
      </w:r>
      <w:r w:rsidR="007B259D" w:rsidRPr="00C40EA2">
        <w:rPr>
          <w:rFonts w:ascii="Arial" w:hAnsi="Arial" w:cs="Arial"/>
          <w:sz w:val="22"/>
          <w:szCs w:val="22"/>
        </w:rPr>
        <w:t>provision</w:t>
      </w:r>
      <w:r w:rsidR="00624A9B" w:rsidRPr="00C40EA2">
        <w:rPr>
          <w:rFonts w:ascii="Arial" w:hAnsi="Arial" w:cs="Arial"/>
          <w:sz w:val="22"/>
          <w:szCs w:val="22"/>
        </w:rPr>
        <w:t xml:space="preserve"> of the Services, such that the full</w:t>
      </w:r>
      <w:r w:rsidR="00BA2AC1">
        <w:rPr>
          <w:rFonts w:ascii="Arial" w:hAnsi="Arial" w:cs="Arial"/>
          <w:sz w:val="22"/>
          <w:szCs w:val="22"/>
        </w:rPr>
        <w:t>y</w:t>
      </w:r>
      <w:r w:rsidR="00624A9B" w:rsidRPr="00C40EA2">
        <w:rPr>
          <w:rFonts w:ascii="Arial" w:hAnsi="Arial" w:cs="Arial"/>
          <w:sz w:val="22"/>
          <w:szCs w:val="22"/>
        </w:rPr>
        <w:t xml:space="preserve"> </w:t>
      </w:r>
      <w:r w:rsidR="00690931">
        <w:rPr>
          <w:rFonts w:ascii="Arial" w:hAnsi="Arial" w:cs="Arial"/>
          <w:sz w:val="22"/>
          <w:szCs w:val="22"/>
        </w:rPr>
        <w:t>m</w:t>
      </w:r>
      <w:r w:rsidR="00E673E7" w:rsidRPr="00C40EA2">
        <w:rPr>
          <w:rFonts w:ascii="Arial" w:hAnsi="Arial" w:cs="Arial"/>
          <w:sz w:val="22"/>
          <w:szCs w:val="22"/>
        </w:rPr>
        <w:t xml:space="preserve">igrated </w:t>
      </w:r>
      <w:r w:rsidR="007B259D" w:rsidRPr="00C40EA2">
        <w:rPr>
          <w:rFonts w:ascii="Arial" w:hAnsi="Arial" w:cs="Arial"/>
          <w:sz w:val="22"/>
          <w:szCs w:val="22"/>
        </w:rPr>
        <w:t>Service</w:t>
      </w:r>
      <w:r w:rsidR="00624A9B" w:rsidRPr="00C40EA2">
        <w:rPr>
          <w:rFonts w:ascii="Arial" w:hAnsi="Arial" w:cs="Arial"/>
          <w:sz w:val="22"/>
          <w:szCs w:val="22"/>
        </w:rPr>
        <w:t xml:space="preserve"> shall be provided in accordance with the terms of this Contract progressively from </w:t>
      </w:r>
      <w:r w:rsidR="00673AEA">
        <w:rPr>
          <w:rFonts w:ascii="Arial" w:hAnsi="Arial" w:cs="Arial"/>
          <w:sz w:val="22"/>
          <w:szCs w:val="22"/>
        </w:rPr>
        <w:t xml:space="preserve">Initial Operating Capability </w:t>
      </w:r>
      <w:r w:rsidR="00BA2AC1">
        <w:rPr>
          <w:rFonts w:ascii="Arial" w:hAnsi="Arial" w:cs="Arial"/>
          <w:sz w:val="22"/>
          <w:szCs w:val="22"/>
        </w:rPr>
        <w:t xml:space="preserve">date </w:t>
      </w:r>
      <w:r w:rsidR="00673AEA">
        <w:rPr>
          <w:rFonts w:ascii="Arial" w:hAnsi="Arial" w:cs="Arial"/>
          <w:sz w:val="22"/>
          <w:szCs w:val="22"/>
        </w:rPr>
        <w:t>(</w:t>
      </w:r>
      <w:r w:rsidR="001305F6">
        <w:rPr>
          <w:rFonts w:ascii="Arial" w:hAnsi="Arial" w:cs="Arial"/>
          <w:sz w:val="22"/>
          <w:szCs w:val="22"/>
        </w:rPr>
        <w:t>‘</w:t>
      </w:r>
      <w:r w:rsidR="00E673E7" w:rsidRPr="00C40EA2">
        <w:rPr>
          <w:rFonts w:ascii="Arial" w:hAnsi="Arial" w:cs="Arial"/>
          <w:sz w:val="22"/>
          <w:szCs w:val="22"/>
        </w:rPr>
        <w:t>IOC</w:t>
      </w:r>
      <w:r w:rsidR="001305F6">
        <w:rPr>
          <w:rFonts w:ascii="Arial" w:hAnsi="Arial" w:cs="Arial"/>
          <w:sz w:val="22"/>
          <w:szCs w:val="22"/>
        </w:rPr>
        <w:t>’</w:t>
      </w:r>
      <w:r w:rsidR="00673AEA">
        <w:rPr>
          <w:rFonts w:ascii="Arial" w:hAnsi="Arial" w:cs="Arial"/>
          <w:sz w:val="22"/>
          <w:szCs w:val="22"/>
        </w:rPr>
        <w:t>)</w:t>
      </w:r>
      <w:r w:rsidR="00624A9B" w:rsidRPr="00C40EA2">
        <w:rPr>
          <w:rFonts w:ascii="Arial" w:hAnsi="Arial" w:cs="Arial"/>
          <w:sz w:val="22"/>
          <w:szCs w:val="22"/>
        </w:rPr>
        <w:t xml:space="preserve"> </w:t>
      </w:r>
      <w:r w:rsidR="00E673E7" w:rsidRPr="00C40EA2">
        <w:rPr>
          <w:rFonts w:ascii="Arial" w:hAnsi="Arial" w:cs="Arial"/>
          <w:sz w:val="22"/>
          <w:szCs w:val="22"/>
        </w:rPr>
        <w:t>to</w:t>
      </w:r>
      <w:r w:rsidR="00624A9B" w:rsidRPr="00C40EA2">
        <w:rPr>
          <w:rFonts w:ascii="Arial" w:hAnsi="Arial" w:cs="Arial"/>
          <w:sz w:val="22"/>
          <w:szCs w:val="22"/>
        </w:rPr>
        <w:t xml:space="preserve"> Full Operating Capability</w:t>
      </w:r>
      <w:r w:rsidR="001305F6">
        <w:rPr>
          <w:rFonts w:ascii="Arial" w:hAnsi="Arial" w:cs="Arial"/>
          <w:sz w:val="22"/>
          <w:szCs w:val="22"/>
        </w:rPr>
        <w:t xml:space="preserve"> </w:t>
      </w:r>
      <w:r w:rsidR="00BA2AC1">
        <w:rPr>
          <w:rFonts w:ascii="Arial" w:hAnsi="Arial" w:cs="Arial"/>
          <w:sz w:val="22"/>
          <w:szCs w:val="22"/>
        </w:rPr>
        <w:t xml:space="preserve">date </w:t>
      </w:r>
      <w:r w:rsidR="001305F6">
        <w:rPr>
          <w:rFonts w:ascii="Arial" w:hAnsi="Arial" w:cs="Arial"/>
          <w:sz w:val="22"/>
          <w:szCs w:val="22"/>
        </w:rPr>
        <w:t>(‘FOC’)</w:t>
      </w:r>
      <w:r w:rsidR="00BA2AC1">
        <w:rPr>
          <w:rFonts w:ascii="Arial" w:hAnsi="Arial" w:cs="Arial"/>
          <w:sz w:val="22"/>
          <w:szCs w:val="22"/>
        </w:rPr>
        <w:t xml:space="preserve"> in accordance with the MMT Programme Plan </w:t>
      </w:r>
      <w:r w:rsidR="00630009">
        <w:rPr>
          <w:rFonts w:ascii="Arial" w:hAnsi="Arial" w:cs="Arial"/>
          <w:sz w:val="22"/>
          <w:szCs w:val="22"/>
        </w:rPr>
        <w:t>subject to the Authority complying with the Authority Dependencies</w:t>
      </w:r>
      <w:r w:rsidR="001305F6">
        <w:rPr>
          <w:rFonts w:ascii="Arial" w:hAnsi="Arial" w:cs="Arial"/>
          <w:sz w:val="22"/>
          <w:szCs w:val="22"/>
        </w:rPr>
        <w:t xml:space="preserve"> and </w:t>
      </w:r>
      <w:r w:rsidR="00EF3774">
        <w:rPr>
          <w:rFonts w:ascii="Arial" w:hAnsi="Arial" w:cs="Arial"/>
          <w:sz w:val="22"/>
          <w:szCs w:val="22"/>
        </w:rPr>
        <w:t xml:space="preserve">Authority </w:t>
      </w:r>
      <w:r w:rsidR="001305F6">
        <w:rPr>
          <w:rFonts w:ascii="Arial" w:hAnsi="Arial" w:cs="Arial"/>
          <w:sz w:val="22"/>
          <w:szCs w:val="22"/>
        </w:rPr>
        <w:t>obligations as set out in the Contract</w:t>
      </w:r>
      <w:r w:rsidR="00BA2AC1">
        <w:rPr>
          <w:rFonts w:ascii="Arial" w:hAnsi="Arial" w:cs="Arial"/>
          <w:sz w:val="22"/>
          <w:szCs w:val="22"/>
        </w:rPr>
        <w:t>.</w:t>
      </w:r>
    </w:p>
    <w:p w:rsidR="003B0508" w:rsidRPr="00C40EA2" w:rsidRDefault="003B0508" w:rsidP="003B0508">
      <w:pPr>
        <w:spacing w:after="240"/>
        <w:ind w:left="720" w:hanging="720"/>
        <w:jc w:val="both"/>
        <w:rPr>
          <w:rFonts w:ascii="Arial" w:hAnsi="Arial" w:cs="Arial"/>
          <w:b/>
          <w:sz w:val="22"/>
          <w:szCs w:val="22"/>
        </w:rPr>
      </w:pPr>
      <w:r>
        <w:rPr>
          <w:rFonts w:ascii="Arial" w:hAnsi="Arial" w:cs="Arial"/>
          <w:b/>
          <w:sz w:val="22"/>
          <w:szCs w:val="22"/>
        </w:rPr>
        <w:t>4</w:t>
      </w:r>
      <w:r w:rsidRPr="00C40EA2">
        <w:rPr>
          <w:rFonts w:ascii="Arial" w:hAnsi="Arial" w:cs="Arial"/>
          <w:b/>
          <w:sz w:val="22"/>
          <w:szCs w:val="22"/>
        </w:rPr>
        <w:tab/>
      </w:r>
      <w:r w:rsidRPr="00302CD6">
        <w:rPr>
          <w:rFonts w:ascii="Arial" w:hAnsi="Arial" w:cs="Arial"/>
          <w:b/>
          <w:sz w:val="22"/>
          <w:szCs w:val="22"/>
          <w:u w:val="single"/>
        </w:rPr>
        <w:t>T</w:t>
      </w:r>
      <w:r w:rsidRPr="00C40EA2">
        <w:rPr>
          <w:rFonts w:ascii="Arial" w:hAnsi="Arial" w:cs="Arial"/>
          <w:b/>
          <w:sz w:val="22"/>
          <w:szCs w:val="22"/>
          <w:u w:val="single"/>
        </w:rPr>
        <w:t>ransformation</w:t>
      </w:r>
      <w:r>
        <w:rPr>
          <w:rFonts w:ascii="Arial" w:hAnsi="Arial" w:cs="Arial"/>
          <w:b/>
          <w:sz w:val="22"/>
          <w:szCs w:val="22"/>
          <w:u w:val="single"/>
        </w:rPr>
        <w:t xml:space="preserve"> Period</w:t>
      </w:r>
      <w:r w:rsidRPr="00C40EA2">
        <w:rPr>
          <w:rFonts w:ascii="Arial" w:hAnsi="Arial" w:cs="Arial"/>
          <w:b/>
          <w:sz w:val="22"/>
          <w:szCs w:val="22"/>
        </w:rPr>
        <w:t xml:space="preserve"> </w:t>
      </w:r>
      <w:r w:rsidR="00E51461">
        <w:rPr>
          <w:rFonts w:ascii="Arial" w:hAnsi="Arial" w:cs="Arial"/>
          <w:b/>
          <w:sz w:val="22"/>
          <w:szCs w:val="22"/>
        </w:rPr>
        <w:t xml:space="preserve"> </w:t>
      </w:r>
      <w:r w:rsidR="00856961">
        <w:rPr>
          <w:rFonts w:ascii="Arial" w:hAnsi="Arial" w:cs="Arial"/>
          <w:b/>
          <w:spacing w:val="-3"/>
          <w:sz w:val="22"/>
          <w:szCs w:val="22"/>
          <w:u w:val="single"/>
        </w:rPr>
        <w:t>{S</w:t>
      </w:r>
      <w:r w:rsidR="00E51461" w:rsidRPr="00FE3B6C">
        <w:rPr>
          <w:rFonts w:ascii="Arial" w:hAnsi="Arial" w:cs="Arial"/>
          <w:b/>
          <w:spacing w:val="-3"/>
          <w:sz w:val="22"/>
          <w:szCs w:val="22"/>
          <w:u w:val="single"/>
        </w:rPr>
        <w:t>17</w:t>
      </w:r>
      <w:r w:rsidR="00E51461" w:rsidRPr="00E51461">
        <w:rPr>
          <w:rFonts w:ascii="Arial" w:hAnsi="Arial" w:cs="Arial"/>
          <w:b/>
          <w:spacing w:val="-3"/>
          <w:sz w:val="22"/>
          <w:szCs w:val="22"/>
          <w:u w:val="single"/>
        </w:rPr>
        <w:t>.</w:t>
      </w:r>
      <w:r w:rsidR="00E51461">
        <w:rPr>
          <w:rFonts w:ascii="Arial" w:hAnsi="Arial" w:cs="Arial"/>
          <w:b/>
          <w:spacing w:val="-3"/>
          <w:sz w:val="22"/>
          <w:szCs w:val="22"/>
          <w:u w:val="single"/>
        </w:rPr>
        <w:t>4</w:t>
      </w:r>
      <w:r w:rsidR="00E51461" w:rsidRPr="00E51461">
        <w:rPr>
          <w:rFonts w:ascii="Arial" w:hAnsi="Arial" w:cs="Arial"/>
          <w:b/>
          <w:spacing w:val="-3"/>
          <w:sz w:val="22"/>
          <w:szCs w:val="22"/>
          <w:u w:val="single"/>
        </w:rPr>
        <w:t>}</w:t>
      </w:r>
    </w:p>
    <w:p w:rsidR="003B0508" w:rsidRPr="00C40EA2" w:rsidRDefault="003B0508" w:rsidP="003B0508">
      <w:pPr>
        <w:spacing w:after="240"/>
        <w:ind w:left="720" w:hanging="720"/>
        <w:jc w:val="both"/>
        <w:rPr>
          <w:rFonts w:ascii="Arial" w:hAnsi="Arial" w:cs="Arial"/>
          <w:sz w:val="22"/>
          <w:szCs w:val="22"/>
        </w:rPr>
      </w:pPr>
      <w:r>
        <w:rPr>
          <w:rFonts w:ascii="Arial" w:hAnsi="Arial" w:cs="Arial"/>
          <w:sz w:val="22"/>
          <w:szCs w:val="22"/>
        </w:rPr>
        <w:t>4</w:t>
      </w:r>
      <w:r w:rsidRPr="00C40EA2">
        <w:rPr>
          <w:rFonts w:ascii="Arial" w:hAnsi="Arial" w:cs="Arial"/>
          <w:sz w:val="22"/>
          <w:szCs w:val="22"/>
        </w:rPr>
        <w:t>.1</w:t>
      </w:r>
      <w:r w:rsidRPr="00C40EA2">
        <w:rPr>
          <w:rFonts w:ascii="Arial" w:hAnsi="Arial" w:cs="Arial"/>
          <w:sz w:val="22"/>
          <w:szCs w:val="22"/>
        </w:rPr>
        <w:tab/>
      </w:r>
      <w:r w:rsidR="007E75A7">
        <w:rPr>
          <w:rFonts w:ascii="Arial" w:hAnsi="Arial" w:cs="Arial"/>
          <w:sz w:val="22"/>
          <w:szCs w:val="22"/>
        </w:rPr>
        <w:t xml:space="preserve">The Contractor shall deliver </w:t>
      </w:r>
      <w:r w:rsidR="007E75A7" w:rsidRPr="006A04F8">
        <w:rPr>
          <w:rFonts w:ascii="Arial" w:hAnsi="Arial" w:cs="Arial"/>
          <w:sz w:val="22"/>
          <w:szCs w:val="22"/>
        </w:rPr>
        <w:t>the activities during the Transformation Period as</w:t>
      </w:r>
      <w:r w:rsidR="007E75A7">
        <w:rPr>
          <w:rFonts w:ascii="Arial" w:hAnsi="Arial" w:cs="Arial"/>
          <w:sz w:val="22"/>
          <w:szCs w:val="22"/>
        </w:rPr>
        <w:t xml:space="preserve"> set out</w:t>
      </w:r>
      <w:r w:rsidR="000C4A6B">
        <w:rPr>
          <w:rFonts w:ascii="Arial" w:hAnsi="Arial" w:cs="Arial"/>
          <w:sz w:val="22"/>
          <w:szCs w:val="22"/>
        </w:rPr>
        <w:t xml:space="preserve"> </w:t>
      </w:r>
      <w:r w:rsidR="007E75A7">
        <w:rPr>
          <w:rFonts w:ascii="Arial" w:hAnsi="Arial" w:cs="Arial"/>
          <w:sz w:val="22"/>
          <w:szCs w:val="22"/>
        </w:rPr>
        <w:t>in the MMT Programme Plan</w:t>
      </w:r>
      <w:r w:rsidR="006A04F8">
        <w:rPr>
          <w:rFonts w:ascii="Arial" w:hAnsi="Arial" w:cs="Arial"/>
          <w:sz w:val="22"/>
          <w:szCs w:val="22"/>
        </w:rPr>
        <w:t xml:space="preserve"> and the Benefits Realisation Plan</w:t>
      </w:r>
      <w:r w:rsidR="007E75A7">
        <w:rPr>
          <w:rFonts w:ascii="Arial" w:hAnsi="Arial" w:cs="Arial"/>
          <w:sz w:val="22"/>
          <w:szCs w:val="22"/>
        </w:rPr>
        <w:t>.</w:t>
      </w:r>
    </w:p>
    <w:p w:rsidR="00100D5D" w:rsidRPr="00C40EA2" w:rsidRDefault="003B0508" w:rsidP="0029741E">
      <w:pPr>
        <w:spacing w:after="240"/>
        <w:jc w:val="both"/>
        <w:rPr>
          <w:rFonts w:ascii="Arial" w:hAnsi="Arial" w:cs="Arial"/>
          <w:b/>
          <w:sz w:val="22"/>
          <w:szCs w:val="22"/>
          <w:u w:val="single"/>
        </w:rPr>
      </w:pPr>
      <w:r>
        <w:rPr>
          <w:rFonts w:ascii="Arial" w:hAnsi="Arial" w:cs="Arial"/>
          <w:b/>
          <w:sz w:val="22"/>
          <w:szCs w:val="22"/>
        </w:rPr>
        <w:t>5</w:t>
      </w:r>
      <w:r w:rsidR="00E673E7" w:rsidRPr="00C40EA2">
        <w:rPr>
          <w:rFonts w:ascii="Arial" w:hAnsi="Arial" w:cs="Arial"/>
          <w:b/>
          <w:sz w:val="22"/>
          <w:szCs w:val="22"/>
        </w:rPr>
        <w:tab/>
      </w:r>
      <w:r w:rsidR="00100D5D" w:rsidRPr="00C40EA2">
        <w:rPr>
          <w:rFonts w:ascii="Arial" w:hAnsi="Arial" w:cs="Arial"/>
          <w:b/>
          <w:sz w:val="22"/>
          <w:szCs w:val="22"/>
          <w:u w:val="single"/>
        </w:rPr>
        <w:t xml:space="preserve">Integrated </w:t>
      </w:r>
      <w:r w:rsidR="00DA2874">
        <w:rPr>
          <w:rFonts w:ascii="Arial" w:hAnsi="Arial" w:cs="Arial"/>
          <w:b/>
          <w:sz w:val="22"/>
          <w:szCs w:val="22"/>
          <w:u w:val="single"/>
        </w:rPr>
        <w:t>T</w:t>
      </w:r>
      <w:r w:rsidR="00100D5D" w:rsidRPr="00C40EA2">
        <w:rPr>
          <w:rFonts w:ascii="Arial" w:hAnsi="Arial" w:cs="Arial"/>
          <w:b/>
          <w:sz w:val="22"/>
          <w:szCs w:val="22"/>
          <w:u w:val="single"/>
        </w:rPr>
        <w:t xml:space="preserve">est, </w:t>
      </w:r>
      <w:r w:rsidR="00DA2874">
        <w:rPr>
          <w:rFonts w:ascii="Arial" w:hAnsi="Arial" w:cs="Arial"/>
          <w:b/>
          <w:sz w:val="22"/>
          <w:szCs w:val="22"/>
          <w:u w:val="single"/>
        </w:rPr>
        <w:t>E</w:t>
      </w:r>
      <w:r w:rsidR="00100D5D" w:rsidRPr="00C40EA2">
        <w:rPr>
          <w:rFonts w:ascii="Arial" w:hAnsi="Arial" w:cs="Arial"/>
          <w:b/>
          <w:sz w:val="22"/>
          <w:szCs w:val="22"/>
          <w:u w:val="single"/>
        </w:rPr>
        <w:t xml:space="preserve">valuation and </w:t>
      </w:r>
      <w:r w:rsidR="00DA2874">
        <w:rPr>
          <w:rFonts w:ascii="Arial" w:hAnsi="Arial" w:cs="Arial"/>
          <w:b/>
          <w:sz w:val="22"/>
          <w:szCs w:val="22"/>
          <w:u w:val="single"/>
        </w:rPr>
        <w:t>A</w:t>
      </w:r>
      <w:r w:rsidR="00100D5D" w:rsidRPr="00C40EA2">
        <w:rPr>
          <w:rFonts w:ascii="Arial" w:hAnsi="Arial" w:cs="Arial"/>
          <w:b/>
          <w:sz w:val="22"/>
          <w:szCs w:val="22"/>
          <w:u w:val="single"/>
        </w:rPr>
        <w:t>cceptance Plan (ITEAP)</w:t>
      </w:r>
      <w:r w:rsidR="00E51461">
        <w:rPr>
          <w:rFonts w:ascii="Arial" w:hAnsi="Arial" w:cs="Arial"/>
          <w:b/>
          <w:sz w:val="22"/>
          <w:szCs w:val="22"/>
          <w:u w:val="single"/>
        </w:rPr>
        <w:t xml:space="preserve"> </w:t>
      </w:r>
      <w:r w:rsidR="00856961">
        <w:rPr>
          <w:rFonts w:ascii="Arial" w:hAnsi="Arial" w:cs="Arial"/>
          <w:b/>
          <w:spacing w:val="-3"/>
          <w:sz w:val="22"/>
          <w:szCs w:val="22"/>
          <w:u w:val="single"/>
        </w:rPr>
        <w:t>{S</w:t>
      </w:r>
      <w:r w:rsidR="00E51461" w:rsidRPr="00FE3B6C">
        <w:rPr>
          <w:rFonts w:ascii="Arial" w:hAnsi="Arial" w:cs="Arial"/>
          <w:b/>
          <w:spacing w:val="-3"/>
          <w:sz w:val="22"/>
          <w:szCs w:val="22"/>
          <w:u w:val="single"/>
        </w:rPr>
        <w:t>17</w:t>
      </w:r>
      <w:r w:rsidR="00E51461">
        <w:rPr>
          <w:rFonts w:ascii="Arial" w:hAnsi="Arial" w:cs="Arial"/>
          <w:b/>
          <w:spacing w:val="-3"/>
          <w:sz w:val="22"/>
          <w:szCs w:val="22"/>
          <w:u w:val="single"/>
        </w:rPr>
        <w:t>.5</w:t>
      </w:r>
      <w:r w:rsidR="00E51461" w:rsidRPr="00E51461">
        <w:rPr>
          <w:rFonts w:ascii="Arial" w:hAnsi="Arial" w:cs="Arial"/>
          <w:b/>
          <w:spacing w:val="-3"/>
          <w:sz w:val="22"/>
          <w:szCs w:val="22"/>
          <w:u w:val="single"/>
        </w:rPr>
        <w:t>}</w:t>
      </w:r>
    </w:p>
    <w:p w:rsidR="002B62F9" w:rsidRPr="007E4BFC" w:rsidRDefault="003B0508" w:rsidP="00F0235C">
      <w:pPr>
        <w:spacing w:after="240"/>
        <w:ind w:left="720" w:hanging="720"/>
        <w:jc w:val="both"/>
        <w:rPr>
          <w:rFonts w:ascii="Arial" w:hAnsi="Arial" w:cs="Arial"/>
          <w:sz w:val="22"/>
          <w:szCs w:val="22"/>
        </w:rPr>
      </w:pPr>
      <w:r>
        <w:rPr>
          <w:rFonts w:ascii="Arial" w:hAnsi="Arial" w:cs="Arial"/>
          <w:b/>
          <w:sz w:val="22"/>
          <w:szCs w:val="22"/>
        </w:rPr>
        <w:t>5</w:t>
      </w:r>
      <w:r w:rsidR="00815896">
        <w:rPr>
          <w:rFonts w:ascii="Arial" w:hAnsi="Arial" w:cs="Arial"/>
          <w:sz w:val="22"/>
          <w:szCs w:val="22"/>
        </w:rPr>
        <w:t>.1</w:t>
      </w:r>
      <w:r w:rsidR="002B62F9" w:rsidRPr="00C40EA2">
        <w:rPr>
          <w:rFonts w:ascii="Arial" w:hAnsi="Arial" w:cs="Arial"/>
          <w:sz w:val="22"/>
          <w:szCs w:val="22"/>
        </w:rPr>
        <w:tab/>
      </w:r>
      <w:r w:rsidR="002B62F9" w:rsidRPr="007E4BFC">
        <w:rPr>
          <w:rFonts w:ascii="Arial" w:hAnsi="Arial" w:cs="Arial"/>
          <w:sz w:val="22"/>
          <w:szCs w:val="22"/>
        </w:rPr>
        <w:t xml:space="preserve">The ITEAP sets out the plan to be used </w:t>
      </w:r>
      <w:r w:rsidR="001E7130" w:rsidRPr="007E4BFC">
        <w:rPr>
          <w:rFonts w:ascii="Arial" w:hAnsi="Arial" w:cs="Arial"/>
          <w:sz w:val="22"/>
          <w:szCs w:val="22"/>
        </w:rPr>
        <w:t xml:space="preserve">by the Authority </w:t>
      </w:r>
      <w:r w:rsidR="002B62F9" w:rsidRPr="007E4BFC">
        <w:rPr>
          <w:rFonts w:ascii="Arial" w:hAnsi="Arial" w:cs="Arial"/>
          <w:sz w:val="22"/>
          <w:szCs w:val="22"/>
        </w:rPr>
        <w:t xml:space="preserve">as the  basis for </w:t>
      </w:r>
      <w:r w:rsidR="001305F6" w:rsidRPr="007E4BFC">
        <w:rPr>
          <w:rFonts w:ascii="Arial" w:hAnsi="Arial" w:cs="Arial"/>
          <w:sz w:val="22"/>
          <w:szCs w:val="22"/>
        </w:rPr>
        <w:t xml:space="preserve">the Authority </w:t>
      </w:r>
      <w:r w:rsidR="007E75A7">
        <w:rPr>
          <w:rFonts w:ascii="Arial" w:hAnsi="Arial" w:cs="Arial"/>
          <w:sz w:val="22"/>
          <w:szCs w:val="22"/>
        </w:rPr>
        <w:t>being able to satisfy itself that the Contractor has the capabil</w:t>
      </w:r>
      <w:r w:rsidR="000C4A6B">
        <w:rPr>
          <w:rFonts w:ascii="Arial" w:hAnsi="Arial" w:cs="Arial"/>
          <w:sz w:val="22"/>
          <w:szCs w:val="22"/>
        </w:rPr>
        <w:t>i</w:t>
      </w:r>
      <w:r w:rsidR="007E75A7">
        <w:rPr>
          <w:rFonts w:ascii="Arial" w:hAnsi="Arial" w:cs="Arial"/>
          <w:sz w:val="22"/>
          <w:szCs w:val="22"/>
        </w:rPr>
        <w:t>ty to deliver the Services in accorda</w:t>
      </w:r>
      <w:r w:rsidR="004154BC">
        <w:rPr>
          <w:rFonts w:ascii="Arial" w:hAnsi="Arial" w:cs="Arial"/>
          <w:sz w:val="22"/>
          <w:szCs w:val="22"/>
        </w:rPr>
        <w:t>n</w:t>
      </w:r>
      <w:r w:rsidR="007E75A7">
        <w:rPr>
          <w:rFonts w:ascii="Arial" w:hAnsi="Arial" w:cs="Arial"/>
          <w:sz w:val="22"/>
          <w:szCs w:val="22"/>
        </w:rPr>
        <w:t>ce with the Contract.</w:t>
      </w:r>
    </w:p>
    <w:p w:rsidR="002B62F9" w:rsidRPr="007E4BFC" w:rsidRDefault="00F0235C" w:rsidP="002B62F9">
      <w:pPr>
        <w:spacing w:after="240"/>
        <w:ind w:left="720" w:hanging="720"/>
        <w:jc w:val="both"/>
        <w:rPr>
          <w:rFonts w:ascii="Arial" w:hAnsi="Arial" w:cs="Arial"/>
          <w:sz w:val="22"/>
          <w:szCs w:val="22"/>
        </w:rPr>
      </w:pPr>
      <w:r w:rsidRPr="007E4BFC">
        <w:rPr>
          <w:rFonts w:ascii="Arial" w:hAnsi="Arial" w:cs="Arial"/>
          <w:sz w:val="22"/>
          <w:szCs w:val="22"/>
        </w:rPr>
        <w:t>5</w:t>
      </w:r>
      <w:r w:rsidR="00815896" w:rsidRPr="007E4BFC">
        <w:rPr>
          <w:rFonts w:ascii="Arial" w:hAnsi="Arial" w:cs="Arial"/>
          <w:sz w:val="22"/>
          <w:szCs w:val="22"/>
        </w:rPr>
        <w:t>.2</w:t>
      </w:r>
      <w:r w:rsidR="002B62F9" w:rsidRPr="007E4BFC">
        <w:rPr>
          <w:rFonts w:ascii="Arial" w:hAnsi="Arial" w:cs="Arial"/>
          <w:sz w:val="22"/>
          <w:szCs w:val="22"/>
        </w:rPr>
        <w:tab/>
        <w:t xml:space="preserve">The ITEAP </w:t>
      </w:r>
      <w:r w:rsidR="00815896" w:rsidRPr="007E4BFC">
        <w:rPr>
          <w:rFonts w:ascii="Arial" w:hAnsi="Arial" w:cs="Arial"/>
          <w:sz w:val="22"/>
          <w:szCs w:val="22"/>
        </w:rPr>
        <w:t>objective is to:</w:t>
      </w:r>
    </w:p>
    <w:p w:rsidR="00815896" w:rsidRPr="007E4BFC" w:rsidRDefault="00F0235C" w:rsidP="00934A5A">
      <w:pPr>
        <w:spacing w:after="240"/>
        <w:ind w:left="1440" w:hanging="720"/>
        <w:jc w:val="both"/>
        <w:rPr>
          <w:rFonts w:ascii="Arial" w:hAnsi="Arial" w:cs="Arial"/>
          <w:sz w:val="22"/>
          <w:szCs w:val="22"/>
        </w:rPr>
      </w:pPr>
      <w:r w:rsidRPr="007E4BFC">
        <w:rPr>
          <w:rFonts w:ascii="Arial" w:hAnsi="Arial" w:cs="Arial"/>
          <w:sz w:val="22"/>
          <w:szCs w:val="22"/>
        </w:rPr>
        <w:t>5</w:t>
      </w:r>
      <w:r w:rsidR="00815896" w:rsidRPr="007E4BFC">
        <w:rPr>
          <w:rFonts w:ascii="Arial" w:hAnsi="Arial" w:cs="Arial"/>
          <w:sz w:val="22"/>
          <w:szCs w:val="22"/>
        </w:rPr>
        <w:t>.2.1</w:t>
      </w:r>
      <w:r w:rsidR="00815896" w:rsidRPr="007E4BFC">
        <w:rPr>
          <w:rFonts w:ascii="Arial" w:hAnsi="Arial" w:cs="Arial"/>
          <w:sz w:val="22"/>
          <w:szCs w:val="22"/>
        </w:rPr>
        <w:tab/>
        <w:t xml:space="preserve">define the </w:t>
      </w:r>
      <w:r w:rsidR="002B62F9" w:rsidRPr="007E4BFC">
        <w:rPr>
          <w:rFonts w:ascii="Arial" w:hAnsi="Arial" w:cs="Arial"/>
          <w:sz w:val="22"/>
          <w:szCs w:val="22"/>
        </w:rPr>
        <w:t xml:space="preserve">scope and content of each </w:t>
      </w:r>
      <w:r w:rsidR="00BF10F2" w:rsidRPr="007E4BFC">
        <w:rPr>
          <w:rFonts w:ascii="Arial" w:hAnsi="Arial" w:cs="Arial"/>
          <w:sz w:val="22"/>
          <w:szCs w:val="22"/>
        </w:rPr>
        <w:t>Contractor capability required to deliver the Services</w:t>
      </w:r>
      <w:r w:rsidR="002B62F9" w:rsidRPr="007E4BFC">
        <w:rPr>
          <w:rFonts w:ascii="Arial" w:hAnsi="Arial" w:cs="Arial"/>
          <w:sz w:val="22"/>
          <w:szCs w:val="22"/>
        </w:rPr>
        <w:t xml:space="preserve">; </w:t>
      </w:r>
    </w:p>
    <w:p w:rsidR="00A90508" w:rsidRDefault="00F0235C" w:rsidP="00934A5A">
      <w:pPr>
        <w:spacing w:after="240"/>
        <w:ind w:left="1440" w:hanging="720"/>
        <w:jc w:val="both"/>
        <w:rPr>
          <w:rFonts w:ascii="Arial" w:hAnsi="Arial" w:cs="Arial"/>
          <w:sz w:val="22"/>
          <w:szCs w:val="22"/>
        </w:rPr>
      </w:pPr>
      <w:r w:rsidRPr="007E4BFC">
        <w:rPr>
          <w:rFonts w:ascii="Arial" w:hAnsi="Arial" w:cs="Arial"/>
          <w:sz w:val="22"/>
          <w:szCs w:val="22"/>
        </w:rPr>
        <w:t>5</w:t>
      </w:r>
      <w:r w:rsidR="00815896" w:rsidRPr="007E4BFC">
        <w:rPr>
          <w:rFonts w:ascii="Arial" w:hAnsi="Arial" w:cs="Arial"/>
          <w:sz w:val="22"/>
          <w:szCs w:val="22"/>
        </w:rPr>
        <w:t>.2.2</w:t>
      </w:r>
      <w:r w:rsidR="00815896" w:rsidRPr="007E4BFC">
        <w:rPr>
          <w:rFonts w:ascii="Arial" w:hAnsi="Arial" w:cs="Arial"/>
          <w:sz w:val="22"/>
          <w:szCs w:val="22"/>
        </w:rPr>
        <w:tab/>
      </w:r>
      <w:r w:rsidR="00A90508" w:rsidRPr="007E4BFC">
        <w:rPr>
          <w:rFonts w:ascii="Arial" w:hAnsi="Arial" w:cs="Arial"/>
          <w:sz w:val="22"/>
          <w:szCs w:val="22"/>
        </w:rPr>
        <w:t xml:space="preserve">define the </w:t>
      </w:r>
      <w:r w:rsidR="00815896" w:rsidRPr="007E4BFC">
        <w:rPr>
          <w:rFonts w:ascii="Arial" w:hAnsi="Arial" w:cs="Arial"/>
          <w:sz w:val="22"/>
          <w:szCs w:val="22"/>
        </w:rPr>
        <w:t>Verification and Validation Requirements Matrix (VVRM)</w:t>
      </w:r>
      <w:r w:rsidR="00815896">
        <w:rPr>
          <w:rFonts w:ascii="Arial" w:hAnsi="Arial" w:cs="Arial"/>
          <w:sz w:val="22"/>
          <w:szCs w:val="22"/>
        </w:rPr>
        <w:t xml:space="preserve"> </w:t>
      </w:r>
      <w:r w:rsidR="00A90508">
        <w:rPr>
          <w:rFonts w:ascii="Arial" w:hAnsi="Arial" w:cs="Arial"/>
          <w:sz w:val="22"/>
          <w:szCs w:val="22"/>
        </w:rPr>
        <w:t xml:space="preserve">that </w:t>
      </w:r>
      <w:r w:rsidR="00A90508" w:rsidRPr="00A90508">
        <w:rPr>
          <w:rFonts w:ascii="Arial" w:hAnsi="Arial" w:cs="Arial"/>
          <w:sz w:val="22"/>
          <w:szCs w:val="22"/>
        </w:rPr>
        <w:t xml:space="preserve">correlates the evidence and criteria required for acceptance </w:t>
      </w:r>
      <w:r w:rsidR="00A90508">
        <w:rPr>
          <w:rFonts w:ascii="Arial" w:hAnsi="Arial" w:cs="Arial"/>
          <w:sz w:val="22"/>
          <w:szCs w:val="22"/>
        </w:rPr>
        <w:t>of each</w:t>
      </w:r>
      <w:r w:rsidR="00AC2862">
        <w:rPr>
          <w:rFonts w:ascii="Arial" w:hAnsi="Arial" w:cs="Arial"/>
          <w:sz w:val="22"/>
          <w:szCs w:val="22"/>
        </w:rPr>
        <w:t xml:space="preserve"> relevant SAT</w:t>
      </w:r>
      <w:r w:rsidR="00A90508">
        <w:rPr>
          <w:rFonts w:ascii="Arial" w:hAnsi="Arial" w:cs="Arial"/>
          <w:sz w:val="22"/>
          <w:szCs w:val="22"/>
        </w:rPr>
        <w:t>;</w:t>
      </w:r>
    </w:p>
    <w:p w:rsidR="00A90508" w:rsidRDefault="00F0235C" w:rsidP="00934A5A">
      <w:pPr>
        <w:spacing w:after="240"/>
        <w:ind w:left="1440" w:hanging="720"/>
        <w:jc w:val="both"/>
        <w:rPr>
          <w:rFonts w:ascii="Arial" w:hAnsi="Arial" w:cs="Arial"/>
          <w:sz w:val="22"/>
          <w:szCs w:val="22"/>
        </w:rPr>
      </w:pPr>
      <w:r>
        <w:rPr>
          <w:rFonts w:ascii="Arial" w:hAnsi="Arial" w:cs="Arial"/>
          <w:sz w:val="22"/>
          <w:szCs w:val="22"/>
        </w:rPr>
        <w:t>5</w:t>
      </w:r>
      <w:r w:rsidR="00A90508">
        <w:rPr>
          <w:rFonts w:ascii="Arial" w:hAnsi="Arial" w:cs="Arial"/>
          <w:sz w:val="22"/>
          <w:szCs w:val="22"/>
        </w:rPr>
        <w:t>.2.3</w:t>
      </w:r>
      <w:r w:rsidR="00A90508">
        <w:rPr>
          <w:rFonts w:ascii="Arial" w:hAnsi="Arial" w:cs="Arial"/>
          <w:sz w:val="22"/>
          <w:szCs w:val="22"/>
        </w:rPr>
        <w:tab/>
        <w:t xml:space="preserve">define the </w:t>
      </w:r>
      <w:r w:rsidR="002B62F9" w:rsidRPr="002B62F9">
        <w:rPr>
          <w:rFonts w:ascii="Arial" w:hAnsi="Arial" w:cs="Arial"/>
          <w:sz w:val="22"/>
          <w:szCs w:val="22"/>
        </w:rPr>
        <w:t>responsibilities</w:t>
      </w:r>
      <w:r w:rsidR="00A90508">
        <w:rPr>
          <w:rFonts w:ascii="Arial" w:hAnsi="Arial" w:cs="Arial"/>
          <w:sz w:val="22"/>
          <w:szCs w:val="22"/>
        </w:rPr>
        <w:t xml:space="preserve"> of the Authority and the Contractor;</w:t>
      </w:r>
      <w:r w:rsidR="00BF10F2">
        <w:rPr>
          <w:rFonts w:ascii="Arial" w:hAnsi="Arial" w:cs="Arial"/>
          <w:sz w:val="22"/>
          <w:szCs w:val="22"/>
        </w:rPr>
        <w:t xml:space="preserve"> and</w:t>
      </w:r>
    </w:p>
    <w:p w:rsidR="00A90508" w:rsidRDefault="00F0235C" w:rsidP="00934A5A">
      <w:pPr>
        <w:spacing w:after="240"/>
        <w:ind w:left="1440" w:hanging="720"/>
        <w:jc w:val="both"/>
        <w:rPr>
          <w:rFonts w:ascii="Arial" w:hAnsi="Arial" w:cs="Arial"/>
          <w:sz w:val="22"/>
          <w:szCs w:val="22"/>
        </w:rPr>
      </w:pPr>
      <w:r>
        <w:rPr>
          <w:rFonts w:ascii="Arial" w:hAnsi="Arial" w:cs="Arial"/>
          <w:sz w:val="22"/>
          <w:szCs w:val="22"/>
        </w:rPr>
        <w:t>5</w:t>
      </w:r>
      <w:r w:rsidR="00A90508">
        <w:rPr>
          <w:rFonts w:ascii="Arial" w:hAnsi="Arial" w:cs="Arial"/>
          <w:sz w:val="22"/>
          <w:szCs w:val="22"/>
        </w:rPr>
        <w:t>.2.4</w:t>
      </w:r>
      <w:r w:rsidR="00A90508">
        <w:rPr>
          <w:rFonts w:ascii="Arial" w:hAnsi="Arial" w:cs="Arial"/>
          <w:sz w:val="22"/>
          <w:szCs w:val="22"/>
        </w:rPr>
        <w:tab/>
        <w:t xml:space="preserve">define the </w:t>
      </w:r>
      <w:r w:rsidR="002B62F9" w:rsidRPr="002B62F9">
        <w:rPr>
          <w:rFonts w:ascii="Arial" w:hAnsi="Arial" w:cs="Arial"/>
          <w:sz w:val="22"/>
          <w:szCs w:val="22"/>
        </w:rPr>
        <w:t>framework for the identification a</w:t>
      </w:r>
      <w:r w:rsidR="00A90508">
        <w:rPr>
          <w:rFonts w:ascii="Arial" w:hAnsi="Arial" w:cs="Arial"/>
          <w:sz w:val="22"/>
          <w:szCs w:val="22"/>
        </w:rPr>
        <w:t>nd management of Issues &amp; Risks</w:t>
      </w:r>
      <w:r w:rsidR="00BF10F2">
        <w:rPr>
          <w:rFonts w:ascii="Arial" w:hAnsi="Arial" w:cs="Arial"/>
          <w:sz w:val="22"/>
          <w:szCs w:val="22"/>
        </w:rPr>
        <w:t>.</w:t>
      </w:r>
    </w:p>
    <w:p w:rsidR="001E7130" w:rsidRDefault="00F0235C" w:rsidP="00F0235C">
      <w:pPr>
        <w:spacing w:after="240"/>
        <w:ind w:left="720" w:hanging="720"/>
        <w:jc w:val="both"/>
        <w:rPr>
          <w:rFonts w:ascii="Arial" w:hAnsi="Arial" w:cs="Arial"/>
          <w:sz w:val="22"/>
          <w:szCs w:val="22"/>
        </w:rPr>
      </w:pPr>
      <w:r>
        <w:rPr>
          <w:rFonts w:ascii="Arial" w:hAnsi="Arial" w:cs="Arial"/>
          <w:sz w:val="22"/>
          <w:szCs w:val="22"/>
        </w:rPr>
        <w:t>5</w:t>
      </w:r>
      <w:r w:rsidR="001E7130">
        <w:rPr>
          <w:rFonts w:ascii="Arial" w:hAnsi="Arial" w:cs="Arial"/>
          <w:sz w:val="22"/>
          <w:szCs w:val="22"/>
        </w:rPr>
        <w:t>.3</w:t>
      </w:r>
      <w:r w:rsidR="001E7130">
        <w:rPr>
          <w:rFonts w:ascii="Arial" w:hAnsi="Arial" w:cs="Arial"/>
          <w:sz w:val="22"/>
          <w:szCs w:val="22"/>
        </w:rPr>
        <w:tab/>
        <w:t xml:space="preserve">The Authority shall be responsible for the overall management of the ITEAP, and the ITEAP objectives </w:t>
      </w:r>
      <w:r w:rsidR="00BA2AC1">
        <w:rPr>
          <w:rFonts w:ascii="Arial" w:hAnsi="Arial" w:cs="Arial"/>
          <w:sz w:val="22"/>
          <w:szCs w:val="22"/>
        </w:rPr>
        <w:t xml:space="preserve">by the Authority </w:t>
      </w:r>
      <w:r w:rsidR="001E7130">
        <w:rPr>
          <w:rFonts w:ascii="Arial" w:hAnsi="Arial" w:cs="Arial"/>
          <w:sz w:val="22"/>
          <w:szCs w:val="22"/>
        </w:rPr>
        <w:t>shall not result in the delay in the Contractor progressing with the MMT Programme Plan unless otherwise</w:t>
      </w:r>
      <w:r w:rsidR="00E54B72">
        <w:rPr>
          <w:rFonts w:ascii="Arial" w:hAnsi="Arial" w:cs="Arial"/>
          <w:sz w:val="22"/>
          <w:szCs w:val="22"/>
        </w:rPr>
        <w:t xml:space="preserve"> mutually </w:t>
      </w:r>
      <w:r w:rsidR="001E7130">
        <w:rPr>
          <w:rFonts w:ascii="Arial" w:hAnsi="Arial" w:cs="Arial"/>
          <w:sz w:val="22"/>
          <w:szCs w:val="22"/>
        </w:rPr>
        <w:t xml:space="preserve">agreed between the Parties in accordance </w:t>
      </w:r>
      <w:r w:rsidR="00257B19">
        <w:rPr>
          <w:rFonts w:ascii="Arial" w:hAnsi="Arial" w:cs="Arial"/>
          <w:sz w:val="22"/>
          <w:szCs w:val="22"/>
        </w:rPr>
        <w:t xml:space="preserve">with </w:t>
      </w:r>
      <w:r w:rsidR="001E7130">
        <w:rPr>
          <w:rFonts w:ascii="Arial" w:hAnsi="Arial" w:cs="Arial"/>
          <w:sz w:val="22"/>
          <w:szCs w:val="22"/>
        </w:rPr>
        <w:t>the Change Procedu</w:t>
      </w:r>
      <w:r w:rsidR="00B1651E">
        <w:rPr>
          <w:rFonts w:ascii="Arial" w:hAnsi="Arial" w:cs="Arial"/>
          <w:sz w:val="22"/>
          <w:szCs w:val="22"/>
        </w:rPr>
        <w:t>r</w:t>
      </w:r>
      <w:r w:rsidR="001E7130">
        <w:rPr>
          <w:rFonts w:ascii="Arial" w:hAnsi="Arial" w:cs="Arial"/>
          <w:sz w:val="22"/>
          <w:szCs w:val="22"/>
        </w:rPr>
        <w:t xml:space="preserve">e. </w:t>
      </w:r>
    </w:p>
    <w:p w:rsidR="00624A9B" w:rsidRPr="00C40EA2" w:rsidRDefault="00F0235C" w:rsidP="0029741E">
      <w:pPr>
        <w:spacing w:after="240"/>
        <w:jc w:val="both"/>
        <w:rPr>
          <w:rFonts w:ascii="Arial" w:hAnsi="Arial" w:cs="Arial"/>
          <w:b/>
          <w:sz w:val="22"/>
          <w:szCs w:val="22"/>
          <w:u w:val="single"/>
        </w:rPr>
      </w:pPr>
      <w:r>
        <w:rPr>
          <w:rFonts w:ascii="Arial" w:hAnsi="Arial" w:cs="Arial"/>
          <w:b/>
          <w:sz w:val="22"/>
          <w:szCs w:val="22"/>
        </w:rPr>
        <w:t>6</w:t>
      </w:r>
      <w:r w:rsidR="00E673E7" w:rsidRPr="00C40EA2">
        <w:rPr>
          <w:rFonts w:ascii="Arial" w:hAnsi="Arial" w:cs="Arial"/>
          <w:b/>
          <w:sz w:val="22"/>
          <w:szCs w:val="22"/>
        </w:rPr>
        <w:tab/>
      </w:r>
      <w:r w:rsidR="00624A9B" w:rsidRPr="008E267E">
        <w:rPr>
          <w:rFonts w:ascii="Arial" w:hAnsi="Arial" w:cs="Arial"/>
          <w:b/>
          <w:sz w:val="22"/>
          <w:szCs w:val="22"/>
          <w:u w:val="single"/>
        </w:rPr>
        <w:t xml:space="preserve">Office of </w:t>
      </w:r>
      <w:r w:rsidR="007B259D" w:rsidRPr="007E4BFC">
        <w:rPr>
          <w:rFonts w:ascii="Arial" w:hAnsi="Arial" w:cs="Arial"/>
          <w:b/>
          <w:sz w:val="22"/>
          <w:szCs w:val="22"/>
          <w:u w:val="single"/>
        </w:rPr>
        <w:t>Government</w:t>
      </w:r>
      <w:r w:rsidR="00624A9B" w:rsidRPr="007E4BFC">
        <w:rPr>
          <w:rFonts w:ascii="Arial" w:hAnsi="Arial" w:cs="Arial"/>
          <w:b/>
          <w:sz w:val="22"/>
          <w:szCs w:val="22"/>
          <w:u w:val="single"/>
        </w:rPr>
        <w:t xml:space="preserve"> Commerce (OGC) Reviews</w:t>
      </w:r>
      <w:r w:rsidR="00E51461">
        <w:rPr>
          <w:rFonts w:ascii="Arial" w:hAnsi="Arial" w:cs="Arial"/>
          <w:b/>
          <w:sz w:val="22"/>
          <w:szCs w:val="22"/>
          <w:u w:val="single"/>
        </w:rPr>
        <w:t xml:space="preserve"> </w:t>
      </w:r>
      <w:r w:rsidR="00856961">
        <w:rPr>
          <w:rFonts w:ascii="Arial" w:hAnsi="Arial" w:cs="Arial"/>
          <w:b/>
          <w:spacing w:val="-3"/>
          <w:sz w:val="22"/>
          <w:szCs w:val="22"/>
          <w:u w:val="single"/>
        </w:rPr>
        <w:t>{S</w:t>
      </w:r>
      <w:r w:rsidR="00E51461" w:rsidRPr="00FE3B6C">
        <w:rPr>
          <w:rFonts w:ascii="Arial" w:hAnsi="Arial" w:cs="Arial"/>
          <w:b/>
          <w:spacing w:val="-3"/>
          <w:sz w:val="22"/>
          <w:szCs w:val="22"/>
          <w:u w:val="single"/>
        </w:rPr>
        <w:t>17</w:t>
      </w:r>
      <w:r w:rsidR="00E51461" w:rsidRPr="00E51461">
        <w:rPr>
          <w:rFonts w:ascii="Arial" w:hAnsi="Arial" w:cs="Arial"/>
          <w:b/>
          <w:spacing w:val="-3"/>
          <w:sz w:val="22"/>
          <w:szCs w:val="22"/>
          <w:u w:val="single"/>
        </w:rPr>
        <w:t>.</w:t>
      </w:r>
      <w:r w:rsidR="00E51461">
        <w:rPr>
          <w:rFonts w:ascii="Arial" w:hAnsi="Arial" w:cs="Arial"/>
          <w:b/>
          <w:spacing w:val="-3"/>
          <w:sz w:val="22"/>
          <w:szCs w:val="22"/>
          <w:u w:val="single"/>
        </w:rPr>
        <w:t>6</w:t>
      </w:r>
      <w:r w:rsidR="00E51461" w:rsidRPr="00E51461">
        <w:rPr>
          <w:rFonts w:ascii="Arial" w:hAnsi="Arial" w:cs="Arial"/>
          <w:b/>
          <w:spacing w:val="-3"/>
          <w:sz w:val="22"/>
          <w:szCs w:val="22"/>
          <w:u w:val="single"/>
        </w:rPr>
        <w:t>}</w:t>
      </w:r>
    </w:p>
    <w:p w:rsidR="00624A9B" w:rsidRDefault="00F0235C" w:rsidP="00E673E7">
      <w:pPr>
        <w:spacing w:after="240"/>
        <w:ind w:left="720" w:hanging="720"/>
        <w:jc w:val="both"/>
        <w:rPr>
          <w:rFonts w:ascii="Arial" w:hAnsi="Arial" w:cs="Arial"/>
          <w:sz w:val="22"/>
          <w:szCs w:val="22"/>
        </w:rPr>
      </w:pPr>
      <w:r>
        <w:rPr>
          <w:rFonts w:ascii="Arial" w:hAnsi="Arial" w:cs="Arial"/>
          <w:sz w:val="22"/>
          <w:szCs w:val="22"/>
        </w:rPr>
        <w:t>6</w:t>
      </w:r>
      <w:r w:rsidR="00E673E7" w:rsidRPr="00C40EA2">
        <w:rPr>
          <w:rFonts w:ascii="Arial" w:hAnsi="Arial" w:cs="Arial"/>
          <w:sz w:val="22"/>
          <w:szCs w:val="22"/>
        </w:rPr>
        <w:t>.1</w:t>
      </w:r>
      <w:r w:rsidR="00E673E7" w:rsidRPr="00C40EA2">
        <w:rPr>
          <w:rFonts w:ascii="Arial" w:hAnsi="Arial" w:cs="Arial"/>
          <w:sz w:val="22"/>
          <w:szCs w:val="22"/>
        </w:rPr>
        <w:tab/>
      </w:r>
      <w:r w:rsidR="00624A9B" w:rsidRPr="00C40EA2">
        <w:rPr>
          <w:rFonts w:ascii="Arial" w:hAnsi="Arial" w:cs="Arial"/>
          <w:sz w:val="22"/>
          <w:szCs w:val="22"/>
        </w:rPr>
        <w:t xml:space="preserve">An OGC Gateway 4 ‘Readiness for Service’ Review will be conducted after </w:t>
      </w:r>
      <w:r w:rsidR="00BA2AC1" w:rsidRPr="00726DE5">
        <w:rPr>
          <w:rFonts w:ascii="Arial" w:hAnsi="Arial" w:cs="Arial"/>
          <w:sz w:val="22"/>
          <w:szCs w:val="22"/>
        </w:rPr>
        <w:t>a</w:t>
      </w:r>
      <w:r w:rsidR="00E04C0D" w:rsidRPr="00726DE5">
        <w:rPr>
          <w:rFonts w:ascii="Arial" w:hAnsi="Arial" w:cs="Arial"/>
          <w:sz w:val="22"/>
          <w:szCs w:val="22"/>
        </w:rPr>
        <w:t>chievement</w:t>
      </w:r>
      <w:r w:rsidR="00E04C0D" w:rsidRPr="00C40EA2">
        <w:rPr>
          <w:rFonts w:ascii="Arial" w:hAnsi="Arial" w:cs="Arial"/>
          <w:sz w:val="22"/>
          <w:szCs w:val="22"/>
        </w:rPr>
        <w:t xml:space="preserve"> </w:t>
      </w:r>
      <w:r w:rsidR="00624A9B" w:rsidRPr="00C40EA2">
        <w:rPr>
          <w:rFonts w:ascii="Arial" w:hAnsi="Arial" w:cs="Arial"/>
          <w:sz w:val="22"/>
          <w:szCs w:val="22"/>
        </w:rPr>
        <w:t xml:space="preserve">of </w:t>
      </w:r>
      <w:r w:rsidR="00823FDF">
        <w:rPr>
          <w:rFonts w:ascii="Arial" w:hAnsi="Arial" w:cs="Arial"/>
          <w:sz w:val="22"/>
          <w:szCs w:val="22"/>
        </w:rPr>
        <w:t>Migration Phase 3</w:t>
      </w:r>
      <w:r w:rsidR="00BA2AC1">
        <w:rPr>
          <w:rFonts w:ascii="Arial" w:hAnsi="Arial" w:cs="Arial"/>
          <w:sz w:val="22"/>
          <w:szCs w:val="22"/>
        </w:rPr>
        <w:t xml:space="preserve"> </w:t>
      </w:r>
      <w:r w:rsidR="00624A9B" w:rsidRPr="00C40EA2">
        <w:rPr>
          <w:rFonts w:ascii="Arial" w:hAnsi="Arial" w:cs="Arial"/>
          <w:sz w:val="22"/>
          <w:szCs w:val="22"/>
        </w:rPr>
        <w:t>involving the Auth</w:t>
      </w:r>
      <w:r w:rsidR="007B259D" w:rsidRPr="00C40EA2">
        <w:rPr>
          <w:rFonts w:ascii="Arial" w:hAnsi="Arial" w:cs="Arial"/>
          <w:sz w:val="22"/>
          <w:szCs w:val="22"/>
        </w:rPr>
        <w:t>ority</w:t>
      </w:r>
      <w:r w:rsidR="00624A9B" w:rsidRPr="00C40EA2">
        <w:rPr>
          <w:rFonts w:ascii="Arial" w:hAnsi="Arial" w:cs="Arial"/>
          <w:sz w:val="22"/>
          <w:szCs w:val="22"/>
        </w:rPr>
        <w:t xml:space="preserve"> and the </w:t>
      </w:r>
      <w:r w:rsidR="007B259D" w:rsidRPr="00C40EA2">
        <w:rPr>
          <w:rFonts w:ascii="Arial" w:hAnsi="Arial" w:cs="Arial"/>
          <w:sz w:val="22"/>
          <w:szCs w:val="22"/>
        </w:rPr>
        <w:t>Contractor</w:t>
      </w:r>
      <w:r w:rsidR="00624A9B" w:rsidRPr="00C40EA2">
        <w:rPr>
          <w:rFonts w:ascii="Arial" w:hAnsi="Arial" w:cs="Arial"/>
          <w:sz w:val="22"/>
          <w:szCs w:val="22"/>
        </w:rPr>
        <w:t xml:space="preserve">. The </w:t>
      </w:r>
      <w:r w:rsidR="007B259D" w:rsidRPr="00C40EA2">
        <w:rPr>
          <w:rFonts w:ascii="Arial" w:hAnsi="Arial" w:cs="Arial"/>
          <w:sz w:val="22"/>
          <w:szCs w:val="22"/>
        </w:rPr>
        <w:t>Contractor</w:t>
      </w:r>
      <w:r w:rsidR="00624A9B" w:rsidRPr="00C40EA2">
        <w:rPr>
          <w:rFonts w:ascii="Arial" w:hAnsi="Arial" w:cs="Arial"/>
          <w:sz w:val="22"/>
          <w:szCs w:val="22"/>
        </w:rPr>
        <w:t xml:space="preserve"> shall allow for </w:t>
      </w:r>
      <w:r w:rsidR="007B259D" w:rsidRPr="00C40EA2">
        <w:rPr>
          <w:rFonts w:ascii="Arial" w:hAnsi="Arial" w:cs="Arial"/>
          <w:sz w:val="22"/>
          <w:szCs w:val="22"/>
        </w:rPr>
        <w:t>such</w:t>
      </w:r>
      <w:r w:rsidR="00624A9B" w:rsidRPr="00C40EA2">
        <w:rPr>
          <w:rFonts w:ascii="Arial" w:hAnsi="Arial" w:cs="Arial"/>
          <w:sz w:val="22"/>
          <w:szCs w:val="22"/>
        </w:rPr>
        <w:t xml:space="preserve"> reasonable </w:t>
      </w:r>
      <w:r w:rsidR="007B259D" w:rsidRPr="00C40EA2">
        <w:rPr>
          <w:rFonts w:ascii="Arial" w:hAnsi="Arial" w:cs="Arial"/>
          <w:sz w:val="22"/>
          <w:szCs w:val="22"/>
        </w:rPr>
        <w:t>assistance</w:t>
      </w:r>
      <w:r w:rsidR="00624A9B" w:rsidRPr="00C40EA2">
        <w:rPr>
          <w:rFonts w:ascii="Arial" w:hAnsi="Arial" w:cs="Arial"/>
          <w:sz w:val="22"/>
          <w:szCs w:val="22"/>
        </w:rPr>
        <w:t xml:space="preserve"> as may be required for this purpose within the </w:t>
      </w:r>
      <w:r>
        <w:rPr>
          <w:rFonts w:ascii="Arial" w:hAnsi="Arial" w:cs="Arial"/>
          <w:sz w:val="22"/>
          <w:szCs w:val="22"/>
        </w:rPr>
        <w:t>Charges</w:t>
      </w:r>
      <w:r w:rsidR="007B259D" w:rsidRPr="00C40EA2">
        <w:rPr>
          <w:rFonts w:ascii="Arial" w:hAnsi="Arial" w:cs="Arial"/>
          <w:sz w:val="22"/>
          <w:szCs w:val="22"/>
        </w:rPr>
        <w:t>.</w:t>
      </w:r>
    </w:p>
    <w:p w:rsidR="00624A9B" w:rsidRDefault="00F0235C" w:rsidP="00E673E7">
      <w:pPr>
        <w:spacing w:after="240"/>
        <w:ind w:left="720" w:hanging="720"/>
        <w:jc w:val="both"/>
        <w:rPr>
          <w:rFonts w:ascii="Arial" w:hAnsi="Arial" w:cs="Arial"/>
          <w:sz w:val="22"/>
          <w:szCs w:val="22"/>
        </w:rPr>
      </w:pPr>
      <w:r>
        <w:rPr>
          <w:rFonts w:ascii="Arial" w:hAnsi="Arial" w:cs="Arial"/>
          <w:sz w:val="22"/>
          <w:szCs w:val="22"/>
        </w:rPr>
        <w:t>6</w:t>
      </w:r>
      <w:r w:rsidR="00E673E7" w:rsidRPr="00C40EA2">
        <w:rPr>
          <w:rFonts w:ascii="Arial" w:hAnsi="Arial" w:cs="Arial"/>
          <w:sz w:val="22"/>
          <w:szCs w:val="22"/>
        </w:rPr>
        <w:t>.2</w:t>
      </w:r>
      <w:r w:rsidR="00E673E7" w:rsidRPr="00C40EA2">
        <w:rPr>
          <w:rFonts w:ascii="Arial" w:hAnsi="Arial" w:cs="Arial"/>
          <w:sz w:val="22"/>
          <w:szCs w:val="22"/>
        </w:rPr>
        <w:tab/>
      </w:r>
      <w:r w:rsidR="00624A9B" w:rsidRPr="00C40EA2">
        <w:rPr>
          <w:rFonts w:ascii="Arial" w:hAnsi="Arial" w:cs="Arial"/>
          <w:sz w:val="22"/>
          <w:szCs w:val="22"/>
        </w:rPr>
        <w:t xml:space="preserve">An OGC Gateway 5 ‘Benefits </w:t>
      </w:r>
      <w:r w:rsidR="007B259D" w:rsidRPr="00C40EA2">
        <w:rPr>
          <w:rFonts w:ascii="Arial" w:hAnsi="Arial" w:cs="Arial"/>
          <w:sz w:val="22"/>
          <w:szCs w:val="22"/>
        </w:rPr>
        <w:t>Evaluation</w:t>
      </w:r>
      <w:r w:rsidR="00624A9B" w:rsidRPr="00C40EA2">
        <w:rPr>
          <w:rFonts w:ascii="Arial" w:hAnsi="Arial" w:cs="Arial"/>
          <w:sz w:val="22"/>
          <w:szCs w:val="22"/>
        </w:rPr>
        <w:t xml:space="preserve">’ Review will be </w:t>
      </w:r>
      <w:r w:rsidR="007B259D" w:rsidRPr="00C40EA2">
        <w:rPr>
          <w:rFonts w:ascii="Arial" w:hAnsi="Arial" w:cs="Arial"/>
          <w:sz w:val="22"/>
          <w:szCs w:val="22"/>
        </w:rPr>
        <w:t>conducted</w:t>
      </w:r>
      <w:r w:rsidR="00624A9B" w:rsidRPr="00C40EA2">
        <w:rPr>
          <w:rFonts w:ascii="Arial" w:hAnsi="Arial" w:cs="Arial"/>
          <w:sz w:val="22"/>
          <w:szCs w:val="22"/>
        </w:rPr>
        <w:t xml:space="preserve"> </w:t>
      </w:r>
      <w:r w:rsidR="0084530E">
        <w:rPr>
          <w:rFonts w:ascii="Arial" w:hAnsi="Arial" w:cs="Arial"/>
          <w:sz w:val="22"/>
          <w:szCs w:val="22"/>
        </w:rPr>
        <w:t xml:space="preserve">after the OGC Gateway 4 ‘Readiness for Service’ Review </w:t>
      </w:r>
      <w:r w:rsidR="006D1B01">
        <w:rPr>
          <w:rFonts w:ascii="Arial" w:hAnsi="Arial" w:cs="Arial"/>
          <w:sz w:val="22"/>
          <w:szCs w:val="22"/>
        </w:rPr>
        <w:t xml:space="preserve">from </w:t>
      </w:r>
      <w:r w:rsidR="0084530E">
        <w:rPr>
          <w:rFonts w:ascii="Arial" w:hAnsi="Arial" w:cs="Arial"/>
          <w:sz w:val="22"/>
          <w:szCs w:val="22"/>
        </w:rPr>
        <w:t xml:space="preserve">a date to be advised by the Authority, </w:t>
      </w:r>
      <w:r w:rsidR="007B259D" w:rsidRPr="00C40EA2">
        <w:rPr>
          <w:rFonts w:ascii="Arial" w:hAnsi="Arial" w:cs="Arial"/>
          <w:sz w:val="22"/>
          <w:szCs w:val="22"/>
        </w:rPr>
        <w:t>involving</w:t>
      </w:r>
      <w:r w:rsidR="00624A9B" w:rsidRPr="00C40EA2">
        <w:rPr>
          <w:rFonts w:ascii="Arial" w:hAnsi="Arial" w:cs="Arial"/>
          <w:sz w:val="22"/>
          <w:szCs w:val="22"/>
        </w:rPr>
        <w:t xml:space="preserve"> the Authority and the </w:t>
      </w:r>
      <w:r w:rsidR="007B259D" w:rsidRPr="00C40EA2">
        <w:rPr>
          <w:rFonts w:ascii="Arial" w:hAnsi="Arial" w:cs="Arial"/>
          <w:sz w:val="22"/>
          <w:szCs w:val="22"/>
        </w:rPr>
        <w:t>Contractor</w:t>
      </w:r>
      <w:r w:rsidR="00624A9B" w:rsidRPr="00C40EA2">
        <w:rPr>
          <w:rFonts w:ascii="Arial" w:hAnsi="Arial" w:cs="Arial"/>
          <w:sz w:val="22"/>
          <w:szCs w:val="22"/>
        </w:rPr>
        <w:t>. The Contractor shall allow for such reasonable assistance as may be required</w:t>
      </w:r>
      <w:r w:rsidR="00794469" w:rsidRPr="00C40EA2">
        <w:rPr>
          <w:rFonts w:ascii="Arial" w:hAnsi="Arial" w:cs="Arial"/>
          <w:sz w:val="22"/>
          <w:szCs w:val="22"/>
        </w:rPr>
        <w:t xml:space="preserve"> for this purpose within the </w:t>
      </w:r>
      <w:r>
        <w:rPr>
          <w:rFonts w:ascii="Arial" w:hAnsi="Arial" w:cs="Arial"/>
          <w:sz w:val="22"/>
          <w:szCs w:val="22"/>
        </w:rPr>
        <w:t>Charges</w:t>
      </w:r>
      <w:r w:rsidR="00794469" w:rsidRPr="00C40EA2">
        <w:rPr>
          <w:rFonts w:ascii="Arial" w:hAnsi="Arial" w:cs="Arial"/>
          <w:sz w:val="22"/>
          <w:szCs w:val="22"/>
        </w:rPr>
        <w:t>.</w:t>
      </w:r>
    </w:p>
    <w:p w:rsidR="008F39CA" w:rsidRDefault="008F39CA" w:rsidP="0029741E">
      <w:pPr>
        <w:spacing w:after="240"/>
        <w:jc w:val="both"/>
        <w:rPr>
          <w:rFonts w:ascii="Arial" w:hAnsi="Arial" w:cs="Arial"/>
          <w:b/>
          <w:sz w:val="22"/>
          <w:szCs w:val="22"/>
        </w:rPr>
      </w:pPr>
    </w:p>
    <w:p w:rsidR="00DA2874" w:rsidRPr="00057809" w:rsidRDefault="00900AEE" w:rsidP="00934A5A">
      <w:pPr>
        <w:spacing w:after="240"/>
        <w:rPr>
          <w:rFonts w:ascii="Arial" w:hAnsi="Arial" w:cs="Arial"/>
          <w:b/>
          <w:sz w:val="22"/>
          <w:szCs w:val="22"/>
        </w:rPr>
      </w:pPr>
      <w:r w:rsidRPr="00366BE1">
        <w:br w:type="page"/>
      </w:r>
      <w:r w:rsidRPr="00366BE1">
        <w:rPr>
          <w:rFonts w:ascii="Arial" w:hAnsi="Arial" w:cs="Arial"/>
          <w:b/>
          <w:sz w:val="22"/>
          <w:szCs w:val="22"/>
        </w:rPr>
        <w:lastRenderedPageBreak/>
        <w:t>Annex A to Schedule 17</w:t>
      </w:r>
      <w:r w:rsidR="00E51461">
        <w:rPr>
          <w:rFonts w:ascii="Arial" w:hAnsi="Arial" w:cs="Arial"/>
          <w:b/>
          <w:sz w:val="22"/>
          <w:szCs w:val="22"/>
        </w:rPr>
        <w:t xml:space="preserve"> </w:t>
      </w:r>
      <w:r w:rsidR="00856961">
        <w:rPr>
          <w:rFonts w:ascii="Arial" w:hAnsi="Arial" w:cs="Arial"/>
          <w:b/>
          <w:spacing w:val="-3"/>
          <w:sz w:val="22"/>
          <w:szCs w:val="22"/>
          <w:u w:val="single"/>
        </w:rPr>
        <w:t>{S</w:t>
      </w:r>
      <w:r w:rsidR="00E51461" w:rsidRPr="00FE3B6C">
        <w:rPr>
          <w:rFonts w:ascii="Arial" w:hAnsi="Arial" w:cs="Arial"/>
          <w:b/>
          <w:spacing w:val="-3"/>
          <w:sz w:val="22"/>
          <w:szCs w:val="22"/>
          <w:u w:val="single"/>
        </w:rPr>
        <w:t>17</w:t>
      </w:r>
      <w:r w:rsidR="00E51461">
        <w:rPr>
          <w:rFonts w:ascii="Arial" w:hAnsi="Arial" w:cs="Arial"/>
          <w:b/>
          <w:spacing w:val="-3"/>
          <w:sz w:val="22"/>
          <w:szCs w:val="22"/>
          <w:u w:val="single"/>
        </w:rPr>
        <w:t>AA</w:t>
      </w:r>
      <w:r w:rsidR="00E51461" w:rsidRPr="00E51461">
        <w:rPr>
          <w:rFonts w:ascii="Arial" w:hAnsi="Arial" w:cs="Arial"/>
          <w:b/>
          <w:spacing w:val="-3"/>
          <w:sz w:val="22"/>
          <w:szCs w:val="22"/>
          <w:u w:val="single"/>
        </w:rPr>
        <w:t>}</w:t>
      </w:r>
    </w:p>
    <w:p w:rsidR="00900AEE" w:rsidRDefault="00900AEE" w:rsidP="00900AEE">
      <w:pPr>
        <w:spacing w:after="240"/>
        <w:jc w:val="both"/>
        <w:rPr>
          <w:rFonts w:ascii="Arial" w:hAnsi="Arial" w:cs="Arial"/>
          <w:b/>
          <w:sz w:val="22"/>
          <w:szCs w:val="22"/>
        </w:rPr>
      </w:pPr>
      <w:r w:rsidRPr="00900AEE">
        <w:rPr>
          <w:rFonts w:ascii="Arial" w:hAnsi="Arial" w:cs="Arial"/>
          <w:b/>
          <w:sz w:val="22"/>
          <w:szCs w:val="22"/>
        </w:rPr>
        <w:t>Integrated Test, Evaluation and Acceptance Plan (ITEAP)</w:t>
      </w:r>
    </w:p>
    <w:p w:rsidR="009432A0" w:rsidRDefault="002E53B2" w:rsidP="00900AEE">
      <w:pPr>
        <w:spacing w:after="240"/>
        <w:jc w:val="both"/>
      </w:pPr>
      <w:r>
        <w:rPr>
          <w:noProof/>
        </w:rPr>
        <w:drawing>
          <wp:inline distT="0" distB="0" distL="0" distR="0">
            <wp:extent cx="1647825" cy="1009650"/>
            <wp:effectExtent l="0" t="0" r="9525"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2"/>
                    <a:stretch>
                      <a:fillRect/>
                    </a:stretch>
                  </pic:blipFill>
                  <pic:spPr>
                    <a:xfrm>
                      <a:off x="0" y="0"/>
                      <a:ext cx="1647825" cy="1009650"/>
                    </a:xfrm>
                    <a:prstGeom prst="rect">
                      <a:avLst/>
                    </a:prstGeom>
                  </pic:spPr>
                </pic:pic>
              </a:graphicData>
            </a:graphic>
          </wp:inline>
        </w:drawing>
      </w:r>
    </w:p>
    <w:p w:rsidR="001C747E" w:rsidRDefault="001C747E" w:rsidP="00900AEE">
      <w:pPr>
        <w:spacing w:after="240"/>
        <w:jc w:val="both"/>
        <w:rPr>
          <w:rFonts w:ascii="Arial" w:hAnsi="Arial" w:cs="Arial"/>
          <w:b/>
          <w:sz w:val="22"/>
          <w:szCs w:val="22"/>
        </w:rPr>
      </w:pPr>
    </w:p>
    <w:p w:rsidR="001C747E" w:rsidRDefault="001C747E" w:rsidP="00900AEE">
      <w:pPr>
        <w:spacing w:after="240"/>
        <w:jc w:val="both"/>
        <w:rPr>
          <w:rFonts w:ascii="Arial" w:hAnsi="Arial" w:cs="Arial"/>
          <w:b/>
          <w:sz w:val="22"/>
          <w:szCs w:val="22"/>
        </w:rPr>
      </w:pPr>
    </w:p>
    <w:p w:rsidR="0095562E" w:rsidRDefault="0095562E">
      <w:pPr>
        <w:rPr>
          <w:rFonts w:ascii="Arial" w:hAnsi="Arial" w:cs="Arial"/>
          <w:b/>
          <w:sz w:val="22"/>
          <w:szCs w:val="22"/>
        </w:rPr>
      </w:pPr>
      <w:r>
        <w:rPr>
          <w:rFonts w:ascii="Arial" w:hAnsi="Arial" w:cs="Arial"/>
          <w:b/>
          <w:sz w:val="22"/>
          <w:szCs w:val="22"/>
        </w:rPr>
        <w:br w:type="page"/>
      </w:r>
    </w:p>
    <w:p w:rsidR="00C9695A" w:rsidRDefault="001C747E" w:rsidP="00057809">
      <w:pPr>
        <w:spacing w:after="240"/>
        <w:rPr>
          <w:rFonts w:ascii="Arial" w:hAnsi="Arial" w:cs="Arial"/>
          <w:b/>
          <w:sz w:val="22"/>
          <w:szCs w:val="22"/>
        </w:rPr>
      </w:pPr>
      <w:r>
        <w:rPr>
          <w:rFonts w:ascii="Arial" w:hAnsi="Arial" w:cs="Arial"/>
          <w:b/>
          <w:sz w:val="22"/>
          <w:szCs w:val="22"/>
        </w:rPr>
        <w:lastRenderedPageBreak/>
        <w:t xml:space="preserve">Appendix 1 </w:t>
      </w:r>
      <w:r w:rsidR="00286DEC">
        <w:rPr>
          <w:rFonts w:ascii="Arial" w:hAnsi="Arial" w:cs="Arial"/>
          <w:b/>
          <w:sz w:val="22"/>
          <w:szCs w:val="22"/>
        </w:rPr>
        <w:t xml:space="preserve">to Annex A </w:t>
      </w:r>
      <w:r>
        <w:rPr>
          <w:rFonts w:ascii="Arial" w:hAnsi="Arial" w:cs="Arial"/>
          <w:b/>
          <w:sz w:val="22"/>
          <w:szCs w:val="22"/>
        </w:rPr>
        <w:t xml:space="preserve">- </w:t>
      </w:r>
      <w:r w:rsidR="00286DEC" w:rsidRPr="00286DEC">
        <w:rPr>
          <w:rFonts w:ascii="Arial" w:hAnsi="Arial" w:cs="Arial"/>
          <w:b/>
          <w:sz w:val="22"/>
          <w:szCs w:val="22"/>
        </w:rPr>
        <w:t>Service Acceptance Tests (SATs)</w:t>
      </w:r>
      <w:r w:rsidR="00DA5757">
        <w:rPr>
          <w:rFonts w:ascii="Arial" w:hAnsi="Arial" w:cs="Arial"/>
          <w:b/>
          <w:sz w:val="22"/>
          <w:szCs w:val="22"/>
        </w:rPr>
        <w:t xml:space="preserve"> </w:t>
      </w:r>
      <w:r w:rsidR="00856961">
        <w:rPr>
          <w:rFonts w:ascii="Arial" w:hAnsi="Arial" w:cs="Arial"/>
          <w:b/>
          <w:sz w:val="22"/>
          <w:szCs w:val="22"/>
        </w:rPr>
        <w:t>{S</w:t>
      </w:r>
      <w:r w:rsidR="00DA5757">
        <w:rPr>
          <w:rFonts w:ascii="Arial" w:hAnsi="Arial" w:cs="Arial"/>
          <w:b/>
          <w:sz w:val="22"/>
          <w:szCs w:val="22"/>
        </w:rPr>
        <w:t>17AAA1}</w:t>
      </w:r>
    </w:p>
    <w:p w:rsidR="00C9695A" w:rsidRDefault="00C9695A" w:rsidP="00057809">
      <w:pPr>
        <w:spacing w:after="240"/>
        <w:rPr>
          <w:rFonts w:ascii="Arial" w:hAnsi="Arial" w:cs="Arial"/>
          <w:sz w:val="22"/>
          <w:szCs w:val="22"/>
        </w:rPr>
      </w:pPr>
      <w:r w:rsidRPr="00C9695A">
        <w:rPr>
          <w:rFonts w:ascii="Arial" w:hAnsi="Arial" w:cs="Arial"/>
          <w:sz w:val="22"/>
          <w:szCs w:val="22"/>
        </w:rPr>
        <w:t xml:space="preserve">This Appendix contains the Authority’s Service Acceptance Tests (SATs) and Operational Tests (OTs) </w:t>
      </w:r>
      <w:r>
        <w:rPr>
          <w:rFonts w:ascii="Arial" w:hAnsi="Arial" w:cs="Arial"/>
          <w:sz w:val="22"/>
          <w:szCs w:val="22"/>
        </w:rPr>
        <w:t>in relation to the ITEAP.</w:t>
      </w:r>
    </w:p>
    <w:p w:rsidR="00C9695A" w:rsidRDefault="002E53B2" w:rsidP="00057809">
      <w:pPr>
        <w:spacing w:after="240"/>
        <w:rPr>
          <w:rFonts w:ascii="Arial" w:hAnsi="Arial" w:cs="Arial"/>
          <w:sz w:val="22"/>
          <w:szCs w:val="22"/>
        </w:rPr>
      </w:pPr>
      <w:r>
        <w:rPr>
          <w:rFonts w:ascii="Arial" w:hAnsi="Arial" w:cs="Arial"/>
          <w:noProof/>
          <w:sz w:val="22"/>
          <w:szCs w:val="22"/>
        </w:rPr>
        <w:drawing>
          <wp:inline distT="0" distB="0" distL="0" distR="0">
            <wp:extent cx="1647825" cy="1009650"/>
            <wp:effectExtent l="0" t="0" r="9525"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2"/>
                    <a:stretch>
                      <a:fillRect/>
                    </a:stretch>
                  </pic:blipFill>
                  <pic:spPr>
                    <a:xfrm>
                      <a:off x="0" y="0"/>
                      <a:ext cx="1647825" cy="1009650"/>
                    </a:xfrm>
                    <a:prstGeom prst="rect">
                      <a:avLst/>
                    </a:prstGeom>
                  </pic:spPr>
                </pic:pic>
              </a:graphicData>
            </a:graphic>
          </wp:inline>
        </w:drawing>
      </w:r>
    </w:p>
    <w:p w:rsidR="00747A13" w:rsidRDefault="00747A13" w:rsidP="00057809">
      <w:pPr>
        <w:spacing w:after="240"/>
        <w:rPr>
          <w:rFonts w:ascii="Arial" w:hAnsi="Arial" w:cs="Arial"/>
          <w:sz w:val="22"/>
          <w:szCs w:val="22"/>
        </w:rPr>
      </w:pPr>
    </w:p>
    <w:p w:rsidR="00747A13" w:rsidRPr="0095562E" w:rsidRDefault="00747A13" w:rsidP="00057809">
      <w:pPr>
        <w:spacing w:after="240"/>
        <w:rPr>
          <w:rFonts w:ascii="Arial" w:hAnsi="Arial" w:cs="Arial"/>
          <w:sz w:val="22"/>
          <w:szCs w:val="22"/>
        </w:rPr>
        <w:sectPr w:rsidR="00747A13" w:rsidRPr="0095562E" w:rsidSect="00302CD6">
          <w:footerReference w:type="default" r:id="rId23"/>
          <w:pgSz w:w="11906" w:h="16838"/>
          <w:pgMar w:top="1440" w:right="1800" w:bottom="1440" w:left="1800" w:header="708" w:footer="708" w:gutter="0"/>
          <w:pgNumType w:start="1"/>
          <w:cols w:space="708"/>
          <w:docGrid w:linePitch="360"/>
        </w:sectPr>
      </w:pPr>
    </w:p>
    <w:p w:rsidR="00BA2AC1" w:rsidRPr="00057809" w:rsidRDefault="00BA2AC1" w:rsidP="00427AB6">
      <w:pPr>
        <w:spacing w:after="240"/>
        <w:jc w:val="both"/>
        <w:rPr>
          <w:rFonts w:ascii="Arial" w:hAnsi="Arial" w:cs="Arial"/>
          <w:b/>
          <w:sz w:val="22"/>
          <w:szCs w:val="22"/>
        </w:rPr>
      </w:pPr>
      <w:r w:rsidRPr="00057809">
        <w:rPr>
          <w:rFonts w:ascii="Arial" w:hAnsi="Arial" w:cs="Arial"/>
          <w:b/>
          <w:sz w:val="22"/>
          <w:szCs w:val="22"/>
        </w:rPr>
        <w:lastRenderedPageBreak/>
        <w:t>Annex B to Schedule 17</w:t>
      </w:r>
      <w:r w:rsidR="00E51461" w:rsidRPr="00057809">
        <w:rPr>
          <w:rFonts w:ascii="Arial" w:hAnsi="Arial" w:cs="Arial"/>
          <w:b/>
          <w:sz w:val="22"/>
          <w:szCs w:val="22"/>
        </w:rPr>
        <w:t xml:space="preserve"> </w:t>
      </w:r>
      <w:r w:rsidR="00856961">
        <w:rPr>
          <w:rFonts w:ascii="Arial" w:hAnsi="Arial" w:cs="Arial"/>
          <w:b/>
          <w:spacing w:val="-3"/>
          <w:sz w:val="22"/>
          <w:szCs w:val="22"/>
          <w:u w:val="single"/>
        </w:rPr>
        <w:t>{S</w:t>
      </w:r>
      <w:r w:rsidR="00E51461" w:rsidRPr="00FE3B6C">
        <w:rPr>
          <w:rFonts w:ascii="Arial" w:hAnsi="Arial" w:cs="Arial"/>
          <w:b/>
          <w:spacing w:val="-3"/>
          <w:sz w:val="22"/>
          <w:szCs w:val="22"/>
          <w:u w:val="single"/>
        </w:rPr>
        <w:t>17</w:t>
      </w:r>
      <w:r w:rsidR="00E51461">
        <w:rPr>
          <w:rFonts w:ascii="Arial" w:hAnsi="Arial" w:cs="Arial"/>
          <w:b/>
          <w:spacing w:val="-3"/>
          <w:sz w:val="22"/>
          <w:szCs w:val="22"/>
          <w:u w:val="single"/>
        </w:rPr>
        <w:t>AB</w:t>
      </w:r>
      <w:r w:rsidR="00E51461" w:rsidRPr="00E51461">
        <w:rPr>
          <w:rFonts w:ascii="Arial" w:hAnsi="Arial" w:cs="Arial"/>
          <w:b/>
          <w:spacing w:val="-3"/>
          <w:sz w:val="22"/>
          <w:szCs w:val="22"/>
          <w:u w:val="single"/>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6"/>
        <w:gridCol w:w="986"/>
        <w:gridCol w:w="1181"/>
        <w:gridCol w:w="26463"/>
        <w:gridCol w:w="1181"/>
        <w:gridCol w:w="986"/>
      </w:tblGrid>
      <w:tr w:rsidR="002B1159" w:rsidRPr="002B1159" w:rsidTr="002B1159">
        <w:tc>
          <w:tcPr>
            <w:tcW w:w="1139" w:type="dxa"/>
            <w:tcMar>
              <w:top w:w="0" w:type="dxa"/>
              <w:left w:w="108" w:type="dxa"/>
              <w:bottom w:w="0" w:type="dxa"/>
              <w:right w:w="108" w:type="dxa"/>
            </w:tcMar>
            <w:hideMark/>
          </w:tcPr>
          <w:p w:rsidR="002B1159" w:rsidRPr="002B1159" w:rsidRDefault="002B1159" w:rsidP="00663945">
            <w:pPr>
              <w:rPr>
                <w:rFonts w:ascii="Arial" w:hAnsi="Arial" w:cs="Arial"/>
                <w:b/>
                <w:bCs/>
                <w:sz w:val="20"/>
                <w:szCs w:val="20"/>
              </w:rPr>
            </w:pPr>
            <w:r w:rsidRPr="002B1159">
              <w:rPr>
                <w:rFonts w:ascii="Arial" w:hAnsi="Arial" w:cs="Arial"/>
                <w:b/>
                <w:bCs/>
                <w:sz w:val="20"/>
                <w:szCs w:val="20"/>
              </w:rPr>
              <w:t>Milestone</w:t>
            </w:r>
          </w:p>
        </w:tc>
        <w:tc>
          <w:tcPr>
            <w:tcW w:w="1139" w:type="dxa"/>
            <w:tcMar>
              <w:top w:w="0" w:type="dxa"/>
              <w:left w:w="108" w:type="dxa"/>
              <w:bottom w:w="0" w:type="dxa"/>
              <w:right w:w="108" w:type="dxa"/>
            </w:tcMar>
            <w:hideMark/>
          </w:tcPr>
          <w:p w:rsidR="002B1159" w:rsidRPr="002B1159" w:rsidRDefault="002B1159" w:rsidP="00663945">
            <w:pPr>
              <w:rPr>
                <w:rFonts w:ascii="Arial" w:hAnsi="Arial" w:cs="Arial"/>
                <w:b/>
                <w:bCs/>
                <w:sz w:val="20"/>
                <w:szCs w:val="20"/>
              </w:rPr>
            </w:pPr>
            <w:r w:rsidRPr="002B1159">
              <w:rPr>
                <w:rFonts w:ascii="Arial" w:hAnsi="Arial" w:cs="Arial"/>
                <w:b/>
                <w:bCs/>
                <w:sz w:val="20"/>
                <w:szCs w:val="20"/>
              </w:rPr>
              <w:t>Milestone Date</w:t>
            </w:r>
          </w:p>
        </w:tc>
        <w:tc>
          <w:tcPr>
            <w:tcW w:w="2650" w:type="dxa"/>
            <w:tcMar>
              <w:top w:w="0" w:type="dxa"/>
              <w:left w:w="108" w:type="dxa"/>
              <w:bottom w:w="0" w:type="dxa"/>
              <w:right w:w="108" w:type="dxa"/>
            </w:tcMar>
            <w:hideMark/>
          </w:tcPr>
          <w:p w:rsidR="002B1159" w:rsidRPr="002B1159" w:rsidRDefault="002B1159" w:rsidP="00663945">
            <w:pPr>
              <w:rPr>
                <w:rFonts w:ascii="Arial" w:hAnsi="Arial" w:cs="Arial"/>
                <w:b/>
                <w:bCs/>
                <w:sz w:val="20"/>
                <w:szCs w:val="20"/>
              </w:rPr>
            </w:pPr>
            <w:r w:rsidRPr="002B1159">
              <w:rPr>
                <w:rFonts w:ascii="Arial" w:hAnsi="Arial" w:cs="Arial"/>
                <w:b/>
                <w:bCs/>
                <w:sz w:val="20"/>
                <w:szCs w:val="20"/>
              </w:rPr>
              <w:t>Milestone Description</w:t>
            </w:r>
          </w:p>
        </w:tc>
        <w:tc>
          <w:tcPr>
            <w:tcW w:w="4678" w:type="dxa"/>
            <w:tcMar>
              <w:top w:w="0" w:type="dxa"/>
              <w:left w:w="108" w:type="dxa"/>
              <w:bottom w:w="0" w:type="dxa"/>
              <w:right w:w="108" w:type="dxa"/>
            </w:tcMar>
            <w:hideMark/>
          </w:tcPr>
          <w:p w:rsidR="002B1159" w:rsidRPr="002B1159" w:rsidRDefault="002B1159" w:rsidP="00663945">
            <w:pPr>
              <w:rPr>
                <w:rFonts w:ascii="Arial" w:hAnsi="Arial" w:cs="Arial"/>
                <w:b/>
                <w:bCs/>
                <w:sz w:val="20"/>
                <w:szCs w:val="20"/>
              </w:rPr>
            </w:pPr>
            <w:r w:rsidRPr="002B1159">
              <w:rPr>
                <w:rFonts w:ascii="Arial" w:hAnsi="Arial" w:cs="Arial"/>
                <w:b/>
                <w:bCs/>
                <w:sz w:val="20"/>
                <w:szCs w:val="20"/>
              </w:rPr>
              <w:t>Milestone Achievement Criteria</w:t>
            </w:r>
          </w:p>
        </w:tc>
        <w:tc>
          <w:tcPr>
            <w:tcW w:w="4252" w:type="dxa"/>
            <w:tcMar>
              <w:top w:w="0" w:type="dxa"/>
              <w:left w:w="108" w:type="dxa"/>
              <w:bottom w:w="0" w:type="dxa"/>
              <w:right w:w="108" w:type="dxa"/>
            </w:tcMar>
            <w:hideMark/>
          </w:tcPr>
          <w:p w:rsidR="002B1159" w:rsidRPr="002B1159" w:rsidRDefault="002B1159" w:rsidP="00663945">
            <w:pPr>
              <w:rPr>
                <w:rFonts w:ascii="Arial" w:hAnsi="Arial" w:cs="Arial"/>
                <w:b/>
                <w:bCs/>
                <w:sz w:val="20"/>
                <w:szCs w:val="20"/>
              </w:rPr>
            </w:pPr>
            <w:r w:rsidRPr="002B1159">
              <w:rPr>
                <w:rFonts w:ascii="Arial" w:hAnsi="Arial" w:cs="Arial"/>
                <w:b/>
                <w:bCs/>
                <w:sz w:val="20"/>
                <w:szCs w:val="20"/>
              </w:rPr>
              <w:t>Required Sign-off</w:t>
            </w:r>
          </w:p>
        </w:tc>
        <w:tc>
          <w:tcPr>
            <w:tcW w:w="1276" w:type="dxa"/>
            <w:tcMar>
              <w:top w:w="0" w:type="dxa"/>
              <w:left w:w="108" w:type="dxa"/>
              <w:bottom w:w="0" w:type="dxa"/>
              <w:right w:w="108" w:type="dxa"/>
            </w:tcMar>
            <w:hideMark/>
          </w:tcPr>
          <w:p w:rsidR="002B1159" w:rsidRPr="002B1159" w:rsidRDefault="002B1159" w:rsidP="00663945">
            <w:pPr>
              <w:rPr>
                <w:rFonts w:ascii="Arial" w:hAnsi="Arial" w:cs="Arial"/>
                <w:b/>
                <w:bCs/>
                <w:sz w:val="20"/>
                <w:szCs w:val="20"/>
              </w:rPr>
            </w:pPr>
            <w:r w:rsidRPr="002B1159">
              <w:rPr>
                <w:rFonts w:ascii="Arial" w:hAnsi="Arial" w:cs="Arial"/>
                <w:b/>
                <w:bCs/>
                <w:sz w:val="20"/>
                <w:szCs w:val="20"/>
              </w:rPr>
              <w:t>Payment Milestone</w:t>
            </w:r>
          </w:p>
        </w:tc>
      </w:tr>
      <w:tr w:rsidR="002B1159" w:rsidRPr="002B1159" w:rsidTr="002B1159">
        <w:tc>
          <w:tcPr>
            <w:tcW w:w="1139"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t>C1</w:t>
            </w:r>
          </w:p>
        </w:tc>
        <w:tc>
          <w:tcPr>
            <w:tcW w:w="1139" w:type="dxa"/>
            <w:tcMar>
              <w:top w:w="0" w:type="dxa"/>
              <w:left w:w="108" w:type="dxa"/>
              <w:bottom w:w="0" w:type="dxa"/>
              <w:right w:w="108" w:type="dxa"/>
            </w:tcMar>
            <w:hideMark/>
          </w:tcPr>
          <w:p w:rsidR="002B1159" w:rsidRPr="002E53B2" w:rsidRDefault="002E53B2" w:rsidP="00663945">
            <w:pPr>
              <w:rPr>
                <w:rFonts w:ascii="Arial" w:hAnsi="Arial" w:cs="Arial"/>
                <w:sz w:val="20"/>
                <w:szCs w:val="20"/>
                <w:highlight w:val="black"/>
              </w:rPr>
            </w:pPr>
            <w:r>
              <w:rPr>
                <w:rFonts w:ascii="Arial" w:hAnsi="Arial" w:cs="Arial"/>
                <w:noProof/>
                <w:color w:val="000000"/>
                <w:sz w:val="20"/>
                <w:szCs w:val="20"/>
                <w:highlight w:val="black"/>
              </w:rPr>
              <w:t>''''''''''''''''''''''</w:t>
            </w:r>
          </w:p>
        </w:tc>
        <w:tc>
          <w:tcPr>
            <w:tcW w:w="2650" w:type="dxa"/>
            <w:tcMar>
              <w:top w:w="0" w:type="dxa"/>
              <w:left w:w="108" w:type="dxa"/>
              <w:bottom w:w="0" w:type="dxa"/>
              <w:right w:w="108" w:type="dxa"/>
            </w:tcMar>
            <w:hideMark/>
          </w:tcPr>
          <w:p w:rsidR="002B1159" w:rsidRPr="002E53B2" w:rsidRDefault="002E53B2" w:rsidP="00663945">
            <w:pPr>
              <w:rPr>
                <w:rFonts w:ascii="Arial" w:hAnsi="Arial" w:cs="Arial"/>
                <w:b/>
                <w:bCs/>
                <w:sz w:val="20"/>
                <w:szCs w:val="20"/>
                <w:highlight w:val="black"/>
              </w:rPr>
            </w:pPr>
            <w:r>
              <w:rPr>
                <w:rFonts w:ascii="Arial" w:hAnsi="Arial" w:cs="Arial"/>
                <w:b/>
                <w:bCs/>
                <w:noProof/>
                <w:color w:val="000000"/>
                <w:sz w:val="20"/>
                <w:szCs w:val="20"/>
                <w:highlight w:val="black"/>
              </w:rPr>
              <w:t>''''''''''''' ''' ''''''''''''''''''' '''''''''''''''''''''</w:t>
            </w:r>
          </w:p>
          <w:p w:rsidR="002B1159" w:rsidRPr="002B1159" w:rsidRDefault="002B1159" w:rsidP="00663945">
            <w:pPr>
              <w:rPr>
                <w:rFonts w:ascii="Arial" w:hAnsi="Arial" w:cs="Arial"/>
                <w:sz w:val="20"/>
                <w:szCs w:val="20"/>
              </w:rPr>
            </w:pPr>
            <w:r w:rsidRPr="002B1159">
              <w:rPr>
                <w:rFonts w:ascii="Arial" w:hAnsi="Arial" w:cs="Arial"/>
                <w:sz w:val="20"/>
                <w:szCs w:val="20"/>
              </w:rPr>
              <w:t xml:space="preserve">Contractor to confirm by issuing a Notice to the Authority of the Achievement of </w:t>
            </w:r>
            <w:r w:rsidR="002E53B2">
              <w:rPr>
                <w:rFonts w:ascii="Arial" w:hAnsi="Arial" w:cs="Arial"/>
                <w:noProof/>
                <w:color w:val="000000"/>
                <w:sz w:val="20"/>
                <w:szCs w:val="20"/>
                <w:highlight w:val="black"/>
              </w:rPr>
              <w:t>'''''''''''''' '''' '''''''''''''''''''''''''</w:t>
            </w:r>
            <w:r w:rsidRPr="002B1159">
              <w:rPr>
                <w:rFonts w:ascii="Arial" w:hAnsi="Arial" w:cs="Arial"/>
                <w:sz w:val="20"/>
                <w:szCs w:val="20"/>
              </w:rPr>
              <w:t xml:space="preserve"> </w:t>
            </w:r>
          </w:p>
        </w:tc>
        <w:tc>
          <w:tcPr>
            <w:tcW w:w="4678"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t>The Contractor shall submit a Milestone Achievement Report confirming the following criteria have been Achieved:</w:t>
            </w:r>
          </w:p>
          <w:p w:rsidR="002B1159" w:rsidRPr="002E53B2" w:rsidRDefault="002B1159" w:rsidP="002B1159">
            <w:pPr>
              <w:pStyle w:val="ListParagraph"/>
              <w:numPr>
                <w:ilvl w:val="0"/>
                <w:numId w:val="17"/>
              </w:numPr>
              <w:rPr>
                <w:rFonts w:ascii="Arial" w:hAnsi="Arial" w:cs="Arial"/>
                <w:sz w:val="20"/>
                <w:szCs w:val="20"/>
              </w:rPr>
            </w:pPr>
            <w:r w:rsidRPr="002B1159">
              <w:rPr>
                <w:rFonts w:ascii="Arial" w:hAnsi="Arial" w:cs="Arial"/>
                <w:sz w:val="20"/>
                <w:szCs w:val="20"/>
              </w:rPr>
              <w:t xml:space="preserve">Contractor audit to assess Operational Readiness for </w:t>
            </w:r>
            <w:r w:rsidR="002E53B2">
              <w:rPr>
                <w:rFonts w:ascii="Arial" w:hAnsi="Arial" w:cs="Arial"/>
                <w:noProof/>
                <w:color w:val="000000"/>
                <w:sz w:val="20"/>
                <w:szCs w:val="20"/>
                <w:highlight w:val="black"/>
              </w:rPr>
              <w:t>'''''''' ''''''''''''''''''''' ''''' '''''''''''''''''''''''''' ''''''''''''''''''''' ''''''''''''''''''''' '''' ''''''''''''''''''''''''</w:t>
            </w:r>
          </w:p>
          <w:p w:rsidR="002B1159" w:rsidRPr="002E53B2" w:rsidRDefault="002E53B2" w:rsidP="002E53B2">
            <w:pPr>
              <w:ind w:left="360" w:hanging="360"/>
              <w:rPr>
                <w:rFonts w:ascii="Arial" w:hAnsi="Arial"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2B1159" w:rsidRPr="002B1159" w:rsidRDefault="002B1159" w:rsidP="002B1159">
            <w:pPr>
              <w:pStyle w:val="ListParagraph"/>
              <w:numPr>
                <w:ilvl w:val="0"/>
                <w:numId w:val="17"/>
              </w:numPr>
              <w:rPr>
                <w:rFonts w:ascii="Arial" w:hAnsi="Arial" w:cs="Arial"/>
                <w:sz w:val="20"/>
                <w:szCs w:val="20"/>
              </w:rPr>
            </w:pPr>
            <w:r w:rsidRPr="002B1159">
              <w:rPr>
                <w:rFonts w:ascii="Arial" w:hAnsi="Arial" w:cs="Arial"/>
                <w:sz w:val="20"/>
                <w:szCs w:val="20"/>
              </w:rPr>
              <w:t xml:space="preserve">TUPE of Authority Employees to Contractor delivering </w:t>
            </w:r>
            <w:r w:rsidR="002E53B2">
              <w:rPr>
                <w:rFonts w:ascii="Arial" w:hAnsi="Arial" w:cs="Arial"/>
                <w:noProof/>
                <w:color w:val="000000"/>
                <w:sz w:val="20"/>
                <w:szCs w:val="20"/>
                <w:highlight w:val="black"/>
              </w:rPr>
              <w:t>'''''''''''''''''''''''''' ''''''''''''''''''''' '''' ''''''''''''''''''''''</w:t>
            </w:r>
            <w:r w:rsidRPr="002B1159">
              <w:rPr>
                <w:rFonts w:ascii="Arial" w:hAnsi="Arial" w:cs="Arial"/>
                <w:sz w:val="20"/>
                <w:szCs w:val="20"/>
              </w:rPr>
              <w:t>;</w:t>
            </w:r>
          </w:p>
          <w:p w:rsidR="002B1159" w:rsidRPr="002B1159" w:rsidRDefault="002B1159" w:rsidP="002B1159">
            <w:pPr>
              <w:pStyle w:val="ListParagraph"/>
              <w:numPr>
                <w:ilvl w:val="0"/>
                <w:numId w:val="17"/>
              </w:numPr>
              <w:rPr>
                <w:rFonts w:ascii="Arial" w:hAnsi="Arial" w:cs="Arial"/>
                <w:sz w:val="20"/>
                <w:szCs w:val="20"/>
              </w:rPr>
            </w:pPr>
            <w:r w:rsidRPr="002B1159">
              <w:rPr>
                <w:rFonts w:ascii="Arial" w:hAnsi="Arial" w:cs="Arial"/>
                <w:sz w:val="20"/>
                <w:szCs w:val="20"/>
              </w:rPr>
              <w:t xml:space="preserve">commencement of Contractor in the role of </w:t>
            </w:r>
            <w:r w:rsidR="002E53B2">
              <w:rPr>
                <w:rFonts w:ascii="Arial" w:hAnsi="Arial" w:cs="Arial"/>
                <w:noProof/>
                <w:color w:val="000000"/>
                <w:sz w:val="20"/>
                <w:szCs w:val="20"/>
                <w:highlight w:val="black"/>
              </w:rPr>
              <w:t>''''''''''''''''''''' '''''''''''''''''' ''''''''''''''''''''''''''''' ''''''''''''''''''''''''''''''</w:t>
            </w:r>
            <w:r w:rsidRPr="002B1159">
              <w:rPr>
                <w:rFonts w:ascii="Arial" w:hAnsi="Arial" w:cs="Arial"/>
                <w:sz w:val="20"/>
                <w:szCs w:val="20"/>
              </w:rPr>
              <w:t>; and</w:t>
            </w:r>
          </w:p>
          <w:p w:rsidR="00214D8B" w:rsidRDefault="002E53B2" w:rsidP="00214D8B">
            <w:pPr>
              <w:pStyle w:val="ListParagraph"/>
              <w:numPr>
                <w:ilvl w:val="0"/>
                <w:numId w:val="17"/>
              </w:numPr>
              <w:rPr>
                <w:rFonts w:ascii="Arial" w:hAnsi="Arial" w:cs="Arial"/>
                <w:sz w:val="20"/>
                <w:szCs w:val="20"/>
              </w:rPr>
            </w:pPr>
            <w:r>
              <w:rPr>
                <w:rFonts w:ascii="Arial" w:hAnsi="Arial" w:cs="Arial"/>
                <w:noProof/>
                <w:color w:val="000000"/>
                <w:sz w:val="20"/>
                <w:szCs w:val="20"/>
                <w:highlight w:val="black"/>
              </w:rPr>
              <w:t>''''''''''''''''''' ''''''''''''''''''''''' ''''''''''''''''''''' '''''''''''''''''''''''' ''''''''''</w:t>
            </w:r>
            <w:r w:rsidR="002B1159" w:rsidRPr="002B1159">
              <w:rPr>
                <w:rFonts w:ascii="Arial" w:hAnsi="Arial" w:cs="Arial"/>
                <w:sz w:val="20"/>
                <w:szCs w:val="20"/>
              </w:rPr>
              <w:t xml:space="preserve"> and Health and Safety Plan reviewed and confirmed by Contractor.</w:t>
            </w:r>
          </w:p>
          <w:p w:rsidR="003600CC" w:rsidRDefault="003600CC" w:rsidP="00446364">
            <w:pPr>
              <w:rPr>
                <w:rFonts w:ascii="Arial" w:hAnsi="Arial" w:cs="Arial"/>
                <w:sz w:val="20"/>
                <w:szCs w:val="20"/>
              </w:rPr>
            </w:pPr>
          </w:p>
          <w:p w:rsidR="002B1159" w:rsidRPr="00446364" w:rsidRDefault="00214D8B" w:rsidP="00446364">
            <w:pPr>
              <w:rPr>
                <w:rFonts w:ascii="Arial" w:hAnsi="Arial" w:cs="Arial"/>
                <w:sz w:val="20"/>
                <w:szCs w:val="20"/>
              </w:rPr>
            </w:pPr>
            <w:r w:rsidRPr="00446364">
              <w:rPr>
                <w:rFonts w:ascii="Arial" w:hAnsi="Arial" w:cs="Arial"/>
                <w:sz w:val="20"/>
                <w:szCs w:val="20"/>
              </w:rPr>
              <w:t xml:space="preserve">Please Refer to Appendix </w:t>
            </w:r>
            <w:r w:rsidR="00F70383">
              <w:rPr>
                <w:rFonts w:ascii="Arial" w:hAnsi="Arial" w:cs="Arial"/>
                <w:sz w:val="20"/>
                <w:szCs w:val="20"/>
              </w:rPr>
              <w:t>1</w:t>
            </w:r>
            <w:r w:rsidRPr="00446364">
              <w:rPr>
                <w:rFonts w:ascii="Arial" w:hAnsi="Arial" w:cs="Arial"/>
                <w:sz w:val="20"/>
                <w:szCs w:val="20"/>
              </w:rPr>
              <w:t xml:space="preserve"> </w:t>
            </w:r>
            <w:r w:rsidR="003600CC">
              <w:rPr>
                <w:rFonts w:ascii="Arial" w:hAnsi="Arial" w:cs="Arial"/>
                <w:sz w:val="20"/>
                <w:szCs w:val="20"/>
              </w:rPr>
              <w:t xml:space="preserve">of </w:t>
            </w:r>
            <w:r w:rsidRPr="00446364">
              <w:rPr>
                <w:rFonts w:ascii="Arial" w:hAnsi="Arial" w:cs="Arial"/>
                <w:sz w:val="20"/>
                <w:szCs w:val="20"/>
              </w:rPr>
              <w:t xml:space="preserve">this Annex B </w:t>
            </w:r>
            <w:r w:rsidR="003600CC" w:rsidRPr="00446364">
              <w:rPr>
                <w:rFonts w:ascii="Arial" w:hAnsi="Arial" w:cs="Arial"/>
                <w:sz w:val="20"/>
                <w:szCs w:val="20"/>
              </w:rPr>
              <w:t>for a summary of the key activities that shall be completed for Milestone C1.</w:t>
            </w:r>
          </w:p>
        </w:tc>
        <w:tc>
          <w:tcPr>
            <w:tcW w:w="4252" w:type="dxa"/>
            <w:tcMar>
              <w:top w:w="0" w:type="dxa"/>
              <w:left w:w="108" w:type="dxa"/>
              <w:bottom w:w="0" w:type="dxa"/>
              <w:right w:w="108" w:type="dxa"/>
            </w:tcMar>
          </w:tcPr>
          <w:p w:rsidR="002B1159" w:rsidRPr="002B1159" w:rsidRDefault="002B1159" w:rsidP="00663945">
            <w:pPr>
              <w:rPr>
                <w:rFonts w:ascii="Arial" w:hAnsi="Arial" w:cs="Arial"/>
                <w:sz w:val="20"/>
                <w:szCs w:val="20"/>
              </w:rPr>
            </w:pPr>
            <w:r w:rsidRPr="002B1159">
              <w:rPr>
                <w:rFonts w:ascii="Arial" w:hAnsi="Arial" w:cs="Arial"/>
                <w:sz w:val="20"/>
                <w:szCs w:val="20"/>
              </w:rPr>
              <w:t>Contractor to sign-off Milestone Achievement Report to confirm Milestone has been Achieved according to the Milestone Achievement Criteria.</w:t>
            </w:r>
          </w:p>
          <w:p w:rsidR="002B1159" w:rsidRPr="002B1159" w:rsidRDefault="002B1159" w:rsidP="00663945">
            <w:pPr>
              <w:rPr>
                <w:rFonts w:ascii="Arial" w:hAnsi="Arial" w:cs="Arial"/>
                <w:sz w:val="20"/>
                <w:szCs w:val="20"/>
              </w:rPr>
            </w:pPr>
          </w:p>
          <w:p w:rsidR="002B1159" w:rsidRPr="002B1159" w:rsidRDefault="002B1159" w:rsidP="00663945">
            <w:pPr>
              <w:rPr>
                <w:rFonts w:ascii="Arial" w:hAnsi="Arial" w:cs="Arial"/>
                <w:sz w:val="20"/>
                <w:szCs w:val="20"/>
              </w:rPr>
            </w:pPr>
            <w:r w:rsidRPr="002B1159">
              <w:rPr>
                <w:rFonts w:ascii="Arial" w:hAnsi="Arial" w:cs="Arial"/>
                <w:sz w:val="20"/>
                <w:szCs w:val="20"/>
              </w:rPr>
              <w:t>Contractor submits to the Authority the Milestone Achievement Report.</w:t>
            </w:r>
          </w:p>
        </w:tc>
        <w:tc>
          <w:tcPr>
            <w:tcW w:w="1276"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t>No</w:t>
            </w:r>
          </w:p>
        </w:tc>
      </w:tr>
      <w:tr w:rsidR="002B1159" w:rsidRPr="002B1159" w:rsidTr="002B1159">
        <w:tc>
          <w:tcPr>
            <w:tcW w:w="1139"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t>C2</w:t>
            </w:r>
          </w:p>
        </w:tc>
        <w:tc>
          <w:tcPr>
            <w:tcW w:w="1139" w:type="dxa"/>
            <w:tcMar>
              <w:top w:w="0" w:type="dxa"/>
              <w:left w:w="108" w:type="dxa"/>
              <w:bottom w:w="0" w:type="dxa"/>
              <w:right w:w="108" w:type="dxa"/>
            </w:tcMar>
            <w:hideMark/>
          </w:tcPr>
          <w:p w:rsidR="002B1159" w:rsidRPr="002E53B2" w:rsidRDefault="002E53B2" w:rsidP="00663945">
            <w:pPr>
              <w:rPr>
                <w:rFonts w:ascii="Arial" w:hAnsi="Arial" w:cs="Arial"/>
                <w:sz w:val="20"/>
                <w:szCs w:val="20"/>
                <w:highlight w:val="black"/>
              </w:rPr>
            </w:pPr>
            <w:r>
              <w:rPr>
                <w:rFonts w:ascii="Arial" w:hAnsi="Arial" w:cs="Arial"/>
                <w:noProof/>
                <w:color w:val="000000"/>
                <w:sz w:val="20"/>
                <w:szCs w:val="20"/>
                <w:highlight w:val="black"/>
              </w:rPr>
              <w:t>''''''''''''''''''''''</w:t>
            </w:r>
          </w:p>
        </w:tc>
        <w:tc>
          <w:tcPr>
            <w:tcW w:w="2650" w:type="dxa"/>
            <w:tcMar>
              <w:top w:w="0" w:type="dxa"/>
              <w:left w:w="108" w:type="dxa"/>
              <w:bottom w:w="0" w:type="dxa"/>
              <w:right w:w="108" w:type="dxa"/>
            </w:tcMar>
            <w:hideMark/>
          </w:tcPr>
          <w:p w:rsidR="002B1159" w:rsidRPr="002B1159" w:rsidRDefault="002B1159" w:rsidP="00663945">
            <w:pPr>
              <w:rPr>
                <w:rFonts w:ascii="Arial" w:hAnsi="Arial" w:cs="Arial"/>
                <w:b/>
                <w:bCs/>
                <w:sz w:val="20"/>
                <w:szCs w:val="20"/>
              </w:rPr>
            </w:pPr>
            <w:r w:rsidRPr="002B1159">
              <w:rPr>
                <w:rFonts w:ascii="Arial" w:hAnsi="Arial" w:cs="Arial"/>
                <w:b/>
                <w:bCs/>
                <w:sz w:val="20"/>
                <w:szCs w:val="20"/>
              </w:rPr>
              <w:t xml:space="preserve">Initial Operating Capability ready for </w:t>
            </w:r>
            <w:r w:rsidRPr="002B1159">
              <w:rPr>
                <w:rFonts w:ascii="Arial" w:hAnsi="Arial" w:cs="Arial"/>
                <w:b/>
                <w:bCs/>
                <w:sz w:val="20"/>
                <w:szCs w:val="20"/>
              </w:rPr>
              <w:lastRenderedPageBreak/>
              <w:t>Authority ITEAP</w:t>
            </w:r>
          </w:p>
          <w:p w:rsidR="002B1159" w:rsidRPr="002B1159" w:rsidRDefault="002B1159" w:rsidP="00663945">
            <w:pPr>
              <w:rPr>
                <w:rFonts w:ascii="Arial" w:hAnsi="Arial" w:cs="Arial"/>
                <w:sz w:val="20"/>
                <w:szCs w:val="20"/>
              </w:rPr>
            </w:pPr>
            <w:r w:rsidRPr="002B1159">
              <w:rPr>
                <w:rFonts w:ascii="Arial" w:hAnsi="Arial" w:cs="Arial"/>
                <w:sz w:val="20"/>
                <w:szCs w:val="20"/>
              </w:rPr>
              <w:t>Contractor to confirm by issuing a Notice to the Authority that all Contractor activities in preparation for IOC as set out in the MMT Programme Plan have been Achieved and is ready for the Authority to undertake review in accordance to the ITEAP.</w:t>
            </w:r>
          </w:p>
        </w:tc>
        <w:tc>
          <w:tcPr>
            <w:tcW w:w="4678"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lastRenderedPageBreak/>
              <w:t>The Contractor shall submit a Milestone Achievement Report confirming the following criteria have been Achieved:</w:t>
            </w:r>
          </w:p>
          <w:p w:rsidR="002B1159" w:rsidRPr="002B1159" w:rsidRDefault="00647F0C" w:rsidP="002B1159">
            <w:pPr>
              <w:pStyle w:val="ListParagraph"/>
              <w:numPr>
                <w:ilvl w:val="0"/>
                <w:numId w:val="22"/>
              </w:numPr>
              <w:contextualSpacing w:val="0"/>
              <w:rPr>
                <w:rFonts w:ascii="Arial" w:hAnsi="Arial" w:cs="Arial"/>
                <w:sz w:val="20"/>
                <w:szCs w:val="20"/>
              </w:rPr>
            </w:pPr>
            <w:r>
              <w:rPr>
                <w:rFonts w:ascii="Arial" w:hAnsi="Arial" w:cs="Arial"/>
                <w:sz w:val="20"/>
                <w:szCs w:val="20"/>
              </w:rPr>
              <w:t>Milestone C1</w:t>
            </w:r>
            <w:r w:rsidR="002B1159" w:rsidRPr="002B1159">
              <w:rPr>
                <w:rFonts w:ascii="Arial" w:hAnsi="Arial" w:cs="Arial"/>
                <w:sz w:val="20"/>
                <w:szCs w:val="20"/>
              </w:rPr>
              <w:t>;</w:t>
            </w:r>
            <w:r>
              <w:rPr>
                <w:rFonts w:ascii="Arial" w:hAnsi="Arial" w:cs="Arial"/>
                <w:sz w:val="20"/>
                <w:szCs w:val="20"/>
              </w:rPr>
              <w:t xml:space="preserve"> and</w:t>
            </w:r>
          </w:p>
          <w:p w:rsidR="002B1159" w:rsidRDefault="002B1159" w:rsidP="002B1159">
            <w:pPr>
              <w:pStyle w:val="ListParagraph"/>
              <w:numPr>
                <w:ilvl w:val="0"/>
                <w:numId w:val="22"/>
              </w:numPr>
              <w:contextualSpacing w:val="0"/>
              <w:rPr>
                <w:rFonts w:ascii="Arial" w:hAnsi="Arial" w:cs="Arial"/>
                <w:sz w:val="20"/>
                <w:szCs w:val="20"/>
              </w:rPr>
            </w:pPr>
            <w:r w:rsidRPr="002B1159">
              <w:rPr>
                <w:rFonts w:ascii="Arial" w:hAnsi="Arial" w:cs="Arial"/>
                <w:sz w:val="20"/>
                <w:szCs w:val="20"/>
              </w:rPr>
              <w:t>Contractor activities for Authority to undertake testing of IOC SATs complete.</w:t>
            </w:r>
          </w:p>
          <w:p w:rsidR="003600CC" w:rsidRDefault="003600CC" w:rsidP="00446364">
            <w:pPr>
              <w:rPr>
                <w:rFonts w:ascii="Arial" w:hAnsi="Arial" w:cs="Arial"/>
                <w:sz w:val="20"/>
                <w:szCs w:val="20"/>
              </w:rPr>
            </w:pPr>
          </w:p>
          <w:p w:rsidR="003600CC" w:rsidRPr="00446364" w:rsidRDefault="003600CC" w:rsidP="00446364">
            <w:pPr>
              <w:rPr>
                <w:rFonts w:ascii="Arial" w:hAnsi="Arial" w:cs="Arial"/>
                <w:sz w:val="20"/>
                <w:szCs w:val="20"/>
              </w:rPr>
            </w:pPr>
            <w:r w:rsidRPr="00A9263B">
              <w:rPr>
                <w:rFonts w:ascii="Arial" w:hAnsi="Arial" w:cs="Arial"/>
                <w:sz w:val="20"/>
                <w:szCs w:val="20"/>
              </w:rPr>
              <w:lastRenderedPageBreak/>
              <w:t xml:space="preserve">Please Refer to Appendix </w:t>
            </w:r>
            <w:r w:rsidR="00F70383">
              <w:rPr>
                <w:rFonts w:ascii="Arial" w:hAnsi="Arial" w:cs="Arial"/>
                <w:sz w:val="20"/>
                <w:szCs w:val="20"/>
              </w:rPr>
              <w:t>2</w:t>
            </w:r>
            <w:r w:rsidRPr="00A9263B">
              <w:rPr>
                <w:rFonts w:ascii="Arial" w:hAnsi="Arial" w:cs="Arial"/>
                <w:sz w:val="20"/>
                <w:szCs w:val="20"/>
              </w:rPr>
              <w:t xml:space="preserve"> </w:t>
            </w:r>
            <w:r>
              <w:rPr>
                <w:rFonts w:ascii="Arial" w:hAnsi="Arial" w:cs="Arial"/>
                <w:sz w:val="20"/>
                <w:szCs w:val="20"/>
              </w:rPr>
              <w:t xml:space="preserve">of </w:t>
            </w:r>
            <w:r w:rsidRPr="00A9263B">
              <w:rPr>
                <w:rFonts w:ascii="Arial" w:hAnsi="Arial" w:cs="Arial"/>
                <w:sz w:val="20"/>
                <w:szCs w:val="20"/>
              </w:rPr>
              <w:t>this Annex B for a summary of the key activities that sha</w:t>
            </w:r>
            <w:r w:rsidR="00446364">
              <w:rPr>
                <w:rFonts w:ascii="Arial" w:hAnsi="Arial" w:cs="Arial"/>
                <w:sz w:val="20"/>
                <w:szCs w:val="20"/>
              </w:rPr>
              <w:t>ll be completed for Milestone C2</w:t>
            </w:r>
            <w:r w:rsidRPr="00A9263B">
              <w:rPr>
                <w:rFonts w:ascii="Arial" w:hAnsi="Arial" w:cs="Arial"/>
                <w:sz w:val="20"/>
                <w:szCs w:val="20"/>
              </w:rPr>
              <w:t>.</w:t>
            </w:r>
          </w:p>
        </w:tc>
        <w:tc>
          <w:tcPr>
            <w:tcW w:w="4252" w:type="dxa"/>
            <w:tcMar>
              <w:top w:w="0" w:type="dxa"/>
              <w:left w:w="108" w:type="dxa"/>
              <w:bottom w:w="0" w:type="dxa"/>
              <w:right w:w="108" w:type="dxa"/>
            </w:tcMar>
          </w:tcPr>
          <w:p w:rsidR="002B1159" w:rsidRPr="002B1159" w:rsidRDefault="002B1159" w:rsidP="00663945">
            <w:pPr>
              <w:rPr>
                <w:rFonts w:ascii="Arial" w:hAnsi="Arial" w:cs="Arial"/>
                <w:sz w:val="20"/>
                <w:szCs w:val="20"/>
              </w:rPr>
            </w:pPr>
            <w:r w:rsidRPr="002B1159">
              <w:rPr>
                <w:rFonts w:ascii="Arial" w:hAnsi="Arial" w:cs="Arial"/>
                <w:sz w:val="20"/>
                <w:szCs w:val="20"/>
              </w:rPr>
              <w:lastRenderedPageBreak/>
              <w:t>Contractor to sign-off Milestone Achievem</w:t>
            </w:r>
            <w:r w:rsidRPr="002B1159">
              <w:rPr>
                <w:rFonts w:ascii="Arial" w:hAnsi="Arial" w:cs="Arial"/>
                <w:sz w:val="20"/>
                <w:szCs w:val="20"/>
              </w:rPr>
              <w:lastRenderedPageBreak/>
              <w:t>ent Report to confirm Milestone has been Achieved according to the Milestone Achievement Criteria.</w:t>
            </w:r>
          </w:p>
          <w:p w:rsidR="002B1159" w:rsidRPr="002B1159" w:rsidRDefault="002B1159" w:rsidP="00663945">
            <w:pPr>
              <w:rPr>
                <w:rFonts w:ascii="Arial" w:hAnsi="Arial" w:cs="Arial"/>
                <w:sz w:val="20"/>
                <w:szCs w:val="20"/>
              </w:rPr>
            </w:pPr>
          </w:p>
          <w:p w:rsidR="002B1159" w:rsidRPr="002B1159" w:rsidRDefault="002B1159" w:rsidP="00663945">
            <w:pPr>
              <w:rPr>
                <w:rFonts w:ascii="Arial" w:hAnsi="Arial" w:cs="Arial"/>
                <w:sz w:val="20"/>
                <w:szCs w:val="20"/>
              </w:rPr>
            </w:pPr>
            <w:r w:rsidRPr="002B1159">
              <w:rPr>
                <w:rFonts w:ascii="Arial" w:hAnsi="Arial" w:cs="Arial"/>
                <w:sz w:val="20"/>
                <w:szCs w:val="20"/>
              </w:rPr>
              <w:t>Contractor submits to the Authority the Milestone Achievement Report.</w:t>
            </w:r>
          </w:p>
        </w:tc>
        <w:tc>
          <w:tcPr>
            <w:tcW w:w="1276"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lastRenderedPageBreak/>
              <w:t>No</w:t>
            </w:r>
          </w:p>
        </w:tc>
      </w:tr>
      <w:tr w:rsidR="002B1159" w:rsidRPr="002B1159" w:rsidTr="002B1159">
        <w:tc>
          <w:tcPr>
            <w:tcW w:w="1139"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t>C3</w:t>
            </w:r>
          </w:p>
        </w:tc>
        <w:tc>
          <w:tcPr>
            <w:tcW w:w="1139" w:type="dxa"/>
            <w:tcMar>
              <w:top w:w="0" w:type="dxa"/>
              <w:left w:w="108" w:type="dxa"/>
              <w:bottom w:w="0" w:type="dxa"/>
              <w:right w:w="108" w:type="dxa"/>
            </w:tcMar>
            <w:hideMark/>
          </w:tcPr>
          <w:p w:rsidR="002B1159" w:rsidRPr="002E53B2" w:rsidRDefault="002E53B2" w:rsidP="00663945">
            <w:pPr>
              <w:rPr>
                <w:rFonts w:ascii="Arial" w:hAnsi="Arial" w:cs="Arial"/>
                <w:sz w:val="20"/>
                <w:szCs w:val="20"/>
                <w:highlight w:val="black"/>
              </w:rPr>
            </w:pPr>
            <w:r>
              <w:rPr>
                <w:rFonts w:ascii="Arial" w:hAnsi="Arial" w:cs="Arial"/>
                <w:noProof/>
                <w:color w:val="000000"/>
                <w:sz w:val="20"/>
                <w:szCs w:val="20"/>
                <w:highlight w:val="black"/>
              </w:rPr>
              <w:t>'''''''''''''''''''</w:t>
            </w:r>
          </w:p>
        </w:tc>
        <w:tc>
          <w:tcPr>
            <w:tcW w:w="2650" w:type="dxa"/>
            <w:tcMar>
              <w:top w:w="0" w:type="dxa"/>
              <w:left w:w="108" w:type="dxa"/>
              <w:bottom w:w="0" w:type="dxa"/>
              <w:right w:w="108" w:type="dxa"/>
            </w:tcMar>
          </w:tcPr>
          <w:p w:rsidR="002B1159" w:rsidRPr="002B1159" w:rsidRDefault="002E53B2" w:rsidP="00663945">
            <w:pPr>
              <w:rPr>
                <w:rFonts w:ascii="Arial" w:hAnsi="Arial" w:cs="Arial"/>
                <w:b/>
                <w:bCs/>
                <w:sz w:val="20"/>
                <w:szCs w:val="20"/>
              </w:rPr>
            </w:pPr>
            <w:r>
              <w:rPr>
                <w:rFonts w:ascii="Arial" w:hAnsi="Arial" w:cs="Arial"/>
                <w:b/>
                <w:bCs/>
                <w:noProof/>
                <w:color w:val="000000"/>
                <w:sz w:val="20"/>
                <w:szCs w:val="20"/>
                <w:highlight w:val="black"/>
              </w:rPr>
              <w:t>''''''''''''''''''' ''''''''''''' '''</w:t>
            </w:r>
            <w:r w:rsidR="002B1159" w:rsidRPr="002B1159">
              <w:rPr>
                <w:rFonts w:ascii="Arial" w:hAnsi="Arial" w:cs="Arial"/>
                <w:b/>
                <w:bCs/>
                <w:sz w:val="20"/>
                <w:szCs w:val="20"/>
              </w:rPr>
              <w:t xml:space="preserve"> Achieved</w:t>
            </w:r>
          </w:p>
          <w:p w:rsidR="002B1159" w:rsidRPr="002B1159" w:rsidRDefault="002B1159" w:rsidP="00663945">
            <w:pPr>
              <w:rPr>
                <w:rFonts w:ascii="Arial" w:hAnsi="Arial" w:cs="Arial"/>
                <w:sz w:val="20"/>
                <w:szCs w:val="20"/>
              </w:rPr>
            </w:pPr>
            <w:r w:rsidRPr="002B1159">
              <w:rPr>
                <w:rFonts w:ascii="Arial" w:hAnsi="Arial" w:cs="Arial"/>
                <w:sz w:val="20"/>
                <w:szCs w:val="20"/>
              </w:rPr>
              <w:t xml:space="preserve">Contractor to confirm </w:t>
            </w:r>
            <w:r w:rsidRPr="002B1159">
              <w:rPr>
                <w:rFonts w:ascii="Arial" w:hAnsi="Arial" w:cs="Arial"/>
                <w:sz w:val="20"/>
                <w:szCs w:val="20"/>
              </w:rPr>
              <w:lastRenderedPageBreak/>
              <w:t xml:space="preserve">by issuing a Notice to the Authority of the Achievement of </w:t>
            </w:r>
            <w:r w:rsidR="002E53B2">
              <w:rPr>
                <w:rFonts w:ascii="Arial" w:hAnsi="Arial" w:cs="Arial"/>
                <w:noProof/>
                <w:color w:val="000000"/>
                <w:sz w:val="20"/>
                <w:szCs w:val="20"/>
                <w:highlight w:val="black"/>
              </w:rPr>
              <w:t xml:space="preserve">''''''''''''''''' ''' '''''''''''''''''''''''' </w:t>
            </w:r>
            <w:r w:rsidRPr="002B1159">
              <w:rPr>
                <w:rFonts w:ascii="Arial" w:hAnsi="Arial" w:cs="Arial"/>
                <w:sz w:val="20"/>
                <w:szCs w:val="20"/>
              </w:rPr>
              <w:t>as set out in the MMT Programme Plan.</w:t>
            </w:r>
          </w:p>
          <w:p w:rsidR="002B1159" w:rsidRPr="002B1159" w:rsidRDefault="002B1159" w:rsidP="00663945">
            <w:pPr>
              <w:rPr>
                <w:rFonts w:ascii="Arial" w:hAnsi="Arial" w:cs="Arial"/>
                <w:sz w:val="20"/>
                <w:szCs w:val="20"/>
              </w:rPr>
            </w:pPr>
          </w:p>
        </w:tc>
        <w:tc>
          <w:tcPr>
            <w:tcW w:w="4678"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lastRenderedPageBreak/>
              <w:t>The Contractor shall submit a Milestone Achievement Report confirming the following criteria have been Achieved:</w:t>
            </w:r>
          </w:p>
          <w:p w:rsidR="002B1159" w:rsidRPr="002B1159" w:rsidRDefault="002B1159" w:rsidP="002B1159">
            <w:pPr>
              <w:pStyle w:val="ListParagraph"/>
              <w:numPr>
                <w:ilvl w:val="0"/>
                <w:numId w:val="18"/>
              </w:numPr>
              <w:ind w:left="360"/>
              <w:rPr>
                <w:rFonts w:ascii="Arial" w:hAnsi="Arial" w:cs="Arial"/>
                <w:sz w:val="20"/>
                <w:szCs w:val="20"/>
              </w:rPr>
            </w:pPr>
            <w:r w:rsidRPr="002B1159">
              <w:rPr>
                <w:rFonts w:ascii="Arial" w:hAnsi="Arial" w:cs="Arial"/>
                <w:sz w:val="20"/>
                <w:szCs w:val="20"/>
              </w:rPr>
              <w:t>Contractor audit to assess Operational Readiness for each Location;</w:t>
            </w:r>
          </w:p>
          <w:p w:rsidR="002B1159" w:rsidRPr="002B1159" w:rsidRDefault="002B1159" w:rsidP="002B1159">
            <w:pPr>
              <w:pStyle w:val="ListParagraph"/>
              <w:numPr>
                <w:ilvl w:val="0"/>
                <w:numId w:val="18"/>
              </w:numPr>
              <w:ind w:left="360"/>
              <w:rPr>
                <w:rFonts w:ascii="Arial" w:hAnsi="Arial" w:cs="Arial"/>
                <w:sz w:val="20"/>
                <w:szCs w:val="20"/>
              </w:rPr>
            </w:pPr>
            <w:r w:rsidRPr="002B1159">
              <w:rPr>
                <w:rFonts w:ascii="Arial" w:hAnsi="Arial" w:cs="Arial"/>
                <w:sz w:val="20"/>
                <w:szCs w:val="20"/>
              </w:rPr>
              <w:t xml:space="preserve">validation of the conditions, capacity and quantity of content held at </w:t>
            </w:r>
            <w:r w:rsidR="002E53B2">
              <w:rPr>
                <w:rFonts w:ascii="Arial" w:hAnsi="Arial" w:cs="Arial"/>
                <w:noProof/>
                <w:color w:val="000000"/>
                <w:sz w:val="20"/>
                <w:szCs w:val="20"/>
                <w:highlight w:val="black"/>
              </w:rPr>
              <w:t>''''''''''''''''''</w:t>
            </w:r>
            <w:r w:rsidRPr="002B1159">
              <w:rPr>
                <w:rFonts w:ascii="Arial" w:hAnsi="Arial" w:cs="Arial"/>
                <w:sz w:val="20"/>
                <w:szCs w:val="20"/>
              </w:rPr>
              <w:t xml:space="preserve"> storage facility;</w:t>
            </w:r>
          </w:p>
          <w:p w:rsidR="002B1159" w:rsidRPr="002B1159" w:rsidRDefault="002B1159" w:rsidP="002B1159">
            <w:pPr>
              <w:pStyle w:val="ListParagraph"/>
              <w:numPr>
                <w:ilvl w:val="0"/>
                <w:numId w:val="19"/>
              </w:numPr>
              <w:ind w:left="360"/>
              <w:rPr>
                <w:rFonts w:ascii="Arial" w:hAnsi="Arial" w:cs="Arial"/>
                <w:sz w:val="20"/>
                <w:szCs w:val="20"/>
              </w:rPr>
            </w:pPr>
            <w:r w:rsidRPr="002B1159">
              <w:rPr>
                <w:rFonts w:ascii="Arial" w:hAnsi="Arial" w:cs="Arial"/>
                <w:sz w:val="20"/>
                <w:szCs w:val="20"/>
              </w:rPr>
              <w:t>assessment of condition of all Authority Assets being provided as GFE;</w:t>
            </w:r>
          </w:p>
          <w:p w:rsidR="002B1159" w:rsidRPr="002B1159" w:rsidRDefault="002B1159" w:rsidP="002B1159">
            <w:pPr>
              <w:pStyle w:val="ListParagraph"/>
              <w:numPr>
                <w:ilvl w:val="0"/>
                <w:numId w:val="19"/>
              </w:numPr>
              <w:ind w:left="360"/>
              <w:rPr>
                <w:rFonts w:ascii="Arial" w:hAnsi="Arial" w:cs="Arial"/>
                <w:sz w:val="20"/>
                <w:szCs w:val="20"/>
              </w:rPr>
            </w:pPr>
            <w:r w:rsidRPr="002B1159">
              <w:rPr>
                <w:rFonts w:ascii="Arial" w:hAnsi="Arial" w:cs="Arial"/>
                <w:sz w:val="20"/>
                <w:szCs w:val="20"/>
              </w:rPr>
              <w:lastRenderedPageBreak/>
              <w:t>migration of responsibility for the provision and maintenance of vehicles and equipment in accordance to Schedule 7;</w:t>
            </w:r>
          </w:p>
          <w:p w:rsidR="002B1159" w:rsidRPr="002B1159" w:rsidRDefault="002B1159" w:rsidP="002B1159">
            <w:pPr>
              <w:pStyle w:val="ListParagraph"/>
              <w:numPr>
                <w:ilvl w:val="0"/>
                <w:numId w:val="19"/>
              </w:numPr>
              <w:ind w:left="360"/>
              <w:rPr>
                <w:rFonts w:ascii="Arial" w:hAnsi="Arial" w:cs="Arial"/>
                <w:sz w:val="20"/>
                <w:szCs w:val="20"/>
              </w:rPr>
            </w:pPr>
            <w:r w:rsidRPr="002B1159">
              <w:rPr>
                <w:rFonts w:ascii="Arial" w:hAnsi="Arial" w:cs="Arial"/>
                <w:sz w:val="20"/>
                <w:szCs w:val="20"/>
              </w:rPr>
              <w:t>minimum and objective stock levels m for equipment at each Location;</w:t>
            </w:r>
          </w:p>
          <w:p w:rsidR="002B1159" w:rsidRPr="002B1159" w:rsidRDefault="002B1159" w:rsidP="002B1159">
            <w:pPr>
              <w:pStyle w:val="ListParagraph"/>
              <w:numPr>
                <w:ilvl w:val="0"/>
                <w:numId w:val="19"/>
              </w:numPr>
              <w:ind w:left="360"/>
              <w:rPr>
                <w:rFonts w:ascii="Arial" w:hAnsi="Arial" w:cs="Arial"/>
                <w:sz w:val="20"/>
                <w:szCs w:val="20"/>
              </w:rPr>
            </w:pPr>
            <w:r w:rsidRPr="002B1159">
              <w:rPr>
                <w:rFonts w:ascii="Arial" w:hAnsi="Arial" w:cs="Arial"/>
                <w:sz w:val="20"/>
                <w:szCs w:val="20"/>
              </w:rPr>
              <w:t>mobilisation of an inventory help desk and supporting processes for the re-supply of equipment to all Locations; and</w:t>
            </w:r>
          </w:p>
          <w:p w:rsidR="002B1159" w:rsidRDefault="002B1159" w:rsidP="002B1159">
            <w:pPr>
              <w:pStyle w:val="ListParagraph"/>
              <w:numPr>
                <w:ilvl w:val="0"/>
                <w:numId w:val="19"/>
              </w:numPr>
              <w:ind w:left="360"/>
              <w:rPr>
                <w:rFonts w:ascii="Arial" w:hAnsi="Arial" w:cs="Arial"/>
                <w:sz w:val="20"/>
                <w:szCs w:val="20"/>
              </w:rPr>
            </w:pPr>
            <w:r w:rsidRPr="002B1159">
              <w:rPr>
                <w:rFonts w:ascii="Arial" w:hAnsi="Arial" w:cs="Arial"/>
                <w:sz w:val="20"/>
                <w:szCs w:val="20"/>
              </w:rPr>
              <w:t>agreement of any remedial plan(s) to mitigate impact(s) to Service as a result of deficiencies in Transferred Assets and/or GF</w:t>
            </w:r>
            <w:r w:rsidR="00EE6D29">
              <w:rPr>
                <w:rFonts w:ascii="Arial" w:hAnsi="Arial" w:cs="Arial"/>
                <w:sz w:val="20"/>
                <w:szCs w:val="20"/>
              </w:rPr>
              <w:t>A</w:t>
            </w:r>
            <w:r w:rsidRPr="002B1159">
              <w:rPr>
                <w:rFonts w:ascii="Arial" w:hAnsi="Arial" w:cs="Arial"/>
                <w:sz w:val="20"/>
                <w:szCs w:val="20"/>
              </w:rPr>
              <w:t>.</w:t>
            </w:r>
          </w:p>
          <w:p w:rsidR="003600CC" w:rsidRDefault="003600CC" w:rsidP="00446364">
            <w:pPr>
              <w:rPr>
                <w:rFonts w:ascii="Arial" w:hAnsi="Arial" w:cs="Arial"/>
                <w:sz w:val="20"/>
                <w:szCs w:val="20"/>
              </w:rPr>
            </w:pPr>
          </w:p>
          <w:p w:rsidR="003600CC" w:rsidRPr="00446364" w:rsidRDefault="003600CC" w:rsidP="00446364">
            <w:pPr>
              <w:rPr>
                <w:rFonts w:ascii="Arial" w:hAnsi="Arial" w:cs="Arial"/>
                <w:sz w:val="20"/>
                <w:szCs w:val="20"/>
              </w:rPr>
            </w:pPr>
            <w:r w:rsidRPr="00A9263B">
              <w:rPr>
                <w:rFonts w:ascii="Arial" w:hAnsi="Arial" w:cs="Arial"/>
                <w:sz w:val="20"/>
                <w:szCs w:val="20"/>
              </w:rPr>
              <w:t xml:space="preserve">Please Refer to Appendix </w:t>
            </w:r>
            <w:r w:rsidR="00F70383">
              <w:rPr>
                <w:rFonts w:ascii="Arial" w:hAnsi="Arial" w:cs="Arial"/>
                <w:sz w:val="20"/>
                <w:szCs w:val="20"/>
              </w:rPr>
              <w:t>3</w:t>
            </w:r>
            <w:r w:rsidRPr="00A9263B">
              <w:rPr>
                <w:rFonts w:ascii="Arial" w:hAnsi="Arial" w:cs="Arial"/>
                <w:sz w:val="20"/>
                <w:szCs w:val="20"/>
              </w:rPr>
              <w:t xml:space="preserve"> </w:t>
            </w:r>
            <w:r>
              <w:rPr>
                <w:rFonts w:ascii="Arial" w:hAnsi="Arial" w:cs="Arial"/>
                <w:sz w:val="20"/>
                <w:szCs w:val="20"/>
              </w:rPr>
              <w:t xml:space="preserve">of </w:t>
            </w:r>
            <w:r w:rsidRPr="00A9263B">
              <w:rPr>
                <w:rFonts w:ascii="Arial" w:hAnsi="Arial" w:cs="Arial"/>
                <w:sz w:val="20"/>
                <w:szCs w:val="20"/>
              </w:rPr>
              <w:t>this Annex B for a summary of the key activities that shall be completed for Milestone C</w:t>
            </w:r>
            <w:r w:rsidR="00446364">
              <w:rPr>
                <w:rFonts w:ascii="Arial" w:hAnsi="Arial" w:cs="Arial"/>
                <w:sz w:val="20"/>
                <w:szCs w:val="20"/>
              </w:rPr>
              <w:t>3</w:t>
            </w:r>
            <w:r w:rsidRPr="00A9263B">
              <w:rPr>
                <w:rFonts w:ascii="Arial" w:hAnsi="Arial" w:cs="Arial"/>
                <w:sz w:val="20"/>
                <w:szCs w:val="20"/>
              </w:rPr>
              <w:t>.</w:t>
            </w:r>
          </w:p>
        </w:tc>
        <w:tc>
          <w:tcPr>
            <w:tcW w:w="4252" w:type="dxa"/>
            <w:tcMar>
              <w:top w:w="0" w:type="dxa"/>
              <w:left w:w="108" w:type="dxa"/>
              <w:bottom w:w="0" w:type="dxa"/>
              <w:right w:w="108" w:type="dxa"/>
            </w:tcMar>
          </w:tcPr>
          <w:p w:rsidR="002B1159" w:rsidRPr="002B1159" w:rsidRDefault="002B1159" w:rsidP="00663945">
            <w:pPr>
              <w:rPr>
                <w:rFonts w:ascii="Arial" w:hAnsi="Arial" w:cs="Arial"/>
                <w:sz w:val="20"/>
                <w:szCs w:val="20"/>
              </w:rPr>
            </w:pPr>
            <w:r w:rsidRPr="002B1159">
              <w:rPr>
                <w:rFonts w:ascii="Arial" w:hAnsi="Arial" w:cs="Arial"/>
                <w:sz w:val="20"/>
                <w:szCs w:val="20"/>
              </w:rPr>
              <w:lastRenderedPageBreak/>
              <w:t xml:space="preserve">Contractor to sign-off Milestone Achievement Report </w:t>
            </w:r>
            <w:r w:rsidRPr="002B1159">
              <w:rPr>
                <w:rFonts w:ascii="Arial" w:hAnsi="Arial" w:cs="Arial"/>
                <w:sz w:val="20"/>
                <w:szCs w:val="20"/>
              </w:rPr>
              <w:lastRenderedPageBreak/>
              <w:t>to confirm Milestone has been Achieved according to the Milestone Achievement Criteria.</w:t>
            </w:r>
          </w:p>
          <w:p w:rsidR="002B1159" w:rsidRPr="002B1159" w:rsidRDefault="002B1159" w:rsidP="00663945">
            <w:pPr>
              <w:rPr>
                <w:rFonts w:ascii="Arial" w:hAnsi="Arial" w:cs="Arial"/>
                <w:sz w:val="20"/>
                <w:szCs w:val="20"/>
              </w:rPr>
            </w:pPr>
          </w:p>
          <w:p w:rsidR="002B1159" w:rsidRPr="002B1159" w:rsidRDefault="002B1159" w:rsidP="00663945">
            <w:pPr>
              <w:rPr>
                <w:rFonts w:ascii="Arial" w:hAnsi="Arial" w:cs="Arial"/>
                <w:sz w:val="20"/>
                <w:szCs w:val="20"/>
              </w:rPr>
            </w:pPr>
            <w:r w:rsidRPr="002B1159">
              <w:rPr>
                <w:rFonts w:ascii="Arial" w:hAnsi="Arial" w:cs="Arial"/>
                <w:sz w:val="20"/>
                <w:szCs w:val="20"/>
              </w:rPr>
              <w:t>Contractor submits to the Authority the Milestone Achievement Report.</w:t>
            </w:r>
          </w:p>
        </w:tc>
        <w:tc>
          <w:tcPr>
            <w:tcW w:w="1276"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lastRenderedPageBreak/>
              <w:t>No</w:t>
            </w:r>
          </w:p>
        </w:tc>
      </w:tr>
      <w:tr w:rsidR="002B1159" w:rsidRPr="002B1159" w:rsidTr="002B1159">
        <w:tc>
          <w:tcPr>
            <w:tcW w:w="1139"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t>C4</w:t>
            </w:r>
          </w:p>
        </w:tc>
        <w:tc>
          <w:tcPr>
            <w:tcW w:w="1139" w:type="dxa"/>
            <w:tcMar>
              <w:top w:w="0" w:type="dxa"/>
              <w:left w:w="108" w:type="dxa"/>
              <w:bottom w:w="0" w:type="dxa"/>
              <w:right w:w="108" w:type="dxa"/>
            </w:tcMar>
            <w:hideMark/>
          </w:tcPr>
          <w:p w:rsidR="002B1159" w:rsidRPr="002E53B2" w:rsidRDefault="002E53B2" w:rsidP="00663945">
            <w:pPr>
              <w:rPr>
                <w:rFonts w:ascii="Arial" w:hAnsi="Arial" w:cs="Arial"/>
                <w:sz w:val="20"/>
                <w:szCs w:val="20"/>
                <w:highlight w:val="black"/>
              </w:rPr>
            </w:pPr>
            <w:r>
              <w:rPr>
                <w:rFonts w:ascii="Arial" w:hAnsi="Arial" w:cs="Arial"/>
                <w:noProof/>
                <w:color w:val="000000"/>
                <w:sz w:val="20"/>
                <w:szCs w:val="20"/>
                <w:highlight w:val="black"/>
              </w:rPr>
              <w:t>'''''''''''''''''''''</w:t>
            </w:r>
          </w:p>
        </w:tc>
        <w:tc>
          <w:tcPr>
            <w:tcW w:w="2650" w:type="dxa"/>
            <w:tcMar>
              <w:top w:w="0" w:type="dxa"/>
              <w:left w:w="108" w:type="dxa"/>
              <w:bottom w:w="0" w:type="dxa"/>
              <w:right w:w="108" w:type="dxa"/>
            </w:tcMar>
            <w:hideMark/>
          </w:tcPr>
          <w:p w:rsidR="002B1159" w:rsidRPr="002B1159" w:rsidRDefault="002E53B2" w:rsidP="00663945">
            <w:pPr>
              <w:rPr>
                <w:rFonts w:ascii="Arial" w:hAnsi="Arial" w:cs="Arial"/>
                <w:b/>
                <w:bCs/>
                <w:sz w:val="20"/>
                <w:szCs w:val="20"/>
              </w:rPr>
            </w:pPr>
            <w:r>
              <w:rPr>
                <w:rFonts w:ascii="Arial" w:hAnsi="Arial" w:cs="Arial"/>
                <w:b/>
                <w:bCs/>
                <w:noProof/>
                <w:color w:val="000000"/>
                <w:sz w:val="20"/>
                <w:szCs w:val="20"/>
                <w:highlight w:val="black"/>
              </w:rPr>
              <w:t>''''''''''''''''''''' '''''''''''' '''</w:t>
            </w:r>
            <w:r w:rsidR="002B1159" w:rsidRPr="002B1159">
              <w:rPr>
                <w:rFonts w:ascii="Arial" w:hAnsi="Arial" w:cs="Arial"/>
                <w:b/>
                <w:bCs/>
                <w:sz w:val="20"/>
                <w:szCs w:val="20"/>
              </w:rPr>
              <w:t xml:space="preserve"> Achieved</w:t>
            </w:r>
          </w:p>
          <w:p w:rsidR="002B1159" w:rsidRPr="002B1159" w:rsidRDefault="002B1159" w:rsidP="00663945">
            <w:pPr>
              <w:rPr>
                <w:rFonts w:ascii="Arial" w:hAnsi="Arial" w:cs="Arial"/>
                <w:sz w:val="20"/>
                <w:szCs w:val="20"/>
              </w:rPr>
            </w:pPr>
            <w:r w:rsidRPr="002B1159">
              <w:rPr>
                <w:rFonts w:ascii="Arial" w:hAnsi="Arial" w:cs="Arial"/>
                <w:sz w:val="20"/>
                <w:szCs w:val="20"/>
              </w:rPr>
              <w:t xml:space="preserve">Contractor to confirm by issuing a Notice to the Authority of the completion of </w:t>
            </w:r>
            <w:r w:rsidR="002E53B2">
              <w:rPr>
                <w:rFonts w:ascii="Arial" w:hAnsi="Arial" w:cs="Arial"/>
                <w:noProof/>
                <w:color w:val="000000"/>
                <w:sz w:val="20"/>
                <w:szCs w:val="20"/>
                <w:highlight w:val="black"/>
              </w:rPr>
              <w:t xml:space="preserve">'''''''''''''' ''' ''''''''''''''''''''''' </w:t>
            </w:r>
            <w:r w:rsidRPr="002B1159">
              <w:rPr>
                <w:rFonts w:ascii="Arial" w:hAnsi="Arial" w:cs="Arial"/>
                <w:sz w:val="20"/>
                <w:szCs w:val="20"/>
              </w:rPr>
              <w:t xml:space="preserve">as set out in the </w:t>
            </w:r>
            <w:r w:rsidRPr="002B1159">
              <w:rPr>
                <w:rFonts w:ascii="Arial" w:hAnsi="Arial" w:cs="Arial"/>
                <w:sz w:val="20"/>
                <w:szCs w:val="20"/>
              </w:rPr>
              <w:lastRenderedPageBreak/>
              <w:t>MMT Programme Plan.</w:t>
            </w:r>
          </w:p>
        </w:tc>
        <w:tc>
          <w:tcPr>
            <w:tcW w:w="4678"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lastRenderedPageBreak/>
              <w:t>The Contractor shall submit a Milestone Achievement Report confirming the following criteria have been Achieved:</w:t>
            </w:r>
          </w:p>
          <w:p w:rsidR="002B1159" w:rsidRPr="002B1159" w:rsidRDefault="002B1159" w:rsidP="002B1159">
            <w:pPr>
              <w:pStyle w:val="ListParagraph"/>
              <w:numPr>
                <w:ilvl w:val="0"/>
                <w:numId w:val="19"/>
              </w:numPr>
              <w:ind w:left="360"/>
              <w:rPr>
                <w:rFonts w:ascii="Arial" w:hAnsi="Arial" w:cs="Arial"/>
                <w:sz w:val="20"/>
                <w:szCs w:val="20"/>
              </w:rPr>
            </w:pPr>
            <w:r w:rsidRPr="002B1159">
              <w:rPr>
                <w:rFonts w:ascii="Arial" w:hAnsi="Arial" w:cs="Arial"/>
                <w:sz w:val="20"/>
                <w:szCs w:val="20"/>
              </w:rPr>
              <w:t>TUPE of all Authority Personnel in-scope for transfer;</w:t>
            </w:r>
          </w:p>
          <w:p w:rsidR="002B1159" w:rsidRPr="002B1159" w:rsidRDefault="002B1159" w:rsidP="002B1159">
            <w:pPr>
              <w:pStyle w:val="ListParagraph"/>
              <w:numPr>
                <w:ilvl w:val="0"/>
                <w:numId w:val="19"/>
              </w:numPr>
              <w:ind w:left="360"/>
              <w:rPr>
                <w:rFonts w:ascii="Arial" w:hAnsi="Arial" w:cs="Arial"/>
                <w:sz w:val="20"/>
                <w:szCs w:val="20"/>
              </w:rPr>
            </w:pPr>
            <w:r w:rsidRPr="002B1159">
              <w:rPr>
                <w:rFonts w:ascii="Arial" w:hAnsi="Arial" w:cs="Arial"/>
                <w:sz w:val="20"/>
                <w:szCs w:val="20"/>
              </w:rPr>
              <w:t>migration from Authority to Contractor of all relevant Services complete;</w:t>
            </w:r>
          </w:p>
          <w:p w:rsidR="002B1159" w:rsidRPr="002E53B2" w:rsidRDefault="002E53B2" w:rsidP="002E53B2">
            <w:pPr>
              <w:ind w:left="360" w:hanging="360"/>
              <w:rPr>
                <w:rFonts w:ascii="Arial" w:hAnsi="Arial"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2B1159" w:rsidRPr="002B1159" w:rsidRDefault="002B1159" w:rsidP="002B1159">
            <w:pPr>
              <w:pStyle w:val="ListParagraph"/>
              <w:numPr>
                <w:ilvl w:val="0"/>
                <w:numId w:val="20"/>
              </w:numPr>
              <w:ind w:left="360"/>
              <w:rPr>
                <w:rFonts w:ascii="Arial" w:hAnsi="Arial" w:cs="Arial"/>
                <w:sz w:val="20"/>
                <w:szCs w:val="20"/>
              </w:rPr>
            </w:pPr>
            <w:r w:rsidRPr="002B1159">
              <w:rPr>
                <w:rFonts w:ascii="Arial" w:hAnsi="Arial" w:cs="Arial"/>
                <w:sz w:val="20"/>
                <w:szCs w:val="20"/>
              </w:rPr>
              <w:t xml:space="preserve">Contractor to complete Operational Readiness review to assess capability at </w:t>
            </w:r>
            <w:r w:rsidR="002E53B2">
              <w:rPr>
                <w:rFonts w:ascii="Arial" w:hAnsi="Arial" w:cs="Arial"/>
                <w:noProof/>
                <w:color w:val="000000"/>
                <w:sz w:val="20"/>
                <w:szCs w:val="20"/>
                <w:highlight w:val="black"/>
              </w:rPr>
              <w:t>''''''''''''''' '''' ''''''''''''''''''''''</w:t>
            </w:r>
            <w:r w:rsidRPr="002B1159">
              <w:rPr>
                <w:rFonts w:ascii="Arial" w:hAnsi="Arial" w:cs="Arial"/>
                <w:sz w:val="20"/>
                <w:szCs w:val="20"/>
              </w:rPr>
              <w:t xml:space="preserve"> for each Location; and</w:t>
            </w:r>
          </w:p>
          <w:p w:rsidR="002B1159" w:rsidRDefault="002B1159" w:rsidP="002B1159">
            <w:pPr>
              <w:pStyle w:val="ListParagraph"/>
              <w:numPr>
                <w:ilvl w:val="0"/>
                <w:numId w:val="20"/>
              </w:numPr>
              <w:ind w:left="360"/>
              <w:rPr>
                <w:rFonts w:ascii="Arial" w:hAnsi="Arial" w:cs="Arial"/>
                <w:sz w:val="20"/>
                <w:szCs w:val="20"/>
              </w:rPr>
            </w:pPr>
            <w:r w:rsidRPr="002B1159">
              <w:rPr>
                <w:rFonts w:ascii="Arial" w:hAnsi="Arial" w:cs="Arial"/>
                <w:sz w:val="20"/>
                <w:szCs w:val="20"/>
              </w:rPr>
              <w:t>Business Continuity Plan and Health and Safety Plan reviewed and confirmed by Contractor.</w:t>
            </w:r>
          </w:p>
          <w:p w:rsidR="003600CC" w:rsidRDefault="003600CC" w:rsidP="00446364">
            <w:pPr>
              <w:rPr>
                <w:rFonts w:ascii="Arial" w:hAnsi="Arial" w:cs="Arial"/>
                <w:sz w:val="20"/>
                <w:szCs w:val="20"/>
              </w:rPr>
            </w:pPr>
          </w:p>
          <w:p w:rsidR="003600CC" w:rsidRPr="00446364" w:rsidRDefault="003600CC" w:rsidP="00446364">
            <w:pPr>
              <w:rPr>
                <w:rFonts w:ascii="Arial" w:hAnsi="Arial" w:cs="Arial"/>
                <w:sz w:val="20"/>
                <w:szCs w:val="20"/>
              </w:rPr>
            </w:pPr>
            <w:r w:rsidRPr="00A9263B">
              <w:rPr>
                <w:rFonts w:ascii="Arial" w:hAnsi="Arial" w:cs="Arial"/>
                <w:sz w:val="20"/>
                <w:szCs w:val="20"/>
              </w:rPr>
              <w:t>Please Re</w:t>
            </w:r>
            <w:r w:rsidR="00446364">
              <w:rPr>
                <w:rFonts w:ascii="Arial" w:hAnsi="Arial" w:cs="Arial"/>
                <w:sz w:val="20"/>
                <w:szCs w:val="20"/>
              </w:rPr>
              <w:t xml:space="preserve">fer to Appendix </w:t>
            </w:r>
            <w:r w:rsidR="00F70383">
              <w:rPr>
                <w:rFonts w:ascii="Arial" w:hAnsi="Arial" w:cs="Arial"/>
                <w:sz w:val="20"/>
                <w:szCs w:val="20"/>
              </w:rPr>
              <w:t>4</w:t>
            </w:r>
            <w:r w:rsidRPr="00A9263B">
              <w:rPr>
                <w:rFonts w:ascii="Arial" w:hAnsi="Arial" w:cs="Arial"/>
                <w:sz w:val="20"/>
                <w:szCs w:val="20"/>
              </w:rPr>
              <w:t xml:space="preserve"> </w:t>
            </w:r>
            <w:r>
              <w:rPr>
                <w:rFonts w:ascii="Arial" w:hAnsi="Arial" w:cs="Arial"/>
                <w:sz w:val="20"/>
                <w:szCs w:val="20"/>
              </w:rPr>
              <w:t xml:space="preserve">of </w:t>
            </w:r>
            <w:r w:rsidRPr="00A9263B">
              <w:rPr>
                <w:rFonts w:ascii="Arial" w:hAnsi="Arial" w:cs="Arial"/>
                <w:sz w:val="20"/>
                <w:szCs w:val="20"/>
              </w:rPr>
              <w:t>this Annex B for a summary of the key activities that shall be completed for Milestone C</w:t>
            </w:r>
            <w:r w:rsidR="00446364">
              <w:rPr>
                <w:rFonts w:ascii="Arial" w:hAnsi="Arial" w:cs="Arial"/>
                <w:sz w:val="20"/>
                <w:szCs w:val="20"/>
              </w:rPr>
              <w:t>4</w:t>
            </w:r>
            <w:r w:rsidRPr="00A9263B">
              <w:rPr>
                <w:rFonts w:ascii="Arial" w:hAnsi="Arial" w:cs="Arial"/>
                <w:sz w:val="20"/>
                <w:szCs w:val="20"/>
              </w:rPr>
              <w:t>.</w:t>
            </w:r>
          </w:p>
        </w:tc>
        <w:tc>
          <w:tcPr>
            <w:tcW w:w="4252" w:type="dxa"/>
            <w:tcMar>
              <w:top w:w="0" w:type="dxa"/>
              <w:left w:w="108" w:type="dxa"/>
              <w:bottom w:w="0" w:type="dxa"/>
              <w:right w:w="108" w:type="dxa"/>
            </w:tcMar>
          </w:tcPr>
          <w:p w:rsidR="002B1159" w:rsidRPr="002B1159" w:rsidRDefault="002B1159" w:rsidP="00663945">
            <w:pPr>
              <w:rPr>
                <w:rFonts w:ascii="Arial" w:hAnsi="Arial" w:cs="Arial"/>
                <w:sz w:val="20"/>
                <w:szCs w:val="20"/>
              </w:rPr>
            </w:pPr>
            <w:r w:rsidRPr="002B1159">
              <w:rPr>
                <w:rFonts w:ascii="Arial" w:hAnsi="Arial" w:cs="Arial"/>
                <w:sz w:val="20"/>
                <w:szCs w:val="20"/>
              </w:rPr>
              <w:t>Contractor to sign-off Milestone Achievement Report to confirm Milestone has been Achieved according to the Milestone Achievement Criteria.</w:t>
            </w:r>
          </w:p>
          <w:p w:rsidR="002B1159" w:rsidRPr="002B1159" w:rsidRDefault="002B1159" w:rsidP="00663945">
            <w:pPr>
              <w:rPr>
                <w:rFonts w:ascii="Arial" w:hAnsi="Arial" w:cs="Arial"/>
                <w:sz w:val="20"/>
                <w:szCs w:val="20"/>
              </w:rPr>
            </w:pPr>
          </w:p>
          <w:p w:rsidR="002B1159" w:rsidRPr="002B1159" w:rsidRDefault="002B1159" w:rsidP="00663945">
            <w:pPr>
              <w:rPr>
                <w:rFonts w:ascii="Arial" w:hAnsi="Arial" w:cs="Arial"/>
                <w:sz w:val="20"/>
                <w:szCs w:val="20"/>
              </w:rPr>
            </w:pPr>
            <w:r w:rsidRPr="002B1159">
              <w:rPr>
                <w:rFonts w:ascii="Arial" w:hAnsi="Arial" w:cs="Arial"/>
                <w:sz w:val="20"/>
                <w:szCs w:val="20"/>
              </w:rPr>
              <w:lastRenderedPageBreak/>
              <w:t>Contractor submits to the Authority the Milestone Achievement Report.</w:t>
            </w:r>
          </w:p>
        </w:tc>
        <w:tc>
          <w:tcPr>
            <w:tcW w:w="1276"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lastRenderedPageBreak/>
              <w:t>No</w:t>
            </w:r>
          </w:p>
        </w:tc>
      </w:tr>
      <w:tr w:rsidR="002B1159" w:rsidRPr="002B1159" w:rsidTr="002B1159">
        <w:tc>
          <w:tcPr>
            <w:tcW w:w="1139"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t>C5</w:t>
            </w:r>
          </w:p>
        </w:tc>
        <w:tc>
          <w:tcPr>
            <w:tcW w:w="1139" w:type="dxa"/>
            <w:tcMar>
              <w:top w:w="0" w:type="dxa"/>
              <w:left w:w="108" w:type="dxa"/>
              <w:bottom w:w="0" w:type="dxa"/>
              <w:right w:w="108" w:type="dxa"/>
            </w:tcMar>
            <w:hideMark/>
          </w:tcPr>
          <w:p w:rsidR="002B1159" w:rsidRPr="002E53B2" w:rsidRDefault="002E53B2" w:rsidP="00663945">
            <w:pPr>
              <w:rPr>
                <w:rFonts w:ascii="Arial" w:hAnsi="Arial" w:cs="Arial"/>
                <w:sz w:val="20"/>
                <w:szCs w:val="20"/>
                <w:highlight w:val="black"/>
              </w:rPr>
            </w:pPr>
            <w:r>
              <w:rPr>
                <w:rFonts w:ascii="Arial" w:hAnsi="Arial" w:cs="Arial"/>
                <w:noProof/>
                <w:color w:val="000000"/>
                <w:sz w:val="20"/>
                <w:szCs w:val="20"/>
                <w:highlight w:val="black"/>
              </w:rPr>
              <w:t>'''''''''''''''''''''</w:t>
            </w:r>
          </w:p>
        </w:tc>
        <w:tc>
          <w:tcPr>
            <w:tcW w:w="2650" w:type="dxa"/>
            <w:tcMar>
              <w:top w:w="0" w:type="dxa"/>
              <w:left w:w="108" w:type="dxa"/>
              <w:bottom w:w="0" w:type="dxa"/>
              <w:right w:w="108" w:type="dxa"/>
            </w:tcMar>
            <w:hideMark/>
          </w:tcPr>
          <w:p w:rsidR="002B1159" w:rsidRPr="002B1159" w:rsidRDefault="002B1159" w:rsidP="00663945">
            <w:pPr>
              <w:rPr>
                <w:rFonts w:ascii="Arial" w:hAnsi="Arial" w:cs="Arial"/>
                <w:b/>
                <w:bCs/>
                <w:sz w:val="20"/>
                <w:szCs w:val="20"/>
              </w:rPr>
            </w:pPr>
            <w:r w:rsidRPr="002B1159">
              <w:rPr>
                <w:rFonts w:ascii="Arial" w:hAnsi="Arial" w:cs="Arial"/>
                <w:b/>
                <w:bCs/>
                <w:sz w:val="20"/>
                <w:szCs w:val="20"/>
              </w:rPr>
              <w:t>Full Operating Capability ready for Authority ITEAP</w:t>
            </w:r>
          </w:p>
          <w:p w:rsidR="002B1159" w:rsidRPr="002B1159" w:rsidRDefault="002B1159" w:rsidP="00663945">
            <w:pPr>
              <w:rPr>
                <w:rFonts w:ascii="Arial" w:hAnsi="Arial" w:cs="Arial"/>
                <w:sz w:val="20"/>
                <w:szCs w:val="20"/>
              </w:rPr>
            </w:pPr>
            <w:r w:rsidRPr="002B1159">
              <w:rPr>
                <w:rFonts w:ascii="Arial" w:hAnsi="Arial" w:cs="Arial"/>
                <w:sz w:val="20"/>
                <w:szCs w:val="20"/>
              </w:rPr>
              <w:t xml:space="preserve">Contractor to confirm by issuing a Notice to the Authority that all Contractor activities in preparation for FOC as set out in the MMT Programme Plan have been Achieved and is ready for </w:t>
            </w:r>
            <w:r w:rsidRPr="002B1159">
              <w:rPr>
                <w:rFonts w:ascii="Arial" w:hAnsi="Arial" w:cs="Arial"/>
                <w:sz w:val="20"/>
                <w:szCs w:val="20"/>
              </w:rPr>
              <w:lastRenderedPageBreak/>
              <w:t>the Authority to undertake review in accordance to the ITEAP.</w:t>
            </w:r>
          </w:p>
        </w:tc>
        <w:tc>
          <w:tcPr>
            <w:tcW w:w="4678"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lastRenderedPageBreak/>
              <w:t>The Contractor shall submit a Milestone Achievement Report confirming the following criteria have been Achieved:</w:t>
            </w:r>
          </w:p>
          <w:p w:rsidR="002B1159" w:rsidRPr="002B1159" w:rsidRDefault="002B1159" w:rsidP="002B1159">
            <w:pPr>
              <w:pStyle w:val="ListParagraph"/>
              <w:numPr>
                <w:ilvl w:val="0"/>
                <w:numId w:val="21"/>
              </w:numPr>
              <w:ind w:left="360"/>
              <w:rPr>
                <w:rFonts w:ascii="Arial" w:hAnsi="Arial" w:cs="Arial"/>
                <w:sz w:val="20"/>
                <w:szCs w:val="20"/>
              </w:rPr>
            </w:pPr>
            <w:r w:rsidRPr="002B1159">
              <w:rPr>
                <w:rFonts w:ascii="Arial" w:hAnsi="Arial" w:cs="Arial"/>
                <w:sz w:val="20"/>
                <w:szCs w:val="20"/>
              </w:rPr>
              <w:t>Contractor activities for Authority to undertake testing of FOC SATs complete.</w:t>
            </w:r>
          </w:p>
          <w:p w:rsidR="002B1159" w:rsidRDefault="002B1159" w:rsidP="00446364">
            <w:pPr>
              <w:contextualSpacing/>
              <w:rPr>
                <w:rFonts w:ascii="Arial" w:hAnsi="Arial" w:cs="Arial"/>
                <w:strike/>
                <w:sz w:val="20"/>
                <w:szCs w:val="20"/>
              </w:rPr>
            </w:pPr>
          </w:p>
          <w:p w:rsidR="003600CC" w:rsidRPr="002B1159" w:rsidRDefault="003600CC" w:rsidP="00446364">
            <w:pPr>
              <w:contextualSpacing/>
              <w:rPr>
                <w:rFonts w:ascii="Arial" w:hAnsi="Arial" w:cs="Arial"/>
                <w:strike/>
                <w:sz w:val="20"/>
                <w:szCs w:val="20"/>
              </w:rPr>
            </w:pPr>
            <w:r w:rsidRPr="00A9263B">
              <w:rPr>
                <w:rFonts w:ascii="Arial" w:hAnsi="Arial" w:cs="Arial"/>
                <w:sz w:val="20"/>
                <w:szCs w:val="20"/>
              </w:rPr>
              <w:t>Please Re</w:t>
            </w:r>
            <w:r w:rsidR="00446364">
              <w:rPr>
                <w:rFonts w:ascii="Arial" w:hAnsi="Arial" w:cs="Arial"/>
                <w:sz w:val="20"/>
                <w:szCs w:val="20"/>
              </w:rPr>
              <w:t xml:space="preserve">fer to Appendix </w:t>
            </w:r>
            <w:r w:rsidR="00F70383">
              <w:rPr>
                <w:rFonts w:ascii="Arial" w:hAnsi="Arial" w:cs="Arial"/>
                <w:sz w:val="20"/>
                <w:szCs w:val="20"/>
              </w:rPr>
              <w:t>5</w:t>
            </w:r>
            <w:r w:rsidRPr="00A9263B">
              <w:rPr>
                <w:rFonts w:ascii="Arial" w:hAnsi="Arial" w:cs="Arial"/>
                <w:sz w:val="20"/>
                <w:szCs w:val="20"/>
              </w:rPr>
              <w:t xml:space="preserve"> </w:t>
            </w:r>
            <w:r>
              <w:rPr>
                <w:rFonts w:ascii="Arial" w:hAnsi="Arial" w:cs="Arial"/>
                <w:sz w:val="20"/>
                <w:szCs w:val="20"/>
              </w:rPr>
              <w:t xml:space="preserve">of </w:t>
            </w:r>
            <w:r w:rsidRPr="00A9263B">
              <w:rPr>
                <w:rFonts w:ascii="Arial" w:hAnsi="Arial" w:cs="Arial"/>
                <w:sz w:val="20"/>
                <w:szCs w:val="20"/>
              </w:rPr>
              <w:t>this Annex B for a summary of the key activities that sha</w:t>
            </w:r>
            <w:r w:rsidR="00446364">
              <w:rPr>
                <w:rFonts w:ascii="Arial" w:hAnsi="Arial" w:cs="Arial"/>
                <w:sz w:val="20"/>
                <w:szCs w:val="20"/>
              </w:rPr>
              <w:t>ll be completed for Milestone C5</w:t>
            </w:r>
            <w:r w:rsidRPr="00A9263B">
              <w:rPr>
                <w:rFonts w:ascii="Arial" w:hAnsi="Arial" w:cs="Arial"/>
                <w:sz w:val="20"/>
                <w:szCs w:val="20"/>
              </w:rPr>
              <w:t>.</w:t>
            </w:r>
          </w:p>
        </w:tc>
        <w:tc>
          <w:tcPr>
            <w:tcW w:w="4252" w:type="dxa"/>
            <w:tcMar>
              <w:top w:w="0" w:type="dxa"/>
              <w:left w:w="108" w:type="dxa"/>
              <w:bottom w:w="0" w:type="dxa"/>
              <w:right w:w="108" w:type="dxa"/>
            </w:tcMar>
          </w:tcPr>
          <w:p w:rsidR="002B1159" w:rsidRPr="002B1159" w:rsidRDefault="002B1159" w:rsidP="00663945">
            <w:pPr>
              <w:rPr>
                <w:rFonts w:ascii="Arial" w:hAnsi="Arial" w:cs="Arial"/>
                <w:sz w:val="20"/>
                <w:szCs w:val="20"/>
              </w:rPr>
            </w:pPr>
            <w:r w:rsidRPr="002B1159">
              <w:rPr>
                <w:rFonts w:ascii="Arial" w:hAnsi="Arial" w:cs="Arial"/>
                <w:sz w:val="20"/>
                <w:szCs w:val="20"/>
              </w:rPr>
              <w:t>Contractor to sign-off Milestone Achievement Report to confirm Milestone has been Achieved according to the Milestone Achievement Criteria.</w:t>
            </w:r>
          </w:p>
          <w:p w:rsidR="002B1159" w:rsidRPr="002B1159" w:rsidRDefault="002B1159" w:rsidP="00663945">
            <w:pPr>
              <w:rPr>
                <w:rFonts w:ascii="Arial" w:hAnsi="Arial" w:cs="Arial"/>
                <w:sz w:val="20"/>
                <w:szCs w:val="20"/>
              </w:rPr>
            </w:pPr>
          </w:p>
          <w:p w:rsidR="002B1159" w:rsidRPr="002B1159" w:rsidRDefault="002B1159" w:rsidP="00663945">
            <w:pPr>
              <w:rPr>
                <w:rFonts w:ascii="Arial" w:hAnsi="Arial" w:cs="Arial"/>
                <w:sz w:val="20"/>
                <w:szCs w:val="20"/>
              </w:rPr>
            </w:pPr>
            <w:r w:rsidRPr="002B1159">
              <w:rPr>
                <w:rFonts w:ascii="Arial" w:hAnsi="Arial" w:cs="Arial"/>
                <w:sz w:val="20"/>
                <w:szCs w:val="20"/>
              </w:rPr>
              <w:t>Contractor submits to the Authority the Milestone Achievement Report.</w:t>
            </w:r>
          </w:p>
        </w:tc>
        <w:tc>
          <w:tcPr>
            <w:tcW w:w="1276"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t>No</w:t>
            </w:r>
          </w:p>
        </w:tc>
      </w:tr>
      <w:tr w:rsidR="002B1159" w:rsidRPr="002B1159" w:rsidTr="002B1159">
        <w:tc>
          <w:tcPr>
            <w:tcW w:w="1139"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t>C6</w:t>
            </w:r>
          </w:p>
        </w:tc>
        <w:tc>
          <w:tcPr>
            <w:tcW w:w="1139" w:type="dxa"/>
            <w:tcMar>
              <w:top w:w="0" w:type="dxa"/>
              <w:left w:w="108" w:type="dxa"/>
              <w:bottom w:w="0" w:type="dxa"/>
              <w:right w:w="108" w:type="dxa"/>
            </w:tcMar>
            <w:hideMark/>
          </w:tcPr>
          <w:p w:rsidR="002B1159" w:rsidRPr="002E53B2" w:rsidRDefault="002E53B2" w:rsidP="00663945">
            <w:pPr>
              <w:rPr>
                <w:rFonts w:ascii="Arial" w:hAnsi="Arial" w:cs="Arial"/>
                <w:sz w:val="20"/>
                <w:szCs w:val="20"/>
                <w:highlight w:val="black"/>
              </w:rPr>
            </w:pPr>
            <w:r>
              <w:rPr>
                <w:rFonts w:ascii="Arial" w:hAnsi="Arial" w:cs="Arial"/>
                <w:noProof/>
                <w:color w:val="000000"/>
                <w:sz w:val="20"/>
                <w:szCs w:val="20"/>
                <w:highlight w:val="black"/>
              </w:rPr>
              <w:t>'''''''''''''''''''''</w:t>
            </w:r>
          </w:p>
        </w:tc>
        <w:tc>
          <w:tcPr>
            <w:tcW w:w="2650" w:type="dxa"/>
            <w:tcMar>
              <w:top w:w="0" w:type="dxa"/>
              <w:left w:w="108" w:type="dxa"/>
              <w:bottom w:w="0" w:type="dxa"/>
              <w:right w:w="108" w:type="dxa"/>
            </w:tcMar>
            <w:hideMark/>
          </w:tcPr>
          <w:p w:rsidR="002B1159" w:rsidRPr="002E53B2" w:rsidRDefault="002E53B2" w:rsidP="00663945">
            <w:pPr>
              <w:rPr>
                <w:rFonts w:ascii="Arial" w:hAnsi="Arial" w:cs="Arial"/>
                <w:b/>
                <w:bCs/>
                <w:sz w:val="20"/>
                <w:szCs w:val="20"/>
                <w:highlight w:val="black"/>
              </w:rPr>
            </w:pPr>
            <w:r>
              <w:rPr>
                <w:rFonts w:ascii="Arial" w:hAnsi="Arial" w:cs="Arial"/>
                <w:b/>
                <w:bCs/>
                <w:noProof/>
                <w:color w:val="000000"/>
                <w:sz w:val="20"/>
                <w:szCs w:val="20"/>
                <w:highlight w:val="black"/>
              </w:rPr>
              <w:t>''''''''''''''''''' '''''''' '''''''' ''''''''''''''''''</w:t>
            </w:r>
          </w:p>
          <w:p w:rsidR="002B1159" w:rsidRPr="002B1159" w:rsidRDefault="002B1159" w:rsidP="00663945">
            <w:pPr>
              <w:rPr>
                <w:rFonts w:ascii="Arial" w:hAnsi="Arial" w:cs="Arial"/>
                <w:sz w:val="20"/>
                <w:szCs w:val="20"/>
              </w:rPr>
            </w:pPr>
            <w:r w:rsidRPr="002B1159">
              <w:rPr>
                <w:rFonts w:ascii="Arial" w:hAnsi="Arial" w:cs="Arial"/>
                <w:sz w:val="20"/>
                <w:szCs w:val="20"/>
              </w:rPr>
              <w:t xml:space="preserve">Contractor to confirm by issuing a Notice to the Authority that the </w:t>
            </w:r>
            <w:r w:rsidR="002E53B2">
              <w:rPr>
                <w:rFonts w:ascii="Arial" w:hAnsi="Arial" w:cs="Arial"/>
                <w:noProof/>
                <w:color w:val="000000"/>
                <w:sz w:val="20"/>
                <w:szCs w:val="20"/>
                <w:highlight w:val="black"/>
              </w:rPr>
              <w:t>''''''''''''''''''''' '''''''' '''''''' '''''''''''' '''''''''''''''''</w:t>
            </w:r>
            <w:r w:rsidRPr="002B1159">
              <w:rPr>
                <w:rFonts w:ascii="Arial" w:hAnsi="Arial" w:cs="Arial"/>
                <w:sz w:val="20"/>
                <w:szCs w:val="20"/>
              </w:rPr>
              <w:t xml:space="preserve"> by Contractor as set out in the MMT Programme Plan. </w:t>
            </w:r>
          </w:p>
        </w:tc>
        <w:tc>
          <w:tcPr>
            <w:tcW w:w="4678"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t>The Contractor shall submit a Milestone Achievement Report confirming the following criteria have been Achieved</w:t>
            </w:r>
          </w:p>
          <w:p w:rsidR="002B1159" w:rsidRPr="002E53B2" w:rsidRDefault="002E53B2" w:rsidP="002E53B2">
            <w:pPr>
              <w:ind w:left="313" w:hanging="283"/>
              <w:rPr>
                <w:rFonts w:ascii="Arial" w:hAnsi="Arial"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2B1159" w:rsidRDefault="002E53B2" w:rsidP="002B1159">
            <w:pPr>
              <w:pStyle w:val="ListParagraph"/>
              <w:numPr>
                <w:ilvl w:val="0"/>
                <w:numId w:val="21"/>
              </w:numPr>
              <w:ind w:left="313" w:hanging="283"/>
              <w:contextualSpacing w:val="0"/>
              <w:rPr>
                <w:rFonts w:ascii="Arial" w:hAnsi="Arial" w:cs="Arial"/>
                <w:sz w:val="20"/>
                <w:szCs w:val="20"/>
              </w:rPr>
            </w:pPr>
            <w:r>
              <w:rPr>
                <w:rFonts w:ascii="Arial" w:hAnsi="Arial" w:cs="Arial"/>
                <w:noProof/>
                <w:color w:val="000000"/>
                <w:sz w:val="20"/>
                <w:szCs w:val="20"/>
                <w:highlight w:val="black"/>
              </w:rPr>
              <w:t>''''''''''''''''' '''' ''''' '''''''''''''''''''''''''' '''''''''''''''' ''''''''' ''''''''''''''''''''''</w:t>
            </w:r>
            <w:r w:rsidR="002B1159" w:rsidRPr="002B1159">
              <w:rPr>
                <w:rFonts w:ascii="Arial" w:hAnsi="Arial" w:cs="Arial"/>
                <w:sz w:val="20"/>
                <w:szCs w:val="20"/>
              </w:rPr>
              <w:t>.</w:t>
            </w:r>
          </w:p>
          <w:p w:rsidR="00446364" w:rsidRDefault="00446364" w:rsidP="00446364">
            <w:pPr>
              <w:rPr>
                <w:rFonts w:ascii="Arial" w:hAnsi="Arial" w:cs="Arial"/>
                <w:sz w:val="20"/>
                <w:szCs w:val="20"/>
              </w:rPr>
            </w:pPr>
          </w:p>
          <w:p w:rsidR="00446364" w:rsidRPr="00446364" w:rsidRDefault="00446364" w:rsidP="00446364">
            <w:pPr>
              <w:rPr>
                <w:rFonts w:ascii="Arial" w:hAnsi="Arial" w:cs="Arial"/>
                <w:sz w:val="20"/>
                <w:szCs w:val="20"/>
              </w:rPr>
            </w:pPr>
            <w:r w:rsidRPr="00A9263B">
              <w:rPr>
                <w:rFonts w:ascii="Arial" w:hAnsi="Arial" w:cs="Arial"/>
                <w:sz w:val="20"/>
                <w:szCs w:val="20"/>
              </w:rPr>
              <w:t>Please Re</w:t>
            </w:r>
            <w:r>
              <w:rPr>
                <w:rFonts w:ascii="Arial" w:hAnsi="Arial" w:cs="Arial"/>
                <w:sz w:val="20"/>
                <w:szCs w:val="20"/>
              </w:rPr>
              <w:t xml:space="preserve">fer to Appendix </w:t>
            </w:r>
            <w:r w:rsidR="00F70383">
              <w:rPr>
                <w:rFonts w:ascii="Arial" w:hAnsi="Arial" w:cs="Arial"/>
                <w:sz w:val="20"/>
                <w:szCs w:val="20"/>
              </w:rPr>
              <w:t>6</w:t>
            </w:r>
            <w:r w:rsidRPr="00A9263B">
              <w:rPr>
                <w:rFonts w:ascii="Arial" w:hAnsi="Arial" w:cs="Arial"/>
                <w:sz w:val="20"/>
                <w:szCs w:val="20"/>
              </w:rPr>
              <w:t xml:space="preserve"> </w:t>
            </w:r>
            <w:r>
              <w:rPr>
                <w:rFonts w:ascii="Arial" w:hAnsi="Arial" w:cs="Arial"/>
                <w:sz w:val="20"/>
                <w:szCs w:val="20"/>
              </w:rPr>
              <w:t xml:space="preserve">of </w:t>
            </w:r>
            <w:r w:rsidRPr="00A9263B">
              <w:rPr>
                <w:rFonts w:ascii="Arial" w:hAnsi="Arial" w:cs="Arial"/>
                <w:sz w:val="20"/>
                <w:szCs w:val="20"/>
              </w:rPr>
              <w:t>this Annex B for a summary of the key activities that sha</w:t>
            </w:r>
            <w:r>
              <w:rPr>
                <w:rFonts w:ascii="Arial" w:hAnsi="Arial" w:cs="Arial"/>
                <w:sz w:val="20"/>
                <w:szCs w:val="20"/>
              </w:rPr>
              <w:t>ll be completed for Milestone C6</w:t>
            </w:r>
            <w:r w:rsidRPr="00A9263B">
              <w:rPr>
                <w:rFonts w:ascii="Arial" w:hAnsi="Arial" w:cs="Arial"/>
                <w:sz w:val="20"/>
                <w:szCs w:val="20"/>
              </w:rPr>
              <w:t>.</w:t>
            </w:r>
          </w:p>
        </w:tc>
        <w:tc>
          <w:tcPr>
            <w:tcW w:w="4252" w:type="dxa"/>
            <w:tcMar>
              <w:top w:w="0" w:type="dxa"/>
              <w:left w:w="108" w:type="dxa"/>
              <w:bottom w:w="0" w:type="dxa"/>
              <w:right w:w="108" w:type="dxa"/>
            </w:tcMar>
          </w:tcPr>
          <w:p w:rsidR="002B1159" w:rsidRPr="002B1159" w:rsidRDefault="002B1159" w:rsidP="00663945">
            <w:pPr>
              <w:rPr>
                <w:rFonts w:ascii="Arial" w:hAnsi="Arial" w:cs="Arial"/>
                <w:sz w:val="20"/>
                <w:szCs w:val="20"/>
              </w:rPr>
            </w:pPr>
            <w:r w:rsidRPr="002B1159">
              <w:rPr>
                <w:rFonts w:ascii="Arial" w:hAnsi="Arial" w:cs="Arial"/>
                <w:sz w:val="20"/>
                <w:szCs w:val="20"/>
              </w:rPr>
              <w:t>Contractor to sign-off Milestone Achievement Report to confirm Milestone has been Achieved according to the Milestone Achievement Criteria.</w:t>
            </w:r>
          </w:p>
          <w:p w:rsidR="002B1159" w:rsidRPr="002B1159" w:rsidRDefault="002B1159" w:rsidP="00663945">
            <w:pPr>
              <w:rPr>
                <w:rFonts w:ascii="Arial" w:hAnsi="Arial" w:cs="Arial"/>
                <w:sz w:val="20"/>
                <w:szCs w:val="20"/>
              </w:rPr>
            </w:pPr>
          </w:p>
          <w:p w:rsidR="002B1159" w:rsidRPr="002B1159" w:rsidRDefault="002B1159" w:rsidP="00663945">
            <w:pPr>
              <w:rPr>
                <w:rFonts w:ascii="Arial" w:hAnsi="Arial" w:cs="Arial"/>
                <w:sz w:val="20"/>
                <w:szCs w:val="20"/>
              </w:rPr>
            </w:pPr>
            <w:r w:rsidRPr="002B1159">
              <w:rPr>
                <w:rFonts w:ascii="Arial" w:hAnsi="Arial" w:cs="Arial"/>
                <w:sz w:val="20"/>
                <w:szCs w:val="20"/>
              </w:rPr>
              <w:t>Contractor submits to the Authority the Milestone Achievement Report.</w:t>
            </w:r>
          </w:p>
        </w:tc>
        <w:tc>
          <w:tcPr>
            <w:tcW w:w="1276" w:type="dxa"/>
            <w:tcMar>
              <w:top w:w="0" w:type="dxa"/>
              <w:left w:w="108" w:type="dxa"/>
              <w:bottom w:w="0" w:type="dxa"/>
              <w:right w:w="108" w:type="dxa"/>
            </w:tcMar>
            <w:hideMark/>
          </w:tcPr>
          <w:p w:rsidR="002B1159" w:rsidRPr="002B1159" w:rsidRDefault="002B1159" w:rsidP="00663945">
            <w:pPr>
              <w:rPr>
                <w:rFonts w:ascii="Arial" w:hAnsi="Arial" w:cs="Arial"/>
                <w:sz w:val="20"/>
                <w:szCs w:val="20"/>
              </w:rPr>
            </w:pPr>
            <w:r w:rsidRPr="002B1159">
              <w:rPr>
                <w:rFonts w:ascii="Arial" w:hAnsi="Arial" w:cs="Arial"/>
                <w:sz w:val="20"/>
                <w:szCs w:val="20"/>
              </w:rPr>
              <w:t>No</w:t>
            </w:r>
          </w:p>
        </w:tc>
      </w:tr>
    </w:tbl>
    <w:p w:rsidR="003600CC" w:rsidRDefault="003600CC" w:rsidP="00726DE5">
      <w:pPr>
        <w:spacing w:after="240"/>
        <w:jc w:val="both"/>
        <w:rPr>
          <w:lang w:val="fr-FR"/>
        </w:rPr>
      </w:pPr>
    </w:p>
    <w:p w:rsidR="00712A8F" w:rsidRDefault="00712A8F" w:rsidP="003600CC">
      <w:pPr>
        <w:spacing w:after="240"/>
        <w:jc w:val="both"/>
        <w:rPr>
          <w:rFonts w:ascii="Arial" w:hAnsi="Arial" w:cs="Arial"/>
          <w:b/>
          <w:sz w:val="22"/>
          <w:szCs w:val="22"/>
        </w:rPr>
        <w:sectPr w:rsidR="00712A8F" w:rsidSect="00747A13">
          <w:headerReference w:type="even" r:id="rId24"/>
          <w:headerReference w:type="default" r:id="rId25"/>
          <w:footerReference w:type="default" r:id="rId26"/>
          <w:headerReference w:type="first" r:id="rId27"/>
          <w:pgSz w:w="16838" w:h="11906" w:orient="landscape"/>
          <w:pgMar w:top="1797" w:right="1440" w:bottom="1797" w:left="1440" w:header="709" w:footer="709" w:gutter="0"/>
          <w:cols w:space="708"/>
          <w:docGrid w:linePitch="360"/>
        </w:sectPr>
      </w:pPr>
    </w:p>
    <w:p w:rsidR="003600CC" w:rsidRPr="002E53B2" w:rsidRDefault="002E53B2" w:rsidP="003600CC">
      <w:pPr>
        <w:spacing w:after="240"/>
        <w:jc w:val="both"/>
        <w:rPr>
          <w:rFonts w:ascii="Arial" w:hAnsi="Arial" w:cs="Arial"/>
          <w:b/>
          <w:sz w:val="22"/>
          <w:szCs w:val="22"/>
          <w:highlight w:val="black"/>
        </w:rPr>
      </w:pPr>
      <w:r>
        <w:rPr>
          <w:rFonts w:ascii="Arial" w:hAnsi="Arial" w:cs="Arial"/>
          <w:b/>
          <w:noProof/>
          <w:color w:val="000000"/>
          <w:sz w:val="22"/>
          <w:szCs w:val="22"/>
          <w:highlight w:val="black"/>
        </w:rPr>
        <w:lastRenderedPageBreak/>
        <w:t>'''''''''''''''''' '' ''''' '''''''''''' ''' ''' '''''''''''''''''' '''''' ''''''''''''''''' ''''''''''''''''''''''</w:t>
      </w:r>
    </w:p>
    <w:p w:rsidR="003600CC" w:rsidRDefault="002E53B2" w:rsidP="00726DE5">
      <w:pPr>
        <w:spacing w:after="240"/>
        <w:jc w:val="both"/>
        <w:rPr>
          <w:rFonts w:ascii="Arial" w:hAnsi="Arial" w:cs="Arial"/>
          <w:lang w:val="fr-FR"/>
        </w:rPr>
      </w:pPr>
      <w:r>
        <w:rPr>
          <w:rFonts w:ascii="Arial" w:hAnsi="Arial" w:cs="Arial"/>
          <w:noProof/>
        </w:rPr>
        <w:drawing>
          <wp:inline distT="0" distB="0" distL="0" distR="0">
            <wp:extent cx="6680200" cy="4663440"/>
            <wp:effectExtent l="0" t="0" r="6350" b="381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2"/>
                    <a:stretch>
                      <a:fillRect/>
                    </a:stretch>
                  </pic:blipFill>
                  <pic:spPr>
                    <a:xfrm>
                      <a:off x="0" y="0"/>
                      <a:ext cx="6680200" cy="4663440"/>
                    </a:xfrm>
                    <a:prstGeom prst="rect">
                      <a:avLst/>
                    </a:prstGeom>
                  </pic:spPr>
                </pic:pic>
              </a:graphicData>
            </a:graphic>
          </wp:inline>
        </w:drawing>
      </w:r>
    </w:p>
    <w:p w:rsidR="003600CC" w:rsidRPr="002E53B2" w:rsidRDefault="002E53B2" w:rsidP="003600CC">
      <w:pPr>
        <w:spacing w:after="240"/>
        <w:jc w:val="both"/>
        <w:rPr>
          <w:rFonts w:ascii="Arial" w:hAnsi="Arial" w:cs="Arial"/>
          <w:b/>
          <w:sz w:val="22"/>
          <w:szCs w:val="22"/>
          <w:highlight w:val="black"/>
        </w:rPr>
      </w:pPr>
      <w:r>
        <w:rPr>
          <w:rFonts w:ascii="Arial" w:hAnsi="Arial" w:cs="Arial"/>
          <w:b/>
          <w:noProof/>
          <w:color w:val="000000"/>
          <w:sz w:val="22"/>
          <w:szCs w:val="22"/>
          <w:highlight w:val="black"/>
        </w:rPr>
        <w:lastRenderedPageBreak/>
        <w:t>'''''''''''''''''''' ''' ''''' ''''''''''''''' ''' '' '''''''''''''''''''' '''''' ''''''''''''''''' ''''''''''''''''''''''''</w:t>
      </w:r>
    </w:p>
    <w:p w:rsidR="00446364" w:rsidRDefault="002E53B2">
      <w:pPr>
        <w:rPr>
          <w:rFonts w:ascii="Arial" w:hAnsi="Arial" w:cs="Arial"/>
          <w:b/>
          <w:sz w:val="22"/>
          <w:szCs w:val="22"/>
          <w:lang w:val="fr-FR"/>
        </w:rPr>
      </w:pPr>
      <w:r>
        <w:rPr>
          <w:rFonts w:ascii="Arial" w:hAnsi="Arial" w:cs="Arial"/>
          <w:b/>
          <w:noProof/>
          <w:sz w:val="22"/>
          <w:szCs w:val="22"/>
        </w:rPr>
        <w:drawing>
          <wp:inline distT="0" distB="0" distL="0" distR="0">
            <wp:extent cx="3543300" cy="1744345"/>
            <wp:effectExtent l="0" t="0" r="0" b="8255"/>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2"/>
                    <a:stretch>
                      <a:fillRect/>
                    </a:stretch>
                  </pic:blipFill>
                  <pic:spPr>
                    <a:xfrm>
                      <a:off x="0" y="0"/>
                      <a:ext cx="3543300" cy="1744345"/>
                    </a:xfrm>
                    <a:prstGeom prst="rect">
                      <a:avLst/>
                    </a:prstGeom>
                  </pic:spPr>
                </pic:pic>
              </a:graphicData>
            </a:graphic>
          </wp:inline>
        </w:drawing>
      </w:r>
      <w:r w:rsidR="00446364">
        <w:rPr>
          <w:rFonts w:ascii="Arial" w:hAnsi="Arial" w:cs="Arial"/>
          <w:b/>
          <w:sz w:val="22"/>
          <w:szCs w:val="22"/>
          <w:lang w:val="fr-FR"/>
        </w:rPr>
        <w:br w:type="page"/>
      </w:r>
    </w:p>
    <w:p w:rsidR="003600CC" w:rsidRPr="002E53B2" w:rsidRDefault="002E53B2" w:rsidP="003600CC">
      <w:pPr>
        <w:spacing w:after="240"/>
        <w:jc w:val="both"/>
        <w:rPr>
          <w:rFonts w:ascii="Arial" w:hAnsi="Arial" w:cs="Arial"/>
          <w:b/>
          <w:sz w:val="22"/>
          <w:szCs w:val="22"/>
          <w:highlight w:val="black"/>
        </w:rPr>
      </w:pPr>
      <w:r>
        <w:rPr>
          <w:rFonts w:ascii="Arial" w:hAnsi="Arial" w:cs="Arial"/>
          <w:b/>
          <w:noProof/>
          <w:color w:val="000000"/>
          <w:sz w:val="22"/>
          <w:szCs w:val="22"/>
          <w:highlight w:val="black"/>
        </w:rPr>
        <w:lastRenderedPageBreak/>
        <w:t>''''''''''''''''''''' ''' ''''' '''''''''''' ''' ''' '''''''''''''''''' '''''' '''''''''''''''''' ''''''''''''''''''''</w:t>
      </w:r>
    </w:p>
    <w:p w:rsidR="003600CC" w:rsidRDefault="002E53B2" w:rsidP="00726DE5">
      <w:pPr>
        <w:spacing w:after="240"/>
        <w:jc w:val="both"/>
        <w:rPr>
          <w:rFonts w:ascii="Arial" w:hAnsi="Arial" w:cs="Arial"/>
          <w:lang w:val="fr-FR"/>
        </w:rPr>
      </w:pPr>
      <w:r>
        <w:rPr>
          <w:rFonts w:ascii="Arial" w:hAnsi="Arial" w:cs="Arial"/>
          <w:noProof/>
        </w:rPr>
        <w:drawing>
          <wp:inline distT="0" distB="0" distL="0" distR="0">
            <wp:extent cx="6690360" cy="48780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2"/>
                    <a:stretch>
                      <a:fillRect/>
                    </a:stretch>
                  </pic:blipFill>
                  <pic:spPr>
                    <a:xfrm>
                      <a:off x="0" y="0"/>
                      <a:ext cx="6690360" cy="4878070"/>
                    </a:xfrm>
                    <a:prstGeom prst="rect">
                      <a:avLst/>
                    </a:prstGeom>
                  </pic:spPr>
                </pic:pic>
              </a:graphicData>
            </a:graphic>
          </wp:inline>
        </w:drawing>
      </w:r>
    </w:p>
    <w:p w:rsidR="003600CC" w:rsidRPr="002E53B2" w:rsidRDefault="002E53B2" w:rsidP="00F70383">
      <w:pPr>
        <w:rPr>
          <w:rFonts w:ascii="Arial" w:hAnsi="Arial" w:cs="Arial"/>
          <w:b/>
          <w:sz w:val="22"/>
          <w:szCs w:val="22"/>
          <w:highlight w:val="black"/>
        </w:rPr>
      </w:pPr>
      <w:r>
        <w:rPr>
          <w:rFonts w:ascii="Arial" w:hAnsi="Arial" w:cs="Arial"/>
          <w:b/>
          <w:noProof/>
          <w:color w:val="000000"/>
          <w:sz w:val="22"/>
          <w:szCs w:val="22"/>
          <w:highlight w:val="black"/>
        </w:rPr>
        <w:lastRenderedPageBreak/>
        <w:t>'''''''''''''''''''' '' '''' ''''''''''''' '''' ''' '''''''''''''''''''' '''''' '''''''''''''''''' '''''''''''''''''''''''</w:t>
      </w:r>
    </w:p>
    <w:p w:rsidR="00EE6D29" w:rsidRDefault="002E53B2">
      <w:pPr>
        <w:rPr>
          <w:rFonts w:ascii="Arial" w:hAnsi="Arial" w:cs="Arial"/>
          <w:b/>
          <w:sz w:val="22"/>
          <w:szCs w:val="22"/>
          <w:lang w:val="fr-FR"/>
        </w:rPr>
      </w:pPr>
      <w:r>
        <w:rPr>
          <w:rFonts w:ascii="Arial" w:hAnsi="Arial" w:cs="Arial"/>
          <w:b/>
          <w:noProof/>
          <w:sz w:val="22"/>
          <w:szCs w:val="22"/>
        </w:rPr>
        <w:drawing>
          <wp:inline distT="0" distB="0" distL="0" distR="0">
            <wp:extent cx="6824345" cy="4678680"/>
            <wp:effectExtent l="0" t="0" r="0" b="762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2"/>
                    <a:stretch>
                      <a:fillRect/>
                    </a:stretch>
                  </pic:blipFill>
                  <pic:spPr>
                    <a:xfrm>
                      <a:off x="0" y="0"/>
                      <a:ext cx="6824345" cy="4678680"/>
                    </a:xfrm>
                    <a:prstGeom prst="rect">
                      <a:avLst/>
                    </a:prstGeom>
                  </pic:spPr>
                </pic:pic>
              </a:graphicData>
            </a:graphic>
          </wp:inline>
        </w:drawing>
      </w:r>
    </w:p>
    <w:p w:rsidR="00F70383" w:rsidRDefault="00F70383">
      <w:pPr>
        <w:rPr>
          <w:rFonts w:ascii="Arial" w:hAnsi="Arial" w:cs="Arial"/>
          <w:b/>
          <w:sz w:val="22"/>
          <w:szCs w:val="22"/>
        </w:rPr>
      </w:pPr>
      <w:r>
        <w:rPr>
          <w:rFonts w:ascii="Arial" w:hAnsi="Arial" w:cs="Arial"/>
          <w:b/>
          <w:sz w:val="22"/>
          <w:szCs w:val="22"/>
        </w:rPr>
        <w:br w:type="page"/>
      </w:r>
    </w:p>
    <w:p w:rsidR="003600CC" w:rsidRPr="002E53B2" w:rsidRDefault="002E53B2" w:rsidP="003600CC">
      <w:pPr>
        <w:spacing w:after="240"/>
        <w:jc w:val="both"/>
        <w:rPr>
          <w:rFonts w:ascii="Arial" w:hAnsi="Arial" w:cs="Arial"/>
          <w:b/>
          <w:sz w:val="22"/>
          <w:szCs w:val="22"/>
          <w:highlight w:val="black"/>
        </w:rPr>
      </w:pPr>
      <w:r>
        <w:rPr>
          <w:rFonts w:ascii="Arial" w:hAnsi="Arial" w:cs="Arial"/>
          <w:b/>
          <w:noProof/>
          <w:color w:val="000000"/>
          <w:sz w:val="22"/>
          <w:szCs w:val="22"/>
          <w:highlight w:val="black"/>
        </w:rPr>
        <w:lastRenderedPageBreak/>
        <w:t>''''''''''''''''''' ''' ''''' ''''''''''''' ''' ''' ''''''''''''''''''''' ''''' ''''''''''''''''''' ''''''''''''''''''''''</w:t>
      </w:r>
    </w:p>
    <w:p w:rsidR="00F70383" w:rsidRPr="00057809" w:rsidRDefault="002E53B2" w:rsidP="003600CC">
      <w:pPr>
        <w:spacing w:after="240"/>
        <w:jc w:val="both"/>
        <w:rPr>
          <w:rFonts w:ascii="Arial" w:hAnsi="Arial" w:cs="Arial"/>
          <w:b/>
          <w:sz w:val="22"/>
          <w:szCs w:val="22"/>
        </w:rPr>
      </w:pPr>
      <w:r>
        <w:rPr>
          <w:rFonts w:ascii="Arial" w:hAnsi="Arial" w:cs="Arial"/>
          <w:b/>
          <w:noProof/>
          <w:sz w:val="22"/>
          <w:szCs w:val="22"/>
        </w:rPr>
        <w:drawing>
          <wp:inline distT="0" distB="0" distL="0" distR="0">
            <wp:extent cx="6565900" cy="4702175"/>
            <wp:effectExtent l="0" t="0" r="6350" b="3175"/>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2"/>
                    <a:stretch>
                      <a:fillRect/>
                    </a:stretch>
                  </pic:blipFill>
                  <pic:spPr>
                    <a:xfrm>
                      <a:off x="0" y="0"/>
                      <a:ext cx="6565900" cy="4702175"/>
                    </a:xfrm>
                    <a:prstGeom prst="rect">
                      <a:avLst/>
                    </a:prstGeom>
                  </pic:spPr>
                </pic:pic>
              </a:graphicData>
            </a:graphic>
          </wp:inline>
        </w:drawing>
      </w:r>
    </w:p>
    <w:p w:rsidR="003600CC" w:rsidRPr="002E53B2" w:rsidRDefault="002E53B2" w:rsidP="003600CC">
      <w:pPr>
        <w:spacing w:after="240"/>
        <w:jc w:val="both"/>
        <w:rPr>
          <w:rFonts w:ascii="Arial" w:hAnsi="Arial" w:cs="Arial"/>
          <w:b/>
          <w:sz w:val="22"/>
          <w:szCs w:val="22"/>
          <w:highlight w:val="black"/>
        </w:rPr>
      </w:pPr>
      <w:r>
        <w:rPr>
          <w:rFonts w:ascii="Arial" w:hAnsi="Arial" w:cs="Arial"/>
          <w:b/>
          <w:noProof/>
          <w:color w:val="000000"/>
          <w:sz w:val="22"/>
          <w:szCs w:val="22"/>
          <w:highlight w:val="black"/>
        </w:rPr>
        <w:lastRenderedPageBreak/>
        <w:t>'''''''''''''''''' ''' ''''' '''''''''''' ''' ''' ''''''''''''''''''' '''''' '''''''''''''''''''' '''''''''''''''''''''''</w:t>
      </w:r>
    </w:p>
    <w:p w:rsidR="003600CC" w:rsidRPr="00446364" w:rsidRDefault="002E53B2" w:rsidP="00726DE5">
      <w:pPr>
        <w:spacing w:after="240"/>
        <w:jc w:val="both"/>
        <w:rPr>
          <w:rFonts w:ascii="Arial" w:hAnsi="Arial" w:cs="Arial"/>
          <w:lang w:val="fr-FR"/>
        </w:rPr>
      </w:pPr>
      <w:r>
        <w:rPr>
          <w:rFonts w:ascii="Arial" w:hAnsi="Arial" w:cs="Arial"/>
          <w:noProof/>
        </w:rPr>
        <w:drawing>
          <wp:inline distT="0" distB="0" distL="0" distR="0">
            <wp:extent cx="7578725" cy="4396740"/>
            <wp:effectExtent l="0" t="0" r="3175" b="381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2"/>
                    <a:stretch>
                      <a:fillRect/>
                    </a:stretch>
                  </pic:blipFill>
                  <pic:spPr>
                    <a:xfrm>
                      <a:off x="0" y="0"/>
                      <a:ext cx="7578725" cy="4396740"/>
                    </a:xfrm>
                    <a:prstGeom prst="rect">
                      <a:avLst/>
                    </a:prstGeom>
                  </pic:spPr>
                </pic:pic>
              </a:graphicData>
            </a:graphic>
          </wp:inline>
        </w:drawing>
      </w:r>
    </w:p>
    <w:sectPr w:rsidR="003600CC" w:rsidRPr="00446364" w:rsidSect="00142FBE">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5FB" w:rsidRDefault="004825FB">
      <w:r>
        <w:separator/>
      </w:r>
    </w:p>
  </w:endnote>
  <w:endnote w:type="continuationSeparator" w:id="0">
    <w:p w:rsidR="004825FB" w:rsidRDefault="0048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945" w:rsidRDefault="00663945" w:rsidP="00302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3945" w:rsidRDefault="00663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945" w:rsidRPr="005E3ECA" w:rsidRDefault="00663945" w:rsidP="00302CD6">
    <w:pPr>
      <w:pStyle w:val="Header"/>
      <w:jc w:val="center"/>
      <w:rPr>
        <w:rFonts w:ascii="Arial" w:hAnsi="Arial" w:cs="Arial"/>
        <w:sz w:val="22"/>
        <w:szCs w:val="22"/>
      </w:rPr>
    </w:pPr>
    <w:r>
      <w:rPr>
        <w:rFonts w:ascii="Arial" w:hAnsi="Arial" w:cs="Arial"/>
        <w:sz w:val="22"/>
        <w:szCs w:val="22"/>
      </w:rPr>
      <w:t>OFFICIAL - COMMERCIAL</w:t>
    </w:r>
  </w:p>
  <w:p w:rsidR="00663945" w:rsidRDefault="00663945" w:rsidP="00302CD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945" w:rsidRDefault="00663945" w:rsidP="00A55A1D">
    <w:pPr>
      <w:pStyle w:val="Footer"/>
      <w:jc w:val="center"/>
      <w:rPr>
        <w:rStyle w:val="PageNumber"/>
        <w:rFonts w:ascii="Arial" w:hAnsi="Arial" w:cs="Arial"/>
      </w:rPr>
    </w:pPr>
    <w:r w:rsidRPr="00BC203F">
      <w:rPr>
        <w:rStyle w:val="PageNumber"/>
        <w:rFonts w:ascii="Arial" w:hAnsi="Arial" w:cs="Arial"/>
      </w:rPr>
      <w:fldChar w:fldCharType="begin"/>
    </w:r>
    <w:r w:rsidRPr="00BC203F">
      <w:rPr>
        <w:rStyle w:val="PageNumber"/>
        <w:rFonts w:ascii="Arial" w:hAnsi="Arial" w:cs="Arial"/>
      </w:rPr>
      <w:instrText xml:space="preserve"> PAGE </w:instrText>
    </w:r>
    <w:r w:rsidRPr="00BC203F">
      <w:rPr>
        <w:rStyle w:val="PageNumber"/>
        <w:rFonts w:ascii="Arial" w:hAnsi="Arial" w:cs="Arial"/>
      </w:rPr>
      <w:fldChar w:fldCharType="separate"/>
    </w:r>
    <w:r>
      <w:rPr>
        <w:rStyle w:val="PageNumber"/>
        <w:rFonts w:ascii="Arial" w:hAnsi="Arial" w:cs="Arial"/>
        <w:noProof/>
      </w:rPr>
      <w:t>- 1 -</w:t>
    </w:r>
    <w:r w:rsidRPr="00BC203F">
      <w:rPr>
        <w:rStyle w:val="PageNumber"/>
        <w:rFonts w:ascii="Arial" w:hAnsi="Arial" w:cs="Arial"/>
      </w:rPr>
      <w:fldChar w:fldCharType="end"/>
    </w:r>
  </w:p>
  <w:p w:rsidR="00663945" w:rsidRDefault="00663945" w:rsidP="00A55A1D">
    <w:pPr>
      <w:pStyle w:val="Header"/>
      <w:jc w:val="center"/>
      <w:rPr>
        <w:rFonts w:ascii="Arial" w:hAnsi="Arial" w:cs="Arial"/>
      </w:rPr>
    </w:pPr>
    <w:r w:rsidRPr="00A8138D">
      <w:rPr>
        <w:rFonts w:ascii="Arial" w:hAnsi="Arial" w:cs="Arial"/>
      </w:rPr>
      <w:t xml:space="preserve">OFFICIAL </w:t>
    </w:r>
    <w:r>
      <w:rPr>
        <w:rFonts w:ascii="Arial" w:hAnsi="Arial" w:cs="Arial"/>
      </w:rPr>
      <w:t>-</w:t>
    </w:r>
    <w:r w:rsidRPr="00A8138D">
      <w:rPr>
        <w:rFonts w:ascii="Arial" w:hAnsi="Arial" w:cs="Arial"/>
      </w:rPr>
      <w:t xml:space="preserve"> SENSITIVE</w:t>
    </w:r>
    <w:r>
      <w:rPr>
        <w:rFonts w:ascii="Arial" w:hAnsi="Arial" w:cs="Arial"/>
      </w:rPr>
      <w:t xml:space="preserve"> – COMMERCIAL</w:t>
    </w:r>
  </w:p>
  <w:p w:rsidR="00663945" w:rsidRPr="000156E5" w:rsidRDefault="00663945" w:rsidP="00A55A1D">
    <w:pPr>
      <w:pStyle w:val="Header"/>
      <w:jc w:val="center"/>
      <w:rPr>
        <w:rStyle w:val="PageNumber"/>
        <w:rFonts w:ascii="Arial" w:hAnsi="Arial" w:cs="Arial"/>
        <w:sz w:val="20"/>
        <w:szCs w:val="20"/>
      </w:rPr>
    </w:pPr>
    <w:r w:rsidRPr="000156E5">
      <w:rPr>
        <w:rFonts w:ascii="Arial" w:hAnsi="Arial" w:cs="Arial"/>
        <w:sz w:val="20"/>
        <w:szCs w:val="20"/>
      </w:rPr>
      <w:t>(When Complete)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945" w:rsidRDefault="00663945" w:rsidP="00302CD6">
    <w:pPr>
      <w:pStyle w:val="Header"/>
      <w:jc w:val="center"/>
      <w:rPr>
        <w:rFonts w:ascii="Arial" w:hAnsi="Arial" w:cs="Arial"/>
        <w:sz w:val="22"/>
        <w:szCs w:val="22"/>
      </w:rPr>
    </w:pPr>
  </w:p>
  <w:p w:rsidR="00663945" w:rsidRPr="00302CD6" w:rsidRDefault="00663945" w:rsidP="00302CD6">
    <w:pPr>
      <w:pStyle w:val="Header"/>
      <w:jc w:val="center"/>
      <w:rPr>
        <w:rFonts w:ascii="Arial" w:hAnsi="Arial" w:cs="Arial"/>
        <w:sz w:val="22"/>
        <w:szCs w:val="22"/>
      </w:rPr>
    </w:pPr>
    <w:r w:rsidRPr="00302CD6">
      <w:rPr>
        <w:rFonts w:ascii="Arial" w:hAnsi="Arial" w:cs="Arial"/>
        <w:sz w:val="22"/>
        <w:szCs w:val="22"/>
      </w:rPr>
      <w:t>OFFICIAL -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13" w:rsidRDefault="00747A13" w:rsidP="00712A8F">
    <w:pPr>
      <w:pStyle w:val="Footer"/>
      <w:framePr w:w="3493" w:wrap="around" w:vAnchor="text" w:hAnchor="page" w:x="4477" w:y="1"/>
      <w:rPr>
        <w:rStyle w:val="PageNumber"/>
        <w:sz w:val="22"/>
        <w:szCs w:val="22"/>
      </w:rPr>
    </w:pPr>
    <w:r>
      <w:rPr>
        <w:rStyle w:val="PageNumber"/>
      </w:rPr>
      <w:t xml:space="preserve">Schedule 17 - Page </w:t>
    </w:r>
    <w:r>
      <w:rPr>
        <w:rStyle w:val="PageNumber"/>
        <w:bCs/>
      </w:rPr>
      <w:fldChar w:fldCharType="begin"/>
    </w:r>
    <w:r>
      <w:rPr>
        <w:rStyle w:val="PageNumber"/>
        <w:bCs/>
      </w:rPr>
      <w:instrText xml:space="preserve"> PAGE  \* Arabic  \* MERGEFORMAT </w:instrText>
    </w:r>
    <w:r>
      <w:rPr>
        <w:rStyle w:val="PageNumber"/>
        <w:bCs/>
      </w:rPr>
      <w:fldChar w:fldCharType="separate"/>
    </w:r>
    <w:r w:rsidR="002E53B2">
      <w:rPr>
        <w:rStyle w:val="PageNumber"/>
        <w:bCs/>
        <w:noProof/>
      </w:rPr>
      <w:t>5</w:t>
    </w:r>
    <w:r>
      <w:rPr>
        <w:rStyle w:val="PageNumber"/>
        <w:bCs/>
      </w:rPr>
      <w:fldChar w:fldCharType="end"/>
    </w:r>
    <w:r>
      <w:rPr>
        <w:rStyle w:val="PageNumber"/>
      </w:rPr>
      <w:t xml:space="preserve"> of </w:t>
    </w:r>
    <w:r w:rsidR="00C4129A">
      <w:rPr>
        <w:rStyle w:val="PageNumber"/>
        <w:bCs/>
      </w:rPr>
      <w:t>15</w:t>
    </w:r>
  </w:p>
  <w:p w:rsidR="00747A13" w:rsidRDefault="00747A13" w:rsidP="00302CD6">
    <w:pPr>
      <w:pStyle w:val="Header"/>
      <w:jc w:val="center"/>
      <w:rPr>
        <w:rFonts w:ascii="Arial" w:hAnsi="Arial" w:cs="Arial"/>
        <w:sz w:val="22"/>
        <w:szCs w:val="22"/>
      </w:rPr>
    </w:pPr>
  </w:p>
  <w:p w:rsidR="00747A13" w:rsidRDefault="00747A13" w:rsidP="00302CD6">
    <w:pPr>
      <w:pStyle w:val="Header"/>
      <w:jc w:val="center"/>
      <w:rPr>
        <w:rFonts w:ascii="Arial" w:hAnsi="Arial" w:cs="Arial"/>
        <w:sz w:val="22"/>
        <w:szCs w:val="22"/>
      </w:rPr>
    </w:pPr>
  </w:p>
  <w:p w:rsidR="00747A13" w:rsidRPr="00302CD6" w:rsidRDefault="00747A13" w:rsidP="00302CD6">
    <w:pPr>
      <w:pStyle w:val="Header"/>
      <w:jc w:val="center"/>
      <w:rPr>
        <w:rFonts w:ascii="Arial" w:hAnsi="Arial" w:cs="Arial"/>
        <w:sz w:val="22"/>
        <w:szCs w:val="22"/>
      </w:rPr>
    </w:pPr>
    <w:r w:rsidRPr="00302CD6">
      <w:rPr>
        <w:rFonts w:ascii="Arial" w:hAnsi="Arial" w:cs="Arial"/>
        <w:sz w:val="22"/>
        <w:szCs w:val="22"/>
      </w:rPr>
      <w:t>OFFICIAL -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8F" w:rsidRPr="00712A8F" w:rsidRDefault="00712A8F" w:rsidP="00712A8F">
    <w:pPr>
      <w:pStyle w:val="Footer"/>
      <w:framePr w:wrap="around" w:vAnchor="text" w:hAnchor="margin" w:xAlign="center" w:y="1"/>
      <w:rPr>
        <w:rStyle w:val="PageNumber"/>
        <w:sz w:val="22"/>
        <w:szCs w:val="22"/>
      </w:rPr>
    </w:pPr>
    <w:r w:rsidRPr="00712A8F">
      <w:rPr>
        <w:rStyle w:val="PageNumber"/>
      </w:rPr>
      <w:t>Schedule 17</w:t>
    </w:r>
    <w:r>
      <w:rPr>
        <w:rStyle w:val="PageNumber"/>
      </w:rPr>
      <w:t xml:space="preserve"> -</w:t>
    </w:r>
    <w:r w:rsidRPr="00712A8F">
      <w:rPr>
        <w:rStyle w:val="PageNumber"/>
      </w:rPr>
      <w:t xml:space="preserve"> Annex B</w:t>
    </w:r>
    <w:r w:rsidRPr="00712A8F">
      <w:rPr>
        <w:rStyle w:val="PageNumber"/>
        <w:bCs/>
      </w:rPr>
      <w:t xml:space="preserve"> - Page </w:t>
    </w:r>
    <w:r w:rsidRPr="00712A8F">
      <w:rPr>
        <w:rStyle w:val="PageNumber"/>
        <w:bCs/>
      </w:rPr>
      <w:fldChar w:fldCharType="begin"/>
    </w:r>
    <w:r w:rsidRPr="00712A8F">
      <w:rPr>
        <w:rStyle w:val="PageNumber"/>
        <w:bCs/>
      </w:rPr>
      <w:instrText xml:space="preserve"> PAGE  \* Arabic  \* MERGEFORMAT </w:instrText>
    </w:r>
    <w:r w:rsidRPr="00712A8F">
      <w:rPr>
        <w:rStyle w:val="PageNumber"/>
        <w:bCs/>
      </w:rPr>
      <w:fldChar w:fldCharType="separate"/>
    </w:r>
    <w:r w:rsidR="002E53B2">
      <w:rPr>
        <w:rStyle w:val="PageNumber"/>
        <w:bCs/>
        <w:noProof/>
      </w:rPr>
      <w:t>16</w:t>
    </w:r>
    <w:r w:rsidRPr="00712A8F">
      <w:rPr>
        <w:rStyle w:val="PageNumber"/>
        <w:bCs/>
      </w:rPr>
      <w:fldChar w:fldCharType="end"/>
    </w:r>
    <w:r w:rsidRPr="00712A8F">
      <w:rPr>
        <w:rStyle w:val="PageNumber"/>
        <w:bCs/>
      </w:rPr>
      <w:t xml:space="preserve"> of </w:t>
    </w:r>
    <w:r w:rsidR="00001D82">
      <w:rPr>
        <w:rStyle w:val="PageNumber"/>
        <w:bCs/>
      </w:rPr>
      <w:t>15</w:t>
    </w:r>
  </w:p>
  <w:p w:rsidR="00F16FB0" w:rsidRDefault="00F16FB0" w:rsidP="00302CD6">
    <w:pPr>
      <w:pStyle w:val="Header"/>
      <w:jc w:val="center"/>
      <w:rPr>
        <w:rFonts w:ascii="Arial" w:hAnsi="Arial" w:cs="Arial"/>
        <w:sz w:val="22"/>
        <w:szCs w:val="22"/>
      </w:rPr>
    </w:pPr>
  </w:p>
  <w:p w:rsidR="00F16FB0" w:rsidRDefault="00F16FB0" w:rsidP="00302CD6">
    <w:pPr>
      <w:pStyle w:val="Header"/>
      <w:jc w:val="center"/>
      <w:rPr>
        <w:rFonts w:ascii="Arial" w:hAnsi="Arial" w:cs="Arial"/>
        <w:sz w:val="22"/>
        <w:szCs w:val="22"/>
      </w:rPr>
    </w:pPr>
  </w:p>
  <w:p w:rsidR="00F16FB0" w:rsidRPr="00302CD6" w:rsidRDefault="00F16FB0" w:rsidP="00302CD6">
    <w:pPr>
      <w:pStyle w:val="Header"/>
      <w:jc w:val="center"/>
      <w:rPr>
        <w:rFonts w:ascii="Arial" w:hAnsi="Arial" w:cs="Arial"/>
        <w:sz w:val="22"/>
        <w:szCs w:val="22"/>
      </w:rPr>
    </w:pPr>
    <w:r w:rsidRPr="00302CD6">
      <w:rPr>
        <w:rFonts w:ascii="Arial" w:hAnsi="Arial" w:cs="Arial"/>
        <w:sz w:val="22"/>
        <w:szCs w:val="22"/>
      </w:rPr>
      <w:t>OFFICIAL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5FB" w:rsidRDefault="004825FB">
      <w:r>
        <w:separator/>
      </w:r>
    </w:p>
  </w:footnote>
  <w:footnote w:type="continuationSeparator" w:id="0">
    <w:p w:rsidR="004825FB" w:rsidRDefault="00482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945" w:rsidRDefault="00663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945" w:rsidRPr="005E3ECA" w:rsidRDefault="00663945" w:rsidP="005E3ECA">
    <w:pPr>
      <w:pStyle w:val="Header"/>
      <w:jc w:val="center"/>
      <w:rPr>
        <w:rFonts w:ascii="Arial" w:hAnsi="Arial" w:cs="Arial"/>
        <w:sz w:val="22"/>
        <w:szCs w:val="22"/>
      </w:rPr>
    </w:pPr>
    <w:r>
      <w:rPr>
        <w:rFonts w:ascii="Arial" w:hAnsi="Arial" w:cs="Arial"/>
        <w:sz w:val="22"/>
        <w:szCs w:val="22"/>
      </w:rPr>
      <w:t>OFFICIAL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945" w:rsidRDefault="006639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945" w:rsidRDefault="006639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945" w:rsidRDefault="006639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945" w:rsidRDefault="006639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1E3" w:rsidRDefault="00BF51E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1E3" w:rsidRDefault="00BF51E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1E3" w:rsidRDefault="00BF5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01F"/>
    <w:multiLevelType w:val="hybridMultilevel"/>
    <w:tmpl w:val="4336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8160A"/>
    <w:multiLevelType w:val="hybridMultilevel"/>
    <w:tmpl w:val="85D8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E36B2"/>
    <w:multiLevelType w:val="hybridMultilevel"/>
    <w:tmpl w:val="77B4D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46B74"/>
    <w:multiLevelType w:val="hybridMultilevel"/>
    <w:tmpl w:val="208E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72C8E"/>
    <w:multiLevelType w:val="hybridMultilevel"/>
    <w:tmpl w:val="71BA745A"/>
    <w:lvl w:ilvl="0" w:tplc="8820D7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C595D"/>
    <w:multiLevelType w:val="hybridMultilevel"/>
    <w:tmpl w:val="71BA745A"/>
    <w:lvl w:ilvl="0" w:tplc="8820D7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13586C"/>
    <w:multiLevelType w:val="hybridMultilevel"/>
    <w:tmpl w:val="0624E4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46515AA"/>
    <w:multiLevelType w:val="hybridMultilevel"/>
    <w:tmpl w:val="9FDC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E494F"/>
    <w:multiLevelType w:val="hybridMultilevel"/>
    <w:tmpl w:val="1A30E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DC37BF"/>
    <w:multiLevelType w:val="hybridMultilevel"/>
    <w:tmpl w:val="9FD8D2DC"/>
    <w:lvl w:ilvl="0" w:tplc="F352282A">
      <w:start w:val="1"/>
      <w:numFmt w:val="bullet"/>
      <w:pStyle w:val="Indentedblue"/>
      <w:lvlText w:val="•"/>
      <w:lvlJc w:val="left"/>
      <w:pPr>
        <w:ind w:left="1003" w:hanging="360"/>
      </w:pPr>
      <w:rPr>
        <w:rFonts w:ascii="Arial" w:hAnsi="Arial" w:hint="default"/>
        <w:color w:val="70AD47"/>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35E43C99"/>
    <w:multiLevelType w:val="hybridMultilevel"/>
    <w:tmpl w:val="F3F6D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20874"/>
    <w:multiLevelType w:val="hybridMultilevel"/>
    <w:tmpl w:val="24AE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8B204F"/>
    <w:multiLevelType w:val="hybridMultilevel"/>
    <w:tmpl w:val="455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57E89"/>
    <w:multiLevelType w:val="hybridMultilevel"/>
    <w:tmpl w:val="47502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DF1073"/>
    <w:multiLevelType w:val="hybridMultilevel"/>
    <w:tmpl w:val="AC0CB714"/>
    <w:lvl w:ilvl="0" w:tplc="E70C6E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A4DE4"/>
    <w:multiLevelType w:val="hybridMultilevel"/>
    <w:tmpl w:val="B4743BF8"/>
    <w:lvl w:ilvl="0" w:tplc="08090001">
      <w:start w:val="1"/>
      <w:numFmt w:val="bullet"/>
      <w:pStyle w:val="ListBullet"/>
      <w:lvlText w:val="•"/>
      <w:lvlJc w:val="left"/>
      <w:pPr>
        <w:ind w:left="360" w:hanging="360"/>
      </w:pPr>
      <w:rPr>
        <w:rFonts w:ascii="Arial" w:hAnsi="Arial" w:hint="default"/>
        <w:color w:val="3CB6C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853CFC"/>
    <w:multiLevelType w:val="hybridMultilevel"/>
    <w:tmpl w:val="C61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067A11"/>
    <w:multiLevelType w:val="hybridMultilevel"/>
    <w:tmpl w:val="7F8C8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338C3"/>
    <w:multiLevelType w:val="hybridMultilevel"/>
    <w:tmpl w:val="93909062"/>
    <w:lvl w:ilvl="0" w:tplc="91D89B70">
      <w:start w:val="1"/>
      <w:numFmt w:val="decimal"/>
      <w:pStyle w:val="ParagraphNumbering"/>
      <w:lvlText w:val="%1."/>
      <w:lvlJc w:val="left"/>
      <w:pPr>
        <w:tabs>
          <w:tab w:val="num" w:pos="-1134"/>
        </w:tabs>
        <w:ind w:left="0" w:hanging="567"/>
      </w:pPr>
      <w:rPr>
        <w:rFonts w:hint="default"/>
        <w:b/>
        <w:i w:val="0"/>
        <w:color w:val="005B82"/>
        <w:sz w:val="16"/>
        <w:szCs w:val="16"/>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24707F9"/>
    <w:multiLevelType w:val="hybridMultilevel"/>
    <w:tmpl w:val="10B4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773676"/>
    <w:multiLevelType w:val="hybridMultilevel"/>
    <w:tmpl w:val="1414B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6D1E8E"/>
    <w:multiLevelType w:val="hybridMultilevel"/>
    <w:tmpl w:val="90826526"/>
    <w:lvl w:ilvl="0" w:tplc="8D7AE4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num>
  <w:num w:numId="3">
    <w:abstractNumId w:val="20"/>
  </w:num>
  <w:num w:numId="4">
    <w:abstractNumId w:val="10"/>
  </w:num>
  <w:num w:numId="5">
    <w:abstractNumId w:val="8"/>
  </w:num>
  <w:num w:numId="6">
    <w:abstractNumId w:val="18"/>
  </w:num>
  <w:num w:numId="7">
    <w:abstractNumId w:val="15"/>
  </w:num>
  <w:num w:numId="8">
    <w:abstractNumId w:val="9"/>
  </w:num>
  <w:num w:numId="9">
    <w:abstractNumId w:val="14"/>
  </w:num>
  <w:num w:numId="10">
    <w:abstractNumId w:val="16"/>
  </w:num>
  <w:num w:numId="11">
    <w:abstractNumId w:val="21"/>
  </w:num>
  <w:num w:numId="12">
    <w:abstractNumId w:val="5"/>
  </w:num>
  <w:num w:numId="13">
    <w:abstractNumId w:val="4"/>
  </w:num>
  <w:num w:numId="14">
    <w:abstractNumId w:val="11"/>
  </w:num>
  <w:num w:numId="15">
    <w:abstractNumId w:val="6"/>
  </w:num>
  <w:num w:numId="16">
    <w:abstractNumId w:val="17"/>
  </w:num>
  <w:num w:numId="17">
    <w:abstractNumId w:val="2"/>
  </w:num>
  <w:num w:numId="18">
    <w:abstractNumId w:val="7"/>
  </w:num>
  <w:num w:numId="19">
    <w:abstractNumId w:val="1"/>
  </w:num>
  <w:num w:numId="20">
    <w:abstractNumId w:val="3"/>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A9B"/>
    <w:rsid w:val="000008B9"/>
    <w:rsid w:val="00001D82"/>
    <w:rsid w:val="000064EF"/>
    <w:rsid w:val="00025DD0"/>
    <w:rsid w:val="00025F00"/>
    <w:rsid w:val="00027CC4"/>
    <w:rsid w:val="0003298B"/>
    <w:rsid w:val="00034D07"/>
    <w:rsid w:val="00035594"/>
    <w:rsid w:val="000521D4"/>
    <w:rsid w:val="00052C1A"/>
    <w:rsid w:val="00053BCD"/>
    <w:rsid w:val="00055C74"/>
    <w:rsid w:val="00055D36"/>
    <w:rsid w:val="00057809"/>
    <w:rsid w:val="000608F4"/>
    <w:rsid w:val="000673FD"/>
    <w:rsid w:val="00080284"/>
    <w:rsid w:val="000809D6"/>
    <w:rsid w:val="00082955"/>
    <w:rsid w:val="0008782E"/>
    <w:rsid w:val="00097AC1"/>
    <w:rsid w:val="000A3B25"/>
    <w:rsid w:val="000B1B07"/>
    <w:rsid w:val="000C11B6"/>
    <w:rsid w:val="000C4A6B"/>
    <w:rsid w:val="000E61AF"/>
    <w:rsid w:val="000F7FD5"/>
    <w:rsid w:val="00100699"/>
    <w:rsid w:val="00100D5D"/>
    <w:rsid w:val="001030B0"/>
    <w:rsid w:val="00106F8D"/>
    <w:rsid w:val="00110A21"/>
    <w:rsid w:val="00111F2F"/>
    <w:rsid w:val="00121339"/>
    <w:rsid w:val="00122691"/>
    <w:rsid w:val="00127EE7"/>
    <w:rsid w:val="001305F6"/>
    <w:rsid w:val="00134D4A"/>
    <w:rsid w:val="001364A8"/>
    <w:rsid w:val="00142FBE"/>
    <w:rsid w:val="0015066D"/>
    <w:rsid w:val="00151CB1"/>
    <w:rsid w:val="00153085"/>
    <w:rsid w:val="00154F66"/>
    <w:rsid w:val="00154F6A"/>
    <w:rsid w:val="001553FE"/>
    <w:rsid w:val="00156435"/>
    <w:rsid w:val="00162D3D"/>
    <w:rsid w:val="00162E11"/>
    <w:rsid w:val="001803E3"/>
    <w:rsid w:val="00185D62"/>
    <w:rsid w:val="00187BB5"/>
    <w:rsid w:val="00192F6C"/>
    <w:rsid w:val="0019615B"/>
    <w:rsid w:val="001A2A62"/>
    <w:rsid w:val="001A458E"/>
    <w:rsid w:val="001A463B"/>
    <w:rsid w:val="001A6A3C"/>
    <w:rsid w:val="001B5CFD"/>
    <w:rsid w:val="001C3F40"/>
    <w:rsid w:val="001C43D8"/>
    <w:rsid w:val="001C747E"/>
    <w:rsid w:val="001D6846"/>
    <w:rsid w:val="001D6F78"/>
    <w:rsid w:val="001E6E15"/>
    <w:rsid w:val="001E7130"/>
    <w:rsid w:val="001F0197"/>
    <w:rsid w:val="001F3FA8"/>
    <w:rsid w:val="001F57A2"/>
    <w:rsid w:val="00200154"/>
    <w:rsid w:val="002101B1"/>
    <w:rsid w:val="00213CBA"/>
    <w:rsid w:val="00214D8B"/>
    <w:rsid w:val="0022270B"/>
    <w:rsid w:val="00222D95"/>
    <w:rsid w:val="00225CBA"/>
    <w:rsid w:val="00231313"/>
    <w:rsid w:val="00235844"/>
    <w:rsid w:val="0023727F"/>
    <w:rsid w:val="00247796"/>
    <w:rsid w:val="00253EB3"/>
    <w:rsid w:val="00257AFC"/>
    <w:rsid w:val="00257B19"/>
    <w:rsid w:val="0028245F"/>
    <w:rsid w:val="00286DEC"/>
    <w:rsid w:val="00293CEE"/>
    <w:rsid w:val="0029741E"/>
    <w:rsid w:val="0029775A"/>
    <w:rsid w:val="002A13FB"/>
    <w:rsid w:val="002B1159"/>
    <w:rsid w:val="002B2899"/>
    <w:rsid w:val="002B3D15"/>
    <w:rsid w:val="002B62F9"/>
    <w:rsid w:val="002C13F5"/>
    <w:rsid w:val="002C2BB2"/>
    <w:rsid w:val="002C52FC"/>
    <w:rsid w:val="002D11DA"/>
    <w:rsid w:val="002D3337"/>
    <w:rsid w:val="002D4C0B"/>
    <w:rsid w:val="002D7742"/>
    <w:rsid w:val="002E3FF9"/>
    <w:rsid w:val="002E53B2"/>
    <w:rsid w:val="002E5426"/>
    <w:rsid w:val="002F47E5"/>
    <w:rsid w:val="002F5FD9"/>
    <w:rsid w:val="00300246"/>
    <w:rsid w:val="00302CD6"/>
    <w:rsid w:val="00321F8A"/>
    <w:rsid w:val="0032410D"/>
    <w:rsid w:val="00345EFC"/>
    <w:rsid w:val="00351266"/>
    <w:rsid w:val="00354EE7"/>
    <w:rsid w:val="00355646"/>
    <w:rsid w:val="00357F43"/>
    <w:rsid w:val="003600CC"/>
    <w:rsid w:val="00362EE7"/>
    <w:rsid w:val="00366BE1"/>
    <w:rsid w:val="003703D3"/>
    <w:rsid w:val="00372037"/>
    <w:rsid w:val="00390FD1"/>
    <w:rsid w:val="00391DD0"/>
    <w:rsid w:val="00396D28"/>
    <w:rsid w:val="003A75FD"/>
    <w:rsid w:val="003B0508"/>
    <w:rsid w:val="003C01C5"/>
    <w:rsid w:val="003C1C80"/>
    <w:rsid w:val="003C6184"/>
    <w:rsid w:val="003E2399"/>
    <w:rsid w:val="003F0834"/>
    <w:rsid w:val="003F2B4A"/>
    <w:rsid w:val="00407303"/>
    <w:rsid w:val="004154BC"/>
    <w:rsid w:val="004243F0"/>
    <w:rsid w:val="00427AB6"/>
    <w:rsid w:val="004427E1"/>
    <w:rsid w:val="004440FD"/>
    <w:rsid w:val="004443E3"/>
    <w:rsid w:val="00446364"/>
    <w:rsid w:val="00446A75"/>
    <w:rsid w:val="00454F2A"/>
    <w:rsid w:val="00474B22"/>
    <w:rsid w:val="00477417"/>
    <w:rsid w:val="0048233A"/>
    <w:rsid w:val="004825FB"/>
    <w:rsid w:val="00483FA7"/>
    <w:rsid w:val="00496406"/>
    <w:rsid w:val="004A5591"/>
    <w:rsid w:val="004B46A2"/>
    <w:rsid w:val="004B73A7"/>
    <w:rsid w:val="004C3CEE"/>
    <w:rsid w:val="004C5B8D"/>
    <w:rsid w:val="004D3CA4"/>
    <w:rsid w:val="004E3EAF"/>
    <w:rsid w:val="004E6208"/>
    <w:rsid w:val="004E71EB"/>
    <w:rsid w:val="004F119C"/>
    <w:rsid w:val="004F4C02"/>
    <w:rsid w:val="005003B9"/>
    <w:rsid w:val="005007A5"/>
    <w:rsid w:val="00510E71"/>
    <w:rsid w:val="0051612B"/>
    <w:rsid w:val="00531511"/>
    <w:rsid w:val="00533BC9"/>
    <w:rsid w:val="0053590B"/>
    <w:rsid w:val="00546A2B"/>
    <w:rsid w:val="00552D34"/>
    <w:rsid w:val="00555F3D"/>
    <w:rsid w:val="00566E90"/>
    <w:rsid w:val="005671AB"/>
    <w:rsid w:val="00570573"/>
    <w:rsid w:val="00587ADF"/>
    <w:rsid w:val="005941EA"/>
    <w:rsid w:val="005B116F"/>
    <w:rsid w:val="005B1F91"/>
    <w:rsid w:val="005C0E29"/>
    <w:rsid w:val="005D481D"/>
    <w:rsid w:val="005E1FFD"/>
    <w:rsid w:val="005E3ECA"/>
    <w:rsid w:val="005E520D"/>
    <w:rsid w:val="005E5D26"/>
    <w:rsid w:val="005F396D"/>
    <w:rsid w:val="005F696C"/>
    <w:rsid w:val="00603DE0"/>
    <w:rsid w:val="006072B6"/>
    <w:rsid w:val="00612C1E"/>
    <w:rsid w:val="006175E5"/>
    <w:rsid w:val="00624A9B"/>
    <w:rsid w:val="00630009"/>
    <w:rsid w:val="0063695C"/>
    <w:rsid w:val="00637C7E"/>
    <w:rsid w:val="00647F0C"/>
    <w:rsid w:val="00657A90"/>
    <w:rsid w:val="00663945"/>
    <w:rsid w:val="00663CF4"/>
    <w:rsid w:val="00664257"/>
    <w:rsid w:val="00666C30"/>
    <w:rsid w:val="00673AEA"/>
    <w:rsid w:val="006747F1"/>
    <w:rsid w:val="00676FE6"/>
    <w:rsid w:val="0068498B"/>
    <w:rsid w:val="00690931"/>
    <w:rsid w:val="00693378"/>
    <w:rsid w:val="0069419C"/>
    <w:rsid w:val="00696776"/>
    <w:rsid w:val="006A04F8"/>
    <w:rsid w:val="006A47DF"/>
    <w:rsid w:val="006B16DB"/>
    <w:rsid w:val="006B21A4"/>
    <w:rsid w:val="006C1192"/>
    <w:rsid w:val="006C6048"/>
    <w:rsid w:val="006C6135"/>
    <w:rsid w:val="006D063C"/>
    <w:rsid w:val="006D1B01"/>
    <w:rsid w:val="006D3702"/>
    <w:rsid w:val="006E4E09"/>
    <w:rsid w:val="006E672D"/>
    <w:rsid w:val="006E7386"/>
    <w:rsid w:val="006F7FE5"/>
    <w:rsid w:val="00701315"/>
    <w:rsid w:val="00711711"/>
    <w:rsid w:val="007123D8"/>
    <w:rsid w:val="0071266F"/>
    <w:rsid w:val="00712A8F"/>
    <w:rsid w:val="00715057"/>
    <w:rsid w:val="0072213B"/>
    <w:rsid w:val="00725A58"/>
    <w:rsid w:val="00726DE5"/>
    <w:rsid w:val="00732D7F"/>
    <w:rsid w:val="0074171A"/>
    <w:rsid w:val="00742F23"/>
    <w:rsid w:val="00747A13"/>
    <w:rsid w:val="00753789"/>
    <w:rsid w:val="007642D6"/>
    <w:rsid w:val="00765C33"/>
    <w:rsid w:val="007675F3"/>
    <w:rsid w:val="00771E8E"/>
    <w:rsid w:val="00773AFD"/>
    <w:rsid w:val="00777510"/>
    <w:rsid w:val="00790219"/>
    <w:rsid w:val="00794469"/>
    <w:rsid w:val="007974D5"/>
    <w:rsid w:val="00797F67"/>
    <w:rsid w:val="007A09C9"/>
    <w:rsid w:val="007A200E"/>
    <w:rsid w:val="007A277B"/>
    <w:rsid w:val="007A38B0"/>
    <w:rsid w:val="007A5FAE"/>
    <w:rsid w:val="007A6B4F"/>
    <w:rsid w:val="007B259D"/>
    <w:rsid w:val="007B5CBF"/>
    <w:rsid w:val="007B7EB1"/>
    <w:rsid w:val="007C22E4"/>
    <w:rsid w:val="007C2F99"/>
    <w:rsid w:val="007C48EE"/>
    <w:rsid w:val="007C68C6"/>
    <w:rsid w:val="007E0C3B"/>
    <w:rsid w:val="007E4BFC"/>
    <w:rsid w:val="007E75A7"/>
    <w:rsid w:val="007F0918"/>
    <w:rsid w:val="007F2B2A"/>
    <w:rsid w:val="007F3496"/>
    <w:rsid w:val="00815896"/>
    <w:rsid w:val="0082140C"/>
    <w:rsid w:val="00823FDF"/>
    <w:rsid w:val="008322D2"/>
    <w:rsid w:val="0083359A"/>
    <w:rsid w:val="0084530E"/>
    <w:rsid w:val="00853DD8"/>
    <w:rsid w:val="00855031"/>
    <w:rsid w:val="00856961"/>
    <w:rsid w:val="00860556"/>
    <w:rsid w:val="00863CB5"/>
    <w:rsid w:val="00864A64"/>
    <w:rsid w:val="00875E59"/>
    <w:rsid w:val="00882FA0"/>
    <w:rsid w:val="00896426"/>
    <w:rsid w:val="00896C07"/>
    <w:rsid w:val="008972E3"/>
    <w:rsid w:val="00897FDF"/>
    <w:rsid w:val="008A23C6"/>
    <w:rsid w:val="008C5A49"/>
    <w:rsid w:val="008C652A"/>
    <w:rsid w:val="008E267E"/>
    <w:rsid w:val="008E3653"/>
    <w:rsid w:val="008F0C81"/>
    <w:rsid w:val="008F39CA"/>
    <w:rsid w:val="008F3C31"/>
    <w:rsid w:val="008F7488"/>
    <w:rsid w:val="00900AEE"/>
    <w:rsid w:val="009032E3"/>
    <w:rsid w:val="00903867"/>
    <w:rsid w:val="009053B5"/>
    <w:rsid w:val="00912467"/>
    <w:rsid w:val="00921094"/>
    <w:rsid w:val="00934A5A"/>
    <w:rsid w:val="00935431"/>
    <w:rsid w:val="009432A0"/>
    <w:rsid w:val="0094564F"/>
    <w:rsid w:val="0095420E"/>
    <w:rsid w:val="0095562E"/>
    <w:rsid w:val="00955B47"/>
    <w:rsid w:val="00993300"/>
    <w:rsid w:val="009939D4"/>
    <w:rsid w:val="0099524B"/>
    <w:rsid w:val="009A0F6F"/>
    <w:rsid w:val="009A1F21"/>
    <w:rsid w:val="009A2632"/>
    <w:rsid w:val="009A2EE8"/>
    <w:rsid w:val="009A392C"/>
    <w:rsid w:val="009A4786"/>
    <w:rsid w:val="009A68FF"/>
    <w:rsid w:val="009B6E81"/>
    <w:rsid w:val="009C0828"/>
    <w:rsid w:val="009C1BB7"/>
    <w:rsid w:val="009C7827"/>
    <w:rsid w:val="009D4E3E"/>
    <w:rsid w:val="009F6B78"/>
    <w:rsid w:val="00A075FE"/>
    <w:rsid w:val="00A07B46"/>
    <w:rsid w:val="00A111EA"/>
    <w:rsid w:val="00A11CDF"/>
    <w:rsid w:val="00A11DDC"/>
    <w:rsid w:val="00A121BC"/>
    <w:rsid w:val="00A24A30"/>
    <w:rsid w:val="00A25203"/>
    <w:rsid w:val="00A26568"/>
    <w:rsid w:val="00A30DC5"/>
    <w:rsid w:val="00A33DFB"/>
    <w:rsid w:val="00A34C66"/>
    <w:rsid w:val="00A3606D"/>
    <w:rsid w:val="00A405C1"/>
    <w:rsid w:val="00A41F58"/>
    <w:rsid w:val="00A4790E"/>
    <w:rsid w:val="00A51F85"/>
    <w:rsid w:val="00A55A1D"/>
    <w:rsid w:val="00A57185"/>
    <w:rsid w:val="00A5738A"/>
    <w:rsid w:val="00A64CF0"/>
    <w:rsid w:val="00A72B3E"/>
    <w:rsid w:val="00A76E94"/>
    <w:rsid w:val="00A86929"/>
    <w:rsid w:val="00A86E03"/>
    <w:rsid w:val="00A90508"/>
    <w:rsid w:val="00A962DF"/>
    <w:rsid w:val="00A97084"/>
    <w:rsid w:val="00AA2416"/>
    <w:rsid w:val="00AA3069"/>
    <w:rsid w:val="00AB11A6"/>
    <w:rsid w:val="00AB670B"/>
    <w:rsid w:val="00AC2862"/>
    <w:rsid w:val="00AC346A"/>
    <w:rsid w:val="00AD111A"/>
    <w:rsid w:val="00AD55C5"/>
    <w:rsid w:val="00AF3B93"/>
    <w:rsid w:val="00B13661"/>
    <w:rsid w:val="00B1651E"/>
    <w:rsid w:val="00B6612C"/>
    <w:rsid w:val="00B67761"/>
    <w:rsid w:val="00B73BEA"/>
    <w:rsid w:val="00B7553E"/>
    <w:rsid w:val="00BA2AC1"/>
    <w:rsid w:val="00BA2F48"/>
    <w:rsid w:val="00BA437F"/>
    <w:rsid w:val="00BA5A7F"/>
    <w:rsid w:val="00BB02A9"/>
    <w:rsid w:val="00BC0173"/>
    <w:rsid w:val="00BC0BD9"/>
    <w:rsid w:val="00BC16E0"/>
    <w:rsid w:val="00BC1A44"/>
    <w:rsid w:val="00BC7C46"/>
    <w:rsid w:val="00BD70CB"/>
    <w:rsid w:val="00BE3BD2"/>
    <w:rsid w:val="00BF10F2"/>
    <w:rsid w:val="00BF23A2"/>
    <w:rsid w:val="00BF51E3"/>
    <w:rsid w:val="00BF5CF3"/>
    <w:rsid w:val="00BF7B09"/>
    <w:rsid w:val="00C00927"/>
    <w:rsid w:val="00C00B95"/>
    <w:rsid w:val="00C07443"/>
    <w:rsid w:val="00C128E3"/>
    <w:rsid w:val="00C205A6"/>
    <w:rsid w:val="00C23B6B"/>
    <w:rsid w:val="00C33391"/>
    <w:rsid w:val="00C35536"/>
    <w:rsid w:val="00C400D7"/>
    <w:rsid w:val="00C40EA2"/>
    <w:rsid w:val="00C4129A"/>
    <w:rsid w:val="00C42CEE"/>
    <w:rsid w:val="00C440C8"/>
    <w:rsid w:val="00C50E41"/>
    <w:rsid w:val="00C525BE"/>
    <w:rsid w:val="00C55730"/>
    <w:rsid w:val="00C56B06"/>
    <w:rsid w:val="00C5796E"/>
    <w:rsid w:val="00C6582C"/>
    <w:rsid w:val="00C67200"/>
    <w:rsid w:val="00C7353A"/>
    <w:rsid w:val="00C857A6"/>
    <w:rsid w:val="00C9695A"/>
    <w:rsid w:val="00C97705"/>
    <w:rsid w:val="00CA2089"/>
    <w:rsid w:val="00CA37DC"/>
    <w:rsid w:val="00CA3EB7"/>
    <w:rsid w:val="00CA407A"/>
    <w:rsid w:val="00CA4293"/>
    <w:rsid w:val="00CB181B"/>
    <w:rsid w:val="00CB77CC"/>
    <w:rsid w:val="00CC3F16"/>
    <w:rsid w:val="00CE4E51"/>
    <w:rsid w:val="00CE6BE9"/>
    <w:rsid w:val="00CF0D53"/>
    <w:rsid w:val="00CF2D2D"/>
    <w:rsid w:val="00CF3B5F"/>
    <w:rsid w:val="00CF62A0"/>
    <w:rsid w:val="00D00272"/>
    <w:rsid w:val="00D01352"/>
    <w:rsid w:val="00D11943"/>
    <w:rsid w:val="00D123E1"/>
    <w:rsid w:val="00D140CC"/>
    <w:rsid w:val="00D17012"/>
    <w:rsid w:val="00D22CBC"/>
    <w:rsid w:val="00D42EAD"/>
    <w:rsid w:val="00D53406"/>
    <w:rsid w:val="00D53661"/>
    <w:rsid w:val="00D55F21"/>
    <w:rsid w:val="00D61BBC"/>
    <w:rsid w:val="00D62269"/>
    <w:rsid w:val="00D64EFB"/>
    <w:rsid w:val="00D80449"/>
    <w:rsid w:val="00D8130C"/>
    <w:rsid w:val="00D879EA"/>
    <w:rsid w:val="00DA02E7"/>
    <w:rsid w:val="00DA256B"/>
    <w:rsid w:val="00DA2874"/>
    <w:rsid w:val="00DA5757"/>
    <w:rsid w:val="00DB4D1E"/>
    <w:rsid w:val="00DB7AC2"/>
    <w:rsid w:val="00DD04E6"/>
    <w:rsid w:val="00DD2B78"/>
    <w:rsid w:val="00DE237A"/>
    <w:rsid w:val="00E04B38"/>
    <w:rsid w:val="00E04C0D"/>
    <w:rsid w:val="00E059AB"/>
    <w:rsid w:val="00E06A55"/>
    <w:rsid w:val="00E10CEE"/>
    <w:rsid w:val="00E14190"/>
    <w:rsid w:val="00E15282"/>
    <w:rsid w:val="00E31DE0"/>
    <w:rsid w:val="00E35FD5"/>
    <w:rsid w:val="00E43529"/>
    <w:rsid w:val="00E45038"/>
    <w:rsid w:val="00E51461"/>
    <w:rsid w:val="00E54B72"/>
    <w:rsid w:val="00E570B1"/>
    <w:rsid w:val="00E5743F"/>
    <w:rsid w:val="00E63C1C"/>
    <w:rsid w:val="00E673E7"/>
    <w:rsid w:val="00E72096"/>
    <w:rsid w:val="00E76B37"/>
    <w:rsid w:val="00E800FA"/>
    <w:rsid w:val="00E84059"/>
    <w:rsid w:val="00E92176"/>
    <w:rsid w:val="00EA5C4E"/>
    <w:rsid w:val="00EB517B"/>
    <w:rsid w:val="00EC60DB"/>
    <w:rsid w:val="00ED51D7"/>
    <w:rsid w:val="00ED58DD"/>
    <w:rsid w:val="00EE3505"/>
    <w:rsid w:val="00EE6D29"/>
    <w:rsid w:val="00EF13BC"/>
    <w:rsid w:val="00EF16E7"/>
    <w:rsid w:val="00EF3774"/>
    <w:rsid w:val="00F01560"/>
    <w:rsid w:val="00F0235C"/>
    <w:rsid w:val="00F027CD"/>
    <w:rsid w:val="00F02EFF"/>
    <w:rsid w:val="00F05B75"/>
    <w:rsid w:val="00F11117"/>
    <w:rsid w:val="00F1477D"/>
    <w:rsid w:val="00F15C21"/>
    <w:rsid w:val="00F16FB0"/>
    <w:rsid w:val="00F20C08"/>
    <w:rsid w:val="00F24184"/>
    <w:rsid w:val="00F24EA8"/>
    <w:rsid w:val="00F50E0F"/>
    <w:rsid w:val="00F5776D"/>
    <w:rsid w:val="00F70383"/>
    <w:rsid w:val="00F708F1"/>
    <w:rsid w:val="00F711DB"/>
    <w:rsid w:val="00F8125C"/>
    <w:rsid w:val="00FA244E"/>
    <w:rsid w:val="00FA38D5"/>
    <w:rsid w:val="00FA643C"/>
    <w:rsid w:val="00FB205E"/>
    <w:rsid w:val="00FB3D26"/>
    <w:rsid w:val="00FD09C7"/>
    <w:rsid w:val="00FD2970"/>
    <w:rsid w:val="00FE24A0"/>
    <w:rsid w:val="00FE69CE"/>
    <w:rsid w:val="00FE6C4E"/>
    <w:rsid w:val="00FF03AC"/>
    <w:rsid w:val="00FF1BBB"/>
    <w:rsid w:val="00FF2DC3"/>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0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24A9B"/>
    <w:rPr>
      <w:sz w:val="20"/>
      <w:szCs w:val="20"/>
    </w:rPr>
  </w:style>
  <w:style w:type="character" w:styleId="FootnoteReference">
    <w:name w:val="footnote reference"/>
    <w:semiHidden/>
    <w:rsid w:val="00624A9B"/>
    <w:rPr>
      <w:vertAlign w:val="superscript"/>
    </w:rPr>
  </w:style>
  <w:style w:type="character" w:styleId="CommentReference">
    <w:name w:val="annotation reference"/>
    <w:semiHidden/>
    <w:rsid w:val="002D4C0B"/>
    <w:rPr>
      <w:sz w:val="16"/>
      <w:szCs w:val="16"/>
    </w:rPr>
  </w:style>
  <w:style w:type="paragraph" w:styleId="CommentText">
    <w:name w:val="annotation text"/>
    <w:basedOn w:val="Normal"/>
    <w:semiHidden/>
    <w:rsid w:val="002D4C0B"/>
    <w:rPr>
      <w:sz w:val="20"/>
      <w:szCs w:val="20"/>
    </w:rPr>
  </w:style>
  <w:style w:type="paragraph" w:styleId="CommentSubject">
    <w:name w:val="annotation subject"/>
    <w:basedOn w:val="CommentText"/>
    <w:next w:val="CommentText"/>
    <w:semiHidden/>
    <w:rsid w:val="002D4C0B"/>
    <w:rPr>
      <w:b/>
      <w:bCs/>
    </w:rPr>
  </w:style>
  <w:style w:type="paragraph" w:styleId="BalloonText">
    <w:name w:val="Balloon Text"/>
    <w:basedOn w:val="Normal"/>
    <w:semiHidden/>
    <w:rsid w:val="002D4C0B"/>
    <w:rPr>
      <w:rFonts w:ascii="Tahoma" w:hAnsi="Tahoma" w:cs="Tahoma"/>
      <w:sz w:val="16"/>
      <w:szCs w:val="16"/>
    </w:rPr>
  </w:style>
  <w:style w:type="paragraph" w:styleId="Header">
    <w:name w:val="header"/>
    <w:basedOn w:val="Normal"/>
    <w:link w:val="HeaderChar"/>
    <w:rsid w:val="00A55A1D"/>
    <w:pPr>
      <w:tabs>
        <w:tab w:val="center" w:pos="4153"/>
        <w:tab w:val="right" w:pos="8306"/>
      </w:tabs>
    </w:pPr>
    <w:rPr>
      <w:rFonts w:eastAsia="Calibri"/>
    </w:rPr>
  </w:style>
  <w:style w:type="character" w:customStyle="1" w:styleId="HeaderChar">
    <w:name w:val="Header Char"/>
    <w:link w:val="Header"/>
    <w:locked/>
    <w:rsid w:val="00A55A1D"/>
    <w:rPr>
      <w:rFonts w:eastAsia="Calibri"/>
      <w:sz w:val="24"/>
      <w:szCs w:val="24"/>
      <w:lang w:val="en-GB" w:eastAsia="en-GB" w:bidi="ar-SA"/>
    </w:rPr>
  </w:style>
  <w:style w:type="paragraph" w:styleId="Footer">
    <w:name w:val="footer"/>
    <w:basedOn w:val="Normal"/>
    <w:link w:val="FooterChar"/>
    <w:rsid w:val="00A55A1D"/>
    <w:pPr>
      <w:tabs>
        <w:tab w:val="center" w:pos="4153"/>
        <w:tab w:val="right" w:pos="8306"/>
      </w:tabs>
    </w:pPr>
    <w:rPr>
      <w:rFonts w:eastAsia="Calibri"/>
    </w:rPr>
  </w:style>
  <w:style w:type="character" w:customStyle="1" w:styleId="FooterChar">
    <w:name w:val="Footer Char"/>
    <w:link w:val="Footer"/>
    <w:locked/>
    <w:rsid w:val="00A55A1D"/>
    <w:rPr>
      <w:rFonts w:eastAsia="Calibri"/>
      <w:sz w:val="24"/>
      <w:szCs w:val="24"/>
      <w:lang w:val="en-GB" w:eastAsia="en-GB" w:bidi="ar-SA"/>
    </w:rPr>
  </w:style>
  <w:style w:type="character" w:styleId="PageNumber">
    <w:name w:val="page number"/>
    <w:rsid w:val="00A55A1D"/>
    <w:rPr>
      <w:rFonts w:cs="Times New Roman"/>
    </w:rPr>
  </w:style>
  <w:style w:type="paragraph" w:customStyle="1" w:styleId="11Sectionheader">
    <w:name w:val="1.1 Section header"/>
    <w:next w:val="Normal"/>
    <w:rsid w:val="00A55A1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Bold" w:eastAsia="Arial Unicode MS" w:hAnsi="Arial Unicode MS" w:cs="Arial Unicode MS"/>
      <w:color w:val="000000"/>
      <w:sz w:val="24"/>
      <w:szCs w:val="24"/>
      <w:u w:color="000000"/>
      <w:lang w:val="en-US"/>
    </w:rPr>
  </w:style>
  <w:style w:type="table" w:styleId="TableGrid">
    <w:name w:val="Table Grid"/>
    <w:basedOn w:val="TableNormal"/>
    <w:rsid w:val="00E04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link w:val="ListBulletChar"/>
    <w:rsid w:val="00AD111A"/>
    <w:pPr>
      <w:numPr>
        <w:numId w:val="7"/>
      </w:numPr>
      <w:tabs>
        <w:tab w:val="left" w:pos="357"/>
      </w:tabs>
      <w:spacing w:before="120" w:after="240"/>
      <w:jc w:val="both"/>
    </w:pPr>
    <w:rPr>
      <w:rFonts w:ascii="Arial" w:hAnsi="Arial"/>
      <w:sz w:val="22"/>
      <w:lang w:eastAsia="en-US"/>
    </w:rPr>
  </w:style>
  <w:style w:type="character" w:customStyle="1" w:styleId="ListBulletChar">
    <w:name w:val="List Bullet Char"/>
    <w:link w:val="ListBullet"/>
    <w:rsid w:val="00AD111A"/>
    <w:rPr>
      <w:rFonts w:ascii="Arial" w:hAnsi="Arial"/>
      <w:sz w:val="22"/>
      <w:szCs w:val="24"/>
      <w:lang w:eastAsia="en-US"/>
    </w:rPr>
  </w:style>
  <w:style w:type="paragraph" w:customStyle="1" w:styleId="ParagraphNumbering">
    <w:name w:val="Paragraph Numbering"/>
    <w:basedOn w:val="Normal"/>
    <w:rsid w:val="00AD111A"/>
    <w:pPr>
      <w:numPr>
        <w:numId w:val="6"/>
      </w:numPr>
      <w:spacing w:before="120" w:after="240"/>
      <w:jc w:val="both"/>
    </w:pPr>
    <w:rPr>
      <w:rFonts w:ascii="Arial" w:hAnsi="Arial"/>
      <w:sz w:val="22"/>
      <w:lang w:eastAsia="en-US"/>
    </w:rPr>
  </w:style>
  <w:style w:type="character" w:customStyle="1" w:styleId="NormalLightBlueBold">
    <w:name w:val="Normal Light Blue Bold"/>
    <w:qFormat/>
    <w:rsid w:val="00AD111A"/>
    <w:rPr>
      <w:rFonts w:ascii="Arial" w:hAnsi="Arial"/>
      <w:b/>
      <w:color w:val="3CB6CE"/>
      <w:sz w:val="24"/>
      <w:szCs w:val="24"/>
      <w:lang w:val="en-GB" w:eastAsia="en-US" w:bidi="ar-SA"/>
    </w:rPr>
  </w:style>
  <w:style w:type="paragraph" w:customStyle="1" w:styleId="Indentedblue">
    <w:name w:val="Indented blue"/>
    <w:basedOn w:val="ListBullet2"/>
    <w:qFormat/>
    <w:rsid w:val="00AD111A"/>
    <w:pPr>
      <w:numPr>
        <w:numId w:val="8"/>
      </w:numPr>
      <w:tabs>
        <w:tab w:val="num" w:pos="360"/>
        <w:tab w:val="left" w:pos="714"/>
      </w:tabs>
      <w:spacing w:before="120" w:after="240"/>
      <w:ind w:left="360"/>
      <w:contextualSpacing w:val="0"/>
      <w:jc w:val="both"/>
    </w:pPr>
    <w:rPr>
      <w:rFonts w:ascii="Arial" w:hAnsi="Arial"/>
      <w:sz w:val="22"/>
      <w:lang w:eastAsia="en-US"/>
    </w:rPr>
  </w:style>
  <w:style w:type="paragraph" w:styleId="ListBullet2">
    <w:name w:val="List Bullet 2"/>
    <w:basedOn w:val="Normal"/>
    <w:rsid w:val="00AD111A"/>
    <w:pPr>
      <w:ind w:left="360" w:hanging="360"/>
      <w:contextualSpacing/>
    </w:pPr>
  </w:style>
  <w:style w:type="paragraph" w:customStyle="1" w:styleId="TableText-Left">
    <w:name w:val="Table Text - Left"/>
    <w:basedOn w:val="Normal"/>
    <w:link w:val="TableText-LeftChar"/>
    <w:qFormat/>
    <w:rsid w:val="005941EA"/>
    <w:pPr>
      <w:spacing w:before="60" w:after="60"/>
    </w:pPr>
    <w:rPr>
      <w:rFonts w:ascii="Arial" w:hAnsi="Arial"/>
      <w:sz w:val="22"/>
      <w:lang w:eastAsia="en-US"/>
    </w:rPr>
  </w:style>
  <w:style w:type="character" w:customStyle="1" w:styleId="TableText-LeftChar">
    <w:name w:val="Table Text - Left Char"/>
    <w:link w:val="TableText-Left"/>
    <w:locked/>
    <w:rsid w:val="005941EA"/>
    <w:rPr>
      <w:rFonts w:ascii="Arial" w:hAnsi="Arial"/>
      <w:sz w:val="22"/>
      <w:szCs w:val="24"/>
      <w:lang w:eastAsia="en-US"/>
    </w:rPr>
  </w:style>
  <w:style w:type="paragraph" w:styleId="ListParagraph">
    <w:name w:val="List Paragraph"/>
    <w:basedOn w:val="Normal"/>
    <w:uiPriority w:val="34"/>
    <w:qFormat/>
    <w:rsid w:val="00A075FE"/>
    <w:pPr>
      <w:ind w:left="720"/>
      <w:contextualSpacing/>
    </w:pPr>
  </w:style>
  <w:style w:type="paragraph" w:styleId="EndnoteText">
    <w:name w:val="endnote text"/>
    <w:basedOn w:val="Normal"/>
    <w:link w:val="EndnoteTextChar"/>
    <w:semiHidden/>
    <w:unhideWhenUsed/>
    <w:rsid w:val="00A26568"/>
    <w:rPr>
      <w:sz w:val="20"/>
      <w:szCs w:val="20"/>
    </w:rPr>
  </w:style>
  <w:style w:type="character" w:customStyle="1" w:styleId="EndnoteTextChar">
    <w:name w:val="Endnote Text Char"/>
    <w:basedOn w:val="DefaultParagraphFont"/>
    <w:link w:val="EndnoteText"/>
    <w:semiHidden/>
    <w:rsid w:val="00A26568"/>
  </w:style>
  <w:style w:type="character" w:styleId="EndnoteReference">
    <w:name w:val="endnote reference"/>
    <w:basedOn w:val="DefaultParagraphFont"/>
    <w:semiHidden/>
    <w:unhideWhenUsed/>
    <w:rsid w:val="00A265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4978">
      <w:bodyDiv w:val="1"/>
      <w:marLeft w:val="0"/>
      <w:marRight w:val="0"/>
      <w:marTop w:val="0"/>
      <w:marBottom w:val="0"/>
      <w:divBdr>
        <w:top w:val="none" w:sz="0" w:space="0" w:color="auto"/>
        <w:left w:val="none" w:sz="0" w:space="0" w:color="auto"/>
        <w:bottom w:val="none" w:sz="0" w:space="0" w:color="auto"/>
        <w:right w:val="none" w:sz="0" w:space="0" w:color="auto"/>
      </w:divBdr>
    </w:div>
    <w:div w:id="74673152">
      <w:bodyDiv w:val="1"/>
      <w:marLeft w:val="0"/>
      <w:marRight w:val="0"/>
      <w:marTop w:val="0"/>
      <w:marBottom w:val="0"/>
      <w:divBdr>
        <w:top w:val="none" w:sz="0" w:space="0" w:color="auto"/>
        <w:left w:val="none" w:sz="0" w:space="0" w:color="auto"/>
        <w:bottom w:val="none" w:sz="0" w:space="0" w:color="auto"/>
        <w:right w:val="none" w:sz="0" w:space="0" w:color="auto"/>
      </w:divBdr>
    </w:div>
    <w:div w:id="275908863">
      <w:bodyDiv w:val="1"/>
      <w:marLeft w:val="0"/>
      <w:marRight w:val="0"/>
      <w:marTop w:val="0"/>
      <w:marBottom w:val="0"/>
      <w:divBdr>
        <w:top w:val="none" w:sz="0" w:space="0" w:color="auto"/>
        <w:left w:val="none" w:sz="0" w:space="0" w:color="auto"/>
        <w:bottom w:val="none" w:sz="0" w:space="0" w:color="auto"/>
        <w:right w:val="none" w:sz="0" w:space="0" w:color="auto"/>
      </w:divBdr>
    </w:div>
    <w:div w:id="302584440">
      <w:bodyDiv w:val="1"/>
      <w:marLeft w:val="0"/>
      <w:marRight w:val="0"/>
      <w:marTop w:val="0"/>
      <w:marBottom w:val="0"/>
      <w:divBdr>
        <w:top w:val="none" w:sz="0" w:space="0" w:color="auto"/>
        <w:left w:val="none" w:sz="0" w:space="0" w:color="auto"/>
        <w:bottom w:val="none" w:sz="0" w:space="0" w:color="auto"/>
        <w:right w:val="none" w:sz="0" w:space="0" w:color="auto"/>
      </w:divBdr>
    </w:div>
    <w:div w:id="381712580">
      <w:bodyDiv w:val="1"/>
      <w:marLeft w:val="0"/>
      <w:marRight w:val="0"/>
      <w:marTop w:val="0"/>
      <w:marBottom w:val="0"/>
      <w:divBdr>
        <w:top w:val="none" w:sz="0" w:space="0" w:color="auto"/>
        <w:left w:val="none" w:sz="0" w:space="0" w:color="auto"/>
        <w:bottom w:val="none" w:sz="0" w:space="0" w:color="auto"/>
        <w:right w:val="none" w:sz="0" w:space="0" w:color="auto"/>
      </w:divBdr>
    </w:div>
    <w:div w:id="433984254">
      <w:bodyDiv w:val="1"/>
      <w:marLeft w:val="0"/>
      <w:marRight w:val="0"/>
      <w:marTop w:val="0"/>
      <w:marBottom w:val="0"/>
      <w:divBdr>
        <w:top w:val="none" w:sz="0" w:space="0" w:color="auto"/>
        <w:left w:val="none" w:sz="0" w:space="0" w:color="auto"/>
        <w:bottom w:val="none" w:sz="0" w:space="0" w:color="auto"/>
        <w:right w:val="none" w:sz="0" w:space="0" w:color="auto"/>
      </w:divBdr>
    </w:div>
    <w:div w:id="499733404">
      <w:bodyDiv w:val="1"/>
      <w:marLeft w:val="0"/>
      <w:marRight w:val="0"/>
      <w:marTop w:val="0"/>
      <w:marBottom w:val="0"/>
      <w:divBdr>
        <w:top w:val="none" w:sz="0" w:space="0" w:color="auto"/>
        <w:left w:val="none" w:sz="0" w:space="0" w:color="auto"/>
        <w:bottom w:val="none" w:sz="0" w:space="0" w:color="auto"/>
        <w:right w:val="none" w:sz="0" w:space="0" w:color="auto"/>
      </w:divBdr>
    </w:div>
    <w:div w:id="543325143">
      <w:bodyDiv w:val="1"/>
      <w:marLeft w:val="0"/>
      <w:marRight w:val="0"/>
      <w:marTop w:val="0"/>
      <w:marBottom w:val="0"/>
      <w:divBdr>
        <w:top w:val="none" w:sz="0" w:space="0" w:color="auto"/>
        <w:left w:val="none" w:sz="0" w:space="0" w:color="auto"/>
        <w:bottom w:val="none" w:sz="0" w:space="0" w:color="auto"/>
        <w:right w:val="none" w:sz="0" w:space="0" w:color="auto"/>
      </w:divBdr>
    </w:div>
    <w:div w:id="630095455">
      <w:bodyDiv w:val="1"/>
      <w:marLeft w:val="0"/>
      <w:marRight w:val="0"/>
      <w:marTop w:val="0"/>
      <w:marBottom w:val="0"/>
      <w:divBdr>
        <w:top w:val="none" w:sz="0" w:space="0" w:color="auto"/>
        <w:left w:val="none" w:sz="0" w:space="0" w:color="auto"/>
        <w:bottom w:val="none" w:sz="0" w:space="0" w:color="auto"/>
        <w:right w:val="none" w:sz="0" w:space="0" w:color="auto"/>
      </w:divBdr>
    </w:div>
    <w:div w:id="775248412">
      <w:bodyDiv w:val="1"/>
      <w:marLeft w:val="0"/>
      <w:marRight w:val="0"/>
      <w:marTop w:val="0"/>
      <w:marBottom w:val="0"/>
      <w:divBdr>
        <w:top w:val="none" w:sz="0" w:space="0" w:color="auto"/>
        <w:left w:val="none" w:sz="0" w:space="0" w:color="auto"/>
        <w:bottom w:val="none" w:sz="0" w:space="0" w:color="auto"/>
        <w:right w:val="none" w:sz="0" w:space="0" w:color="auto"/>
      </w:divBdr>
    </w:div>
    <w:div w:id="831413035">
      <w:bodyDiv w:val="1"/>
      <w:marLeft w:val="0"/>
      <w:marRight w:val="0"/>
      <w:marTop w:val="0"/>
      <w:marBottom w:val="0"/>
      <w:divBdr>
        <w:top w:val="none" w:sz="0" w:space="0" w:color="auto"/>
        <w:left w:val="none" w:sz="0" w:space="0" w:color="auto"/>
        <w:bottom w:val="none" w:sz="0" w:space="0" w:color="auto"/>
        <w:right w:val="none" w:sz="0" w:space="0" w:color="auto"/>
      </w:divBdr>
    </w:div>
    <w:div w:id="933174816">
      <w:bodyDiv w:val="1"/>
      <w:marLeft w:val="0"/>
      <w:marRight w:val="0"/>
      <w:marTop w:val="0"/>
      <w:marBottom w:val="0"/>
      <w:divBdr>
        <w:top w:val="none" w:sz="0" w:space="0" w:color="auto"/>
        <w:left w:val="none" w:sz="0" w:space="0" w:color="auto"/>
        <w:bottom w:val="none" w:sz="0" w:space="0" w:color="auto"/>
        <w:right w:val="none" w:sz="0" w:space="0" w:color="auto"/>
      </w:divBdr>
    </w:div>
    <w:div w:id="977566957">
      <w:bodyDiv w:val="1"/>
      <w:marLeft w:val="0"/>
      <w:marRight w:val="0"/>
      <w:marTop w:val="0"/>
      <w:marBottom w:val="0"/>
      <w:divBdr>
        <w:top w:val="none" w:sz="0" w:space="0" w:color="auto"/>
        <w:left w:val="none" w:sz="0" w:space="0" w:color="auto"/>
        <w:bottom w:val="none" w:sz="0" w:space="0" w:color="auto"/>
        <w:right w:val="none" w:sz="0" w:space="0" w:color="auto"/>
      </w:divBdr>
    </w:div>
    <w:div w:id="1268612945">
      <w:bodyDiv w:val="1"/>
      <w:marLeft w:val="0"/>
      <w:marRight w:val="0"/>
      <w:marTop w:val="0"/>
      <w:marBottom w:val="0"/>
      <w:divBdr>
        <w:top w:val="none" w:sz="0" w:space="0" w:color="auto"/>
        <w:left w:val="none" w:sz="0" w:space="0" w:color="auto"/>
        <w:bottom w:val="none" w:sz="0" w:space="0" w:color="auto"/>
        <w:right w:val="none" w:sz="0" w:space="0" w:color="auto"/>
      </w:divBdr>
    </w:div>
    <w:div w:id="1398239494">
      <w:bodyDiv w:val="1"/>
      <w:marLeft w:val="0"/>
      <w:marRight w:val="0"/>
      <w:marTop w:val="0"/>
      <w:marBottom w:val="0"/>
      <w:divBdr>
        <w:top w:val="none" w:sz="0" w:space="0" w:color="auto"/>
        <w:left w:val="none" w:sz="0" w:space="0" w:color="auto"/>
        <w:bottom w:val="none" w:sz="0" w:space="0" w:color="auto"/>
        <w:right w:val="none" w:sz="0" w:space="0" w:color="auto"/>
      </w:divBdr>
    </w:div>
    <w:div w:id="1624188506">
      <w:bodyDiv w:val="1"/>
      <w:marLeft w:val="0"/>
      <w:marRight w:val="0"/>
      <w:marTop w:val="0"/>
      <w:marBottom w:val="0"/>
      <w:divBdr>
        <w:top w:val="none" w:sz="0" w:space="0" w:color="auto"/>
        <w:left w:val="none" w:sz="0" w:space="0" w:color="auto"/>
        <w:bottom w:val="none" w:sz="0" w:space="0" w:color="auto"/>
        <w:right w:val="none" w:sz="0" w:space="0" w:color="auto"/>
      </w:divBdr>
    </w:div>
    <w:div w:id="1630546908">
      <w:bodyDiv w:val="1"/>
      <w:marLeft w:val="0"/>
      <w:marRight w:val="0"/>
      <w:marTop w:val="0"/>
      <w:marBottom w:val="0"/>
      <w:divBdr>
        <w:top w:val="none" w:sz="0" w:space="0" w:color="auto"/>
        <w:left w:val="none" w:sz="0" w:space="0" w:color="auto"/>
        <w:bottom w:val="none" w:sz="0" w:space="0" w:color="auto"/>
        <w:right w:val="none" w:sz="0" w:space="0" w:color="auto"/>
      </w:divBdr>
    </w:div>
    <w:div w:id="1718973035">
      <w:bodyDiv w:val="1"/>
      <w:marLeft w:val="0"/>
      <w:marRight w:val="0"/>
      <w:marTop w:val="0"/>
      <w:marBottom w:val="0"/>
      <w:divBdr>
        <w:top w:val="none" w:sz="0" w:space="0" w:color="auto"/>
        <w:left w:val="none" w:sz="0" w:space="0" w:color="auto"/>
        <w:bottom w:val="none" w:sz="0" w:space="0" w:color="auto"/>
        <w:right w:val="none" w:sz="0" w:space="0" w:color="auto"/>
      </w:divBdr>
    </w:div>
    <w:div w:id="2100564213">
      <w:bodyDiv w:val="1"/>
      <w:marLeft w:val="0"/>
      <w:marRight w:val="0"/>
      <w:marTop w:val="0"/>
      <w:marBottom w:val="0"/>
      <w:divBdr>
        <w:top w:val="none" w:sz="0" w:space="0" w:color="auto"/>
        <w:left w:val="none" w:sz="0" w:space="0" w:color="auto"/>
        <w:bottom w:val="none" w:sz="0" w:space="0" w:color="auto"/>
        <w:right w:val="none" w:sz="0" w:space="0" w:color="auto"/>
      </w:divBdr>
    </w:div>
    <w:div w:id="2112698899">
      <w:bodyDiv w:val="1"/>
      <w:marLeft w:val="0"/>
      <w:marRight w:val="0"/>
      <w:marTop w:val="0"/>
      <w:marBottom w:val="0"/>
      <w:divBdr>
        <w:top w:val="none" w:sz="0" w:space="0" w:color="auto"/>
        <w:left w:val="none" w:sz="0" w:space="0" w:color="auto"/>
        <w:bottom w:val="none" w:sz="0" w:space="0" w:color="auto"/>
        <w:right w:val="none" w:sz="0" w:space="0" w:color="auto"/>
      </w:divBdr>
    </w:div>
    <w:div w:id="212272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tmp"/><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6BECA-4CCE-4452-811A-0828652ADC68}">
  <ds:schemaRefs>
    <ds:schemaRef ds:uri="http://schemas.microsoft.com/sharepoint/v3/contenttype/forms"/>
  </ds:schemaRefs>
</ds:datastoreItem>
</file>

<file path=customXml/itemProps2.xml><?xml version="1.0" encoding="utf-8"?>
<ds:datastoreItem xmlns:ds="http://schemas.openxmlformats.org/officeDocument/2006/customXml" ds:itemID="{55651C69-27D5-42ED-A3FA-DDAFA4B4D9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60458-935D-43B9-BE67-0ED15A03D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D65DF-3359-408C-B831-D0150846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2019-08-07T10:53:00Z</dcterms:created>
  <dcterms:modified xsi:type="dcterms:W3CDTF">2019-08-07T10:55:00Z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0x010100FB2E84D5125AA0419CAF1C6048359737</vt:lpwstr>
  </property>
  <property fmtid="{D5CDD505-2E9C-101B-9397-08002B2CF9AE}" pid="3" name="_dlc_policyId">
    <vt:lpwstr/>
  </property>
  <property fmtid="{D5CDD505-2E9C-101B-9397-08002B2CF9AE}" pid="4" name="ItemRetentionFormula">
    <vt:lpwstr/>
  </property>
  <property fmtid="{D5CDD505-2E9C-101B-9397-08002B2CF9AE}" pid="5" name="TaxKeyword">
    <vt:lpwstr/>
  </property>
  <property fmtid="{D5CDD505-2E9C-101B-9397-08002B2CF9AE}" pid="6" name="Business Owner">
    <vt:lpwstr>19;#FdArmy|f287a2d2-3cc3-4de3-babf-5509aae7e4aa</vt:lpwstr>
  </property>
  <property fmtid="{D5CDD505-2E9C-101B-9397-08002B2CF9AE}" pid="7" name="Subject Category">
    <vt:lpwstr/>
  </property>
  <property fmtid="{D5CDD505-2E9C-101B-9397-08002B2CF9AE}" pid="8" name="Subject Keywords">
    <vt:lpwstr/>
  </property>
  <property fmtid="{D5CDD505-2E9C-101B-9397-08002B2CF9AE}" pid="9" name="fileplanid">
    <vt:lpwstr/>
  </property>
  <property fmtid="{D5CDD505-2E9C-101B-9397-08002B2CF9AE}" pid="10" name="UKProtectiveMarking">
    <vt:lpwstr>OFFICIAL-SENSITIVE</vt:lpwstr>
  </property>
  <property fmtid="{D5CDD505-2E9C-101B-9397-08002B2CF9AE}" pid="11" name="Order">
    <vt:r8>10800</vt:r8>
  </property>
  <property fmtid="{D5CDD505-2E9C-101B-9397-08002B2CF9AE}" pid="12" name="SecurityDescriptors">
    <vt:lpwstr>COMMERCIAL</vt:lpwstr>
  </property>
  <property fmtid="{D5CDD505-2E9C-101B-9397-08002B2CF9AE}" pid="13" name="Local KeywordsOOB">
    <vt:lpwstr>;#Andover;#</vt:lpwstr>
  </property>
  <property fmtid="{D5CDD505-2E9C-101B-9397-08002B2CF9AE}" pid="14" name="xd_Signature">
    <vt:bool>false</vt:bool>
  </property>
  <property fmtid="{D5CDD505-2E9C-101B-9397-08002B2CF9AE}" pid="15" name="EIRDisclosabilityIndicator">
    <vt:lpwstr>Not Assessed</vt:lpwstr>
  </property>
  <property fmtid="{D5CDD505-2E9C-101B-9397-08002B2CF9AE}" pid="16" name="xd_ProgID">
    <vt:lpwstr/>
  </property>
  <property fmtid="{D5CDD505-2E9C-101B-9397-08002B2CF9AE}" pid="17" name="RetentionCategory">
    <vt:lpwstr>None</vt:lpwstr>
  </property>
  <property fmtid="{D5CDD505-2E9C-101B-9397-08002B2CF9AE}" pid="18" name="DPADisclosabilityIndicator">
    <vt:lpwstr>Not Assessed</vt:lpwstr>
  </property>
  <property fmtid="{D5CDD505-2E9C-101B-9397-08002B2CF9AE}" pid="19" name="SecurityNonUKConstraints">
    <vt:lpwstr>None</vt:lpwstr>
  </property>
  <property fmtid="{D5CDD505-2E9C-101B-9397-08002B2CF9AE}" pid="20" name="FOIExemption">
    <vt:lpwstr>No</vt:lpwstr>
  </property>
  <property fmtid="{D5CDD505-2E9C-101B-9397-08002B2CF9AE}" pid="21" name="Status">
    <vt:lpwstr>Draft</vt:lpwstr>
  </property>
  <property fmtid="{D5CDD505-2E9C-101B-9397-08002B2CF9AE}" pid="22" name="ComplianceAssetId">
    <vt:lpwstr/>
  </property>
  <property fmtid="{D5CDD505-2E9C-101B-9397-08002B2CF9AE}" pid="23" name="TemplateUrl">
    <vt:lpwstr/>
  </property>
  <property fmtid="{D5CDD505-2E9C-101B-9397-08002B2CF9AE}" pid="24" name="m79e07ce3690491db9121a08429fad40">
    <vt:lpwstr>FdArmy|f287a2d2-3cc3-4de3-babf-5509aae7e4aa</vt:lpwstr>
  </property>
  <property fmtid="{D5CDD505-2E9C-101B-9397-08002B2CF9AE}" pid="25" name="PolicyIdentifier">
    <vt:lpwstr>UK</vt:lpwstr>
  </property>
</Properties>
</file>