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2A62" w14:textId="77777777" w:rsidR="00E65654" w:rsidRPr="00DF6C80" w:rsidRDefault="00E65654" w:rsidP="00DD776E">
      <w:pPr>
        <w:pStyle w:val="BodyText"/>
        <w:ind w:firstLine="567"/>
        <w:jc w:val="center"/>
        <w:rPr>
          <w:rFonts w:asciiTheme="minorHAnsi" w:hAnsiTheme="minorHAnsi" w:cstheme="minorHAnsi"/>
          <w:sz w:val="22"/>
          <w:szCs w:val="22"/>
          <w:u w:val="none"/>
        </w:rPr>
      </w:pPr>
    </w:p>
    <w:p w14:paraId="39A59E1C" w14:textId="77777777" w:rsidR="00E65654" w:rsidRPr="00DF6C80" w:rsidRDefault="00E65654" w:rsidP="00DD776E">
      <w:pPr>
        <w:pStyle w:val="BodyText"/>
        <w:ind w:firstLine="567"/>
        <w:jc w:val="center"/>
        <w:rPr>
          <w:rFonts w:asciiTheme="minorHAnsi" w:hAnsiTheme="minorHAnsi" w:cstheme="minorHAnsi"/>
          <w:sz w:val="22"/>
          <w:szCs w:val="22"/>
          <w:u w:val="none"/>
        </w:rPr>
      </w:pPr>
    </w:p>
    <w:p w14:paraId="0F3DB4D9" w14:textId="77777777" w:rsidR="0086660C" w:rsidRDefault="0086660C" w:rsidP="00C62A47">
      <w:pPr>
        <w:jc w:val="center"/>
        <w:rPr>
          <w:rFonts w:ascii="Manrope" w:hAnsi="Manrope" w:cstheme="minorHAnsi"/>
          <w:b/>
          <w:sz w:val="32"/>
          <w:szCs w:val="32"/>
        </w:rPr>
      </w:pPr>
    </w:p>
    <w:p w14:paraId="003B0AC0" w14:textId="77777777" w:rsidR="0086660C" w:rsidRDefault="0086660C" w:rsidP="00C62A47">
      <w:pPr>
        <w:jc w:val="center"/>
        <w:rPr>
          <w:rFonts w:ascii="Manrope" w:hAnsi="Manrope" w:cstheme="minorHAnsi"/>
          <w:b/>
          <w:sz w:val="32"/>
          <w:szCs w:val="32"/>
        </w:rPr>
      </w:pPr>
    </w:p>
    <w:p w14:paraId="5963CE11" w14:textId="77777777" w:rsidR="0086660C" w:rsidRDefault="0086660C" w:rsidP="00C62A47">
      <w:pPr>
        <w:jc w:val="center"/>
        <w:rPr>
          <w:rFonts w:ascii="Manrope" w:hAnsi="Manrope" w:cstheme="minorHAnsi"/>
          <w:b/>
          <w:sz w:val="32"/>
          <w:szCs w:val="32"/>
        </w:rPr>
      </w:pPr>
    </w:p>
    <w:p w14:paraId="489B3E5E" w14:textId="77777777" w:rsidR="0086660C" w:rsidRDefault="0086660C" w:rsidP="00C62A47">
      <w:pPr>
        <w:jc w:val="center"/>
        <w:rPr>
          <w:rFonts w:ascii="Manrope" w:hAnsi="Manrope" w:cstheme="minorHAnsi"/>
          <w:b/>
          <w:sz w:val="32"/>
          <w:szCs w:val="32"/>
        </w:rPr>
      </w:pPr>
    </w:p>
    <w:p w14:paraId="051B0A30" w14:textId="64E537D1" w:rsidR="00C62A47" w:rsidRPr="00BC2F5B" w:rsidRDefault="0076100F" w:rsidP="00C62A47">
      <w:pPr>
        <w:jc w:val="center"/>
        <w:rPr>
          <w:rFonts w:ascii="Manrope" w:hAnsi="Manrope" w:cstheme="minorHAnsi"/>
          <w:b/>
          <w:sz w:val="32"/>
          <w:szCs w:val="32"/>
        </w:rPr>
      </w:pPr>
      <w:r>
        <w:rPr>
          <w:rFonts w:ascii="Manrope" w:hAnsi="Manrope" w:cstheme="minorHAnsi"/>
          <w:b/>
          <w:sz w:val="32"/>
          <w:szCs w:val="32"/>
        </w:rPr>
        <w:t xml:space="preserve">Enterprise </w:t>
      </w:r>
      <w:r w:rsidR="00C62A47" w:rsidRPr="00BC2F5B">
        <w:rPr>
          <w:rFonts w:ascii="Manrope" w:hAnsi="Manrope" w:cstheme="minorHAnsi"/>
          <w:b/>
          <w:sz w:val="32"/>
          <w:szCs w:val="32"/>
        </w:rPr>
        <w:t xml:space="preserve">Cheshire and Warrington </w:t>
      </w:r>
      <w:r w:rsidR="00D56B17">
        <w:rPr>
          <w:rFonts w:ascii="Manrope" w:hAnsi="Manrope" w:cstheme="minorHAnsi"/>
          <w:b/>
          <w:sz w:val="32"/>
          <w:szCs w:val="32"/>
        </w:rPr>
        <w:t>(ECW)</w:t>
      </w:r>
    </w:p>
    <w:p w14:paraId="5FFA98E8" w14:textId="77777777" w:rsidR="00E65654" w:rsidRPr="00BC2F5B" w:rsidRDefault="00E65654" w:rsidP="00DD776E">
      <w:pPr>
        <w:pStyle w:val="BodyText"/>
        <w:ind w:firstLine="567"/>
        <w:jc w:val="center"/>
        <w:rPr>
          <w:rFonts w:ascii="Manrope" w:hAnsi="Manrope" w:cstheme="minorHAnsi"/>
          <w:sz w:val="32"/>
          <w:szCs w:val="32"/>
          <w:u w:val="none"/>
        </w:rPr>
      </w:pPr>
    </w:p>
    <w:p w14:paraId="56FB64B2" w14:textId="77777777" w:rsidR="00E65654" w:rsidRPr="00BC2F5B" w:rsidRDefault="00E65654" w:rsidP="00DD776E">
      <w:pPr>
        <w:pStyle w:val="BodyText"/>
        <w:ind w:firstLine="567"/>
        <w:jc w:val="center"/>
        <w:rPr>
          <w:rFonts w:ascii="Manrope" w:hAnsi="Manrope" w:cstheme="minorHAnsi"/>
          <w:sz w:val="32"/>
          <w:szCs w:val="32"/>
          <w:u w:val="none"/>
        </w:rPr>
      </w:pPr>
    </w:p>
    <w:p w14:paraId="0552D76F" w14:textId="77777777" w:rsidR="00E65654" w:rsidRPr="00BC2F5B" w:rsidRDefault="00E65654" w:rsidP="00C62A47">
      <w:pPr>
        <w:jc w:val="center"/>
        <w:rPr>
          <w:rFonts w:ascii="Manrope" w:hAnsi="Manrope" w:cstheme="minorHAnsi"/>
          <w:b/>
          <w:sz w:val="32"/>
          <w:szCs w:val="32"/>
        </w:rPr>
      </w:pPr>
      <w:r w:rsidRPr="00BC2F5B">
        <w:rPr>
          <w:rFonts w:ascii="Manrope" w:hAnsi="Manrope" w:cstheme="minorHAnsi"/>
          <w:b/>
          <w:sz w:val="32"/>
          <w:szCs w:val="32"/>
        </w:rPr>
        <w:t>INVITATION TO TENDER</w:t>
      </w:r>
    </w:p>
    <w:p w14:paraId="561F7DD6" w14:textId="77777777" w:rsidR="00E65654" w:rsidRPr="00BC2F5B" w:rsidRDefault="00E65654" w:rsidP="00C62A47">
      <w:pPr>
        <w:jc w:val="center"/>
        <w:rPr>
          <w:rFonts w:ascii="Manrope" w:hAnsi="Manrope" w:cstheme="minorHAnsi"/>
          <w:b/>
          <w:sz w:val="32"/>
          <w:szCs w:val="32"/>
        </w:rPr>
      </w:pPr>
    </w:p>
    <w:p w14:paraId="112B63A5" w14:textId="77777777" w:rsidR="00E65654" w:rsidRPr="00BC2F5B" w:rsidRDefault="00E65654" w:rsidP="00C62A47">
      <w:pPr>
        <w:jc w:val="center"/>
        <w:rPr>
          <w:rFonts w:ascii="Manrope" w:hAnsi="Manrope" w:cstheme="minorHAnsi"/>
          <w:b/>
          <w:sz w:val="32"/>
          <w:szCs w:val="32"/>
        </w:rPr>
      </w:pPr>
      <w:r w:rsidRPr="00BC2F5B">
        <w:rPr>
          <w:rFonts w:ascii="Manrope" w:hAnsi="Manrope" w:cstheme="minorHAnsi"/>
          <w:b/>
          <w:sz w:val="32"/>
          <w:szCs w:val="32"/>
        </w:rPr>
        <w:t xml:space="preserve">FOR </w:t>
      </w:r>
    </w:p>
    <w:p w14:paraId="489A6FCE" w14:textId="77777777" w:rsidR="00E65654" w:rsidRPr="00BC2F5B" w:rsidRDefault="00E65654" w:rsidP="00DD776E">
      <w:pPr>
        <w:pStyle w:val="BodyText"/>
        <w:ind w:firstLine="567"/>
        <w:jc w:val="center"/>
        <w:rPr>
          <w:rFonts w:ascii="Manrope" w:hAnsi="Manrope" w:cstheme="minorHAnsi"/>
          <w:sz w:val="32"/>
          <w:szCs w:val="32"/>
          <w:u w:val="none"/>
        </w:rPr>
      </w:pPr>
    </w:p>
    <w:p w14:paraId="67C01AE2" w14:textId="77777777" w:rsidR="00E65654" w:rsidRPr="00BC2F5B" w:rsidRDefault="00E65654" w:rsidP="00DD776E">
      <w:pPr>
        <w:pStyle w:val="BodyText"/>
        <w:ind w:firstLine="567"/>
        <w:jc w:val="center"/>
        <w:rPr>
          <w:rFonts w:ascii="Manrope" w:hAnsi="Manrope" w:cstheme="minorHAnsi"/>
          <w:sz w:val="32"/>
          <w:szCs w:val="32"/>
          <w:u w:val="none"/>
        </w:rPr>
      </w:pPr>
    </w:p>
    <w:p w14:paraId="790548F0" w14:textId="72E51ED0" w:rsidR="00C62A47" w:rsidRPr="00B32332" w:rsidRDefault="00D36290" w:rsidP="00C62A47">
      <w:pPr>
        <w:jc w:val="center"/>
        <w:rPr>
          <w:rFonts w:ascii="Manrope" w:hAnsi="Manrope" w:cstheme="minorHAnsi"/>
          <w:b/>
          <w:sz w:val="32"/>
          <w:szCs w:val="32"/>
        </w:rPr>
      </w:pPr>
      <w:r w:rsidRPr="00B32332">
        <w:rPr>
          <w:rFonts w:ascii="Manrope" w:hAnsi="Manrope" w:cstheme="minorHAnsi"/>
          <w:b/>
          <w:sz w:val="32"/>
          <w:szCs w:val="32"/>
        </w:rPr>
        <w:t xml:space="preserve">The Development of a Technical Feasibility </w:t>
      </w:r>
      <w:r w:rsidR="009A3E52">
        <w:rPr>
          <w:rFonts w:ascii="Manrope" w:hAnsi="Manrope" w:cstheme="minorHAnsi"/>
          <w:b/>
          <w:sz w:val="32"/>
          <w:szCs w:val="32"/>
        </w:rPr>
        <w:t xml:space="preserve">and investment </w:t>
      </w:r>
      <w:r w:rsidR="00263839">
        <w:rPr>
          <w:rFonts w:ascii="Manrope" w:hAnsi="Manrope" w:cstheme="minorHAnsi"/>
          <w:b/>
          <w:sz w:val="32"/>
          <w:szCs w:val="32"/>
        </w:rPr>
        <w:t>model</w:t>
      </w:r>
      <w:r w:rsidR="009A3E52">
        <w:rPr>
          <w:rFonts w:ascii="Manrope" w:hAnsi="Manrope" w:cstheme="minorHAnsi"/>
          <w:b/>
          <w:sz w:val="32"/>
          <w:szCs w:val="32"/>
        </w:rPr>
        <w:t xml:space="preserve"> </w:t>
      </w:r>
      <w:r w:rsidRPr="00B32332">
        <w:rPr>
          <w:rFonts w:ascii="Manrope" w:hAnsi="Manrope" w:cstheme="minorHAnsi"/>
          <w:b/>
          <w:sz w:val="32"/>
          <w:szCs w:val="32"/>
        </w:rPr>
        <w:t>for</w:t>
      </w:r>
      <w:r w:rsidR="008552F9">
        <w:rPr>
          <w:rFonts w:ascii="Manrope" w:hAnsi="Manrope" w:cstheme="minorHAnsi"/>
          <w:b/>
          <w:sz w:val="32"/>
          <w:szCs w:val="32"/>
        </w:rPr>
        <w:t xml:space="preserve"> the strategic implementation of</w:t>
      </w:r>
      <w:r w:rsidRPr="00B32332">
        <w:rPr>
          <w:rFonts w:ascii="Manrope" w:hAnsi="Manrope" w:cstheme="minorHAnsi"/>
          <w:b/>
          <w:sz w:val="32"/>
          <w:szCs w:val="32"/>
        </w:rPr>
        <w:t xml:space="preserve"> Nature</w:t>
      </w:r>
      <w:r w:rsidR="00523CD1" w:rsidRPr="00B32332">
        <w:rPr>
          <w:rFonts w:ascii="Manrope" w:hAnsi="Manrope" w:cstheme="minorHAnsi"/>
          <w:b/>
          <w:sz w:val="32"/>
          <w:szCs w:val="32"/>
        </w:rPr>
        <w:t>-</w:t>
      </w:r>
      <w:r w:rsidRPr="00B32332">
        <w:rPr>
          <w:rFonts w:ascii="Manrope" w:hAnsi="Manrope" w:cstheme="minorHAnsi"/>
          <w:b/>
          <w:sz w:val="32"/>
          <w:szCs w:val="32"/>
        </w:rPr>
        <w:t xml:space="preserve">Based Solutions </w:t>
      </w:r>
      <w:r w:rsidR="00523CD1" w:rsidRPr="00B32332">
        <w:rPr>
          <w:rFonts w:ascii="Manrope" w:hAnsi="Manrope" w:cstheme="minorHAnsi"/>
          <w:b/>
          <w:sz w:val="32"/>
          <w:szCs w:val="32"/>
        </w:rPr>
        <w:t>(</w:t>
      </w:r>
      <w:proofErr w:type="spellStart"/>
      <w:r w:rsidR="00523CD1" w:rsidRPr="00B32332">
        <w:rPr>
          <w:rFonts w:ascii="Manrope" w:hAnsi="Manrope" w:cstheme="minorHAnsi"/>
          <w:b/>
          <w:sz w:val="32"/>
          <w:szCs w:val="32"/>
        </w:rPr>
        <w:t>NbS</w:t>
      </w:r>
      <w:proofErr w:type="spellEnd"/>
      <w:r w:rsidR="00523CD1" w:rsidRPr="00B32332">
        <w:rPr>
          <w:rFonts w:ascii="Manrope" w:hAnsi="Manrope" w:cstheme="minorHAnsi"/>
          <w:b/>
          <w:sz w:val="32"/>
          <w:szCs w:val="32"/>
        </w:rPr>
        <w:t xml:space="preserve">) within the Weaver </w:t>
      </w:r>
      <w:proofErr w:type="spellStart"/>
      <w:r w:rsidR="00523CD1" w:rsidRPr="00B32332">
        <w:rPr>
          <w:rFonts w:ascii="Manrope" w:hAnsi="Manrope" w:cstheme="minorHAnsi"/>
          <w:b/>
          <w:sz w:val="32"/>
          <w:szCs w:val="32"/>
        </w:rPr>
        <w:t>Gowy</w:t>
      </w:r>
      <w:proofErr w:type="spellEnd"/>
      <w:r w:rsidR="00523CD1" w:rsidRPr="00B32332">
        <w:rPr>
          <w:rFonts w:ascii="Manrope" w:hAnsi="Manrope" w:cstheme="minorHAnsi"/>
          <w:b/>
          <w:sz w:val="32"/>
          <w:szCs w:val="32"/>
        </w:rPr>
        <w:t xml:space="preserve"> Catchment</w:t>
      </w:r>
    </w:p>
    <w:p w14:paraId="5ACC1A12" w14:textId="77777777" w:rsidR="00C62A47" w:rsidRPr="00BC2F5B" w:rsidRDefault="00C62A47" w:rsidP="00C62A47">
      <w:pPr>
        <w:jc w:val="center"/>
        <w:rPr>
          <w:rFonts w:ascii="Manrope" w:hAnsi="Manrope" w:cstheme="minorHAnsi"/>
          <w:b/>
          <w:sz w:val="32"/>
          <w:szCs w:val="32"/>
        </w:rPr>
      </w:pPr>
    </w:p>
    <w:p w14:paraId="5E7B39D7" w14:textId="643E7A27" w:rsidR="00E65654" w:rsidRPr="00BC2F5B" w:rsidRDefault="00FF0A39" w:rsidP="00DD776E">
      <w:pPr>
        <w:pStyle w:val="BodyText"/>
        <w:ind w:firstLine="567"/>
        <w:jc w:val="center"/>
        <w:rPr>
          <w:rFonts w:ascii="Manrope" w:hAnsi="Manrope" w:cstheme="minorHAnsi"/>
          <w:sz w:val="32"/>
          <w:szCs w:val="32"/>
          <w:u w:val="none"/>
        </w:rPr>
      </w:pPr>
      <w:r>
        <w:rPr>
          <w:rFonts w:ascii="Manrope" w:hAnsi="Manrope" w:cstheme="minorHAnsi"/>
          <w:sz w:val="32"/>
          <w:szCs w:val="32"/>
          <w:u w:val="none"/>
        </w:rPr>
        <w:t>Thursday</w:t>
      </w:r>
      <w:r w:rsidR="005B2DED">
        <w:rPr>
          <w:rFonts w:ascii="Manrope" w:hAnsi="Manrope" w:cstheme="minorHAnsi"/>
          <w:sz w:val="32"/>
          <w:szCs w:val="32"/>
          <w:u w:val="none"/>
        </w:rPr>
        <w:t xml:space="preserve"> </w:t>
      </w:r>
      <w:r w:rsidR="0005049D">
        <w:rPr>
          <w:rFonts w:ascii="Manrope" w:hAnsi="Manrope" w:cstheme="minorHAnsi"/>
          <w:sz w:val="32"/>
          <w:szCs w:val="32"/>
          <w:u w:val="none"/>
        </w:rPr>
        <w:t>10</w:t>
      </w:r>
      <w:r w:rsidR="005B2DED" w:rsidRPr="005B2DED">
        <w:rPr>
          <w:rFonts w:ascii="Manrope" w:hAnsi="Manrope" w:cstheme="minorHAnsi"/>
          <w:sz w:val="32"/>
          <w:szCs w:val="32"/>
          <w:u w:val="none"/>
          <w:vertAlign w:val="superscript"/>
        </w:rPr>
        <w:t>th</w:t>
      </w:r>
      <w:r w:rsidR="005B2DED">
        <w:rPr>
          <w:rFonts w:ascii="Manrope" w:hAnsi="Manrope" w:cstheme="minorHAnsi"/>
          <w:sz w:val="32"/>
          <w:szCs w:val="32"/>
          <w:u w:val="none"/>
        </w:rPr>
        <w:t xml:space="preserve"> July 2025</w:t>
      </w:r>
    </w:p>
    <w:p w14:paraId="3866DE2C" w14:textId="77777777" w:rsidR="00E65654" w:rsidRPr="00BC2F5B" w:rsidRDefault="00E65654" w:rsidP="00DD776E">
      <w:pPr>
        <w:pStyle w:val="BodyText"/>
        <w:ind w:firstLine="567"/>
        <w:jc w:val="center"/>
        <w:rPr>
          <w:rFonts w:ascii="Manrope" w:hAnsi="Manrope" w:cstheme="minorHAnsi"/>
          <w:color w:val="FF0000"/>
          <w:sz w:val="32"/>
          <w:szCs w:val="32"/>
          <w:u w:val="none"/>
        </w:rPr>
      </w:pPr>
    </w:p>
    <w:p w14:paraId="5D661B7E" w14:textId="66991284" w:rsidR="00E65654" w:rsidRPr="00BC2F5B" w:rsidRDefault="00392FF9" w:rsidP="00043211">
      <w:pPr>
        <w:pStyle w:val="BodyText"/>
        <w:jc w:val="center"/>
        <w:rPr>
          <w:rFonts w:ascii="Manrope" w:hAnsi="Manrope" w:cstheme="minorHAnsi"/>
          <w:sz w:val="32"/>
          <w:szCs w:val="32"/>
          <w:u w:val="none"/>
        </w:rPr>
      </w:pPr>
      <w:r>
        <w:rPr>
          <w:rFonts w:ascii="Manrope" w:hAnsi="Manrope" w:cstheme="minorHAnsi"/>
          <w:color w:val="000000"/>
          <w:sz w:val="32"/>
          <w:szCs w:val="32"/>
          <w:u w:val="none"/>
        </w:rPr>
        <w:t>ECW</w:t>
      </w:r>
      <w:r w:rsidR="00E65654" w:rsidRPr="00BC2F5B">
        <w:rPr>
          <w:rFonts w:ascii="Manrope" w:hAnsi="Manrope" w:cstheme="minorHAnsi"/>
          <w:color w:val="000000"/>
          <w:sz w:val="32"/>
          <w:szCs w:val="32"/>
          <w:u w:val="none"/>
        </w:rPr>
        <w:t xml:space="preserve"> REF: </w:t>
      </w:r>
      <w:r w:rsidR="00713F47" w:rsidRPr="00713F47">
        <w:rPr>
          <w:rFonts w:ascii="Manrope" w:hAnsi="Manrope" w:cstheme="minorHAnsi"/>
          <w:sz w:val="32"/>
          <w:szCs w:val="32"/>
          <w:u w:val="none"/>
        </w:rPr>
        <w:t>WG2025</w:t>
      </w:r>
    </w:p>
    <w:p w14:paraId="51BE936B" w14:textId="77777777" w:rsidR="00E65654" w:rsidRDefault="00E65654" w:rsidP="005B2DED">
      <w:pPr>
        <w:pStyle w:val="BodyText"/>
        <w:rPr>
          <w:rFonts w:ascii="Manrope" w:hAnsi="Manrope" w:cstheme="minorHAnsi"/>
          <w:color w:val="000000"/>
          <w:sz w:val="32"/>
          <w:szCs w:val="32"/>
          <w:u w:val="none"/>
        </w:rPr>
      </w:pPr>
    </w:p>
    <w:p w14:paraId="41BFAF98" w14:textId="77777777" w:rsidR="005B2DED" w:rsidRDefault="005B2DED" w:rsidP="005B2DED">
      <w:pPr>
        <w:pStyle w:val="BodyText"/>
        <w:rPr>
          <w:rFonts w:ascii="Manrope" w:hAnsi="Manrope" w:cstheme="minorHAnsi"/>
          <w:color w:val="000000"/>
          <w:sz w:val="32"/>
          <w:szCs w:val="32"/>
          <w:u w:val="none"/>
        </w:rPr>
      </w:pPr>
    </w:p>
    <w:p w14:paraId="776E800A" w14:textId="77777777" w:rsidR="005B2DED" w:rsidRDefault="005B2DED" w:rsidP="005B2DED">
      <w:pPr>
        <w:pStyle w:val="BodyText"/>
        <w:rPr>
          <w:rFonts w:ascii="Manrope" w:hAnsi="Manrope" w:cstheme="minorHAnsi"/>
          <w:color w:val="000000"/>
          <w:sz w:val="32"/>
          <w:szCs w:val="32"/>
          <w:u w:val="none"/>
        </w:rPr>
      </w:pPr>
    </w:p>
    <w:p w14:paraId="6D90E8E3" w14:textId="77777777" w:rsidR="005B2DED" w:rsidRPr="00BC2F5B" w:rsidRDefault="005B2DED" w:rsidP="005B2DED">
      <w:pPr>
        <w:pStyle w:val="BodyText"/>
        <w:rPr>
          <w:rFonts w:ascii="Manrope" w:hAnsi="Manrope" w:cstheme="minorHAnsi"/>
          <w:color w:val="000000"/>
          <w:sz w:val="32"/>
          <w:szCs w:val="32"/>
          <w:u w:val="none"/>
        </w:rPr>
      </w:pPr>
    </w:p>
    <w:p w14:paraId="4E8283F5" w14:textId="3A721AF2" w:rsidR="00E65654" w:rsidRPr="00BC2F5B" w:rsidRDefault="00E65654" w:rsidP="00043211">
      <w:pPr>
        <w:pStyle w:val="BodyText"/>
        <w:jc w:val="center"/>
        <w:rPr>
          <w:rFonts w:ascii="Manrope" w:hAnsi="Manrope" w:cstheme="minorHAnsi"/>
          <w:color w:val="000000"/>
          <w:sz w:val="32"/>
          <w:szCs w:val="32"/>
          <w:u w:val="none"/>
        </w:rPr>
      </w:pPr>
      <w:r w:rsidRPr="00BC2F5B">
        <w:rPr>
          <w:rFonts w:ascii="Manrope" w:hAnsi="Manrope" w:cstheme="minorHAnsi"/>
          <w:color w:val="000000"/>
          <w:sz w:val="32"/>
          <w:szCs w:val="32"/>
          <w:u w:val="none"/>
        </w:rPr>
        <w:t>Return Date of ITT:</w:t>
      </w:r>
      <w:r w:rsidR="00A142B5">
        <w:rPr>
          <w:rFonts w:ascii="Manrope" w:hAnsi="Manrope" w:cstheme="minorHAnsi"/>
          <w:color w:val="000000"/>
          <w:sz w:val="32"/>
          <w:szCs w:val="32"/>
          <w:u w:val="none"/>
        </w:rPr>
        <w:t xml:space="preserve"> </w:t>
      </w:r>
      <w:r w:rsidR="00BF3A79">
        <w:rPr>
          <w:rFonts w:ascii="Manrope" w:hAnsi="Manrope" w:cstheme="minorHAnsi"/>
          <w:color w:val="000000"/>
          <w:sz w:val="32"/>
          <w:szCs w:val="32"/>
          <w:u w:val="none"/>
        </w:rPr>
        <w:t>Tuesday 5</w:t>
      </w:r>
      <w:r w:rsidR="00FF0A39" w:rsidRPr="00FF0A39">
        <w:rPr>
          <w:rFonts w:ascii="Manrope" w:hAnsi="Manrope" w:cstheme="minorHAnsi"/>
          <w:color w:val="000000"/>
          <w:sz w:val="32"/>
          <w:szCs w:val="32"/>
          <w:u w:val="none"/>
          <w:vertAlign w:val="superscript"/>
        </w:rPr>
        <w:t>th</w:t>
      </w:r>
      <w:r w:rsidR="00FF0A39">
        <w:rPr>
          <w:rFonts w:ascii="Manrope" w:hAnsi="Manrope" w:cstheme="minorHAnsi"/>
          <w:color w:val="000000"/>
          <w:sz w:val="32"/>
          <w:szCs w:val="32"/>
          <w:u w:val="none"/>
        </w:rPr>
        <w:t xml:space="preserve"> August 2025</w:t>
      </w:r>
      <w:r w:rsidR="005B2DED">
        <w:rPr>
          <w:rFonts w:ascii="Manrope" w:hAnsi="Manrope" w:cstheme="minorHAnsi"/>
          <w:color w:val="000000"/>
          <w:sz w:val="32"/>
          <w:szCs w:val="32"/>
          <w:u w:val="none"/>
        </w:rPr>
        <w:t xml:space="preserve">, </w:t>
      </w:r>
      <w:r w:rsidR="00BF3A79">
        <w:rPr>
          <w:rFonts w:ascii="Manrope" w:hAnsi="Manrope" w:cstheme="minorHAnsi"/>
          <w:color w:val="000000"/>
          <w:sz w:val="32"/>
          <w:szCs w:val="32"/>
          <w:u w:val="none"/>
        </w:rPr>
        <w:t>09</w:t>
      </w:r>
      <w:r w:rsidR="005B2DED">
        <w:rPr>
          <w:rFonts w:ascii="Manrope" w:hAnsi="Manrope" w:cstheme="minorHAnsi"/>
          <w:color w:val="000000"/>
          <w:sz w:val="32"/>
          <w:szCs w:val="32"/>
          <w:u w:val="none"/>
        </w:rPr>
        <w:t>:00</w:t>
      </w:r>
    </w:p>
    <w:p w14:paraId="000D35C9" w14:textId="77777777" w:rsidR="00E65654" w:rsidRDefault="00E65654" w:rsidP="00043211">
      <w:pPr>
        <w:pStyle w:val="BodyText"/>
        <w:jc w:val="center"/>
        <w:rPr>
          <w:rFonts w:ascii="Manrope" w:hAnsi="Manrope" w:cstheme="minorHAnsi"/>
          <w:color w:val="000000"/>
          <w:sz w:val="22"/>
          <w:szCs w:val="22"/>
          <w:u w:val="none"/>
        </w:rPr>
      </w:pPr>
    </w:p>
    <w:p w14:paraId="6C0F1829" w14:textId="77777777" w:rsidR="0076100F" w:rsidRDefault="0076100F" w:rsidP="00043211">
      <w:pPr>
        <w:pStyle w:val="BodyText"/>
        <w:jc w:val="center"/>
        <w:rPr>
          <w:rFonts w:ascii="Manrope" w:hAnsi="Manrope" w:cstheme="minorHAnsi"/>
          <w:color w:val="000000"/>
          <w:sz w:val="22"/>
          <w:szCs w:val="22"/>
          <w:u w:val="none"/>
        </w:rPr>
      </w:pPr>
    </w:p>
    <w:p w14:paraId="2ADE9362" w14:textId="77777777" w:rsidR="0076100F" w:rsidRDefault="0076100F" w:rsidP="00043211">
      <w:pPr>
        <w:pStyle w:val="BodyText"/>
        <w:jc w:val="center"/>
        <w:rPr>
          <w:rFonts w:ascii="Manrope" w:hAnsi="Manrope" w:cstheme="minorHAnsi"/>
          <w:color w:val="000000"/>
          <w:sz w:val="22"/>
          <w:szCs w:val="22"/>
          <w:u w:val="none"/>
        </w:rPr>
      </w:pPr>
    </w:p>
    <w:p w14:paraId="2FF130ED" w14:textId="77777777" w:rsidR="0076100F" w:rsidRDefault="0076100F" w:rsidP="00043211">
      <w:pPr>
        <w:pStyle w:val="BodyText"/>
        <w:jc w:val="center"/>
        <w:rPr>
          <w:rFonts w:ascii="Manrope" w:hAnsi="Manrope" w:cstheme="minorHAnsi"/>
          <w:color w:val="000000"/>
          <w:sz w:val="22"/>
          <w:szCs w:val="22"/>
          <w:u w:val="none"/>
        </w:rPr>
      </w:pPr>
    </w:p>
    <w:p w14:paraId="2CDB3352" w14:textId="77777777" w:rsidR="0076100F" w:rsidRPr="00BC2F5B" w:rsidRDefault="0076100F" w:rsidP="00043211">
      <w:pPr>
        <w:pStyle w:val="BodyText"/>
        <w:jc w:val="center"/>
        <w:rPr>
          <w:rFonts w:ascii="Manrope" w:hAnsi="Manrope" w:cstheme="minorHAnsi"/>
          <w:color w:val="000000"/>
          <w:sz w:val="22"/>
          <w:szCs w:val="22"/>
          <w:u w:val="none"/>
        </w:rPr>
      </w:pPr>
    </w:p>
    <w:p w14:paraId="15D50317" w14:textId="77777777" w:rsidR="00E65654" w:rsidRPr="00BC2F5B" w:rsidRDefault="00E65654" w:rsidP="00043211">
      <w:pPr>
        <w:pStyle w:val="BodyText"/>
        <w:jc w:val="center"/>
        <w:rPr>
          <w:rFonts w:ascii="Manrope" w:hAnsi="Manrope" w:cstheme="minorHAnsi"/>
          <w:color w:val="000000"/>
          <w:sz w:val="22"/>
          <w:szCs w:val="22"/>
          <w:u w:val="none"/>
        </w:rPr>
      </w:pPr>
    </w:p>
    <w:p w14:paraId="27E43D22" w14:textId="77777777" w:rsidR="00E65654" w:rsidRDefault="00E65654" w:rsidP="00043211">
      <w:pPr>
        <w:pStyle w:val="BodyText"/>
        <w:jc w:val="center"/>
        <w:rPr>
          <w:rFonts w:ascii="Manrope" w:hAnsi="Manrope" w:cstheme="minorHAnsi"/>
          <w:sz w:val="22"/>
          <w:szCs w:val="22"/>
        </w:rPr>
      </w:pPr>
    </w:p>
    <w:p w14:paraId="2542D894" w14:textId="77777777" w:rsidR="0076100F" w:rsidRDefault="0076100F" w:rsidP="00043211">
      <w:pPr>
        <w:pStyle w:val="BodyText"/>
        <w:jc w:val="center"/>
        <w:rPr>
          <w:rFonts w:ascii="Manrope" w:hAnsi="Manrope" w:cstheme="minorHAnsi"/>
          <w:sz w:val="22"/>
          <w:szCs w:val="22"/>
        </w:rPr>
      </w:pPr>
    </w:p>
    <w:p w14:paraId="746F231E" w14:textId="77777777" w:rsidR="00D56B17" w:rsidRPr="00BC2F5B" w:rsidRDefault="00D56B17" w:rsidP="00043211">
      <w:pPr>
        <w:pStyle w:val="BodyText"/>
        <w:jc w:val="center"/>
        <w:rPr>
          <w:rFonts w:ascii="Manrope" w:hAnsi="Manrope" w:cstheme="minorHAnsi"/>
          <w:sz w:val="22"/>
          <w:szCs w:val="22"/>
        </w:rPr>
      </w:pPr>
    </w:p>
    <w:sdt>
      <w:sdtPr>
        <w:rPr>
          <w:rFonts w:ascii="Manrope" w:eastAsia="Times New Roman" w:hAnsi="Manrope" w:cs="Times New Roman"/>
          <w:color w:val="auto"/>
          <w:sz w:val="24"/>
          <w:szCs w:val="24"/>
          <w:lang w:val="en-GB" w:eastAsia="en-GB"/>
        </w:rPr>
        <w:id w:val="1350218304"/>
        <w:docPartObj>
          <w:docPartGallery w:val="Table of Contents"/>
          <w:docPartUnique/>
        </w:docPartObj>
      </w:sdtPr>
      <w:sdtContent>
        <w:p w14:paraId="25A38B76" w14:textId="23C9104B" w:rsidR="008D0EB6" w:rsidRPr="00BC2F5B" w:rsidRDefault="008D0EB6" w:rsidP="7EF55184">
          <w:pPr>
            <w:pStyle w:val="TOCHeading"/>
            <w:rPr>
              <w:rFonts w:ascii="Manrope" w:hAnsi="Manrope" w:cstheme="minorBidi"/>
              <w:color w:val="auto"/>
            </w:rPr>
          </w:pPr>
          <w:r w:rsidRPr="00BC2F5B">
            <w:rPr>
              <w:rFonts w:ascii="Manrope" w:hAnsi="Manrope" w:cstheme="minorBidi"/>
              <w:color w:val="auto"/>
            </w:rPr>
            <w:t>Contents</w:t>
          </w:r>
        </w:p>
        <w:p w14:paraId="0B59D9D6" w14:textId="74FC241B" w:rsidR="00392FF9" w:rsidRDefault="008D0EB6">
          <w:pPr>
            <w:pStyle w:val="TOC1"/>
            <w:tabs>
              <w:tab w:val="right" w:leader="dot" w:pos="9016"/>
            </w:tabs>
            <w:rPr>
              <w:rFonts w:asciiTheme="minorHAnsi" w:eastAsiaTheme="minorEastAsia" w:hAnsiTheme="minorHAnsi" w:cstheme="minorBidi"/>
              <w:noProof/>
              <w:kern w:val="2"/>
              <w14:ligatures w14:val="standardContextual"/>
            </w:rPr>
          </w:pPr>
          <w:r w:rsidRPr="00BC2F5B">
            <w:rPr>
              <w:rFonts w:ascii="Manrope" w:hAnsi="Manrope"/>
            </w:rPr>
            <w:fldChar w:fldCharType="begin"/>
          </w:r>
          <w:r w:rsidRPr="00BC2F5B">
            <w:rPr>
              <w:rFonts w:ascii="Manrope" w:hAnsi="Manrope"/>
            </w:rPr>
            <w:instrText>TOC \o "1-3" \h \z \u</w:instrText>
          </w:r>
          <w:r w:rsidRPr="00BC2F5B">
            <w:rPr>
              <w:rFonts w:ascii="Manrope" w:hAnsi="Manrope"/>
            </w:rPr>
            <w:fldChar w:fldCharType="separate"/>
          </w:r>
          <w:hyperlink w:anchor="_Toc164416822" w:history="1">
            <w:r w:rsidR="00392FF9" w:rsidRPr="009B3211">
              <w:rPr>
                <w:rStyle w:val="Hyperlink"/>
                <w:rFonts w:ascii="Manrope" w:hAnsi="Manrope"/>
                <w:noProof/>
              </w:rPr>
              <w:t>SECTION 1 – The ECW Profile</w:t>
            </w:r>
            <w:r w:rsidR="00392FF9">
              <w:rPr>
                <w:noProof/>
                <w:webHidden/>
              </w:rPr>
              <w:tab/>
            </w:r>
            <w:r w:rsidR="00392FF9">
              <w:rPr>
                <w:noProof/>
                <w:webHidden/>
              </w:rPr>
              <w:fldChar w:fldCharType="begin"/>
            </w:r>
            <w:r w:rsidR="00392FF9">
              <w:rPr>
                <w:noProof/>
                <w:webHidden/>
              </w:rPr>
              <w:instrText xml:space="preserve"> PAGEREF _Toc164416822 \h </w:instrText>
            </w:r>
            <w:r w:rsidR="00392FF9">
              <w:rPr>
                <w:noProof/>
                <w:webHidden/>
              </w:rPr>
            </w:r>
            <w:r w:rsidR="00392FF9">
              <w:rPr>
                <w:noProof/>
                <w:webHidden/>
              </w:rPr>
              <w:fldChar w:fldCharType="separate"/>
            </w:r>
            <w:r w:rsidR="00E14C5B">
              <w:rPr>
                <w:noProof/>
                <w:webHidden/>
              </w:rPr>
              <w:t>2</w:t>
            </w:r>
            <w:r w:rsidR="00392FF9">
              <w:rPr>
                <w:noProof/>
                <w:webHidden/>
              </w:rPr>
              <w:fldChar w:fldCharType="end"/>
            </w:r>
          </w:hyperlink>
        </w:p>
        <w:p w14:paraId="1106AD07" w14:textId="1AC5F7E8"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3" w:history="1">
            <w:r w:rsidRPr="009B3211">
              <w:rPr>
                <w:rStyle w:val="Hyperlink"/>
                <w:rFonts w:ascii="Manrope" w:hAnsi="Manrope"/>
                <w:noProof/>
              </w:rPr>
              <w:t>SECTION 2 – Scope of Procurement</w:t>
            </w:r>
            <w:r>
              <w:rPr>
                <w:noProof/>
                <w:webHidden/>
              </w:rPr>
              <w:tab/>
            </w:r>
            <w:r>
              <w:rPr>
                <w:noProof/>
                <w:webHidden/>
              </w:rPr>
              <w:fldChar w:fldCharType="begin"/>
            </w:r>
            <w:r>
              <w:rPr>
                <w:noProof/>
                <w:webHidden/>
              </w:rPr>
              <w:instrText xml:space="preserve"> PAGEREF _Toc164416823 \h </w:instrText>
            </w:r>
            <w:r>
              <w:rPr>
                <w:noProof/>
                <w:webHidden/>
              </w:rPr>
            </w:r>
            <w:r>
              <w:rPr>
                <w:noProof/>
                <w:webHidden/>
              </w:rPr>
              <w:fldChar w:fldCharType="separate"/>
            </w:r>
            <w:r w:rsidR="00E14C5B">
              <w:rPr>
                <w:noProof/>
                <w:webHidden/>
              </w:rPr>
              <w:t>2</w:t>
            </w:r>
            <w:r>
              <w:rPr>
                <w:noProof/>
                <w:webHidden/>
              </w:rPr>
              <w:fldChar w:fldCharType="end"/>
            </w:r>
          </w:hyperlink>
        </w:p>
        <w:p w14:paraId="4828A78E" w14:textId="7E491DB8"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4" w:history="1">
            <w:r w:rsidRPr="009B3211">
              <w:rPr>
                <w:rStyle w:val="Hyperlink"/>
                <w:rFonts w:ascii="Manrope" w:hAnsi="Manrope"/>
                <w:noProof/>
              </w:rPr>
              <w:t>SECTION 3 – Specification</w:t>
            </w:r>
            <w:r>
              <w:rPr>
                <w:noProof/>
                <w:webHidden/>
              </w:rPr>
              <w:tab/>
            </w:r>
            <w:r>
              <w:rPr>
                <w:noProof/>
                <w:webHidden/>
              </w:rPr>
              <w:fldChar w:fldCharType="begin"/>
            </w:r>
            <w:r>
              <w:rPr>
                <w:noProof/>
                <w:webHidden/>
              </w:rPr>
              <w:instrText xml:space="preserve"> PAGEREF _Toc164416824 \h </w:instrText>
            </w:r>
            <w:r>
              <w:rPr>
                <w:noProof/>
                <w:webHidden/>
              </w:rPr>
            </w:r>
            <w:r>
              <w:rPr>
                <w:noProof/>
                <w:webHidden/>
              </w:rPr>
              <w:fldChar w:fldCharType="separate"/>
            </w:r>
            <w:r w:rsidR="00E14C5B">
              <w:rPr>
                <w:noProof/>
                <w:webHidden/>
              </w:rPr>
              <w:t>7</w:t>
            </w:r>
            <w:r>
              <w:rPr>
                <w:noProof/>
                <w:webHidden/>
              </w:rPr>
              <w:fldChar w:fldCharType="end"/>
            </w:r>
          </w:hyperlink>
        </w:p>
        <w:p w14:paraId="5AB0CD66" w14:textId="456B9324"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5" w:history="1">
            <w:r w:rsidRPr="009B3211">
              <w:rPr>
                <w:rStyle w:val="Hyperlink"/>
                <w:rFonts w:ascii="Manrope" w:hAnsi="Manrope"/>
                <w:noProof/>
              </w:rPr>
              <w:t>SECTION 4 – Award Criteria</w:t>
            </w:r>
            <w:r>
              <w:rPr>
                <w:noProof/>
                <w:webHidden/>
              </w:rPr>
              <w:tab/>
            </w:r>
            <w:r>
              <w:rPr>
                <w:noProof/>
                <w:webHidden/>
              </w:rPr>
              <w:fldChar w:fldCharType="begin"/>
            </w:r>
            <w:r>
              <w:rPr>
                <w:noProof/>
                <w:webHidden/>
              </w:rPr>
              <w:instrText xml:space="preserve"> PAGEREF _Toc164416825 \h </w:instrText>
            </w:r>
            <w:r>
              <w:rPr>
                <w:noProof/>
                <w:webHidden/>
              </w:rPr>
            </w:r>
            <w:r>
              <w:rPr>
                <w:noProof/>
                <w:webHidden/>
              </w:rPr>
              <w:fldChar w:fldCharType="separate"/>
            </w:r>
            <w:r w:rsidR="00E14C5B">
              <w:rPr>
                <w:noProof/>
                <w:webHidden/>
              </w:rPr>
              <w:t>8</w:t>
            </w:r>
            <w:r>
              <w:rPr>
                <w:noProof/>
                <w:webHidden/>
              </w:rPr>
              <w:fldChar w:fldCharType="end"/>
            </w:r>
          </w:hyperlink>
        </w:p>
        <w:p w14:paraId="4BC4A196" w14:textId="3FDC9BB9"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6" w:history="1">
            <w:r w:rsidRPr="009B3211">
              <w:rPr>
                <w:rStyle w:val="Hyperlink"/>
                <w:rFonts w:ascii="Manrope" w:hAnsi="Manrope"/>
                <w:noProof/>
              </w:rPr>
              <w:t>SECTION 5 – Submission requirements and timetable</w:t>
            </w:r>
            <w:r>
              <w:rPr>
                <w:noProof/>
                <w:webHidden/>
              </w:rPr>
              <w:tab/>
            </w:r>
            <w:r>
              <w:rPr>
                <w:noProof/>
                <w:webHidden/>
              </w:rPr>
              <w:fldChar w:fldCharType="begin"/>
            </w:r>
            <w:r>
              <w:rPr>
                <w:noProof/>
                <w:webHidden/>
              </w:rPr>
              <w:instrText xml:space="preserve"> PAGEREF _Toc164416826 \h </w:instrText>
            </w:r>
            <w:r>
              <w:rPr>
                <w:noProof/>
                <w:webHidden/>
              </w:rPr>
            </w:r>
            <w:r>
              <w:rPr>
                <w:noProof/>
                <w:webHidden/>
              </w:rPr>
              <w:fldChar w:fldCharType="separate"/>
            </w:r>
            <w:r w:rsidR="00E14C5B">
              <w:rPr>
                <w:noProof/>
                <w:webHidden/>
              </w:rPr>
              <w:t>11</w:t>
            </w:r>
            <w:r>
              <w:rPr>
                <w:noProof/>
                <w:webHidden/>
              </w:rPr>
              <w:fldChar w:fldCharType="end"/>
            </w:r>
          </w:hyperlink>
        </w:p>
        <w:p w14:paraId="5177E809" w14:textId="2878FE8E"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7" w:history="1">
            <w:r w:rsidRPr="009B3211">
              <w:rPr>
                <w:rStyle w:val="Hyperlink"/>
                <w:rFonts w:ascii="Manrope" w:hAnsi="Manrope"/>
                <w:noProof/>
              </w:rPr>
              <w:t>SECTION 6 – Terms and conditions of tender submissions</w:t>
            </w:r>
            <w:r>
              <w:rPr>
                <w:noProof/>
                <w:webHidden/>
              </w:rPr>
              <w:tab/>
            </w:r>
            <w:r>
              <w:rPr>
                <w:noProof/>
                <w:webHidden/>
              </w:rPr>
              <w:fldChar w:fldCharType="begin"/>
            </w:r>
            <w:r>
              <w:rPr>
                <w:noProof/>
                <w:webHidden/>
              </w:rPr>
              <w:instrText xml:space="preserve"> PAGEREF _Toc164416827 \h </w:instrText>
            </w:r>
            <w:r>
              <w:rPr>
                <w:noProof/>
                <w:webHidden/>
              </w:rPr>
            </w:r>
            <w:r>
              <w:rPr>
                <w:noProof/>
                <w:webHidden/>
              </w:rPr>
              <w:fldChar w:fldCharType="separate"/>
            </w:r>
            <w:r w:rsidR="00E14C5B">
              <w:rPr>
                <w:noProof/>
                <w:webHidden/>
              </w:rPr>
              <w:t>14</w:t>
            </w:r>
            <w:r>
              <w:rPr>
                <w:noProof/>
                <w:webHidden/>
              </w:rPr>
              <w:fldChar w:fldCharType="end"/>
            </w:r>
          </w:hyperlink>
        </w:p>
        <w:p w14:paraId="000D745F" w14:textId="22EEBDC8"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8" w:history="1">
            <w:r w:rsidRPr="009B3211">
              <w:rPr>
                <w:rStyle w:val="Hyperlink"/>
                <w:rFonts w:ascii="Manrope" w:hAnsi="Manrope"/>
                <w:noProof/>
              </w:rPr>
              <w:t>APPENDIX 1 - FORM OF TENDER – TO BE COMPLETED AND RETURNED</w:t>
            </w:r>
            <w:r>
              <w:rPr>
                <w:noProof/>
                <w:webHidden/>
              </w:rPr>
              <w:tab/>
            </w:r>
            <w:r>
              <w:rPr>
                <w:noProof/>
                <w:webHidden/>
              </w:rPr>
              <w:fldChar w:fldCharType="begin"/>
            </w:r>
            <w:r>
              <w:rPr>
                <w:noProof/>
                <w:webHidden/>
              </w:rPr>
              <w:instrText xml:space="preserve"> PAGEREF _Toc164416828 \h </w:instrText>
            </w:r>
            <w:r>
              <w:rPr>
                <w:noProof/>
                <w:webHidden/>
              </w:rPr>
            </w:r>
            <w:r>
              <w:rPr>
                <w:noProof/>
                <w:webHidden/>
              </w:rPr>
              <w:fldChar w:fldCharType="separate"/>
            </w:r>
            <w:r w:rsidR="00E14C5B">
              <w:rPr>
                <w:noProof/>
                <w:webHidden/>
              </w:rPr>
              <w:t>17</w:t>
            </w:r>
            <w:r>
              <w:rPr>
                <w:noProof/>
                <w:webHidden/>
              </w:rPr>
              <w:fldChar w:fldCharType="end"/>
            </w:r>
          </w:hyperlink>
        </w:p>
        <w:p w14:paraId="1F35FE7C" w14:textId="043D86B0"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29" w:history="1">
            <w:r w:rsidRPr="009B3211">
              <w:rPr>
                <w:rStyle w:val="Hyperlink"/>
                <w:rFonts w:ascii="Manrope" w:hAnsi="Manrope"/>
                <w:noProof/>
              </w:rPr>
              <w:t>APPENDIX 2 – PRICE SCHEDULE – TO BE COMPLETED AND RETURNED</w:t>
            </w:r>
            <w:r>
              <w:rPr>
                <w:noProof/>
                <w:webHidden/>
              </w:rPr>
              <w:tab/>
            </w:r>
            <w:r>
              <w:rPr>
                <w:noProof/>
                <w:webHidden/>
              </w:rPr>
              <w:fldChar w:fldCharType="begin"/>
            </w:r>
            <w:r>
              <w:rPr>
                <w:noProof/>
                <w:webHidden/>
              </w:rPr>
              <w:instrText xml:space="preserve"> PAGEREF _Toc164416829 \h </w:instrText>
            </w:r>
            <w:r>
              <w:rPr>
                <w:noProof/>
                <w:webHidden/>
              </w:rPr>
            </w:r>
            <w:r>
              <w:rPr>
                <w:noProof/>
                <w:webHidden/>
              </w:rPr>
              <w:fldChar w:fldCharType="separate"/>
            </w:r>
            <w:r w:rsidR="00E14C5B">
              <w:rPr>
                <w:noProof/>
                <w:webHidden/>
              </w:rPr>
              <w:t>19</w:t>
            </w:r>
            <w:r>
              <w:rPr>
                <w:noProof/>
                <w:webHidden/>
              </w:rPr>
              <w:fldChar w:fldCharType="end"/>
            </w:r>
          </w:hyperlink>
        </w:p>
        <w:p w14:paraId="7570A7B2" w14:textId="7E3A7E3D"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30" w:history="1">
            <w:r w:rsidRPr="009B3211">
              <w:rPr>
                <w:rStyle w:val="Hyperlink"/>
                <w:rFonts w:ascii="Manrope" w:hAnsi="Manrope"/>
                <w:noProof/>
              </w:rPr>
              <w:t>APPENDIX 3 - SUPPLIER TECHNICAL QUESTIONS &amp; ANSWER SHEET – TO BE COMPLETED AND RETURNED</w:t>
            </w:r>
            <w:r>
              <w:rPr>
                <w:noProof/>
                <w:webHidden/>
              </w:rPr>
              <w:tab/>
            </w:r>
            <w:r>
              <w:rPr>
                <w:noProof/>
                <w:webHidden/>
              </w:rPr>
              <w:fldChar w:fldCharType="begin"/>
            </w:r>
            <w:r>
              <w:rPr>
                <w:noProof/>
                <w:webHidden/>
              </w:rPr>
              <w:instrText xml:space="preserve"> PAGEREF _Toc164416830 \h </w:instrText>
            </w:r>
            <w:r>
              <w:rPr>
                <w:noProof/>
                <w:webHidden/>
              </w:rPr>
            </w:r>
            <w:r>
              <w:rPr>
                <w:noProof/>
                <w:webHidden/>
              </w:rPr>
              <w:fldChar w:fldCharType="separate"/>
            </w:r>
            <w:r w:rsidR="00E14C5B">
              <w:rPr>
                <w:noProof/>
                <w:webHidden/>
              </w:rPr>
              <w:t>20</w:t>
            </w:r>
            <w:r>
              <w:rPr>
                <w:noProof/>
                <w:webHidden/>
              </w:rPr>
              <w:fldChar w:fldCharType="end"/>
            </w:r>
          </w:hyperlink>
        </w:p>
        <w:p w14:paraId="7DDE5E88" w14:textId="07822E32"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31" w:history="1">
            <w:r w:rsidRPr="009B3211">
              <w:rPr>
                <w:rStyle w:val="Hyperlink"/>
                <w:rFonts w:ascii="Manrope" w:hAnsi="Manrope"/>
                <w:noProof/>
              </w:rPr>
              <w:t>APPENDIX 4 – KEY PERFORMANCE INDICATORS (KPI’S)</w:t>
            </w:r>
            <w:r>
              <w:rPr>
                <w:noProof/>
                <w:webHidden/>
              </w:rPr>
              <w:tab/>
            </w:r>
            <w:r>
              <w:rPr>
                <w:noProof/>
                <w:webHidden/>
              </w:rPr>
              <w:fldChar w:fldCharType="begin"/>
            </w:r>
            <w:r>
              <w:rPr>
                <w:noProof/>
                <w:webHidden/>
              </w:rPr>
              <w:instrText xml:space="preserve"> PAGEREF _Toc164416831 \h </w:instrText>
            </w:r>
            <w:r>
              <w:rPr>
                <w:noProof/>
                <w:webHidden/>
              </w:rPr>
            </w:r>
            <w:r>
              <w:rPr>
                <w:noProof/>
                <w:webHidden/>
              </w:rPr>
              <w:fldChar w:fldCharType="separate"/>
            </w:r>
            <w:r w:rsidR="00E14C5B">
              <w:rPr>
                <w:noProof/>
                <w:webHidden/>
              </w:rPr>
              <w:t>24</w:t>
            </w:r>
            <w:r>
              <w:rPr>
                <w:noProof/>
                <w:webHidden/>
              </w:rPr>
              <w:fldChar w:fldCharType="end"/>
            </w:r>
          </w:hyperlink>
        </w:p>
        <w:p w14:paraId="56DD85CF" w14:textId="43607696" w:rsidR="00392FF9" w:rsidRDefault="00392FF9">
          <w:pPr>
            <w:pStyle w:val="TOC1"/>
            <w:tabs>
              <w:tab w:val="right" w:leader="dot" w:pos="9016"/>
            </w:tabs>
            <w:rPr>
              <w:rFonts w:asciiTheme="minorHAnsi" w:eastAsiaTheme="minorEastAsia" w:hAnsiTheme="minorHAnsi" w:cstheme="minorBidi"/>
              <w:noProof/>
              <w:kern w:val="2"/>
              <w14:ligatures w14:val="standardContextual"/>
            </w:rPr>
          </w:pPr>
          <w:hyperlink w:anchor="_Toc164416832" w:history="1">
            <w:r w:rsidRPr="009B3211">
              <w:rPr>
                <w:rStyle w:val="Hyperlink"/>
                <w:rFonts w:ascii="Manrope" w:hAnsi="Manrope"/>
                <w:noProof/>
              </w:rPr>
              <w:t>APPENDIX 5 – CONDITIONS OF CONTRACT</w:t>
            </w:r>
            <w:r>
              <w:rPr>
                <w:noProof/>
                <w:webHidden/>
              </w:rPr>
              <w:tab/>
            </w:r>
            <w:r>
              <w:rPr>
                <w:noProof/>
                <w:webHidden/>
              </w:rPr>
              <w:fldChar w:fldCharType="begin"/>
            </w:r>
            <w:r>
              <w:rPr>
                <w:noProof/>
                <w:webHidden/>
              </w:rPr>
              <w:instrText xml:space="preserve"> PAGEREF _Toc164416832 \h </w:instrText>
            </w:r>
            <w:r>
              <w:rPr>
                <w:noProof/>
                <w:webHidden/>
              </w:rPr>
            </w:r>
            <w:r>
              <w:rPr>
                <w:noProof/>
                <w:webHidden/>
              </w:rPr>
              <w:fldChar w:fldCharType="separate"/>
            </w:r>
            <w:r w:rsidR="00E14C5B">
              <w:rPr>
                <w:noProof/>
                <w:webHidden/>
              </w:rPr>
              <w:t>25</w:t>
            </w:r>
            <w:r>
              <w:rPr>
                <w:noProof/>
                <w:webHidden/>
              </w:rPr>
              <w:fldChar w:fldCharType="end"/>
            </w:r>
          </w:hyperlink>
        </w:p>
        <w:p w14:paraId="3124C9D8" w14:textId="0B634087" w:rsidR="008D0EB6" w:rsidRPr="00BC2F5B" w:rsidRDefault="008D0EB6" w:rsidP="7EF55184">
          <w:pPr>
            <w:pStyle w:val="TOC1"/>
            <w:tabs>
              <w:tab w:val="right" w:leader="dot" w:pos="9015"/>
            </w:tabs>
            <w:rPr>
              <w:rFonts w:ascii="Manrope" w:hAnsi="Manrope"/>
              <w:noProof/>
            </w:rPr>
          </w:pPr>
          <w:r w:rsidRPr="00BC2F5B">
            <w:rPr>
              <w:rFonts w:ascii="Manrope" w:hAnsi="Manrope"/>
            </w:rPr>
            <w:fldChar w:fldCharType="end"/>
          </w:r>
        </w:p>
      </w:sdtContent>
    </w:sdt>
    <w:p w14:paraId="1DB007BC" w14:textId="1E381A5F" w:rsidR="00C41F45" w:rsidRPr="00BC2F5B" w:rsidRDefault="00C41F45" w:rsidP="7EF55184">
      <w:pPr>
        <w:pStyle w:val="Heading1"/>
        <w:rPr>
          <w:rFonts w:ascii="Manrope" w:hAnsi="Manrope" w:cstheme="minorBidi"/>
          <w:color w:val="auto"/>
          <w:sz w:val="22"/>
          <w:szCs w:val="22"/>
          <w:u w:val="single"/>
        </w:rPr>
      </w:pPr>
      <w:bookmarkStart w:id="0" w:name="_Toc164416822"/>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1</w:t>
      </w:r>
      <w:r w:rsidRPr="00BC2F5B">
        <w:rPr>
          <w:rFonts w:ascii="Manrope" w:hAnsi="Manrope" w:cstheme="minorBidi"/>
          <w:color w:val="auto"/>
          <w:sz w:val="22"/>
          <w:szCs w:val="22"/>
          <w:u w:val="single"/>
        </w:rPr>
        <w:t xml:space="preserve"> – The </w:t>
      </w:r>
      <w:r w:rsidR="00D56B17">
        <w:rPr>
          <w:rFonts w:ascii="Manrope" w:hAnsi="Manrope" w:cstheme="minorBidi"/>
          <w:color w:val="auto"/>
          <w:sz w:val="22"/>
          <w:szCs w:val="22"/>
          <w:u w:val="single"/>
        </w:rPr>
        <w:t>ECW</w:t>
      </w:r>
      <w:r w:rsidRPr="00BC2F5B">
        <w:rPr>
          <w:rFonts w:ascii="Manrope" w:hAnsi="Manrope" w:cstheme="minorBidi"/>
          <w:color w:val="auto"/>
          <w:sz w:val="22"/>
          <w:szCs w:val="22"/>
          <w:u w:val="single"/>
        </w:rPr>
        <w:t xml:space="preserve"> Profile</w:t>
      </w:r>
      <w:bookmarkEnd w:id="0"/>
    </w:p>
    <w:p w14:paraId="4A6428C5" w14:textId="5015C8EE" w:rsidR="00263E6A" w:rsidRPr="00BC2F5B" w:rsidRDefault="00263E6A" w:rsidP="00263E6A">
      <w:pPr>
        <w:rPr>
          <w:rFonts w:ascii="Manrope" w:hAnsi="Manrope" w:cstheme="minorHAnsi"/>
          <w:color w:val="FF0000"/>
          <w:sz w:val="22"/>
          <w:szCs w:val="22"/>
        </w:rPr>
      </w:pPr>
    </w:p>
    <w:p w14:paraId="27685045" w14:textId="77777777" w:rsidR="00F1081D" w:rsidRDefault="00F1081D" w:rsidP="00F1081D">
      <w:pPr>
        <w:rPr>
          <w:rFonts w:ascii="Manrope" w:hAnsi="Manrope" w:cstheme="minorHAnsi"/>
          <w:sz w:val="22"/>
          <w:szCs w:val="22"/>
        </w:rPr>
      </w:pPr>
      <w:r w:rsidRPr="00F1081D">
        <w:rPr>
          <w:rFonts w:ascii="Manrope" w:hAnsi="Manrope" w:cstheme="minorHAnsi"/>
          <w:sz w:val="22"/>
          <w:szCs w:val="22"/>
        </w:rPr>
        <w:t>Cheshire and Warrington is one of the UK’s economic success stories and the most productive economy in the North of England.</w:t>
      </w:r>
    </w:p>
    <w:p w14:paraId="5360F475" w14:textId="77777777" w:rsidR="00F1081D" w:rsidRPr="00F1081D" w:rsidRDefault="00F1081D" w:rsidP="00F1081D">
      <w:pPr>
        <w:rPr>
          <w:rFonts w:ascii="Manrope" w:hAnsi="Manrope" w:cstheme="minorHAnsi"/>
          <w:sz w:val="22"/>
          <w:szCs w:val="22"/>
        </w:rPr>
      </w:pPr>
    </w:p>
    <w:p w14:paraId="67DC3EBB" w14:textId="77777777" w:rsidR="00F1081D" w:rsidRDefault="00F1081D" w:rsidP="00F1081D">
      <w:pPr>
        <w:rPr>
          <w:rFonts w:ascii="Manrope" w:hAnsi="Manrope" w:cstheme="minorHAnsi"/>
          <w:sz w:val="22"/>
          <w:szCs w:val="22"/>
        </w:rPr>
      </w:pPr>
      <w:r w:rsidRPr="00F1081D">
        <w:rPr>
          <w:rFonts w:ascii="Manrope" w:hAnsi="Manrope" w:cstheme="minorHAnsi"/>
          <w:sz w:val="22"/>
          <w:szCs w:val="22"/>
        </w:rPr>
        <w:t>Enterprise Cheshire and Warrington (ECW), a council-owned organisation, works alongside elected leaders to make the region the healthiest, most sustainable, inclusive, and growing place in the country.</w:t>
      </w:r>
    </w:p>
    <w:p w14:paraId="1199911F" w14:textId="77777777" w:rsidR="00F1081D" w:rsidRPr="00F1081D" w:rsidRDefault="00F1081D" w:rsidP="00F1081D">
      <w:pPr>
        <w:rPr>
          <w:rFonts w:ascii="Manrope" w:hAnsi="Manrope" w:cstheme="minorHAnsi"/>
          <w:sz w:val="22"/>
          <w:szCs w:val="22"/>
        </w:rPr>
      </w:pPr>
    </w:p>
    <w:p w14:paraId="075F79B5" w14:textId="77777777" w:rsidR="00F1081D" w:rsidRDefault="00F1081D" w:rsidP="00F1081D">
      <w:pPr>
        <w:rPr>
          <w:rFonts w:ascii="Manrope" w:hAnsi="Manrope" w:cstheme="minorHAnsi"/>
          <w:sz w:val="22"/>
          <w:szCs w:val="22"/>
        </w:rPr>
      </w:pPr>
      <w:r w:rsidRPr="00F1081D">
        <w:rPr>
          <w:rFonts w:ascii="Manrope" w:hAnsi="Manrope" w:cstheme="minorHAnsi"/>
          <w:sz w:val="22"/>
          <w:szCs w:val="22"/>
        </w:rPr>
        <w:t>We collaborate with the three local councils, industry leaders, and community partners to shape economic and transport strategies, deliver skills training and business support, and ensure that the voice of business is heard in local decision-making.</w:t>
      </w:r>
    </w:p>
    <w:p w14:paraId="65832264" w14:textId="77777777" w:rsidR="00F1081D" w:rsidRPr="00F1081D" w:rsidRDefault="00F1081D" w:rsidP="00F1081D">
      <w:pPr>
        <w:rPr>
          <w:rFonts w:ascii="Manrope" w:hAnsi="Manrope" w:cstheme="minorHAnsi"/>
          <w:sz w:val="22"/>
          <w:szCs w:val="22"/>
        </w:rPr>
      </w:pPr>
    </w:p>
    <w:p w14:paraId="74CCCC33" w14:textId="77777777" w:rsidR="00F1081D" w:rsidRPr="00F1081D" w:rsidRDefault="00F1081D" w:rsidP="00F1081D">
      <w:pPr>
        <w:rPr>
          <w:rFonts w:ascii="Manrope" w:hAnsi="Manrope" w:cstheme="minorHAnsi"/>
          <w:sz w:val="22"/>
          <w:szCs w:val="22"/>
        </w:rPr>
      </w:pPr>
      <w:r w:rsidRPr="00F1081D">
        <w:rPr>
          <w:rFonts w:ascii="Manrope" w:hAnsi="Manrope" w:cstheme="minorHAnsi"/>
          <w:sz w:val="22"/>
          <w:szCs w:val="22"/>
        </w:rPr>
        <w:t>Through its Marketing Cheshire division, ECW also champions the region as an outstanding place to live, work, invest, study, and visit.</w:t>
      </w:r>
    </w:p>
    <w:p w14:paraId="34EEDBCE" w14:textId="77777777" w:rsidR="00263E6A" w:rsidRPr="00BC2F5B" w:rsidRDefault="00263E6A" w:rsidP="00263E6A">
      <w:pPr>
        <w:rPr>
          <w:rFonts w:ascii="Manrope" w:hAnsi="Manrope" w:cstheme="minorHAnsi"/>
          <w:sz w:val="22"/>
          <w:szCs w:val="22"/>
        </w:rPr>
      </w:pPr>
    </w:p>
    <w:p w14:paraId="4A733518" w14:textId="38CD63D3" w:rsidR="00263E6A" w:rsidRPr="00BC2F5B" w:rsidRDefault="00263E6A" w:rsidP="00263E6A">
      <w:pPr>
        <w:rPr>
          <w:rFonts w:ascii="Manrope" w:hAnsi="Manrope" w:cstheme="minorHAnsi"/>
          <w:sz w:val="22"/>
          <w:szCs w:val="22"/>
        </w:rPr>
      </w:pPr>
      <w:r w:rsidRPr="00BC2F5B">
        <w:rPr>
          <w:rFonts w:ascii="Manrope" w:hAnsi="Manrope" w:cstheme="minorHAnsi"/>
          <w:sz w:val="22"/>
          <w:szCs w:val="22"/>
        </w:rPr>
        <w:t>Working in collaboration with local government, businesses, educational institutes and other public, private and community sector organisations, we keep Cheshire and Warrington firmly on the map.</w:t>
      </w:r>
    </w:p>
    <w:p w14:paraId="39BB15F5" w14:textId="77777777" w:rsidR="00E65654" w:rsidRPr="00BC2F5B" w:rsidRDefault="009675C4" w:rsidP="7EF55184">
      <w:pPr>
        <w:pStyle w:val="Heading1"/>
        <w:rPr>
          <w:rFonts w:ascii="Manrope" w:hAnsi="Manrope" w:cstheme="minorBidi"/>
          <w:color w:val="auto"/>
          <w:sz w:val="22"/>
          <w:szCs w:val="22"/>
          <w:u w:val="single"/>
        </w:rPr>
      </w:pPr>
      <w:bookmarkStart w:id="1" w:name="_Toc164416823"/>
      <w:r w:rsidRPr="00BC2F5B">
        <w:rPr>
          <w:rFonts w:ascii="Manrope" w:hAnsi="Manrope" w:cstheme="minorBidi"/>
          <w:color w:val="auto"/>
          <w:sz w:val="22"/>
          <w:szCs w:val="22"/>
          <w:u w:val="single"/>
        </w:rPr>
        <w:t xml:space="preserve">SECTION </w:t>
      </w:r>
      <w:r w:rsidR="00E65654" w:rsidRPr="00BC2F5B">
        <w:rPr>
          <w:rFonts w:ascii="Manrope" w:hAnsi="Manrope" w:cstheme="minorBidi"/>
          <w:color w:val="auto"/>
          <w:sz w:val="22"/>
          <w:szCs w:val="22"/>
          <w:u w:val="single"/>
        </w:rPr>
        <w:t>2 – Scope of Procurement</w:t>
      </w:r>
      <w:bookmarkEnd w:id="1"/>
      <w:r w:rsidR="00E65654" w:rsidRPr="00BC2F5B">
        <w:rPr>
          <w:rFonts w:ascii="Manrope" w:hAnsi="Manrope" w:cstheme="minorBidi"/>
          <w:color w:val="auto"/>
          <w:sz w:val="22"/>
          <w:szCs w:val="22"/>
          <w:u w:val="single"/>
        </w:rPr>
        <w:t xml:space="preserve"> </w:t>
      </w:r>
    </w:p>
    <w:p w14:paraId="46C3C49A" w14:textId="77777777" w:rsidR="00E65654" w:rsidRPr="00BC2F5B" w:rsidRDefault="00E65654" w:rsidP="00CB6DE5">
      <w:pPr>
        <w:rPr>
          <w:rFonts w:ascii="Manrope" w:hAnsi="Manrope" w:cstheme="minorHAnsi"/>
          <w:b/>
          <w:color w:val="FF0000"/>
          <w:sz w:val="22"/>
          <w:szCs w:val="22"/>
        </w:rPr>
      </w:pPr>
    </w:p>
    <w:p w14:paraId="3CB9C1B3" w14:textId="52E5B8E1" w:rsidR="00802997" w:rsidRDefault="00802997" w:rsidP="00802997">
      <w:pPr>
        <w:rPr>
          <w:rFonts w:ascii="Manrope" w:hAnsi="Manrope" w:cstheme="minorHAnsi"/>
          <w:sz w:val="22"/>
          <w:szCs w:val="22"/>
        </w:rPr>
      </w:pPr>
      <w:r w:rsidRPr="00BC2F5B">
        <w:rPr>
          <w:rFonts w:ascii="Manrope" w:hAnsi="Manrope" w:cstheme="minorHAnsi"/>
          <w:sz w:val="22"/>
          <w:szCs w:val="22"/>
        </w:rPr>
        <w:lastRenderedPageBreak/>
        <w:t>This procurement exercise is being conducted as a below threshold open tender.</w:t>
      </w:r>
      <w:r w:rsidR="00A310F7" w:rsidRPr="00BC2F5B">
        <w:rPr>
          <w:rFonts w:ascii="Manrope" w:hAnsi="Manrope" w:cstheme="minorHAnsi"/>
          <w:sz w:val="22"/>
          <w:szCs w:val="22"/>
        </w:rPr>
        <w:t xml:space="preserve"> The tender documents comprise this ITT document</w:t>
      </w:r>
      <w:r w:rsidR="00524EA4">
        <w:rPr>
          <w:rFonts w:ascii="Manrope" w:hAnsi="Manrope" w:cstheme="minorHAnsi"/>
          <w:sz w:val="22"/>
          <w:szCs w:val="22"/>
        </w:rPr>
        <w:t xml:space="preserve">, including associated </w:t>
      </w:r>
      <w:r w:rsidR="006F5F76">
        <w:rPr>
          <w:rFonts w:ascii="Manrope" w:hAnsi="Manrope" w:cstheme="minorHAnsi"/>
          <w:sz w:val="22"/>
          <w:szCs w:val="22"/>
        </w:rPr>
        <w:t>a</w:t>
      </w:r>
      <w:r w:rsidR="00524EA4">
        <w:rPr>
          <w:rFonts w:ascii="Manrope" w:hAnsi="Manrope" w:cstheme="minorHAnsi"/>
          <w:sz w:val="22"/>
          <w:szCs w:val="22"/>
        </w:rPr>
        <w:t xml:space="preserve">ppendices </w:t>
      </w:r>
      <w:r w:rsidR="00693360">
        <w:rPr>
          <w:rFonts w:ascii="Manrope" w:hAnsi="Manrope" w:cstheme="minorHAnsi"/>
          <w:sz w:val="22"/>
          <w:szCs w:val="22"/>
        </w:rPr>
        <w:t>and the ‘Water Means Business’ report by Water Re</w:t>
      </w:r>
      <w:r w:rsidR="00541546">
        <w:rPr>
          <w:rFonts w:ascii="Manrope" w:hAnsi="Manrope" w:cstheme="minorHAnsi"/>
          <w:sz w:val="22"/>
          <w:szCs w:val="22"/>
        </w:rPr>
        <w:t>sources West</w:t>
      </w:r>
      <w:r w:rsidR="00B31ABC" w:rsidRPr="00524EA4">
        <w:rPr>
          <w:rFonts w:ascii="Manrope" w:hAnsi="Manrope" w:cstheme="minorHAnsi"/>
          <w:sz w:val="22"/>
          <w:szCs w:val="22"/>
        </w:rPr>
        <w:t>.</w:t>
      </w:r>
      <w:r w:rsidR="001866A8" w:rsidRPr="00524EA4">
        <w:rPr>
          <w:rFonts w:ascii="Manrope" w:hAnsi="Manrope" w:cstheme="minorHAnsi"/>
          <w:sz w:val="22"/>
          <w:szCs w:val="22"/>
        </w:rPr>
        <w:t xml:space="preserve"> </w:t>
      </w:r>
    </w:p>
    <w:p w14:paraId="7E67455F" w14:textId="699326F7" w:rsidR="0032023A" w:rsidRDefault="0032023A" w:rsidP="00802997">
      <w:pPr>
        <w:rPr>
          <w:rFonts w:ascii="Manrope" w:hAnsi="Manrope" w:cstheme="minorHAnsi"/>
          <w:sz w:val="22"/>
          <w:szCs w:val="22"/>
        </w:rPr>
      </w:pPr>
    </w:p>
    <w:p w14:paraId="4A05B3C3" w14:textId="0EE789B8" w:rsidR="0032023A" w:rsidRPr="0032023A" w:rsidRDefault="0032023A" w:rsidP="00802997">
      <w:pPr>
        <w:rPr>
          <w:rFonts w:ascii="Manrope" w:hAnsi="Manrope" w:cstheme="minorHAnsi"/>
          <w:b/>
          <w:bCs/>
          <w:sz w:val="22"/>
          <w:szCs w:val="22"/>
          <w:u w:val="single"/>
        </w:rPr>
      </w:pPr>
      <w:r w:rsidRPr="0032023A">
        <w:rPr>
          <w:rFonts w:ascii="Manrope" w:hAnsi="Manrope" w:cstheme="minorHAnsi"/>
          <w:b/>
          <w:bCs/>
          <w:sz w:val="22"/>
          <w:szCs w:val="22"/>
          <w:u w:val="single"/>
        </w:rPr>
        <w:t>Specification</w:t>
      </w:r>
    </w:p>
    <w:p w14:paraId="2DFEE99B" w14:textId="77777777" w:rsidR="00802997" w:rsidRPr="00BC2F5B" w:rsidRDefault="00802997" w:rsidP="00802997">
      <w:pPr>
        <w:rPr>
          <w:rFonts w:ascii="Manrope" w:hAnsi="Manrope" w:cstheme="minorHAnsi"/>
          <w:sz w:val="22"/>
          <w:szCs w:val="22"/>
        </w:rPr>
      </w:pPr>
    </w:p>
    <w:p w14:paraId="7AB08C9B" w14:textId="06D6D793" w:rsidR="003E63E2" w:rsidRPr="00C0051F" w:rsidRDefault="009F7FCE" w:rsidP="001E39AD">
      <w:pPr>
        <w:rPr>
          <w:rFonts w:ascii="Manrope" w:hAnsi="Manrope" w:cstheme="minorHAnsi"/>
          <w:sz w:val="22"/>
          <w:szCs w:val="22"/>
        </w:rPr>
      </w:pPr>
      <w:r>
        <w:rPr>
          <w:rFonts w:ascii="Manrope" w:hAnsi="Manrope" w:cstheme="minorHAnsi"/>
          <w:color w:val="000000"/>
          <w:sz w:val="22"/>
          <w:szCs w:val="22"/>
        </w:rPr>
        <w:t>ECW</w:t>
      </w:r>
      <w:r w:rsidR="00646D92" w:rsidRPr="00BC2F5B">
        <w:rPr>
          <w:rFonts w:ascii="Manrope" w:hAnsi="Manrope" w:cstheme="minorHAnsi"/>
          <w:color w:val="000000"/>
          <w:sz w:val="22"/>
          <w:szCs w:val="22"/>
        </w:rPr>
        <w:t xml:space="preserve"> </w:t>
      </w:r>
      <w:r w:rsidR="00FB5810">
        <w:rPr>
          <w:rFonts w:ascii="Manrope" w:hAnsi="Manrope" w:cstheme="minorHAnsi"/>
          <w:color w:val="000000"/>
          <w:sz w:val="22"/>
          <w:szCs w:val="22"/>
        </w:rPr>
        <w:t xml:space="preserve">are looking to appoint </w:t>
      </w:r>
      <w:r w:rsidR="00CA50C8">
        <w:rPr>
          <w:rFonts w:ascii="Manrope" w:hAnsi="Manrope" w:cstheme="minorHAnsi"/>
          <w:color w:val="000000"/>
          <w:sz w:val="22"/>
          <w:szCs w:val="22"/>
        </w:rPr>
        <w:t xml:space="preserve">a consultant(s) </w:t>
      </w:r>
      <w:r w:rsidR="00DD2205">
        <w:rPr>
          <w:rFonts w:ascii="Manrope" w:hAnsi="Manrope" w:cstheme="minorHAnsi"/>
          <w:color w:val="000000"/>
          <w:sz w:val="22"/>
          <w:szCs w:val="22"/>
        </w:rPr>
        <w:t xml:space="preserve">to </w:t>
      </w:r>
      <w:r w:rsidR="00910241">
        <w:rPr>
          <w:rFonts w:ascii="Manrope" w:hAnsi="Manrope" w:cstheme="minorHAnsi"/>
          <w:color w:val="000000"/>
          <w:sz w:val="22"/>
          <w:szCs w:val="22"/>
        </w:rPr>
        <w:t xml:space="preserve">work with ECW and partners </w:t>
      </w:r>
      <w:r w:rsidR="009B1E64">
        <w:rPr>
          <w:rFonts w:ascii="Manrope" w:hAnsi="Manrope" w:cstheme="minorHAnsi"/>
          <w:color w:val="000000"/>
          <w:sz w:val="22"/>
          <w:szCs w:val="22"/>
        </w:rPr>
        <w:t xml:space="preserve">across Cheshire to develop a feasibility study </w:t>
      </w:r>
      <w:r w:rsidR="00AD00C8">
        <w:rPr>
          <w:rFonts w:ascii="Manrope" w:hAnsi="Manrope" w:cstheme="minorHAnsi"/>
          <w:color w:val="000000"/>
          <w:sz w:val="22"/>
          <w:szCs w:val="22"/>
        </w:rPr>
        <w:t xml:space="preserve">which will examine the </w:t>
      </w:r>
      <w:r w:rsidR="00066983" w:rsidRPr="008552F9">
        <w:rPr>
          <w:rFonts w:ascii="Manrope" w:hAnsi="Manrope"/>
          <w:sz w:val="22"/>
          <w:szCs w:val="22"/>
        </w:rPr>
        <w:t>strategic interventions within the Weaver-</w:t>
      </w:r>
      <w:proofErr w:type="spellStart"/>
      <w:r w:rsidR="00066983" w:rsidRPr="008552F9">
        <w:rPr>
          <w:rFonts w:ascii="Manrope" w:hAnsi="Manrope"/>
          <w:sz w:val="22"/>
          <w:szCs w:val="22"/>
        </w:rPr>
        <w:t>Gowy</w:t>
      </w:r>
      <w:proofErr w:type="spellEnd"/>
      <w:r w:rsidR="00066983" w:rsidRPr="008552F9">
        <w:rPr>
          <w:rFonts w:ascii="Manrope" w:hAnsi="Manrope"/>
          <w:sz w:val="22"/>
          <w:szCs w:val="22"/>
        </w:rPr>
        <w:t xml:space="preserve"> catchment for Nature Based Solutions (</w:t>
      </w:r>
      <w:proofErr w:type="spellStart"/>
      <w:r w:rsidR="00066983" w:rsidRPr="008552F9">
        <w:rPr>
          <w:rFonts w:ascii="Manrope" w:hAnsi="Manrope"/>
          <w:sz w:val="22"/>
          <w:szCs w:val="22"/>
        </w:rPr>
        <w:t>NbS</w:t>
      </w:r>
      <w:proofErr w:type="spellEnd"/>
      <w:r w:rsidR="00066983" w:rsidRPr="008552F9">
        <w:rPr>
          <w:rFonts w:ascii="Manrope" w:hAnsi="Manrope"/>
          <w:sz w:val="22"/>
          <w:szCs w:val="22"/>
        </w:rPr>
        <w:t xml:space="preserve">) </w:t>
      </w:r>
      <w:r w:rsidR="000F7A0E">
        <w:rPr>
          <w:rFonts w:ascii="Manrope" w:hAnsi="Manrope"/>
          <w:sz w:val="22"/>
          <w:szCs w:val="22"/>
        </w:rPr>
        <w:t xml:space="preserve">to deliver </w:t>
      </w:r>
      <w:r w:rsidR="00976894">
        <w:rPr>
          <w:rFonts w:ascii="Manrope" w:hAnsi="Manrope"/>
          <w:sz w:val="22"/>
          <w:szCs w:val="22"/>
        </w:rPr>
        <w:t xml:space="preserve">water availability and a range of co-benefits </w:t>
      </w:r>
      <w:r w:rsidR="001E39AD" w:rsidRPr="006C24D9">
        <w:rPr>
          <w:rFonts w:ascii="Manrope" w:hAnsi="Manrope" w:cstheme="minorHAnsi"/>
          <w:sz w:val="22"/>
          <w:szCs w:val="22"/>
        </w:rPr>
        <w:t>that can be brought from such nature-based solutions (e.g. carbon sequestration, water quality, biodiversity net gain)</w:t>
      </w:r>
      <w:r w:rsidR="001E39AD">
        <w:rPr>
          <w:rFonts w:ascii="Manrope" w:hAnsi="Manrope" w:cstheme="minorHAnsi"/>
          <w:sz w:val="22"/>
          <w:szCs w:val="22"/>
        </w:rPr>
        <w:t xml:space="preserve">, </w:t>
      </w:r>
      <w:r w:rsidR="009232EF">
        <w:rPr>
          <w:rFonts w:ascii="Manrope" w:hAnsi="Manrope"/>
          <w:sz w:val="22"/>
          <w:szCs w:val="22"/>
        </w:rPr>
        <w:t>as well as</w:t>
      </w:r>
      <w:r w:rsidR="00066983" w:rsidRPr="008552F9">
        <w:rPr>
          <w:rFonts w:ascii="Manrope" w:hAnsi="Manrope"/>
          <w:sz w:val="22"/>
          <w:szCs w:val="22"/>
        </w:rPr>
        <w:t xml:space="preserve"> </w:t>
      </w:r>
      <w:r w:rsidR="00F464EE" w:rsidRPr="008552F9">
        <w:rPr>
          <w:rFonts w:ascii="Manrope" w:hAnsi="Manrope"/>
          <w:sz w:val="22"/>
          <w:szCs w:val="22"/>
        </w:rPr>
        <w:t xml:space="preserve">the </w:t>
      </w:r>
      <w:r w:rsidR="00066983" w:rsidRPr="008552F9">
        <w:rPr>
          <w:rFonts w:ascii="Manrope" w:hAnsi="Manrope"/>
          <w:sz w:val="22"/>
          <w:szCs w:val="22"/>
        </w:rPr>
        <w:t>develop</w:t>
      </w:r>
      <w:r w:rsidR="00F464EE" w:rsidRPr="008552F9">
        <w:rPr>
          <w:rFonts w:ascii="Manrope" w:hAnsi="Manrope"/>
          <w:sz w:val="22"/>
          <w:szCs w:val="22"/>
        </w:rPr>
        <w:t>ment of</w:t>
      </w:r>
      <w:r w:rsidR="00066983" w:rsidRPr="008552F9">
        <w:rPr>
          <w:rFonts w:ascii="Manrope" w:hAnsi="Manrope"/>
          <w:sz w:val="22"/>
          <w:szCs w:val="22"/>
        </w:rPr>
        <w:t xml:space="preserve"> an investment </w:t>
      </w:r>
      <w:r w:rsidR="00BB583E">
        <w:rPr>
          <w:rFonts w:ascii="Manrope" w:hAnsi="Manrope"/>
          <w:sz w:val="22"/>
          <w:szCs w:val="22"/>
        </w:rPr>
        <w:t>model</w:t>
      </w:r>
      <w:r w:rsidR="00F464EE" w:rsidRPr="008552F9">
        <w:rPr>
          <w:sz w:val="22"/>
          <w:szCs w:val="22"/>
        </w:rPr>
        <w:t xml:space="preserve"> </w:t>
      </w:r>
      <w:r w:rsidR="00E65654" w:rsidRPr="00BC2F5B">
        <w:rPr>
          <w:rFonts w:ascii="Manrope" w:hAnsi="Manrope" w:cstheme="minorHAnsi"/>
          <w:color w:val="000000"/>
          <w:sz w:val="22"/>
          <w:szCs w:val="22"/>
        </w:rPr>
        <w:t>from</w:t>
      </w:r>
      <w:r w:rsidR="0025770C" w:rsidRPr="00BC2F5B">
        <w:rPr>
          <w:rFonts w:ascii="Manrope" w:hAnsi="Manrope" w:cstheme="minorHAnsi"/>
          <w:color w:val="000000"/>
          <w:sz w:val="22"/>
          <w:szCs w:val="22"/>
        </w:rPr>
        <w:t xml:space="preserve"> a</w:t>
      </w:r>
      <w:r w:rsidR="00E65654" w:rsidRPr="00BC2F5B">
        <w:rPr>
          <w:rFonts w:ascii="Manrope" w:hAnsi="Manrope" w:cstheme="minorHAnsi"/>
          <w:color w:val="000000"/>
          <w:sz w:val="22"/>
          <w:szCs w:val="22"/>
        </w:rPr>
        <w:t xml:space="preserve"> </w:t>
      </w:r>
      <w:r w:rsidR="0025770C" w:rsidRPr="00BC2F5B">
        <w:rPr>
          <w:rFonts w:ascii="Manrope" w:hAnsi="Manrope" w:cstheme="minorHAnsi"/>
          <w:color w:val="000000"/>
          <w:sz w:val="22"/>
          <w:szCs w:val="22"/>
        </w:rPr>
        <w:t>high-quality</w:t>
      </w:r>
      <w:r w:rsidR="00E65654" w:rsidRPr="00BC2F5B">
        <w:rPr>
          <w:rFonts w:ascii="Manrope" w:hAnsi="Manrope" w:cstheme="minorHAnsi"/>
          <w:color w:val="000000"/>
          <w:sz w:val="22"/>
          <w:szCs w:val="22"/>
        </w:rPr>
        <w:t xml:space="preserve"> provider that deliver</w:t>
      </w:r>
      <w:r w:rsidR="0025770C" w:rsidRPr="00BC2F5B">
        <w:rPr>
          <w:rFonts w:ascii="Manrope" w:hAnsi="Manrope" w:cstheme="minorHAnsi"/>
          <w:color w:val="000000"/>
          <w:sz w:val="22"/>
          <w:szCs w:val="22"/>
        </w:rPr>
        <w:t>s</w:t>
      </w:r>
      <w:r w:rsidR="00E65654" w:rsidRPr="00BC2F5B">
        <w:rPr>
          <w:rFonts w:ascii="Manrope" w:hAnsi="Manrope" w:cstheme="minorHAnsi"/>
          <w:color w:val="000000"/>
          <w:sz w:val="22"/>
          <w:szCs w:val="22"/>
        </w:rPr>
        <w:t xml:space="preserve"> a service </w:t>
      </w:r>
      <w:r w:rsidR="004A4F0D">
        <w:rPr>
          <w:rFonts w:ascii="Manrope" w:hAnsi="Manrope" w:cstheme="minorHAnsi"/>
          <w:color w:val="000000"/>
          <w:sz w:val="22"/>
          <w:szCs w:val="22"/>
        </w:rPr>
        <w:t xml:space="preserve">on behalf of ECW and partners. </w:t>
      </w:r>
    </w:p>
    <w:p w14:paraId="620F18FB" w14:textId="77777777" w:rsidR="003E63E2" w:rsidRDefault="003E63E2" w:rsidP="003E63E2">
      <w:pPr>
        <w:rPr>
          <w:rFonts w:ascii="Manrope" w:hAnsi="Manrope"/>
          <w:sz w:val="22"/>
          <w:szCs w:val="22"/>
        </w:rPr>
      </w:pPr>
    </w:p>
    <w:p w14:paraId="783E4CFE" w14:textId="359E3AFB" w:rsidR="003E63E2" w:rsidRDefault="00997176" w:rsidP="003E63E2">
      <w:pPr>
        <w:rPr>
          <w:rFonts w:ascii="Manrope" w:hAnsi="Manrope" w:cstheme="minorHAnsi"/>
          <w:sz w:val="22"/>
          <w:szCs w:val="22"/>
        </w:rPr>
      </w:pPr>
      <w:r w:rsidRPr="00997176">
        <w:rPr>
          <w:rFonts w:ascii="Manrope" w:hAnsi="Manrope"/>
          <w:sz w:val="22"/>
          <w:szCs w:val="22"/>
        </w:rPr>
        <w:t xml:space="preserve">The consultant(s) is expected to carry out consultation and engagement with key stakeholders including the abstractors themselves, Defra and other Government bodies, NGOs, Local Authorities among others, where appropriate. This consultation will inform the production of the study, </w:t>
      </w:r>
      <w:r w:rsidR="00A61460">
        <w:rPr>
          <w:rFonts w:ascii="Manrope" w:hAnsi="Manrope"/>
          <w:sz w:val="22"/>
          <w:szCs w:val="22"/>
        </w:rPr>
        <w:t xml:space="preserve">focusing primarily on </w:t>
      </w:r>
      <w:r w:rsidR="00F522C3">
        <w:rPr>
          <w:rFonts w:ascii="Manrope" w:hAnsi="Manrope"/>
          <w:sz w:val="22"/>
          <w:szCs w:val="22"/>
        </w:rPr>
        <w:t xml:space="preserve">water abstracting businesses, </w:t>
      </w:r>
      <w:r w:rsidRPr="00997176">
        <w:rPr>
          <w:rFonts w:ascii="Manrope" w:hAnsi="Manrope"/>
          <w:sz w:val="22"/>
          <w:szCs w:val="22"/>
        </w:rPr>
        <w:t>as well as informing the investment model recommendation(s).  </w:t>
      </w:r>
      <w:r w:rsidR="003E63E2">
        <w:rPr>
          <w:rFonts w:ascii="Manrope" w:hAnsi="Manrope" w:cstheme="minorHAnsi"/>
          <w:sz w:val="22"/>
          <w:szCs w:val="22"/>
        </w:rPr>
        <w:t>The consultant(s) will, secondarily, consider other potential investors into the fund/scheme this could include</w:t>
      </w:r>
      <w:r w:rsidR="00387FED">
        <w:rPr>
          <w:rFonts w:ascii="Manrope" w:hAnsi="Manrope" w:cstheme="minorHAnsi"/>
          <w:sz w:val="22"/>
          <w:szCs w:val="22"/>
        </w:rPr>
        <w:t>, for example,</w:t>
      </w:r>
      <w:r w:rsidR="003E63E2">
        <w:rPr>
          <w:rFonts w:ascii="Manrope" w:hAnsi="Manrope" w:cstheme="minorHAnsi"/>
          <w:sz w:val="22"/>
          <w:szCs w:val="22"/>
        </w:rPr>
        <w:t xml:space="preserve"> angel capital investment, private capital via insurance companies, business rates, and philanthropic donations.</w:t>
      </w:r>
      <w:r w:rsidR="00A16912">
        <w:rPr>
          <w:rFonts w:ascii="Manrope" w:hAnsi="Manrope" w:cstheme="minorHAnsi"/>
          <w:sz w:val="22"/>
          <w:szCs w:val="22"/>
        </w:rPr>
        <w:t xml:space="preserve"> This will include where these investments could be combined.</w:t>
      </w:r>
    </w:p>
    <w:p w14:paraId="6754381C" w14:textId="77777777" w:rsidR="00A310F7" w:rsidRPr="00BC2F5B" w:rsidRDefault="00A310F7" w:rsidP="00CB6DE5">
      <w:pPr>
        <w:rPr>
          <w:rFonts w:ascii="Manrope" w:hAnsi="Manrope" w:cstheme="minorHAnsi"/>
          <w:sz w:val="22"/>
          <w:szCs w:val="22"/>
        </w:rPr>
      </w:pPr>
    </w:p>
    <w:p w14:paraId="2D089DEE" w14:textId="5D68C841" w:rsidR="00A310F7" w:rsidRPr="009A3E52" w:rsidRDefault="00A310F7" w:rsidP="00A310F7">
      <w:pPr>
        <w:rPr>
          <w:rFonts w:ascii="Manrope" w:hAnsi="Manrope" w:cstheme="minorHAnsi"/>
          <w:b/>
          <w:sz w:val="32"/>
          <w:szCs w:val="32"/>
        </w:rPr>
      </w:pPr>
      <w:r w:rsidRPr="00BC2F5B">
        <w:rPr>
          <w:rFonts w:ascii="Manrope" w:hAnsi="Manrope" w:cstheme="minorHAnsi"/>
          <w:sz w:val="22"/>
          <w:szCs w:val="22"/>
        </w:rPr>
        <w:t xml:space="preserve">This ITT sets out the information which is required in order to assess the suitability of </w:t>
      </w:r>
      <w:r w:rsidR="003468B0" w:rsidRPr="00BC2F5B">
        <w:rPr>
          <w:rFonts w:ascii="Manrope" w:hAnsi="Manrope" w:cstheme="minorHAnsi"/>
          <w:sz w:val="22"/>
          <w:szCs w:val="22"/>
        </w:rPr>
        <w:t>bidder</w:t>
      </w:r>
      <w:r w:rsidRPr="00BC2F5B">
        <w:rPr>
          <w:rFonts w:ascii="Manrope" w:hAnsi="Manrope" w:cstheme="minorHAnsi"/>
          <w:sz w:val="22"/>
          <w:szCs w:val="22"/>
        </w:rPr>
        <w:t xml:space="preserve">s in terms of their </w:t>
      </w:r>
      <w:r w:rsidR="009A3E52">
        <w:rPr>
          <w:rFonts w:ascii="Manrope" w:hAnsi="Manrope" w:cstheme="minorHAnsi"/>
          <w:sz w:val="22"/>
          <w:szCs w:val="22"/>
        </w:rPr>
        <w:t xml:space="preserve">technical </w:t>
      </w:r>
      <w:r w:rsidR="000A0A9E">
        <w:rPr>
          <w:rFonts w:ascii="Manrope" w:hAnsi="Manrope" w:cstheme="minorHAnsi"/>
          <w:sz w:val="22"/>
          <w:szCs w:val="22"/>
        </w:rPr>
        <w:t>knowledge and expertise,</w:t>
      </w:r>
      <w:r w:rsidR="000A0A9E" w:rsidRPr="000A0A9E">
        <w:rPr>
          <w:rFonts w:ascii="Manrope" w:hAnsi="Manrope" w:cstheme="minorHAnsi"/>
          <w:sz w:val="22"/>
          <w:szCs w:val="22"/>
        </w:rPr>
        <w:t xml:space="preserve"> </w:t>
      </w:r>
      <w:r w:rsidRPr="000A0A9E">
        <w:rPr>
          <w:rFonts w:ascii="Manrope" w:hAnsi="Manrope" w:cstheme="minorHAnsi"/>
          <w:sz w:val="22"/>
          <w:szCs w:val="22"/>
        </w:rPr>
        <w:t>quality assurance processes, relationship management</w:t>
      </w:r>
      <w:r w:rsidR="000A0A9E" w:rsidRPr="000A0A9E">
        <w:rPr>
          <w:rFonts w:ascii="Manrope" w:hAnsi="Manrope" w:cstheme="minorHAnsi"/>
          <w:sz w:val="22"/>
          <w:szCs w:val="22"/>
        </w:rPr>
        <w:t xml:space="preserve"> and</w:t>
      </w:r>
      <w:r w:rsidRPr="000A0A9E">
        <w:rPr>
          <w:rFonts w:ascii="Manrope" w:hAnsi="Manrope" w:cstheme="minorHAnsi"/>
          <w:sz w:val="22"/>
          <w:szCs w:val="22"/>
        </w:rPr>
        <w:t xml:space="preserve"> </w:t>
      </w:r>
      <w:r w:rsidR="000A0A9E" w:rsidRPr="000A0A9E">
        <w:rPr>
          <w:rFonts w:ascii="Manrope" w:hAnsi="Manrope" w:cstheme="minorHAnsi"/>
          <w:sz w:val="22"/>
          <w:szCs w:val="22"/>
        </w:rPr>
        <w:t xml:space="preserve">value for money </w:t>
      </w:r>
      <w:r w:rsidRPr="00BC2F5B">
        <w:rPr>
          <w:rFonts w:ascii="Manrope" w:hAnsi="Manrope" w:cstheme="minorHAnsi"/>
          <w:sz w:val="22"/>
          <w:szCs w:val="22"/>
        </w:rPr>
        <w:t xml:space="preserve">to meet the requirements of </w:t>
      </w:r>
      <w:r w:rsidR="009F7FCE">
        <w:rPr>
          <w:rFonts w:ascii="Manrope" w:hAnsi="Manrope" w:cstheme="minorHAnsi"/>
          <w:sz w:val="22"/>
          <w:szCs w:val="22"/>
        </w:rPr>
        <w:t>ECW</w:t>
      </w:r>
      <w:r w:rsidRPr="00BC2F5B">
        <w:rPr>
          <w:rFonts w:ascii="Manrope" w:hAnsi="Manrope" w:cstheme="minorHAnsi"/>
          <w:sz w:val="22"/>
          <w:szCs w:val="22"/>
        </w:rPr>
        <w:t xml:space="preserve"> for </w:t>
      </w:r>
      <w:r w:rsidR="009A3E52">
        <w:rPr>
          <w:rFonts w:ascii="Manrope" w:hAnsi="Manrope" w:cstheme="minorHAnsi"/>
          <w:bCs/>
          <w:sz w:val="22"/>
          <w:szCs w:val="22"/>
        </w:rPr>
        <w:t>t</w:t>
      </w:r>
      <w:r w:rsidR="009A3E52" w:rsidRPr="009A3E52">
        <w:rPr>
          <w:rFonts w:ascii="Manrope" w:hAnsi="Manrope" w:cstheme="minorHAnsi"/>
          <w:bCs/>
          <w:sz w:val="22"/>
          <w:szCs w:val="22"/>
        </w:rPr>
        <w:t xml:space="preserve">he Development of a Technical Feasibility and investment </w:t>
      </w:r>
      <w:r w:rsidR="00BB583E">
        <w:rPr>
          <w:rFonts w:ascii="Manrope" w:hAnsi="Manrope" w:cstheme="minorHAnsi"/>
          <w:bCs/>
          <w:sz w:val="22"/>
          <w:szCs w:val="22"/>
        </w:rPr>
        <w:t>model</w:t>
      </w:r>
      <w:r w:rsidR="009A3E52" w:rsidRPr="009A3E52">
        <w:rPr>
          <w:rFonts w:ascii="Manrope" w:hAnsi="Manrope" w:cstheme="minorHAnsi"/>
          <w:bCs/>
          <w:sz w:val="22"/>
          <w:szCs w:val="22"/>
        </w:rPr>
        <w:t xml:space="preserve"> for the strategic implementation of Nature-Based Solutions (</w:t>
      </w:r>
      <w:proofErr w:type="spellStart"/>
      <w:r w:rsidR="009A3E52" w:rsidRPr="009A3E52">
        <w:rPr>
          <w:rFonts w:ascii="Manrope" w:hAnsi="Manrope" w:cstheme="minorHAnsi"/>
          <w:bCs/>
          <w:sz w:val="22"/>
          <w:szCs w:val="22"/>
        </w:rPr>
        <w:t>NbS</w:t>
      </w:r>
      <w:proofErr w:type="spellEnd"/>
      <w:r w:rsidR="009A3E52" w:rsidRPr="009A3E52">
        <w:rPr>
          <w:rFonts w:ascii="Manrope" w:hAnsi="Manrope" w:cstheme="minorHAnsi"/>
          <w:bCs/>
          <w:sz w:val="22"/>
          <w:szCs w:val="22"/>
        </w:rPr>
        <w:t xml:space="preserve">) within the Weaver </w:t>
      </w:r>
      <w:proofErr w:type="spellStart"/>
      <w:r w:rsidR="009A3E52" w:rsidRPr="009A3E52">
        <w:rPr>
          <w:rFonts w:ascii="Manrope" w:hAnsi="Manrope" w:cstheme="minorHAnsi"/>
          <w:bCs/>
          <w:sz w:val="22"/>
          <w:szCs w:val="22"/>
        </w:rPr>
        <w:t>Gowy</w:t>
      </w:r>
      <w:proofErr w:type="spellEnd"/>
      <w:r w:rsidR="009A3E52" w:rsidRPr="009A3E52">
        <w:rPr>
          <w:rFonts w:ascii="Manrope" w:hAnsi="Manrope" w:cstheme="minorHAnsi"/>
          <w:bCs/>
          <w:sz w:val="22"/>
          <w:szCs w:val="22"/>
        </w:rPr>
        <w:t xml:space="preserve"> Catchment</w:t>
      </w:r>
      <w:r w:rsidR="009A3E52">
        <w:rPr>
          <w:rFonts w:ascii="Manrope" w:hAnsi="Manrope" w:cstheme="minorHAnsi"/>
          <w:bCs/>
          <w:sz w:val="22"/>
          <w:szCs w:val="22"/>
        </w:rPr>
        <w:t>.</w:t>
      </w:r>
    </w:p>
    <w:p w14:paraId="1238EDD4" w14:textId="77777777" w:rsidR="00A310F7" w:rsidRPr="00BC2F5B" w:rsidRDefault="00A310F7" w:rsidP="00CB6DE5">
      <w:pPr>
        <w:rPr>
          <w:rFonts w:ascii="Manrope" w:hAnsi="Manrope" w:cstheme="minorHAnsi"/>
          <w:sz w:val="22"/>
          <w:szCs w:val="22"/>
        </w:rPr>
      </w:pPr>
    </w:p>
    <w:p w14:paraId="5F5A217C" w14:textId="4FB8CE64" w:rsidR="00E65654" w:rsidRPr="00BC2F5B" w:rsidRDefault="00A310F7" w:rsidP="00CB6DE5">
      <w:pPr>
        <w:rPr>
          <w:rFonts w:ascii="Manrope" w:hAnsi="Manrope" w:cstheme="minorHAnsi"/>
          <w:color w:val="000000"/>
          <w:sz w:val="22"/>
          <w:szCs w:val="22"/>
        </w:rPr>
      </w:pPr>
      <w:r w:rsidRPr="00BC2F5B">
        <w:rPr>
          <w:rFonts w:ascii="Manrope" w:hAnsi="Manrope" w:cstheme="minorHAnsi"/>
          <w:sz w:val="22"/>
          <w:szCs w:val="22"/>
        </w:rPr>
        <w:t xml:space="preserve">The successful </w:t>
      </w:r>
      <w:r w:rsidR="003468B0" w:rsidRPr="00BC2F5B">
        <w:rPr>
          <w:rFonts w:ascii="Manrope" w:hAnsi="Manrope" w:cstheme="minorHAnsi"/>
          <w:sz w:val="22"/>
          <w:szCs w:val="22"/>
        </w:rPr>
        <w:t xml:space="preserve">bidder </w:t>
      </w:r>
      <w:r w:rsidRPr="00BC2F5B">
        <w:rPr>
          <w:rFonts w:ascii="Manrope" w:hAnsi="Manrope" w:cstheme="minorHAnsi"/>
          <w:sz w:val="22"/>
          <w:szCs w:val="22"/>
        </w:rPr>
        <w:t xml:space="preserve">will be required to deliver services in accordance with all tender documents and the contract to be placed with the successful </w:t>
      </w:r>
      <w:r w:rsidR="003468B0" w:rsidRPr="00BC2F5B">
        <w:rPr>
          <w:rFonts w:ascii="Manrope" w:hAnsi="Manrope" w:cstheme="minorHAnsi"/>
          <w:sz w:val="22"/>
          <w:szCs w:val="22"/>
        </w:rPr>
        <w:t>bidder</w:t>
      </w:r>
      <w:r w:rsidRPr="00BC2F5B">
        <w:rPr>
          <w:rFonts w:ascii="Manrope" w:hAnsi="Manrope" w:cstheme="minorHAnsi"/>
          <w:sz w:val="22"/>
          <w:szCs w:val="22"/>
        </w:rPr>
        <w:t xml:space="preserve">. </w:t>
      </w:r>
      <w:r w:rsidR="00E65654" w:rsidRPr="00BC2F5B">
        <w:rPr>
          <w:rFonts w:ascii="Manrope" w:hAnsi="Manrope" w:cstheme="minorHAnsi"/>
          <w:sz w:val="22"/>
          <w:szCs w:val="22"/>
        </w:rPr>
        <w:t xml:space="preserve">Tenderers are requested to study the specification in detail and ensure that the specified requirements can be met and thus your understanding of our requirements is reflected in your Pricing </w:t>
      </w:r>
      <w:r w:rsidR="0025770C" w:rsidRPr="00BC2F5B">
        <w:rPr>
          <w:rFonts w:ascii="Manrope" w:hAnsi="Manrope" w:cstheme="minorHAnsi"/>
          <w:sz w:val="22"/>
          <w:szCs w:val="22"/>
        </w:rPr>
        <w:t>S</w:t>
      </w:r>
      <w:r w:rsidR="00E65654" w:rsidRPr="00BC2F5B">
        <w:rPr>
          <w:rFonts w:ascii="Manrope" w:hAnsi="Manrope" w:cstheme="minorHAnsi"/>
          <w:sz w:val="22"/>
          <w:szCs w:val="22"/>
        </w:rPr>
        <w:t xml:space="preserve">chedule return. </w:t>
      </w:r>
    </w:p>
    <w:p w14:paraId="1FC36E36" w14:textId="77777777" w:rsidR="00E65654" w:rsidRPr="00BC2F5B" w:rsidRDefault="00E65654" w:rsidP="00CB6DE5">
      <w:pPr>
        <w:rPr>
          <w:rFonts w:ascii="Manrope" w:hAnsi="Manrope" w:cstheme="minorHAnsi"/>
          <w:color w:val="000000"/>
          <w:sz w:val="22"/>
          <w:szCs w:val="22"/>
        </w:rPr>
      </w:pPr>
    </w:p>
    <w:p w14:paraId="2767D121" w14:textId="60C5A9D4" w:rsidR="00E65654" w:rsidRPr="00BC2F5B" w:rsidRDefault="00E65654" w:rsidP="00CB6DE5">
      <w:pPr>
        <w:rPr>
          <w:rFonts w:ascii="Manrope" w:hAnsi="Manrope" w:cstheme="minorHAnsi"/>
          <w:color w:val="000000"/>
          <w:sz w:val="22"/>
          <w:szCs w:val="22"/>
        </w:rPr>
      </w:pPr>
      <w:r w:rsidRPr="00BC2F5B">
        <w:rPr>
          <w:rFonts w:ascii="Manrope" w:hAnsi="Manrope" w:cstheme="minorHAnsi"/>
          <w:color w:val="000000"/>
          <w:sz w:val="22"/>
          <w:szCs w:val="22"/>
        </w:rPr>
        <w:t xml:space="preserve">The contract is expected to commence </w:t>
      </w:r>
      <w:r w:rsidR="0004557C" w:rsidRPr="0004557C">
        <w:rPr>
          <w:rFonts w:ascii="Manrope" w:hAnsi="Manrope" w:cstheme="minorHAnsi"/>
          <w:sz w:val="22"/>
          <w:szCs w:val="22"/>
        </w:rPr>
        <w:t>Tuesday 12</w:t>
      </w:r>
      <w:r w:rsidR="0027261F" w:rsidRPr="0004557C">
        <w:rPr>
          <w:rFonts w:ascii="Manrope" w:hAnsi="Manrope" w:cstheme="minorHAnsi"/>
          <w:sz w:val="22"/>
          <w:szCs w:val="22"/>
          <w:vertAlign w:val="superscript"/>
        </w:rPr>
        <w:t>th</w:t>
      </w:r>
      <w:r w:rsidR="0027261F" w:rsidRPr="0004557C">
        <w:rPr>
          <w:rFonts w:ascii="Manrope" w:hAnsi="Manrope" w:cstheme="minorHAnsi"/>
          <w:sz w:val="22"/>
          <w:szCs w:val="22"/>
        </w:rPr>
        <w:t xml:space="preserve"> August</w:t>
      </w:r>
      <w:r w:rsidR="007841A8" w:rsidRPr="007841A8">
        <w:rPr>
          <w:rFonts w:ascii="Manrope" w:hAnsi="Manrope" w:cstheme="minorHAnsi"/>
          <w:sz w:val="22"/>
          <w:szCs w:val="22"/>
        </w:rPr>
        <w:t xml:space="preserve"> </w:t>
      </w:r>
      <w:r w:rsidRPr="00BC2F5B">
        <w:rPr>
          <w:rFonts w:ascii="Manrope" w:hAnsi="Manrope" w:cstheme="minorHAnsi"/>
          <w:color w:val="000000"/>
          <w:sz w:val="22"/>
          <w:szCs w:val="22"/>
        </w:rPr>
        <w:t xml:space="preserve">with the exact dates to be agreed depending on the agreement between the successful provider and </w:t>
      </w:r>
      <w:r w:rsidR="009F7FCE">
        <w:rPr>
          <w:rFonts w:ascii="Manrope" w:hAnsi="Manrope" w:cstheme="minorHAnsi"/>
          <w:color w:val="000000"/>
          <w:sz w:val="22"/>
          <w:szCs w:val="22"/>
        </w:rPr>
        <w:t>ECW</w:t>
      </w:r>
      <w:r w:rsidRPr="00BC2F5B">
        <w:rPr>
          <w:rFonts w:ascii="Manrope" w:hAnsi="Manrope" w:cstheme="minorHAnsi"/>
          <w:color w:val="000000"/>
          <w:sz w:val="22"/>
          <w:szCs w:val="22"/>
        </w:rPr>
        <w:t xml:space="preserve">. </w:t>
      </w:r>
    </w:p>
    <w:p w14:paraId="7632CB21" w14:textId="77777777" w:rsidR="00E65654" w:rsidRPr="00BC2F5B" w:rsidRDefault="00E65654" w:rsidP="00305C24">
      <w:pPr>
        <w:rPr>
          <w:rFonts w:ascii="Manrope" w:hAnsi="Manrope" w:cstheme="minorHAnsi"/>
          <w:color w:val="000000"/>
          <w:sz w:val="22"/>
          <w:szCs w:val="22"/>
        </w:rPr>
      </w:pPr>
    </w:p>
    <w:p w14:paraId="04F7730F" w14:textId="3E732A0F" w:rsidR="00A310F7" w:rsidRPr="00BC2F5B" w:rsidRDefault="00E65654" w:rsidP="00305C24">
      <w:pPr>
        <w:rPr>
          <w:rFonts w:ascii="Manrope" w:hAnsi="Manrope" w:cstheme="minorHAnsi"/>
          <w:b/>
          <w:color w:val="000000"/>
          <w:sz w:val="22"/>
          <w:szCs w:val="22"/>
        </w:rPr>
      </w:pPr>
      <w:r w:rsidRPr="00BC2F5B">
        <w:rPr>
          <w:rFonts w:ascii="Manrope" w:hAnsi="Manrope" w:cstheme="minorHAnsi"/>
          <w:b/>
          <w:color w:val="000000"/>
          <w:sz w:val="22"/>
          <w:szCs w:val="22"/>
        </w:rPr>
        <w:t>The Contract will be awarded for a</w:t>
      </w:r>
      <w:r w:rsidR="00795A84">
        <w:rPr>
          <w:rFonts w:ascii="Manrope" w:hAnsi="Manrope" w:cstheme="minorHAnsi"/>
          <w:b/>
          <w:color w:val="000000"/>
          <w:sz w:val="22"/>
          <w:szCs w:val="22"/>
        </w:rPr>
        <w:t xml:space="preserve">pproximately </w:t>
      </w:r>
      <w:r w:rsidR="0098319B" w:rsidRPr="00524EA4">
        <w:rPr>
          <w:rFonts w:ascii="Manrope" w:hAnsi="Manrope" w:cstheme="minorHAnsi"/>
          <w:b/>
          <w:sz w:val="22"/>
          <w:szCs w:val="22"/>
        </w:rPr>
        <w:t xml:space="preserve">six </w:t>
      </w:r>
      <w:proofErr w:type="gramStart"/>
      <w:r w:rsidR="0098319B" w:rsidRPr="00524EA4">
        <w:rPr>
          <w:rFonts w:ascii="Manrope" w:hAnsi="Manrope" w:cstheme="minorHAnsi"/>
          <w:b/>
          <w:sz w:val="22"/>
          <w:szCs w:val="22"/>
        </w:rPr>
        <w:t>months</w:t>
      </w:r>
      <w:proofErr w:type="gramEnd"/>
      <w:r w:rsidRPr="00524EA4">
        <w:rPr>
          <w:rFonts w:ascii="Manrope" w:hAnsi="Manrope" w:cstheme="minorHAnsi"/>
          <w:b/>
          <w:sz w:val="22"/>
          <w:szCs w:val="22"/>
        </w:rPr>
        <w:t xml:space="preserve"> </w:t>
      </w:r>
      <w:r w:rsidR="0098319B">
        <w:rPr>
          <w:rFonts w:ascii="Manrope" w:hAnsi="Manrope" w:cstheme="minorHAnsi"/>
          <w:b/>
          <w:color w:val="000000"/>
          <w:sz w:val="22"/>
          <w:szCs w:val="22"/>
        </w:rPr>
        <w:t>and the appointed consultant(s) will be assessed for</w:t>
      </w:r>
      <w:r w:rsidRPr="00BC2F5B">
        <w:rPr>
          <w:rFonts w:ascii="Manrope" w:hAnsi="Manrope" w:cstheme="minorHAnsi"/>
          <w:b/>
          <w:color w:val="000000"/>
          <w:sz w:val="22"/>
          <w:szCs w:val="22"/>
        </w:rPr>
        <w:t xml:space="preserve"> </w:t>
      </w:r>
      <w:r w:rsidR="00A310F7" w:rsidRPr="00BC2F5B">
        <w:rPr>
          <w:rFonts w:ascii="Manrope" w:hAnsi="Manrope" w:cstheme="minorHAnsi"/>
          <w:b/>
          <w:color w:val="000000"/>
          <w:sz w:val="22"/>
          <w:szCs w:val="22"/>
        </w:rPr>
        <w:t>satisfactory</w:t>
      </w:r>
      <w:r w:rsidRPr="00BC2F5B">
        <w:rPr>
          <w:rFonts w:ascii="Manrope" w:hAnsi="Manrope" w:cstheme="minorHAnsi"/>
          <w:b/>
          <w:color w:val="000000"/>
          <w:sz w:val="22"/>
          <w:szCs w:val="22"/>
        </w:rPr>
        <w:t xml:space="preserve"> performance</w:t>
      </w:r>
      <w:r w:rsidR="00A310F7" w:rsidRPr="00BC2F5B">
        <w:rPr>
          <w:rFonts w:ascii="Manrope" w:hAnsi="Manrope" w:cstheme="minorHAnsi"/>
          <w:b/>
          <w:color w:val="000000"/>
          <w:sz w:val="22"/>
          <w:szCs w:val="22"/>
        </w:rPr>
        <w:t xml:space="preserve"> </w:t>
      </w:r>
      <w:r w:rsidR="00A310F7" w:rsidRPr="00BC2F5B">
        <w:rPr>
          <w:rFonts w:ascii="Manrope" w:hAnsi="Manrope" w:cstheme="minorHAnsi"/>
          <w:b/>
          <w:sz w:val="22"/>
          <w:szCs w:val="22"/>
        </w:rPr>
        <w:t>through continuous monitoring and performance review</w:t>
      </w:r>
      <w:r w:rsidRPr="00BC2F5B">
        <w:rPr>
          <w:rFonts w:ascii="Manrope" w:hAnsi="Manrope" w:cstheme="minorHAnsi"/>
          <w:b/>
          <w:color w:val="000000"/>
          <w:sz w:val="22"/>
          <w:szCs w:val="22"/>
        </w:rPr>
        <w:t xml:space="preserve">. </w:t>
      </w:r>
      <w:r w:rsidR="00B26E30">
        <w:rPr>
          <w:rFonts w:ascii="Manrope" w:hAnsi="Manrope" w:cstheme="minorHAnsi"/>
          <w:b/>
          <w:color w:val="000000"/>
          <w:sz w:val="22"/>
          <w:szCs w:val="22"/>
        </w:rPr>
        <w:t xml:space="preserve">In line with </w:t>
      </w:r>
      <w:r w:rsidR="00A1349B">
        <w:rPr>
          <w:rFonts w:ascii="Manrope" w:hAnsi="Manrope" w:cstheme="minorHAnsi"/>
          <w:b/>
          <w:color w:val="000000"/>
          <w:sz w:val="22"/>
          <w:szCs w:val="22"/>
        </w:rPr>
        <w:t xml:space="preserve">grant </w:t>
      </w:r>
      <w:r w:rsidR="00B26E30">
        <w:rPr>
          <w:rFonts w:ascii="Manrope" w:hAnsi="Manrope" w:cstheme="minorHAnsi"/>
          <w:b/>
          <w:color w:val="000000"/>
          <w:sz w:val="22"/>
          <w:szCs w:val="22"/>
        </w:rPr>
        <w:t xml:space="preserve">funding conditions, </w:t>
      </w:r>
      <w:r w:rsidR="00A1349B">
        <w:rPr>
          <w:rFonts w:ascii="Manrope" w:hAnsi="Manrope" w:cstheme="minorHAnsi"/>
          <w:b/>
          <w:color w:val="000000"/>
          <w:sz w:val="22"/>
          <w:szCs w:val="22"/>
        </w:rPr>
        <w:t>we expect the consultant(s) to produce a</w:t>
      </w:r>
      <w:r w:rsidR="004110B6">
        <w:rPr>
          <w:rFonts w:ascii="Manrope" w:hAnsi="Manrope" w:cstheme="minorHAnsi"/>
          <w:b/>
          <w:color w:val="000000"/>
          <w:sz w:val="22"/>
          <w:szCs w:val="22"/>
        </w:rPr>
        <w:t>n interim report before producing a</w:t>
      </w:r>
      <w:r w:rsidR="00A1349B">
        <w:rPr>
          <w:rFonts w:ascii="Manrope" w:hAnsi="Manrope" w:cstheme="minorHAnsi"/>
          <w:b/>
          <w:color w:val="000000"/>
          <w:sz w:val="22"/>
          <w:szCs w:val="22"/>
        </w:rPr>
        <w:t xml:space="preserve"> draft report </w:t>
      </w:r>
      <w:r w:rsidR="001E3BF2">
        <w:rPr>
          <w:rFonts w:ascii="Manrope" w:hAnsi="Manrope" w:cstheme="minorHAnsi"/>
          <w:b/>
          <w:color w:val="000000"/>
          <w:sz w:val="22"/>
          <w:szCs w:val="22"/>
        </w:rPr>
        <w:t xml:space="preserve">by December 2025, with </w:t>
      </w:r>
      <w:r w:rsidR="00A7497E">
        <w:rPr>
          <w:rFonts w:ascii="Manrope" w:hAnsi="Manrope" w:cstheme="minorHAnsi"/>
          <w:b/>
          <w:color w:val="000000"/>
          <w:sz w:val="22"/>
          <w:szCs w:val="22"/>
        </w:rPr>
        <w:t>an exact date to be confirmed by ECW.</w:t>
      </w:r>
    </w:p>
    <w:p w14:paraId="5CA47DCA" w14:textId="1098491E" w:rsidR="00E65654" w:rsidRPr="00BC2F5B" w:rsidRDefault="00E65654" w:rsidP="00305C24">
      <w:p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  </w:t>
      </w:r>
    </w:p>
    <w:p w14:paraId="7F8C523F" w14:textId="27A01152" w:rsidR="006867AB" w:rsidRPr="004C77A5" w:rsidRDefault="006867AB" w:rsidP="006867AB">
      <w:pPr>
        <w:spacing w:after="160" w:line="259" w:lineRule="auto"/>
        <w:rPr>
          <w:rFonts w:ascii="Manrope" w:hAnsi="Manrope"/>
          <w:sz w:val="22"/>
          <w:szCs w:val="22"/>
        </w:rPr>
      </w:pPr>
      <w:r w:rsidRPr="006867AB">
        <w:rPr>
          <w:rFonts w:ascii="Manrope" w:hAnsi="Manrope"/>
          <w:sz w:val="22"/>
          <w:szCs w:val="22"/>
        </w:rPr>
        <w:t>The basis of the contract will therefore include</w:t>
      </w:r>
      <w:r w:rsidRPr="004C77A5">
        <w:rPr>
          <w:rFonts w:ascii="Manrope" w:hAnsi="Manrope"/>
          <w:sz w:val="22"/>
          <w:szCs w:val="22"/>
        </w:rPr>
        <w:t>: </w:t>
      </w:r>
    </w:p>
    <w:p w14:paraId="453C39AA" w14:textId="77777777" w:rsidR="006867AB" w:rsidRPr="004C77A5" w:rsidRDefault="006867AB" w:rsidP="006867AB">
      <w:pPr>
        <w:numPr>
          <w:ilvl w:val="0"/>
          <w:numId w:val="16"/>
        </w:numPr>
        <w:spacing w:after="160" w:line="259" w:lineRule="auto"/>
        <w:rPr>
          <w:rFonts w:ascii="Manrope" w:hAnsi="Manrope"/>
          <w:sz w:val="22"/>
          <w:szCs w:val="22"/>
        </w:rPr>
      </w:pPr>
      <w:r w:rsidRPr="004C77A5">
        <w:rPr>
          <w:rFonts w:ascii="Manrope" w:hAnsi="Manrope"/>
          <w:sz w:val="22"/>
          <w:szCs w:val="22"/>
        </w:rPr>
        <w:t xml:space="preserve">A developed evidence base and feasibility study report which will identify strategic locations to implement </w:t>
      </w:r>
      <w:proofErr w:type="spellStart"/>
      <w:r w:rsidRPr="004C77A5">
        <w:rPr>
          <w:rFonts w:ascii="Manrope" w:hAnsi="Manrope"/>
          <w:sz w:val="22"/>
          <w:szCs w:val="22"/>
        </w:rPr>
        <w:t>NbS</w:t>
      </w:r>
      <w:proofErr w:type="spellEnd"/>
      <w:r w:rsidRPr="004C77A5">
        <w:rPr>
          <w:rFonts w:ascii="Manrope" w:hAnsi="Manrope"/>
          <w:sz w:val="22"/>
          <w:szCs w:val="22"/>
        </w:rPr>
        <w:t xml:space="preserve"> to improve water availability, whilst delivering co-benefits using assessment of different interventions and mapping exercises. </w:t>
      </w:r>
    </w:p>
    <w:p w14:paraId="327D157C" w14:textId="7E20DCB2" w:rsidR="006867AB" w:rsidRPr="004C77A5" w:rsidRDefault="006867AB" w:rsidP="006867AB">
      <w:pPr>
        <w:numPr>
          <w:ilvl w:val="0"/>
          <w:numId w:val="17"/>
        </w:numPr>
        <w:spacing w:after="160" w:line="259" w:lineRule="auto"/>
        <w:rPr>
          <w:rFonts w:ascii="Manrope" w:hAnsi="Manrope"/>
          <w:sz w:val="22"/>
          <w:szCs w:val="22"/>
        </w:rPr>
      </w:pPr>
      <w:r w:rsidRPr="004C77A5">
        <w:rPr>
          <w:rFonts w:ascii="Manrope" w:hAnsi="Manrope"/>
          <w:sz w:val="22"/>
          <w:szCs w:val="22"/>
        </w:rPr>
        <w:t>The feasibility of creating an investable proposition to reduce water availability risks through nature-based solutions in the catchment </w:t>
      </w:r>
    </w:p>
    <w:p w14:paraId="47CF6732" w14:textId="5E8EA2FF" w:rsidR="006867AB" w:rsidRDefault="006867AB" w:rsidP="006867AB">
      <w:pPr>
        <w:numPr>
          <w:ilvl w:val="0"/>
          <w:numId w:val="18"/>
        </w:numPr>
        <w:spacing w:after="160" w:line="259" w:lineRule="auto"/>
        <w:rPr>
          <w:rFonts w:ascii="Manrope" w:hAnsi="Manrope"/>
          <w:sz w:val="22"/>
          <w:szCs w:val="22"/>
        </w:rPr>
      </w:pPr>
      <w:r w:rsidRPr="004C77A5">
        <w:rPr>
          <w:rFonts w:ascii="Manrope" w:hAnsi="Manrope"/>
          <w:sz w:val="22"/>
          <w:szCs w:val="22"/>
        </w:rPr>
        <w:t>The best delivery model and investment vehicle do this. </w:t>
      </w:r>
    </w:p>
    <w:p w14:paraId="7E5A912F" w14:textId="77777777" w:rsidR="00B16D2C" w:rsidRPr="004C77A5" w:rsidRDefault="00B16D2C" w:rsidP="00B16D2C">
      <w:pPr>
        <w:spacing w:after="160" w:line="259" w:lineRule="auto"/>
        <w:ind w:left="720"/>
        <w:rPr>
          <w:rFonts w:ascii="Manrope" w:hAnsi="Manrope"/>
          <w:sz w:val="22"/>
          <w:szCs w:val="22"/>
        </w:rPr>
      </w:pPr>
    </w:p>
    <w:p w14:paraId="7AB6D176" w14:textId="77777777" w:rsidR="006867AB" w:rsidRPr="004C77A5" w:rsidRDefault="006867AB" w:rsidP="006867AB">
      <w:pPr>
        <w:spacing w:after="160" w:line="259" w:lineRule="auto"/>
        <w:rPr>
          <w:rFonts w:ascii="Manrope" w:hAnsi="Manrope"/>
          <w:sz w:val="22"/>
          <w:szCs w:val="22"/>
        </w:rPr>
      </w:pPr>
      <w:r w:rsidRPr="004C77A5">
        <w:rPr>
          <w:rFonts w:ascii="Manrope" w:hAnsi="Manrope"/>
          <w:b/>
          <w:bCs/>
          <w:sz w:val="22"/>
          <w:szCs w:val="22"/>
        </w:rPr>
        <w:t>The report will need to include the following detailed work:</w:t>
      </w:r>
      <w:r w:rsidRPr="004C77A5">
        <w:rPr>
          <w:rFonts w:ascii="Manrope" w:hAnsi="Manrope"/>
          <w:sz w:val="22"/>
          <w:szCs w:val="22"/>
        </w:rPr>
        <w:t> </w:t>
      </w:r>
    </w:p>
    <w:p w14:paraId="7456EB38" w14:textId="77777777" w:rsidR="00157108" w:rsidRDefault="00157108" w:rsidP="00305C24">
      <w:pPr>
        <w:rPr>
          <w:rFonts w:ascii="Manrope" w:hAnsi="Manrope" w:cstheme="minorHAnsi"/>
          <w:color w:val="000000"/>
          <w:sz w:val="22"/>
          <w:szCs w:val="22"/>
        </w:rPr>
      </w:pPr>
    </w:p>
    <w:p w14:paraId="54B34BA4" w14:textId="68EE0FBD" w:rsidR="00AD4F85" w:rsidRPr="00AD4F85" w:rsidRDefault="00AD4F85" w:rsidP="00305C24">
      <w:pPr>
        <w:rPr>
          <w:rFonts w:ascii="Manrope" w:hAnsi="Manrope" w:cstheme="minorHAnsi"/>
          <w:b/>
          <w:bCs/>
          <w:color w:val="000000"/>
          <w:sz w:val="22"/>
          <w:szCs w:val="22"/>
        </w:rPr>
      </w:pPr>
      <w:r w:rsidRPr="00AD4F85">
        <w:rPr>
          <w:rFonts w:ascii="Manrope" w:hAnsi="Manrope" w:cstheme="minorHAnsi"/>
          <w:b/>
          <w:bCs/>
          <w:color w:val="000000"/>
          <w:sz w:val="22"/>
          <w:szCs w:val="22"/>
        </w:rPr>
        <w:t>Feasibility study</w:t>
      </w:r>
    </w:p>
    <w:p w14:paraId="08C6B657" w14:textId="28D9D67F" w:rsidR="00FA77C6" w:rsidRDefault="00F91694" w:rsidP="000143D1">
      <w:pPr>
        <w:numPr>
          <w:ilvl w:val="0"/>
          <w:numId w:val="3"/>
        </w:numPr>
        <w:rPr>
          <w:rFonts w:ascii="Manrope" w:hAnsi="Manrope" w:cstheme="minorHAnsi"/>
          <w:sz w:val="22"/>
          <w:szCs w:val="22"/>
        </w:rPr>
      </w:pPr>
      <w:r w:rsidRPr="00EB1314">
        <w:rPr>
          <w:rFonts w:ascii="Manrope" w:hAnsi="Manrope" w:cstheme="minorHAnsi"/>
          <w:bCs/>
          <w:sz w:val="22"/>
          <w:szCs w:val="22"/>
        </w:rPr>
        <w:t xml:space="preserve">Undertaking a </w:t>
      </w:r>
      <w:r w:rsidR="006C7DF1">
        <w:rPr>
          <w:rFonts w:ascii="Manrope" w:hAnsi="Manrope" w:cstheme="minorHAnsi"/>
          <w:bCs/>
          <w:sz w:val="22"/>
          <w:szCs w:val="22"/>
        </w:rPr>
        <w:t xml:space="preserve">rapid </w:t>
      </w:r>
      <w:r w:rsidR="00930F80" w:rsidRPr="00EB1314">
        <w:rPr>
          <w:rFonts w:ascii="Manrope" w:hAnsi="Manrope" w:cstheme="minorHAnsi"/>
          <w:bCs/>
          <w:sz w:val="22"/>
          <w:szCs w:val="22"/>
        </w:rPr>
        <w:t xml:space="preserve">literature review </w:t>
      </w:r>
      <w:r w:rsidR="00EB1314" w:rsidRPr="00EB1314">
        <w:rPr>
          <w:rFonts w:ascii="Manrope" w:hAnsi="Manrope" w:cstheme="minorHAnsi"/>
          <w:bCs/>
          <w:sz w:val="22"/>
          <w:szCs w:val="22"/>
        </w:rPr>
        <w:t>and conducting</w:t>
      </w:r>
      <w:r w:rsidR="00930F80" w:rsidRPr="00EB1314">
        <w:rPr>
          <w:rFonts w:ascii="Manrope" w:hAnsi="Manrope" w:cstheme="minorHAnsi"/>
          <w:bCs/>
          <w:sz w:val="22"/>
          <w:szCs w:val="22"/>
        </w:rPr>
        <w:t xml:space="preserve"> research</w:t>
      </w:r>
      <w:r w:rsidR="006C24D9" w:rsidRPr="00EB1314">
        <w:rPr>
          <w:rFonts w:ascii="Manrope" w:hAnsi="Manrope" w:cstheme="minorHAnsi"/>
          <w:bCs/>
          <w:sz w:val="22"/>
          <w:szCs w:val="22"/>
        </w:rPr>
        <w:t xml:space="preserve"> </w:t>
      </w:r>
      <w:r w:rsidR="00EB1314" w:rsidRPr="00EB1314">
        <w:rPr>
          <w:rFonts w:ascii="Manrope" w:hAnsi="Manrope" w:cstheme="minorHAnsi"/>
          <w:bCs/>
          <w:sz w:val="22"/>
          <w:szCs w:val="22"/>
        </w:rPr>
        <w:t>to</w:t>
      </w:r>
      <w:r w:rsidR="006C24D9" w:rsidRPr="00EB1314">
        <w:rPr>
          <w:rFonts w:ascii="Manrope" w:hAnsi="Manrope" w:cstheme="minorHAnsi"/>
          <w:sz w:val="22"/>
          <w:szCs w:val="22"/>
        </w:rPr>
        <w:t xml:space="preserve"> provide a baseline assessment of </w:t>
      </w:r>
      <w:r w:rsidR="00341A99">
        <w:rPr>
          <w:rFonts w:ascii="Manrope" w:hAnsi="Manrope" w:cstheme="minorHAnsi"/>
          <w:sz w:val="22"/>
          <w:szCs w:val="22"/>
        </w:rPr>
        <w:t>similar</w:t>
      </w:r>
      <w:r w:rsidR="00570328">
        <w:rPr>
          <w:rFonts w:ascii="Manrope" w:hAnsi="Manrope" w:cstheme="minorHAnsi"/>
          <w:sz w:val="22"/>
          <w:szCs w:val="22"/>
        </w:rPr>
        <w:t xml:space="preserve"> catchment-style</w:t>
      </w:r>
      <w:r w:rsidR="006C24D9" w:rsidRPr="00EB1314">
        <w:rPr>
          <w:rFonts w:ascii="Manrope" w:hAnsi="Manrope" w:cstheme="minorHAnsi"/>
          <w:sz w:val="22"/>
          <w:szCs w:val="22"/>
        </w:rPr>
        <w:t xml:space="preserve"> </w:t>
      </w:r>
      <w:r w:rsidR="00316CDB">
        <w:rPr>
          <w:rFonts w:ascii="Manrope" w:hAnsi="Manrope" w:cstheme="minorHAnsi"/>
          <w:sz w:val="22"/>
          <w:szCs w:val="22"/>
        </w:rPr>
        <w:t xml:space="preserve">approaches within the </w:t>
      </w:r>
      <w:proofErr w:type="gramStart"/>
      <w:r w:rsidR="00316CDB">
        <w:rPr>
          <w:rFonts w:ascii="Manrope" w:hAnsi="Manrope" w:cstheme="minorHAnsi"/>
          <w:sz w:val="22"/>
          <w:szCs w:val="22"/>
        </w:rPr>
        <w:t>North West</w:t>
      </w:r>
      <w:proofErr w:type="gramEnd"/>
      <w:r w:rsidR="00316CDB">
        <w:rPr>
          <w:rFonts w:ascii="Manrope" w:hAnsi="Manrope" w:cstheme="minorHAnsi"/>
          <w:sz w:val="22"/>
          <w:szCs w:val="22"/>
        </w:rPr>
        <w:t xml:space="preserve"> and </w:t>
      </w:r>
      <w:r w:rsidR="00352C1F">
        <w:rPr>
          <w:rFonts w:ascii="Manrope" w:hAnsi="Manrope" w:cstheme="minorHAnsi"/>
          <w:sz w:val="22"/>
          <w:szCs w:val="22"/>
        </w:rPr>
        <w:t xml:space="preserve">a high-level assessment of the </w:t>
      </w:r>
      <w:r w:rsidR="00570328">
        <w:rPr>
          <w:rFonts w:ascii="Manrope" w:hAnsi="Manrope" w:cstheme="minorHAnsi"/>
          <w:sz w:val="22"/>
          <w:szCs w:val="22"/>
        </w:rPr>
        <w:t>Weaver-</w:t>
      </w:r>
      <w:proofErr w:type="spellStart"/>
      <w:r w:rsidR="00570328">
        <w:rPr>
          <w:rFonts w:ascii="Manrope" w:hAnsi="Manrope" w:cstheme="minorHAnsi"/>
          <w:sz w:val="22"/>
          <w:szCs w:val="22"/>
        </w:rPr>
        <w:t>Gowy</w:t>
      </w:r>
      <w:proofErr w:type="spellEnd"/>
      <w:r w:rsidR="00570328">
        <w:rPr>
          <w:rFonts w:ascii="Manrope" w:hAnsi="Manrope" w:cstheme="minorHAnsi"/>
          <w:sz w:val="22"/>
          <w:szCs w:val="22"/>
        </w:rPr>
        <w:t xml:space="preserve"> </w:t>
      </w:r>
      <w:r w:rsidR="006C24D9" w:rsidRPr="00EB1314">
        <w:rPr>
          <w:rFonts w:ascii="Manrope" w:hAnsi="Manrope" w:cstheme="minorHAnsi"/>
          <w:sz w:val="22"/>
          <w:szCs w:val="22"/>
        </w:rPr>
        <w:t xml:space="preserve">catchment and its characteristics </w:t>
      </w:r>
      <w:r w:rsidR="008D15BD" w:rsidRPr="00EB1314">
        <w:rPr>
          <w:rFonts w:ascii="Manrope" w:hAnsi="Manrope" w:cstheme="minorHAnsi"/>
          <w:sz w:val="22"/>
          <w:szCs w:val="22"/>
        </w:rPr>
        <w:t>using the existing evidence base</w:t>
      </w:r>
      <w:r w:rsidR="000C3C32">
        <w:rPr>
          <w:rFonts w:ascii="Manrope" w:hAnsi="Manrope" w:cstheme="minorHAnsi"/>
          <w:sz w:val="22"/>
          <w:szCs w:val="22"/>
        </w:rPr>
        <w:t>.</w:t>
      </w:r>
    </w:p>
    <w:p w14:paraId="0CAA1301" w14:textId="3267A07A" w:rsidR="006C24D9" w:rsidRDefault="00FA77C6" w:rsidP="000143D1">
      <w:pPr>
        <w:numPr>
          <w:ilvl w:val="0"/>
          <w:numId w:val="3"/>
        </w:numPr>
        <w:rPr>
          <w:rFonts w:ascii="Manrope" w:hAnsi="Manrope" w:cstheme="minorHAnsi"/>
          <w:sz w:val="22"/>
          <w:szCs w:val="22"/>
        </w:rPr>
      </w:pPr>
      <w:r>
        <w:rPr>
          <w:rFonts w:ascii="Manrope" w:hAnsi="Manrope" w:cstheme="minorHAnsi"/>
          <w:sz w:val="22"/>
          <w:szCs w:val="22"/>
        </w:rPr>
        <w:t>Carry out</w:t>
      </w:r>
      <w:r w:rsidR="00D67B2C">
        <w:rPr>
          <w:rFonts w:ascii="Manrope" w:hAnsi="Manrope" w:cstheme="minorHAnsi"/>
          <w:sz w:val="22"/>
          <w:szCs w:val="22"/>
        </w:rPr>
        <w:t xml:space="preserve"> primary and secondary</w:t>
      </w:r>
      <w:r>
        <w:rPr>
          <w:rFonts w:ascii="Manrope" w:hAnsi="Manrope" w:cstheme="minorHAnsi"/>
          <w:sz w:val="22"/>
          <w:szCs w:val="22"/>
        </w:rPr>
        <w:t xml:space="preserve"> stakeholder </w:t>
      </w:r>
      <w:r w:rsidR="007B3E98">
        <w:rPr>
          <w:rFonts w:ascii="Manrope" w:hAnsi="Manrope" w:cstheme="minorHAnsi"/>
          <w:sz w:val="22"/>
          <w:szCs w:val="22"/>
        </w:rPr>
        <w:t>e</w:t>
      </w:r>
      <w:r w:rsidR="006C24D9" w:rsidRPr="00EB1314">
        <w:rPr>
          <w:rFonts w:ascii="Manrope" w:hAnsi="Manrope" w:cstheme="minorHAnsi"/>
          <w:sz w:val="22"/>
          <w:szCs w:val="22"/>
        </w:rPr>
        <w:t xml:space="preserve">ngagement including </w:t>
      </w:r>
      <w:r w:rsidR="00D67B2C">
        <w:rPr>
          <w:rFonts w:ascii="Manrope" w:hAnsi="Manrope" w:cstheme="minorHAnsi"/>
          <w:sz w:val="22"/>
          <w:szCs w:val="22"/>
        </w:rPr>
        <w:t xml:space="preserve">with </w:t>
      </w:r>
      <w:r w:rsidR="006C24D9" w:rsidRPr="00EB1314">
        <w:rPr>
          <w:rFonts w:ascii="Manrope" w:hAnsi="Manrope" w:cstheme="minorHAnsi"/>
          <w:sz w:val="22"/>
          <w:szCs w:val="22"/>
        </w:rPr>
        <w:t>farmers/landowners/NGOs within the catchment</w:t>
      </w:r>
      <w:r w:rsidR="00352C1F">
        <w:rPr>
          <w:rFonts w:ascii="Manrope" w:hAnsi="Manrope" w:cstheme="minorHAnsi"/>
          <w:sz w:val="22"/>
          <w:szCs w:val="22"/>
        </w:rPr>
        <w:t xml:space="preserve"> to build the evidence base and </w:t>
      </w:r>
      <w:r w:rsidR="003D512F">
        <w:rPr>
          <w:rFonts w:ascii="Manrope" w:hAnsi="Manrope" w:cstheme="minorHAnsi"/>
          <w:sz w:val="22"/>
          <w:szCs w:val="22"/>
        </w:rPr>
        <w:t>understanding of the challenges</w:t>
      </w:r>
      <w:r w:rsidR="006C24D9" w:rsidRPr="00EB1314">
        <w:rPr>
          <w:rFonts w:ascii="Manrope" w:hAnsi="Manrope" w:cstheme="minorHAnsi"/>
          <w:sz w:val="22"/>
          <w:szCs w:val="22"/>
        </w:rPr>
        <w:t xml:space="preserve">. </w:t>
      </w:r>
    </w:p>
    <w:p w14:paraId="675801AD" w14:textId="0C574323" w:rsidR="00AB54CF" w:rsidRDefault="00AB54CF" w:rsidP="000143D1">
      <w:pPr>
        <w:numPr>
          <w:ilvl w:val="0"/>
          <w:numId w:val="3"/>
        </w:numPr>
        <w:rPr>
          <w:rFonts w:ascii="Manrope" w:hAnsi="Manrope" w:cstheme="minorHAnsi"/>
          <w:sz w:val="22"/>
          <w:szCs w:val="22"/>
        </w:rPr>
      </w:pPr>
      <w:r>
        <w:rPr>
          <w:rFonts w:ascii="Manrope" w:hAnsi="Manrope" w:cstheme="minorHAnsi"/>
          <w:sz w:val="22"/>
          <w:szCs w:val="22"/>
        </w:rPr>
        <w:t xml:space="preserve">Carry out stakeholder engagement with potential investors, </w:t>
      </w:r>
      <w:r w:rsidR="003448D7">
        <w:rPr>
          <w:rFonts w:ascii="Manrope" w:hAnsi="Manrope" w:cstheme="minorHAnsi"/>
          <w:sz w:val="22"/>
          <w:szCs w:val="22"/>
        </w:rPr>
        <w:t>focusing primarily on water abstraction bus</w:t>
      </w:r>
      <w:r w:rsidR="009B76F4">
        <w:rPr>
          <w:rFonts w:ascii="Manrope" w:hAnsi="Manrope" w:cstheme="minorHAnsi"/>
          <w:sz w:val="22"/>
          <w:szCs w:val="22"/>
        </w:rPr>
        <w:t>inesses within the Weaver-</w:t>
      </w:r>
      <w:proofErr w:type="spellStart"/>
      <w:r w:rsidR="009B76F4">
        <w:rPr>
          <w:rFonts w:ascii="Manrope" w:hAnsi="Manrope" w:cstheme="minorHAnsi"/>
          <w:sz w:val="22"/>
          <w:szCs w:val="22"/>
        </w:rPr>
        <w:t>Gowy</w:t>
      </w:r>
      <w:proofErr w:type="spellEnd"/>
      <w:r w:rsidR="009B76F4">
        <w:rPr>
          <w:rFonts w:ascii="Manrope" w:hAnsi="Manrope" w:cstheme="minorHAnsi"/>
          <w:sz w:val="22"/>
          <w:szCs w:val="22"/>
        </w:rPr>
        <w:t xml:space="preserve"> catchment. Second</w:t>
      </w:r>
      <w:r w:rsidR="00084215">
        <w:rPr>
          <w:rFonts w:ascii="Manrope" w:hAnsi="Manrope" w:cstheme="minorHAnsi"/>
          <w:sz w:val="22"/>
          <w:szCs w:val="22"/>
        </w:rPr>
        <w:t>ari</w:t>
      </w:r>
      <w:r w:rsidR="009B76F4">
        <w:rPr>
          <w:rFonts w:ascii="Manrope" w:hAnsi="Manrope" w:cstheme="minorHAnsi"/>
          <w:sz w:val="22"/>
          <w:szCs w:val="22"/>
        </w:rPr>
        <w:t xml:space="preserve">ly, </w:t>
      </w:r>
      <w:r w:rsidR="001F2EBD">
        <w:rPr>
          <w:rFonts w:ascii="Manrope" w:hAnsi="Manrope" w:cstheme="minorHAnsi"/>
          <w:sz w:val="22"/>
          <w:szCs w:val="22"/>
        </w:rPr>
        <w:t xml:space="preserve">carry out stakeholder engagement with </w:t>
      </w:r>
      <w:r w:rsidR="009B76F4">
        <w:rPr>
          <w:rFonts w:ascii="Manrope" w:hAnsi="Manrope" w:cstheme="minorHAnsi"/>
          <w:sz w:val="22"/>
          <w:szCs w:val="22"/>
        </w:rPr>
        <w:t>other potential investors</w:t>
      </w:r>
      <w:r w:rsidR="00F00827">
        <w:rPr>
          <w:rFonts w:ascii="Manrope" w:hAnsi="Manrope" w:cstheme="minorHAnsi"/>
          <w:sz w:val="22"/>
          <w:szCs w:val="22"/>
        </w:rPr>
        <w:t xml:space="preserve"> e.g. angel capital investment, private capital via insurance companies, business rates, philanthropic donations</w:t>
      </w:r>
      <w:r w:rsidR="004374D3">
        <w:rPr>
          <w:rFonts w:ascii="Manrope" w:hAnsi="Manrope" w:cstheme="minorHAnsi"/>
          <w:sz w:val="22"/>
          <w:szCs w:val="22"/>
        </w:rPr>
        <w:t>, where appropriate and applicable</w:t>
      </w:r>
      <w:r w:rsidR="00F00827">
        <w:rPr>
          <w:rFonts w:ascii="Manrope" w:hAnsi="Manrope" w:cstheme="minorHAnsi"/>
          <w:sz w:val="22"/>
          <w:szCs w:val="22"/>
        </w:rPr>
        <w:t>.</w:t>
      </w:r>
    </w:p>
    <w:p w14:paraId="0BB4C97A" w14:textId="762E38A6" w:rsidR="005240D5" w:rsidRDefault="006C24D9" w:rsidP="006C24D9">
      <w:pPr>
        <w:numPr>
          <w:ilvl w:val="0"/>
          <w:numId w:val="3"/>
        </w:numPr>
        <w:rPr>
          <w:rFonts w:ascii="Manrope" w:hAnsi="Manrope" w:cstheme="minorHAnsi"/>
          <w:sz w:val="22"/>
          <w:szCs w:val="22"/>
        </w:rPr>
      </w:pPr>
      <w:r w:rsidRPr="006C24D9">
        <w:rPr>
          <w:rFonts w:ascii="Manrope" w:hAnsi="Manrope" w:cstheme="minorHAnsi"/>
          <w:sz w:val="22"/>
          <w:szCs w:val="22"/>
        </w:rPr>
        <w:t>Carry out opportunity mapping using GIS tools to identify and assess strategic Nature-based Solutions (</w:t>
      </w:r>
      <w:proofErr w:type="spellStart"/>
      <w:r w:rsidRPr="006C24D9">
        <w:rPr>
          <w:rFonts w:ascii="Manrope" w:hAnsi="Manrope" w:cstheme="minorHAnsi"/>
          <w:sz w:val="22"/>
          <w:szCs w:val="22"/>
        </w:rPr>
        <w:t>NbS</w:t>
      </w:r>
      <w:proofErr w:type="spellEnd"/>
      <w:r w:rsidRPr="006C24D9">
        <w:rPr>
          <w:rFonts w:ascii="Manrope" w:hAnsi="Manrope" w:cstheme="minorHAnsi"/>
          <w:sz w:val="22"/>
          <w:szCs w:val="22"/>
        </w:rPr>
        <w:t>) interventions</w:t>
      </w:r>
      <w:r w:rsidR="00540582">
        <w:rPr>
          <w:rFonts w:ascii="Manrope" w:hAnsi="Manrope" w:cstheme="minorHAnsi"/>
          <w:sz w:val="22"/>
          <w:szCs w:val="22"/>
        </w:rPr>
        <w:t xml:space="preserve"> </w:t>
      </w:r>
      <w:r w:rsidRPr="006C24D9">
        <w:rPr>
          <w:rFonts w:ascii="Manrope" w:hAnsi="Manrope" w:cstheme="minorHAnsi"/>
          <w:sz w:val="22"/>
          <w:szCs w:val="22"/>
        </w:rPr>
        <w:t>across the Weaver-</w:t>
      </w:r>
      <w:proofErr w:type="spellStart"/>
      <w:r w:rsidRPr="006C24D9">
        <w:rPr>
          <w:rFonts w:ascii="Manrope" w:hAnsi="Manrope" w:cstheme="minorHAnsi"/>
          <w:sz w:val="22"/>
          <w:szCs w:val="22"/>
        </w:rPr>
        <w:t>Gowy</w:t>
      </w:r>
      <w:proofErr w:type="spellEnd"/>
      <w:r w:rsidRPr="006C24D9">
        <w:rPr>
          <w:rFonts w:ascii="Manrope" w:hAnsi="Manrope" w:cstheme="minorHAnsi"/>
          <w:sz w:val="22"/>
          <w:szCs w:val="22"/>
        </w:rPr>
        <w:t xml:space="preserve"> Catchment which improve water availability and water quality, for both current and future abstraction needs. </w:t>
      </w:r>
      <w:r w:rsidR="00257231">
        <w:rPr>
          <w:rFonts w:ascii="Manrope" w:hAnsi="Manrope" w:cstheme="minorHAnsi"/>
          <w:sz w:val="22"/>
          <w:szCs w:val="22"/>
        </w:rPr>
        <w:t xml:space="preserve">(e.g. </w:t>
      </w:r>
      <w:r w:rsidR="00257231">
        <w:rPr>
          <w:rFonts w:ascii="Manrope" w:hAnsi="Manrope"/>
          <w:sz w:val="22"/>
          <w:szCs w:val="22"/>
        </w:rPr>
        <w:t>buffer strips, hedgerows, tree planting etc) to slow the flow and reduce soil run off and prevent silting, increasing water storage on land, and increasing the amount of water available during drier periods</w:t>
      </w:r>
      <w:r w:rsidR="00AB4BF3">
        <w:rPr>
          <w:rFonts w:ascii="Manrope" w:hAnsi="Manrope"/>
          <w:sz w:val="22"/>
          <w:szCs w:val="22"/>
        </w:rPr>
        <w:t>.</w:t>
      </w:r>
    </w:p>
    <w:p w14:paraId="05C32CB6" w14:textId="1E983D08" w:rsidR="001F2EBD" w:rsidRPr="001F2EBD" w:rsidRDefault="001F2EBD" w:rsidP="001F2EBD">
      <w:pPr>
        <w:numPr>
          <w:ilvl w:val="0"/>
          <w:numId w:val="3"/>
        </w:numPr>
        <w:rPr>
          <w:rFonts w:ascii="Manrope" w:hAnsi="Manrope" w:cstheme="minorHAnsi"/>
          <w:sz w:val="22"/>
          <w:szCs w:val="22"/>
        </w:rPr>
      </w:pPr>
      <w:r>
        <w:rPr>
          <w:rFonts w:ascii="Manrope" w:hAnsi="Manrope" w:cstheme="minorHAnsi"/>
          <w:sz w:val="22"/>
          <w:szCs w:val="22"/>
        </w:rPr>
        <w:t>Use the research conducted to e</w:t>
      </w:r>
      <w:r w:rsidRPr="006C24D9">
        <w:rPr>
          <w:rFonts w:ascii="Manrope" w:hAnsi="Manrope" w:cstheme="minorHAnsi"/>
          <w:sz w:val="22"/>
          <w:szCs w:val="22"/>
        </w:rPr>
        <w:t>stimate the likely water availability and co-benefits that can be brought from such nature-based solutions (e.g. carbon sequestration, water quality, biodiversity net gain).</w:t>
      </w:r>
    </w:p>
    <w:p w14:paraId="1B89F274" w14:textId="77777777" w:rsidR="006E0A5A" w:rsidRDefault="006E0A5A" w:rsidP="00AD4F85">
      <w:pPr>
        <w:rPr>
          <w:rFonts w:ascii="Manrope" w:hAnsi="Manrope" w:cstheme="minorHAnsi"/>
          <w:sz w:val="22"/>
          <w:szCs w:val="22"/>
        </w:rPr>
      </w:pPr>
    </w:p>
    <w:p w14:paraId="1411802F" w14:textId="210A19BC" w:rsidR="00AD4F85" w:rsidRPr="00AD4F85" w:rsidRDefault="00AD4F85" w:rsidP="00AD4F85">
      <w:pPr>
        <w:rPr>
          <w:rFonts w:ascii="Manrope" w:hAnsi="Manrope" w:cstheme="minorHAnsi"/>
          <w:b/>
          <w:bCs/>
          <w:sz w:val="22"/>
          <w:szCs w:val="22"/>
        </w:rPr>
      </w:pPr>
      <w:r w:rsidRPr="00AD4F85">
        <w:rPr>
          <w:rFonts w:ascii="Manrope" w:hAnsi="Manrope" w:cstheme="minorHAnsi"/>
          <w:b/>
          <w:bCs/>
          <w:sz w:val="22"/>
          <w:szCs w:val="22"/>
        </w:rPr>
        <w:t xml:space="preserve">Investment </w:t>
      </w:r>
      <w:r w:rsidR="00BB583E">
        <w:rPr>
          <w:rFonts w:ascii="Manrope" w:hAnsi="Manrope" w:cstheme="minorHAnsi"/>
          <w:b/>
          <w:bCs/>
          <w:sz w:val="22"/>
          <w:szCs w:val="22"/>
        </w:rPr>
        <w:t>model</w:t>
      </w:r>
    </w:p>
    <w:p w14:paraId="4AC9AFA4" w14:textId="309DE52F" w:rsidR="006C24D9" w:rsidRPr="006C24D9" w:rsidRDefault="00AD4F85" w:rsidP="006C24D9">
      <w:pPr>
        <w:numPr>
          <w:ilvl w:val="0"/>
          <w:numId w:val="3"/>
        </w:numPr>
        <w:rPr>
          <w:rFonts w:ascii="Manrope" w:hAnsi="Manrope" w:cstheme="minorHAnsi"/>
          <w:sz w:val="22"/>
          <w:szCs w:val="22"/>
        </w:rPr>
      </w:pPr>
      <w:r>
        <w:rPr>
          <w:rFonts w:ascii="Manrope" w:hAnsi="Manrope" w:cstheme="minorHAnsi"/>
          <w:sz w:val="22"/>
          <w:szCs w:val="22"/>
        </w:rPr>
        <w:t xml:space="preserve">Using the activities above, </w:t>
      </w:r>
      <w:r w:rsidR="00461C0B">
        <w:rPr>
          <w:rFonts w:ascii="Manrope" w:hAnsi="Manrope" w:cstheme="minorHAnsi"/>
          <w:sz w:val="22"/>
          <w:szCs w:val="22"/>
        </w:rPr>
        <w:t>the consultant(s) will need to e</w:t>
      </w:r>
      <w:r w:rsidR="006C24D9" w:rsidRPr="006C24D9">
        <w:rPr>
          <w:rFonts w:ascii="Manrope" w:hAnsi="Manrope" w:cstheme="minorHAnsi"/>
          <w:sz w:val="22"/>
          <w:szCs w:val="22"/>
        </w:rPr>
        <w:t>stimate the likely benefits and costs associated in terms of risk reduction for abstractors (e.g. in terms of abstracted volume protected).</w:t>
      </w:r>
    </w:p>
    <w:p w14:paraId="543CFE44" w14:textId="0794802D" w:rsidR="00526245" w:rsidRDefault="00B26C46" w:rsidP="006C24D9">
      <w:pPr>
        <w:numPr>
          <w:ilvl w:val="0"/>
          <w:numId w:val="3"/>
        </w:numPr>
        <w:rPr>
          <w:rFonts w:ascii="Manrope" w:hAnsi="Manrope" w:cstheme="minorHAnsi"/>
          <w:sz w:val="22"/>
          <w:szCs w:val="22"/>
        </w:rPr>
      </w:pPr>
      <w:r>
        <w:rPr>
          <w:rFonts w:ascii="Manrope" w:hAnsi="Manrope" w:cstheme="minorHAnsi"/>
          <w:sz w:val="22"/>
          <w:szCs w:val="22"/>
        </w:rPr>
        <w:t xml:space="preserve">To </w:t>
      </w:r>
      <w:r w:rsidR="00E40601">
        <w:rPr>
          <w:rFonts w:ascii="Manrope" w:hAnsi="Manrope" w:cstheme="minorHAnsi"/>
          <w:sz w:val="22"/>
          <w:szCs w:val="22"/>
        </w:rPr>
        <w:t xml:space="preserve">produce the investment </w:t>
      </w:r>
      <w:r w:rsidR="00BB583E">
        <w:rPr>
          <w:rFonts w:ascii="Manrope" w:hAnsi="Manrope" w:cstheme="minorHAnsi"/>
          <w:sz w:val="22"/>
          <w:szCs w:val="22"/>
        </w:rPr>
        <w:t>model</w:t>
      </w:r>
      <w:r w:rsidR="00E40601">
        <w:rPr>
          <w:rFonts w:ascii="Manrope" w:hAnsi="Manrope" w:cstheme="minorHAnsi"/>
          <w:sz w:val="22"/>
          <w:szCs w:val="22"/>
        </w:rPr>
        <w:t>, the consultant(s) will need to i</w:t>
      </w:r>
      <w:r w:rsidR="006C24D9" w:rsidRPr="006C24D9">
        <w:rPr>
          <w:rFonts w:ascii="Manrope" w:hAnsi="Manrope" w:cstheme="minorHAnsi"/>
          <w:sz w:val="22"/>
          <w:szCs w:val="22"/>
        </w:rPr>
        <w:t xml:space="preserve">dentify </w:t>
      </w:r>
      <w:r w:rsidR="00E726BF">
        <w:rPr>
          <w:rFonts w:ascii="Manrope" w:hAnsi="Manrope" w:cstheme="minorHAnsi"/>
          <w:sz w:val="22"/>
          <w:szCs w:val="22"/>
        </w:rPr>
        <w:t xml:space="preserve">a model </w:t>
      </w:r>
      <w:r w:rsidR="001240B7">
        <w:rPr>
          <w:rFonts w:ascii="Manrope" w:hAnsi="Manrope" w:cstheme="minorHAnsi"/>
          <w:sz w:val="22"/>
          <w:szCs w:val="22"/>
        </w:rPr>
        <w:t xml:space="preserve">that enables </w:t>
      </w:r>
      <w:r w:rsidR="006C24D9" w:rsidRPr="006C24D9">
        <w:rPr>
          <w:rFonts w:ascii="Manrope" w:hAnsi="Manrope" w:cstheme="minorHAnsi"/>
          <w:sz w:val="22"/>
          <w:szCs w:val="22"/>
        </w:rPr>
        <w:t xml:space="preserve">potential sources of </w:t>
      </w:r>
      <w:r w:rsidR="001240B7">
        <w:rPr>
          <w:rFonts w:ascii="Manrope" w:hAnsi="Manrope" w:cstheme="minorHAnsi"/>
          <w:sz w:val="22"/>
          <w:szCs w:val="22"/>
        </w:rPr>
        <w:t xml:space="preserve">private </w:t>
      </w:r>
      <w:r w:rsidR="006C24D9" w:rsidRPr="006C24D9">
        <w:rPr>
          <w:rFonts w:ascii="Manrope" w:hAnsi="Manrope" w:cstheme="minorHAnsi"/>
          <w:sz w:val="22"/>
          <w:szCs w:val="22"/>
        </w:rPr>
        <w:t xml:space="preserve">funding </w:t>
      </w:r>
      <w:r w:rsidR="001240B7">
        <w:rPr>
          <w:rFonts w:ascii="Manrope" w:hAnsi="Manrope" w:cstheme="minorHAnsi"/>
          <w:sz w:val="22"/>
          <w:szCs w:val="22"/>
        </w:rPr>
        <w:t xml:space="preserve">which can be </w:t>
      </w:r>
      <w:r>
        <w:rPr>
          <w:rFonts w:ascii="Manrope" w:hAnsi="Manrope" w:cstheme="minorHAnsi"/>
          <w:sz w:val="22"/>
          <w:szCs w:val="22"/>
        </w:rPr>
        <w:t xml:space="preserve">added </w:t>
      </w:r>
      <w:r w:rsidR="006C24D9" w:rsidRPr="006C24D9">
        <w:rPr>
          <w:rFonts w:ascii="Manrope" w:hAnsi="Manrope" w:cstheme="minorHAnsi"/>
          <w:sz w:val="22"/>
          <w:szCs w:val="22"/>
        </w:rPr>
        <w:t xml:space="preserve">alongside </w:t>
      </w:r>
      <w:r w:rsidR="006C24D9" w:rsidRPr="006C24D9">
        <w:rPr>
          <w:rFonts w:ascii="Manrope" w:hAnsi="Manrope" w:cstheme="minorHAnsi"/>
          <w:sz w:val="22"/>
          <w:szCs w:val="22"/>
        </w:rPr>
        <w:lastRenderedPageBreak/>
        <w:t xml:space="preserve">existing funding sources for </w:t>
      </w:r>
      <w:r>
        <w:rPr>
          <w:rFonts w:ascii="Manrope" w:hAnsi="Manrope" w:cstheme="minorHAnsi"/>
          <w:sz w:val="22"/>
          <w:szCs w:val="22"/>
        </w:rPr>
        <w:t>the proposed solutions</w:t>
      </w:r>
      <w:r w:rsidR="006C24D9" w:rsidRPr="006C24D9">
        <w:rPr>
          <w:rFonts w:ascii="Manrope" w:hAnsi="Manrope" w:cstheme="minorHAnsi"/>
          <w:sz w:val="22"/>
          <w:szCs w:val="22"/>
        </w:rPr>
        <w:t xml:space="preserve"> (e.g. ELMs, Water Quality, Carbon Credits and Natural flood management/biodiversity credits). </w:t>
      </w:r>
    </w:p>
    <w:p w14:paraId="366400F1" w14:textId="41861506" w:rsidR="006C24D9" w:rsidRDefault="00A07170" w:rsidP="006C24D9">
      <w:pPr>
        <w:numPr>
          <w:ilvl w:val="0"/>
          <w:numId w:val="3"/>
        </w:numPr>
        <w:rPr>
          <w:rFonts w:ascii="Manrope" w:hAnsi="Manrope" w:cstheme="minorHAnsi"/>
          <w:sz w:val="22"/>
          <w:szCs w:val="22"/>
        </w:rPr>
      </w:pPr>
      <w:r>
        <w:rPr>
          <w:rFonts w:ascii="Manrope" w:hAnsi="Manrope" w:cstheme="minorHAnsi"/>
          <w:sz w:val="22"/>
          <w:szCs w:val="22"/>
        </w:rPr>
        <w:t>This</w:t>
      </w:r>
      <w:r w:rsidR="006C24D9" w:rsidRPr="006C24D9">
        <w:rPr>
          <w:rFonts w:ascii="Manrope" w:hAnsi="Manrope" w:cstheme="minorHAnsi"/>
          <w:sz w:val="22"/>
          <w:szCs w:val="22"/>
        </w:rPr>
        <w:t xml:space="preserve"> will inform the report’s recommendation of the best combination of delivery model </w:t>
      </w:r>
      <w:r w:rsidR="00E516D0">
        <w:rPr>
          <w:rFonts w:ascii="Manrope" w:hAnsi="Manrope" w:cstheme="minorHAnsi"/>
          <w:sz w:val="22"/>
          <w:szCs w:val="22"/>
        </w:rPr>
        <w:t xml:space="preserve">(e.g. </w:t>
      </w:r>
      <w:r w:rsidR="00BF3BF8">
        <w:rPr>
          <w:rFonts w:ascii="Manrope" w:hAnsi="Manrope" w:cstheme="minorHAnsi"/>
          <w:sz w:val="22"/>
          <w:szCs w:val="22"/>
        </w:rPr>
        <w:t>carbon credit scheme</w:t>
      </w:r>
      <w:r w:rsidR="00CE3731">
        <w:rPr>
          <w:rFonts w:ascii="Manrope" w:hAnsi="Manrope" w:cstheme="minorHAnsi"/>
          <w:sz w:val="22"/>
          <w:szCs w:val="22"/>
        </w:rPr>
        <w:t>, business rates</w:t>
      </w:r>
      <w:r w:rsidR="00E516D0">
        <w:rPr>
          <w:rFonts w:ascii="Manrope" w:hAnsi="Manrope" w:cstheme="minorHAnsi"/>
          <w:sz w:val="22"/>
          <w:szCs w:val="22"/>
        </w:rPr>
        <w:t xml:space="preserve">) </w:t>
      </w:r>
      <w:r w:rsidR="006C24D9" w:rsidRPr="006C24D9">
        <w:rPr>
          <w:rFonts w:ascii="Manrope" w:hAnsi="Manrope" w:cstheme="minorHAnsi"/>
          <w:sz w:val="22"/>
          <w:szCs w:val="22"/>
        </w:rPr>
        <w:t xml:space="preserve">and investment vehicle to secure the outcomes for this catchment in the form of an investment-ready </w:t>
      </w:r>
      <w:r w:rsidR="007163E2">
        <w:rPr>
          <w:rFonts w:ascii="Manrope" w:hAnsi="Manrope" w:cstheme="minorHAnsi"/>
          <w:sz w:val="22"/>
          <w:szCs w:val="22"/>
        </w:rPr>
        <w:t>fund</w:t>
      </w:r>
      <w:r w:rsidR="006C24D9" w:rsidRPr="006C24D9">
        <w:rPr>
          <w:rFonts w:ascii="Manrope" w:hAnsi="Manrope" w:cstheme="minorHAnsi"/>
          <w:sz w:val="22"/>
          <w:szCs w:val="22"/>
        </w:rPr>
        <w:t xml:space="preserve"> for industry to invest in</w:t>
      </w:r>
      <w:r w:rsidR="005673D4">
        <w:rPr>
          <w:rFonts w:ascii="Manrope" w:hAnsi="Manrope" w:cstheme="minorHAnsi"/>
          <w:sz w:val="22"/>
          <w:szCs w:val="22"/>
        </w:rPr>
        <w:t>, following consultation and engagement with abstractors</w:t>
      </w:r>
      <w:r w:rsidR="00024480">
        <w:rPr>
          <w:rFonts w:ascii="Manrope" w:hAnsi="Manrope" w:cstheme="minorHAnsi"/>
          <w:sz w:val="22"/>
          <w:szCs w:val="22"/>
        </w:rPr>
        <w:t xml:space="preserve">. </w:t>
      </w:r>
    </w:p>
    <w:p w14:paraId="514D9D5B" w14:textId="77777777" w:rsidR="00193325" w:rsidRDefault="00193325" w:rsidP="00193325">
      <w:pPr>
        <w:rPr>
          <w:rFonts w:ascii="Manrope" w:hAnsi="Manrope" w:cstheme="minorHAnsi"/>
          <w:sz w:val="22"/>
          <w:szCs w:val="22"/>
        </w:rPr>
      </w:pPr>
    </w:p>
    <w:p w14:paraId="6186C1E2" w14:textId="5FFCC63F" w:rsidR="00E65654" w:rsidRDefault="00E96C24" w:rsidP="00E96C24">
      <w:pPr>
        <w:rPr>
          <w:rFonts w:ascii="Manrope" w:hAnsi="Manrope" w:cstheme="minorHAnsi"/>
          <w:sz w:val="22"/>
          <w:szCs w:val="22"/>
        </w:rPr>
      </w:pPr>
      <w:r>
        <w:rPr>
          <w:rFonts w:ascii="Manrope" w:hAnsi="Manrope" w:cstheme="minorHAnsi"/>
          <w:sz w:val="22"/>
          <w:szCs w:val="22"/>
        </w:rPr>
        <w:t xml:space="preserve">The commission will then be concluded by the consultant(s) setting out further work </w:t>
      </w:r>
      <w:r w:rsidR="006C24D9" w:rsidRPr="006C24D9">
        <w:rPr>
          <w:rFonts w:ascii="Manrope" w:hAnsi="Manrope" w:cstheme="minorHAnsi"/>
          <w:sz w:val="22"/>
          <w:szCs w:val="22"/>
        </w:rPr>
        <w:t xml:space="preserve">required to implement </w:t>
      </w:r>
      <w:r w:rsidR="00E7587C">
        <w:rPr>
          <w:rFonts w:ascii="Manrope" w:hAnsi="Manrope" w:cstheme="minorHAnsi"/>
          <w:sz w:val="22"/>
          <w:szCs w:val="22"/>
        </w:rPr>
        <w:t>these proposals</w:t>
      </w:r>
      <w:r w:rsidR="006C24D9" w:rsidRPr="006C24D9">
        <w:rPr>
          <w:rFonts w:ascii="Manrope" w:hAnsi="Manrope" w:cstheme="minorHAnsi"/>
          <w:sz w:val="22"/>
          <w:szCs w:val="22"/>
        </w:rPr>
        <w:t xml:space="preserve"> in the form of a roadmap and action plan through to benefits realisation. </w:t>
      </w:r>
    </w:p>
    <w:p w14:paraId="33551F38" w14:textId="77777777" w:rsidR="00446855" w:rsidRDefault="00446855" w:rsidP="00E96C24">
      <w:pPr>
        <w:rPr>
          <w:rFonts w:ascii="Manrope" w:hAnsi="Manrope" w:cstheme="minorHAnsi"/>
          <w:sz w:val="22"/>
          <w:szCs w:val="22"/>
        </w:rPr>
      </w:pPr>
    </w:p>
    <w:p w14:paraId="606711DB" w14:textId="1C48BA5B" w:rsidR="00446855" w:rsidRDefault="001B1289" w:rsidP="00E96C24">
      <w:pPr>
        <w:rPr>
          <w:rFonts w:ascii="Manrope" w:hAnsi="Manrope" w:cstheme="minorHAnsi"/>
          <w:b/>
          <w:bCs/>
          <w:sz w:val="22"/>
          <w:szCs w:val="22"/>
        </w:rPr>
      </w:pPr>
      <w:r w:rsidRPr="001B1289">
        <w:rPr>
          <w:rFonts w:ascii="Manrope" w:hAnsi="Manrope" w:cstheme="minorHAnsi"/>
          <w:b/>
          <w:bCs/>
          <w:sz w:val="22"/>
          <w:szCs w:val="22"/>
        </w:rPr>
        <w:t>Outputs/KPIs:</w:t>
      </w:r>
    </w:p>
    <w:p w14:paraId="0D520E5C" w14:textId="77777777" w:rsidR="001B1289" w:rsidRPr="001B1289" w:rsidRDefault="001B1289" w:rsidP="00E96C24">
      <w:pPr>
        <w:rPr>
          <w:rFonts w:ascii="Manrope" w:hAnsi="Manrope" w:cstheme="minorHAnsi"/>
          <w:b/>
          <w:bCs/>
          <w:sz w:val="22"/>
          <w:szCs w:val="22"/>
        </w:rPr>
      </w:pPr>
    </w:p>
    <w:p w14:paraId="6B37911D" w14:textId="77777777" w:rsidR="009C4F23" w:rsidRPr="009C4F23" w:rsidRDefault="009C4F23" w:rsidP="009C4F23">
      <w:pPr>
        <w:rPr>
          <w:rFonts w:ascii="Manrope" w:hAnsi="Manrope" w:cstheme="minorHAnsi"/>
          <w:bCs/>
          <w:sz w:val="22"/>
          <w:szCs w:val="22"/>
        </w:rPr>
      </w:pPr>
      <w:r w:rsidRPr="009C4F23">
        <w:rPr>
          <w:rFonts w:ascii="Manrope" w:hAnsi="Manrope" w:cstheme="minorHAnsi"/>
          <w:bCs/>
          <w:sz w:val="22"/>
          <w:szCs w:val="22"/>
        </w:rPr>
        <w:t xml:space="preserve">1. Regular meeting attendance with the team managing the contract (e.g. </w:t>
      </w:r>
    </w:p>
    <w:p w14:paraId="4DC70091" w14:textId="77777777" w:rsidR="009C4F23" w:rsidRPr="009C4F23" w:rsidRDefault="009C4F23" w:rsidP="009C4F23">
      <w:pPr>
        <w:rPr>
          <w:rFonts w:ascii="Manrope" w:hAnsi="Manrope" w:cstheme="minorHAnsi"/>
          <w:bCs/>
          <w:sz w:val="22"/>
          <w:szCs w:val="22"/>
        </w:rPr>
      </w:pPr>
      <w:r w:rsidRPr="009C4F23">
        <w:rPr>
          <w:rFonts w:ascii="Manrope" w:hAnsi="Manrope" w:cstheme="minorHAnsi"/>
          <w:bCs/>
          <w:sz w:val="22"/>
          <w:szCs w:val="22"/>
        </w:rPr>
        <w:t xml:space="preserve">weekly check-ins), and steering group. </w:t>
      </w:r>
    </w:p>
    <w:p w14:paraId="666D9E67" w14:textId="482EFA56" w:rsidR="009C4F23" w:rsidRPr="009C4F23" w:rsidRDefault="009C4F23" w:rsidP="009C4F23">
      <w:pPr>
        <w:rPr>
          <w:rFonts w:ascii="Manrope" w:hAnsi="Manrope" w:cstheme="minorHAnsi"/>
          <w:bCs/>
          <w:sz w:val="22"/>
          <w:szCs w:val="22"/>
        </w:rPr>
      </w:pPr>
      <w:r w:rsidRPr="009C4F23">
        <w:rPr>
          <w:rFonts w:ascii="Manrope" w:hAnsi="Manrope" w:cstheme="minorHAnsi"/>
          <w:bCs/>
          <w:sz w:val="22"/>
          <w:szCs w:val="22"/>
        </w:rPr>
        <w:t xml:space="preserve">2. Consultation with key stakeholders </w:t>
      </w:r>
    </w:p>
    <w:p w14:paraId="1662CC8F" w14:textId="6B55CD23" w:rsidR="009C4F23" w:rsidRPr="009C4F23" w:rsidRDefault="009C4F23" w:rsidP="009C4F23">
      <w:pPr>
        <w:rPr>
          <w:rFonts w:ascii="Manrope" w:hAnsi="Manrope" w:cstheme="minorHAnsi"/>
          <w:bCs/>
          <w:sz w:val="22"/>
          <w:szCs w:val="22"/>
        </w:rPr>
      </w:pPr>
      <w:r w:rsidRPr="009C4F23">
        <w:rPr>
          <w:rFonts w:ascii="Manrope" w:hAnsi="Manrope" w:cstheme="minorHAnsi"/>
          <w:bCs/>
          <w:sz w:val="22"/>
          <w:szCs w:val="22"/>
        </w:rPr>
        <w:t xml:space="preserve">3. Delivery of feasibility study </w:t>
      </w:r>
      <w:r w:rsidR="008226CB">
        <w:rPr>
          <w:rFonts w:ascii="Manrope" w:hAnsi="Manrope" w:cstheme="minorHAnsi"/>
          <w:bCs/>
          <w:sz w:val="22"/>
          <w:szCs w:val="22"/>
        </w:rPr>
        <w:t xml:space="preserve">and investment model </w:t>
      </w:r>
      <w:r w:rsidRPr="009C4F23">
        <w:rPr>
          <w:rFonts w:ascii="Manrope" w:hAnsi="Manrope" w:cstheme="minorHAnsi"/>
          <w:bCs/>
          <w:sz w:val="22"/>
          <w:szCs w:val="22"/>
        </w:rPr>
        <w:t>within agreed timescales.</w:t>
      </w:r>
    </w:p>
    <w:p w14:paraId="674E3614" w14:textId="77777777" w:rsidR="009C4F23" w:rsidRPr="009C4F23" w:rsidRDefault="009C4F23" w:rsidP="009C4F23">
      <w:pPr>
        <w:rPr>
          <w:rFonts w:ascii="Manrope" w:hAnsi="Manrope" w:cstheme="minorHAnsi"/>
          <w:bCs/>
          <w:sz w:val="22"/>
          <w:szCs w:val="22"/>
        </w:rPr>
      </w:pPr>
      <w:r w:rsidRPr="009C4F23">
        <w:rPr>
          <w:rFonts w:ascii="Manrope" w:hAnsi="Manrope" w:cstheme="minorHAnsi"/>
          <w:bCs/>
          <w:sz w:val="22"/>
          <w:szCs w:val="22"/>
        </w:rPr>
        <w:t>4. Delivery against the following outputs:</w:t>
      </w:r>
    </w:p>
    <w:p w14:paraId="3E7D9CF2" w14:textId="6C1FC098" w:rsidR="009C4F23" w:rsidRPr="000A723E" w:rsidRDefault="002839A0" w:rsidP="009C4F23">
      <w:pPr>
        <w:pStyle w:val="ListParagraph"/>
        <w:numPr>
          <w:ilvl w:val="0"/>
          <w:numId w:val="15"/>
        </w:numPr>
        <w:spacing w:after="120"/>
        <w:rPr>
          <w:rFonts w:ascii="Manrope" w:hAnsi="Manrope"/>
          <w:sz w:val="22"/>
          <w:szCs w:val="22"/>
        </w:rPr>
      </w:pPr>
      <w:r>
        <w:rPr>
          <w:rFonts w:ascii="Manrope" w:hAnsi="Manrope"/>
          <w:sz w:val="22"/>
          <w:szCs w:val="22"/>
        </w:rPr>
        <w:t>Engage with the established</w:t>
      </w:r>
      <w:r w:rsidR="009C4F23" w:rsidRPr="000A723E">
        <w:rPr>
          <w:rFonts w:ascii="Manrope" w:hAnsi="Manrope"/>
          <w:sz w:val="22"/>
          <w:szCs w:val="22"/>
        </w:rPr>
        <w:t xml:space="preserve"> project steering group comprise</w:t>
      </w:r>
      <w:r>
        <w:rPr>
          <w:rFonts w:ascii="Manrope" w:hAnsi="Manrope"/>
          <w:sz w:val="22"/>
          <w:szCs w:val="22"/>
        </w:rPr>
        <w:t>d</w:t>
      </w:r>
      <w:r w:rsidR="009C4F23" w:rsidRPr="000A723E">
        <w:rPr>
          <w:rFonts w:ascii="Manrope" w:hAnsi="Manrope"/>
          <w:sz w:val="22"/>
          <w:szCs w:val="22"/>
        </w:rPr>
        <w:t xml:space="preserve"> local authorities, Water Resources West, the Environment Agency and potential delivery partners</w:t>
      </w:r>
      <w:r w:rsidR="00B32D9D">
        <w:rPr>
          <w:rFonts w:ascii="Manrope" w:hAnsi="Manrope"/>
          <w:sz w:val="22"/>
          <w:szCs w:val="22"/>
        </w:rPr>
        <w:t xml:space="preserve"> </w:t>
      </w:r>
      <w:r w:rsidR="009C4F23" w:rsidRPr="000A723E">
        <w:rPr>
          <w:rFonts w:ascii="Manrope" w:hAnsi="Manrope"/>
          <w:sz w:val="22"/>
          <w:szCs w:val="22"/>
        </w:rPr>
        <w:t>(Catchment Partnerships etc).</w:t>
      </w:r>
      <w:r>
        <w:rPr>
          <w:rFonts w:ascii="Manrope" w:hAnsi="Manrope"/>
          <w:sz w:val="22"/>
          <w:szCs w:val="22"/>
        </w:rPr>
        <w:t xml:space="preserve"> As engagement </w:t>
      </w:r>
      <w:r w:rsidR="00C37C7E">
        <w:rPr>
          <w:rFonts w:ascii="Manrope" w:hAnsi="Manrope"/>
          <w:sz w:val="22"/>
          <w:szCs w:val="22"/>
        </w:rPr>
        <w:t>begins, this will look to establish a wider group, including abstractors</w:t>
      </w:r>
    </w:p>
    <w:p w14:paraId="73FAB72B" w14:textId="12768EFB" w:rsidR="009C4F23" w:rsidRPr="000A723E" w:rsidRDefault="009C4F23" w:rsidP="009C4F23">
      <w:pPr>
        <w:pStyle w:val="ListParagraph"/>
        <w:numPr>
          <w:ilvl w:val="0"/>
          <w:numId w:val="15"/>
        </w:numPr>
        <w:spacing w:after="120"/>
        <w:rPr>
          <w:rFonts w:ascii="Manrope" w:hAnsi="Manrope"/>
          <w:sz w:val="22"/>
          <w:szCs w:val="22"/>
        </w:rPr>
      </w:pPr>
      <w:r w:rsidRPr="000A723E">
        <w:rPr>
          <w:rFonts w:ascii="Manrope" w:hAnsi="Manrope"/>
          <w:sz w:val="22"/>
          <w:szCs w:val="22"/>
        </w:rPr>
        <w:t xml:space="preserve">Literature review identifying </w:t>
      </w:r>
      <w:r w:rsidR="003D7ED0">
        <w:rPr>
          <w:rFonts w:ascii="Manrope" w:hAnsi="Manrope"/>
          <w:sz w:val="22"/>
          <w:szCs w:val="22"/>
        </w:rPr>
        <w:t xml:space="preserve">both </w:t>
      </w:r>
      <w:r w:rsidRPr="000A723E">
        <w:rPr>
          <w:rFonts w:ascii="Manrope" w:hAnsi="Manrope"/>
          <w:sz w:val="22"/>
          <w:szCs w:val="22"/>
        </w:rPr>
        <w:t>UK and international examples of similar uses and their impacts.</w:t>
      </w:r>
    </w:p>
    <w:p w14:paraId="7451E2DB" w14:textId="77777777" w:rsidR="009C4F23" w:rsidRPr="000A723E" w:rsidRDefault="009C4F23" w:rsidP="009C4F23">
      <w:pPr>
        <w:pStyle w:val="ListParagraph"/>
        <w:numPr>
          <w:ilvl w:val="0"/>
          <w:numId w:val="15"/>
        </w:numPr>
        <w:spacing w:after="120"/>
        <w:rPr>
          <w:rFonts w:ascii="Manrope" w:hAnsi="Manrope"/>
          <w:sz w:val="22"/>
          <w:szCs w:val="22"/>
        </w:rPr>
      </w:pPr>
      <w:r w:rsidRPr="000A723E">
        <w:rPr>
          <w:rFonts w:ascii="Manrope" w:hAnsi="Manrope"/>
          <w:sz w:val="22"/>
          <w:szCs w:val="22"/>
        </w:rPr>
        <w:t>Workshop(s) with steering group to review examples and identify local opportunities and challenges.</w:t>
      </w:r>
    </w:p>
    <w:p w14:paraId="0478DDAE" w14:textId="77777777" w:rsidR="009C4F23" w:rsidRPr="000A723E" w:rsidRDefault="009C4F23" w:rsidP="009C4F23">
      <w:pPr>
        <w:pStyle w:val="ListParagraph"/>
        <w:numPr>
          <w:ilvl w:val="0"/>
          <w:numId w:val="15"/>
        </w:numPr>
        <w:spacing w:after="120"/>
        <w:rPr>
          <w:rFonts w:ascii="Manrope" w:hAnsi="Manrope"/>
          <w:sz w:val="22"/>
          <w:szCs w:val="22"/>
        </w:rPr>
      </w:pPr>
      <w:r w:rsidRPr="000A723E">
        <w:rPr>
          <w:rFonts w:ascii="Manrope" w:hAnsi="Manrope"/>
          <w:sz w:val="22"/>
          <w:szCs w:val="22"/>
        </w:rPr>
        <w:t>Draft report covering the commission’s objectives which will be circulated to the steering group.</w:t>
      </w:r>
    </w:p>
    <w:p w14:paraId="2BDD01E7" w14:textId="77777777" w:rsidR="009C4F23" w:rsidRPr="000A723E" w:rsidRDefault="009C4F23" w:rsidP="009C4F23">
      <w:pPr>
        <w:pStyle w:val="ListParagraph"/>
        <w:numPr>
          <w:ilvl w:val="0"/>
          <w:numId w:val="15"/>
        </w:numPr>
        <w:spacing w:after="120"/>
        <w:rPr>
          <w:rFonts w:ascii="Manrope" w:hAnsi="Manrope"/>
          <w:sz w:val="22"/>
          <w:szCs w:val="22"/>
        </w:rPr>
      </w:pPr>
      <w:r w:rsidRPr="000A723E">
        <w:rPr>
          <w:rFonts w:ascii="Manrope" w:hAnsi="Manrope"/>
          <w:sz w:val="22"/>
          <w:szCs w:val="22"/>
        </w:rPr>
        <w:t xml:space="preserve">Workshop with steering group to provide feedback on draft report and support the completion of objectives which will carry this work forward (delivery model and investment vehicle and the ongoing action plan for successful delivery). </w:t>
      </w:r>
    </w:p>
    <w:p w14:paraId="589EBC67" w14:textId="77777777" w:rsidR="009C4F23" w:rsidRPr="000A723E" w:rsidRDefault="009C4F23" w:rsidP="009C4F23">
      <w:pPr>
        <w:pStyle w:val="ListParagraph"/>
        <w:numPr>
          <w:ilvl w:val="0"/>
          <w:numId w:val="15"/>
        </w:numPr>
        <w:spacing w:after="120"/>
        <w:rPr>
          <w:rFonts w:ascii="Manrope" w:hAnsi="Manrope"/>
          <w:sz w:val="22"/>
          <w:szCs w:val="22"/>
        </w:rPr>
      </w:pPr>
      <w:r w:rsidRPr="000A723E">
        <w:rPr>
          <w:rFonts w:ascii="Manrope" w:hAnsi="Manrope"/>
          <w:sz w:val="22"/>
          <w:szCs w:val="22"/>
        </w:rPr>
        <w:t>Final draft report for review by steering group.</w:t>
      </w:r>
    </w:p>
    <w:p w14:paraId="5CAEB22E" w14:textId="77777777" w:rsidR="009C4F23" w:rsidRPr="000A723E" w:rsidRDefault="009C4F23" w:rsidP="009C4F23">
      <w:pPr>
        <w:pStyle w:val="ListParagraph"/>
        <w:numPr>
          <w:ilvl w:val="0"/>
          <w:numId w:val="15"/>
        </w:numPr>
        <w:spacing w:after="120"/>
        <w:rPr>
          <w:rFonts w:ascii="Manrope" w:hAnsi="Manrope"/>
          <w:sz w:val="22"/>
          <w:szCs w:val="22"/>
        </w:rPr>
      </w:pPr>
      <w:r w:rsidRPr="000A723E">
        <w:rPr>
          <w:rFonts w:ascii="Manrope" w:hAnsi="Manrope"/>
          <w:sz w:val="22"/>
          <w:szCs w:val="22"/>
        </w:rPr>
        <w:t>Final report meeting all objectives and incorporating steering group feedback.</w:t>
      </w:r>
    </w:p>
    <w:p w14:paraId="320E574A" w14:textId="77777777" w:rsidR="009C4F23" w:rsidRDefault="009C4F23" w:rsidP="00E96C24">
      <w:pPr>
        <w:rPr>
          <w:rFonts w:ascii="Manrope" w:hAnsi="Manrope" w:cstheme="minorHAnsi"/>
          <w:sz w:val="22"/>
          <w:szCs w:val="22"/>
        </w:rPr>
      </w:pPr>
    </w:p>
    <w:p w14:paraId="5F514A4F" w14:textId="77777777" w:rsidR="00025A4F" w:rsidRDefault="00E503F9" w:rsidP="00E96C24">
      <w:pPr>
        <w:rPr>
          <w:rFonts w:ascii="Manrope" w:hAnsi="Manrope"/>
          <w:sz w:val="22"/>
          <w:szCs w:val="22"/>
        </w:rPr>
      </w:pPr>
      <w:r w:rsidRPr="000A723E">
        <w:rPr>
          <w:rFonts w:ascii="Manrope" w:hAnsi="Manrope"/>
          <w:sz w:val="22"/>
          <w:szCs w:val="22"/>
        </w:rPr>
        <w:t xml:space="preserve">Consultants will also need to </w:t>
      </w:r>
      <w:proofErr w:type="gramStart"/>
      <w:r w:rsidRPr="000A723E">
        <w:rPr>
          <w:rFonts w:ascii="Manrope" w:hAnsi="Manrope"/>
          <w:sz w:val="22"/>
          <w:szCs w:val="22"/>
        </w:rPr>
        <w:t>have an understanding of</w:t>
      </w:r>
      <w:proofErr w:type="gramEnd"/>
      <w:r w:rsidRPr="000A723E">
        <w:rPr>
          <w:rFonts w:ascii="Manrope" w:hAnsi="Manrope"/>
          <w:sz w:val="22"/>
          <w:szCs w:val="22"/>
        </w:rPr>
        <w:t xml:space="preserve"> the mechanisms and key parties/stakeholders within Cheshire and the wider </w:t>
      </w:r>
      <w:proofErr w:type="gramStart"/>
      <w:r w:rsidRPr="000A723E">
        <w:rPr>
          <w:rFonts w:ascii="Manrope" w:hAnsi="Manrope"/>
          <w:sz w:val="22"/>
          <w:szCs w:val="22"/>
        </w:rPr>
        <w:t>North West</w:t>
      </w:r>
      <w:proofErr w:type="gramEnd"/>
      <w:r w:rsidRPr="000A723E">
        <w:rPr>
          <w:rFonts w:ascii="Manrope" w:hAnsi="Manrope"/>
          <w:sz w:val="22"/>
          <w:szCs w:val="22"/>
        </w:rPr>
        <w:t xml:space="preserve"> region who are responsible for nature’s recovery and preservation of our region’s waterways. This includes relevant Government departments, NGOs and key stakeholder networks (e.g. Local Nature Partnerships, Catchment Partnerships). This will be complemented by an understanding of key policy commitments by Government and existing programmes and funding.</w:t>
      </w:r>
    </w:p>
    <w:p w14:paraId="2F9453F3" w14:textId="77777777" w:rsidR="00025A4F" w:rsidRDefault="00025A4F" w:rsidP="00E96C24">
      <w:pPr>
        <w:rPr>
          <w:rFonts w:ascii="Manrope" w:hAnsi="Manrope"/>
          <w:sz w:val="22"/>
          <w:szCs w:val="22"/>
        </w:rPr>
      </w:pPr>
    </w:p>
    <w:p w14:paraId="4BB0FF11" w14:textId="77777777" w:rsidR="00425D7A" w:rsidRDefault="00425D7A" w:rsidP="00425D7A">
      <w:pPr>
        <w:rPr>
          <w:rFonts w:ascii="Manrope" w:hAnsi="Manrope"/>
          <w:sz w:val="22"/>
          <w:szCs w:val="22"/>
        </w:rPr>
      </w:pPr>
      <w:r w:rsidRPr="00425D7A">
        <w:rPr>
          <w:rFonts w:ascii="Manrope" w:hAnsi="Manrope"/>
          <w:b/>
          <w:bCs/>
          <w:sz w:val="22"/>
          <w:szCs w:val="22"/>
        </w:rPr>
        <w:t>Stakeholder engagement</w:t>
      </w:r>
      <w:r w:rsidRPr="00425D7A">
        <w:rPr>
          <w:rFonts w:ascii="Manrope" w:hAnsi="Manrope"/>
          <w:sz w:val="22"/>
          <w:szCs w:val="22"/>
        </w:rPr>
        <w:t> </w:t>
      </w:r>
    </w:p>
    <w:p w14:paraId="4E18010E" w14:textId="77777777" w:rsidR="00425D7A" w:rsidRPr="00425D7A" w:rsidRDefault="00425D7A" w:rsidP="00425D7A">
      <w:pPr>
        <w:rPr>
          <w:rFonts w:ascii="Manrope" w:hAnsi="Manrope"/>
          <w:sz w:val="22"/>
          <w:szCs w:val="22"/>
        </w:rPr>
      </w:pPr>
    </w:p>
    <w:p w14:paraId="04DBEA4B" w14:textId="46CC3B3A" w:rsidR="009C4F23" w:rsidRPr="00425D7A" w:rsidRDefault="00425D7A" w:rsidP="00E96C24">
      <w:pPr>
        <w:rPr>
          <w:rFonts w:ascii="Manrope" w:hAnsi="Manrope"/>
          <w:sz w:val="22"/>
          <w:szCs w:val="22"/>
        </w:rPr>
      </w:pPr>
      <w:r w:rsidRPr="00425D7A">
        <w:rPr>
          <w:rFonts w:ascii="Manrope" w:hAnsi="Manrope"/>
          <w:sz w:val="22"/>
          <w:szCs w:val="22"/>
        </w:rPr>
        <w:lastRenderedPageBreak/>
        <w:t>Via colleagues working within the sector, the consultant(s) will also need to allocate time within their proposal/pricing schedule to engage with landowners/farmers along the Weaver-</w:t>
      </w:r>
      <w:proofErr w:type="spellStart"/>
      <w:r w:rsidRPr="00425D7A">
        <w:rPr>
          <w:rFonts w:ascii="Manrope" w:hAnsi="Manrope"/>
          <w:sz w:val="22"/>
          <w:szCs w:val="22"/>
        </w:rPr>
        <w:t>Gowy</w:t>
      </w:r>
      <w:proofErr w:type="spellEnd"/>
      <w:r w:rsidRPr="00425D7A">
        <w:rPr>
          <w:rFonts w:ascii="Manrope" w:hAnsi="Manrope"/>
          <w:sz w:val="22"/>
          <w:szCs w:val="22"/>
        </w:rPr>
        <w:t xml:space="preserve"> catchment as well as the above stakeholders, among others, over the proposed ideas and feasibility of the interventions and their location(s). The consultant(s) will have support from LNRS colleagues/Cheshire Wildlife Trust to assist with engagement. </w:t>
      </w:r>
    </w:p>
    <w:p w14:paraId="36D32244" w14:textId="77777777" w:rsidR="003468B0" w:rsidRDefault="003468B0" w:rsidP="003468B0">
      <w:pPr>
        <w:rPr>
          <w:rFonts w:ascii="Manrope" w:hAnsi="Manrope" w:cstheme="minorHAnsi"/>
          <w:b/>
          <w:color w:val="FF0000"/>
          <w:sz w:val="22"/>
          <w:szCs w:val="22"/>
        </w:rPr>
      </w:pPr>
    </w:p>
    <w:p w14:paraId="589D3362" w14:textId="08FC2DD5" w:rsidR="0091087A" w:rsidRPr="0091087A" w:rsidRDefault="0091087A" w:rsidP="003468B0">
      <w:pPr>
        <w:rPr>
          <w:rFonts w:ascii="Manrope" w:hAnsi="Manrope" w:cstheme="minorHAnsi"/>
          <w:b/>
          <w:sz w:val="22"/>
          <w:szCs w:val="22"/>
        </w:rPr>
      </w:pPr>
      <w:r w:rsidRPr="0091087A">
        <w:rPr>
          <w:rFonts w:ascii="Manrope" w:hAnsi="Manrope" w:cstheme="minorHAnsi"/>
          <w:b/>
          <w:sz w:val="22"/>
          <w:szCs w:val="22"/>
        </w:rPr>
        <w:t xml:space="preserve">For further information, please refer to the </w:t>
      </w:r>
      <w:r w:rsidR="001239DA">
        <w:rPr>
          <w:rFonts w:ascii="Manrope" w:hAnsi="Manrope" w:cstheme="minorHAnsi"/>
          <w:b/>
          <w:sz w:val="22"/>
          <w:szCs w:val="22"/>
        </w:rPr>
        <w:t>reference list.</w:t>
      </w:r>
    </w:p>
    <w:p w14:paraId="35C7F472" w14:textId="77777777" w:rsidR="00A7272E" w:rsidRPr="00BC2F5B" w:rsidRDefault="00A7272E" w:rsidP="00A7272E">
      <w:pPr>
        <w:rPr>
          <w:rFonts w:ascii="Manrope" w:hAnsi="Manrope" w:cstheme="minorHAnsi"/>
          <w:b/>
          <w:sz w:val="22"/>
          <w:szCs w:val="22"/>
          <w:u w:val="single"/>
        </w:rPr>
      </w:pPr>
    </w:p>
    <w:p w14:paraId="5DDA2080" w14:textId="77777777" w:rsidR="00CE6828" w:rsidRPr="00CE6828" w:rsidRDefault="00CE6828" w:rsidP="00CE6828">
      <w:pPr>
        <w:spacing w:line="259" w:lineRule="auto"/>
        <w:rPr>
          <w:rFonts w:ascii="Manrope" w:eastAsia="Aptos" w:hAnsi="Manrope" w:cs="Calibri"/>
          <w:b/>
          <w:bCs/>
          <w:kern w:val="2"/>
          <w:sz w:val="22"/>
          <w:szCs w:val="22"/>
          <w:lang w:eastAsia="en-US"/>
          <w14:ligatures w14:val="standardContextual"/>
        </w:rPr>
      </w:pPr>
      <w:r w:rsidRPr="00CE6828">
        <w:rPr>
          <w:rFonts w:ascii="Manrope" w:eastAsia="Aptos" w:hAnsi="Manrope" w:cs="Calibri"/>
          <w:b/>
          <w:bCs/>
          <w:kern w:val="2"/>
          <w:sz w:val="22"/>
          <w:szCs w:val="22"/>
          <w:lang w:eastAsia="en-US"/>
          <w14:ligatures w14:val="standardContextual"/>
        </w:rPr>
        <w:t>Budget</w:t>
      </w:r>
    </w:p>
    <w:p w14:paraId="141DB95A" w14:textId="77777777" w:rsidR="00CE6828" w:rsidRPr="00CE6828" w:rsidRDefault="00CE6828" w:rsidP="00CE6828">
      <w:pPr>
        <w:spacing w:line="259" w:lineRule="auto"/>
        <w:rPr>
          <w:rFonts w:ascii="Manrope" w:eastAsia="Aptos" w:hAnsi="Manrope" w:cs="Calibri"/>
          <w:b/>
          <w:bCs/>
          <w:kern w:val="2"/>
          <w:sz w:val="22"/>
          <w:szCs w:val="22"/>
          <w:lang w:eastAsia="en-US"/>
          <w14:ligatures w14:val="standardContextual"/>
        </w:rPr>
      </w:pPr>
    </w:p>
    <w:p w14:paraId="535C65EB" w14:textId="77777777" w:rsidR="00CE6828" w:rsidRPr="00CE6828" w:rsidRDefault="00CE6828" w:rsidP="00CE6828">
      <w:pPr>
        <w:spacing w:line="259" w:lineRule="auto"/>
        <w:rPr>
          <w:rFonts w:ascii="Manrope" w:eastAsia="Aptos" w:hAnsi="Manrope" w:cs="Calibri"/>
          <w:kern w:val="2"/>
          <w:sz w:val="22"/>
          <w:szCs w:val="22"/>
          <w:lang w:eastAsia="en-US"/>
          <w14:ligatures w14:val="standardContextual"/>
        </w:rPr>
      </w:pPr>
      <w:r w:rsidRPr="00CE6828">
        <w:rPr>
          <w:rFonts w:ascii="Manrope" w:eastAsia="Aptos" w:hAnsi="Manrope" w:cs="Calibri"/>
          <w:kern w:val="2"/>
          <w:sz w:val="22"/>
          <w:szCs w:val="22"/>
          <w:lang w:eastAsia="en-US"/>
          <w14:ligatures w14:val="standardContextual"/>
        </w:rPr>
        <w:t xml:space="preserve">A budget of up to £40,000 excl. VAT is available. </w:t>
      </w:r>
    </w:p>
    <w:p w14:paraId="1ABED95E" w14:textId="77777777" w:rsidR="00CE6828" w:rsidRPr="00CE6828" w:rsidRDefault="00CE6828" w:rsidP="00CE6828">
      <w:pPr>
        <w:spacing w:line="259" w:lineRule="auto"/>
        <w:rPr>
          <w:rFonts w:ascii="Manrope" w:eastAsia="Aptos" w:hAnsi="Manrope" w:cs="Aptos"/>
          <w:kern w:val="2"/>
          <w:sz w:val="22"/>
          <w:szCs w:val="22"/>
          <w:lang w:eastAsia="en-US"/>
          <w14:ligatures w14:val="standardContextual"/>
        </w:rPr>
      </w:pPr>
    </w:p>
    <w:p w14:paraId="26A59B54" w14:textId="77777777" w:rsidR="00CE6828" w:rsidRPr="00CE6828" w:rsidRDefault="00CE6828" w:rsidP="00CE6828">
      <w:pPr>
        <w:spacing w:after="160" w:line="259" w:lineRule="auto"/>
        <w:rPr>
          <w:rFonts w:ascii="Manrope" w:eastAsia="Aptos" w:hAnsi="Manrope"/>
          <w:kern w:val="2"/>
          <w:sz w:val="22"/>
          <w:szCs w:val="22"/>
          <w:lang w:eastAsia="en-US"/>
          <w14:ligatures w14:val="standardContextual"/>
        </w:rPr>
      </w:pPr>
      <w:r w:rsidRPr="00CE6828">
        <w:rPr>
          <w:rFonts w:ascii="Manrope" w:eastAsia="Aptos" w:hAnsi="Manrope"/>
          <w:kern w:val="2"/>
          <w:sz w:val="22"/>
          <w:szCs w:val="22"/>
          <w:lang w:eastAsia="en-US"/>
          <w14:ligatures w14:val="standardContextual"/>
        </w:rPr>
        <w:t>Suppliers should quote against each activity in the pricing form provided, which must also show the daily rates for key members of staff / key delivery roles.</w:t>
      </w:r>
    </w:p>
    <w:p w14:paraId="3A44B77D" w14:textId="77777777" w:rsidR="00CE6828" w:rsidRPr="00CE6828" w:rsidRDefault="00CE6828" w:rsidP="00CE6828">
      <w:pPr>
        <w:spacing w:line="259" w:lineRule="auto"/>
        <w:rPr>
          <w:rFonts w:ascii="Manrope" w:eastAsia="Aptos" w:hAnsi="Manrope" w:cs="Calibri"/>
          <w:b/>
          <w:bCs/>
          <w:kern w:val="2"/>
          <w:sz w:val="22"/>
          <w:szCs w:val="22"/>
          <w:lang w:eastAsia="en-US"/>
          <w14:ligatures w14:val="standardContextual"/>
        </w:rPr>
      </w:pPr>
      <w:r w:rsidRPr="00CE6828">
        <w:rPr>
          <w:rFonts w:ascii="Manrope" w:eastAsia="Aptos" w:hAnsi="Manrope" w:cs="Calibri"/>
          <w:b/>
          <w:bCs/>
          <w:kern w:val="2"/>
          <w:sz w:val="22"/>
          <w:szCs w:val="22"/>
          <w:lang w:eastAsia="en-US"/>
          <w14:ligatures w14:val="standardContextual"/>
        </w:rPr>
        <w:t xml:space="preserve">Project management </w:t>
      </w:r>
    </w:p>
    <w:p w14:paraId="7940054E" w14:textId="77777777" w:rsidR="00CE6828" w:rsidRPr="00CE6828" w:rsidRDefault="00CE6828" w:rsidP="00CE6828">
      <w:pPr>
        <w:spacing w:line="259" w:lineRule="auto"/>
        <w:rPr>
          <w:rFonts w:ascii="Manrope" w:eastAsia="Aptos" w:hAnsi="Manrope" w:cs="Calibri"/>
          <w:b/>
          <w:bCs/>
          <w:i/>
          <w:iCs/>
          <w:kern w:val="2"/>
          <w:sz w:val="22"/>
          <w:szCs w:val="22"/>
          <w:lang w:eastAsia="en-US"/>
          <w14:ligatures w14:val="standardContextual"/>
        </w:rPr>
      </w:pPr>
    </w:p>
    <w:p w14:paraId="28188BCE" w14:textId="1108D892" w:rsidR="00CE6828" w:rsidRPr="00CE6828" w:rsidRDefault="00CE6828" w:rsidP="00CE6828">
      <w:pPr>
        <w:spacing w:line="259" w:lineRule="auto"/>
        <w:rPr>
          <w:rFonts w:ascii="Manrope" w:eastAsia="Aptos" w:hAnsi="Manrope" w:cs="Calibri"/>
          <w:kern w:val="2"/>
          <w:sz w:val="22"/>
          <w:szCs w:val="22"/>
          <w:lang w:eastAsia="en-US"/>
          <w14:ligatures w14:val="standardContextual"/>
        </w:rPr>
      </w:pPr>
      <w:r w:rsidRPr="00CE6828">
        <w:rPr>
          <w:rFonts w:ascii="Manrope" w:eastAsia="Aptos" w:hAnsi="Manrope" w:cs="Calibri"/>
          <w:kern w:val="2"/>
          <w:sz w:val="22"/>
          <w:szCs w:val="22"/>
          <w:lang w:eastAsia="en-US"/>
          <w14:ligatures w14:val="standardContextual"/>
        </w:rPr>
        <w:t xml:space="preserve">Day to day project management will be provided by </w:t>
      </w:r>
      <w:r w:rsidRPr="00141A37">
        <w:rPr>
          <w:rFonts w:ascii="Manrope" w:eastAsia="Aptos" w:hAnsi="Manrope" w:cs="Calibri"/>
          <w:kern w:val="2"/>
          <w:sz w:val="22"/>
          <w:szCs w:val="22"/>
          <w:lang w:eastAsia="en-US"/>
          <w14:ligatures w14:val="standardContextual"/>
        </w:rPr>
        <w:t>Anna Parker</w:t>
      </w:r>
      <w:r w:rsidRPr="00CE6828">
        <w:rPr>
          <w:rFonts w:ascii="Manrope" w:eastAsia="Aptos" w:hAnsi="Manrope" w:cs="Calibri"/>
          <w:kern w:val="2"/>
          <w:sz w:val="22"/>
          <w:szCs w:val="22"/>
          <w:lang w:eastAsia="en-US"/>
          <w14:ligatures w14:val="standardContextual"/>
        </w:rPr>
        <w:t>,</w:t>
      </w:r>
      <w:r w:rsidR="005117F9" w:rsidRPr="00141A37">
        <w:rPr>
          <w:rFonts w:ascii="Manrope" w:eastAsia="Aptos" w:hAnsi="Manrope" w:cs="Calibri"/>
          <w:kern w:val="2"/>
          <w:sz w:val="22"/>
          <w:szCs w:val="22"/>
          <w:lang w:eastAsia="en-US"/>
          <w14:ligatures w14:val="standardContextual"/>
        </w:rPr>
        <w:t xml:space="preserve"> Net Zero and Economic Programme Officer at ECW,</w:t>
      </w:r>
      <w:r w:rsidRPr="00CE6828">
        <w:rPr>
          <w:rFonts w:ascii="Manrope" w:eastAsia="Aptos" w:hAnsi="Manrope" w:cs="Calibri"/>
          <w:kern w:val="2"/>
          <w:sz w:val="22"/>
          <w:szCs w:val="22"/>
          <w:lang w:eastAsia="en-US"/>
          <w14:ligatures w14:val="standardContextual"/>
        </w:rPr>
        <w:t xml:space="preserve"> </w:t>
      </w:r>
      <w:r w:rsidR="008C15B9">
        <w:rPr>
          <w:rFonts w:ascii="Manrope" w:eastAsia="Aptos" w:hAnsi="Manrope" w:cs="Calibri"/>
          <w:kern w:val="2"/>
          <w:sz w:val="22"/>
          <w:szCs w:val="22"/>
          <w:lang w:eastAsia="en-US"/>
          <w14:ligatures w14:val="standardContextual"/>
        </w:rPr>
        <w:t>with support from Mike Wolffe, Net Zero Programme Manager and other colleagues as required.</w:t>
      </w:r>
      <w:r w:rsidRPr="00CE6828">
        <w:rPr>
          <w:rFonts w:ascii="Manrope" w:eastAsia="Aptos" w:hAnsi="Manrope" w:cs="Calibri"/>
          <w:kern w:val="2"/>
          <w:sz w:val="22"/>
          <w:szCs w:val="22"/>
          <w:lang w:eastAsia="en-US"/>
          <w14:ligatures w14:val="standardContextual"/>
        </w:rPr>
        <w:t xml:space="preserve"> A range of public and private partner organisations and industry experts will act as the steering group for this piece of work. </w:t>
      </w:r>
      <w:r w:rsidR="003C2DBC">
        <w:rPr>
          <w:rFonts w:ascii="Manrope" w:eastAsia="Aptos" w:hAnsi="Manrope" w:cs="Calibri"/>
          <w:kern w:val="2"/>
          <w:sz w:val="22"/>
          <w:szCs w:val="22"/>
          <w:lang w:eastAsia="en-US"/>
          <w14:ligatures w14:val="standardContextual"/>
        </w:rPr>
        <w:t>This includes the Environment Agency, Cheshire West and Chester Council</w:t>
      </w:r>
      <w:r w:rsidR="00FE0591">
        <w:rPr>
          <w:rFonts w:ascii="Manrope" w:eastAsia="Aptos" w:hAnsi="Manrope" w:cs="Calibri"/>
          <w:kern w:val="2"/>
          <w:sz w:val="22"/>
          <w:szCs w:val="22"/>
          <w:lang w:eastAsia="en-US"/>
          <w14:ligatures w14:val="standardContextual"/>
        </w:rPr>
        <w:t>,</w:t>
      </w:r>
      <w:r w:rsidR="003C2DBC">
        <w:rPr>
          <w:rFonts w:ascii="Manrope" w:eastAsia="Aptos" w:hAnsi="Manrope" w:cs="Calibri"/>
          <w:kern w:val="2"/>
          <w:sz w:val="22"/>
          <w:szCs w:val="22"/>
          <w:lang w:eastAsia="en-US"/>
          <w14:ligatures w14:val="standardContextual"/>
        </w:rPr>
        <w:t xml:space="preserve"> </w:t>
      </w:r>
      <w:r w:rsidR="00FE0591">
        <w:rPr>
          <w:rFonts w:ascii="Manrope" w:eastAsia="Aptos" w:hAnsi="Manrope" w:cs="Calibri"/>
          <w:kern w:val="2"/>
          <w:sz w:val="22"/>
          <w:szCs w:val="22"/>
          <w:lang w:eastAsia="en-US"/>
          <w14:ligatures w14:val="standardContextual"/>
        </w:rPr>
        <w:t xml:space="preserve">Cheshire East Council, </w:t>
      </w:r>
      <w:r w:rsidR="003C2DBC">
        <w:rPr>
          <w:rFonts w:ascii="Manrope" w:eastAsia="Aptos" w:hAnsi="Manrope" w:cs="Calibri"/>
          <w:kern w:val="2"/>
          <w:sz w:val="22"/>
          <w:szCs w:val="22"/>
          <w:lang w:eastAsia="en-US"/>
          <w14:ligatures w14:val="standardContextual"/>
        </w:rPr>
        <w:t>LNRS colleagues,</w:t>
      </w:r>
      <w:r w:rsidR="00035642">
        <w:rPr>
          <w:rFonts w:ascii="Manrope" w:eastAsia="Aptos" w:hAnsi="Manrope" w:cs="Calibri"/>
          <w:kern w:val="2"/>
          <w:sz w:val="22"/>
          <w:szCs w:val="22"/>
          <w:lang w:eastAsia="en-US"/>
          <w14:ligatures w14:val="standardContextual"/>
        </w:rPr>
        <w:t xml:space="preserve"> Water Resources West, Cheshire Wildlife Trust</w:t>
      </w:r>
      <w:r w:rsidR="00DD06F7">
        <w:rPr>
          <w:rFonts w:ascii="Manrope" w:eastAsia="Aptos" w:hAnsi="Manrope" w:cs="Calibri"/>
          <w:kern w:val="2"/>
          <w:sz w:val="22"/>
          <w:szCs w:val="22"/>
          <w:lang w:eastAsia="en-US"/>
          <w14:ligatures w14:val="standardContextual"/>
        </w:rPr>
        <w:t xml:space="preserve">, </w:t>
      </w:r>
      <w:r w:rsidR="009A100C">
        <w:rPr>
          <w:rFonts w:ascii="Manrope" w:eastAsia="Aptos" w:hAnsi="Manrope" w:cs="Calibri"/>
          <w:kern w:val="2"/>
          <w:sz w:val="22"/>
          <w:szCs w:val="22"/>
          <w:lang w:eastAsia="en-US"/>
          <w14:ligatures w14:val="standardContextual"/>
        </w:rPr>
        <w:t xml:space="preserve">and </w:t>
      </w:r>
      <w:r w:rsidR="00DD06F7">
        <w:rPr>
          <w:rFonts w:ascii="Manrope" w:eastAsia="Aptos" w:hAnsi="Manrope" w:cs="Calibri"/>
          <w:kern w:val="2"/>
          <w:sz w:val="22"/>
          <w:szCs w:val="22"/>
          <w:lang w:eastAsia="en-US"/>
          <w14:ligatures w14:val="standardContextual"/>
        </w:rPr>
        <w:t>United Utilities</w:t>
      </w:r>
      <w:r w:rsidR="009A100C">
        <w:rPr>
          <w:rFonts w:ascii="Manrope" w:eastAsia="Aptos" w:hAnsi="Manrope" w:cs="Calibri"/>
          <w:kern w:val="2"/>
          <w:sz w:val="22"/>
          <w:szCs w:val="22"/>
          <w:lang w:eastAsia="en-US"/>
          <w14:ligatures w14:val="standardContextual"/>
        </w:rPr>
        <w:t>.</w:t>
      </w:r>
    </w:p>
    <w:p w14:paraId="50B82B16" w14:textId="77777777" w:rsidR="00CE6828" w:rsidRPr="00CE6828" w:rsidRDefault="00CE6828" w:rsidP="00CE6828">
      <w:pPr>
        <w:spacing w:line="259" w:lineRule="auto"/>
        <w:rPr>
          <w:rFonts w:ascii="Manrope" w:eastAsia="Aptos" w:hAnsi="Manrope" w:cs="Calibri"/>
          <w:kern w:val="2"/>
          <w:sz w:val="22"/>
          <w:szCs w:val="22"/>
          <w:lang w:eastAsia="en-US"/>
          <w14:ligatures w14:val="standardContextual"/>
        </w:rPr>
      </w:pPr>
    </w:p>
    <w:p w14:paraId="4459CF3F" w14:textId="5F8E4831" w:rsidR="00CE6828" w:rsidRPr="00CE6828" w:rsidRDefault="00CE6828" w:rsidP="00CE6828">
      <w:pPr>
        <w:spacing w:line="259" w:lineRule="auto"/>
        <w:rPr>
          <w:rFonts w:ascii="Manrope" w:eastAsia="Aptos" w:hAnsi="Manrope" w:cs="Calibri"/>
          <w:kern w:val="2"/>
          <w:sz w:val="22"/>
          <w:szCs w:val="22"/>
          <w:lang w:eastAsia="en-US"/>
          <w14:ligatures w14:val="standardContextual"/>
        </w:rPr>
      </w:pPr>
      <w:r w:rsidRPr="00CE6828">
        <w:rPr>
          <w:rFonts w:ascii="Manrope" w:eastAsia="Aptos" w:hAnsi="Manrope" w:cs="Calibri"/>
          <w:kern w:val="2"/>
          <w:sz w:val="22"/>
          <w:szCs w:val="22"/>
          <w:lang w:eastAsia="en-US"/>
          <w14:ligatures w14:val="standardContextual"/>
        </w:rPr>
        <w:t>The appointed consultant</w:t>
      </w:r>
      <w:r w:rsidR="005117F9" w:rsidRPr="00141A37">
        <w:rPr>
          <w:rFonts w:ascii="Manrope" w:eastAsia="Aptos" w:hAnsi="Manrope" w:cs="Calibri"/>
          <w:kern w:val="2"/>
          <w:sz w:val="22"/>
          <w:szCs w:val="22"/>
          <w:lang w:eastAsia="en-US"/>
          <w14:ligatures w14:val="standardContextual"/>
        </w:rPr>
        <w:t>(</w:t>
      </w:r>
      <w:r w:rsidRPr="00CE6828">
        <w:rPr>
          <w:rFonts w:ascii="Manrope" w:eastAsia="Aptos" w:hAnsi="Manrope" w:cs="Calibri"/>
          <w:kern w:val="2"/>
          <w:sz w:val="22"/>
          <w:szCs w:val="22"/>
          <w:lang w:eastAsia="en-US"/>
          <w14:ligatures w14:val="standardContextual"/>
        </w:rPr>
        <w:t>s</w:t>
      </w:r>
      <w:r w:rsidR="005117F9" w:rsidRPr="00141A37">
        <w:rPr>
          <w:rFonts w:ascii="Manrope" w:eastAsia="Aptos" w:hAnsi="Manrope" w:cs="Calibri"/>
          <w:kern w:val="2"/>
          <w:sz w:val="22"/>
          <w:szCs w:val="22"/>
          <w:lang w:eastAsia="en-US"/>
          <w14:ligatures w14:val="standardContextual"/>
        </w:rPr>
        <w:t>)</w:t>
      </w:r>
      <w:r w:rsidRPr="00CE6828">
        <w:rPr>
          <w:rFonts w:ascii="Manrope" w:eastAsia="Aptos" w:hAnsi="Manrope" w:cs="Calibri"/>
          <w:kern w:val="2"/>
          <w:sz w:val="22"/>
          <w:szCs w:val="22"/>
          <w:lang w:eastAsia="en-US"/>
          <w14:ligatures w14:val="standardContextual"/>
        </w:rPr>
        <w:t xml:space="preserve"> should make allowance for regular check-ins with the lead officer, and liaison via telephone and e-mail with officers and key stakeholders as necessary.</w:t>
      </w:r>
    </w:p>
    <w:p w14:paraId="44707F13" w14:textId="77777777" w:rsidR="00CE6828" w:rsidRPr="00CE6828" w:rsidRDefault="00CE6828" w:rsidP="00CE6828">
      <w:pPr>
        <w:spacing w:line="259" w:lineRule="auto"/>
        <w:rPr>
          <w:rFonts w:ascii="Manrope" w:eastAsia="Aptos" w:hAnsi="Manrope" w:cs="Calibri"/>
          <w:kern w:val="2"/>
          <w:sz w:val="22"/>
          <w:szCs w:val="22"/>
          <w:lang w:eastAsia="en-US"/>
          <w14:ligatures w14:val="standardContextual"/>
        </w:rPr>
      </w:pPr>
    </w:p>
    <w:p w14:paraId="2AC7D7EA" w14:textId="79D1999E" w:rsidR="00CE6828" w:rsidRPr="00CE6828" w:rsidRDefault="00CE6828" w:rsidP="00CE6828">
      <w:pPr>
        <w:spacing w:line="259" w:lineRule="auto"/>
        <w:rPr>
          <w:rFonts w:ascii="Manrope" w:eastAsia="Aptos" w:hAnsi="Manrope" w:cs="Calibri"/>
          <w:kern w:val="2"/>
          <w:sz w:val="22"/>
          <w:szCs w:val="22"/>
          <w:lang w:eastAsia="en-US"/>
          <w14:ligatures w14:val="standardContextual"/>
        </w:rPr>
      </w:pPr>
      <w:r w:rsidRPr="00CE6828">
        <w:rPr>
          <w:rFonts w:ascii="Manrope" w:eastAsia="Aptos" w:hAnsi="Manrope" w:cs="Calibri"/>
          <w:kern w:val="2"/>
          <w:sz w:val="22"/>
          <w:szCs w:val="22"/>
          <w:lang w:eastAsia="en-US"/>
          <w14:ligatures w14:val="standardContextual"/>
        </w:rPr>
        <w:t xml:space="preserve">We envision that the programme of work will be </w:t>
      </w:r>
      <w:r w:rsidR="00375508" w:rsidRPr="00141A37">
        <w:rPr>
          <w:rFonts w:ascii="Manrope" w:eastAsia="Aptos" w:hAnsi="Manrope" w:cs="Calibri"/>
          <w:kern w:val="2"/>
          <w:sz w:val="22"/>
          <w:szCs w:val="22"/>
          <w:lang w:eastAsia="en-US"/>
          <w14:ligatures w14:val="standardContextual"/>
        </w:rPr>
        <w:t xml:space="preserve">completed in final </w:t>
      </w:r>
      <w:r w:rsidRPr="00CE6828">
        <w:rPr>
          <w:rFonts w:ascii="Manrope" w:eastAsia="Aptos" w:hAnsi="Manrope" w:cs="Calibri"/>
          <w:kern w:val="2"/>
          <w:sz w:val="22"/>
          <w:szCs w:val="22"/>
          <w:lang w:eastAsia="en-US"/>
          <w14:ligatures w14:val="standardContextual"/>
        </w:rPr>
        <w:t xml:space="preserve">by </w:t>
      </w:r>
      <w:r w:rsidR="00375508" w:rsidRPr="00141A37">
        <w:rPr>
          <w:rFonts w:ascii="Manrope" w:eastAsia="Aptos" w:hAnsi="Manrope" w:cs="Calibri"/>
          <w:kern w:val="2"/>
          <w:sz w:val="22"/>
          <w:szCs w:val="22"/>
          <w:lang w:eastAsia="en-US"/>
          <w14:ligatures w14:val="standardContextual"/>
        </w:rPr>
        <w:t>March</w:t>
      </w:r>
      <w:r w:rsidRPr="00CE6828">
        <w:rPr>
          <w:rFonts w:ascii="Manrope" w:eastAsia="Aptos" w:hAnsi="Manrope" w:cs="Calibri"/>
          <w:kern w:val="2"/>
          <w:sz w:val="22"/>
          <w:szCs w:val="22"/>
          <w:lang w:eastAsia="en-US"/>
          <w14:ligatures w14:val="standardContextual"/>
        </w:rPr>
        <w:t xml:space="preserve"> 202</w:t>
      </w:r>
      <w:r w:rsidR="00375508" w:rsidRPr="00141A37">
        <w:rPr>
          <w:rFonts w:ascii="Manrope" w:eastAsia="Aptos" w:hAnsi="Manrope" w:cs="Calibri"/>
          <w:kern w:val="2"/>
          <w:sz w:val="22"/>
          <w:szCs w:val="22"/>
          <w:lang w:eastAsia="en-US"/>
          <w14:ligatures w14:val="standardContextual"/>
        </w:rPr>
        <w:t>6</w:t>
      </w:r>
      <w:r w:rsidRPr="00CE6828">
        <w:rPr>
          <w:rFonts w:ascii="Manrope" w:eastAsia="Aptos" w:hAnsi="Manrope" w:cs="Calibri"/>
          <w:kern w:val="2"/>
          <w:sz w:val="22"/>
          <w:szCs w:val="22"/>
          <w:lang w:eastAsia="en-US"/>
          <w14:ligatures w14:val="standardContextual"/>
        </w:rPr>
        <w:t xml:space="preserve">, with </w:t>
      </w:r>
      <w:r w:rsidR="002E1183">
        <w:rPr>
          <w:rFonts w:ascii="Manrope" w:eastAsia="Aptos" w:hAnsi="Manrope" w:cs="Calibri"/>
          <w:kern w:val="2"/>
          <w:sz w:val="22"/>
          <w:szCs w:val="22"/>
          <w:lang w:eastAsia="en-US"/>
          <w14:ligatures w14:val="standardContextual"/>
        </w:rPr>
        <w:t xml:space="preserve">funds committed and </w:t>
      </w:r>
      <w:r w:rsidRPr="00CE6828">
        <w:rPr>
          <w:rFonts w:ascii="Manrope" w:eastAsia="Aptos" w:hAnsi="Manrope" w:cs="Calibri"/>
          <w:kern w:val="2"/>
          <w:sz w:val="22"/>
          <w:szCs w:val="22"/>
          <w:lang w:eastAsia="en-US"/>
          <w14:ligatures w14:val="standardContextual"/>
        </w:rPr>
        <w:t>a draft / interim report available by December 2025</w:t>
      </w:r>
      <w:r w:rsidR="00375508" w:rsidRPr="00141A37">
        <w:rPr>
          <w:rFonts w:ascii="Manrope" w:eastAsia="Aptos" w:hAnsi="Manrope" w:cs="Calibri"/>
          <w:kern w:val="2"/>
          <w:sz w:val="22"/>
          <w:szCs w:val="22"/>
          <w:lang w:eastAsia="en-US"/>
          <w14:ligatures w14:val="standardContextual"/>
        </w:rPr>
        <w:t xml:space="preserve"> with a date to be set by ECW colleagues</w:t>
      </w:r>
      <w:r w:rsidRPr="00CE6828">
        <w:rPr>
          <w:rFonts w:ascii="Manrope" w:eastAsia="Aptos" w:hAnsi="Manrope" w:cs="Calibri"/>
          <w:kern w:val="2"/>
          <w:sz w:val="22"/>
          <w:szCs w:val="22"/>
          <w:lang w:eastAsia="en-US"/>
          <w14:ligatures w14:val="standardContextual"/>
        </w:rPr>
        <w:t xml:space="preserve">. </w:t>
      </w:r>
    </w:p>
    <w:p w14:paraId="4B763794" w14:textId="77777777" w:rsidR="00A7272E" w:rsidRPr="00BC2F5B" w:rsidRDefault="00A7272E" w:rsidP="00A7272E">
      <w:pPr>
        <w:rPr>
          <w:rFonts w:ascii="Manrope" w:hAnsi="Manrope" w:cstheme="minorHAnsi"/>
          <w:b/>
          <w:sz w:val="22"/>
          <w:szCs w:val="22"/>
          <w:u w:val="single"/>
        </w:rPr>
      </w:pPr>
    </w:p>
    <w:p w14:paraId="2D24DDCB" w14:textId="505DA5D7" w:rsidR="00D45B5B" w:rsidRPr="00D45B5B" w:rsidRDefault="00D45B5B" w:rsidP="00D45B5B">
      <w:pPr>
        <w:rPr>
          <w:rFonts w:ascii="Manrope" w:hAnsi="Manrope" w:cstheme="minorBidi"/>
          <w:b/>
          <w:bCs/>
          <w:sz w:val="22"/>
          <w:szCs w:val="22"/>
          <w:u w:val="single"/>
        </w:rPr>
      </w:pPr>
      <w:r w:rsidRPr="00D45B5B">
        <w:rPr>
          <w:rFonts w:ascii="Manrope" w:hAnsi="Manrope" w:cstheme="minorBidi"/>
          <w:b/>
          <w:bCs/>
          <w:sz w:val="22"/>
          <w:szCs w:val="22"/>
          <w:u w:val="single"/>
        </w:rPr>
        <w:t xml:space="preserve">Consortium bids are welcomed provided there is a clear division of roles and </w:t>
      </w:r>
    </w:p>
    <w:p w14:paraId="0B57FC36" w14:textId="7A5D885D" w:rsidR="00BC2F5B" w:rsidRDefault="00D45B5B" w:rsidP="00D45B5B">
      <w:pPr>
        <w:rPr>
          <w:rFonts w:ascii="Manrope" w:eastAsiaTheme="majorEastAsia" w:hAnsi="Manrope" w:cstheme="minorBidi"/>
          <w:b/>
          <w:bCs/>
          <w:sz w:val="22"/>
          <w:szCs w:val="22"/>
          <w:u w:val="single"/>
        </w:rPr>
      </w:pPr>
      <w:r w:rsidRPr="00D45B5B">
        <w:rPr>
          <w:rFonts w:ascii="Manrope" w:hAnsi="Manrope" w:cstheme="minorBidi"/>
          <w:b/>
          <w:bCs/>
          <w:sz w:val="22"/>
          <w:szCs w:val="22"/>
          <w:u w:val="single"/>
        </w:rPr>
        <w:t>responsibilities, and confirmation of which party will be the nominated lead.</w:t>
      </w:r>
      <w:r w:rsidR="00BC2F5B">
        <w:rPr>
          <w:rFonts w:ascii="Manrope" w:hAnsi="Manrope" w:cstheme="minorBidi"/>
          <w:sz w:val="22"/>
          <w:szCs w:val="22"/>
          <w:u w:val="single"/>
        </w:rPr>
        <w:br w:type="page"/>
      </w:r>
    </w:p>
    <w:p w14:paraId="13EEB136" w14:textId="7DB21953" w:rsidR="00A7272E" w:rsidRPr="00BC2F5B" w:rsidRDefault="00A7272E" w:rsidP="7EF55184">
      <w:pPr>
        <w:pStyle w:val="Heading1"/>
        <w:rPr>
          <w:rFonts w:ascii="Manrope" w:hAnsi="Manrope" w:cstheme="minorBidi"/>
          <w:color w:val="auto"/>
          <w:sz w:val="22"/>
          <w:szCs w:val="22"/>
          <w:u w:val="single"/>
        </w:rPr>
      </w:pPr>
      <w:bookmarkStart w:id="2" w:name="_Toc164416824"/>
      <w:r w:rsidRPr="00BC2F5B">
        <w:rPr>
          <w:rFonts w:ascii="Manrope" w:hAnsi="Manrope" w:cstheme="minorBidi"/>
          <w:color w:val="auto"/>
          <w:sz w:val="22"/>
          <w:szCs w:val="22"/>
          <w:u w:val="single"/>
        </w:rPr>
        <w:lastRenderedPageBreak/>
        <w:t xml:space="preserve">SECTION </w:t>
      </w:r>
      <w:r w:rsidR="00CC47BD" w:rsidRPr="00BC2F5B">
        <w:rPr>
          <w:rFonts w:ascii="Manrope" w:hAnsi="Manrope" w:cstheme="minorBidi"/>
          <w:color w:val="auto"/>
          <w:sz w:val="22"/>
          <w:szCs w:val="22"/>
          <w:u w:val="single"/>
        </w:rPr>
        <w:t>3</w:t>
      </w:r>
      <w:r w:rsidRPr="00BC2F5B">
        <w:rPr>
          <w:rFonts w:ascii="Manrope" w:hAnsi="Manrope" w:cstheme="minorBidi"/>
          <w:color w:val="auto"/>
          <w:sz w:val="22"/>
          <w:szCs w:val="22"/>
          <w:u w:val="single"/>
        </w:rPr>
        <w:t xml:space="preserve"> – </w:t>
      </w:r>
      <w:bookmarkEnd w:id="2"/>
      <w:r w:rsidR="00C81880">
        <w:rPr>
          <w:rFonts w:ascii="Manrope" w:hAnsi="Manrope" w:cstheme="minorBidi"/>
          <w:color w:val="auto"/>
          <w:sz w:val="22"/>
          <w:szCs w:val="22"/>
          <w:u w:val="single"/>
        </w:rPr>
        <w:t>Background</w:t>
      </w:r>
    </w:p>
    <w:p w14:paraId="47111B04" w14:textId="77777777" w:rsidR="00A7272E" w:rsidRPr="00BC2F5B" w:rsidRDefault="00A7272E" w:rsidP="00A7272E">
      <w:pPr>
        <w:ind w:left="360"/>
        <w:rPr>
          <w:rFonts w:ascii="Manrope" w:hAnsi="Manrope" w:cstheme="minorHAnsi"/>
          <w:sz w:val="22"/>
          <w:szCs w:val="22"/>
        </w:rPr>
      </w:pPr>
    </w:p>
    <w:p w14:paraId="5E54B470" w14:textId="4FDC2BFD" w:rsidR="0035199C" w:rsidRDefault="00AA6931" w:rsidP="00860003">
      <w:pPr>
        <w:rPr>
          <w:rFonts w:ascii="Manrope" w:eastAsia="Aptos" w:hAnsi="Manrope"/>
          <w:kern w:val="2"/>
          <w:sz w:val="22"/>
          <w:szCs w:val="22"/>
          <w:lang w:eastAsia="en-US"/>
          <w14:ligatures w14:val="standardContextual"/>
        </w:rPr>
      </w:pPr>
      <w:r w:rsidRPr="00DF1028">
        <w:rPr>
          <w:rFonts w:ascii="Manrope" w:eastAsia="Aptos" w:hAnsi="Manrope"/>
          <w:kern w:val="2"/>
          <w:sz w:val="22"/>
          <w:szCs w:val="22"/>
          <w:lang w:eastAsia="en-US"/>
          <w14:ligatures w14:val="standardContextual"/>
        </w:rPr>
        <w:t>The Weaver-</w:t>
      </w:r>
      <w:proofErr w:type="spellStart"/>
      <w:r w:rsidRPr="00DF1028">
        <w:rPr>
          <w:rFonts w:ascii="Manrope" w:eastAsia="Aptos" w:hAnsi="Manrope"/>
          <w:kern w:val="2"/>
          <w:sz w:val="22"/>
          <w:szCs w:val="22"/>
          <w:lang w:eastAsia="en-US"/>
          <w14:ligatures w14:val="standardContextual"/>
        </w:rPr>
        <w:t>Gowy</w:t>
      </w:r>
      <w:proofErr w:type="spellEnd"/>
      <w:r w:rsidRPr="00DF1028">
        <w:rPr>
          <w:rFonts w:ascii="Manrope" w:eastAsia="Aptos" w:hAnsi="Manrope"/>
          <w:kern w:val="2"/>
          <w:sz w:val="22"/>
          <w:szCs w:val="22"/>
          <w:lang w:eastAsia="en-US"/>
          <w14:ligatures w14:val="standardContextual"/>
        </w:rPr>
        <w:t xml:space="preserve"> catchment spans most of Cheshire and is the source of water abstraction for nationally significant industries.  This includes the extraction of salt and the corresponding production of chlorine derived chemicals. The northern part of the catchment is the focus of the North West’s industrial cluster from Ellesmere Port to Runcorn.</w:t>
      </w:r>
    </w:p>
    <w:p w14:paraId="557405E1" w14:textId="77777777" w:rsidR="00065712" w:rsidRDefault="00065712" w:rsidP="00860003">
      <w:pPr>
        <w:rPr>
          <w:rFonts w:ascii="Manrope" w:eastAsia="Aptos" w:hAnsi="Manrope"/>
          <w:kern w:val="2"/>
          <w:sz w:val="22"/>
          <w:szCs w:val="22"/>
          <w:lang w:eastAsia="en-US"/>
          <w14:ligatures w14:val="standardContextual"/>
        </w:rPr>
      </w:pPr>
    </w:p>
    <w:p w14:paraId="417B6D86" w14:textId="578EBFFA" w:rsidR="0035199C" w:rsidRDefault="00065712" w:rsidP="00E67967">
      <w:pPr>
        <w:spacing w:after="160" w:line="259" w:lineRule="auto"/>
        <w:rPr>
          <w:rFonts w:ascii="Manrope" w:hAnsi="Manrope"/>
          <w:sz w:val="22"/>
          <w:szCs w:val="22"/>
        </w:rPr>
      </w:pPr>
      <w:r>
        <w:rPr>
          <w:rFonts w:ascii="Manrope" w:hAnsi="Manrope"/>
          <w:sz w:val="22"/>
          <w:szCs w:val="22"/>
        </w:rPr>
        <w:t>Over the past 18 months, t</w:t>
      </w:r>
      <w:r w:rsidRPr="00DF1028">
        <w:rPr>
          <w:rFonts w:ascii="Manrope" w:hAnsi="Manrope"/>
          <w:sz w:val="22"/>
          <w:szCs w:val="22"/>
        </w:rPr>
        <w:t xml:space="preserve">hrough collaborative partnership across the subregion, partners have identified numerous challenges and risks in the near-to-long-term regarding the capacity of the Weaver and the </w:t>
      </w:r>
      <w:proofErr w:type="spellStart"/>
      <w:r w:rsidRPr="00DF1028">
        <w:rPr>
          <w:rFonts w:ascii="Manrope" w:hAnsi="Manrope"/>
          <w:sz w:val="22"/>
          <w:szCs w:val="22"/>
        </w:rPr>
        <w:t>Gowy</w:t>
      </w:r>
      <w:proofErr w:type="spellEnd"/>
      <w:r w:rsidRPr="00DF1028">
        <w:rPr>
          <w:rFonts w:ascii="Manrope" w:hAnsi="Manrope"/>
          <w:sz w:val="22"/>
          <w:szCs w:val="22"/>
        </w:rPr>
        <w:t xml:space="preserve"> rivers</w:t>
      </w:r>
      <w:r w:rsidR="00E67967">
        <w:rPr>
          <w:rFonts w:ascii="Manrope" w:hAnsi="Manrope"/>
          <w:sz w:val="22"/>
          <w:szCs w:val="22"/>
        </w:rPr>
        <w:t xml:space="preserve"> and have been developing early proposals for an investment model to finance nature-based solutions in the Weaver-</w:t>
      </w:r>
      <w:proofErr w:type="spellStart"/>
      <w:r w:rsidR="00E67967">
        <w:rPr>
          <w:rFonts w:ascii="Manrope" w:hAnsi="Manrope"/>
          <w:sz w:val="22"/>
          <w:szCs w:val="22"/>
        </w:rPr>
        <w:t>Gowy</w:t>
      </w:r>
      <w:proofErr w:type="spellEnd"/>
      <w:r w:rsidR="00E67967">
        <w:rPr>
          <w:rFonts w:ascii="Manrope" w:hAnsi="Manrope"/>
          <w:sz w:val="22"/>
          <w:szCs w:val="22"/>
        </w:rPr>
        <w:t xml:space="preserve"> catchment to </w:t>
      </w:r>
      <w:r w:rsidR="00E67967" w:rsidRPr="00860003">
        <w:rPr>
          <w:rFonts w:ascii="Manrope" w:hAnsi="Manrope"/>
          <w:sz w:val="22"/>
          <w:szCs w:val="22"/>
        </w:rPr>
        <w:t>improve water availability</w:t>
      </w:r>
      <w:r w:rsidRPr="00DF1028">
        <w:rPr>
          <w:rFonts w:ascii="Manrope" w:hAnsi="Manrope"/>
          <w:sz w:val="22"/>
          <w:szCs w:val="22"/>
        </w:rPr>
        <w:t xml:space="preserve">. This project places focus on the Weaver </w:t>
      </w:r>
      <w:proofErr w:type="spellStart"/>
      <w:r w:rsidRPr="00DF1028">
        <w:rPr>
          <w:rFonts w:ascii="Manrope" w:hAnsi="Manrope"/>
          <w:sz w:val="22"/>
          <w:szCs w:val="22"/>
        </w:rPr>
        <w:t>Gowy</w:t>
      </w:r>
      <w:proofErr w:type="spellEnd"/>
      <w:r w:rsidRPr="00DF1028">
        <w:rPr>
          <w:rFonts w:ascii="Manrope" w:hAnsi="Manrope"/>
          <w:sz w:val="22"/>
          <w:szCs w:val="22"/>
        </w:rPr>
        <w:t xml:space="preserve"> catchment as a critical resource for future </w:t>
      </w:r>
      <w:r w:rsidRPr="00065712">
        <w:rPr>
          <w:rFonts w:ascii="Manrope" w:hAnsi="Manrope"/>
          <w:sz w:val="22"/>
          <w:szCs w:val="22"/>
        </w:rPr>
        <w:t xml:space="preserve">sustainable </w:t>
      </w:r>
      <w:r w:rsidRPr="00DF1028">
        <w:rPr>
          <w:rFonts w:ascii="Manrope" w:hAnsi="Manrope"/>
          <w:sz w:val="22"/>
          <w:szCs w:val="22"/>
        </w:rPr>
        <w:t xml:space="preserve">green hydrogen production, alongside current abstraction rates. By improving water retention and reducing abstraction constraints, the project seeks to enable scalable </w:t>
      </w:r>
      <w:r w:rsidR="00EA4D87">
        <w:rPr>
          <w:rFonts w:ascii="Manrope" w:hAnsi="Manrope"/>
          <w:sz w:val="22"/>
          <w:szCs w:val="22"/>
        </w:rPr>
        <w:t xml:space="preserve">and sustainable </w:t>
      </w:r>
      <w:r w:rsidRPr="00DF1028">
        <w:rPr>
          <w:rFonts w:ascii="Manrope" w:hAnsi="Manrope"/>
          <w:sz w:val="22"/>
          <w:szCs w:val="22"/>
        </w:rPr>
        <w:t xml:space="preserve">electrolytic hydrogen infrastructure while providing co-benefits to nature’s recovery </w:t>
      </w:r>
      <w:r w:rsidR="00E67967">
        <w:rPr>
          <w:rFonts w:ascii="Manrope" w:hAnsi="Manrope"/>
          <w:sz w:val="22"/>
          <w:szCs w:val="22"/>
        </w:rPr>
        <w:t xml:space="preserve">such as </w:t>
      </w:r>
      <w:r w:rsidR="00E67967" w:rsidRPr="00860003">
        <w:rPr>
          <w:rFonts w:ascii="Manrope" w:hAnsi="Manrope"/>
          <w:sz w:val="22"/>
          <w:szCs w:val="22"/>
        </w:rPr>
        <w:t>flood risk reduction,</w:t>
      </w:r>
      <w:r w:rsidR="00E67967">
        <w:rPr>
          <w:rFonts w:ascii="Manrope" w:hAnsi="Manrope"/>
          <w:sz w:val="22"/>
          <w:szCs w:val="22"/>
        </w:rPr>
        <w:t xml:space="preserve"> increased farm productivity,</w:t>
      </w:r>
      <w:r w:rsidR="00E67967" w:rsidRPr="00860003">
        <w:rPr>
          <w:rFonts w:ascii="Manrope" w:hAnsi="Manrope"/>
          <w:sz w:val="22"/>
          <w:szCs w:val="22"/>
        </w:rPr>
        <w:t xml:space="preserve"> and carbon sequestration</w:t>
      </w:r>
      <w:r w:rsidR="00E67967">
        <w:rPr>
          <w:rFonts w:ascii="Manrope" w:hAnsi="Manrope"/>
          <w:sz w:val="22"/>
          <w:szCs w:val="22"/>
        </w:rPr>
        <w:t xml:space="preserve">, </w:t>
      </w:r>
      <w:r w:rsidRPr="00DF1028">
        <w:rPr>
          <w:rFonts w:ascii="Manrope" w:hAnsi="Manrope"/>
          <w:sz w:val="22"/>
          <w:szCs w:val="22"/>
        </w:rPr>
        <w:t xml:space="preserve">by investigating the potential for strategic and effect </w:t>
      </w:r>
      <w:proofErr w:type="spellStart"/>
      <w:r w:rsidRPr="00DF1028">
        <w:rPr>
          <w:rFonts w:ascii="Manrope" w:hAnsi="Manrope"/>
          <w:sz w:val="22"/>
          <w:szCs w:val="22"/>
        </w:rPr>
        <w:t>NbS</w:t>
      </w:r>
      <w:proofErr w:type="spellEnd"/>
      <w:r w:rsidRPr="00DF1028">
        <w:rPr>
          <w:rFonts w:ascii="Manrope" w:hAnsi="Manrope"/>
          <w:sz w:val="22"/>
          <w:szCs w:val="22"/>
        </w:rPr>
        <w:t xml:space="preserve"> implementation.  </w:t>
      </w:r>
    </w:p>
    <w:p w14:paraId="4B5CF734" w14:textId="77777777" w:rsidR="00C819FE" w:rsidRDefault="001C5914" w:rsidP="00E67967">
      <w:pPr>
        <w:spacing w:after="160" w:line="259" w:lineRule="auto"/>
        <w:rPr>
          <w:rFonts w:ascii="Manrope" w:hAnsi="Manrope"/>
          <w:sz w:val="22"/>
          <w:szCs w:val="22"/>
        </w:rPr>
      </w:pPr>
      <w:r w:rsidRPr="001C5914">
        <w:rPr>
          <w:rFonts w:ascii="Manrope" w:hAnsi="Manrope"/>
          <w:sz w:val="22"/>
          <w:szCs w:val="22"/>
        </w:rPr>
        <w:t>This work will also align to the Environment Agency’s Weaver and Dane Abstraction Licence Strategy as well as the Water Framework Directive’s aim of improving water quality of individual waterbodies and will help to co-ordinate action in line with the River Basin Management Plan objectives to bring waterbodies up to Good Ecological Status or potential (GES/P). This abstraction licence strategy underpins this work as without improvements to water availability, there is a significant threat to economic growth via this abstraction and project expansion for decarbonisation efforts.  </w:t>
      </w:r>
      <w:r w:rsidR="00F90E47" w:rsidRPr="00DF1028">
        <w:rPr>
          <w:rFonts w:ascii="Manrope" w:hAnsi="Manrope"/>
          <w:sz w:val="22"/>
          <w:szCs w:val="22"/>
        </w:rPr>
        <w:t xml:space="preserve">The Environment Agency (EA) will be reviewing abstraction licences to ensure compliance with the WFD. </w:t>
      </w:r>
    </w:p>
    <w:p w14:paraId="3C96B87E" w14:textId="0CEF1749" w:rsidR="001C5914" w:rsidRPr="00C819FE" w:rsidRDefault="00F90E47" w:rsidP="00E67967">
      <w:pPr>
        <w:spacing w:after="160" w:line="259" w:lineRule="auto"/>
        <w:rPr>
          <w:rFonts w:ascii="Manrope" w:hAnsi="Manrope"/>
          <w:sz w:val="22"/>
          <w:szCs w:val="22"/>
        </w:rPr>
      </w:pPr>
      <w:r w:rsidRPr="00DF1028">
        <w:rPr>
          <w:rFonts w:ascii="Manrope" w:hAnsi="Manrope"/>
          <w:sz w:val="22"/>
          <w:szCs w:val="22"/>
        </w:rPr>
        <w:t>Abstraction licences could be capped at recent actual abstraction levels, removing headroom for growth, or licence limits could be reduced below recent levels of actual abstraction. Where industrial abstractors need more water in the future, there may instead be less water that can be abstracted. Climate change is reducing river flows due to lower summer rainfall, increasing this risk over time.</w:t>
      </w:r>
    </w:p>
    <w:p w14:paraId="15EED3CC" w14:textId="7A4F12F7" w:rsidR="00BF7AE0" w:rsidRDefault="00822C8E" w:rsidP="00C237DF">
      <w:pPr>
        <w:rPr>
          <w:rFonts w:ascii="Manrope" w:hAnsi="Manrope"/>
          <w:sz w:val="22"/>
          <w:szCs w:val="22"/>
        </w:rPr>
      </w:pPr>
      <w:r>
        <w:rPr>
          <w:rFonts w:ascii="Manrope" w:hAnsi="Manrope"/>
          <w:sz w:val="22"/>
          <w:szCs w:val="22"/>
        </w:rPr>
        <w:t>Th</w:t>
      </w:r>
      <w:r w:rsidR="00A55D73">
        <w:rPr>
          <w:rFonts w:ascii="Manrope" w:hAnsi="Manrope"/>
          <w:sz w:val="22"/>
          <w:szCs w:val="22"/>
        </w:rPr>
        <w:t xml:space="preserve">e next steps </w:t>
      </w:r>
      <w:r w:rsidR="00291A8A">
        <w:rPr>
          <w:rFonts w:ascii="Manrope" w:hAnsi="Manrope"/>
          <w:sz w:val="22"/>
          <w:szCs w:val="22"/>
        </w:rPr>
        <w:t>are</w:t>
      </w:r>
      <w:r w:rsidR="001C5457">
        <w:rPr>
          <w:rFonts w:ascii="Manrope" w:hAnsi="Manrope"/>
          <w:sz w:val="22"/>
          <w:szCs w:val="22"/>
        </w:rPr>
        <w:t xml:space="preserve"> </w:t>
      </w:r>
      <w:r>
        <w:rPr>
          <w:rFonts w:ascii="Manrope" w:hAnsi="Manrope"/>
          <w:sz w:val="22"/>
          <w:szCs w:val="22"/>
        </w:rPr>
        <w:t>now to</w:t>
      </w:r>
      <w:r w:rsidR="004221E6">
        <w:rPr>
          <w:rFonts w:ascii="Manrope" w:hAnsi="Manrope"/>
          <w:sz w:val="22"/>
          <w:szCs w:val="22"/>
        </w:rPr>
        <w:t xml:space="preserve"> research and</w:t>
      </w:r>
      <w:r>
        <w:rPr>
          <w:rFonts w:ascii="Manrope" w:hAnsi="Manrope"/>
          <w:sz w:val="22"/>
          <w:szCs w:val="22"/>
        </w:rPr>
        <w:t xml:space="preserve"> </w:t>
      </w:r>
      <w:r w:rsidR="00B65120">
        <w:rPr>
          <w:rFonts w:ascii="Manrope" w:hAnsi="Manrope"/>
          <w:sz w:val="22"/>
          <w:szCs w:val="22"/>
        </w:rPr>
        <w:t xml:space="preserve">assess the </w:t>
      </w:r>
      <w:r w:rsidR="00F400FF">
        <w:rPr>
          <w:rFonts w:ascii="Manrope" w:hAnsi="Manrope"/>
          <w:sz w:val="22"/>
          <w:szCs w:val="22"/>
        </w:rPr>
        <w:t>existing evidence base</w:t>
      </w:r>
      <w:r w:rsidR="00291A8A">
        <w:rPr>
          <w:rFonts w:ascii="Manrope" w:hAnsi="Manrope"/>
          <w:sz w:val="22"/>
          <w:szCs w:val="22"/>
        </w:rPr>
        <w:t>, then</w:t>
      </w:r>
      <w:r w:rsidR="00F400FF">
        <w:rPr>
          <w:rFonts w:ascii="Manrope" w:hAnsi="Manrope"/>
          <w:sz w:val="22"/>
          <w:szCs w:val="22"/>
        </w:rPr>
        <w:t xml:space="preserve"> build upon this</w:t>
      </w:r>
      <w:r w:rsidR="00C246EC">
        <w:rPr>
          <w:rFonts w:ascii="Manrope" w:hAnsi="Manrope"/>
          <w:sz w:val="22"/>
          <w:szCs w:val="22"/>
        </w:rPr>
        <w:t xml:space="preserve"> to identify the s</w:t>
      </w:r>
      <w:r w:rsidR="00932857">
        <w:rPr>
          <w:rFonts w:ascii="Manrope" w:hAnsi="Manrope"/>
          <w:sz w:val="22"/>
          <w:szCs w:val="22"/>
        </w:rPr>
        <w:t>tr</w:t>
      </w:r>
      <w:r w:rsidR="00C237DF" w:rsidRPr="00C237DF">
        <w:rPr>
          <w:rFonts w:ascii="Manrope" w:hAnsi="Manrope"/>
          <w:sz w:val="22"/>
          <w:szCs w:val="22"/>
        </w:rPr>
        <w:t xml:space="preserve">ategic locations to implement </w:t>
      </w:r>
      <w:proofErr w:type="spellStart"/>
      <w:r w:rsidR="00C237DF" w:rsidRPr="00C237DF">
        <w:rPr>
          <w:rFonts w:ascii="Manrope" w:hAnsi="Manrope"/>
          <w:sz w:val="22"/>
          <w:szCs w:val="22"/>
        </w:rPr>
        <w:t>NbS</w:t>
      </w:r>
      <w:proofErr w:type="spellEnd"/>
      <w:r w:rsidR="00C237DF" w:rsidRPr="00C237DF">
        <w:rPr>
          <w:rFonts w:ascii="Manrope" w:hAnsi="Manrope"/>
          <w:sz w:val="22"/>
          <w:szCs w:val="22"/>
        </w:rPr>
        <w:t xml:space="preserve"> on the Weaver-</w:t>
      </w:r>
      <w:proofErr w:type="spellStart"/>
      <w:r w:rsidR="00C237DF" w:rsidRPr="00C237DF">
        <w:rPr>
          <w:rFonts w:ascii="Manrope" w:hAnsi="Manrope"/>
          <w:sz w:val="22"/>
          <w:szCs w:val="22"/>
        </w:rPr>
        <w:t>Gowy</w:t>
      </w:r>
      <w:proofErr w:type="spellEnd"/>
      <w:r w:rsidR="00C237DF" w:rsidRPr="00C237DF">
        <w:rPr>
          <w:rFonts w:ascii="Manrope" w:hAnsi="Manrope"/>
          <w:sz w:val="22"/>
          <w:szCs w:val="22"/>
        </w:rPr>
        <w:t xml:space="preserve"> catchment</w:t>
      </w:r>
      <w:r w:rsidR="00291A8A">
        <w:rPr>
          <w:rFonts w:ascii="Manrope" w:hAnsi="Manrope"/>
          <w:sz w:val="22"/>
          <w:szCs w:val="22"/>
        </w:rPr>
        <w:t xml:space="preserve">. Building on existing </w:t>
      </w:r>
      <w:r w:rsidR="00C237DF" w:rsidRPr="00C237DF">
        <w:rPr>
          <w:rFonts w:ascii="Manrope" w:hAnsi="Manrope"/>
          <w:sz w:val="22"/>
          <w:szCs w:val="22"/>
        </w:rPr>
        <w:t>stakeholder engagement</w:t>
      </w:r>
      <w:r w:rsidR="00D51FD8">
        <w:rPr>
          <w:rFonts w:ascii="Manrope" w:hAnsi="Manrope"/>
          <w:sz w:val="22"/>
          <w:szCs w:val="22"/>
        </w:rPr>
        <w:t xml:space="preserve">, the development of an investment </w:t>
      </w:r>
      <w:r w:rsidR="00BF7AE0">
        <w:rPr>
          <w:rFonts w:ascii="Manrope" w:hAnsi="Manrope"/>
          <w:sz w:val="22"/>
          <w:szCs w:val="22"/>
        </w:rPr>
        <w:t>model will then</w:t>
      </w:r>
      <w:r w:rsidR="001176E1">
        <w:rPr>
          <w:rFonts w:ascii="Manrope" w:hAnsi="Manrope"/>
          <w:sz w:val="22"/>
          <w:szCs w:val="22"/>
        </w:rPr>
        <w:t xml:space="preserve"> provide an </w:t>
      </w:r>
      <w:r w:rsidR="004273A3">
        <w:rPr>
          <w:rFonts w:ascii="Manrope" w:hAnsi="Manrope"/>
          <w:sz w:val="22"/>
          <w:szCs w:val="22"/>
        </w:rPr>
        <w:t>opportunity to</w:t>
      </w:r>
      <w:r w:rsidR="00BF7AE0">
        <w:rPr>
          <w:rFonts w:ascii="Manrope" w:hAnsi="Manrope"/>
          <w:sz w:val="22"/>
          <w:szCs w:val="22"/>
        </w:rPr>
        <w:t xml:space="preserve"> drive forward work addressing </w:t>
      </w:r>
      <w:r w:rsidR="00C237DF" w:rsidRPr="00C237DF">
        <w:rPr>
          <w:rFonts w:ascii="Manrope" w:hAnsi="Manrope"/>
          <w:sz w:val="22"/>
          <w:szCs w:val="22"/>
        </w:rPr>
        <w:t xml:space="preserve">water security issues and risks in the catchment. </w:t>
      </w:r>
    </w:p>
    <w:p w14:paraId="033718C7" w14:textId="77777777" w:rsidR="00C572C6" w:rsidRDefault="00C572C6" w:rsidP="00C237DF">
      <w:pPr>
        <w:rPr>
          <w:rFonts w:ascii="Manrope" w:hAnsi="Manrope"/>
          <w:sz w:val="22"/>
          <w:szCs w:val="22"/>
        </w:rPr>
      </w:pPr>
    </w:p>
    <w:p w14:paraId="0EA0BC59" w14:textId="77777777" w:rsidR="00A16912" w:rsidRDefault="00CE3A21" w:rsidP="00A16912">
      <w:pPr>
        <w:rPr>
          <w:rFonts w:ascii="Manrope" w:hAnsi="Manrope" w:cstheme="minorHAnsi"/>
          <w:sz w:val="22"/>
          <w:szCs w:val="22"/>
        </w:rPr>
      </w:pPr>
      <w:r>
        <w:rPr>
          <w:rFonts w:ascii="Manrope" w:hAnsi="Manrope"/>
          <w:sz w:val="22"/>
          <w:szCs w:val="22"/>
        </w:rPr>
        <w:t xml:space="preserve">The consultant will need to </w:t>
      </w:r>
      <w:r>
        <w:rPr>
          <w:rFonts w:ascii="Manrope" w:hAnsi="Manrope" w:cstheme="minorHAnsi"/>
          <w:sz w:val="22"/>
          <w:szCs w:val="22"/>
        </w:rPr>
        <w:t>use the research conducted to e</w:t>
      </w:r>
      <w:r w:rsidRPr="006C24D9">
        <w:rPr>
          <w:rFonts w:ascii="Manrope" w:hAnsi="Manrope" w:cstheme="minorHAnsi"/>
          <w:sz w:val="22"/>
          <w:szCs w:val="22"/>
        </w:rPr>
        <w:t>stimate the likely water availability and co-benefits that can be brought from such nature-based solutions (e.g. carbon sequestration, water quality, biodiversity net gain).</w:t>
      </w:r>
    </w:p>
    <w:p w14:paraId="3D752324" w14:textId="2C1722D9" w:rsidR="003610D5" w:rsidRDefault="00FF5B2B" w:rsidP="00A16912">
      <w:pPr>
        <w:rPr>
          <w:rFonts w:ascii="Manrope" w:hAnsi="Manrope"/>
          <w:sz w:val="22"/>
          <w:szCs w:val="22"/>
        </w:rPr>
      </w:pPr>
      <w:r w:rsidRPr="00DF1028">
        <w:rPr>
          <w:rFonts w:ascii="Manrope" w:hAnsi="Manrope"/>
          <w:sz w:val="22"/>
          <w:szCs w:val="22"/>
        </w:rPr>
        <w:lastRenderedPageBreak/>
        <w:t>This work takes inspiration from the work of the Green Investment Plan in Cumbria by the Green Finance Community Hub CIC, which outlines a credible financing strategy to support the investment into Cumbria’s climate positive potential. Some of the ideas presented could be mimicked to suit the green and blue infrastructure across Cheshire. This includes the ‘warehouse’ model for woodland, peatland and other nature-based projects using carbon financing, carbon credits and BNG.  </w:t>
      </w:r>
    </w:p>
    <w:p w14:paraId="3A2ACC90" w14:textId="77777777" w:rsidR="00A16912" w:rsidRDefault="00A16912" w:rsidP="00A16912">
      <w:pPr>
        <w:rPr>
          <w:rFonts w:ascii="Manrope" w:hAnsi="Manrope" w:cstheme="minorHAnsi"/>
          <w:sz w:val="22"/>
          <w:szCs w:val="22"/>
        </w:rPr>
      </w:pPr>
    </w:p>
    <w:p w14:paraId="51D1EC53" w14:textId="289F22A0" w:rsidR="003610D5" w:rsidRDefault="003610D5" w:rsidP="003610D5">
      <w:pPr>
        <w:rPr>
          <w:rFonts w:ascii="Manrope" w:hAnsi="Manrope" w:cstheme="minorHAnsi"/>
          <w:sz w:val="22"/>
          <w:szCs w:val="22"/>
        </w:rPr>
      </w:pPr>
      <w:r>
        <w:rPr>
          <w:rFonts w:ascii="Manrope" w:hAnsi="Manrope" w:cstheme="minorHAnsi"/>
          <w:sz w:val="22"/>
          <w:szCs w:val="22"/>
        </w:rPr>
        <w:t xml:space="preserve">A small group of partners will be involved to help steer the development of the project, drawing on the group’s knowledge and existing stakeholder relationships, networks and resources. This will involve local authority partners, private sector, and NGOs/third sector organisations. </w:t>
      </w:r>
      <w:r w:rsidR="00151DBE">
        <w:rPr>
          <w:rFonts w:ascii="Manrope" w:hAnsi="Manrope" w:cstheme="minorHAnsi"/>
          <w:sz w:val="22"/>
          <w:szCs w:val="22"/>
        </w:rPr>
        <w:t xml:space="preserve">This includes Cheshire West and Chester Council, the Environment Agency, Water Resources West, and the Weaver </w:t>
      </w:r>
      <w:proofErr w:type="spellStart"/>
      <w:r w:rsidR="00151DBE">
        <w:rPr>
          <w:rFonts w:ascii="Manrope" w:hAnsi="Manrope" w:cstheme="minorHAnsi"/>
          <w:sz w:val="22"/>
          <w:szCs w:val="22"/>
        </w:rPr>
        <w:t>Gowy</w:t>
      </w:r>
      <w:proofErr w:type="spellEnd"/>
      <w:r w:rsidR="00151DBE">
        <w:rPr>
          <w:rFonts w:ascii="Manrope" w:hAnsi="Manrope" w:cstheme="minorHAnsi"/>
          <w:sz w:val="22"/>
          <w:szCs w:val="22"/>
        </w:rPr>
        <w:t xml:space="preserve"> Catchment Partnership.</w:t>
      </w:r>
    </w:p>
    <w:p w14:paraId="537D08C2" w14:textId="77777777" w:rsidR="003079FD" w:rsidRDefault="003079FD" w:rsidP="00860003">
      <w:pPr>
        <w:spacing w:before="120" w:after="120"/>
        <w:rPr>
          <w:rFonts w:ascii="Manrope" w:hAnsi="Manrope"/>
          <w:b/>
          <w:bCs/>
          <w:sz w:val="22"/>
          <w:szCs w:val="22"/>
        </w:rPr>
      </w:pPr>
    </w:p>
    <w:p w14:paraId="2A41A89D" w14:textId="52E8CB3F" w:rsidR="009563DB" w:rsidRDefault="00860003" w:rsidP="00860003">
      <w:pPr>
        <w:spacing w:before="120" w:after="120"/>
        <w:rPr>
          <w:rFonts w:ascii="Manrope" w:hAnsi="Manrope"/>
          <w:b/>
          <w:bCs/>
          <w:sz w:val="22"/>
          <w:szCs w:val="22"/>
        </w:rPr>
      </w:pPr>
      <w:r w:rsidRPr="00860003">
        <w:rPr>
          <w:rFonts w:ascii="Manrope" w:hAnsi="Manrope"/>
          <w:b/>
          <w:bCs/>
          <w:sz w:val="22"/>
          <w:szCs w:val="22"/>
        </w:rPr>
        <w:t>Funding has been provided by a successful bid as part of the SPARK grant programme and subject to ECW receiving the funds and the Grant Funding Agreement (GFA).</w:t>
      </w:r>
    </w:p>
    <w:p w14:paraId="5426B2EF" w14:textId="49735033" w:rsidR="00E65654" w:rsidRPr="00BC2F5B" w:rsidRDefault="009675C4" w:rsidP="7EF55184">
      <w:pPr>
        <w:pStyle w:val="Heading1"/>
        <w:rPr>
          <w:rFonts w:ascii="Manrope" w:hAnsi="Manrope" w:cstheme="minorBidi"/>
          <w:color w:val="auto"/>
          <w:sz w:val="22"/>
          <w:szCs w:val="22"/>
          <w:u w:val="single"/>
        </w:rPr>
      </w:pPr>
      <w:bookmarkStart w:id="3" w:name="_Toc164416825"/>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4</w:t>
      </w:r>
      <w:r w:rsidR="00E65654" w:rsidRPr="00BC2F5B">
        <w:rPr>
          <w:rFonts w:ascii="Manrope" w:hAnsi="Manrope" w:cstheme="minorBidi"/>
          <w:color w:val="auto"/>
          <w:sz w:val="22"/>
          <w:szCs w:val="22"/>
          <w:u w:val="single"/>
        </w:rPr>
        <w:t xml:space="preserve"> – Award Criteria</w:t>
      </w:r>
      <w:bookmarkEnd w:id="3"/>
      <w:r w:rsidR="00E65654" w:rsidRPr="00BC2F5B">
        <w:rPr>
          <w:rFonts w:ascii="Manrope" w:hAnsi="Manrope" w:cstheme="minorBidi"/>
          <w:color w:val="auto"/>
          <w:sz w:val="22"/>
          <w:szCs w:val="22"/>
          <w:u w:val="single"/>
        </w:rPr>
        <w:t xml:space="preserve"> </w:t>
      </w:r>
    </w:p>
    <w:p w14:paraId="73BFA9E1" w14:textId="77777777" w:rsidR="00CC47BD" w:rsidRPr="00BC2F5B" w:rsidRDefault="00CC47BD" w:rsidP="00E66711">
      <w:pPr>
        <w:rPr>
          <w:rFonts w:ascii="Manrope" w:hAnsi="Manrope" w:cstheme="minorHAnsi"/>
          <w:b/>
          <w:sz w:val="22"/>
          <w:szCs w:val="22"/>
          <w:u w:val="single"/>
        </w:rPr>
      </w:pPr>
    </w:p>
    <w:p w14:paraId="2801023D" w14:textId="1AE51AEC"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w:t>
      </w:r>
      <w:r w:rsidR="00E65654" w:rsidRPr="00BC2F5B">
        <w:rPr>
          <w:rFonts w:ascii="Manrope" w:hAnsi="Manrope" w:cstheme="minorHAnsi"/>
          <w:b/>
          <w:sz w:val="22"/>
          <w:szCs w:val="22"/>
        </w:rPr>
        <w:tab/>
        <w:t xml:space="preserve">Award Criteria </w:t>
      </w:r>
    </w:p>
    <w:p w14:paraId="49BFB933" w14:textId="7777777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 xml:space="preserve">The Contract will be awarded </w:t>
      </w:r>
      <w:proofErr w:type="gramStart"/>
      <w:r w:rsidRPr="00BC2F5B">
        <w:rPr>
          <w:rFonts w:ascii="Manrope" w:hAnsi="Manrope" w:cstheme="minorHAnsi"/>
          <w:sz w:val="22"/>
          <w:szCs w:val="22"/>
        </w:rPr>
        <w:t>on the basis of</w:t>
      </w:r>
      <w:proofErr w:type="gramEnd"/>
      <w:r w:rsidRPr="00BC2F5B">
        <w:rPr>
          <w:rFonts w:ascii="Manrope" w:hAnsi="Manrope" w:cstheme="minorHAnsi"/>
          <w:sz w:val="22"/>
          <w:szCs w:val="22"/>
        </w:rPr>
        <w:t xml:space="preserve"> the following weighted award criteria:</w:t>
      </w:r>
    </w:p>
    <w:p w14:paraId="5B30A79A" w14:textId="77777777" w:rsidR="00E65654" w:rsidRPr="00BC2F5B"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0"/>
        <w:gridCol w:w="1473"/>
      </w:tblGrid>
      <w:tr w:rsidR="00E65654" w:rsidRPr="00BC2F5B" w14:paraId="055D7B96" w14:textId="77777777" w:rsidTr="00096CA6">
        <w:tc>
          <w:tcPr>
            <w:tcW w:w="817" w:type="dxa"/>
          </w:tcPr>
          <w:p w14:paraId="749AA31F" w14:textId="77777777" w:rsidR="00E65654" w:rsidRPr="00BC2F5B" w:rsidRDefault="00E65654" w:rsidP="00E66711">
            <w:pPr>
              <w:rPr>
                <w:rFonts w:ascii="Manrope" w:hAnsi="Manrope" w:cstheme="minorHAnsi"/>
                <w:sz w:val="22"/>
                <w:szCs w:val="22"/>
              </w:rPr>
            </w:pPr>
          </w:p>
        </w:tc>
        <w:tc>
          <w:tcPr>
            <w:tcW w:w="6946" w:type="dxa"/>
          </w:tcPr>
          <w:p w14:paraId="6B70D6D8"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Award Criteria </w:t>
            </w:r>
          </w:p>
        </w:tc>
        <w:tc>
          <w:tcPr>
            <w:tcW w:w="1479" w:type="dxa"/>
          </w:tcPr>
          <w:p w14:paraId="62EEFC9A"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Weighting </w:t>
            </w:r>
          </w:p>
        </w:tc>
      </w:tr>
      <w:tr w:rsidR="00E65654" w:rsidRPr="00BC2F5B" w14:paraId="239290C9" w14:textId="77777777" w:rsidTr="00096CA6">
        <w:tc>
          <w:tcPr>
            <w:tcW w:w="817" w:type="dxa"/>
          </w:tcPr>
          <w:p w14:paraId="6E5AE296" w14:textId="4578080C"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.1.1</w:t>
            </w:r>
          </w:p>
        </w:tc>
        <w:tc>
          <w:tcPr>
            <w:tcW w:w="6946" w:type="dxa"/>
          </w:tcPr>
          <w:p w14:paraId="2FB37E11"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Conformance to Specification </w:t>
            </w:r>
          </w:p>
          <w:p w14:paraId="13F82978" w14:textId="5791E32D"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 xml:space="preserve">Submissions which do not, in the opinion of </w:t>
            </w:r>
            <w:r w:rsidR="009F7FCE">
              <w:rPr>
                <w:rFonts w:ascii="Manrope" w:hAnsi="Manrope" w:cstheme="minorHAnsi"/>
                <w:sz w:val="22"/>
                <w:szCs w:val="22"/>
              </w:rPr>
              <w:t>ECW</w:t>
            </w:r>
            <w:r w:rsidRPr="00BC2F5B">
              <w:rPr>
                <w:rFonts w:ascii="Manrope" w:hAnsi="Manrope" w:cstheme="minorHAnsi"/>
                <w:sz w:val="22"/>
                <w:szCs w:val="22"/>
              </w:rPr>
              <w:t xml:space="preserve">, adequately meet the Performance Specification will not be marked for the Technical Merit and Price Criteria outlined below and will not be taken forward to any subsequent stages of the Tender evaluation. </w:t>
            </w:r>
          </w:p>
        </w:tc>
        <w:tc>
          <w:tcPr>
            <w:tcW w:w="1479" w:type="dxa"/>
          </w:tcPr>
          <w:p w14:paraId="325BAB86" w14:textId="77777777" w:rsidR="00E65654" w:rsidRPr="00BC2F5B" w:rsidRDefault="00E65654" w:rsidP="00E66711">
            <w:pPr>
              <w:rPr>
                <w:rFonts w:ascii="Manrope" w:hAnsi="Manrope" w:cstheme="minorHAnsi"/>
                <w:sz w:val="22"/>
                <w:szCs w:val="22"/>
              </w:rPr>
            </w:pPr>
          </w:p>
          <w:p w14:paraId="01CFFFBC" w14:textId="77777777" w:rsidR="00E65654" w:rsidRPr="00BC2F5B" w:rsidRDefault="00E65654" w:rsidP="00096CA6">
            <w:pPr>
              <w:jc w:val="center"/>
              <w:rPr>
                <w:rFonts w:ascii="Manrope" w:hAnsi="Manrope" w:cstheme="minorHAnsi"/>
                <w:b/>
                <w:sz w:val="22"/>
                <w:szCs w:val="22"/>
              </w:rPr>
            </w:pPr>
            <w:r w:rsidRPr="00BC2F5B">
              <w:rPr>
                <w:rFonts w:ascii="Manrope" w:hAnsi="Manrope" w:cstheme="minorHAnsi"/>
                <w:b/>
                <w:sz w:val="22"/>
                <w:szCs w:val="22"/>
              </w:rPr>
              <w:t>PASS/FAIL</w:t>
            </w:r>
          </w:p>
        </w:tc>
      </w:tr>
      <w:tr w:rsidR="00E65654" w:rsidRPr="00BC2F5B" w14:paraId="7F3D0AEE" w14:textId="77777777" w:rsidTr="00096CA6">
        <w:tc>
          <w:tcPr>
            <w:tcW w:w="817" w:type="dxa"/>
          </w:tcPr>
          <w:p w14:paraId="48C93F6B" w14:textId="3FAF2F7D" w:rsidR="00E65654" w:rsidRPr="00BC2F5B" w:rsidRDefault="00CC47BD" w:rsidP="004F047C">
            <w:pPr>
              <w:rPr>
                <w:rFonts w:ascii="Manrope" w:hAnsi="Manrope" w:cstheme="minorHAnsi"/>
                <w:b/>
                <w:sz w:val="22"/>
                <w:szCs w:val="22"/>
              </w:rPr>
            </w:pPr>
            <w:r w:rsidRPr="00BC2F5B">
              <w:rPr>
                <w:rFonts w:ascii="Manrope" w:hAnsi="Manrope" w:cstheme="minorHAnsi"/>
                <w:b/>
                <w:sz w:val="22"/>
                <w:szCs w:val="22"/>
              </w:rPr>
              <w:t>4</w:t>
            </w:r>
            <w:r w:rsidR="00DC6F98" w:rsidRPr="00BC2F5B">
              <w:rPr>
                <w:rFonts w:ascii="Manrope" w:hAnsi="Manrope" w:cstheme="minorHAnsi"/>
                <w:b/>
                <w:sz w:val="22"/>
                <w:szCs w:val="22"/>
              </w:rPr>
              <w:t>.1.</w:t>
            </w:r>
            <w:r w:rsidR="004F047C" w:rsidRPr="00BC2F5B">
              <w:rPr>
                <w:rFonts w:ascii="Manrope" w:hAnsi="Manrope" w:cstheme="minorHAnsi"/>
                <w:b/>
                <w:sz w:val="22"/>
                <w:szCs w:val="22"/>
              </w:rPr>
              <w:t>2</w:t>
            </w:r>
          </w:p>
        </w:tc>
        <w:tc>
          <w:tcPr>
            <w:tcW w:w="6946" w:type="dxa"/>
          </w:tcPr>
          <w:p w14:paraId="6B92D8E4" w14:textId="26585478" w:rsidR="00E65654" w:rsidRPr="00BC2F5B" w:rsidRDefault="009517C8" w:rsidP="00E66711">
            <w:pPr>
              <w:rPr>
                <w:rFonts w:ascii="Manrope" w:hAnsi="Manrope" w:cstheme="minorHAnsi"/>
                <w:b/>
                <w:sz w:val="22"/>
                <w:szCs w:val="22"/>
              </w:rPr>
            </w:pPr>
            <w:r w:rsidRPr="00BC2F5B">
              <w:rPr>
                <w:rFonts w:ascii="Manrope" w:hAnsi="Manrope" w:cstheme="minorHAnsi"/>
                <w:b/>
                <w:sz w:val="22"/>
                <w:szCs w:val="22"/>
              </w:rPr>
              <w:t>Technical Merit (Quality)</w:t>
            </w:r>
          </w:p>
        </w:tc>
        <w:tc>
          <w:tcPr>
            <w:tcW w:w="1479" w:type="dxa"/>
          </w:tcPr>
          <w:p w14:paraId="7B9787AE" w14:textId="0B53B7FE" w:rsidR="00E65654" w:rsidRPr="00BC2F5B" w:rsidRDefault="009517C8" w:rsidP="00096CA6">
            <w:pPr>
              <w:jc w:val="center"/>
              <w:rPr>
                <w:rFonts w:ascii="Manrope" w:hAnsi="Manrope" w:cstheme="minorHAnsi"/>
                <w:b/>
                <w:sz w:val="22"/>
                <w:szCs w:val="22"/>
              </w:rPr>
            </w:pPr>
            <w:r>
              <w:rPr>
                <w:rFonts w:ascii="Manrope" w:hAnsi="Manrope" w:cstheme="minorHAnsi"/>
                <w:b/>
                <w:sz w:val="22"/>
                <w:szCs w:val="22"/>
              </w:rPr>
              <w:t>75</w:t>
            </w:r>
            <w:r w:rsidR="00E65654" w:rsidRPr="00BC2F5B">
              <w:rPr>
                <w:rFonts w:ascii="Manrope" w:hAnsi="Manrope" w:cstheme="minorHAnsi"/>
                <w:b/>
                <w:sz w:val="22"/>
                <w:szCs w:val="22"/>
              </w:rPr>
              <w:t xml:space="preserve">% </w:t>
            </w:r>
          </w:p>
        </w:tc>
      </w:tr>
      <w:tr w:rsidR="00E65654" w:rsidRPr="00BC2F5B" w14:paraId="40EEC764" w14:textId="77777777" w:rsidTr="00096CA6">
        <w:tc>
          <w:tcPr>
            <w:tcW w:w="817" w:type="dxa"/>
          </w:tcPr>
          <w:p w14:paraId="63D93BE1" w14:textId="0DBB679D"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4F047C" w:rsidRPr="00BC2F5B">
              <w:rPr>
                <w:rFonts w:ascii="Manrope" w:hAnsi="Manrope" w:cstheme="minorHAnsi"/>
                <w:b/>
                <w:sz w:val="22"/>
                <w:szCs w:val="22"/>
              </w:rPr>
              <w:t>.1.3</w:t>
            </w:r>
          </w:p>
        </w:tc>
        <w:tc>
          <w:tcPr>
            <w:tcW w:w="6946" w:type="dxa"/>
          </w:tcPr>
          <w:p w14:paraId="1FDB047A" w14:textId="7565010E" w:rsidR="00E65654" w:rsidRPr="00BC2F5B" w:rsidRDefault="009517C8" w:rsidP="00E66711">
            <w:pPr>
              <w:rPr>
                <w:rFonts w:ascii="Manrope" w:hAnsi="Manrope" w:cstheme="minorHAnsi"/>
                <w:b/>
                <w:sz w:val="22"/>
                <w:szCs w:val="22"/>
              </w:rPr>
            </w:pPr>
            <w:r>
              <w:rPr>
                <w:rFonts w:ascii="Manrope" w:hAnsi="Manrope" w:cstheme="minorHAnsi"/>
                <w:b/>
                <w:sz w:val="22"/>
                <w:szCs w:val="22"/>
              </w:rPr>
              <w:t>Value for money</w:t>
            </w:r>
          </w:p>
        </w:tc>
        <w:tc>
          <w:tcPr>
            <w:tcW w:w="1479" w:type="dxa"/>
          </w:tcPr>
          <w:p w14:paraId="304778B7" w14:textId="5E85872C" w:rsidR="00E65654" w:rsidRPr="00BC2F5B" w:rsidRDefault="009517C8" w:rsidP="00096CA6">
            <w:pPr>
              <w:jc w:val="center"/>
              <w:rPr>
                <w:rFonts w:ascii="Manrope" w:hAnsi="Manrope" w:cstheme="minorHAnsi"/>
                <w:b/>
                <w:sz w:val="22"/>
                <w:szCs w:val="22"/>
              </w:rPr>
            </w:pPr>
            <w:r>
              <w:rPr>
                <w:rFonts w:ascii="Manrope" w:hAnsi="Manrope" w:cstheme="minorHAnsi"/>
                <w:b/>
                <w:sz w:val="22"/>
                <w:szCs w:val="22"/>
              </w:rPr>
              <w:t>25</w:t>
            </w:r>
            <w:r w:rsidR="00E65654" w:rsidRPr="00BC2F5B">
              <w:rPr>
                <w:rFonts w:ascii="Manrope" w:hAnsi="Manrope" w:cstheme="minorHAnsi"/>
                <w:b/>
                <w:sz w:val="22"/>
                <w:szCs w:val="22"/>
              </w:rPr>
              <w:t xml:space="preserve">% </w:t>
            </w:r>
          </w:p>
        </w:tc>
      </w:tr>
      <w:tr w:rsidR="00E65654" w:rsidRPr="00BC2F5B" w14:paraId="75C95EBA" w14:textId="77777777" w:rsidTr="00032C1D">
        <w:trPr>
          <w:trHeight w:val="205"/>
        </w:trPr>
        <w:tc>
          <w:tcPr>
            <w:tcW w:w="817" w:type="dxa"/>
          </w:tcPr>
          <w:p w14:paraId="23642909" w14:textId="77777777" w:rsidR="00E65654" w:rsidRPr="00BC2F5B" w:rsidRDefault="00E65654" w:rsidP="00E66711">
            <w:pPr>
              <w:rPr>
                <w:rFonts w:ascii="Manrope" w:hAnsi="Manrope" w:cstheme="minorHAnsi"/>
                <w:sz w:val="22"/>
                <w:szCs w:val="22"/>
              </w:rPr>
            </w:pPr>
          </w:p>
        </w:tc>
        <w:tc>
          <w:tcPr>
            <w:tcW w:w="6946" w:type="dxa"/>
          </w:tcPr>
          <w:p w14:paraId="548712B6" w14:textId="77777777" w:rsidR="00E65654" w:rsidRPr="00BC2F5B" w:rsidRDefault="00E65654" w:rsidP="00096CA6">
            <w:pPr>
              <w:jc w:val="right"/>
              <w:rPr>
                <w:rFonts w:ascii="Manrope" w:hAnsi="Manrope" w:cstheme="minorHAnsi"/>
                <w:b/>
                <w:sz w:val="22"/>
                <w:szCs w:val="22"/>
              </w:rPr>
            </w:pPr>
            <w:r w:rsidRPr="00BC2F5B">
              <w:rPr>
                <w:rFonts w:ascii="Manrope" w:hAnsi="Manrope" w:cstheme="minorHAnsi"/>
                <w:b/>
                <w:sz w:val="22"/>
                <w:szCs w:val="22"/>
              </w:rPr>
              <w:t>TOTAL</w:t>
            </w:r>
          </w:p>
        </w:tc>
        <w:tc>
          <w:tcPr>
            <w:tcW w:w="1479" w:type="dxa"/>
            <w:shd w:val="clear" w:color="auto" w:fill="auto"/>
          </w:tcPr>
          <w:p w14:paraId="5CE5C527" w14:textId="77777777" w:rsidR="00E65654" w:rsidRPr="00BC2F5B" w:rsidRDefault="00E65654" w:rsidP="00096CA6">
            <w:pPr>
              <w:jc w:val="center"/>
              <w:rPr>
                <w:rFonts w:ascii="Manrope" w:hAnsi="Manrope" w:cstheme="minorHAnsi"/>
                <w:b/>
                <w:sz w:val="22"/>
                <w:szCs w:val="22"/>
              </w:rPr>
            </w:pPr>
            <w:r w:rsidRPr="00BC2F5B">
              <w:rPr>
                <w:rFonts w:ascii="Manrope" w:hAnsi="Manrope" w:cstheme="minorHAnsi"/>
                <w:b/>
                <w:sz w:val="22"/>
                <w:szCs w:val="22"/>
              </w:rPr>
              <w:t>100%</w:t>
            </w:r>
          </w:p>
        </w:tc>
      </w:tr>
    </w:tbl>
    <w:p w14:paraId="4944058C" w14:textId="77777777" w:rsidR="00E65654" w:rsidRPr="00BC2F5B" w:rsidRDefault="00E65654" w:rsidP="00E66711">
      <w:pPr>
        <w:rPr>
          <w:rFonts w:ascii="Manrope" w:hAnsi="Manrope" w:cstheme="minorHAnsi"/>
          <w:sz w:val="22"/>
          <w:szCs w:val="22"/>
        </w:rPr>
      </w:pPr>
    </w:p>
    <w:p w14:paraId="5195AEFD" w14:textId="7777777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 xml:space="preserve">The </w:t>
      </w:r>
      <w:r w:rsidRPr="00BC2F5B">
        <w:rPr>
          <w:rFonts w:ascii="Manrope" w:hAnsi="Manrope" w:cstheme="minorHAnsi"/>
          <w:b/>
          <w:sz w:val="22"/>
          <w:szCs w:val="22"/>
        </w:rPr>
        <w:t xml:space="preserve">Technical Merit </w:t>
      </w:r>
      <w:r w:rsidRPr="00BC2F5B">
        <w:rPr>
          <w:rFonts w:ascii="Manrope" w:hAnsi="Manrope" w:cstheme="minorHAnsi"/>
          <w:sz w:val="22"/>
          <w:szCs w:val="22"/>
        </w:rPr>
        <w:t>criteria is made up of the following sub-criteria:</w:t>
      </w:r>
    </w:p>
    <w:p w14:paraId="766705A9" w14:textId="77777777" w:rsidR="00E65654" w:rsidRPr="00BC2F5B"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6553"/>
        <w:gridCol w:w="1427"/>
      </w:tblGrid>
      <w:tr w:rsidR="00E65654" w:rsidRPr="00BC2F5B" w14:paraId="5D0EA202" w14:textId="77777777" w:rsidTr="00032C1D">
        <w:tc>
          <w:tcPr>
            <w:tcW w:w="1036" w:type="dxa"/>
          </w:tcPr>
          <w:p w14:paraId="695117DB" w14:textId="558A1373" w:rsidR="00E65654" w:rsidRPr="00BC2F5B" w:rsidRDefault="00CC47BD" w:rsidP="00DC6F98">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w:t>
            </w:r>
            <w:r w:rsidR="004F047C" w:rsidRPr="00BC2F5B">
              <w:rPr>
                <w:rFonts w:ascii="Manrope" w:hAnsi="Manrope" w:cstheme="minorHAnsi"/>
                <w:b/>
                <w:sz w:val="22"/>
                <w:szCs w:val="22"/>
              </w:rPr>
              <w:t>3</w:t>
            </w:r>
            <w:r w:rsidR="00DC6F98" w:rsidRPr="00BC2F5B">
              <w:rPr>
                <w:rFonts w:ascii="Manrope" w:hAnsi="Manrope" w:cstheme="minorHAnsi"/>
                <w:b/>
                <w:sz w:val="22"/>
                <w:szCs w:val="22"/>
              </w:rPr>
              <w:t>.1</w:t>
            </w:r>
          </w:p>
        </w:tc>
        <w:tc>
          <w:tcPr>
            <w:tcW w:w="6553" w:type="dxa"/>
          </w:tcPr>
          <w:p w14:paraId="670D2950" w14:textId="6B431026" w:rsidR="00E65654" w:rsidRPr="00BC2F5B" w:rsidRDefault="009517C8">
            <w:pPr>
              <w:rPr>
                <w:rFonts w:ascii="Manrope" w:hAnsi="Manrope" w:cstheme="minorHAnsi"/>
                <w:sz w:val="22"/>
                <w:szCs w:val="22"/>
              </w:rPr>
            </w:pPr>
            <w:r>
              <w:rPr>
                <w:rFonts w:ascii="Manrope" w:hAnsi="Manrope" w:cstheme="minorHAnsi"/>
                <w:sz w:val="22"/>
                <w:szCs w:val="22"/>
              </w:rPr>
              <w:t>Approach and methodology for the commission</w:t>
            </w:r>
          </w:p>
        </w:tc>
        <w:tc>
          <w:tcPr>
            <w:tcW w:w="1427" w:type="dxa"/>
          </w:tcPr>
          <w:p w14:paraId="7EF6CC75" w14:textId="59293E74" w:rsidR="00E65654" w:rsidRPr="00BC2F5B" w:rsidRDefault="009517C8" w:rsidP="006B7E00">
            <w:pPr>
              <w:jc w:val="center"/>
              <w:rPr>
                <w:rFonts w:ascii="Manrope" w:hAnsi="Manrope" w:cstheme="minorHAnsi"/>
                <w:sz w:val="22"/>
                <w:szCs w:val="22"/>
              </w:rPr>
            </w:pPr>
            <w:r>
              <w:rPr>
                <w:rFonts w:ascii="Manrope" w:hAnsi="Manrope" w:cstheme="minorHAnsi"/>
                <w:b/>
                <w:sz w:val="22"/>
                <w:szCs w:val="22"/>
              </w:rPr>
              <w:t>25</w:t>
            </w:r>
            <w:r w:rsidR="00E65654" w:rsidRPr="00BC2F5B">
              <w:rPr>
                <w:rFonts w:ascii="Manrope" w:hAnsi="Manrope" w:cstheme="minorHAnsi"/>
                <w:b/>
                <w:sz w:val="22"/>
                <w:szCs w:val="22"/>
              </w:rPr>
              <w:t>%</w:t>
            </w:r>
          </w:p>
        </w:tc>
      </w:tr>
      <w:tr w:rsidR="00032C1D" w:rsidRPr="00BC2F5B" w14:paraId="7B5BA062" w14:textId="77777777" w:rsidTr="00032C1D">
        <w:tc>
          <w:tcPr>
            <w:tcW w:w="1036" w:type="dxa"/>
          </w:tcPr>
          <w:p w14:paraId="156A0A29" w14:textId="32C28985" w:rsidR="00032C1D" w:rsidRPr="00BC2F5B" w:rsidRDefault="00CC47BD" w:rsidP="00032C1D">
            <w:pPr>
              <w:rPr>
                <w:rFonts w:ascii="Manrope" w:hAnsi="Manrope" w:cstheme="minorHAnsi"/>
                <w:sz w:val="22"/>
                <w:szCs w:val="22"/>
              </w:rPr>
            </w:pPr>
            <w:r w:rsidRPr="00BC2F5B">
              <w:rPr>
                <w:rFonts w:ascii="Manrope" w:hAnsi="Manrope" w:cstheme="minorHAnsi"/>
                <w:b/>
                <w:sz w:val="22"/>
                <w:szCs w:val="22"/>
              </w:rPr>
              <w:t>4</w:t>
            </w:r>
            <w:r w:rsidR="00032C1D" w:rsidRPr="00BC2F5B">
              <w:rPr>
                <w:rFonts w:ascii="Manrope" w:hAnsi="Manrope" w:cstheme="minorHAnsi"/>
                <w:b/>
                <w:sz w:val="22"/>
                <w:szCs w:val="22"/>
              </w:rPr>
              <w:t>.1.3.2</w:t>
            </w:r>
          </w:p>
        </w:tc>
        <w:tc>
          <w:tcPr>
            <w:tcW w:w="6553" w:type="dxa"/>
          </w:tcPr>
          <w:p w14:paraId="20147BCC" w14:textId="51970F88" w:rsidR="00032C1D" w:rsidRPr="00BC2F5B" w:rsidRDefault="009517C8" w:rsidP="00032C1D">
            <w:pPr>
              <w:rPr>
                <w:rFonts w:ascii="Manrope" w:hAnsi="Manrope" w:cstheme="minorHAnsi"/>
                <w:sz w:val="22"/>
                <w:szCs w:val="22"/>
              </w:rPr>
            </w:pPr>
            <w:r>
              <w:rPr>
                <w:rFonts w:ascii="Manrope" w:hAnsi="Manrope" w:cstheme="minorHAnsi"/>
                <w:sz w:val="22"/>
                <w:szCs w:val="22"/>
              </w:rPr>
              <w:t xml:space="preserve">Track record and experience with similar </w:t>
            </w:r>
            <w:r w:rsidR="002150FF">
              <w:rPr>
                <w:rFonts w:ascii="Manrope" w:hAnsi="Manrope" w:cstheme="minorHAnsi"/>
                <w:sz w:val="22"/>
                <w:szCs w:val="22"/>
              </w:rPr>
              <w:t>adaptation-related projects</w:t>
            </w:r>
          </w:p>
        </w:tc>
        <w:tc>
          <w:tcPr>
            <w:tcW w:w="1427" w:type="dxa"/>
          </w:tcPr>
          <w:p w14:paraId="4CDDFDBA" w14:textId="78EF0621" w:rsidR="00032C1D" w:rsidRPr="00BC2F5B" w:rsidRDefault="002150FF" w:rsidP="00032C1D">
            <w:pPr>
              <w:jc w:val="center"/>
              <w:rPr>
                <w:rFonts w:ascii="Manrope" w:hAnsi="Manrope" w:cstheme="minorHAnsi"/>
                <w:sz w:val="22"/>
                <w:szCs w:val="22"/>
              </w:rPr>
            </w:pPr>
            <w:r>
              <w:rPr>
                <w:rFonts w:ascii="Manrope" w:hAnsi="Manrope" w:cstheme="minorHAnsi"/>
                <w:b/>
                <w:sz w:val="22"/>
                <w:szCs w:val="22"/>
              </w:rPr>
              <w:t>15</w:t>
            </w:r>
            <w:r w:rsidR="00032C1D" w:rsidRPr="00BC2F5B">
              <w:rPr>
                <w:rFonts w:ascii="Manrope" w:hAnsi="Manrope" w:cstheme="minorHAnsi"/>
                <w:b/>
                <w:sz w:val="22"/>
                <w:szCs w:val="22"/>
              </w:rPr>
              <w:t>%</w:t>
            </w:r>
          </w:p>
        </w:tc>
      </w:tr>
      <w:tr w:rsidR="00032C1D" w:rsidRPr="00BC2F5B" w14:paraId="496BD87F" w14:textId="77777777" w:rsidTr="00032C1D">
        <w:tc>
          <w:tcPr>
            <w:tcW w:w="1036" w:type="dxa"/>
          </w:tcPr>
          <w:p w14:paraId="0524CB50" w14:textId="02D35D20" w:rsidR="00032C1D" w:rsidRPr="00BC2F5B" w:rsidRDefault="00CC47BD" w:rsidP="00032C1D">
            <w:pPr>
              <w:rPr>
                <w:rFonts w:ascii="Manrope" w:hAnsi="Manrope" w:cstheme="minorHAnsi"/>
                <w:sz w:val="22"/>
                <w:szCs w:val="22"/>
              </w:rPr>
            </w:pPr>
            <w:r w:rsidRPr="00BC2F5B">
              <w:rPr>
                <w:rFonts w:ascii="Manrope" w:hAnsi="Manrope" w:cstheme="minorHAnsi"/>
                <w:b/>
                <w:sz w:val="22"/>
                <w:szCs w:val="22"/>
              </w:rPr>
              <w:t>4</w:t>
            </w:r>
            <w:r w:rsidR="00032C1D" w:rsidRPr="00BC2F5B">
              <w:rPr>
                <w:rFonts w:ascii="Manrope" w:hAnsi="Manrope" w:cstheme="minorHAnsi"/>
                <w:b/>
                <w:sz w:val="22"/>
                <w:szCs w:val="22"/>
              </w:rPr>
              <w:t>.1.3.3</w:t>
            </w:r>
          </w:p>
        </w:tc>
        <w:tc>
          <w:tcPr>
            <w:tcW w:w="6553" w:type="dxa"/>
          </w:tcPr>
          <w:p w14:paraId="6F986B57" w14:textId="4E960159" w:rsidR="00032C1D" w:rsidRPr="00BC2F5B" w:rsidRDefault="00146227" w:rsidP="00032C1D">
            <w:pPr>
              <w:rPr>
                <w:rFonts w:ascii="Manrope" w:hAnsi="Manrope" w:cstheme="minorHAnsi"/>
                <w:sz w:val="22"/>
                <w:szCs w:val="22"/>
              </w:rPr>
            </w:pPr>
            <w:r>
              <w:rPr>
                <w:rFonts w:ascii="Manrope" w:hAnsi="Manrope" w:cstheme="minorHAnsi"/>
                <w:sz w:val="22"/>
                <w:szCs w:val="22"/>
              </w:rPr>
              <w:t>Qualifications, expertise and relevant experience of the consultant or project team</w:t>
            </w:r>
          </w:p>
        </w:tc>
        <w:tc>
          <w:tcPr>
            <w:tcW w:w="1427" w:type="dxa"/>
          </w:tcPr>
          <w:p w14:paraId="455ADA0C" w14:textId="144A13EC" w:rsidR="00032C1D" w:rsidRPr="00BC2F5B" w:rsidRDefault="008A3051" w:rsidP="00032C1D">
            <w:pPr>
              <w:jc w:val="center"/>
              <w:rPr>
                <w:rFonts w:ascii="Manrope" w:hAnsi="Manrope" w:cstheme="minorHAnsi"/>
                <w:sz w:val="22"/>
                <w:szCs w:val="22"/>
              </w:rPr>
            </w:pPr>
            <w:r>
              <w:rPr>
                <w:rFonts w:ascii="Manrope" w:hAnsi="Manrope" w:cstheme="minorHAnsi"/>
                <w:b/>
                <w:sz w:val="22"/>
                <w:szCs w:val="22"/>
              </w:rPr>
              <w:t>20</w:t>
            </w:r>
            <w:r w:rsidR="00032C1D" w:rsidRPr="00BC2F5B">
              <w:rPr>
                <w:rFonts w:ascii="Manrope" w:hAnsi="Manrope" w:cstheme="minorHAnsi"/>
                <w:b/>
                <w:sz w:val="22"/>
                <w:szCs w:val="22"/>
              </w:rPr>
              <w:t>%</w:t>
            </w:r>
          </w:p>
        </w:tc>
      </w:tr>
      <w:tr w:rsidR="00032C1D" w:rsidRPr="00BC2F5B" w14:paraId="77BFB2CF" w14:textId="77777777" w:rsidTr="00032C1D">
        <w:tc>
          <w:tcPr>
            <w:tcW w:w="1036" w:type="dxa"/>
          </w:tcPr>
          <w:p w14:paraId="495D6DAE" w14:textId="2D30FE29" w:rsidR="00032C1D" w:rsidRPr="00BC2F5B" w:rsidRDefault="00CC47BD" w:rsidP="00032C1D">
            <w:pPr>
              <w:rPr>
                <w:rFonts w:ascii="Manrope" w:hAnsi="Manrope" w:cstheme="minorHAnsi"/>
                <w:sz w:val="22"/>
                <w:szCs w:val="22"/>
              </w:rPr>
            </w:pPr>
            <w:r w:rsidRPr="00BC2F5B">
              <w:rPr>
                <w:rFonts w:ascii="Manrope" w:hAnsi="Manrope" w:cstheme="minorHAnsi"/>
                <w:b/>
                <w:sz w:val="22"/>
                <w:szCs w:val="22"/>
              </w:rPr>
              <w:t>4</w:t>
            </w:r>
            <w:r w:rsidR="00032C1D" w:rsidRPr="00BC2F5B">
              <w:rPr>
                <w:rFonts w:ascii="Manrope" w:hAnsi="Manrope" w:cstheme="minorHAnsi"/>
                <w:b/>
                <w:sz w:val="22"/>
                <w:szCs w:val="22"/>
              </w:rPr>
              <w:t>.1.3.4</w:t>
            </w:r>
          </w:p>
        </w:tc>
        <w:tc>
          <w:tcPr>
            <w:tcW w:w="6553" w:type="dxa"/>
          </w:tcPr>
          <w:p w14:paraId="20459B7B" w14:textId="6AB4AD2D" w:rsidR="00032C1D" w:rsidRPr="00BC2F5B" w:rsidRDefault="008A3051" w:rsidP="00032C1D">
            <w:pPr>
              <w:rPr>
                <w:rFonts w:ascii="Manrope" w:hAnsi="Manrope" w:cstheme="minorHAnsi"/>
                <w:sz w:val="22"/>
                <w:szCs w:val="22"/>
              </w:rPr>
            </w:pPr>
            <w:r>
              <w:rPr>
                <w:rFonts w:ascii="Manrope" w:hAnsi="Manrope" w:cstheme="minorHAnsi"/>
                <w:sz w:val="22"/>
                <w:szCs w:val="22"/>
              </w:rPr>
              <w:t>Approach to project management and quality assurance, including a project plan and timeline</w:t>
            </w:r>
          </w:p>
        </w:tc>
        <w:tc>
          <w:tcPr>
            <w:tcW w:w="1427" w:type="dxa"/>
          </w:tcPr>
          <w:p w14:paraId="296A8D69" w14:textId="683A5181" w:rsidR="00032C1D" w:rsidRPr="00BC2F5B" w:rsidRDefault="008A3051" w:rsidP="00032C1D">
            <w:pPr>
              <w:jc w:val="center"/>
              <w:rPr>
                <w:rFonts w:ascii="Manrope" w:hAnsi="Manrope" w:cstheme="minorHAnsi"/>
                <w:sz w:val="22"/>
                <w:szCs w:val="22"/>
              </w:rPr>
            </w:pPr>
            <w:r>
              <w:rPr>
                <w:rFonts w:ascii="Manrope" w:hAnsi="Manrope" w:cstheme="minorHAnsi"/>
                <w:b/>
                <w:sz w:val="22"/>
                <w:szCs w:val="22"/>
              </w:rPr>
              <w:t>15</w:t>
            </w:r>
            <w:r w:rsidR="00032C1D" w:rsidRPr="00BC2F5B">
              <w:rPr>
                <w:rFonts w:ascii="Manrope" w:hAnsi="Manrope" w:cstheme="minorHAnsi"/>
                <w:b/>
                <w:sz w:val="22"/>
                <w:szCs w:val="22"/>
              </w:rPr>
              <w:t>%</w:t>
            </w:r>
          </w:p>
        </w:tc>
      </w:tr>
    </w:tbl>
    <w:p w14:paraId="211176B5" w14:textId="77777777" w:rsidR="00E65654" w:rsidRPr="00BC2F5B" w:rsidRDefault="00E65654">
      <w:pPr>
        <w:rPr>
          <w:rFonts w:ascii="Manrope" w:hAnsi="Manrope" w:cstheme="minorHAnsi"/>
          <w:color w:val="FF0000"/>
          <w:sz w:val="22"/>
          <w:szCs w:val="22"/>
        </w:rPr>
      </w:pPr>
    </w:p>
    <w:p w14:paraId="481BE8B5" w14:textId="58EBDA68" w:rsidR="00E65654" w:rsidRPr="00BC2F5B" w:rsidRDefault="00E65654">
      <w:p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Technical scores from the Tender stage will then be added together to give a total </w:t>
      </w:r>
      <w:r w:rsidRPr="00BC2F5B">
        <w:rPr>
          <w:rFonts w:ascii="Manrope" w:hAnsi="Manrope" w:cstheme="minorHAnsi"/>
          <w:b/>
          <w:color w:val="000000"/>
          <w:sz w:val="22"/>
          <w:szCs w:val="22"/>
        </w:rPr>
        <w:t>technical score out of</w:t>
      </w:r>
      <w:r w:rsidRPr="00BC2F5B">
        <w:rPr>
          <w:rFonts w:ascii="Manrope" w:hAnsi="Manrope" w:cstheme="minorHAnsi"/>
          <w:color w:val="000000"/>
          <w:sz w:val="22"/>
          <w:szCs w:val="22"/>
        </w:rPr>
        <w:t xml:space="preserve"> </w:t>
      </w:r>
      <w:r w:rsidR="007807F8" w:rsidRPr="007807F8">
        <w:rPr>
          <w:rFonts w:ascii="Manrope" w:hAnsi="Manrope" w:cstheme="minorHAnsi"/>
          <w:b/>
          <w:sz w:val="22"/>
          <w:szCs w:val="22"/>
        </w:rPr>
        <w:t>75</w:t>
      </w:r>
      <w:r w:rsidRPr="00BC2F5B">
        <w:rPr>
          <w:rFonts w:ascii="Manrope" w:hAnsi="Manrope" w:cstheme="minorHAnsi"/>
          <w:b/>
          <w:color w:val="000000"/>
          <w:sz w:val="22"/>
          <w:szCs w:val="22"/>
        </w:rPr>
        <w:t>%</w:t>
      </w:r>
      <w:r w:rsidRPr="00BC2F5B">
        <w:rPr>
          <w:rFonts w:ascii="Manrope" w:hAnsi="Manrope" w:cstheme="minorHAnsi"/>
          <w:color w:val="FF0000"/>
          <w:sz w:val="22"/>
          <w:szCs w:val="22"/>
        </w:rPr>
        <w:t xml:space="preserve"> </w:t>
      </w:r>
      <w:r w:rsidR="004C6C91" w:rsidRPr="00BC2F5B">
        <w:rPr>
          <w:rFonts w:ascii="Manrope" w:hAnsi="Manrope" w:cstheme="minorHAnsi"/>
          <w:color w:val="000000"/>
          <w:sz w:val="22"/>
          <w:szCs w:val="22"/>
        </w:rPr>
        <w:t>w</w:t>
      </w:r>
      <w:r w:rsidRPr="00BC2F5B">
        <w:rPr>
          <w:rFonts w:ascii="Manrope" w:hAnsi="Manrope" w:cstheme="minorHAnsi"/>
          <w:color w:val="000000"/>
          <w:sz w:val="22"/>
          <w:szCs w:val="22"/>
        </w:rPr>
        <w:t xml:space="preserve">hich will then be added to the </w:t>
      </w:r>
      <w:r w:rsidR="009563DB">
        <w:rPr>
          <w:rFonts w:ascii="Manrope" w:hAnsi="Manrope" w:cstheme="minorHAnsi"/>
          <w:b/>
          <w:color w:val="000000"/>
          <w:sz w:val="22"/>
          <w:szCs w:val="22"/>
        </w:rPr>
        <w:t>Value for Money</w:t>
      </w:r>
      <w:r w:rsidRPr="00BC2F5B">
        <w:rPr>
          <w:rFonts w:ascii="Manrope" w:hAnsi="Manrope" w:cstheme="minorHAnsi"/>
          <w:b/>
          <w:color w:val="000000"/>
          <w:sz w:val="22"/>
          <w:szCs w:val="22"/>
        </w:rPr>
        <w:t xml:space="preserve"> score (out of</w:t>
      </w:r>
      <w:r w:rsidR="004C6C91" w:rsidRPr="00BC2F5B">
        <w:rPr>
          <w:rFonts w:ascii="Manrope" w:hAnsi="Manrope" w:cstheme="minorHAnsi"/>
          <w:b/>
          <w:color w:val="000000"/>
          <w:sz w:val="22"/>
          <w:szCs w:val="22"/>
        </w:rPr>
        <w:t xml:space="preserve"> </w:t>
      </w:r>
      <w:r w:rsidR="007807F8" w:rsidRPr="007807F8">
        <w:rPr>
          <w:rFonts w:ascii="Manrope" w:hAnsi="Manrope" w:cstheme="minorHAnsi"/>
          <w:b/>
          <w:sz w:val="22"/>
          <w:szCs w:val="22"/>
        </w:rPr>
        <w:t>25</w:t>
      </w:r>
      <w:r w:rsidRPr="00BC2F5B">
        <w:rPr>
          <w:rFonts w:ascii="Manrope" w:hAnsi="Manrope" w:cstheme="minorHAnsi"/>
          <w:b/>
          <w:color w:val="000000"/>
          <w:sz w:val="22"/>
          <w:szCs w:val="22"/>
        </w:rPr>
        <w:t>%) to give an overall score of 100%.</w:t>
      </w:r>
      <w:r w:rsidRPr="00BC2F5B">
        <w:rPr>
          <w:rFonts w:ascii="Manrope" w:hAnsi="Manrope" w:cstheme="minorHAnsi"/>
          <w:color w:val="000000"/>
          <w:sz w:val="22"/>
          <w:szCs w:val="22"/>
        </w:rPr>
        <w:t xml:space="preserve"> </w:t>
      </w:r>
    </w:p>
    <w:p w14:paraId="71BB372D" w14:textId="77777777" w:rsidR="00E65654" w:rsidRPr="00BC2F5B" w:rsidRDefault="00E65654">
      <w:pPr>
        <w:rPr>
          <w:rFonts w:ascii="Manrope" w:hAnsi="Manrope" w:cstheme="minorHAnsi"/>
          <w:color w:val="000000"/>
          <w:sz w:val="22"/>
          <w:szCs w:val="22"/>
        </w:rPr>
      </w:pPr>
    </w:p>
    <w:p w14:paraId="658A7D64" w14:textId="77777777" w:rsidR="00E65654" w:rsidRPr="00BC2F5B" w:rsidRDefault="00E65654">
      <w:pPr>
        <w:rPr>
          <w:rFonts w:ascii="Manrope" w:hAnsi="Manrope" w:cstheme="minorHAnsi"/>
          <w:color w:val="000000"/>
          <w:sz w:val="22"/>
          <w:szCs w:val="22"/>
        </w:rPr>
      </w:pPr>
    </w:p>
    <w:p w14:paraId="0CF94AEF" w14:textId="5A30468E" w:rsidR="00E65654" w:rsidRPr="00BC2F5B" w:rsidRDefault="00CC47BD" w:rsidP="00942F6B">
      <w:pPr>
        <w:pStyle w:val="ListParagraph"/>
        <w:numPr>
          <w:ilvl w:val="1"/>
          <w:numId w:val="8"/>
        </w:numPr>
        <w:rPr>
          <w:rFonts w:ascii="Manrope" w:hAnsi="Manrope" w:cstheme="minorHAnsi"/>
          <w:b/>
          <w:color w:val="000000"/>
          <w:sz w:val="22"/>
          <w:szCs w:val="22"/>
        </w:rPr>
      </w:pPr>
      <w:r w:rsidRPr="00BC2F5B">
        <w:rPr>
          <w:rFonts w:ascii="Manrope" w:hAnsi="Manrope" w:cstheme="minorHAnsi"/>
          <w:b/>
          <w:color w:val="000000"/>
          <w:sz w:val="22"/>
          <w:szCs w:val="22"/>
        </w:rPr>
        <w:t>S</w:t>
      </w:r>
      <w:r w:rsidR="00E65654" w:rsidRPr="00BC2F5B">
        <w:rPr>
          <w:rFonts w:ascii="Manrope" w:hAnsi="Manrope" w:cstheme="minorHAnsi"/>
          <w:b/>
          <w:color w:val="000000"/>
          <w:sz w:val="22"/>
          <w:szCs w:val="22"/>
        </w:rPr>
        <w:t xml:space="preserve">upplier Evaluation </w:t>
      </w:r>
    </w:p>
    <w:p w14:paraId="52BC71FD" w14:textId="77777777" w:rsidR="00E65654" w:rsidRPr="00BC2F5B" w:rsidRDefault="00E65654" w:rsidP="0017135E">
      <w:pPr>
        <w:rPr>
          <w:rFonts w:ascii="Manrope" w:hAnsi="Manrope" w:cstheme="minorHAnsi"/>
          <w:b/>
          <w:color w:val="000000"/>
          <w:sz w:val="22"/>
          <w:szCs w:val="22"/>
        </w:rPr>
      </w:pPr>
    </w:p>
    <w:p w14:paraId="226DD579" w14:textId="551A9665"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The evaluation of submissions will be on the criteria listed below in </w:t>
      </w:r>
      <w:r w:rsidR="0058709C" w:rsidRPr="00BC2F5B">
        <w:rPr>
          <w:rFonts w:ascii="Manrope" w:hAnsi="Manrope" w:cstheme="minorHAnsi"/>
          <w:b/>
          <w:color w:val="000000"/>
          <w:sz w:val="22"/>
          <w:szCs w:val="22"/>
        </w:rPr>
        <w:t>section 4</w:t>
      </w:r>
      <w:r w:rsidRPr="00BC2F5B">
        <w:rPr>
          <w:rFonts w:ascii="Manrope" w:hAnsi="Manrope" w:cstheme="minorHAnsi"/>
          <w:b/>
          <w:color w:val="000000"/>
          <w:sz w:val="22"/>
          <w:szCs w:val="22"/>
        </w:rPr>
        <w:t>.</w:t>
      </w:r>
      <w:r w:rsidRPr="00BC2F5B">
        <w:rPr>
          <w:rFonts w:ascii="Manrope" w:hAnsi="Manrope" w:cstheme="minorHAnsi"/>
          <w:color w:val="FF0000"/>
          <w:sz w:val="22"/>
          <w:szCs w:val="22"/>
        </w:rPr>
        <w:t xml:space="preserve"> </w:t>
      </w:r>
      <w:r w:rsidRPr="00BC2F5B">
        <w:rPr>
          <w:rFonts w:ascii="Manrope" w:hAnsi="Manrope" w:cstheme="minorHAnsi"/>
          <w:color w:val="000000"/>
          <w:sz w:val="22"/>
          <w:szCs w:val="22"/>
        </w:rPr>
        <w:t xml:space="preserve">The criteria will count for 100% of the overall evaluation with the relevant weightings listed next to each individual </w:t>
      </w:r>
      <w:r w:rsidR="002C4F47" w:rsidRPr="00BC2F5B">
        <w:rPr>
          <w:rFonts w:ascii="Manrope" w:hAnsi="Manrope" w:cstheme="minorHAnsi"/>
          <w:color w:val="000000"/>
          <w:sz w:val="22"/>
          <w:szCs w:val="22"/>
        </w:rPr>
        <w:t>criterion</w:t>
      </w:r>
      <w:r w:rsidRPr="00BC2F5B">
        <w:rPr>
          <w:rFonts w:ascii="Manrope" w:hAnsi="Manrope" w:cstheme="minorHAnsi"/>
          <w:color w:val="000000"/>
          <w:sz w:val="22"/>
          <w:szCs w:val="22"/>
        </w:rPr>
        <w:t xml:space="preserve"> stated below. </w:t>
      </w:r>
    </w:p>
    <w:p w14:paraId="6AA33F46" w14:textId="77777777" w:rsidR="00E65654" w:rsidRPr="00BC2F5B" w:rsidRDefault="00E65654" w:rsidP="0017135E">
      <w:pPr>
        <w:rPr>
          <w:rFonts w:ascii="Manrope" w:hAnsi="Manrope" w:cstheme="minorHAnsi"/>
          <w:color w:val="000000"/>
          <w:sz w:val="22"/>
          <w:szCs w:val="22"/>
        </w:rPr>
      </w:pPr>
    </w:p>
    <w:p w14:paraId="13BF42BD" w14:textId="77777777"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Evaluation criteria will be a combination of both financial and non-financial factors and will consider the following areas: </w:t>
      </w:r>
    </w:p>
    <w:p w14:paraId="2B700C20" w14:textId="77777777" w:rsidR="00E65654" w:rsidRPr="00BC2F5B" w:rsidRDefault="00E65654" w:rsidP="0017135E">
      <w:pPr>
        <w:rPr>
          <w:rFonts w:ascii="Manrope" w:hAnsi="Manrope" w:cstheme="minorHAnsi"/>
          <w:color w:val="000000"/>
          <w:sz w:val="22"/>
          <w:szCs w:val="22"/>
        </w:rPr>
      </w:pPr>
    </w:p>
    <w:p w14:paraId="048DFBB3" w14:textId="5F3ADDF1" w:rsidR="00E65654" w:rsidRPr="00BC2F5B" w:rsidRDefault="00CC47BD" w:rsidP="0017135E">
      <w:pPr>
        <w:rPr>
          <w:rFonts w:ascii="Manrope" w:hAnsi="Manrope" w:cstheme="minorHAnsi"/>
          <w:b/>
          <w:color w:val="000000"/>
          <w:sz w:val="22"/>
          <w:szCs w:val="22"/>
          <w:u w:val="single"/>
        </w:rPr>
      </w:pPr>
      <w:r w:rsidRPr="00BC2F5B">
        <w:rPr>
          <w:rFonts w:ascii="Manrope" w:hAnsi="Manrope" w:cstheme="minorHAnsi"/>
          <w:b/>
          <w:color w:val="000000"/>
          <w:sz w:val="22"/>
          <w:szCs w:val="22"/>
        </w:rPr>
        <w:t>4</w:t>
      </w:r>
      <w:r w:rsidR="00E65654" w:rsidRPr="00BC2F5B">
        <w:rPr>
          <w:rFonts w:ascii="Manrope" w:hAnsi="Manrope" w:cstheme="minorHAnsi"/>
          <w:b/>
          <w:color w:val="000000"/>
          <w:sz w:val="22"/>
          <w:szCs w:val="22"/>
        </w:rPr>
        <w:t>.</w:t>
      </w:r>
      <w:r w:rsidRPr="00BC2F5B">
        <w:rPr>
          <w:rFonts w:ascii="Manrope" w:hAnsi="Manrope" w:cstheme="minorHAnsi"/>
          <w:b/>
          <w:color w:val="000000"/>
          <w:sz w:val="22"/>
          <w:szCs w:val="22"/>
        </w:rPr>
        <w:t>2</w:t>
      </w:r>
      <w:r w:rsidR="00E65654" w:rsidRPr="00BC2F5B">
        <w:rPr>
          <w:rFonts w:ascii="Manrope" w:hAnsi="Manrope" w:cstheme="minorHAnsi"/>
          <w:b/>
          <w:color w:val="000000"/>
          <w:sz w:val="22"/>
          <w:szCs w:val="22"/>
        </w:rPr>
        <w:t xml:space="preserve">.1 </w:t>
      </w:r>
      <w:r w:rsidR="007807F8">
        <w:rPr>
          <w:rFonts w:ascii="Manrope" w:hAnsi="Manrope" w:cstheme="minorHAnsi"/>
          <w:b/>
          <w:color w:val="000000"/>
          <w:sz w:val="22"/>
          <w:szCs w:val="22"/>
        </w:rPr>
        <w:t>Value for Money</w:t>
      </w:r>
      <w:r w:rsidR="00E65654" w:rsidRPr="00BC2F5B">
        <w:rPr>
          <w:rFonts w:ascii="Manrope" w:hAnsi="Manrope" w:cstheme="minorHAnsi"/>
          <w:b/>
          <w:color w:val="000000"/>
          <w:sz w:val="22"/>
          <w:szCs w:val="22"/>
        </w:rPr>
        <w:t xml:space="preserve"> (</w:t>
      </w:r>
      <w:r w:rsidR="007807F8" w:rsidRPr="007807F8">
        <w:rPr>
          <w:rFonts w:ascii="Manrope" w:hAnsi="Manrope" w:cstheme="minorHAnsi"/>
          <w:b/>
          <w:sz w:val="22"/>
          <w:szCs w:val="22"/>
        </w:rPr>
        <w:t>25</w:t>
      </w:r>
      <w:r w:rsidR="00E65654" w:rsidRPr="00BC2F5B">
        <w:rPr>
          <w:rFonts w:ascii="Manrope" w:hAnsi="Manrope" w:cstheme="minorHAnsi"/>
          <w:b/>
          <w:color w:val="000000"/>
          <w:sz w:val="22"/>
          <w:szCs w:val="22"/>
        </w:rPr>
        <w:t>%)</w:t>
      </w:r>
    </w:p>
    <w:p w14:paraId="55FDADDC" w14:textId="77777777" w:rsidR="00E65654" w:rsidRPr="00BC2F5B" w:rsidRDefault="00E65654" w:rsidP="0017135E">
      <w:pPr>
        <w:rPr>
          <w:rFonts w:ascii="Manrope" w:hAnsi="Manrope" w:cstheme="minorHAnsi"/>
          <w:color w:val="000000"/>
          <w:sz w:val="22"/>
          <w:szCs w:val="22"/>
        </w:rPr>
      </w:pPr>
    </w:p>
    <w:p w14:paraId="3A1753D2" w14:textId="77777777" w:rsidR="001E5E02" w:rsidRPr="001E5E02" w:rsidRDefault="00E65654" w:rsidP="001E5E02">
      <w:pPr>
        <w:rPr>
          <w:rFonts w:ascii="Manrope" w:hAnsi="Manrope" w:cstheme="minorHAnsi"/>
          <w:color w:val="000000"/>
          <w:sz w:val="22"/>
          <w:szCs w:val="22"/>
        </w:rPr>
      </w:pPr>
      <w:r w:rsidRPr="00BC2F5B">
        <w:rPr>
          <w:rFonts w:ascii="Manrope" w:hAnsi="Manrope" w:cstheme="minorHAnsi"/>
          <w:b/>
          <w:color w:val="000000"/>
          <w:sz w:val="22"/>
          <w:szCs w:val="22"/>
        </w:rPr>
        <w:t xml:space="preserve">The </w:t>
      </w:r>
      <w:r w:rsidR="007807F8">
        <w:rPr>
          <w:rFonts w:ascii="Manrope" w:hAnsi="Manrope" w:cstheme="minorHAnsi"/>
          <w:b/>
          <w:color w:val="000000"/>
          <w:sz w:val="22"/>
          <w:szCs w:val="22"/>
        </w:rPr>
        <w:t>Value for Money</w:t>
      </w:r>
      <w:r w:rsidRPr="00BC2F5B">
        <w:rPr>
          <w:rFonts w:ascii="Manrope" w:hAnsi="Manrope" w:cstheme="minorHAnsi"/>
          <w:b/>
          <w:color w:val="000000"/>
          <w:sz w:val="22"/>
          <w:szCs w:val="22"/>
        </w:rPr>
        <w:t xml:space="preserve"> criteria </w:t>
      </w:r>
      <w:proofErr w:type="gramStart"/>
      <w:r w:rsidRPr="00BC2F5B">
        <w:rPr>
          <w:rFonts w:ascii="Manrope" w:hAnsi="Manrope" w:cstheme="minorHAnsi"/>
          <w:b/>
          <w:color w:val="000000"/>
          <w:sz w:val="22"/>
          <w:szCs w:val="22"/>
        </w:rPr>
        <w:t>carries</w:t>
      </w:r>
      <w:proofErr w:type="gramEnd"/>
      <w:r w:rsidRPr="00BC2F5B">
        <w:rPr>
          <w:rFonts w:ascii="Manrope" w:hAnsi="Manrope" w:cstheme="minorHAnsi"/>
          <w:b/>
          <w:color w:val="000000"/>
          <w:sz w:val="22"/>
          <w:szCs w:val="22"/>
        </w:rPr>
        <w:t xml:space="preserve"> a weighting of </w:t>
      </w:r>
      <w:r w:rsidR="007807F8" w:rsidRPr="007807F8">
        <w:rPr>
          <w:rFonts w:ascii="Manrope" w:hAnsi="Manrope" w:cstheme="minorHAnsi"/>
          <w:b/>
          <w:sz w:val="22"/>
          <w:szCs w:val="22"/>
        </w:rPr>
        <w:t>25</w:t>
      </w:r>
      <w:r w:rsidRPr="00BC2F5B">
        <w:rPr>
          <w:rFonts w:ascii="Manrope" w:hAnsi="Manrope" w:cstheme="minorHAnsi"/>
          <w:b/>
          <w:color w:val="000000"/>
          <w:sz w:val="22"/>
          <w:szCs w:val="22"/>
        </w:rPr>
        <w:t xml:space="preserve">% </w:t>
      </w:r>
      <w:r w:rsidRPr="00BC2F5B">
        <w:rPr>
          <w:rFonts w:ascii="Manrope" w:hAnsi="Manrope" w:cstheme="minorHAnsi"/>
          <w:color w:val="000000"/>
          <w:sz w:val="22"/>
          <w:szCs w:val="22"/>
        </w:rPr>
        <w:t>of the overall achievable score</w:t>
      </w:r>
      <w:r w:rsidR="001E5E02">
        <w:rPr>
          <w:rFonts w:ascii="Manrope" w:hAnsi="Manrope" w:cstheme="minorHAnsi"/>
          <w:color w:val="000000"/>
          <w:sz w:val="22"/>
          <w:szCs w:val="22"/>
        </w:rPr>
        <w:t xml:space="preserve">. </w:t>
      </w:r>
      <w:r w:rsidR="001E5E02" w:rsidRPr="001E5E02">
        <w:rPr>
          <w:rFonts w:ascii="Manrope" w:hAnsi="Manrope" w:cstheme="minorHAnsi"/>
          <w:color w:val="000000"/>
          <w:sz w:val="22"/>
          <w:szCs w:val="22"/>
        </w:rPr>
        <w:t xml:space="preserve">The supplier must provide an economically sound and commercially attractive proposal </w:t>
      </w:r>
    </w:p>
    <w:p w14:paraId="6C7254D5" w14:textId="2BF769D8" w:rsidR="005B52F8" w:rsidRDefault="001E5E02" w:rsidP="001E5E02">
      <w:pPr>
        <w:rPr>
          <w:rFonts w:ascii="Manrope" w:hAnsi="Manrope" w:cstheme="minorHAnsi"/>
          <w:color w:val="000000"/>
          <w:sz w:val="22"/>
          <w:szCs w:val="22"/>
        </w:rPr>
      </w:pPr>
      <w:r w:rsidRPr="001E5E02">
        <w:rPr>
          <w:rFonts w:ascii="Manrope" w:hAnsi="Manrope" w:cstheme="minorHAnsi"/>
          <w:color w:val="000000"/>
          <w:sz w:val="22"/>
          <w:szCs w:val="22"/>
        </w:rPr>
        <w:t>offering outstanding customer service and satisfaction.</w:t>
      </w:r>
    </w:p>
    <w:p w14:paraId="1B8EDA5E" w14:textId="77777777" w:rsidR="001E5E02" w:rsidRDefault="001E5E02" w:rsidP="001E5E02">
      <w:pPr>
        <w:rPr>
          <w:rFonts w:ascii="Manrope" w:hAnsi="Manrope" w:cstheme="minorHAnsi"/>
          <w:color w:val="000000"/>
          <w:sz w:val="22"/>
          <w:szCs w:val="22"/>
        </w:rPr>
      </w:pPr>
    </w:p>
    <w:p w14:paraId="17D3CFD6" w14:textId="23095935" w:rsidR="00357C6C" w:rsidRDefault="00515DD4" w:rsidP="0017135E">
      <w:pPr>
        <w:rPr>
          <w:rFonts w:ascii="Manrope" w:hAnsi="Manrope" w:cstheme="minorHAnsi"/>
          <w:color w:val="000000"/>
          <w:sz w:val="22"/>
          <w:szCs w:val="22"/>
        </w:rPr>
      </w:pPr>
      <w:r>
        <w:rPr>
          <w:rFonts w:ascii="Manrope" w:hAnsi="Manrope" w:cstheme="minorHAnsi"/>
          <w:color w:val="000000"/>
          <w:sz w:val="22"/>
          <w:szCs w:val="22"/>
        </w:rPr>
        <w:t xml:space="preserve">As part of the </w:t>
      </w:r>
      <w:proofErr w:type="spellStart"/>
      <w:r>
        <w:rPr>
          <w:rFonts w:ascii="Manrope" w:hAnsi="Manrope" w:cstheme="minorHAnsi"/>
          <w:color w:val="000000"/>
          <w:sz w:val="22"/>
          <w:szCs w:val="22"/>
        </w:rPr>
        <w:t>VfM</w:t>
      </w:r>
      <w:proofErr w:type="spellEnd"/>
      <w:r>
        <w:rPr>
          <w:rFonts w:ascii="Manrope" w:hAnsi="Manrope" w:cstheme="minorHAnsi"/>
          <w:color w:val="000000"/>
          <w:sz w:val="22"/>
          <w:szCs w:val="22"/>
        </w:rPr>
        <w:t xml:space="preserve"> assessment, the consultant(s) will be assessed </w:t>
      </w:r>
      <w:r w:rsidR="00DF3335">
        <w:rPr>
          <w:rFonts w:ascii="Manrope" w:hAnsi="Manrope" w:cstheme="minorHAnsi"/>
          <w:color w:val="000000"/>
          <w:sz w:val="22"/>
          <w:szCs w:val="22"/>
        </w:rPr>
        <w:t>for any social value which would be generated by the additional</w:t>
      </w:r>
      <w:r w:rsidR="001E5E02">
        <w:rPr>
          <w:rFonts w:ascii="Manrope" w:hAnsi="Manrope" w:cstheme="minorHAnsi"/>
          <w:color w:val="000000"/>
          <w:sz w:val="22"/>
          <w:szCs w:val="22"/>
        </w:rPr>
        <w:t xml:space="preserve"> outputs or outcomes as part of the project</w:t>
      </w:r>
      <w:r w:rsidR="00DF3335">
        <w:rPr>
          <w:rFonts w:ascii="Manrope" w:hAnsi="Manrope" w:cstheme="minorHAnsi"/>
          <w:color w:val="000000"/>
          <w:sz w:val="22"/>
          <w:szCs w:val="22"/>
        </w:rPr>
        <w:t>.</w:t>
      </w:r>
    </w:p>
    <w:p w14:paraId="25417352" w14:textId="77777777" w:rsidR="00357C6C" w:rsidRDefault="00357C6C" w:rsidP="0017135E">
      <w:pPr>
        <w:rPr>
          <w:rFonts w:ascii="Manrope" w:hAnsi="Manrope" w:cstheme="minorHAnsi"/>
          <w:color w:val="000000"/>
          <w:sz w:val="22"/>
          <w:szCs w:val="22"/>
        </w:rPr>
      </w:pPr>
    </w:p>
    <w:p w14:paraId="29391B50" w14:textId="77777777" w:rsidR="00E65654" w:rsidRPr="00BC2F5B" w:rsidRDefault="00E65654" w:rsidP="0017135E">
      <w:pPr>
        <w:rPr>
          <w:rFonts w:ascii="Manrope" w:hAnsi="Manrope" w:cstheme="minorHAnsi"/>
          <w:color w:val="000000"/>
          <w:sz w:val="22"/>
          <w:szCs w:val="22"/>
        </w:rPr>
      </w:pPr>
    </w:p>
    <w:p w14:paraId="0ED99A71" w14:textId="77777777"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Please </w:t>
      </w:r>
      <w:r w:rsidRPr="00BC2F5B">
        <w:rPr>
          <w:rFonts w:ascii="Manrope" w:hAnsi="Manrope" w:cstheme="minorHAnsi"/>
          <w:sz w:val="22"/>
          <w:szCs w:val="22"/>
        </w:rPr>
        <w:t xml:space="preserve">see </w:t>
      </w:r>
      <w:r w:rsidR="002A6A40" w:rsidRPr="00F969DB">
        <w:rPr>
          <w:rFonts w:ascii="Manrope" w:hAnsi="Manrope" w:cstheme="minorHAnsi"/>
          <w:sz w:val="22"/>
          <w:szCs w:val="22"/>
        </w:rPr>
        <w:t>Appendix 2</w:t>
      </w:r>
      <w:r w:rsidRPr="00F969DB">
        <w:rPr>
          <w:rFonts w:ascii="Manrope" w:hAnsi="Manrope" w:cstheme="minorHAnsi"/>
          <w:sz w:val="22"/>
          <w:szCs w:val="22"/>
        </w:rPr>
        <w:t xml:space="preserve"> Pricing Schedule </w:t>
      </w:r>
      <w:r w:rsidRPr="00F969DB">
        <w:rPr>
          <w:rFonts w:ascii="Manrope" w:hAnsi="Manrope" w:cstheme="minorHAnsi"/>
          <w:color w:val="000000"/>
          <w:sz w:val="22"/>
          <w:szCs w:val="22"/>
        </w:rPr>
        <w:t>to be completed and returned by all suppliers.</w:t>
      </w:r>
      <w:r w:rsidRPr="00BC2F5B">
        <w:rPr>
          <w:rFonts w:ascii="Manrope" w:hAnsi="Manrope" w:cstheme="minorHAnsi"/>
          <w:color w:val="000000"/>
          <w:sz w:val="22"/>
          <w:szCs w:val="22"/>
        </w:rPr>
        <w:t xml:space="preserve"> </w:t>
      </w:r>
    </w:p>
    <w:p w14:paraId="04334783" w14:textId="77777777" w:rsidR="00E65654" w:rsidRPr="00BC2F5B" w:rsidRDefault="00E65654" w:rsidP="0017135E">
      <w:pPr>
        <w:rPr>
          <w:rFonts w:ascii="Manrope" w:hAnsi="Manrope" w:cstheme="minorHAnsi"/>
          <w:color w:val="000000"/>
          <w:sz w:val="22"/>
          <w:szCs w:val="22"/>
        </w:rPr>
      </w:pPr>
    </w:p>
    <w:p w14:paraId="3E4B1DF8" w14:textId="268D729D"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 xml:space="preserve">.1.1 </w:t>
      </w:r>
      <w:r w:rsidR="00EF56CC" w:rsidRPr="00BC2F5B">
        <w:rPr>
          <w:rFonts w:ascii="Manrope" w:hAnsi="Manrope" w:cstheme="minorHAnsi"/>
          <w:color w:val="000000"/>
          <w:sz w:val="22"/>
          <w:szCs w:val="22"/>
        </w:rPr>
        <w:t xml:space="preserve">Prices submitted as part of this ITT must remain open for acceptance for a </w:t>
      </w:r>
      <w:r w:rsidR="00EF56CC" w:rsidRPr="00BC2F5B">
        <w:rPr>
          <w:rFonts w:ascii="Manrope" w:hAnsi="Manrope" w:cstheme="minorHAnsi"/>
          <w:b/>
          <w:color w:val="000000"/>
          <w:sz w:val="22"/>
          <w:szCs w:val="22"/>
        </w:rPr>
        <w:t xml:space="preserve">minimum of 120 days </w:t>
      </w:r>
      <w:r w:rsidR="00EF56CC" w:rsidRPr="00BC2F5B">
        <w:rPr>
          <w:rFonts w:ascii="Manrope" w:hAnsi="Manrope" w:cstheme="minorHAnsi"/>
          <w:color w:val="000000"/>
          <w:sz w:val="22"/>
          <w:szCs w:val="22"/>
        </w:rPr>
        <w:t xml:space="preserve">from the closing date for the receipt of offers. </w:t>
      </w:r>
    </w:p>
    <w:p w14:paraId="62C98178" w14:textId="77777777" w:rsidR="00EF56CC" w:rsidRPr="00BC2F5B" w:rsidRDefault="00EF56CC" w:rsidP="00EF56CC">
      <w:pPr>
        <w:rPr>
          <w:rFonts w:ascii="Manrope" w:hAnsi="Manrope" w:cstheme="minorHAnsi"/>
          <w:color w:val="000000"/>
          <w:sz w:val="22"/>
          <w:szCs w:val="22"/>
        </w:rPr>
      </w:pPr>
    </w:p>
    <w:p w14:paraId="6778B248" w14:textId="18DE9E99"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 xml:space="preserve">.1.2 </w:t>
      </w:r>
      <w:r w:rsidR="00EF56CC" w:rsidRPr="00BC2F5B">
        <w:rPr>
          <w:rFonts w:ascii="Manrope" w:hAnsi="Manrope" w:cstheme="minorHAnsi"/>
          <w:color w:val="000000"/>
          <w:sz w:val="22"/>
          <w:szCs w:val="22"/>
        </w:rPr>
        <w:t xml:space="preserve">Prices must be exclusive of </w:t>
      </w:r>
      <w:r w:rsidR="00EF56CC" w:rsidRPr="00BC2F5B">
        <w:rPr>
          <w:rFonts w:ascii="Manrope" w:hAnsi="Manrope" w:cstheme="minorHAnsi"/>
          <w:b/>
          <w:color w:val="000000"/>
          <w:sz w:val="22"/>
          <w:szCs w:val="22"/>
        </w:rPr>
        <w:t>VAT</w:t>
      </w:r>
      <w:r w:rsidR="00EF56CC" w:rsidRPr="00BC2F5B">
        <w:rPr>
          <w:rFonts w:ascii="Manrope" w:hAnsi="Manrope" w:cstheme="minorHAnsi"/>
          <w:color w:val="000000"/>
          <w:sz w:val="22"/>
          <w:szCs w:val="22"/>
        </w:rPr>
        <w:t xml:space="preserve">. </w:t>
      </w:r>
      <w:r w:rsidR="00EF56CC" w:rsidRPr="00BC2F5B">
        <w:rPr>
          <w:rFonts w:ascii="Manrope" w:hAnsi="Manrope" w:cstheme="minorHAnsi"/>
          <w:sz w:val="22"/>
          <w:szCs w:val="22"/>
        </w:rPr>
        <w:t xml:space="preserve">Please see </w:t>
      </w:r>
      <w:r w:rsidR="002A6A40" w:rsidRPr="00BC2F5B">
        <w:rPr>
          <w:rFonts w:ascii="Manrope" w:hAnsi="Manrope" w:cstheme="minorHAnsi"/>
          <w:sz w:val="22"/>
          <w:szCs w:val="22"/>
        </w:rPr>
        <w:t>Appendix 2</w:t>
      </w:r>
      <w:r w:rsidR="00EF56CC" w:rsidRPr="00BC2F5B">
        <w:rPr>
          <w:rFonts w:ascii="Manrope" w:hAnsi="Manrope" w:cstheme="minorHAnsi"/>
          <w:sz w:val="22"/>
          <w:szCs w:val="22"/>
        </w:rPr>
        <w:t xml:space="preserve"> </w:t>
      </w:r>
      <w:r w:rsidR="00EF56CC" w:rsidRPr="00BC2F5B">
        <w:rPr>
          <w:rFonts w:ascii="Manrope" w:hAnsi="Manrope" w:cstheme="minorHAnsi"/>
          <w:color w:val="000000"/>
          <w:sz w:val="22"/>
          <w:szCs w:val="22"/>
        </w:rPr>
        <w:t xml:space="preserve">for Pricing schedule that should be completed and returned as part of your tender response. </w:t>
      </w:r>
    </w:p>
    <w:p w14:paraId="1C5C5E42" w14:textId="77777777" w:rsidR="00EF56CC" w:rsidRPr="00BC2F5B" w:rsidRDefault="00EF56CC" w:rsidP="00EF56CC">
      <w:pPr>
        <w:rPr>
          <w:rFonts w:ascii="Manrope" w:hAnsi="Manrope" w:cstheme="minorHAnsi"/>
          <w:color w:val="000000"/>
          <w:sz w:val="22"/>
          <w:szCs w:val="22"/>
        </w:rPr>
      </w:pPr>
    </w:p>
    <w:p w14:paraId="1E98C53F" w14:textId="08E2C7BF"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 xml:space="preserve">.1.3 </w:t>
      </w:r>
      <w:r w:rsidR="00EF56CC" w:rsidRPr="00BC2F5B">
        <w:rPr>
          <w:rFonts w:ascii="Manrope" w:hAnsi="Manrope" w:cstheme="minorHAnsi"/>
          <w:color w:val="000000"/>
          <w:sz w:val="22"/>
          <w:szCs w:val="22"/>
        </w:rPr>
        <w:t xml:space="preserve">The contract price will be </w:t>
      </w:r>
      <w:r w:rsidR="00EF56CC" w:rsidRPr="00BC2F5B">
        <w:rPr>
          <w:rFonts w:ascii="Manrope" w:hAnsi="Manrope" w:cstheme="minorHAnsi"/>
          <w:b/>
          <w:color w:val="000000"/>
          <w:sz w:val="22"/>
          <w:szCs w:val="22"/>
        </w:rPr>
        <w:t>fixed</w:t>
      </w:r>
      <w:r w:rsidR="00EF56CC" w:rsidRPr="00BC2F5B">
        <w:rPr>
          <w:rFonts w:ascii="Manrope" w:hAnsi="Manrope" w:cstheme="minorHAnsi"/>
          <w:color w:val="000000"/>
          <w:sz w:val="22"/>
          <w:szCs w:val="22"/>
        </w:rPr>
        <w:t xml:space="preserve"> for the duration of the contract. </w:t>
      </w:r>
    </w:p>
    <w:p w14:paraId="65D3CF5C" w14:textId="77777777" w:rsidR="00EF56CC" w:rsidRPr="00BC2F5B" w:rsidRDefault="00EF56CC" w:rsidP="00EF56CC">
      <w:pPr>
        <w:rPr>
          <w:rFonts w:ascii="Manrope" w:hAnsi="Manrope" w:cstheme="minorHAnsi"/>
          <w:color w:val="000000"/>
          <w:sz w:val="22"/>
          <w:szCs w:val="22"/>
        </w:rPr>
      </w:pPr>
    </w:p>
    <w:p w14:paraId="091824C8" w14:textId="54F1D608"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.1.</w:t>
      </w:r>
      <w:r w:rsidR="00CC47BD" w:rsidRPr="00BC2F5B">
        <w:rPr>
          <w:rFonts w:ascii="Manrope" w:hAnsi="Manrope" w:cstheme="minorHAnsi"/>
          <w:color w:val="000000"/>
          <w:sz w:val="22"/>
          <w:szCs w:val="22"/>
        </w:rPr>
        <w:t xml:space="preserve">4 </w:t>
      </w:r>
      <w:r w:rsidR="00EF56CC" w:rsidRPr="00BC2F5B">
        <w:rPr>
          <w:rFonts w:ascii="Manrope" w:hAnsi="Manrope" w:cstheme="minorHAnsi"/>
          <w:color w:val="000000"/>
          <w:sz w:val="22"/>
          <w:szCs w:val="22"/>
        </w:rPr>
        <w:t xml:space="preserve">Bidders must demonstrate how their proposals represent overall value for money and how they will assist </w:t>
      </w:r>
      <w:r w:rsidR="009F7FCE">
        <w:rPr>
          <w:rFonts w:ascii="Manrope" w:hAnsi="Manrope" w:cstheme="minorHAnsi"/>
          <w:color w:val="000000"/>
          <w:sz w:val="22"/>
          <w:szCs w:val="22"/>
        </w:rPr>
        <w:t>ECW</w:t>
      </w:r>
      <w:r w:rsidR="00EF56CC" w:rsidRPr="00BC2F5B">
        <w:rPr>
          <w:rFonts w:ascii="Manrope" w:hAnsi="Manrope" w:cstheme="minorHAnsi"/>
          <w:color w:val="000000"/>
          <w:sz w:val="22"/>
          <w:szCs w:val="22"/>
        </w:rPr>
        <w:t xml:space="preserve"> with cost initiatives. </w:t>
      </w:r>
    </w:p>
    <w:p w14:paraId="7E47B7A9" w14:textId="77777777" w:rsidR="00EF56CC" w:rsidRPr="00BC2F5B" w:rsidRDefault="00EF56CC" w:rsidP="0017135E">
      <w:pPr>
        <w:rPr>
          <w:rFonts w:ascii="Manrope" w:hAnsi="Manrope" w:cstheme="minorHAnsi"/>
          <w:color w:val="000000"/>
          <w:sz w:val="22"/>
          <w:szCs w:val="22"/>
        </w:rPr>
      </w:pPr>
    </w:p>
    <w:p w14:paraId="205DD8A4" w14:textId="77777777" w:rsidR="00E65654" w:rsidRPr="00BC2F5B" w:rsidRDefault="00E65654" w:rsidP="0017135E">
      <w:pPr>
        <w:rPr>
          <w:rFonts w:ascii="Manrope" w:hAnsi="Manrope" w:cstheme="minorHAnsi"/>
          <w:color w:val="000000"/>
          <w:sz w:val="22"/>
          <w:szCs w:val="22"/>
        </w:rPr>
      </w:pPr>
    </w:p>
    <w:p w14:paraId="4B4CC400" w14:textId="218A6241" w:rsidR="00E65654" w:rsidRPr="00BC2F5B" w:rsidRDefault="00CC47BD" w:rsidP="0017135E">
      <w:pPr>
        <w:rPr>
          <w:rFonts w:ascii="Manrope" w:hAnsi="Manrope" w:cstheme="minorHAnsi"/>
          <w:b/>
          <w:color w:val="000000"/>
          <w:sz w:val="22"/>
          <w:szCs w:val="22"/>
        </w:rPr>
      </w:pPr>
      <w:r w:rsidRPr="00BC2F5B">
        <w:rPr>
          <w:rFonts w:ascii="Manrope" w:hAnsi="Manrope" w:cstheme="minorHAnsi"/>
          <w:b/>
          <w:color w:val="000000"/>
          <w:sz w:val="22"/>
          <w:szCs w:val="22"/>
        </w:rPr>
        <w:t>4</w:t>
      </w:r>
      <w:r w:rsidR="00E65654" w:rsidRPr="00BC2F5B">
        <w:rPr>
          <w:rFonts w:ascii="Manrope" w:hAnsi="Manrope" w:cstheme="minorHAnsi"/>
          <w:b/>
          <w:color w:val="000000"/>
          <w:sz w:val="22"/>
          <w:szCs w:val="22"/>
        </w:rPr>
        <w:t>.</w:t>
      </w:r>
      <w:r w:rsidRPr="00BC2F5B">
        <w:rPr>
          <w:rFonts w:ascii="Manrope" w:hAnsi="Manrope" w:cstheme="minorHAnsi"/>
          <w:b/>
          <w:color w:val="000000"/>
          <w:sz w:val="22"/>
          <w:szCs w:val="22"/>
        </w:rPr>
        <w:t>2</w:t>
      </w:r>
      <w:r w:rsidR="00E65654" w:rsidRPr="00BC2F5B">
        <w:rPr>
          <w:rFonts w:ascii="Manrope" w:hAnsi="Manrope" w:cstheme="minorHAnsi"/>
          <w:b/>
          <w:color w:val="000000"/>
          <w:sz w:val="22"/>
          <w:szCs w:val="22"/>
        </w:rPr>
        <w:t>.2 Technical Merit (Quality) (</w:t>
      </w:r>
      <w:r w:rsidR="001656EC" w:rsidRPr="001656EC">
        <w:rPr>
          <w:rFonts w:ascii="Manrope" w:hAnsi="Manrope" w:cstheme="minorHAnsi"/>
          <w:b/>
          <w:sz w:val="22"/>
          <w:szCs w:val="22"/>
        </w:rPr>
        <w:t>75</w:t>
      </w:r>
      <w:r w:rsidR="00E65654" w:rsidRPr="00BC2F5B">
        <w:rPr>
          <w:rFonts w:ascii="Manrope" w:hAnsi="Manrope" w:cstheme="minorHAnsi"/>
          <w:b/>
          <w:color w:val="000000"/>
          <w:sz w:val="22"/>
          <w:szCs w:val="22"/>
        </w:rPr>
        <w:t>%)</w:t>
      </w:r>
    </w:p>
    <w:p w14:paraId="12F1D749" w14:textId="77777777" w:rsidR="004C6C91" w:rsidRPr="00BC2F5B" w:rsidRDefault="004C6C91" w:rsidP="0017135E">
      <w:pPr>
        <w:rPr>
          <w:rFonts w:ascii="Manrope" w:hAnsi="Manrope" w:cstheme="minorHAnsi"/>
          <w:b/>
          <w:color w:val="000000"/>
          <w:sz w:val="22"/>
          <w:szCs w:val="22"/>
        </w:rPr>
      </w:pPr>
    </w:p>
    <w:p w14:paraId="4B93E0F5" w14:textId="16DF9FF3" w:rsidR="008B635A"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Quality – </w:t>
      </w:r>
      <w:r w:rsidRPr="00BC2F5B">
        <w:rPr>
          <w:rFonts w:ascii="Manrope" w:hAnsi="Manrope" w:cstheme="minorHAnsi"/>
          <w:b/>
          <w:color w:val="000000"/>
          <w:sz w:val="22"/>
          <w:szCs w:val="22"/>
        </w:rPr>
        <w:t xml:space="preserve">This carries a weighting of </w:t>
      </w:r>
      <w:r w:rsidR="001656EC" w:rsidRPr="001656EC">
        <w:rPr>
          <w:rFonts w:ascii="Manrope" w:hAnsi="Manrope" w:cstheme="minorHAnsi"/>
          <w:b/>
          <w:sz w:val="22"/>
          <w:szCs w:val="22"/>
        </w:rPr>
        <w:t>75</w:t>
      </w:r>
      <w:r w:rsidRPr="00BC2F5B">
        <w:rPr>
          <w:rFonts w:ascii="Manrope" w:hAnsi="Manrope" w:cstheme="minorHAnsi"/>
          <w:b/>
          <w:color w:val="000000"/>
          <w:sz w:val="22"/>
          <w:szCs w:val="22"/>
        </w:rPr>
        <w:t xml:space="preserve">% </w:t>
      </w:r>
      <w:r w:rsidRPr="00BC2F5B">
        <w:rPr>
          <w:rFonts w:ascii="Manrope" w:hAnsi="Manrope" w:cstheme="minorHAnsi"/>
          <w:color w:val="000000"/>
          <w:sz w:val="22"/>
          <w:szCs w:val="22"/>
        </w:rPr>
        <w:t xml:space="preserve">of the overall achievable score and is broken down into the following </w:t>
      </w:r>
      <w:r w:rsidR="00A61503" w:rsidRPr="00BC2F5B">
        <w:rPr>
          <w:rFonts w:ascii="Manrope" w:hAnsi="Manrope" w:cstheme="minorHAnsi"/>
          <w:color w:val="000000"/>
          <w:sz w:val="22"/>
          <w:szCs w:val="22"/>
        </w:rPr>
        <w:t xml:space="preserve">areas and respective weightings. </w:t>
      </w:r>
      <w:r w:rsidRPr="00BC2F5B">
        <w:rPr>
          <w:rFonts w:ascii="Manrope" w:hAnsi="Manrope" w:cstheme="minorHAnsi"/>
          <w:color w:val="000000"/>
          <w:sz w:val="22"/>
          <w:szCs w:val="22"/>
        </w:rPr>
        <w:tab/>
      </w:r>
      <w:r w:rsidRPr="00BC2F5B">
        <w:rPr>
          <w:rFonts w:ascii="Manrope" w:hAnsi="Manrope" w:cstheme="minorHAnsi"/>
          <w:color w:val="000000"/>
          <w:sz w:val="22"/>
          <w:szCs w:val="22"/>
        </w:rPr>
        <w:tab/>
      </w:r>
      <w:r w:rsidRPr="00BC2F5B">
        <w:rPr>
          <w:rFonts w:ascii="Manrope" w:hAnsi="Manrope" w:cstheme="minorHAnsi"/>
          <w:color w:val="000000"/>
          <w:sz w:val="22"/>
          <w:szCs w:val="22"/>
        </w:rPr>
        <w:tab/>
      </w:r>
    </w:p>
    <w:p w14:paraId="4777CE37" w14:textId="77777777" w:rsidR="008B635A" w:rsidRPr="00BC2F5B" w:rsidRDefault="008B635A" w:rsidP="0017135E">
      <w:pPr>
        <w:rPr>
          <w:rFonts w:ascii="Manrope" w:hAnsi="Manrope" w:cstheme="minorHAnsi"/>
          <w:b/>
          <w:color w:val="000000"/>
          <w:sz w:val="22"/>
          <w:szCs w:val="22"/>
          <w:u w:val="single"/>
        </w:rPr>
      </w:pPr>
    </w:p>
    <w:p w14:paraId="6912717B" w14:textId="3B5BAFE6" w:rsidR="00E65654" w:rsidRPr="00BC2F5B" w:rsidRDefault="00E65654" w:rsidP="008B635A">
      <w:pPr>
        <w:ind w:left="6480" w:firstLine="720"/>
        <w:rPr>
          <w:rFonts w:ascii="Manrope" w:hAnsi="Manrope" w:cstheme="minorHAnsi"/>
          <w:b/>
          <w:color w:val="000000"/>
          <w:sz w:val="22"/>
          <w:szCs w:val="22"/>
          <w:u w:val="single"/>
        </w:rPr>
      </w:pPr>
      <w:r w:rsidRPr="00BC2F5B">
        <w:rPr>
          <w:rFonts w:ascii="Manrope" w:hAnsi="Manrope" w:cstheme="minorHAnsi"/>
          <w:b/>
          <w:color w:val="000000"/>
          <w:sz w:val="22"/>
          <w:szCs w:val="22"/>
          <w:u w:val="single"/>
        </w:rPr>
        <w:t>WEIGHTING</w:t>
      </w:r>
    </w:p>
    <w:p w14:paraId="2604E3FC" w14:textId="3C0E519A" w:rsidR="00E65654" w:rsidRPr="00BC2F5B" w:rsidRDefault="004C6C91" w:rsidP="00EF2F4B">
      <w:pPr>
        <w:ind w:left="360"/>
        <w:rPr>
          <w:rFonts w:ascii="Manrope" w:hAnsi="Manrope" w:cstheme="minorHAnsi"/>
          <w:b/>
          <w:sz w:val="22"/>
          <w:szCs w:val="22"/>
          <w:u w:val="single"/>
        </w:rPr>
      </w:pPr>
      <w:r w:rsidRPr="00BC2F5B">
        <w:rPr>
          <w:rFonts w:ascii="Manrope" w:hAnsi="Manrope" w:cstheme="minorHAnsi"/>
          <w:b/>
          <w:sz w:val="22"/>
          <w:szCs w:val="22"/>
          <w:u w:val="single"/>
        </w:rPr>
        <w:t xml:space="preserve">1. </w:t>
      </w:r>
      <w:r w:rsidR="00D07F9A" w:rsidRPr="00BC2F5B">
        <w:rPr>
          <w:rFonts w:ascii="Manrope" w:hAnsi="Manrope" w:cstheme="minorHAnsi"/>
          <w:b/>
          <w:sz w:val="22"/>
          <w:szCs w:val="22"/>
          <w:u w:val="single"/>
        </w:rPr>
        <w:t>COMPANY DETAILS</w:t>
      </w:r>
    </w:p>
    <w:p w14:paraId="24AB1151" w14:textId="32591EF9" w:rsidR="00E65654" w:rsidRPr="00BC2F5B" w:rsidRDefault="00E65654" w:rsidP="00EF2F4B">
      <w:pPr>
        <w:ind w:left="360"/>
        <w:rPr>
          <w:rFonts w:ascii="Manrope" w:hAnsi="Manrope" w:cstheme="minorHAnsi"/>
          <w:sz w:val="22"/>
          <w:szCs w:val="22"/>
        </w:rPr>
      </w:pPr>
      <w:proofErr w:type="spellStart"/>
      <w:r w:rsidRPr="00BC2F5B">
        <w:rPr>
          <w:rFonts w:ascii="Manrope" w:hAnsi="Manrope" w:cstheme="minorHAnsi"/>
          <w:b/>
          <w:sz w:val="22"/>
          <w:szCs w:val="22"/>
        </w:rPr>
        <w:t>i</w:t>
      </w:r>
      <w:proofErr w:type="spellEnd"/>
      <w:r w:rsidRPr="00BC2F5B">
        <w:rPr>
          <w:rFonts w:ascii="Manrope" w:hAnsi="Manrope" w:cstheme="minorHAnsi"/>
          <w:b/>
          <w:sz w:val="22"/>
          <w:szCs w:val="22"/>
        </w:rPr>
        <w:t>)</w:t>
      </w:r>
      <w:r w:rsidR="00D07F9A" w:rsidRPr="00BC2F5B">
        <w:rPr>
          <w:rFonts w:ascii="Manrope" w:hAnsi="Manrope" w:cstheme="minorHAnsi"/>
          <w:b/>
          <w:sz w:val="22"/>
          <w:szCs w:val="22"/>
        </w:rPr>
        <w:t xml:space="preserve"> – iv)</w:t>
      </w:r>
      <w:r w:rsidRPr="00BC2F5B">
        <w:rPr>
          <w:rFonts w:ascii="Manrope" w:hAnsi="Manrope" w:cstheme="minorHAnsi"/>
          <w:sz w:val="22"/>
          <w:szCs w:val="22"/>
        </w:rPr>
        <w:tab/>
      </w:r>
      <w:r w:rsidR="00FE5828" w:rsidRPr="00BC2F5B">
        <w:rPr>
          <w:rFonts w:ascii="Manrope" w:hAnsi="Manrope" w:cstheme="minorHAnsi"/>
          <w:b/>
          <w:sz w:val="22"/>
          <w:szCs w:val="22"/>
        </w:rPr>
        <w:t>Provide company details</w:t>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00FE5828" w:rsidRPr="00BC2F5B">
        <w:rPr>
          <w:rFonts w:ascii="Manrope" w:hAnsi="Manrope" w:cstheme="minorHAnsi"/>
          <w:sz w:val="22"/>
          <w:szCs w:val="22"/>
        </w:rPr>
        <w:t>Information only</w:t>
      </w:r>
    </w:p>
    <w:p w14:paraId="51C410F0" w14:textId="77777777" w:rsidR="00E65654" w:rsidRPr="00BC2F5B" w:rsidRDefault="00E65654" w:rsidP="00EF2F4B">
      <w:pPr>
        <w:ind w:left="360"/>
        <w:rPr>
          <w:rFonts w:ascii="Manrope" w:hAnsi="Manrope" w:cstheme="minorHAnsi"/>
          <w:sz w:val="22"/>
          <w:szCs w:val="22"/>
        </w:rPr>
      </w:pPr>
    </w:p>
    <w:p w14:paraId="5B514A64" w14:textId="77777777" w:rsidR="00E65654" w:rsidRPr="00BC2F5B" w:rsidRDefault="00E65654" w:rsidP="00EF2F4B">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589FD17E" w14:textId="1EFEE2E2" w:rsidR="00E65654" w:rsidRPr="00BC2F5B" w:rsidRDefault="004C6C91" w:rsidP="007062F6">
      <w:pPr>
        <w:ind w:left="360"/>
        <w:rPr>
          <w:rFonts w:ascii="Manrope" w:hAnsi="Manrope" w:cstheme="minorHAnsi"/>
          <w:b/>
          <w:color w:val="FF0000"/>
          <w:sz w:val="22"/>
          <w:szCs w:val="22"/>
          <w:u w:val="single"/>
        </w:rPr>
      </w:pPr>
      <w:r w:rsidRPr="00F5631D">
        <w:rPr>
          <w:rFonts w:ascii="Manrope" w:hAnsi="Manrope" w:cstheme="minorHAnsi"/>
          <w:b/>
          <w:sz w:val="22"/>
          <w:szCs w:val="22"/>
          <w:u w:val="single"/>
        </w:rPr>
        <w:t xml:space="preserve">2. </w:t>
      </w:r>
      <w:r w:rsidR="00F5631D" w:rsidRPr="00F5631D">
        <w:rPr>
          <w:rFonts w:ascii="Manrope" w:hAnsi="Manrope" w:cstheme="minorHAnsi"/>
          <w:b/>
          <w:sz w:val="22"/>
          <w:szCs w:val="22"/>
          <w:u w:val="single"/>
        </w:rPr>
        <w:t>APPROACH AND METHODOLOGY FOR THE COMMISSION</w:t>
      </w:r>
      <w:r w:rsidR="00F5631D" w:rsidRPr="00F5631D">
        <w:rPr>
          <w:rFonts w:ascii="Manrope" w:hAnsi="Manrope" w:cstheme="minorHAnsi"/>
          <w:b/>
          <w:sz w:val="22"/>
          <w:szCs w:val="22"/>
        </w:rPr>
        <w:t xml:space="preserve"> </w:t>
      </w:r>
      <w:r w:rsidR="00F5631D" w:rsidRPr="00F5631D">
        <w:rPr>
          <w:rFonts w:ascii="Manrope" w:hAnsi="Manrope" w:cstheme="minorHAnsi"/>
          <w:b/>
          <w:sz w:val="22"/>
          <w:szCs w:val="22"/>
        </w:rPr>
        <w:tab/>
        <w:t>25%</w:t>
      </w:r>
    </w:p>
    <w:p w14:paraId="0634AF96" w14:textId="0D528EF0" w:rsidR="00E65654" w:rsidRPr="00BC2F5B" w:rsidRDefault="00E65654" w:rsidP="007062F6">
      <w:pPr>
        <w:ind w:left="360"/>
        <w:rPr>
          <w:rFonts w:ascii="Manrope" w:hAnsi="Manrope" w:cstheme="minorHAnsi"/>
          <w:sz w:val="22"/>
          <w:szCs w:val="22"/>
        </w:rPr>
      </w:pPr>
      <w:proofErr w:type="spellStart"/>
      <w:r w:rsidRPr="00BC2F5B">
        <w:rPr>
          <w:rFonts w:ascii="Manrope" w:hAnsi="Manrope" w:cstheme="minorHAnsi"/>
          <w:b/>
          <w:sz w:val="22"/>
          <w:szCs w:val="22"/>
        </w:rPr>
        <w:t>i</w:t>
      </w:r>
      <w:proofErr w:type="spellEnd"/>
      <w:r w:rsidRPr="00BC2F5B">
        <w:rPr>
          <w:rFonts w:ascii="Manrope" w:hAnsi="Manrope" w:cstheme="minorHAnsi"/>
          <w:b/>
          <w:sz w:val="22"/>
          <w:szCs w:val="22"/>
        </w:rPr>
        <w:t>)</w:t>
      </w:r>
      <w:r w:rsidRPr="00BC2F5B">
        <w:rPr>
          <w:rFonts w:ascii="Manrope" w:hAnsi="Manrope" w:cstheme="minorHAnsi"/>
          <w:sz w:val="22"/>
          <w:szCs w:val="22"/>
        </w:rPr>
        <w:tab/>
        <w:t xml:space="preserve">     </w:t>
      </w:r>
      <w:r w:rsidR="00F5631D" w:rsidRPr="00682C1D">
        <w:rPr>
          <w:rFonts w:ascii="Manrope" w:hAnsi="Manrope" w:cstheme="minorHAnsi"/>
          <w:b/>
          <w:sz w:val="22"/>
          <w:szCs w:val="22"/>
        </w:rPr>
        <w:t>Please outline you</w:t>
      </w:r>
      <w:r w:rsidR="00742434" w:rsidRPr="00682C1D">
        <w:rPr>
          <w:rFonts w:ascii="Manrope" w:hAnsi="Manrope" w:cstheme="minorHAnsi"/>
          <w:b/>
          <w:sz w:val="22"/>
          <w:szCs w:val="22"/>
        </w:rPr>
        <w:t xml:space="preserve">r approach for this commission, the methodology you will </w:t>
      </w:r>
      <w:r w:rsidR="00681DE7" w:rsidRPr="00682C1D">
        <w:rPr>
          <w:rFonts w:ascii="Manrope" w:hAnsi="Manrope" w:cstheme="minorHAnsi"/>
          <w:b/>
          <w:sz w:val="22"/>
          <w:szCs w:val="22"/>
        </w:rPr>
        <w:t>pursue</w:t>
      </w:r>
      <w:r w:rsidR="00742434" w:rsidRPr="00682C1D">
        <w:rPr>
          <w:rFonts w:ascii="Manrope" w:hAnsi="Manrope" w:cstheme="minorHAnsi"/>
          <w:b/>
          <w:sz w:val="22"/>
          <w:szCs w:val="22"/>
        </w:rPr>
        <w:t xml:space="preserve"> and what steps you anticipate will be needed to </w:t>
      </w:r>
      <w:r w:rsidR="00485217" w:rsidRPr="00682C1D">
        <w:rPr>
          <w:rFonts w:ascii="Manrope" w:hAnsi="Manrope" w:cstheme="minorHAnsi"/>
          <w:b/>
          <w:sz w:val="22"/>
          <w:szCs w:val="22"/>
        </w:rPr>
        <w:t xml:space="preserve">identify the </w:t>
      </w:r>
      <w:r w:rsidR="00681DE7" w:rsidRPr="00682C1D">
        <w:rPr>
          <w:rFonts w:ascii="Manrope" w:hAnsi="Manrope" w:cstheme="minorHAnsi"/>
          <w:b/>
          <w:sz w:val="22"/>
          <w:szCs w:val="22"/>
        </w:rPr>
        <w:t>strategic interventions</w:t>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2E40B4AE" w14:textId="77777777" w:rsidR="00E65654" w:rsidRPr="00BC2F5B" w:rsidRDefault="00E65654" w:rsidP="007062F6">
      <w:pPr>
        <w:ind w:left="360"/>
        <w:rPr>
          <w:rFonts w:ascii="Manrope" w:hAnsi="Manrope" w:cstheme="minorHAnsi"/>
          <w:sz w:val="22"/>
          <w:szCs w:val="22"/>
        </w:rPr>
      </w:pPr>
    </w:p>
    <w:p w14:paraId="036050FB" w14:textId="4BB5A214" w:rsidR="00E65654" w:rsidRPr="00BC2F5B" w:rsidRDefault="00E65654" w:rsidP="007062F6">
      <w:pPr>
        <w:ind w:left="360"/>
        <w:rPr>
          <w:rFonts w:ascii="Manrope" w:hAnsi="Manrope" w:cstheme="minorHAnsi"/>
          <w:sz w:val="22"/>
          <w:szCs w:val="22"/>
        </w:rPr>
      </w:pPr>
      <w:r w:rsidRPr="00BC2F5B">
        <w:rPr>
          <w:rFonts w:ascii="Manrope" w:hAnsi="Manrope" w:cstheme="minorHAnsi"/>
          <w:b/>
          <w:sz w:val="22"/>
          <w:szCs w:val="22"/>
        </w:rPr>
        <w:t>ii)</w:t>
      </w:r>
      <w:r w:rsidRPr="00BC2F5B">
        <w:rPr>
          <w:rFonts w:ascii="Manrope" w:hAnsi="Manrope" w:cstheme="minorHAnsi"/>
          <w:sz w:val="22"/>
          <w:szCs w:val="22"/>
        </w:rPr>
        <w:tab/>
        <w:t xml:space="preserve">    </w:t>
      </w:r>
      <w:r w:rsidR="008428D9" w:rsidRPr="00811D92">
        <w:rPr>
          <w:rFonts w:ascii="Manrope" w:hAnsi="Manrope" w:cstheme="minorHAnsi"/>
          <w:b/>
          <w:sz w:val="22"/>
          <w:szCs w:val="22"/>
        </w:rPr>
        <w:t xml:space="preserve">Please outline the mix of </w:t>
      </w:r>
      <w:r w:rsidR="00B4573C" w:rsidRPr="00811D92">
        <w:rPr>
          <w:rFonts w:ascii="Manrope" w:hAnsi="Manrope" w:cstheme="minorHAnsi"/>
          <w:b/>
          <w:sz w:val="22"/>
          <w:szCs w:val="22"/>
        </w:rPr>
        <w:t xml:space="preserve">investment mechanisms you’d </w:t>
      </w:r>
      <w:r w:rsidR="00D23509">
        <w:rPr>
          <w:rFonts w:ascii="Manrope" w:hAnsi="Manrope" w:cstheme="minorHAnsi"/>
          <w:b/>
          <w:sz w:val="22"/>
          <w:szCs w:val="22"/>
        </w:rPr>
        <w:t>assess</w:t>
      </w:r>
      <w:r w:rsidR="00B4573C" w:rsidRPr="00811D92">
        <w:rPr>
          <w:rFonts w:ascii="Manrope" w:hAnsi="Manrope" w:cstheme="minorHAnsi"/>
          <w:b/>
          <w:sz w:val="22"/>
          <w:szCs w:val="22"/>
        </w:rPr>
        <w:t xml:space="preserve"> in the development </w:t>
      </w:r>
      <w:r w:rsidR="00900710" w:rsidRPr="00811D92">
        <w:rPr>
          <w:rFonts w:ascii="Manrope" w:hAnsi="Manrope" w:cstheme="minorHAnsi"/>
          <w:b/>
          <w:sz w:val="22"/>
          <w:szCs w:val="22"/>
        </w:rPr>
        <w:t>of the investment</w:t>
      </w:r>
      <w:r w:rsidR="0009631C" w:rsidRPr="00811D92">
        <w:rPr>
          <w:rFonts w:ascii="Manrope" w:hAnsi="Manrope" w:cstheme="minorHAnsi"/>
          <w:b/>
          <w:sz w:val="22"/>
          <w:szCs w:val="22"/>
        </w:rPr>
        <w:t xml:space="preserve"> </w:t>
      </w:r>
      <w:r w:rsidR="00F10D16">
        <w:rPr>
          <w:rFonts w:ascii="Manrope" w:hAnsi="Manrope" w:cstheme="minorHAnsi"/>
          <w:b/>
          <w:sz w:val="22"/>
          <w:szCs w:val="22"/>
        </w:rPr>
        <w:t>model</w:t>
      </w:r>
      <w:r w:rsidR="0009631C" w:rsidRPr="00811D92">
        <w:rPr>
          <w:rFonts w:ascii="Manrope" w:hAnsi="Manrope" w:cstheme="minorHAnsi"/>
          <w:b/>
          <w:sz w:val="22"/>
          <w:szCs w:val="22"/>
        </w:rPr>
        <w:t xml:space="preserve"> </w:t>
      </w:r>
      <w:r w:rsidR="00C658BC" w:rsidRPr="00811D92">
        <w:rPr>
          <w:rFonts w:ascii="Manrope" w:hAnsi="Manrope" w:cstheme="minorHAnsi"/>
          <w:b/>
          <w:sz w:val="22"/>
          <w:szCs w:val="22"/>
        </w:rPr>
        <w:t xml:space="preserve">and how would </w:t>
      </w:r>
      <w:r w:rsidR="00D23509">
        <w:rPr>
          <w:rFonts w:ascii="Manrope" w:hAnsi="Manrope" w:cstheme="minorHAnsi"/>
          <w:b/>
          <w:sz w:val="22"/>
          <w:szCs w:val="22"/>
        </w:rPr>
        <w:t xml:space="preserve">you </w:t>
      </w:r>
      <w:r w:rsidR="00C658BC" w:rsidRPr="00811D92">
        <w:rPr>
          <w:rFonts w:ascii="Manrope" w:hAnsi="Manrope" w:cstheme="minorHAnsi"/>
          <w:b/>
          <w:sz w:val="22"/>
          <w:szCs w:val="22"/>
        </w:rPr>
        <w:t>stack these to improve viability</w:t>
      </w:r>
      <w:r w:rsidR="00FB1802">
        <w:rPr>
          <w:rFonts w:ascii="Manrope" w:hAnsi="Manrope" w:cstheme="minorHAnsi"/>
          <w:b/>
          <w:sz w:val="22"/>
          <w:szCs w:val="22"/>
        </w:rPr>
        <w:t xml:space="preserve"> (e.g. credits)</w:t>
      </w:r>
      <w:r w:rsidRPr="00811D92">
        <w:rPr>
          <w:rFonts w:ascii="Manrope" w:hAnsi="Manrope" w:cstheme="minorHAnsi"/>
          <w:sz w:val="22"/>
          <w:szCs w:val="22"/>
        </w:rPr>
        <w:tab/>
      </w:r>
      <w:r w:rsidRPr="00811D92">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210F5187" w14:textId="34B42414" w:rsidR="00E65654" w:rsidRPr="00BC2F5B" w:rsidRDefault="00E65654" w:rsidP="00EF2F4B">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63B75F30" w14:textId="689375B6" w:rsidR="00E65654" w:rsidRPr="00BC2F5B" w:rsidRDefault="00E65654" w:rsidP="00EF2F4B">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12A57BE4" w14:textId="7B2A9D2C" w:rsidR="004C6C91" w:rsidRPr="003B28F5" w:rsidRDefault="004C6C91" w:rsidP="007062F6">
      <w:pPr>
        <w:ind w:left="360"/>
        <w:rPr>
          <w:rFonts w:ascii="Manrope" w:hAnsi="Manrope" w:cstheme="minorHAnsi"/>
          <w:b/>
          <w:color w:val="FF0000"/>
          <w:sz w:val="22"/>
          <w:szCs w:val="22"/>
        </w:rPr>
      </w:pPr>
      <w:r w:rsidRPr="003236FA">
        <w:rPr>
          <w:rFonts w:ascii="Manrope" w:hAnsi="Manrope" w:cstheme="minorHAnsi"/>
          <w:b/>
          <w:sz w:val="22"/>
          <w:szCs w:val="22"/>
          <w:u w:val="single"/>
        </w:rPr>
        <w:t xml:space="preserve">3. </w:t>
      </w:r>
      <w:r w:rsidR="003236FA" w:rsidRPr="003236FA">
        <w:rPr>
          <w:rFonts w:ascii="Manrope" w:hAnsi="Manrope" w:cstheme="minorHAnsi"/>
          <w:b/>
          <w:sz w:val="22"/>
          <w:szCs w:val="22"/>
          <w:u w:val="single"/>
        </w:rPr>
        <w:t>TRACK RECORD AND EXPERIENCE</w:t>
      </w:r>
      <w:r w:rsidR="003B28F5">
        <w:rPr>
          <w:rFonts w:ascii="Manrope" w:hAnsi="Manrope" w:cstheme="minorHAnsi"/>
          <w:b/>
          <w:sz w:val="22"/>
          <w:szCs w:val="22"/>
        </w:rPr>
        <w:tab/>
      </w:r>
      <w:r w:rsidR="003B28F5">
        <w:rPr>
          <w:rFonts w:ascii="Manrope" w:hAnsi="Manrope" w:cstheme="minorHAnsi"/>
          <w:b/>
          <w:sz w:val="22"/>
          <w:szCs w:val="22"/>
        </w:rPr>
        <w:tab/>
      </w:r>
      <w:r w:rsidR="003B28F5">
        <w:rPr>
          <w:rFonts w:ascii="Manrope" w:hAnsi="Manrope" w:cstheme="minorHAnsi"/>
          <w:b/>
          <w:sz w:val="22"/>
          <w:szCs w:val="22"/>
        </w:rPr>
        <w:tab/>
      </w:r>
      <w:r w:rsidR="003B28F5">
        <w:rPr>
          <w:rFonts w:ascii="Manrope" w:hAnsi="Manrope" w:cstheme="minorHAnsi"/>
          <w:b/>
          <w:sz w:val="22"/>
          <w:szCs w:val="22"/>
        </w:rPr>
        <w:tab/>
      </w:r>
      <w:r w:rsidR="003B28F5">
        <w:rPr>
          <w:rFonts w:ascii="Manrope" w:hAnsi="Manrope" w:cstheme="minorHAnsi"/>
          <w:b/>
          <w:sz w:val="22"/>
          <w:szCs w:val="22"/>
        </w:rPr>
        <w:tab/>
        <w:t>15%</w:t>
      </w:r>
    </w:p>
    <w:p w14:paraId="3EC1C270" w14:textId="50C1BFDD" w:rsidR="00E65654" w:rsidRPr="00BC2F5B" w:rsidRDefault="00E65654" w:rsidP="00C3696E">
      <w:pPr>
        <w:ind w:left="360"/>
        <w:rPr>
          <w:rFonts w:ascii="Manrope" w:hAnsi="Manrope" w:cstheme="minorHAnsi"/>
          <w:sz w:val="22"/>
          <w:szCs w:val="22"/>
        </w:rPr>
      </w:pPr>
      <w:proofErr w:type="spellStart"/>
      <w:r w:rsidRPr="00BC2F5B">
        <w:rPr>
          <w:rFonts w:ascii="Manrope" w:hAnsi="Manrope" w:cstheme="minorHAnsi"/>
          <w:b/>
          <w:sz w:val="22"/>
          <w:szCs w:val="22"/>
        </w:rPr>
        <w:t>i</w:t>
      </w:r>
      <w:proofErr w:type="spellEnd"/>
      <w:r w:rsidRPr="00BC2F5B">
        <w:rPr>
          <w:rFonts w:ascii="Manrope" w:hAnsi="Manrope" w:cstheme="minorHAnsi"/>
          <w:b/>
          <w:sz w:val="22"/>
          <w:szCs w:val="22"/>
        </w:rPr>
        <w:t>)</w:t>
      </w:r>
      <w:r w:rsidRPr="00BC2F5B">
        <w:rPr>
          <w:rFonts w:ascii="Manrope" w:hAnsi="Manrope" w:cstheme="minorHAnsi"/>
          <w:sz w:val="22"/>
          <w:szCs w:val="22"/>
        </w:rPr>
        <w:tab/>
      </w:r>
      <w:r w:rsidR="003B28F5" w:rsidRPr="00682C1D">
        <w:rPr>
          <w:rFonts w:ascii="Manrope" w:hAnsi="Manrope" w:cstheme="minorHAnsi"/>
          <w:b/>
          <w:sz w:val="22"/>
          <w:szCs w:val="22"/>
        </w:rPr>
        <w:t>Please describe your experience with</w:t>
      </w:r>
      <w:r w:rsidR="00674B1A">
        <w:rPr>
          <w:rFonts w:ascii="Manrope" w:hAnsi="Manrope" w:cstheme="minorHAnsi"/>
          <w:b/>
          <w:sz w:val="22"/>
          <w:szCs w:val="22"/>
        </w:rPr>
        <w:t xml:space="preserve"> similar</w:t>
      </w:r>
      <w:r w:rsidR="003B28F5" w:rsidRPr="00682C1D">
        <w:rPr>
          <w:rFonts w:ascii="Manrope" w:hAnsi="Manrope" w:cstheme="minorHAnsi"/>
          <w:b/>
          <w:sz w:val="22"/>
          <w:szCs w:val="22"/>
        </w:rPr>
        <w:t xml:space="preserve"> adaptation</w:t>
      </w:r>
      <w:r w:rsidR="00742ED2">
        <w:rPr>
          <w:rFonts w:ascii="Manrope" w:hAnsi="Manrope" w:cstheme="minorHAnsi"/>
          <w:b/>
          <w:sz w:val="22"/>
          <w:szCs w:val="22"/>
        </w:rPr>
        <w:t xml:space="preserve"> and/ or</w:t>
      </w:r>
      <w:r w:rsidR="008C59B3">
        <w:rPr>
          <w:rFonts w:ascii="Manrope" w:hAnsi="Manrope" w:cstheme="minorHAnsi"/>
          <w:b/>
          <w:sz w:val="22"/>
          <w:szCs w:val="22"/>
        </w:rPr>
        <w:t xml:space="preserve"> water</w:t>
      </w:r>
      <w:r w:rsidR="00723630" w:rsidRPr="00682C1D">
        <w:rPr>
          <w:rFonts w:ascii="Manrope" w:hAnsi="Manrope" w:cstheme="minorHAnsi"/>
          <w:b/>
          <w:sz w:val="22"/>
          <w:szCs w:val="22"/>
        </w:rPr>
        <w:t>-related projects and policy</w:t>
      </w:r>
      <w:r w:rsidR="00682C1D" w:rsidRPr="00682C1D">
        <w:rPr>
          <w:rFonts w:ascii="Manrope" w:hAnsi="Manrope" w:cstheme="minorHAnsi"/>
          <w:b/>
          <w:sz w:val="22"/>
          <w:szCs w:val="22"/>
        </w:rPr>
        <w:t xml:space="preserve">, </w:t>
      </w:r>
      <w:r w:rsidR="00E93260">
        <w:rPr>
          <w:rFonts w:ascii="Manrope" w:hAnsi="Manrope" w:cstheme="minorHAnsi"/>
          <w:b/>
          <w:sz w:val="22"/>
          <w:szCs w:val="22"/>
        </w:rPr>
        <w:t xml:space="preserve">and your awareness of this specific focus of Cheshire and Warrington and wider </w:t>
      </w:r>
      <w:proofErr w:type="gramStart"/>
      <w:r w:rsidR="00E93260">
        <w:rPr>
          <w:rFonts w:ascii="Manrope" w:hAnsi="Manrope" w:cstheme="minorHAnsi"/>
          <w:b/>
          <w:sz w:val="22"/>
          <w:szCs w:val="22"/>
        </w:rPr>
        <w:t>North West</w:t>
      </w:r>
      <w:proofErr w:type="gramEnd"/>
      <w:r w:rsidR="00E93260">
        <w:rPr>
          <w:rFonts w:ascii="Manrope" w:hAnsi="Manrope" w:cstheme="minorHAnsi"/>
          <w:b/>
          <w:sz w:val="22"/>
          <w:szCs w:val="22"/>
        </w:rPr>
        <w:t xml:space="preserve"> region, </w:t>
      </w:r>
      <w:r w:rsidR="00682C1D" w:rsidRPr="00682C1D">
        <w:rPr>
          <w:rFonts w:ascii="Manrope" w:hAnsi="Manrope" w:cstheme="minorHAnsi"/>
          <w:b/>
          <w:sz w:val="22"/>
          <w:szCs w:val="22"/>
        </w:rPr>
        <w:t>and how this</w:t>
      </w:r>
      <w:r w:rsidR="00E861A0">
        <w:rPr>
          <w:rFonts w:ascii="Manrope" w:hAnsi="Manrope" w:cstheme="minorHAnsi"/>
          <w:b/>
          <w:sz w:val="22"/>
          <w:szCs w:val="22"/>
        </w:rPr>
        <w:t xml:space="preserve"> would</w:t>
      </w:r>
      <w:r w:rsidR="00682C1D" w:rsidRPr="00682C1D">
        <w:rPr>
          <w:rFonts w:ascii="Manrope" w:hAnsi="Manrope" w:cstheme="minorHAnsi"/>
          <w:b/>
          <w:sz w:val="22"/>
          <w:szCs w:val="22"/>
        </w:rPr>
        <w:t xml:space="preserve"> inform your approach to this commission</w:t>
      </w:r>
    </w:p>
    <w:p w14:paraId="2A4D096C" w14:textId="77777777" w:rsidR="00E65654" w:rsidRPr="00BC2F5B" w:rsidRDefault="00E65654" w:rsidP="00EF2F4B">
      <w:pPr>
        <w:ind w:left="360"/>
        <w:rPr>
          <w:rFonts w:ascii="Manrope" w:hAnsi="Manrope" w:cstheme="minorHAnsi"/>
          <w:b/>
          <w:sz w:val="22"/>
          <w:szCs w:val="22"/>
        </w:rPr>
      </w:pP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r w:rsidRPr="00BC2F5B">
        <w:rPr>
          <w:rFonts w:ascii="Manrope" w:hAnsi="Manrope" w:cstheme="minorHAnsi"/>
          <w:b/>
          <w:sz w:val="22"/>
          <w:szCs w:val="22"/>
        </w:rPr>
        <w:tab/>
      </w:r>
    </w:p>
    <w:p w14:paraId="686F39B1" w14:textId="602EA4A4" w:rsidR="00E65654" w:rsidRPr="003762AC" w:rsidRDefault="004C6C91" w:rsidP="007062F6">
      <w:pPr>
        <w:ind w:left="360"/>
        <w:rPr>
          <w:rFonts w:ascii="Manrope" w:hAnsi="Manrope" w:cstheme="minorHAnsi"/>
          <w:b/>
          <w:sz w:val="22"/>
          <w:szCs w:val="22"/>
        </w:rPr>
      </w:pPr>
      <w:r w:rsidRPr="00473E46">
        <w:rPr>
          <w:rFonts w:ascii="Manrope" w:hAnsi="Manrope" w:cstheme="minorHAnsi"/>
          <w:b/>
          <w:sz w:val="22"/>
          <w:szCs w:val="22"/>
          <w:u w:val="single"/>
        </w:rPr>
        <w:t xml:space="preserve">4. </w:t>
      </w:r>
      <w:r w:rsidR="00473E46">
        <w:rPr>
          <w:rFonts w:ascii="Manrope" w:hAnsi="Manrope" w:cstheme="minorHAnsi"/>
          <w:b/>
          <w:sz w:val="22"/>
          <w:szCs w:val="22"/>
          <w:u w:val="single"/>
        </w:rPr>
        <w:t>CREDENTIA</w:t>
      </w:r>
      <w:r w:rsidR="00A14E16">
        <w:rPr>
          <w:rFonts w:ascii="Manrope" w:hAnsi="Manrope" w:cstheme="minorHAnsi"/>
          <w:b/>
          <w:sz w:val="22"/>
          <w:szCs w:val="22"/>
          <w:u w:val="single"/>
        </w:rPr>
        <w:t>L</w:t>
      </w:r>
      <w:r w:rsidR="00473E46">
        <w:rPr>
          <w:rFonts w:ascii="Manrope" w:hAnsi="Manrope" w:cstheme="minorHAnsi"/>
          <w:b/>
          <w:sz w:val="22"/>
          <w:szCs w:val="22"/>
          <w:u w:val="single"/>
        </w:rPr>
        <w:t>S OF PROJECT TEAM</w:t>
      </w:r>
      <w:r w:rsidR="003762AC">
        <w:rPr>
          <w:rFonts w:ascii="Manrope" w:hAnsi="Manrope" w:cstheme="minorHAnsi"/>
          <w:b/>
          <w:sz w:val="22"/>
          <w:szCs w:val="22"/>
        </w:rPr>
        <w:tab/>
      </w:r>
      <w:r w:rsidR="003762AC">
        <w:rPr>
          <w:rFonts w:ascii="Manrope" w:hAnsi="Manrope" w:cstheme="minorHAnsi"/>
          <w:b/>
          <w:sz w:val="22"/>
          <w:szCs w:val="22"/>
        </w:rPr>
        <w:tab/>
      </w:r>
      <w:r w:rsidR="003762AC">
        <w:rPr>
          <w:rFonts w:ascii="Manrope" w:hAnsi="Manrope" w:cstheme="minorHAnsi"/>
          <w:b/>
          <w:sz w:val="22"/>
          <w:szCs w:val="22"/>
        </w:rPr>
        <w:tab/>
      </w:r>
      <w:r w:rsidR="003762AC">
        <w:rPr>
          <w:rFonts w:ascii="Manrope" w:hAnsi="Manrope" w:cstheme="minorHAnsi"/>
          <w:b/>
          <w:sz w:val="22"/>
          <w:szCs w:val="22"/>
        </w:rPr>
        <w:tab/>
      </w:r>
      <w:r w:rsidR="003762AC">
        <w:rPr>
          <w:rFonts w:ascii="Manrope" w:hAnsi="Manrope" w:cstheme="minorHAnsi"/>
          <w:b/>
          <w:sz w:val="22"/>
          <w:szCs w:val="22"/>
        </w:rPr>
        <w:tab/>
        <w:t>20%</w:t>
      </w:r>
    </w:p>
    <w:p w14:paraId="0E0523C1" w14:textId="375DCB4C" w:rsidR="00E65654" w:rsidRPr="00D771A1" w:rsidRDefault="00E65654" w:rsidP="007062F6">
      <w:pPr>
        <w:ind w:left="360"/>
        <w:rPr>
          <w:rFonts w:ascii="Manrope" w:hAnsi="Manrope" w:cstheme="minorHAnsi"/>
          <w:sz w:val="22"/>
          <w:szCs w:val="22"/>
        </w:rPr>
      </w:pPr>
      <w:proofErr w:type="spellStart"/>
      <w:r w:rsidRPr="00BC2F5B">
        <w:rPr>
          <w:rFonts w:ascii="Manrope" w:hAnsi="Manrope" w:cstheme="minorHAnsi"/>
          <w:b/>
          <w:sz w:val="22"/>
          <w:szCs w:val="22"/>
        </w:rPr>
        <w:t>i</w:t>
      </w:r>
      <w:proofErr w:type="spellEnd"/>
      <w:r w:rsidRPr="00BC2F5B">
        <w:rPr>
          <w:rFonts w:ascii="Manrope" w:hAnsi="Manrope" w:cstheme="minorHAnsi"/>
          <w:b/>
          <w:sz w:val="22"/>
          <w:szCs w:val="22"/>
        </w:rPr>
        <w:t>)</w:t>
      </w:r>
      <w:r w:rsidRPr="00BC2F5B">
        <w:rPr>
          <w:rFonts w:ascii="Manrope" w:hAnsi="Manrope" w:cstheme="minorHAnsi"/>
          <w:sz w:val="22"/>
          <w:szCs w:val="22"/>
        </w:rPr>
        <w:tab/>
      </w:r>
      <w:r w:rsidR="003762AC" w:rsidRPr="00D771A1">
        <w:rPr>
          <w:rFonts w:ascii="Manrope" w:hAnsi="Manrope" w:cstheme="minorHAnsi"/>
          <w:b/>
          <w:sz w:val="22"/>
          <w:szCs w:val="22"/>
        </w:rPr>
        <w:t>Please outline the qualifications, expertise and experience of the</w:t>
      </w:r>
      <w:r w:rsidR="00D771A1" w:rsidRPr="00D771A1">
        <w:rPr>
          <w:rFonts w:ascii="Manrope" w:hAnsi="Manrope" w:cstheme="minorHAnsi"/>
          <w:b/>
          <w:sz w:val="22"/>
          <w:szCs w:val="22"/>
        </w:rPr>
        <w:t xml:space="preserve"> proposed consultant or project</w:t>
      </w:r>
      <w:r w:rsidR="003762AC" w:rsidRPr="00D771A1">
        <w:rPr>
          <w:rFonts w:ascii="Manrope" w:hAnsi="Manrope" w:cstheme="minorHAnsi"/>
          <w:b/>
          <w:sz w:val="22"/>
          <w:szCs w:val="22"/>
        </w:rPr>
        <w:t xml:space="preserve"> </w:t>
      </w:r>
      <w:r w:rsidR="00D771A1" w:rsidRPr="00D771A1">
        <w:rPr>
          <w:rFonts w:ascii="Manrope" w:hAnsi="Manrope" w:cstheme="minorHAnsi"/>
          <w:b/>
          <w:sz w:val="22"/>
          <w:szCs w:val="22"/>
        </w:rPr>
        <w:t>team</w:t>
      </w:r>
      <w:r w:rsidR="004C6C91" w:rsidRPr="00D771A1">
        <w:rPr>
          <w:rFonts w:ascii="Manrope" w:hAnsi="Manrope" w:cstheme="minorHAnsi"/>
          <w:b/>
          <w:sz w:val="22"/>
          <w:szCs w:val="22"/>
        </w:rPr>
        <w:tab/>
      </w:r>
      <w:r w:rsidRPr="00D771A1">
        <w:rPr>
          <w:rFonts w:ascii="Manrope" w:hAnsi="Manrope" w:cstheme="minorHAnsi"/>
          <w:sz w:val="22"/>
          <w:szCs w:val="22"/>
        </w:rPr>
        <w:tab/>
      </w:r>
      <w:r w:rsidRPr="00D771A1">
        <w:rPr>
          <w:rFonts w:ascii="Manrope" w:hAnsi="Manrope" w:cstheme="minorHAnsi"/>
          <w:sz w:val="22"/>
          <w:szCs w:val="22"/>
        </w:rPr>
        <w:tab/>
      </w:r>
      <w:r w:rsidRPr="00D771A1">
        <w:rPr>
          <w:rFonts w:ascii="Manrope" w:hAnsi="Manrope" w:cstheme="minorHAnsi"/>
          <w:sz w:val="22"/>
          <w:szCs w:val="22"/>
        </w:rPr>
        <w:tab/>
      </w:r>
      <w:r w:rsidRPr="00D771A1">
        <w:rPr>
          <w:rFonts w:ascii="Manrope" w:hAnsi="Manrope" w:cstheme="minorHAnsi"/>
          <w:sz w:val="22"/>
          <w:szCs w:val="22"/>
        </w:rPr>
        <w:tab/>
      </w:r>
      <w:r w:rsidRPr="00D771A1">
        <w:rPr>
          <w:rFonts w:ascii="Manrope" w:hAnsi="Manrope" w:cstheme="minorHAnsi"/>
          <w:sz w:val="22"/>
          <w:szCs w:val="22"/>
        </w:rPr>
        <w:tab/>
      </w:r>
      <w:r w:rsidRPr="00D771A1">
        <w:rPr>
          <w:rFonts w:ascii="Manrope" w:hAnsi="Manrope" w:cstheme="minorHAnsi"/>
          <w:sz w:val="22"/>
          <w:szCs w:val="22"/>
        </w:rPr>
        <w:tab/>
      </w:r>
    </w:p>
    <w:p w14:paraId="76395E87" w14:textId="77777777" w:rsidR="00E65654" w:rsidRPr="00D771A1" w:rsidRDefault="00E65654" w:rsidP="007062F6">
      <w:pPr>
        <w:ind w:left="360"/>
        <w:rPr>
          <w:rFonts w:ascii="Manrope" w:hAnsi="Manrope" w:cstheme="minorHAnsi"/>
          <w:sz w:val="22"/>
          <w:szCs w:val="22"/>
        </w:rPr>
      </w:pPr>
    </w:p>
    <w:p w14:paraId="11EC62D2" w14:textId="7506BCBC" w:rsidR="00E65654" w:rsidRPr="00BC2F5B" w:rsidRDefault="00E65654" w:rsidP="007062F6">
      <w:pPr>
        <w:ind w:left="360"/>
        <w:rPr>
          <w:rFonts w:ascii="Manrope" w:hAnsi="Manrope" w:cstheme="minorHAnsi"/>
          <w:sz w:val="22"/>
          <w:szCs w:val="22"/>
        </w:rPr>
      </w:pPr>
      <w:r w:rsidRPr="00D771A1">
        <w:rPr>
          <w:rFonts w:ascii="Manrope" w:hAnsi="Manrope" w:cstheme="minorHAnsi"/>
          <w:b/>
          <w:sz w:val="22"/>
          <w:szCs w:val="22"/>
        </w:rPr>
        <w:t>ii)</w:t>
      </w:r>
      <w:r w:rsidRPr="00D771A1">
        <w:rPr>
          <w:rFonts w:ascii="Manrope" w:hAnsi="Manrope" w:cstheme="minorHAnsi"/>
          <w:sz w:val="22"/>
          <w:szCs w:val="22"/>
        </w:rPr>
        <w:tab/>
      </w:r>
      <w:r w:rsidR="00D771A1" w:rsidRPr="00D771A1">
        <w:rPr>
          <w:rFonts w:ascii="Manrope" w:hAnsi="Manrope" w:cstheme="minorHAnsi"/>
          <w:b/>
          <w:sz w:val="22"/>
          <w:szCs w:val="22"/>
        </w:rPr>
        <w:t>CVs (4 pages max.)</w:t>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3497DCD8" w14:textId="77777777" w:rsidR="00E65654" w:rsidRPr="00BC2F5B" w:rsidRDefault="00E65654" w:rsidP="00EF2F4B">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41001A0B" w14:textId="72652950" w:rsidR="00E65654" w:rsidRPr="00B237C9" w:rsidRDefault="004C6C91" w:rsidP="007062F6">
      <w:pPr>
        <w:ind w:left="360"/>
        <w:rPr>
          <w:rFonts w:ascii="Manrope" w:hAnsi="Manrope" w:cstheme="minorHAnsi"/>
          <w:b/>
          <w:sz w:val="22"/>
          <w:szCs w:val="22"/>
        </w:rPr>
      </w:pPr>
      <w:r w:rsidRPr="00B237C9">
        <w:rPr>
          <w:rFonts w:ascii="Manrope" w:hAnsi="Manrope" w:cstheme="minorHAnsi"/>
          <w:b/>
          <w:sz w:val="22"/>
          <w:szCs w:val="22"/>
          <w:u w:val="single"/>
        </w:rPr>
        <w:t xml:space="preserve">5. </w:t>
      </w:r>
      <w:r w:rsidR="00D771A1" w:rsidRPr="00B237C9">
        <w:rPr>
          <w:rFonts w:ascii="Manrope" w:hAnsi="Manrope" w:cstheme="minorHAnsi"/>
          <w:b/>
          <w:sz w:val="22"/>
          <w:szCs w:val="22"/>
          <w:u w:val="single"/>
        </w:rPr>
        <w:t>APPROACH TO PROJECT MANAGEMENT AND QUALITY ASSURANCE</w:t>
      </w:r>
      <w:r w:rsidR="00D771A1" w:rsidRPr="00B237C9">
        <w:rPr>
          <w:rFonts w:ascii="Manrope" w:hAnsi="Manrope" w:cstheme="minorHAnsi"/>
          <w:b/>
          <w:sz w:val="22"/>
          <w:szCs w:val="22"/>
        </w:rPr>
        <w:tab/>
      </w:r>
      <w:r w:rsidR="00B237C9" w:rsidRPr="00B237C9">
        <w:rPr>
          <w:rFonts w:ascii="Manrope" w:hAnsi="Manrope" w:cstheme="minorHAnsi"/>
          <w:b/>
          <w:sz w:val="22"/>
          <w:szCs w:val="22"/>
        </w:rPr>
        <w:t>15%</w:t>
      </w:r>
    </w:p>
    <w:p w14:paraId="3BF3EE17" w14:textId="56689FAE" w:rsidR="00E65654" w:rsidRPr="00BC2F5B" w:rsidRDefault="00E65654" w:rsidP="007062F6">
      <w:pPr>
        <w:ind w:left="360"/>
        <w:rPr>
          <w:rFonts w:ascii="Manrope" w:hAnsi="Manrope" w:cstheme="minorHAnsi"/>
          <w:sz w:val="22"/>
          <w:szCs w:val="22"/>
        </w:rPr>
      </w:pPr>
      <w:proofErr w:type="spellStart"/>
      <w:r w:rsidRPr="00BC2F5B">
        <w:rPr>
          <w:rFonts w:ascii="Manrope" w:hAnsi="Manrope" w:cstheme="minorHAnsi"/>
          <w:b/>
          <w:sz w:val="22"/>
          <w:szCs w:val="22"/>
        </w:rPr>
        <w:t>i</w:t>
      </w:r>
      <w:proofErr w:type="spellEnd"/>
      <w:r w:rsidRPr="00BC2F5B">
        <w:rPr>
          <w:rFonts w:ascii="Manrope" w:hAnsi="Manrope" w:cstheme="minorHAnsi"/>
          <w:b/>
          <w:sz w:val="22"/>
          <w:szCs w:val="22"/>
        </w:rPr>
        <w:t>)</w:t>
      </w:r>
      <w:r w:rsidRPr="00BC2F5B">
        <w:rPr>
          <w:rFonts w:ascii="Manrope" w:hAnsi="Manrope" w:cstheme="minorHAnsi"/>
          <w:sz w:val="22"/>
          <w:szCs w:val="22"/>
        </w:rPr>
        <w:tab/>
      </w:r>
      <w:r w:rsidR="00C06006" w:rsidRPr="00C06006">
        <w:rPr>
          <w:rFonts w:ascii="Manrope" w:hAnsi="Manrope" w:cstheme="minorHAnsi"/>
          <w:b/>
          <w:bCs/>
          <w:sz w:val="22"/>
          <w:szCs w:val="22"/>
        </w:rPr>
        <w:t>Please describe your approach to project management, and how you will approach quality assurance for this project.</w:t>
      </w:r>
      <w:r w:rsidR="00C06006" w:rsidRPr="00C06006">
        <w:rPr>
          <w:b/>
          <w:bCs/>
          <w:sz w:val="22"/>
          <w:szCs w:val="22"/>
        </w:rPr>
        <w:t> </w:t>
      </w:r>
      <w:r w:rsidRPr="00C06006">
        <w:rPr>
          <w:rFonts w:ascii="Manrope" w:hAnsi="Manrope" w:cstheme="minorHAnsi"/>
          <w:b/>
          <w:bCs/>
          <w:sz w:val="22"/>
          <w:szCs w:val="22"/>
        </w:rPr>
        <w:tab/>
      </w:r>
      <w:r w:rsidRPr="00BC2F5B">
        <w:rPr>
          <w:rFonts w:ascii="Manrope" w:hAnsi="Manrope" w:cstheme="minorHAnsi"/>
          <w:sz w:val="22"/>
          <w:szCs w:val="22"/>
        </w:rPr>
        <w:tab/>
      </w:r>
      <w:r w:rsidRPr="00BC2F5B">
        <w:rPr>
          <w:rFonts w:ascii="Manrope" w:hAnsi="Manrope" w:cstheme="minorHAnsi"/>
          <w:sz w:val="22"/>
          <w:szCs w:val="22"/>
        </w:rPr>
        <w:tab/>
      </w:r>
    </w:p>
    <w:p w14:paraId="1801B6E2" w14:textId="77777777" w:rsidR="00E65654" w:rsidRPr="00BC2F5B" w:rsidRDefault="00E65654" w:rsidP="007062F6">
      <w:pPr>
        <w:ind w:left="360"/>
        <w:rPr>
          <w:rFonts w:ascii="Manrope" w:hAnsi="Manrope" w:cstheme="minorHAnsi"/>
          <w:sz w:val="22"/>
          <w:szCs w:val="22"/>
        </w:rPr>
      </w:pPr>
    </w:p>
    <w:p w14:paraId="14D1BD5E" w14:textId="27E5FA3D" w:rsidR="00E65654" w:rsidRDefault="00E65654" w:rsidP="007062F6">
      <w:pPr>
        <w:ind w:left="360"/>
        <w:rPr>
          <w:rFonts w:ascii="Manrope" w:hAnsi="Manrope" w:cstheme="minorHAnsi"/>
          <w:b/>
          <w:sz w:val="22"/>
          <w:szCs w:val="22"/>
        </w:rPr>
      </w:pPr>
      <w:r w:rsidRPr="00BC2F5B">
        <w:rPr>
          <w:rFonts w:ascii="Manrope" w:hAnsi="Manrope" w:cstheme="minorHAnsi"/>
          <w:b/>
          <w:sz w:val="22"/>
          <w:szCs w:val="22"/>
        </w:rPr>
        <w:t>ii)</w:t>
      </w:r>
      <w:r w:rsidRPr="00BC2F5B">
        <w:rPr>
          <w:rFonts w:ascii="Manrope" w:hAnsi="Manrope" w:cstheme="minorHAnsi"/>
          <w:sz w:val="22"/>
          <w:szCs w:val="22"/>
        </w:rPr>
        <w:tab/>
      </w:r>
      <w:r w:rsidR="00C1348D" w:rsidRPr="00C1348D">
        <w:rPr>
          <w:rFonts w:ascii="Manrope" w:hAnsi="Manrope" w:cstheme="minorHAnsi"/>
          <w:b/>
          <w:sz w:val="22"/>
          <w:szCs w:val="22"/>
        </w:rPr>
        <w:t>Please attach your project plan for delivering this commission</w:t>
      </w:r>
    </w:p>
    <w:p w14:paraId="4A44CF43" w14:textId="77777777" w:rsidR="002F4BFA" w:rsidRDefault="002F4BFA" w:rsidP="007062F6">
      <w:pPr>
        <w:ind w:left="360"/>
        <w:rPr>
          <w:rFonts w:ascii="Manrope" w:hAnsi="Manrope" w:cstheme="minorHAnsi"/>
          <w:b/>
          <w:sz w:val="22"/>
          <w:szCs w:val="22"/>
        </w:rPr>
      </w:pPr>
    </w:p>
    <w:p w14:paraId="64E55F17" w14:textId="433C7A37" w:rsidR="002F4BFA" w:rsidRDefault="002F4BFA" w:rsidP="007062F6">
      <w:pPr>
        <w:ind w:left="360"/>
        <w:rPr>
          <w:rFonts w:ascii="Manrope" w:hAnsi="Manrope" w:cstheme="minorHAnsi"/>
          <w:b/>
          <w:sz w:val="22"/>
          <w:szCs w:val="22"/>
          <w:u w:val="single"/>
        </w:rPr>
      </w:pPr>
      <w:r w:rsidRPr="002B1EB6">
        <w:rPr>
          <w:rFonts w:ascii="Manrope" w:hAnsi="Manrope" w:cstheme="minorHAnsi"/>
          <w:b/>
          <w:sz w:val="22"/>
          <w:szCs w:val="22"/>
          <w:u w:val="single"/>
        </w:rPr>
        <w:t>6.</w:t>
      </w:r>
      <w:r w:rsidR="002B1EB6" w:rsidRPr="002B1EB6">
        <w:rPr>
          <w:rFonts w:ascii="Manrope" w:hAnsi="Manrope" w:cstheme="minorHAnsi"/>
          <w:b/>
          <w:sz w:val="22"/>
          <w:szCs w:val="22"/>
          <w:u w:val="single"/>
        </w:rPr>
        <w:t xml:space="preserve"> VALUE FOR MONEY </w:t>
      </w:r>
      <w:r w:rsidR="002B1EB6" w:rsidRPr="005C4981">
        <w:rPr>
          <w:rFonts w:ascii="Manrope" w:hAnsi="Manrope" w:cstheme="minorHAnsi"/>
          <w:b/>
          <w:sz w:val="22"/>
          <w:szCs w:val="22"/>
        </w:rPr>
        <w:tab/>
      </w:r>
      <w:r w:rsidR="005C4981">
        <w:rPr>
          <w:rFonts w:ascii="Manrope" w:hAnsi="Manrope" w:cstheme="minorHAnsi"/>
          <w:b/>
          <w:sz w:val="22"/>
          <w:szCs w:val="22"/>
        </w:rPr>
        <w:tab/>
      </w:r>
      <w:r w:rsidR="005C4981">
        <w:rPr>
          <w:rFonts w:ascii="Manrope" w:hAnsi="Manrope" w:cstheme="minorHAnsi"/>
          <w:b/>
          <w:sz w:val="22"/>
          <w:szCs w:val="22"/>
        </w:rPr>
        <w:tab/>
      </w:r>
      <w:r w:rsidR="005C4981">
        <w:rPr>
          <w:rFonts w:ascii="Manrope" w:hAnsi="Manrope" w:cstheme="minorHAnsi"/>
          <w:b/>
          <w:sz w:val="22"/>
          <w:szCs w:val="22"/>
        </w:rPr>
        <w:tab/>
      </w:r>
      <w:r w:rsidR="005C4981">
        <w:rPr>
          <w:rFonts w:ascii="Manrope" w:hAnsi="Manrope" w:cstheme="minorHAnsi"/>
          <w:b/>
          <w:sz w:val="22"/>
          <w:szCs w:val="22"/>
        </w:rPr>
        <w:tab/>
      </w:r>
      <w:r w:rsidR="005C4981">
        <w:rPr>
          <w:rFonts w:ascii="Manrope" w:hAnsi="Manrope" w:cstheme="minorHAnsi"/>
          <w:b/>
          <w:sz w:val="22"/>
          <w:szCs w:val="22"/>
        </w:rPr>
        <w:tab/>
      </w:r>
      <w:r w:rsidR="005C4981">
        <w:rPr>
          <w:rFonts w:ascii="Manrope" w:hAnsi="Manrope" w:cstheme="minorHAnsi"/>
          <w:b/>
          <w:sz w:val="22"/>
          <w:szCs w:val="22"/>
        </w:rPr>
        <w:tab/>
      </w:r>
      <w:r w:rsidR="005C4981">
        <w:rPr>
          <w:rFonts w:ascii="Manrope" w:hAnsi="Manrope" w:cstheme="minorHAnsi"/>
          <w:b/>
          <w:sz w:val="22"/>
          <w:szCs w:val="22"/>
        </w:rPr>
        <w:tab/>
      </w:r>
      <w:r w:rsidR="002B1EB6" w:rsidRPr="005C4981">
        <w:rPr>
          <w:rFonts w:ascii="Manrope" w:hAnsi="Manrope" w:cstheme="minorHAnsi"/>
          <w:b/>
          <w:sz w:val="22"/>
          <w:szCs w:val="22"/>
        </w:rPr>
        <w:t>25%</w:t>
      </w:r>
    </w:p>
    <w:p w14:paraId="49661F86" w14:textId="18E980E8" w:rsidR="002B1EB6" w:rsidRDefault="002B1EB6" w:rsidP="003079FD">
      <w:pPr>
        <w:ind w:left="360"/>
        <w:rPr>
          <w:rFonts w:ascii="Manrope" w:hAnsi="Manrope" w:cstheme="minorHAnsi"/>
          <w:b/>
          <w:bCs/>
          <w:sz w:val="22"/>
          <w:szCs w:val="22"/>
        </w:rPr>
      </w:pPr>
      <w:proofErr w:type="spellStart"/>
      <w:r w:rsidRPr="002B1EB6">
        <w:rPr>
          <w:rFonts w:ascii="Manrope" w:hAnsi="Manrope" w:cstheme="minorHAnsi"/>
          <w:b/>
          <w:bCs/>
          <w:sz w:val="22"/>
          <w:szCs w:val="22"/>
        </w:rPr>
        <w:t>i</w:t>
      </w:r>
      <w:proofErr w:type="spellEnd"/>
      <w:r w:rsidRPr="002B1EB6">
        <w:rPr>
          <w:rFonts w:ascii="Manrope" w:hAnsi="Manrope" w:cstheme="minorHAnsi"/>
          <w:b/>
          <w:bCs/>
          <w:sz w:val="22"/>
          <w:szCs w:val="22"/>
        </w:rPr>
        <w:t>). Please indicate any additional outputs or outcomes you anticipate as part of your project/delivery plan or other considerations regarding value for money, including highlighting any social value that will be generated in delivery of the project outputs. For example, social value initiatives could promote equality, diversity, and inclusion within the clean energy sector, accounting for both protected characteristics and broader concerns such as socioeconomic background, rurality, etc.</w:t>
      </w:r>
    </w:p>
    <w:p w14:paraId="75C91C4E" w14:textId="77777777" w:rsidR="005F095E" w:rsidRDefault="005F095E" w:rsidP="002B1EB6">
      <w:pPr>
        <w:rPr>
          <w:rFonts w:ascii="Manrope" w:hAnsi="Manrope" w:cstheme="minorHAnsi"/>
          <w:b/>
          <w:bCs/>
          <w:sz w:val="22"/>
          <w:szCs w:val="22"/>
        </w:rPr>
      </w:pPr>
    </w:p>
    <w:p w14:paraId="769B6291" w14:textId="6E43E291" w:rsidR="005F095E" w:rsidRPr="002B1EB6" w:rsidRDefault="005F095E" w:rsidP="002B1EB6">
      <w:pPr>
        <w:rPr>
          <w:rFonts w:ascii="Manrope" w:hAnsi="Manrope" w:cstheme="minorHAnsi"/>
          <w:b/>
          <w:bCs/>
          <w:sz w:val="22"/>
          <w:szCs w:val="22"/>
        </w:rPr>
      </w:pPr>
      <w:r w:rsidRPr="005F095E">
        <w:rPr>
          <w:rFonts w:ascii="Manrope" w:hAnsi="Manrope" w:cstheme="minorHAnsi"/>
          <w:b/>
          <w:bCs/>
          <w:sz w:val="22"/>
          <w:szCs w:val="22"/>
          <w:u w:val="single"/>
        </w:rPr>
        <w:t>7. UNDERSTANDING THE BRIEF</w:t>
      </w:r>
      <w:r>
        <w:rPr>
          <w:rFonts w:ascii="Manrope" w:hAnsi="Manrope" w:cstheme="minorHAnsi"/>
          <w:b/>
          <w:bCs/>
          <w:sz w:val="22"/>
          <w:szCs w:val="22"/>
        </w:rPr>
        <w:t xml:space="preserve"> </w:t>
      </w:r>
      <w:r>
        <w:rPr>
          <w:rFonts w:ascii="Manrope" w:hAnsi="Manrope" w:cstheme="minorHAnsi"/>
          <w:b/>
          <w:bCs/>
          <w:sz w:val="22"/>
          <w:szCs w:val="22"/>
        </w:rPr>
        <w:tab/>
      </w:r>
      <w:r>
        <w:rPr>
          <w:rFonts w:ascii="Manrope" w:hAnsi="Manrope" w:cstheme="minorHAnsi"/>
          <w:b/>
          <w:bCs/>
          <w:sz w:val="22"/>
          <w:szCs w:val="22"/>
        </w:rPr>
        <w:tab/>
      </w:r>
      <w:r>
        <w:rPr>
          <w:rFonts w:ascii="Manrope" w:hAnsi="Manrope" w:cstheme="minorHAnsi"/>
          <w:b/>
          <w:bCs/>
          <w:sz w:val="22"/>
          <w:szCs w:val="22"/>
        </w:rPr>
        <w:tab/>
      </w:r>
      <w:r>
        <w:rPr>
          <w:rFonts w:ascii="Manrope" w:hAnsi="Manrope" w:cstheme="minorHAnsi"/>
          <w:b/>
          <w:bCs/>
          <w:sz w:val="22"/>
          <w:szCs w:val="22"/>
        </w:rPr>
        <w:tab/>
      </w:r>
      <w:r>
        <w:rPr>
          <w:rFonts w:ascii="Manrope" w:hAnsi="Manrope" w:cstheme="minorHAnsi"/>
          <w:b/>
          <w:bCs/>
          <w:sz w:val="22"/>
          <w:szCs w:val="22"/>
        </w:rPr>
        <w:tab/>
      </w:r>
      <w:r>
        <w:rPr>
          <w:rFonts w:ascii="Manrope" w:hAnsi="Manrope" w:cstheme="minorHAnsi"/>
          <w:b/>
          <w:bCs/>
          <w:sz w:val="22"/>
          <w:szCs w:val="22"/>
        </w:rPr>
        <w:tab/>
        <w:t>YES/NO</w:t>
      </w:r>
    </w:p>
    <w:p w14:paraId="4D5A7AA4" w14:textId="77777777" w:rsidR="00E65654" w:rsidRPr="00BC2F5B" w:rsidRDefault="00E65654" w:rsidP="00EF2F4B">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p>
    <w:p w14:paraId="35968A66" w14:textId="200BE2F6" w:rsidR="00A61503" w:rsidRPr="00BC2F5B" w:rsidRDefault="00A61503" w:rsidP="0082191D">
      <w:pPr>
        <w:rPr>
          <w:rFonts w:ascii="Manrope" w:hAnsi="Manrope" w:cstheme="minorHAnsi"/>
          <w:color w:val="000000"/>
          <w:sz w:val="22"/>
          <w:szCs w:val="22"/>
        </w:rPr>
      </w:pPr>
      <w:r w:rsidRPr="00BC2F5B">
        <w:rPr>
          <w:rFonts w:ascii="Manrope" w:hAnsi="Manrope" w:cstheme="minorHAnsi"/>
          <w:sz w:val="22"/>
          <w:szCs w:val="22"/>
        </w:rPr>
        <w:t xml:space="preserve">Please see </w:t>
      </w:r>
      <w:r w:rsidR="00BA6A93" w:rsidRPr="00BC2F5B">
        <w:rPr>
          <w:rFonts w:ascii="Manrope" w:hAnsi="Manrope" w:cstheme="minorHAnsi"/>
          <w:sz w:val="22"/>
          <w:szCs w:val="22"/>
        </w:rPr>
        <w:t xml:space="preserve">Appendix </w:t>
      </w:r>
      <w:r w:rsidR="00CC47BD" w:rsidRPr="00BC2F5B">
        <w:rPr>
          <w:rFonts w:ascii="Manrope" w:hAnsi="Manrope" w:cstheme="minorHAnsi"/>
          <w:sz w:val="22"/>
          <w:szCs w:val="22"/>
        </w:rPr>
        <w:t>3</w:t>
      </w:r>
      <w:r w:rsidRPr="00BC2F5B">
        <w:rPr>
          <w:rFonts w:ascii="Manrope" w:hAnsi="Manrope" w:cstheme="minorHAnsi"/>
          <w:sz w:val="22"/>
          <w:szCs w:val="22"/>
        </w:rPr>
        <w:t xml:space="preserve"> Supplier</w:t>
      </w:r>
      <w:r w:rsidR="005D2ABC" w:rsidRPr="00BC2F5B">
        <w:rPr>
          <w:rFonts w:ascii="Manrope" w:hAnsi="Manrope" w:cstheme="minorHAnsi"/>
          <w:sz w:val="22"/>
          <w:szCs w:val="22"/>
        </w:rPr>
        <w:t xml:space="preserve"> </w:t>
      </w:r>
      <w:r w:rsidR="005D2ABC" w:rsidRPr="00BC2F5B">
        <w:rPr>
          <w:rFonts w:ascii="Manrope" w:hAnsi="Manrope" w:cstheme="minorHAnsi"/>
          <w:color w:val="000000"/>
          <w:sz w:val="22"/>
          <w:szCs w:val="22"/>
        </w:rPr>
        <w:t>Technical</w:t>
      </w:r>
      <w:r w:rsidRPr="00BC2F5B">
        <w:rPr>
          <w:rFonts w:ascii="Manrope" w:hAnsi="Manrope" w:cstheme="minorHAnsi"/>
          <w:color w:val="000000"/>
          <w:sz w:val="22"/>
          <w:szCs w:val="22"/>
        </w:rPr>
        <w:t xml:space="preserve"> Question</w:t>
      </w:r>
      <w:r w:rsidR="005D2ABC" w:rsidRPr="00BC2F5B">
        <w:rPr>
          <w:rFonts w:ascii="Manrope" w:hAnsi="Manrope" w:cstheme="minorHAnsi"/>
          <w:color w:val="000000"/>
          <w:sz w:val="22"/>
          <w:szCs w:val="22"/>
        </w:rPr>
        <w:t>s</w:t>
      </w:r>
      <w:r w:rsidRPr="00BC2F5B">
        <w:rPr>
          <w:rFonts w:ascii="Manrope" w:hAnsi="Manrope" w:cstheme="minorHAnsi"/>
          <w:color w:val="000000"/>
          <w:sz w:val="22"/>
          <w:szCs w:val="22"/>
        </w:rPr>
        <w:t xml:space="preserve"> &amp; Answer sheet to be completed </w:t>
      </w:r>
      <w:r w:rsidR="0082191D" w:rsidRPr="00BC2F5B">
        <w:rPr>
          <w:rFonts w:ascii="Manrope" w:hAnsi="Manrope" w:cstheme="minorHAnsi"/>
          <w:color w:val="000000"/>
          <w:sz w:val="22"/>
          <w:szCs w:val="22"/>
        </w:rPr>
        <w:t xml:space="preserve">and returned by all suppliers. </w:t>
      </w:r>
    </w:p>
    <w:p w14:paraId="6B483B4D" w14:textId="77777777" w:rsidR="00E65654" w:rsidRPr="00BC2F5B" w:rsidRDefault="00E65654" w:rsidP="0017135E">
      <w:pPr>
        <w:rPr>
          <w:rFonts w:ascii="Manrope" w:hAnsi="Manrope" w:cstheme="minorHAnsi"/>
          <w:color w:val="000000"/>
          <w:sz w:val="22"/>
          <w:szCs w:val="22"/>
        </w:rPr>
      </w:pPr>
    </w:p>
    <w:p w14:paraId="4D17E76B" w14:textId="77777777"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The information supplied will be checked for completeness and compliance before Tenders are evaluated. Failure to comply with any of the requirements or any other specified requirements might render a tender liable to disqualification. </w:t>
      </w:r>
    </w:p>
    <w:p w14:paraId="5D4DD534" w14:textId="77777777" w:rsidR="00E65654" w:rsidRPr="00BC2F5B" w:rsidRDefault="00E65654" w:rsidP="0017135E">
      <w:pPr>
        <w:rPr>
          <w:rFonts w:ascii="Manrope" w:hAnsi="Manrope" w:cstheme="minorHAnsi"/>
          <w:color w:val="000000"/>
          <w:sz w:val="22"/>
          <w:szCs w:val="22"/>
        </w:rPr>
      </w:pPr>
    </w:p>
    <w:p w14:paraId="0DF91565" w14:textId="556199B3" w:rsidR="00E65654" w:rsidRPr="00BC2F5B" w:rsidRDefault="00E65654" w:rsidP="0017135E">
      <w:pPr>
        <w:rPr>
          <w:rFonts w:ascii="Manrope" w:hAnsi="Manrope" w:cstheme="minorHAnsi"/>
          <w:b/>
          <w:color w:val="000000"/>
          <w:sz w:val="22"/>
          <w:szCs w:val="22"/>
        </w:rPr>
      </w:pPr>
      <w:r w:rsidRPr="00BC2F5B">
        <w:rPr>
          <w:rFonts w:ascii="Manrope" w:hAnsi="Manrope" w:cstheme="minorHAnsi"/>
          <w:b/>
          <w:color w:val="000000"/>
          <w:sz w:val="22"/>
          <w:szCs w:val="22"/>
        </w:rPr>
        <w:t>NOTE: If any criteria within the specification document are classed as non</w:t>
      </w:r>
      <w:r w:rsidR="002C4F47" w:rsidRPr="00BC2F5B">
        <w:rPr>
          <w:rFonts w:ascii="Manrope" w:hAnsi="Manrope" w:cstheme="minorHAnsi"/>
          <w:b/>
          <w:color w:val="000000"/>
          <w:sz w:val="22"/>
          <w:szCs w:val="22"/>
        </w:rPr>
        <w:t>-</w:t>
      </w:r>
      <w:r w:rsidRPr="00BC2F5B">
        <w:rPr>
          <w:rFonts w:ascii="Manrope" w:hAnsi="Manrope" w:cstheme="minorHAnsi"/>
          <w:b/>
          <w:color w:val="000000"/>
          <w:sz w:val="22"/>
          <w:szCs w:val="22"/>
        </w:rPr>
        <w:t xml:space="preserve">compliant </w:t>
      </w:r>
      <w:r w:rsidR="009F7FCE">
        <w:rPr>
          <w:rFonts w:ascii="Manrope" w:hAnsi="Manrope" w:cstheme="minorHAnsi"/>
          <w:b/>
          <w:color w:val="000000"/>
          <w:sz w:val="22"/>
          <w:szCs w:val="22"/>
        </w:rPr>
        <w:t>ECW</w:t>
      </w:r>
      <w:r w:rsidRPr="00BC2F5B">
        <w:rPr>
          <w:rFonts w:ascii="Manrope" w:hAnsi="Manrope" w:cstheme="minorHAnsi"/>
          <w:b/>
          <w:color w:val="000000"/>
          <w:sz w:val="22"/>
          <w:szCs w:val="22"/>
        </w:rPr>
        <w:t xml:space="preserve"> will not be able to take your tender through to the next stage. </w:t>
      </w:r>
      <w:r w:rsidR="008B635A" w:rsidRPr="00BC2F5B">
        <w:rPr>
          <w:rFonts w:ascii="Manrope" w:hAnsi="Manrope" w:cstheme="minorHAnsi"/>
          <w:b/>
          <w:color w:val="000000"/>
          <w:sz w:val="22"/>
          <w:szCs w:val="22"/>
        </w:rPr>
        <w:t>If,</w:t>
      </w:r>
      <w:r w:rsidRPr="00BC2F5B">
        <w:rPr>
          <w:rFonts w:ascii="Manrope" w:hAnsi="Manrope" w:cstheme="minorHAnsi"/>
          <w:b/>
          <w:color w:val="000000"/>
          <w:sz w:val="22"/>
          <w:szCs w:val="22"/>
        </w:rPr>
        <w:t xml:space="preserve"> however</w:t>
      </w:r>
      <w:r w:rsidR="008911B9" w:rsidRPr="00BC2F5B">
        <w:rPr>
          <w:rFonts w:ascii="Manrope" w:hAnsi="Manrope" w:cstheme="minorHAnsi"/>
          <w:b/>
          <w:color w:val="000000"/>
          <w:sz w:val="22"/>
          <w:szCs w:val="22"/>
        </w:rPr>
        <w:t>,</w:t>
      </w:r>
      <w:r w:rsidRPr="00BC2F5B">
        <w:rPr>
          <w:rFonts w:ascii="Manrope" w:hAnsi="Manrope" w:cstheme="minorHAnsi"/>
          <w:b/>
          <w:color w:val="000000"/>
          <w:sz w:val="22"/>
          <w:szCs w:val="22"/>
        </w:rPr>
        <w:t xml:space="preserve"> you state that you are non</w:t>
      </w:r>
      <w:r w:rsidR="002C4F47" w:rsidRPr="00BC2F5B">
        <w:rPr>
          <w:rFonts w:ascii="Manrope" w:hAnsi="Manrope" w:cstheme="minorHAnsi"/>
          <w:b/>
          <w:color w:val="000000"/>
          <w:sz w:val="22"/>
          <w:szCs w:val="22"/>
        </w:rPr>
        <w:t>-</w:t>
      </w:r>
      <w:r w:rsidRPr="00BC2F5B">
        <w:rPr>
          <w:rFonts w:ascii="Manrope" w:hAnsi="Manrope" w:cstheme="minorHAnsi"/>
          <w:b/>
          <w:color w:val="000000"/>
          <w:sz w:val="22"/>
          <w:szCs w:val="22"/>
        </w:rPr>
        <w:t xml:space="preserve">compliant and </w:t>
      </w:r>
      <w:proofErr w:type="gramStart"/>
      <w:r w:rsidRPr="00BC2F5B">
        <w:rPr>
          <w:rFonts w:ascii="Manrope" w:hAnsi="Manrope" w:cstheme="minorHAnsi"/>
          <w:b/>
          <w:color w:val="000000"/>
          <w:sz w:val="22"/>
          <w:szCs w:val="22"/>
        </w:rPr>
        <w:t>are able to</w:t>
      </w:r>
      <w:proofErr w:type="gramEnd"/>
      <w:r w:rsidRPr="00BC2F5B">
        <w:rPr>
          <w:rFonts w:ascii="Manrope" w:hAnsi="Manrope" w:cstheme="minorHAnsi"/>
          <w:b/>
          <w:color w:val="000000"/>
          <w:sz w:val="22"/>
          <w:szCs w:val="22"/>
        </w:rPr>
        <w:t xml:space="preserve"> provide an alternative solution,</w:t>
      </w:r>
      <w:r w:rsidR="009F7FCE">
        <w:rPr>
          <w:rFonts w:ascii="Manrope" w:hAnsi="Manrope" w:cstheme="minorHAnsi"/>
          <w:b/>
          <w:color w:val="000000"/>
          <w:sz w:val="22"/>
          <w:szCs w:val="22"/>
        </w:rPr>
        <w:t xml:space="preserve"> ECW </w:t>
      </w:r>
      <w:r w:rsidR="008911B9" w:rsidRPr="00BC2F5B">
        <w:rPr>
          <w:rFonts w:ascii="Manrope" w:hAnsi="Manrope" w:cstheme="minorHAnsi"/>
          <w:b/>
          <w:color w:val="000000"/>
          <w:sz w:val="22"/>
          <w:szCs w:val="22"/>
        </w:rPr>
        <w:t xml:space="preserve">reserve the right to consider the alternative solution. No guarantee will be given that the alternative solution will be accepted. </w:t>
      </w:r>
      <w:r w:rsidRPr="00BC2F5B">
        <w:rPr>
          <w:rFonts w:ascii="Manrope" w:hAnsi="Manrope" w:cstheme="minorHAnsi"/>
          <w:b/>
          <w:color w:val="000000"/>
          <w:sz w:val="22"/>
          <w:szCs w:val="22"/>
        </w:rPr>
        <w:t xml:space="preserve"> </w:t>
      </w:r>
    </w:p>
    <w:p w14:paraId="27B66D94" w14:textId="77777777" w:rsidR="00E65654" w:rsidRPr="00BC2F5B" w:rsidRDefault="00E65654" w:rsidP="0017135E">
      <w:pPr>
        <w:rPr>
          <w:rFonts w:ascii="Manrope" w:hAnsi="Manrope" w:cstheme="minorHAnsi"/>
          <w:b/>
          <w:color w:val="000000"/>
          <w:sz w:val="22"/>
          <w:szCs w:val="22"/>
        </w:rPr>
      </w:pPr>
    </w:p>
    <w:p w14:paraId="1C968ED9" w14:textId="2842A405" w:rsidR="00E65654" w:rsidRPr="00BC2F5B" w:rsidRDefault="00E65654" w:rsidP="00942F6B">
      <w:pPr>
        <w:pStyle w:val="ListParagraph"/>
        <w:numPr>
          <w:ilvl w:val="1"/>
          <w:numId w:val="8"/>
        </w:numPr>
        <w:rPr>
          <w:rFonts w:ascii="Manrope" w:hAnsi="Manrope" w:cstheme="minorHAnsi"/>
          <w:b/>
          <w:color w:val="000000"/>
          <w:sz w:val="22"/>
          <w:szCs w:val="22"/>
        </w:rPr>
      </w:pPr>
      <w:r w:rsidRPr="00BC2F5B">
        <w:rPr>
          <w:rFonts w:ascii="Manrope" w:hAnsi="Manrope" w:cstheme="minorHAnsi"/>
          <w:b/>
          <w:color w:val="000000"/>
          <w:sz w:val="22"/>
          <w:szCs w:val="22"/>
        </w:rPr>
        <w:t xml:space="preserve">Scoring Principles </w:t>
      </w:r>
    </w:p>
    <w:p w14:paraId="56F2EAA1" w14:textId="77777777" w:rsidR="00E65654" w:rsidRPr="00BC2F5B" w:rsidRDefault="00E65654" w:rsidP="00BC5091">
      <w:pPr>
        <w:rPr>
          <w:rFonts w:ascii="Manrope" w:hAnsi="Manrope" w:cstheme="minorHAnsi"/>
          <w:b/>
          <w:color w:val="000000"/>
          <w:sz w:val="22"/>
          <w:szCs w:val="22"/>
        </w:rPr>
      </w:pPr>
    </w:p>
    <w:p w14:paraId="40200D7C" w14:textId="3F8BC0DC" w:rsidR="00E65654" w:rsidRPr="00BC2F5B" w:rsidRDefault="00E65654" w:rsidP="00BC5091">
      <w:pPr>
        <w:rPr>
          <w:rFonts w:ascii="Manrope" w:hAnsi="Manrope" w:cstheme="minorHAnsi"/>
          <w:color w:val="000000"/>
          <w:sz w:val="22"/>
          <w:szCs w:val="22"/>
        </w:rPr>
      </w:pPr>
      <w:r w:rsidRPr="00BC2F5B">
        <w:rPr>
          <w:rFonts w:ascii="Manrope" w:hAnsi="Manrope" w:cstheme="minorHAnsi"/>
          <w:color w:val="000000"/>
          <w:sz w:val="22"/>
          <w:szCs w:val="22"/>
        </w:rPr>
        <w:t xml:space="preserve">Submitted Tenders will be assessed against the above criteria and scored using the following points system principles: </w:t>
      </w:r>
    </w:p>
    <w:p w14:paraId="6F7297C1" w14:textId="77777777" w:rsidR="006654D8" w:rsidRPr="00BC2F5B" w:rsidRDefault="006654D8" w:rsidP="00BC5091">
      <w:pPr>
        <w:rPr>
          <w:rFonts w:ascii="Manrope" w:hAnsi="Manrope" w:cstheme="minorHAnsi"/>
          <w:color w:val="000000"/>
          <w:sz w:val="22"/>
          <w:szCs w:val="22"/>
        </w:rPr>
      </w:pPr>
    </w:p>
    <w:tbl>
      <w:tblPr>
        <w:tblStyle w:val="TableGrid"/>
        <w:tblW w:w="0" w:type="auto"/>
        <w:jc w:val="center"/>
        <w:tblLook w:val="04A0" w:firstRow="1" w:lastRow="0" w:firstColumn="1" w:lastColumn="0" w:noHBand="0" w:noVBand="1"/>
      </w:tblPr>
      <w:tblGrid>
        <w:gridCol w:w="8065"/>
        <w:gridCol w:w="951"/>
      </w:tblGrid>
      <w:tr w:rsidR="006654D8" w:rsidRPr="00BC2F5B" w14:paraId="235A1926" w14:textId="77777777" w:rsidTr="002C4F47">
        <w:trPr>
          <w:jc w:val="center"/>
        </w:trPr>
        <w:tc>
          <w:tcPr>
            <w:tcW w:w="8217" w:type="dxa"/>
          </w:tcPr>
          <w:p w14:paraId="0FE0E16D" w14:textId="77777777" w:rsidR="006654D8" w:rsidRPr="00BC2F5B" w:rsidRDefault="006654D8" w:rsidP="002C4F47">
            <w:pPr>
              <w:rPr>
                <w:rFonts w:ascii="Manrope" w:hAnsi="Manrope" w:cstheme="minorHAnsi"/>
                <w:b/>
              </w:rPr>
            </w:pPr>
            <w:bookmarkStart w:id="4" w:name="_Hlk509851737"/>
            <w:r w:rsidRPr="00BC2F5B">
              <w:rPr>
                <w:rFonts w:ascii="Manrope" w:hAnsi="Manrope" w:cstheme="minorHAnsi"/>
                <w:b/>
              </w:rPr>
              <w:t>Scoring criteria</w:t>
            </w:r>
          </w:p>
        </w:tc>
        <w:tc>
          <w:tcPr>
            <w:tcW w:w="952" w:type="dxa"/>
          </w:tcPr>
          <w:p w14:paraId="4134D848" w14:textId="77777777" w:rsidR="006654D8" w:rsidRPr="00BC2F5B" w:rsidRDefault="006654D8" w:rsidP="002C4F47">
            <w:pPr>
              <w:jc w:val="center"/>
              <w:rPr>
                <w:rFonts w:ascii="Manrope" w:hAnsi="Manrope" w:cstheme="minorHAnsi"/>
                <w:b/>
              </w:rPr>
            </w:pPr>
            <w:r w:rsidRPr="00BC2F5B">
              <w:rPr>
                <w:rFonts w:ascii="Manrope" w:hAnsi="Manrope" w:cstheme="minorHAnsi"/>
                <w:b/>
              </w:rPr>
              <w:t>Score</w:t>
            </w:r>
          </w:p>
        </w:tc>
      </w:tr>
      <w:tr w:rsidR="006654D8" w:rsidRPr="00BC2F5B" w14:paraId="76A817DF" w14:textId="77777777" w:rsidTr="002C4F47">
        <w:trPr>
          <w:jc w:val="center"/>
        </w:trPr>
        <w:tc>
          <w:tcPr>
            <w:tcW w:w="8217" w:type="dxa"/>
          </w:tcPr>
          <w:p w14:paraId="52839C39" w14:textId="77777777" w:rsidR="006654D8" w:rsidRPr="00BC2F5B" w:rsidRDefault="006654D8" w:rsidP="002C4F47">
            <w:pPr>
              <w:rPr>
                <w:rFonts w:ascii="Manrope" w:hAnsi="Manrope" w:cstheme="minorHAnsi"/>
              </w:rPr>
            </w:pPr>
            <w:r w:rsidRPr="00BC2F5B">
              <w:rPr>
                <w:rFonts w:ascii="Manrope" w:hAnsi="Manrope" w:cstheme="minorHAnsi"/>
              </w:rPr>
              <w:t>Failure to respond or irrelevant information which fails to meet the requirement</w:t>
            </w:r>
          </w:p>
        </w:tc>
        <w:tc>
          <w:tcPr>
            <w:tcW w:w="952" w:type="dxa"/>
          </w:tcPr>
          <w:p w14:paraId="1E0D133F" w14:textId="77777777" w:rsidR="006654D8" w:rsidRPr="00BC2F5B" w:rsidRDefault="006654D8" w:rsidP="002C4F47">
            <w:pPr>
              <w:jc w:val="center"/>
              <w:rPr>
                <w:rFonts w:ascii="Manrope" w:hAnsi="Manrope" w:cstheme="minorHAnsi"/>
              </w:rPr>
            </w:pPr>
            <w:r w:rsidRPr="00BC2F5B">
              <w:rPr>
                <w:rFonts w:ascii="Manrope" w:hAnsi="Manrope" w:cstheme="minorHAnsi"/>
              </w:rPr>
              <w:t>0</w:t>
            </w:r>
          </w:p>
        </w:tc>
      </w:tr>
      <w:tr w:rsidR="006654D8" w:rsidRPr="00BC2F5B" w14:paraId="50C84E26" w14:textId="77777777" w:rsidTr="002C4F47">
        <w:trPr>
          <w:jc w:val="center"/>
        </w:trPr>
        <w:tc>
          <w:tcPr>
            <w:tcW w:w="8217" w:type="dxa"/>
          </w:tcPr>
          <w:p w14:paraId="29A8CADC" w14:textId="77777777" w:rsidR="006654D8" w:rsidRPr="00BC2F5B" w:rsidRDefault="006654D8" w:rsidP="002C4F47">
            <w:pPr>
              <w:rPr>
                <w:rFonts w:ascii="Manrope" w:hAnsi="Manrope" w:cstheme="minorHAnsi"/>
              </w:rPr>
            </w:pPr>
            <w:r w:rsidRPr="00BC2F5B">
              <w:rPr>
                <w:rFonts w:ascii="Manrope" w:hAnsi="Manrope" w:cstheme="minorHAnsi"/>
              </w:rPr>
              <w:t xml:space="preserve">Response is inadequate, significantly failing to meet the requirements </w:t>
            </w:r>
          </w:p>
        </w:tc>
        <w:tc>
          <w:tcPr>
            <w:tcW w:w="952" w:type="dxa"/>
          </w:tcPr>
          <w:p w14:paraId="4B7B35B5" w14:textId="77777777" w:rsidR="006654D8" w:rsidRPr="00BC2F5B" w:rsidRDefault="006654D8" w:rsidP="002C4F47">
            <w:pPr>
              <w:jc w:val="center"/>
              <w:rPr>
                <w:rFonts w:ascii="Manrope" w:hAnsi="Manrope" w:cstheme="minorHAnsi"/>
              </w:rPr>
            </w:pPr>
            <w:r w:rsidRPr="00BC2F5B">
              <w:rPr>
                <w:rFonts w:ascii="Manrope" w:hAnsi="Manrope" w:cstheme="minorHAnsi"/>
              </w:rPr>
              <w:t>1</w:t>
            </w:r>
          </w:p>
        </w:tc>
      </w:tr>
      <w:tr w:rsidR="006654D8" w:rsidRPr="00BC2F5B" w14:paraId="1FF2E57E" w14:textId="77777777" w:rsidTr="002C4F47">
        <w:trPr>
          <w:jc w:val="center"/>
        </w:trPr>
        <w:tc>
          <w:tcPr>
            <w:tcW w:w="8217" w:type="dxa"/>
          </w:tcPr>
          <w:p w14:paraId="2F6AE923" w14:textId="77777777" w:rsidR="006654D8" w:rsidRPr="00BC2F5B" w:rsidRDefault="006654D8" w:rsidP="002C4F47">
            <w:pPr>
              <w:rPr>
                <w:rFonts w:ascii="Manrope" w:hAnsi="Manrope" w:cstheme="minorHAnsi"/>
              </w:rPr>
            </w:pPr>
            <w:r w:rsidRPr="00BC2F5B">
              <w:rPr>
                <w:rFonts w:ascii="Manrope" w:hAnsi="Manrope" w:cstheme="minorHAnsi"/>
              </w:rPr>
              <w:t>Response is unsatisfactory partially meets the requirement</w:t>
            </w:r>
          </w:p>
        </w:tc>
        <w:tc>
          <w:tcPr>
            <w:tcW w:w="952" w:type="dxa"/>
          </w:tcPr>
          <w:p w14:paraId="337EBBAF" w14:textId="77777777" w:rsidR="006654D8" w:rsidRPr="00BC2F5B" w:rsidRDefault="006654D8" w:rsidP="002C4F47">
            <w:pPr>
              <w:jc w:val="center"/>
              <w:rPr>
                <w:rFonts w:ascii="Manrope" w:hAnsi="Manrope" w:cstheme="minorHAnsi"/>
              </w:rPr>
            </w:pPr>
            <w:r w:rsidRPr="00BC2F5B">
              <w:rPr>
                <w:rFonts w:ascii="Manrope" w:hAnsi="Manrope" w:cstheme="minorHAnsi"/>
              </w:rPr>
              <w:t>2</w:t>
            </w:r>
          </w:p>
        </w:tc>
      </w:tr>
      <w:tr w:rsidR="006654D8" w:rsidRPr="00BC2F5B" w14:paraId="4C1C2967" w14:textId="77777777" w:rsidTr="002C4F47">
        <w:trPr>
          <w:jc w:val="center"/>
        </w:trPr>
        <w:tc>
          <w:tcPr>
            <w:tcW w:w="8217" w:type="dxa"/>
          </w:tcPr>
          <w:p w14:paraId="445AE019" w14:textId="77777777" w:rsidR="006654D8" w:rsidRPr="00BC2F5B" w:rsidRDefault="006654D8" w:rsidP="002C4F47">
            <w:pPr>
              <w:rPr>
                <w:rFonts w:ascii="Manrope" w:hAnsi="Manrope" w:cstheme="minorHAnsi"/>
              </w:rPr>
            </w:pPr>
            <w:r w:rsidRPr="00BC2F5B">
              <w:rPr>
                <w:rFonts w:ascii="Manrope" w:hAnsi="Manrope" w:cstheme="minorHAnsi"/>
              </w:rPr>
              <w:t>Response is acceptable and meets the minimum requirement</w:t>
            </w:r>
          </w:p>
        </w:tc>
        <w:tc>
          <w:tcPr>
            <w:tcW w:w="952" w:type="dxa"/>
          </w:tcPr>
          <w:p w14:paraId="6D540A4D" w14:textId="77777777" w:rsidR="006654D8" w:rsidRPr="00BC2F5B" w:rsidRDefault="006654D8" w:rsidP="002C4F47">
            <w:pPr>
              <w:jc w:val="center"/>
              <w:rPr>
                <w:rFonts w:ascii="Manrope" w:hAnsi="Manrope" w:cstheme="minorHAnsi"/>
              </w:rPr>
            </w:pPr>
            <w:r w:rsidRPr="00BC2F5B">
              <w:rPr>
                <w:rFonts w:ascii="Manrope" w:hAnsi="Manrope" w:cstheme="minorHAnsi"/>
              </w:rPr>
              <w:t>3</w:t>
            </w:r>
          </w:p>
        </w:tc>
      </w:tr>
      <w:tr w:rsidR="006654D8" w:rsidRPr="00BC2F5B" w14:paraId="3CD97CE9" w14:textId="77777777" w:rsidTr="002C4F47">
        <w:trPr>
          <w:jc w:val="center"/>
        </w:trPr>
        <w:tc>
          <w:tcPr>
            <w:tcW w:w="8217" w:type="dxa"/>
          </w:tcPr>
          <w:p w14:paraId="6F6D30F4" w14:textId="77777777" w:rsidR="006654D8" w:rsidRPr="00BC2F5B" w:rsidRDefault="006654D8" w:rsidP="002C4F47">
            <w:pPr>
              <w:rPr>
                <w:rFonts w:ascii="Manrope" w:hAnsi="Manrope" w:cstheme="minorHAnsi"/>
              </w:rPr>
            </w:pPr>
            <w:r w:rsidRPr="00BC2F5B">
              <w:rPr>
                <w:rFonts w:ascii="Manrope" w:hAnsi="Manrope" w:cstheme="minorHAnsi"/>
              </w:rPr>
              <w:t>Response is good - better than merely acceptable</w:t>
            </w:r>
          </w:p>
        </w:tc>
        <w:tc>
          <w:tcPr>
            <w:tcW w:w="952" w:type="dxa"/>
          </w:tcPr>
          <w:p w14:paraId="4AFBE6FE" w14:textId="77777777" w:rsidR="006654D8" w:rsidRPr="00BC2F5B" w:rsidRDefault="006654D8" w:rsidP="002C4F47">
            <w:pPr>
              <w:jc w:val="center"/>
              <w:rPr>
                <w:rFonts w:ascii="Manrope" w:hAnsi="Manrope" w:cstheme="minorHAnsi"/>
              </w:rPr>
            </w:pPr>
            <w:r w:rsidRPr="00BC2F5B">
              <w:rPr>
                <w:rFonts w:ascii="Manrope" w:hAnsi="Manrope" w:cstheme="minorHAnsi"/>
              </w:rPr>
              <w:t>4</w:t>
            </w:r>
          </w:p>
        </w:tc>
      </w:tr>
      <w:tr w:rsidR="006654D8" w:rsidRPr="00BC2F5B" w14:paraId="1B3E4939" w14:textId="77777777" w:rsidTr="002C4F47">
        <w:trPr>
          <w:jc w:val="center"/>
        </w:trPr>
        <w:tc>
          <w:tcPr>
            <w:tcW w:w="8217" w:type="dxa"/>
          </w:tcPr>
          <w:p w14:paraId="7E99B9ED" w14:textId="77777777" w:rsidR="006654D8" w:rsidRPr="00BC2F5B" w:rsidRDefault="006654D8" w:rsidP="002C4F47">
            <w:pPr>
              <w:rPr>
                <w:rFonts w:ascii="Manrope" w:hAnsi="Manrope" w:cstheme="minorHAnsi"/>
              </w:rPr>
            </w:pPr>
            <w:r w:rsidRPr="00BC2F5B">
              <w:rPr>
                <w:rFonts w:ascii="Manrope" w:hAnsi="Manrope" w:cstheme="minorHAnsi"/>
              </w:rPr>
              <w:t>Response is excellent, exceeds the requirement and gives added value</w:t>
            </w:r>
          </w:p>
        </w:tc>
        <w:tc>
          <w:tcPr>
            <w:tcW w:w="952" w:type="dxa"/>
          </w:tcPr>
          <w:p w14:paraId="6A7EBDA5" w14:textId="77777777" w:rsidR="006654D8" w:rsidRPr="00BC2F5B" w:rsidRDefault="006654D8" w:rsidP="002C4F47">
            <w:pPr>
              <w:jc w:val="center"/>
              <w:rPr>
                <w:rFonts w:ascii="Manrope" w:hAnsi="Manrope" w:cstheme="minorHAnsi"/>
              </w:rPr>
            </w:pPr>
            <w:r w:rsidRPr="00BC2F5B">
              <w:rPr>
                <w:rFonts w:ascii="Manrope" w:hAnsi="Manrope" w:cstheme="minorHAnsi"/>
              </w:rPr>
              <w:t>5</w:t>
            </w:r>
          </w:p>
        </w:tc>
      </w:tr>
      <w:bookmarkEnd w:id="4"/>
    </w:tbl>
    <w:p w14:paraId="2C172B32" w14:textId="77777777" w:rsidR="006654D8" w:rsidRPr="00BC2F5B" w:rsidRDefault="006654D8" w:rsidP="00BC5091">
      <w:pPr>
        <w:rPr>
          <w:rFonts w:ascii="Manrope" w:hAnsi="Manrope" w:cstheme="minorHAnsi"/>
          <w:color w:val="000000"/>
          <w:sz w:val="22"/>
          <w:szCs w:val="22"/>
        </w:rPr>
      </w:pPr>
    </w:p>
    <w:p w14:paraId="28B23693" w14:textId="77777777" w:rsidR="00E65654" w:rsidRPr="00BC2F5B" w:rsidRDefault="00E65654" w:rsidP="00BC5091">
      <w:pPr>
        <w:rPr>
          <w:rFonts w:ascii="Manrope" w:hAnsi="Manrope" w:cstheme="minorHAnsi"/>
          <w:color w:val="000000"/>
          <w:sz w:val="22"/>
          <w:szCs w:val="22"/>
        </w:rPr>
      </w:pPr>
    </w:p>
    <w:p w14:paraId="6666742F" w14:textId="77777777" w:rsidR="00E65654" w:rsidRPr="00BC2F5B" w:rsidRDefault="00E65654" w:rsidP="00022728">
      <w:pPr>
        <w:rPr>
          <w:rFonts w:ascii="Manrope" w:hAnsi="Manrope" w:cstheme="minorHAnsi"/>
          <w:color w:val="000000"/>
          <w:sz w:val="22"/>
          <w:szCs w:val="22"/>
        </w:rPr>
      </w:pPr>
      <w:r w:rsidRPr="00BC2F5B">
        <w:rPr>
          <w:rFonts w:ascii="Manrope" w:hAnsi="Manrope" w:cstheme="minorHAnsi"/>
          <w:color w:val="000000"/>
          <w:sz w:val="22"/>
          <w:szCs w:val="22"/>
        </w:rPr>
        <w:t xml:space="preserve">Clarifications maybe sought in writing, or by interview/presentation from the suppliers and scores adjusted accordingly. Visits to reference sites may also allow for adjustments to scores. </w:t>
      </w:r>
    </w:p>
    <w:p w14:paraId="038418F4" w14:textId="77777777" w:rsidR="00E65654" w:rsidRPr="00BC2F5B" w:rsidRDefault="00E65654" w:rsidP="00022728">
      <w:pPr>
        <w:rPr>
          <w:rFonts w:ascii="Manrope" w:hAnsi="Manrope" w:cstheme="minorHAnsi"/>
          <w:color w:val="000000"/>
          <w:sz w:val="22"/>
          <w:szCs w:val="22"/>
        </w:rPr>
      </w:pPr>
    </w:p>
    <w:p w14:paraId="7DBDEF00" w14:textId="34AE7C9E" w:rsidR="00E65654" w:rsidRPr="00BC2F5B" w:rsidRDefault="00E65654" w:rsidP="00022728">
      <w:pPr>
        <w:rPr>
          <w:rFonts w:ascii="Manrope" w:hAnsi="Manrope" w:cstheme="minorHAnsi"/>
          <w:color w:val="000000"/>
          <w:sz w:val="22"/>
          <w:szCs w:val="22"/>
        </w:rPr>
      </w:pPr>
      <w:r w:rsidRPr="00BC2F5B">
        <w:rPr>
          <w:rFonts w:ascii="Manrope" w:hAnsi="Manrope" w:cstheme="minorHAnsi"/>
          <w:color w:val="000000"/>
          <w:sz w:val="22"/>
          <w:szCs w:val="22"/>
        </w:rPr>
        <w:t xml:space="preserve">Full or partial proposals that in the opinion of </w:t>
      </w:r>
      <w:r w:rsidR="009F7FCE">
        <w:rPr>
          <w:rFonts w:ascii="Manrope" w:hAnsi="Manrope" w:cstheme="minorHAnsi"/>
          <w:color w:val="000000"/>
          <w:sz w:val="22"/>
          <w:szCs w:val="22"/>
        </w:rPr>
        <w:t>ECW</w:t>
      </w:r>
      <w:r w:rsidRPr="00BC2F5B">
        <w:rPr>
          <w:rFonts w:ascii="Manrope" w:hAnsi="Manrope" w:cstheme="minorHAnsi"/>
          <w:color w:val="000000"/>
          <w:sz w:val="22"/>
          <w:szCs w:val="22"/>
        </w:rPr>
        <w:t xml:space="preserve"> are unrealistically low or not reasonable sustainable (in terms of Quality or Price) may be rejected. </w:t>
      </w:r>
    </w:p>
    <w:p w14:paraId="7A86D333" w14:textId="77777777" w:rsidR="00E65654" w:rsidRPr="00BC2F5B" w:rsidRDefault="00E65654" w:rsidP="00022728">
      <w:pPr>
        <w:rPr>
          <w:rFonts w:ascii="Manrope" w:hAnsi="Manrope" w:cstheme="minorHAnsi"/>
          <w:color w:val="000000"/>
          <w:sz w:val="22"/>
          <w:szCs w:val="22"/>
        </w:rPr>
      </w:pPr>
    </w:p>
    <w:p w14:paraId="3ADC1AF9" w14:textId="3339C1B1" w:rsidR="0072563E" w:rsidRPr="00BC2F5B" w:rsidRDefault="0072563E" w:rsidP="0072563E">
      <w:pPr>
        <w:rPr>
          <w:rFonts w:ascii="Manrope" w:hAnsi="Manrope" w:cstheme="minorHAnsi"/>
          <w:color w:val="000000"/>
          <w:sz w:val="22"/>
          <w:szCs w:val="22"/>
        </w:rPr>
      </w:pPr>
      <w:r w:rsidRPr="00BC2F5B">
        <w:rPr>
          <w:rFonts w:ascii="Manrope" w:hAnsi="Manrope" w:cstheme="minorHAnsi"/>
          <w:color w:val="000000"/>
          <w:sz w:val="22"/>
          <w:szCs w:val="22"/>
        </w:rPr>
        <w:t xml:space="preserve">Technical scores will be added together to give a total </w:t>
      </w:r>
      <w:r w:rsidRPr="00BC2F5B">
        <w:rPr>
          <w:rFonts w:ascii="Manrope" w:hAnsi="Manrope" w:cstheme="minorHAnsi"/>
          <w:b/>
          <w:color w:val="000000"/>
          <w:sz w:val="22"/>
          <w:szCs w:val="22"/>
        </w:rPr>
        <w:t>technical score out of</w:t>
      </w:r>
      <w:r w:rsidRPr="00BC2F5B">
        <w:rPr>
          <w:rFonts w:ascii="Manrope" w:hAnsi="Manrope" w:cstheme="minorHAnsi"/>
          <w:color w:val="000000"/>
          <w:sz w:val="22"/>
          <w:szCs w:val="22"/>
        </w:rPr>
        <w:t xml:space="preserve"> </w:t>
      </w:r>
      <w:r w:rsidR="00C1348D" w:rsidRPr="00C1348D">
        <w:rPr>
          <w:rFonts w:ascii="Manrope" w:hAnsi="Manrope" w:cstheme="minorHAnsi"/>
          <w:b/>
          <w:sz w:val="22"/>
          <w:szCs w:val="22"/>
        </w:rPr>
        <w:t>75</w:t>
      </w:r>
      <w:r w:rsidRPr="00BC2F5B">
        <w:rPr>
          <w:rFonts w:ascii="Manrope" w:hAnsi="Manrope" w:cstheme="minorHAnsi"/>
          <w:b/>
          <w:color w:val="000000"/>
          <w:sz w:val="22"/>
          <w:szCs w:val="22"/>
        </w:rPr>
        <w:t>%</w:t>
      </w:r>
      <w:r w:rsidRPr="00BC2F5B">
        <w:rPr>
          <w:rFonts w:ascii="Manrope" w:hAnsi="Manrope" w:cstheme="minorHAnsi"/>
          <w:color w:val="FF0000"/>
          <w:sz w:val="22"/>
          <w:szCs w:val="22"/>
        </w:rPr>
        <w:t xml:space="preserve"> </w:t>
      </w:r>
      <w:r w:rsidRPr="00BC2F5B">
        <w:rPr>
          <w:rFonts w:ascii="Manrope" w:hAnsi="Manrope" w:cstheme="minorHAnsi"/>
          <w:color w:val="000000"/>
          <w:sz w:val="22"/>
          <w:szCs w:val="22"/>
        </w:rPr>
        <w:t xml:space="preserve">which will then be added to the </w:t>
      </w:r>
      <w:r w:rsidR="00C1348D">
        <w:rPr>
          <w:rFonts w:ascii="Manrope" w:hAnsi="Manrope" w:cstheme="minorHAnsi"/>
          <w:b/>
          <w:color w:val="000000"/>
          <w:sz w:val="22"/>
          <w:szCs w:val="22"/>
        </w:rPr>
        <w:t>Value for Money</w:t>
      </w:r>
      <w:r w:rsidRPr="00BC2F5B">
        <w:rPr>
          <w:rFonts w:ascii="Manrope" w:hAnsi="Manrope" w:cstheme="minorHAnsi"/>
          <w:b/>
          <w:color w:val="000000"/>
          <w:sz w:val="22"/>
          <w:szCs w:val="22"/>
        </w:rPr>
        <w:t xml:space="preserve"> score (out of </w:t>
      </w:r>
      <w:r w:rsidR="00C1348D">
        <w:rPr>
          <w:rFonts w:ascii="Manrope" w:hAnsi="Manrope" w:cstheme="minorHAnsi"/>
          <w:b/>
          <w:color w:val="000000"/>
          <w:sz w:val="22"/>
          <w:szCs w:val="22"/>
        </w:rPr>
        <w:t>25</w:t>
      </w:r>
      <w:r w:rsidRPr="00BC2F5B">
        <w:rPr>
          <w:rFonts w:ascii="Manrope" w:hAnsi="Manrope" w:cstheme="minorHAnsi"/>
          <w:b/>
          <w:color w:val="000000"/>
          <w:sz w:val="22"/>
          <w:szCs w:val="22"/>
        </w:rPr>
        <w:t>%) to give an overall score of 100%.</w:t>
      </w:r>
      <w:r w:rsidRPr="00BC2F5B">
        <w:rPr>
          <w:rFonts w:ascii="Manrope" w:hAnsi="Manrope" w:cstheme="minorHAnsi"/>
          <w:color w:val="000000"/>
          <w:sz w:val="22"/>
          <w:szCs w:val="22"/>
        </w:rPr>
        <w:t xml:space="preserve"> </w:t>
      </w:r>
    </w:p>
    <w:p w14:paraId="0BAA9ED4" w14:textId="77777777" w:rsidR="00EB0CFB" w:rsidRPr="00BC2F5B" w:rsidRDefault="00EB0CFB">
      <w:pPr>
        <w:rPr>
          <w:rFonts w:ascii="Manrope" w:hAnsi="Manrope" w:cstheme="minorHAnsi"/>
          <w:b/>
          <w:i/>
          <w:color w:val="000000"/>
          <w:sz w:val="22"/>
          <w:szCs w:val="22"/>
          <w:u w:val="single"/>
        </w:rPr>
      </w:pPr>
    </w:p>
    <w:p w14:paraId="2B9BE0BE" w14:textId="76B141D5" w:rsidR="00E65654" w:rsidRPr="00BC2F5B" w:rsidRDefault="00EF56CC" w:rsidP="7EF55184">
      <w:pPr>
        <w:pStyle w:val="Heading1"/>
        <w:rPr>
          <w:rFonts w:ascii="Manrope" w:hAnsi="Manrope" w:cstheme="minorBidi"/>
          <w:color w:val="auto"/>
          <w:sz w:val="22"/>
          <w:szCs w:val="22"/>
          <w:u w:val="single"/>
        </w:rPr>
      </w:pPr>
      <w:bookmarkStart w:id="5" w:name="_Toc164416826"/>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5</w:t>
      </w:r>
      <w:r w:rsidR="00E65654" w:rsidRPr="00BC2F5B">
        <w:rPr>
          <w:rFonts w:ascii="Manrope" w:hAnsi="Manrope" w:cstheme="minorBidi"/>
          <w:color w:val="auto"/>
          <w:sz w:val="22"/>
          <w:szCs w:val="22"/>
          <w:u w:val="single"/>
        </w:rPr>
        <w:t xml:space="preserve"> –</w:t>
      </w:r>
      <w:r w:rsidR="003468B0" w:rsidRPr="00BC2F5B">
        <w:rPr>
          <w:rFonts w:ascii="Manrope" w:hAnsi="Manrope" w:cstheme="minorBidi"/>
          <w:color w:val="auto"/>
          <w:sz w:val="22"/>
          <w:szCs w:val="22"/>
          <w:u w:val="single"/>
        </w:rPr>
        <w:t xml:space="preserve"> </w:t>
      </w:r>
      <w:r w:rsidR="004E6DDB" w:rsidRPr="00BC2F5B">
        <w:rPr>
          <w:rFonts w:ascii="Manrope" w:hAnsi="Manrope" w:cstheme="minorBidi"/>
          <w:color w:val="auto"/>
          <w:sz w:val="22"/>
          <w:szCs w:val="22"/>
          <w:u w:val="single"/>
        </w:rPr>
        <w:t>S</w:t>
      </w:r>
      <w:r w:rsidR="0058709C" w:rsidRPr="00BC2F5B">
        <w:rPr>
          <w:rFonts w:ascii="Manrope" w:hAnsi="Manrope" w:cstheme="minorBidi"/>
          <w:color w:val="auto"/>
          <w:sz w:val="22"/>
          <w:szCs w:val="22"/>
          <w:u w:val="single"/>
        </w:rPr>
        <w:t>ubmission requirements and timetable</w:t>
      </w:r>
      <w:bookmarkEnd w:id="5"/>
    </w:p>
    <w:p w14:paraId="16099592" w14:textId="5149DD6F" w:rsidR="00E65654" w:rsidRPr="00BC2F5B" w:rsidRDefault="00E65654" w:rsidP="003F50AA">
      <w:pPr>
        <w:rPr>
          <w:rFonts w:ascii="Manrope" w:hAnsi="Manrope" w:cstheme="minorHAnsi"/>
          <w:b/>
          <w:color w:val="000000"/>
          <w:sz w:val="22"/>
          <w:szCs w:val="22"/>
        </w:rPr>
      </w:pPr>
    </w:p>
    <w:p w14:paraId="08BBAC87" w14:textId="6BF6D105" w:rsidR="00E65654" w:rsidRPr="00BC2F5B" w:rsidRDefault="00CC47BD" w:rsidP="00E45201">
      <w:pPr>
        <w:rPr>
          <w:rFonts w:ascii="Manrope" w:hAnsi="Manrope" w:cstheme="minorHAnsi"/>
          <w:b/>
          <w:color w:val="000000"/>
          <w:sz w:val="22"/>
          <w:szCs w:val="22"/>
        </w:rPr>
      </w:pPr>
      <w:r w:rsidRPr="00BC2F5B">
        <w:rPr>
          <w:rFonts w:ascii="Manrope" w:hAnsi="Manrope" w:cstheme="minorHAnsi"/>
          <w:b/>
          <w:color w:val="000000"/>
          <w:sz w:val="22"/>
          <w:szCs w:val="22"/>
        </w:rPr>
        <w:t>5</w:t>
      </w:r>
      <w:r w:rsidR="00E65654" w:rsidRPr="00BC2F5B">
        <w:rPr>
          <w:rFonts w:ascii="Manrope" w:hAnsi="Manrope" w:cstheme="minorHAnsi"/>
          <w:b/>
          <w:color w:val="000000"/>
          <w:sz w:val="22"/>
          <w:szCs w:val="22"/>
        </w:rPr>
        <w:t>.1</w:t>
      </w:r>
      <w:r w:rsidR="00E65654" w:rsidRPr="00BC2F5B">
        <w:rPr>
          <w:rFonts w:ascii="Manrope" w:hAnsi="Manrope" w:cstheme="minorHAnsi"/>
          <w:b/>
          <w:color w:val="000000"/>
          <w:sz w:val="22"/>
          <w:szCs w:val="22"/>
        </w:rPr>
        <w:tab/>
        <w:t xml:space="preserve">Closing Date &amp; Submission </w:t>
      </w:r>
    </w:p>
    <w:p w14:paraId="22D66A25" w14:textId="77777777" w:rsidR="00E65654" w:rsidRPr="00BC2F5B" w:rsidRDefault="00E65654" w:rsidP="002A49DE">
      <w:pPr>
        <w:rPr>
          <w:rFonts w:ascii="Manrope" w:hAnsi="Manrope" w:cstheme="minorHAnsi"/>
          <w:b/>
          <w:color w:val="000000"/>
          <w:sz w:val="22"/>
          <w:szCs w:val="22"/>
        </w:rPr>
      </w:pPr>
    </w:p>
    <w:p w14:paraId="16B2E2A3" w14:textId="7F8C478D" w:rsidR="00E65654" w:rsidRPr="00BC2F5B" w:rsidRDefault="00E65654" w:rsidP="002A49DE">
      <w:p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The closing date and time for the receipt of submissions and all requested documentation relating to this stage is </w:t>
      </w:r>
      <w:r w:rsidR="007035B3">
        <w:rPr>
          <w:rFonts w:ascii="Manrope" w:hAnsi="Manrope" w:cstheme="minorHAnsi"/>
          <w:b/>
          <w:sz w:val="22"/>
          <w:szCs w:val="22"/>
        </w:rPr>
        <w:t>09</w:t>
      </w:r>
      <w:r w:rsidRPr="00CC0B21">
        <w:rPr>
          <w:rFonts w:ascii="Manrope" w:hAnsi="Manrope" w:cstheme="minorHAnsi"/>
          <w:b/>
          <w:sz w:val="22"/>
          <w:szCs w:val="22"/>
        </w:rPr>
        <w:t>:00</w:t>
      </w:r>
      <w:r w:rsidRPr="00CC0B21">
        <w:rPr>
          <w:rFonts w:ascii="Manrope" w:hAnsi="Manrope" w:cstheme="minorHAnsi"/>
          <w:sz w:val="22"/>
          <w:szCs w:val="22"/>
        </w:rPr>
        <w:t xml:space="preserve"> hours (</w:t>
      </w:r>
      <w:r w:rsidR="007035B3">
        <w:rPr>
          <w:rFonts w:ascii="Manrope" w:hAnsi="Manrope" w:cstheme="minorHAnsi"/>
          <w:b/>
          <w:sz w:val="22"/>
          <w:szCs w:val="22"/>
        </w:rPr>
        <w:t>9am</w:t>
      </w:r>
      <w:r w:rsidRPr="00CC0B21">
        <w:rPr>
          <w:rFonts w:ascii="Manrope" w:hAnsi="Manrope" w:cstheme="minorHAnsi"/>
          <w:sz w:val="22"/>
          <w:szCs w:val="22"/>
        </w:rPr>
        <w:t xml:space="preserve">) </w:t>
      </w:r>
      <w:r w:rsidRPr="00BC2F5B">
        <w:rPr>
          <w:rFonts w:ascii="Manrope" w:hAnsi="Manrope" w:cstheme="minorHAnsi"/>
          <w:color w:val="000000"/>
          <w:sz w:val="22"/>
          <w:szCs w:val="22"/>
        </w:rPr>
        <w:t>on</w:t>
      </w:r>
      <w:r w:rsidR="00D632D5">
        <w:rPr>
          <w:rFonts w:ascii="Manrope" w:hAnsi="Manrope" w:cstheme="minorHAnsi"/>
          <w:color w:val="000000"/>
          <w:sz w:val="22"/>
          <w:szCs w:val="22"/>
        </w:rPr>
        <w:t xml:space="preserve"> </w:t>
      </w:r>
      <w:r w:rsidR="007035B3">
        <w:rPr>
          <w:rFonts w:ascii="Manrope" w:hAnsi="Manrope" w:cstheme="minorHAnsi"/>
          <w:color w:val="000000"/>
          <w:sz w:val="22"/>
          <w:szCs w:val="22"/>
        </w:rPr>
        <w:t>Tuesday 5</w:t>
      </w:r>
      <w:r w:rsidR="002B7BDA" w:rsidRPr="002B7BDA">
        <w:rPr>
          <w:rFonts w:ascii="Manrope" w:hAnsi="Manrope" w:cstheme="minorHAnsi"/>
          <w:color w:val="000000"/>
          <w:sz w:val="22"/>
          <w:szCs w:val="22"/>
          <w:vertAlign w:val="superscript"/>
        </w:rPr>
        <w:t>th</w:t>
      </w:r>
      <w:r w:rsidR="002B7BDA">
        <w:rPr>
          <w:rFonts w:ascii="Manrope" w:hAnsi="Manrope" w:cstheme="minorHAnsi"/>
          <w:color w:val="000000"/>
          <w:sz w:val="22"/>
          <w:szCs w:val="22"/>
        </w:rPr>
        <w:t xml:space="preserve"> August</w:t>
      </w:r>
      <w:r w:rsidR="00D632D5">
        <w:rPr>
          <w:rFonts w:ascii="Manrope" w:hAnsi="Manrope" w:cstheme="minorHAnsi"/>
          <w:color w:val="000000"/>
          <w:sz w:val="22"/>
          <w:szCs w:val="22"/>
        </w:rPr>
        <w:t xml:space="preserve"> </w:t>
      </w:r>
      <w:r w:rsidR="00CC0B21">
        <w:rPr>
          <w:rFonts w:ascii="Manrope" w:hAnsi="Manrope" w:cstheme="minorHAnsi"/>
          <w:color w:val="000000"/>
          <w:sz w:val="22"/>
          <w:szCs w:val="22"/>
        </w:rPr>
        <w:t>2025.</w:t>
      </w:r>
      <w:r w:rsidR="00CC0B21" w:rsidRPr="00BC2F5B">
        <w:rPr>
          <w:rFonts w:ascii="Manrope" w:hAnsi="Manrope" w:cstheme="minorHAnsi"/>
          <w:color w:val="000000"/>
          <w:sz w:val="22"/>
          <w:szCs w:val="22"/>
        </w:rPr>
        <w:t xml:space="preserve"> </w:t>
      </w:r>
      <w:r w:rsidRPr="00BC2F5B">
        <w:rPr>
          <w:rFonts w:ascii="Manrope" w:hAnsi="Manrope" w:cstheme="minorHAnsi"/>
          <w:color w:val="000000"/>
          <w:sz w:val="22"/>
          <w:szCs w:val="22"/>
        </w:rPr>
        <w:t xml:space="preserve">Late submissions will not be accepted. </w:t>
      </w:r>
    </w:p>
    <w:p w14:paraId="67AD4ED8" w14:textId="77777777" w:rsidR="002A6A40" w:rsidRPr="00BC2F5B" w:rsidRDefault="002A6A40" w:rsidP="002A49DE">
      <w:pPr>
        <w:rPr>
          <w:rFonts w:ascii="Manrope" w:hAnsi="Manrope" w:cstheme="minorHAnsi"/>
          <w:color w:val="000000"/>
          <w:sz w:val="22"/>
          <w:szCs w:val="22"/>
        </w:rPr>
      </w:pPr>
    </w:p>
    <w:p w14:paraId="7EB6A72E" w14:textId="0DCD9B00" w:rsidR="00E65654" w:rsidRPr="00BC2F5B" w:rsidRDefault="00E65654" w:rsidP="002A49DE">
      <w:pPr>
        <w:rPr>
          <w:rFonts w:ascii="Manrope" w:hAnsi="Manrope" w:cstheme="minorHAnsi"/>
          <w:color w:val="000000"/>
          <w:sz w:val="22"/>
          <w:szCs w:val="22"/>
        </w:rPr>
      </w:pPr>
      <w:r w:rsidRPr="00BC2F5B">
        <w:rPr>
          <w:rFonts w:ascii="Manrope" w:hAnsi="Manrope" w:cstheme="minorHAnsi"/>
          <w:color w:val="000000"/>
          <w:sz w:val="22"/>
          <w:szCs w:val="22"/>
        </w:rPr>
        <w:t>Submissions will only be ac</w:t>
      </w:r>
      <w:r w:rsidR="00E00C40" w:rsidRPr="00BC2F5B">
        <w:rPr>
          <w:rFonts w:ascii="Manrope" w:hAnsi="Manrope" w:cstheme="minorHAnsi"/>
          <w:color w:val="000000"/>
          <w:sz w:val="22"/>
          <w:szCs w:val="22"/>
        </w:rPr>
        <w:t xml:space="preserve">cepted if they are </w:t>
      </w:r>
      <w:r w:rsidR="00646D92" w:rsidRPr="00BC2F5B">
        <w:rPr>
          <w:rFonts w:ascii="Manrope" w:hAnsi="Manrope" w:cstheme="minorHAnsi"/>
          <w:color w:val="000000"/>
          <w:sz w:val="22"/>
          <w:szCs w:val="22"/>
        </w:rPr>
        <w:t xml:space="preserve">returned via email to </w:t>
      </w:r>
      <w:hyperlink r:id="rId11" w:history="1">
        <w:r w:rsidR="001A5525" w:rsidRPr="00BC2F5B">
          <w:rPr>
            <w:rStyle w:val="Hyperlink"/>
            <w:rFonts w:ascii="Manrope" w:hAnsi="Manrope" w:cstheme="minorHAnsi"/>
            <w:sz w:val="22"/>
            <w:szCs w:val="22"/>
          </w:rPr>
          <w:t>tenders@cheshireandwarrington.com</w:t>
        </w:r>
      </w:hyperlink>
      <w:r w:rsidR="001A5525" w:rsidRPr="00BC2F5B">
        <w:rPr>
          <w:rFonts w:ascii="Manrope" w:hAnsi="Manrope" w:cstheme="minorHAnsi"/>
          <w:sz w:val="22"/>
          <w:szCs w:val="22"/>
        </w:rPr>
        <w:t xml:space="preserve"> Bidders should not send their completed submissions to/copy in any other email address. </w:t>
      </w:r>
    </w:p>
    <w:p w14:paraId="4038936F" w14:textId="6B64E8A8" w:rsidR="00E65654" w:rsidRPr="00BC2F5B" w:rsidRDefault="00E65654" w:rsidP="002A49DE">
      <w:pPr>
        <w:rPr>
          <w:rFonts w:ascii="Manrope" w:hAnsi="Manrope" w:cstheme="minorHAnsi"/>
          <w:color w:val="000000"/>
          <w:sz w:val="22"/>
          <w:szCs w:val="22"/>
        </w:rPr>
      </w:pPr>
    </w:p>
    <w:p w14:paraId="331B860D" w14:textId="0D890A12" w:rsidR="00511A5A" w:rsidRPr="00BC2F5B" w:rsidRDefault="00511A5A" w:rsidP="00511A5A">
      <w:pPr>
        <w:jc w:val="both"/>
        <w:rPr>
          <w:rFonts w:ascii="Manrope" w:hAnsi="Manrope" w:cstheme="minorHAnsi"/>
          <w:sz w:val="22"/>
          <w:szCs w:val="22"/>
        </w:rPr>
      </w:pPr>
      <w:r w:rsidRPr="00BC2F5B">
        <w:rPr>
          <w:rFonts w:ascii="Manrope" w:hAnsi="Manrope" w:cstheme="minorHAnsi"/>
          <w:sz w:val="22"/>
          <w:szCs w:val="22"/>
        </w:rPr>
        <w:t xml:space="preserve">Tenderers are advised that it is </w:t>
      </w:r>
      <w:r w:rsidRPr="00BC2F5B">
        <w:rPr>
          <w:rFonts w:ascii="Manrope" w:hAnsi="Manrope" w:cstheme="minorHAnsi"/>
          <w:b/>
          <w:sz w:val="22"/>
          <w:szCs w:val="22"/>
        </w:rPr>
        <w:t>compulsory</w:t>
      </w:r>
      <w:r w:rsidRPr="00BC2F5B">
        <w:rPr>
          <w:rFonts w:ascii="Manrope" w:hAnsi="Manrope" w:cstheme="minorHAnsi"/>
          <w:sz w:val="22"/>
          <w:szCs w:val="22"/>
        </w:rPr>
        <w:t xml:space="preserve"> to complete and return </w:t>
      </w:r>
      <w:proofErr w:type="gramStart"/>
      <w:r w:rsidRPr="00BC2F5B">
        <w:rPr>
          <w:rFonts w:ascii="Manrope" w:hAnsi="Manrope" w:cstheme="minorHAnsi"/>
          <w:b/>
          <w:sz w:val="22"/>
          <w:szCs w:val="22"/>
          <w:u w:val="single"/>
        </w:rPr>
        <w:t>all</w:t>
      </w:r>
      <w:r w:rsidRPr="00BC2F5B">
        <w:rPr>
          <w:rFonts w:ascii="Manrope" w:hAnsi="Manrope" w:cstheme="minorHAnsi"/>
          <w:sz w:val="22"/>
          <w:szCs w:val="22"/>
        </w:rPr>
        <w:t xml:space="preserve"> of</w:t>
      </w:r>
      <w:proofErr w:type="gramEnd"/>
      <w:r w:rsidRPr="00BC2F5B">
        <w:rPr>
          <w:rFonts w:ascii="Manrope" w:hAnsi="Manrope" w:cstheme="minorHAnsi"/>
          <w:sz w:val="22"/>
          <w:szCs w:val="22"/>
        </w:rPr>
        <w:t xml:space="preserve"> the following documents</w:t>
      </w:r>
      <w:r w:rsidR="00B52D0E" w:rsidRPr="00BC2F5B">
        <w:rPr>
          <w:rFonts w:ascii="Manrope" w:hAnsi="Manrope" w:cstheme="minorHAnsi"/>
          <w:sz w:val="22"/>
          <w:szCs w:val="22"/>
        </w:rPr>
        <w:t xml:space="preserve"> in the format provided</w:t>
      </w:r>
      <w:r w:rsidR="003468B0" w:rsidRPr="00BC2F5B">
        <w:rPr>
          <w:rFonts w:ascii="Manrope" w:hAnsi="Manrope" w:cstheme="minorHAnsi"/>
          <w:sz w:val="22"/>
          <w:szCs w:val="22"/>
        </w:rPr>
        <w:t xml:space="preserve"> as per the instructions of this ITT</w:t>
      </w:r>
      <w:r w:rsidRPr="00BC2F5B">
        <w:rPr>
          <w:rFonts w:ascii="Manrope" w:hAnsi="Manrope" w:cstheme="minorHAnsi"/>
          <w:sz w:val="22"/>
          <w:szCs w:val="22"/>
        </w:rPr>
        <w:t>.</w:t>
      </w:r>
      <w:r w:rsidR="00B52D0E" w:rsidRPr="00BC2F5B">
        <w:rPr>
          <w:rFonts w:ascii="Manrope" w:hAnsi="Manrope" w:cstheme="minorHAnsi"/>
          <w:sz w:val="22"/>
          <w:szCs w:val="22"/>
        </w:rPr>
        <w:t xml:space="preserve"> All questions must be answered, where a question does not </w:t>
      </w:r>
      <w:proofErr w:type="gramStart"/>
      <w:r w:rsidR="00B52D0E" w:rsidRPr="00BC2F5B">
        <w:rPr>
          <w:rFonts w:ascii="Manrope" w:hAnsi="Manrope" w:cstheme="minorHAnsi"/>
          <w:sz w:val="22"/>
          <w:szCs w:val="22"/>
        </w:rPr>
        <w:t>apply</w:t>
      </w:r>
      <w:proofErr w:type="gramEnd"/>
      <w:r w:rsidR="00B52D0E" w:rsidRPr="00BC2F5B">
        <w:rPr>
          <w:rFonts w:ascii="Manrope" w:hAnsi="Manrope" w:cstheme="minorHAnsi"/>
          <w:sz w:val="22"/>
          <w:szCs w:val="22"/>
        </w:rPr>
        <w:t xml:space="preserve"> please state “Not applicable”. </w:t>
      </w:r>
      <w:r w:rsidRPr="00BC2F5B">
        <w:rPr>
          <w:rFonts w:ascii="Manrope" w:hAnsi="Manrope" w:cstheme="minorHAnsi"/>
          <w:sz w:val="22"/>
          <w:szCs w:val="22"/>
        </w:rPr>
        <w:t xml:space="preserve"> Failure to</w:t>
      </w:r>
      <w:r w:rsidR="00B52D0E" w:rsidRPr="00BC2F5B">
        <w:rPr>
          <w:rFonts w:ascii="Manrope" w:hAnsi="Manrope" w:cstheme="minorHAnsi"/>
          <w:sz w:val="22"/>
          <w:szCs w:val="22"/>
        </w:rPr>
        <w:t xml:space="preserve"> complete the documents in full and/or provide all documentation</w:t>
      </w:r>
      <w:r w:rsidRPr="00BC2F5B">
        <w:rPr>
          <w:rFonts w:ascii="Manrope" w:hAnsi="Manrope" w:cstheme="minorHAnsi"/>
          <w:sz w:val="22"/>
          <w:szCs w:val="22"/>
        </w:rPr>
        <w:t xml:space="preserve"> will </w:t>
      </w:r>
      <w:r w:rsidR="00B52D0E" w:rsidRPr="00BC2F5B">
        <w:rPr>
          <w:rFonts w:ascii="Manrope" w:hAnsi="Manrope" w:cstheme="minorHAnsi"/>
          <w:sz w:val="22"/>
          <w:szCs w:val="22"/>
        </w:rPr>
        <w:t xml:space="preserve">result in a non-compliant tender submission and will </w:t>
      </w:r>
      <w:r w:rsidRPr="00BC2F5B">
        <w:rPr>
          <w:rFonts w:ascii="Manrope" w:hAnsi="Manrope" w:cstheme="minorHAnsi"/>
          <w:sz w:val="22"/>
          <w:szCs w:val="22"/>
        </w:rPr>
        <w:t xml:space="preserve">mean that your tender is not considered. </w:t>
      </w:r>
    </w:p>
    <w:p w14:paraId="7CA10883" w14:textId="57E301FE" w:rsidR="00B52D0E" w:rsidRPr="00BC2F5B" w:rsidRDefault="00B52D0E" w:rsidP="00511A5A">
      <w:pPr>
        <w:jc w:val="both"/>
        <w:rPr>
          <w:rFonts w:ascii="Manrope" w:hAnsi="Manrope" w:cstheme="minorHAnsi"/>
          <w:sz w:val="22"/>
          <w:szCs w:val="22"/>
        </w:rPr>
      </w:pPr>
    </w:p>
    <w:p w14:paraId="0AB161E4" w14:textId="77504630" w:rsidR="00511A5A" w:rsidRPr="00BC2F5B" w:rsidRDefault="00F11800" w:rsidP="00942F6B">
      <w:pPr>
        <w:numPr>
          <w:ilvl w:val="0"/>
          <w:numId w:val="4"/>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 xml:space="preserve">Form of Tender </w:t>
      </w:r>
      <w:r w:rsidR="00511A5A" w:rsidRPr="00BC2F5B">
        <w:rPr>
          <w:rFonts w:ascii="Manrope" w:hAnsi="Manrope" w:cstheme="minorHAnsi"/>
          <w:b/>
          <w:sz w:val="22"/>
          <w:szCs w:val="22"/>
        </w:rPr>
        <w:t>Declaration (Appendix 1)</w:t>
      </w:r>
    </w:p>
    <w:p w14:paraId="5205135C" w14:textId="1D451F04" w:rsidR="00511A5A" w:rsidRPr="00BC2F5B" w:rsidRDefault="00511A5A" w:rsidP="00942F6B">
      <w:pPr>
        <w:numPr>
          <w:ilvl w:val="0"/>
          <w:numId w:val="4"/>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Pricing Schedule (Appendix 2)</w:t>
      </w:r>
    </w:p>
    <w:p w14:paraId="193E5996" w14:textId="6C0D1ACC" w:rsidR="00511A5A" w:rsidRPr="00735D64" w:rsidRDefault="00F11800" w:rsidP="002A49DE">
      <w:pPr>
        <w:numPr>
          <w:ilvl w:val="0"/>
          <w:numId w:val="4"/>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Supplier Technical Questions &amp; Answer Sheet (Appendix 3)</w:t>
      </w:r>
    </w:p>
    <w:p w14:paraId="3BBF5A01" w14:textId="77777777" w:rsidR="00511A5A" w:rsidRPr="00BC2F5B" w:rsidRDefault="00511A5A" w:rsidP="002A49DE">
      <w:pPr>
        <w:rPr>
          <w:rFonts w:ascii="Manrope" w:hAnsi="Manrope" w:cstheme="minorHAnsi"/>
          <w:color w:val="000000"/>
          <w:sz w:val="22"/>
          <w:szCs w:val="22"/>
        </w:rPr>
      </w:pPr>
    </w:p>
    <w:p w14:paraId="619C5442" w14:textId="5F4B4E37" w:rsidR="004E6DDB" w:rsidRPr="00BC2F5B" w:rsidRDefault="00CC47BD" w:rsidP="004E6DDB">
      <w:pPr>
        <w:rPr>
          <w:rFonts w:ascii="Manrope" w:hAnsi="Manrope" w:cstheme="minorHAnsi"/>
          <w:b/>
          <w:sz w:val="22"/>
          <w:szCs w:val="22"/>
        </w:rPr>
      </w:pPr>
      <w:r w:rsidRPr="00BC2F5B">
        <w:rPr>
          <w:rFonts w:ascii="Manrope" w:hAnsi="Manrope" w:cstheme="minorHAnsi"/>
          <w:b/>
          <w:sz w:val="22"/>
          <w:szCs w:val="22"/>
        </w:rPr>
        <w:t>5.2</w:t>
      </w:r>
      <w:r w:rsidR="004E6DDB" w:rsidRPr="00BC2F5B">
        <w:rPr>
          <w:rFonts w:ascii="Manrope" w:hAnsi="Manrope" w:cstheme="minorHAnsi"/>
          <w:b/>
          <w:sz w:val="22"/>
          <w:szCs w:val="22"/>
        </w:rPr>
        <w:tab/>
        <w:t>Tender Queries</w:t>
      </w:r>
    </w:p>
    <w:p w14:paraId="45595FF0" w14:textId="77777777" w:rsidR="004E6DDB" w:rsidRPr="00BC2F5B" w:rsidRDefault="004E6DDB" w:rsidP="004E6DDB">
      <w:pPr>
        <w:rPr>
          <w:rFonts w:ascii="Manrope" w:hAnsi="Manrope" w:cstheme="minorHAnsi"/>
          <w:sz w:val="22"/>
          <w:szCs w:val="22"/>
        </w:rPr>
      </w:pPr>
    </w:p>
    <w:p w14:paraId="6FF7D530" w14:textId="23E9B689" w:rsidR="004E6DDB" w:rsidRPr="00BC2F5B" w:rsidRDefault="004E6DDB" w:rsidP="004E6DDB">
      <w:pPr>
        <w:rPr>
          <w:rFonts w:ascii="Manrope" w:hAnsi="Manrope" w:cstheme="minorHAnsi"/>
          <w:sz w:val="22"/>
          <w:szCs w:val="22"/>
        </w:rPr>
      </w:pPr>
      <w:r w:rsidRPr="00BC2F5B">
        <w:rPr>
          <w:rFonts w:ascii="Manrope" w:hAnsi="Manrope" w:cstheme="minorHAnsi"/>
          <w:sz w:val="22"/>
          <w:szCs w:val="22"/>
        </w:rPr>
        <w:t xml:space="preserve">If you have any specific questions concerning this document or the process for submission of your proposal, then please email through to: </w:t>
      </w:r>
      <w:hyperlink r:id="rId12" w:history="1">
        <w:r w:rsidRPr="00BC2F5B">
          <w:rPr>
            <w:rStyle w:val="Hyperlink"/>
            <w:rFonts w:ascii="Manrope" w:hAnsi="Manrope" w:cstheme="minorHAnsi"/>
            <w:sz w:val="22"/>
            <w:szCs w:val="22"/>
          </w:rPr>
          <w:t>tenders@cheshireandwarrington.com</w:t>
        </w:r>
      </w:hyperlink>
      <w:r w:rsidRPr="00BC2F5B">
        <w:rPr>
          <w:rFonts w:ascii="Manrope" w:hAnsi="Manrope" w:cstheme="minorHAnsi"/>
          <w:sz w:val="22"/>
          <w:szCs w:val="22"/>
        </w:rPr>
        <w:t xml:space="preserve"> no later than</w:t>
      </w:r>
      <w:r w:rsidR="007B6A67">
        <w:rPr>
          <w:rFonts w:ascii="Manrope" w:hAnsi="Manrope" w:cstheme="minorHAnsi"/>
          <w:sz w:val="22"/>
          <w:szCs w:val="22"/>
        </w:rPr>
        <w:t xml:space="preserve"> </w:t>
      </w:r>
      <w:r w:rsidR="00A142B5" w:rsidRPr="00A142B5">
        <w:rPr>
          <w:rFonts w:ascii="Manrope" w:hAnsi="Manrope" w:cstheme="minorHAnsi"/>
          <w:b/>
          <w:bCs/>
          <w:sz w:val="22"/>
          <w:szCs w:val="22"/>
        </w:rPr>
        <w:t>T</w:t>
      </w:r>
      <w:r w:rsidR="00A6372C">
        <w:rPr>
          <w:rFonts w:ascii="Manrope" w:hAnsi="Manrope" w:cstheme="minorHAnsi"/>
          <w:b/>
          <w:bCs/>
          <w:sz w:val="22"/>
          <w:szCs w:val="22"/>
        </w:rPr>
        <w:t xml:space="preserve">hursday </w:t>
      </w:r>
      <w:r w:rsidR="008E46FD">
        <w:rPr>
          <w:rFonts w:ascii="Manrope" w:hAnsi="Manrope" w:cstheme="minorHAnsi"/>
          <w:b/>
          <w:bCs/>
          <w:sz w:val="22"/>
          <w:szCs w:val="22"/>
        </w:rPr>
        <w:t>17</w:t>
      </w:r>
      <w:r w:rsidR="008E46FD" w:rsidRPr="008E46FD">
        <w:rPr>
          <w:rFonts w:ascii="Manrope" w:hAnsi="Manrope" w:cstheme="minorHAnsi"/>
          <w:b/>
          <w:bCs/>
          <w:sz w:val="22"/>
          <w:szCs w:val="22"/>
          <w:vertAlign w:val="superscript"/>
        </w:rPr>
        <w:t>th</w:t>
      </w:r>
      <w:r w:rsidR="008E46FD">
        <w:rPr>
          <w:rFonts w:ascii="Manrope" w:hAnsi="Manrope" w:cstheme="minorHAnsi"/>
          <w:b/>
          <w:bCs/>
          <w:sz w:val="22"/>
          <w:szCs w:val="22"/>
        </w:rPr>
        <w:t xml:space="preserve"> July</w:t>
      </w:r>
      <w:r w:rsidR="000331A9" w:rsidRPr="00A142B5">
        <w:rPr>
          <w:rFonts w:ascii="Manrope" w:hAnsi="Manrope" w:cstheme="minorHAnsi"/>
          <w:b/>
          <w:bCs/>
          <w:sz w:val="22"/>
          <w:szCs w:val="22"/>
        </w:rPr>
        <w:t xml:space="preserve"> 2025, </w:t>
      </w:r>
      <w:r w:rsidR="008E46FD">
        <w:rPr>
          <w:rFonts w:ascii="Manrope" w:hAnsi="Manrope" w:cstheme="minorHAnsi"/>
          <w:b/>
          <w:bCs/>
          <w:sz w:val="22"/>
          <w:szCs w:val="22"/>
        </w:rPr>
        <w:t>12:00</w:t>
      </w:r>
      <w:r w:rsidRPr="00BC2F5B">
        <w:rPr>
          <w:rFonts w:ascii="Manrope" w:hAnsi="Manrope" w:cstheme="minorHAnsi"/>
          <w:color w:val="000000"/>
          <w:sz w:val="22"/>
          <w:szCs w:val="22"/>
        </w:rPr>
        <w:t xml:space="preserve">. </w:t>
      </w:r>
      <w:r w:rsidRPr="00BC2F5B">
        <w:rPr>
          <w:rFonts w:ascii="Manrope" w:hAnsi="Manrope" w:cstheme="minorHAnsi"/>
          <w:sz w:val="22"/>
          <w:szCs w:val="22"/>
        </w:rPr>
        <w:t>Only questions submitted to this email address will be answered.  Queries received after this date will not be accepted and will not be responded to.</w:t>
      </w:r>
    </w:p>
    <w:p w14:paraId="11BA8408" w14:textId="77777777" w:rsidR="004E6DDB" w:rsidRPr="00BC2F5B" w:rsidRDefault="004E6DDB" w:rsidP="004E6DDB">
      <w:pPr>
        <w:rPr>
          <w:rFonts w:ascii="Manrope" w:hAnsi="Manrope" w:cstheme="minorHAnsi"/>
          <w:sz w:val="22"/>
          <w:szCs w:val="22"/>
        </w:rPr>
      </w:pPr>
    </w:p>
    <w:p w14:paraId="1DDE18EB" w14:textId="764DA0BF" w:rsidR="004E6DDB" w:rsidRPr="00BC2F5B" w:rsidRDefault="004E6DDB" w:rsidP="004E6DDB">
      <w:pPr>
        <w:rPr>
          <w:rFonts w:ascii="Manrope" w:hAnsi="Manrope"/>
        </w:rPr>
      </w:pPr>
      <w:r w:rsidRPr="00BC2F5B">
        <w:rPr>
          <w:rFonts w:ascii="Manrope" w:hAnsi="Manrope" w:cstheme="minorHAnsi"/>
          <w:sz w:val="22"/>
          <w:szCs w:val="22"/>
        </w:rPr>
        <w:t xml:space="preserve">It would be most helpful if queries could be submitted in one email rather than piecemeal. If any question or request for clarification </w:t>
      </w:r>
      <w:proofErr w:type="gramStart"/>
      <w:r w:rsidRPr="00BC2F5B">
        <w:rPr>
          <w:rFonts w:ascii="Manrope" w:hAnsi="Manrope" w:cstheme="minorHAnsi"/>
          <w:sz w:val="22"/>
          <w:szCs w:val="22"/>
        </w:rPr>
        <w:t>is considered to be</w:t>
      </w:r>
      <w:proofErr w:type="gramEnd"/>
      <w:r w:rsidRPr="00BC2F5B">
        <w:rPr>
          <w:rFonts w:ascii="Manrope" w:hAnsi="Manrope" w:cstheme="minorHAnsi"/>
          <w:sz w:val="22"/>
          <w:szCs w:val="22"/>
        </w:rPr>
        <w:t xml:space="preserve"> of material significance, both the question and the response may be issued for review by all potential providers in a suitably anonymous form. All communication received from potential providers will be treated in strict confidence but are subject to this paragraph.</w:t>
      </w:r>
    </w:p>
    <w:p w14:paraId="1AF66FE2" w14:textId="7517672D" w:rsidR="004E6DDB" w:rsidRPr="00BC2F5B" w:rsidRDefault="004E6DDB" w:rsidP="004E6DDB">
      <w:pPr>
        <w:rPr>
          <w:rFonts w:ascii="Manrope" w:hAnsi="Manrope" w:cstheme="minorHAnsi"/>
          <w:sz w:val="22"/>
          <w:szCs w:val="22"/>
        </w:rPr>
      </w:pPr>
    </w:p>
    <w:p w14:paraId="557CEFC0" w14:textId="77777777" w:rsidR="00E65654" w:rsidRPr="00BC2F5B" w:rsidRDefault="00E65654" w:rsidP="002A49DE">
      <w:pPr>
        <w:rPr>
          <w:rFonts w:ascii="Manrope" w:hAnsi="Manrope" w:cstheme="minorHAnsi"/>
          <w:color w:val="000000"/>
          <w:sz w:val="22"/>
          <w:szCs w:val="22"/>
        </w:rPr>
      </w:pPr>
    </w:p>
    <w:p w14:paraId="35067E34" w14:textId="5E5D1BEF" w:rsidR="00E65654" w:rsidRPr="00BC2F5B" w:rsidRDefault="00E65654" w:rsidP="00942F6B">
      <w:pPr>
        <w:pStyle w:val="ListParagraph"/>
        <w:numPr>
          <w:ilvl w:val="1"/>
          <w:numId w:val="9"/>
        </w:numPr>
        <w:rPr>
          <w:rFonts w:ascii="Manrope" w:hAnsi="Manrope" w:cstheme="minorHAnsi"/>
          <w:b/>
          <w:color w:val="000000"/>
          <w:sz w:val="22"/>
          <w:szCs w:val="22"/>
        </w:rPr>
      </w:pPr>
      <w:r w:rsidRPr="00BC2F5B">
        <w:rPr>
          <w:rFonts w:ascii="Manrope" w:hAnsi="Manrope" w:cstheme="minorHAnsi"/>
          <w:b/>
          <w:color w:val="000000"/>
          <w:sz w:val="22"/>
          <w:szCs w:val="22"/>
        </w:rPr>
        <w:t xml:space="preserve">Proposed Schedule of Events </w:t>
      </w:r>
    </w:p>
    <w:p w14:paraId="5524687B" w14:textId="77777777" w:rsidR="00E65654" w:rsidRPr="00BC2F5B" w:rsidRDefault="00E65654" w:rsidP="002A49DE">
      <w:pPr>
        <w:rPr>
          <w:rFonts w:ascii="Manrope" w:hAnsi="Manrope" w:cstheme="minorHAnsi"/>
          <w:b/>
          <w:color w:val="000000"/>
          <w:sz w:val="22"/>
          <w:szCs w:val="22"/>
        </w:rPr>
      </w:pPr>
    </w:p>
    <w:p w14:paraId="70C91D7C" w14:textId="7335A42D" w:rsidR="00E65654" w:rsidRPr="00BC2F5B" w:rsidRDefault="00E65654" w:rsidP="587E373A">
      <w:pPr>
        <w:rPr>
          <w:rFonts w:ascii="Manrope" w:hAnsi="Manrope" w:cstheme="minorBidi"/>
          <w:color w:val="000000"/>
          <w:sz w:val="22"/>
          <w:szCs w:val="22"/>
        </w:rPr>
      </w:pPr>
      <w:r w:rsidRPr="00BC2F5B">
        <w:rPr>
          <w:rFonts w:ascii="Manrope" w:hAnsi="Manrope" w:cstheme="minorBidi"/>
          <w:color w:val="000000" w:themeColor="text1"/>
          <w:sz w:val="22"/>
          <w:szCs w:val="22"/>
        </w:rPr>
        <w:t xml:space="preserve">The proposed schedule for the procurement process is as follows. However, the dates indicated, except for the return date should be regarded as indicative at this stage as </w:t>
      </w:r>
      <w:r w:rsidR="009F7FCE">
        <w:rPr>
          <w:rFonts w:ascii="Manrope" w:hAnsi="Manrope" w:cstheme="minorBidi"/>
          <w:color w:val="000000" w:themeColor="text1"/>
          <w:sz w:val="22"/>
          <w:szCs w:val="22"/>
        </w:rPr>
        <w:t>ECW</w:t>
      </w:r>
      <w:r w:rsidRPr="00BC2F5B">
        <w:rPr>
          <w:rFonts w:ascii="Manrope" w:hAnsi="Manrope" w:cstheme="minorBidi"/>
          <w:color w:val="000000" w:themeColor="text1"/>
          <w:sz w:val="22"/>
          <w:szCs w:val="22"/>
        </w:rPr>
        <w:t xml:space="preserve"> reserves the right to extend and / or amend the timetable as necessary. Any major changes will be </w:t>
      </w:r>
      <w:r w:rsidR="001A5525" w:rsidRPr="00BC2F5B">
        <w:rPr>
          <w:rFonts w:ascii="Manrope" w:hAnsi="Manrope" w:cstheme="minorBidi"/>
          <w:color w:val="000000" w:themeColor="text1"/>
          <w:sz w:val="22"/>
          <w:szCs w:val="22"/>
        </w:rPr>
        <w:t>communicated to all</w:t>
      </w:r>
      <w:r w:rsidRPr="00BC2F5B">
        <w:rPr>
          <w:rFonts w:ascii="Manrope" w:hAnsi="Manrope" w:cstheme="minorBidi"/>
          <w:color w:val="000000" w:themeColor="text1"/>
          <w:sz w:val="22"/>
          <w:szCs w:val="22"/>
        </w:rPr>
        <w:t xml:space="preserve"> potential tenderers. </w:t>
      </w:r>
    </w:p>
    <w:p w14:paraId="6E7CFFFA" w14:textId="77777777" w:rsidR="00E65654" w:rsidRPr="00BC2F5B" w:rsidRDefault="00E65654" w:rsidP="002A49DE">
      <w:pPr>
        <w:rPr>
          <w:rFonts w:ascii="Manrope" w:hAnsi="Manrope" w:cstheme="minorHAnsi"/>
          <w:b/>
          <w:color w:val="000000"/>
          <w:sz w:val="22"/>
          <w:szCs w:val="22"/>
        </w:rPr>
      </w:pPr>
    </w:p>
    <w:p w14:paraId="4C75033E" w14:textId="77777777" w:rsidR="00E65654" w:rsidRPr="00BC2F5B" w:rsidRDefault="00E65654" w:rsidP="002A49DE">
      <w:pPr>
        <w:rPr>
          <w:rFonts w:ascii="Manrope" w:hAnsi="Manrope" w:cs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3095"/>
      </w:tblGrid>
      <w:tr w:rsidR="001A5525" w:rsidRPr="00BC2F5B" w14:paraId="217387A0" w14:textId="77777777" w:rsidTr="0023688A">
        <w:trPr>
          <w:trHeight w:val="309"/>
        </w:trPr>
        <w:tc>
          <w:tcPr>
            <w:tcW w:w="5258" w:type="dxa"/>
          </w:tcPr>
          <w:p w14:paraId="400A513E" w14:textId="77777777" w:rsidR="001A5525" w:rsidRPr="00BC2F5B" w:rsidRDefault="001A5525" w:rsidP="00F2513B">
            <w:pPr>
              <w:rPr>
                <w:rFonts w:ascii="Manrope" w:hAnsi="Manrope" w:cstheme="minorHAnsi"/>
                <w:b/>
                <w:sz w:val="22"/>
                <w:szCs w:val="22"/>
              </w:rPr>
            </w:pPr>
            <w:r w:rsidRPr="00BC2F5B">
              <w:rPr>
                <w:rFonts w:ascii="Manrope" w:hAnsi="Manrope" w:cstheme="minorHAnsi"/>
                <w:b/>
                <w:sz w:val="22"/>
                <w:szCs w:val="22"/>
              </w:rPr>
              <w:t>Activity</w:t>
            </w:r>
          </w:p>
        </w:tc>
        <w:tc>
          <w:tcPr>
            <w:tcW w:w="3095" w:type="dxa"/>
          </w:tcPr>
          <w:p w14:paraId="66DB8AB1" w14:textId="5A5748C5" w:rsidR="001A5525" w:rsidRPr="00BC2F5B" w:rsidRDefault="001A5525" w:rsidP="00F2513B">
            <w:pPr>
              <w:rPr>
                <w:rFonts w:ascii="Manrope" w:hAnsi="Manrope" w:cstheme="minorHAnsi"/>
                <w:b/>
                <w:sz w:val="22"/>
                <w:szCs w:val="22"/>
              </w:rPr>
            </w:pPr>
            <w:r w:rsidRPr="00BC2F5B">
              <w:rPr>
                <w:rFonts w:ascii="Manrope" w:hAnsi="Manrope" w:cstheme="minorHAnsi"/>
                <w:b/>
                <w:sz w:val="22"/>
                <w:szCs w:val="22"/>
              </w:rPr>
              <w:t>Date</w:t>
            </w:r>
          </w:p>
        </w:tc>
      </w:tr>
      <w:tr w:rsidR="001A5525" w:rsidRPr="00BC2F5B" w14:paraId="7479FC94" w14:textId="77777777" w:rsidTr="0023688A">
        <w:trPr>
          <w:trHeight w:val="309"/>
        </w:trPr>
        <w:tc>
          <w:tcPr>
            <w:tcW w:w="5258" w:type="dxa"/>
          </w:tcPr>
          <w:p w14:paraId="6826D85E" w14:textId="0728628A" w:rsidR="001A5525" w:rsidRPr="00BC2F5B" w:rsidRDefault="001A5525" w:rsidP="009A7EED">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 xml:space="preserve">Invitation to Tender (ITT) Live     </w:t>
            </w:r>
          </w:p>
        </w:tc>
        <w:tc>
          <w:tcPr>
            <w:tcW w:w="3095" w:type="dxa"/>
          </w:tcPr>
          <w:p w14:paraId="354786C9" w14:textId="0155E8BC" w:rsidR="001A5525" w:rsidRPr="00C13C60" w:rsidRDefault="0014475C" w:rsidP="00A32235">
            <w:pPr>
              <w:autoSpaceDE w:val="0"/>
              <w:autoSpaceDN w:val="0"/>
              <w:adjustRightInd w:val="0"/>
              <w:jc w:val="center"/>
              <w:rPr>
                <w:rFonts w:ascii="Manrope" w:hAnsi="Manrope" w:cstheme="minorHAnsi"/>
                <w:b/>
                <w:sz w:val="22"/>
                <w:szCs w:val="22"/>
              </w:rPr>
            </w:pPr>
            <w:r>
              <w:rPr>
                <w:rFonts w:ascii="Manrope" w:hAnsi="Manrope" w:cstheme="minorHAnsi"/>
                <w:b/>
                <w:sz w:val="22"/>
                <w:szCs w:val="22"/>
              </w:rPr>
              <w:t>T</w:t>
            </w:r>
            <w:r w:rsidR="0005049D">
              <w:rPr>
                <w:rFonts w:ascii="Manrope" w:hAnsi="Manrope" w:cstheme="minorHAnsi"/>
                <w:b/>
                <w:sz w:val="22"/>
                <w:szCs w:val="22"/>
              </w:rPr>
              <w:t>hurs</w:t>
            </w:r>
            <w:r>
              <w:rPr>
                <w:rFonts w:ascii="Manrope" w:hAnsi="Manrope" w:cstheme="minorHAnsi"/>
                <w:b/>
                <w:sz w:val="22"/>
                <w:szCs w:val="22"/>
              </w:rPr>
              <w:t xml:space="preserve">day </w:t>
            </w:r>
            <w:r w:rsidR="0005049D">
              <w:rPr>
                <w:rFonts w:ascii="Manrope" w:hAnsi="Manrope" w:cstheme="minorHAnsi"/>
                <w:b/>
                <w:sz w:val="22"/>
                <w:szCs w:val="22"/>
              </w:rPr>
              <w:t>10</w:t>
            </w:r>
            <w:r w:rsidR="00B47A31" w:rsidRPr="00B47A31">
              <w:rPr>
                <w:rFonts w:ascii="Manrope" w:hAnsi="Manrope" w:cstheme="minorHAnsi"/>
                <w:b/>
                <w:sz w:val="22"/>
                <w:szCs w:val="22"/>
                <w:vertAlign w:val="superscript"/>
              </w:rPr>
              <w:t>th</w:t>
            </w:r>
            <w:r w:rsidR="00B47A31">
              <w:rPr>
                <w:rFonts w:ascii="Manrope" w:hAnsi="Manrope" w:cstheme="minorHAnsi"/>
                <w:b/>
                <w:sz w:val="22"/>
                <w:szCs w:val="22"/>
              </w:rPr>
              <w:t xml:space="preserve"> July</w:t>
            </w:r>
            <w:r w:rsidR="008502F8" w:rsidRPr="00C13C60">
              <w:rPr>
                <w:rFonts w:ascii="Manrope" w:hAnsi="Manrope" w:cstheme="minorHAnsi"/>
                <w:b/>
                <w:sz w:val="22"/>
                <w:szCs w:val="22"/>
              </w:rPr>
              <w:t xml:space="preserve"> 2025</w:t>
            </w:r>
            <w:r w:rsidR="001A5525" w:rsidRPr="00C13C60">
              <w:rPr>
                <w:rFonts w:ascii="Manrope" w:hAnsi="Manrope" w:cstheme="minorHAnsi"/>
                <w:b/>
                <w:sz w:val="22"/>
                <w:szCs w:val="22"/>
              </w:rPr>
              <w:t xml:space="preserve"> </w:t>
            </w:r>
          </w:p>
        </w:tc>
      </w:tr>
      <w:tr w:rsidR="001A5525" w:rsidRPr="00BC2F5B" w14:paraId="0F51A954" w14:textId="77777777" w:rsidTr="0023688A">
        <w:trPr>
          <w:trHeight w:val="301"/>
        </w:trPr>
        <w:tc>
          <w:tcPr>
            <w:tcW w:w="5258" w:type="dxa"/>
          </w:tcPr>
          <w:p w14:paraId="06DBAEE2" w14:textId="28FA8161" w:rsidR="001A5525" w:rsidRPr="00BC2F5B" w:rsidRDefault="001A5525" w:rsidP="001A552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Deadline for queries</w:t>
            </w:r>
          </w:p>
        </w:tc>
        <w:tc>
          <w:tcPr>
            <w:tcW w:w="3095" w:type="dxa"/>
          </w:tcPr>
          <w:p w14:paraId="34D0C3FB" w14:textId="5A1D3AA6" w:rsidR="001A5525" w:rsidRPr="00C13C60" w:rsidRDefault="00CA5AA4"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Thursday 17</w:t>
            </w:r>
            <w:r w:rsidR="00B47A31" w:rsidRPr="00B47A31">
              <w:rPr>
                <w:rFonts w:ascii="Manrope" w:hAnsi="Manrope" w:cstheme="minorHAnsi"/>
                <w:b/>
                <w:sz w:val="22"/>
                <w:szCs w:val="22"/>
                <w:vertAlign w:val="superscript"/>
              </w:rPr>
              <w:t>th</w:t>
            </w:r>
            <w:r w:rsidR="00B47A31">
              <w:rPr>
                <w:rFonts w:ascii="Manrope" w:hAnsi="Manrope" w:cstheme="minorHAnsi"/>
                <w:b/>
                <w:sz w:val="22"/>
                <w:szCs w:val="22"/>
              </w:rPr>
              <w:t xml:space="preserve"> July</w:t>
            </w:r>
            <w:r w:rsidR="008502F8" w:rsidRPr="00C13C60">
              <w:rPr>
                <w:rFonts w:ascii="Manrope" w:hAnsi="Manrope" w:cstheme="minorHAnsi"/>
                <w:b/>
                <w:sz w:val="22"/>
                <w:szCs w:val="22"/>
              </w:rPr>
              <w:t xml:space="preserve"> 2025</w:t>
            </w:r>
            <w:r>
              <w:rPr>
                <w:rFonts w:ascii="Manrope" w:hAnsi="Manrope" w:cstheme="minorHAnsi"/>
                <w:b/>
                <w:sz w:val="22"/>
                <w:szCs w:val="22"/>
              </w:rPr>
              <w:t>, 12:00</w:t>
            </w:r>
          </w:p>
        </w:tc>
      </w:tr>
      <w:tr w:rsidR="001A5525" w:rsidRPr="00BC2F5B" w14:paraId="025EBE4A" w14:textId="77777777" w:rsidTr="0023688A">
        <w:trPr>
          <w:trHeight w:val="618"/>
        </w:trPr>
        <w:tc>
          <w:tcPr>
            <w:tcW w:w="5258" w:type="dxa"/>
          </w:tcPr>
          <w:p w14:paraId="4AD9B7C2" w14:textId="5DA864D3" w:rsidR="001A5525" w:rsidRPr="00BC2F5B" w:rsidRDefault="009F7FCE" w:rsidP="001A5525">
            <w:pPr>
              <w:autoSpaceDE w:val="0"/>
              <w:autoSpaceDN w:val="0"/>
              <w:adjustRightInd w:val="0"/>
              <w:rPr>
                <w:rFonts w:ascii="Manrope" w:hAnsi="Manrope" w:cstheme="minorHAnsi"/>
                <w:color w:val="000000"/>
                <w:sz w:val="22"/>
                <w:szCs w:val="22"/>
              </w:rPr>
            </w:pPr>
            <w:r>
              <w:rPr>
                <w:rFonts w:ascii="Manrope" w:hAnsi="Manrope" w:cstheme="minorHAnsi"/>
                <w:color w:val="000000"/>
                <w:sz w:val="22"/>
                <w:szCs w:val="22"/>
              </w:rPr>
              <w:lastRenderedPageBreak/>
              <w:t>ECW</w:t>
            </w:r>
            <w:r w:rsidR="001A5525" w:rsidRPr="00BC2F5B">
              <w:rPr>
                <w:rFonts w:ascii="Manrope" w:hAnsi="Manrope" w:cstheme="minorHAnsi"/>
                <w:color w:val="000000"/>
                <w:sz w:val="22"/>
                <w:szCs w:val="22"/>
              </w:rPr>
              <w:t xml:space="preserve"> response to queries via email to all tenderers</w:t>
            </w:r>
          </w:p>
        </w:tc>
        <w:tc>
          <w:tcPr>
            <w:tcW w:w="3095" w:type="dxa"/>
          </w:tcPr>
          <w:p w14:paraId="1D6B68D1" w14:textId="010B03E5" w:rsidR="001A5525" w:rsidRPr="00C13C60" w:rsidRDefault="00CA5AA4"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Monday 21</w:t>
            </w:r>
            <w:r w:rsidRPr="00CA5AA4">
              <w:rPr>
                <w:rFonts w:ascii="Manrope" w:hAnsi="Manrope" w:cstheme="minorHAnsi"/>
                <w:b/>
                <w:sz w:val="22"/>
                <w:szCs w:val="22"/>
                <w:vertAlign w:val="superscript"/>
              </w:rPr>
              <w:t>st</w:t>
            </w:r>
            <w:r>
              <w:rPr>
                <w:rFonts w:ascii="Manrope" w:hAnsi="Manrope" w:cstheme="minorHAnsi"/>
                <w:b/>
                <w:sz w:val="22"/>
                <w:szCs w:val="22"/>
              </w:rPr>
              <w:t xml:space="preserve"> July</w:t>
            </w:r>
            <w:r w:rsidR="00AD5547" w:rsidRPr="00C13C60">
              <w:rPr>
                <w:rFonts w:ascii="Manrope" w:hAnsi="Manrope" w:cstheme="minorHAnsi"/>
                <w:b/>
                <w:sz w:val="22"/>
                <w:szCs w:val="22"/>
              </w:rPr>
              <w:t xml:space="preserve"> 2025</w:t>
            </w:r>
          </w:p>
        </w:tc>
      </w:tr>
      <w:tr w:rsidR="001A5525" w:rsidRPr="00BC2F5B" w14:paraId="29680E8F" w14:textId="77777777" w:rsidTr="0023688A">
        <w:trPr>
          <w:trHeight w:val="309"/>
        </w:trPr>
        <w:tc>
          <w:tcPr>
            <w:tcW w:w="5258" w:type="dxa"/>
          </w:tcPr>
          <w:p w14:paraId="07B6CC3E" w14:textId="0DF65D70" w:rsidR="001A5525" w:rsidRPr="00BC2F5B" w:rsidRDefault="001A5525" w:rsidP="001A552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 xml:space="preserve">Tender </w:t>
            </w:r>
            <w:r w:rsidR="00CB1C57" w:rsidRPr="00BC2F5B">
              <w:rPr>
                <w:rFonts w:ascii="Manrope" w:hAnsi="Manrope" w:cstheme="minorHAnsi"/>
                <w:color w:val="000000"/>
                <w:sz w:val="22"/>
                <w:szCs w:val="22"/>
              </w:rPr>
              <w:t>s</w:t>
            </w:r>
            <w:r w:rsidRPr="00BC2F5B">
              <w:rPr>
                <w:rFonts w:ascii="Manrope" w:hAnsi="Manrope" w:cstheme="minorHAnsi"/>
                <w:color w:val="000000"/>
                <w:sz w:val="22"/>
                <w:szCs w:val="22"/>
              </w:rPr>
              <w:t xml:space="preserve">ubmission </w:t>
            </w:r>
            <w:r w:rsidR="00CB1C57" w:rsidRPr="00BC2F5B">
              <w:rPr>
                <w:rFonts w:ascii="Manrope" w:hAnsi="Manrope" w:cstheme="minorHAnsi"/>
                <w:color w:val="000000"/>
                <w:sz w:val="22"/>
                <w:szCs w:val="22"/>
              </w:rPr>
              <w:t>d</w:t>
            </w:r>
            <w:r w:rsidRPr="00BC2F5B">
              <w:rPr>
                <w:rFonts w:ascii="Manrope" w:hAnsi="Manrope" w:cstheme="minorHAnsi"/>
                <w:color w:val="000000"/>
                <w:sz w:val="22"/>
                <w:szCs w:val="22"/>
              </w:rPr>
              <w:t>eadline</w:t>
            </w:r>
          </w:p>
        </w:tc>
        <w:tc>
          <w:tcPr>
            <w:tcW w:w="3095" w:type="dxa"/>
          </w:tcPr>
          <w:p w14:paraId="0AC61236" w14:textId="57DE6EB5" w:rsidR="001A5525" w:rsidRPr="00C13C60" w:rsidRDefault="00972E9A" w:rsidP="001A552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Tuesday 5</w:t>
            </w:r>
            <w:r w:rsidR="006B2B2A" w:rsidRPr="006B2B2A">
              <w:rPr>
                <w:rFonts w:ascii="Manrope" w:hAnsi="Manrope" w:cstheme="minorHAnsi"/>
                <w:b/>
                <w:bCs/>
                <w:sz w:val="22"/>
                <w:szCs w:val="22"/>
                <w:vertAlign w:val="superscript"/>
              </w:rPr>
              <w:t>th</w:t>
            </w:r>
            <w:r w:rsidR="006B2B2A">
              <w:rPr>
                <w:rFonts w:ascii="Manrope" w:hAnsi="Manrope" w:cstheme="minorHAnsi"/>
                <w:b/>
                <w:bCs/>
                <w:sz w:val="22"/>
                <w:szCs w:val="22"/>
              </w:rPr>
              <w:t xml:space="preserve"> A</w:t>
            </w:r>
            <w:r w:rsidR="00FF0A39">
              <w:rPr>
                <w:rFonts w:ascii="Manrope" w:hAnsi="Manrope" w:cstheme="minorHAnsi"/>
                <w:b/>
                <w:bCs/>
                <w:sz w:val="22"/>
                <w:szCs w:val="22"/>
              </w:rPr>
              <w:t>ugust 2025</w:t>
            </w:r>
            <w:r w:rsidR="009C7785">
              <w:rPr>
                <w:rFonts w:ascii="Manrope" w:hAnsi="Manrope" w:cstheme="minorHAnsi"/>
                <w:b/>
                <w:bCs/>
                <w:sz w:val="22"/>
                <w:szCs w:val="22"/>
              </w:rPr>
              <w:t xml:space="preserve">, </w:t>
            </w:r>
            <w:r>
              <w:rPr>
                <w:rFonts w:ascii="Manrope" w:hAnsi="Manrope" w:cstheme="minorHAnsi"/>
                <w:b/>
                <w:bCs/>
                <w:sz w:val="22"/>
                <w:szCs w:val="22"/>
              </w:rPr>
              <w:t>09</w:t>
            </w:r>
            <w:r w:rsidR="009C7785">
              <w:rPr>
                <w:rFonts w:ascii="Manrope" w:hAnsi="Manrope" w:cstheme="minorHAnsi"/>
                <w:b/>
                <w:bCs/>
                <w:sz w:val="22"/>
                <w:szCs w:val="22"/>
              </w:rPr>
              <w:t>:00</w:t>
            </w:r>
          </w:p>
        </w:tc>
      </w:tr>
      <w:tr w:rsidR="00B73495" w:rsidRPr="00BC2F5B" w14:paraId="7E9DBC43" w14:textId="77777777" w:rsidTr="0023688A">
        <w:trPr>
          <w:trHeight w:val="919"/>
        </w:trPr>
        <w:tc>
          <w:tcPr>
            <w:tcW w:w="5258" w:type="dxa"/>
          </w:tcPr>
          <w:p w14:paraId="0F60D78E" w14:textId="52007881" w:rsidR="00B73495" w:rsidRPr="00BC2F5B" w:rsidRDefault="00B73495" w:rsidP="00B7349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 xml:space="preserve">Evaluation of submissions </w:t>
            </w:r>
          </w:p>
        </w:tc>
        <w:tc>
          <w:tcPr>
            <w:tcW w:w="3095" w:type="dxa"/>
          </w:tcPr>
          <w:p w14:paraId="113A24AD" w14:textId="78FB2244" w:rsidR="00B73495" w:rsidRPr="00C13C60" w:rsidRDefault="00F50951" w:rsidP="00B73495">
            <w:pPr>
              <w:autoSpaceDE w:val="0"/>
              <w:autoSpaceDN w:val="0"/>
              <w:adjustRightInd w:val="0"/>
              <w:jc w:val="center"/>
              <w:rPr>
                <w:rFonts w:ascii="Manrope" w:hAnsi="Manrope" w:cstheme="minorHAnsi"/>
                <w:b/>
                <w:bCs/>
                <w:sz w:val="22"/>
                <w:szCs w:val="22"/>
              </w:rPr>
            </w:pPr>
            <w:r>
              <w:rPr>
                <w:rFonts w:ascii="Manrope" w:hAnsi="Manrope" w:cstheme="minorHAnsi"/>
                <w:b/>
                <w:sz w:val="22"/>
                <w:szCs w:val="22"/>
              </w:rPr>
              <w:t>Wednesday 6</w:t>
            </w:r>
            <w:r w:rsidRPr="00F50951">
              <w:rPr>
                <w:rFonts w:ascii="Manrope" w:hAnsi="Manrope" w:cstheme="minorHAnsi"/>
                <w:b/>
                <w:sz w:val="22"/>
                <w:szCs w:val="22"/>
                <w:vertAlign w:val="superscript"/>
              </w:rPr>
              <w:t>th</w:t>
            </w:r>
            <w:r>
              <w:rPr>
                <w:rFonts w:ascii="Manrope" w:hAnsi="Manrope" w:cstheme="minorHAnsi"/>
                <w:b/>
                <w:sz w:val="22"/>
                <w:szCs w:val="22"/>
              </w:rPr>
              <w:t xml:space="preserve"> August - </w:t>
            </w:r>
            <w:r w:rsidR="009C7785">
              <w:rPr>
                <w:rFonts w:ascii="Manrope" w:hAnsi="Manrope" w:cstheme="minorHAnsi"/>
                <w:b/>
                <w:sz w:val="22"/>
                <w:szCs w:val="22"/>
              </w:rPr>
              <w:t>Friday 8</w:t>
            </w:r>
            <w:r w:rsidR="009C7785" w:rsidRPr="009C7785">
              <w:rPr>
                <w:rFonts w:ascii="Manrope" w:hAnsi="Manrope" w:cstheme="minorHAnsi"/>
                <w:b/>
                <w:sz w:val="22"/>
                <w:szCs w:val="22"/>
                <w:vertAlign w:val="superscript"/>
              </w:rPr>
              <w:t>th</w:t>
            </w:r>
            <w:r w:rsidR="009C7785">
              <w:rPr>
                <w:rFonts w:ascii="Manrope" w:hAnsi="Manrope" w:cstheme="minorHAnsi"/>
                <w:b/>
                <w:sz w:val="22"/>
                <w:szCs w:val="22"/>
              </w:rPr>
              <w:t xml:space="preserve"> August</w:t>
            </w:r>
            <w:r w:rsidR="00B73495" w:rsidRPr="00C13C60">
              <w:rPr>
                <w:rFonts w:ascii="Manrope" w:hAnsi="Manrope" w:cstheme="minorHAnsi"/>
                <w:b/>
                <w:sz w:val="22"/>
                <w:szCs w:val="22"/>
              </w:rPr>
              <w:t xml:space="preserve"> 2025</w:t>
            </w:r>
          </w:p>
        </w:tc>
      </w:tr>
      <w:tr w:rsidR="00B73495" w:rsidRPr="00BC2F5B" w14:paraId="2D28D053" w14:textId="77777777" w:rsidTr="0023688A">
        <w:trPr>
          <w:trHeight w:val="610"/>
        </w:trPr>
        <w:tc>
          <w:tcPr>
            <w:tcW w:w="5258" w:type="dxa"/>
          </w:tcPr>
          <w:p w14:paraId="180357CC" w14:textId="5A8E0891" w:rsidR="00B73495" w:rsidRPr="00BC2F5B" w:rsidRDefault="00B73495" w:rsidP="00B7349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Interviews</w:t>
            </w:r>
            <w:r>
              <w:rPr>
                <w:rFonts w:ascii="Manrope" w:hAnsi="Manrope" w:cstheme="minorHAnsi"/>
                <w:color w:val="000000"/>
                <w:sz w:val="22"/>
                <w:szCs w:val="22"/>
              </w:rPr>
              <w:t>, if required</w:t>
            </w:r>
          </w:p>
        </w:tc>
        <w:tc>
          <w:tcPr>
            <w:tcW w:w="3095" w:type="dxa"/>
          </w:tcPr>
          <w:p w14:paraId="534BEA66" w14:textId="75ED7A6B" w:rsidR="00B73495" w:rsidRPr="006B546E" w:rsidRDefault="00F50951" w:rsidP="00B7349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 xml:space="preserve">Monday </w:t>
            </w:r>
            <w:r w:rsidR="005F2F1C">
              <w:rPr>
                <w:rFonts w:ascii="Manrope" w:hAnsi="Manrope" w:cstheme="minorHAnsi"/>
                <w:b/>
                <w:bCs/>
                <w:sz w:val="22"/>
                <w:szCs w:val="22"/>
              </w:rPr>
              <w:t>11</w:t>
            </w:r>
            <w:r w:rsidR="005F2F1C" w:rsidRPr="005F2F1C">
              <w:rPr>
                <w:rFonts w:ascii="Manrope" w:hAnsi="Manrope" w:cstheme="minorHAnsi"/>
                <w:b/>
                <w:bCs/>
                <w:sz w:val="22"/>
                <w:szCs w:val="22"/>
                <w:vertAlign w:val="superscript"/>
              </w:rPr>
              <w:t>th</w:t>
            </w:r>
            <w:r w:rsidR="005F2F1C">
              <w:rPr>
                <w:rFonts w:ascii="Manrope" w:hAnsi="Manrope" w:cstheme="minorHAnsi"/>
                <w:b/>
                <w:bCs/>
                <w:sz w:val="22"/>
                <w:szCs w:val="22"/>
              </w:rPr>
              <w:t xml:space="preserve"> </w:t>
            </w:r>
            <w:r w:rsidR="006B546E" w:rsidRPr="006B546E">
              <w:rPr>
                <w:rFonts w:ascii="Manrope" w:hAnsi="Manrope" w:cstheme="minorHAnsi"/>
                <w:b/>
                <w:bCs/>
                <w:sz w:val="22"/>
                <w:szCs w:val="22"/>
              </w:rPr>
              <w:t>August 2025</w:t>
            </w:r>
          </w:p>
        </w:tc>
      </w:tr>
      <w:tr w:rsidR="00B73495" w:rsidRPr="00BC2F5B" w14:paraId="4EEAE958" w14:textId="77777777" w:rsidTr="0023688A">
        <w:trPr>
          <w:trHeight w:val="309"/>
        </w:trPr>
        <w:tc>
          <w:tcPr>
            <w:tcW w:w="5258" w:type="dxa"/>
          </w:tcPr>
          <w:p w14:paraId="2DCB61BD" w14:textId="77777777" w:rsidR="00B73495" w:rsidRPr="00BC2F5B" w:rsidRDefault="00B73495" w:rsidP="00B7349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Bidders notified of contract award</w:t>
            </w:r>
          </w:p>
        </w:tc>
        <w:tc>
          <w:tcPr>
            <w:tcW w:w="3095" w:type="dxa"/>
          </w:tcPr>
          <w:p w14:paraId="6E716CF2" w14:textId="4EDE3924" w:rsidR="00B73495" w:rsidRPr="00C13C60" w:rsidRDefault="005F2F1C" w:rsidP="00B73495">
            <w:pPr>
              <w:autoSpaceDE w:val="0"/>
              <w:autoSpaceDN w:val="0"/>
              <w:adjustRightInd w:val="0"/>
              <w:jc w:val="center"/>
              <w:rPr>
                <w:rFonts w:ascii="Manrope" w:hAnsi="Manrope" w:cstheme="minorHAnsi"/>
                <w:sz w:val="22"/>
                <w:szCs w:val="22"/>
              </w:rPr>
            </w:pPr>
            <w:r>
              <w:rPr>
                <w:rFonts w:ascii="Manrope" w:hAnsi="Manrope" w:cstheme="minorHAnsi"/>
                <w:b/>
                <w:sz w:val="22"/>
                <w:szCs w:val="22"/>
              </w:rPr>
              <w:t>Tuesday 12</w:t>
            </w:r>
            <w:r w:rsidR="008C0FFF" w:rsidRPr="008C0FFF">
              <w:rPr>
                <w:rFonts w:ascii="Manrope" w:hAnsi="Manrope" w:cstheme="minorHAnsi"/>
                <w:b/>
                <w:sz w:val="22"/>
                <w:szCs w:val="22"/>
                <w:vertAlign w:val="superscript"/>
              </w:rPr>
              <w:t>th</w:t>
            </w:r>
            <w:r w:rsidR="008C0FFF">
              <w:rPr>
                <w:rFonts w:ascii="Manrope" w:hAnsi="Manrope" w:cstheme="minorHAnsi"/>
                <w:b/>
                <w:sz w:val="22"/>
                <w:szCs w:val="22"/>
              </w:rPr>
              <w:t xml:space="preserve"> </w:t>
            </w:r>
            <w:r w:rsidR="00943328">
              <w:rPr>
                <w:rFonts w:ascii="Manrope" w:hAnsi="Manrope" w:cstheme="minorHAnsi"/>
                <w:b/>
                <w:sz w:val="22"/>
                <w:szCs w:val="22"/>
              </w:rPr>
              <w:t>August</w:t>
            </w:r>
            <w:r w:rsidR="0023688A" w:rsidRPr="00C13C60">
              <w:rPr>
                <w:rFonts w:ascii="Manrope" w:hAnsi="Manrope" w:cstheme="minorHAnsi"/>
                <w:b/>
                <w:sz w:val="22"/>
                <w:szCs w:val="22"/>
              </w:rPr>
              <w:t xml:space="preserve"> 2025</w:t>
            </w:r>
          </w:p>
        </w:tc>
      </w:tr>
      <w:tr w:rsidR="00B73495" w:rsidRPr="00BC2F5B" w14:paraId="04E2EB00" w14:textId="77777777" w:rsidTr="0023688A">
        <w:trPr>
          <w:trHeight w:val="301"/>
        </w:trPr>
        <w:tc>
          <w:tcPr>
            <w:tcW w:w="5258" w:type="dxa"/>
          </w:tcPr>
          <w:p w14:paraId="54EBAF72" w14:textId="77777777" w:rsidR="00B73495" w:rsidRPr="00BC2F5B" w:rsidRDefault="00B73495" w:rsidP="00B7349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Contract signing</w:t>
            </w:r>
          </w:p>
        </w:tc>
        <w:tc>
          <w:tcPr>
            <w:tcW w:w="3095" w:type="dxa"/>
          </w:tcPr>
          <w:p w14:paraId="70B67F8E" w14:textId="53621F98" w:rsidR="00B73495" w:rsidRPr="00C13C60" w:rsidRDefault="0004557C" w:rsidP="00B7349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Tuesday 12</w:t>
            </w:r>
            <w:r w:rsidR="00660860" w:rsidRPr="00660860">
              <w:rPr>
                <w:rFonts w:ascii="Manrope" w:hAnsi="Manrope" w:cstheme="minorHAnsi"/>
                <w:b/>
                <w:bCs/>
                <w:sz w:val="22"/>
                <w:szCs w:val="22"/>
                <w:vertAlign w:val="superscript"/>
              </w:rPr>
              <w:t>th</w:t>
            </w:r>
            <w:r w:rsidR="00660860">
              <w:rPr>
                <w:rFonts w:ascii="Manrope" w:hAnsi="Manrope" w:cstheme="minorHAnsi"/>
                <w:b/>
                <w:bCs/>
                <w:sz w:val="22"/>
                <w:szCs w:val="22"/>
              </w:rPr>
              <w:t xml:space="preserve"> August </w:t>
            </w:r>
            <w:r w:rsidR="00C13C60" w:rsidRPr="00C13C60">
              <w:rPr>
                <w:rFonts w:ascii="Manrope" w:hAnsi="Manrope" w:cstheme="minorHAnsi"/>
                <w:b/>
                <w:bCs/>
                <w:sz w:val="22"/>
                <w:szCs w:val="22"/>
              </w:rPr>
              <w:t>2025</w:t>
            </w:r>
          </w:p>
        </w:tc>
      </w:tr>
      <w:tr w:rsidR="00B73495" w:rsidRPr="00BC2F5B" w14:paraId="2D9639C6" w14:textId="77777777" w:rsidTr="0023688A">
        <w:trPr>
          <w:trHeight w:val="309"/>
        </w:trPr>
        <w:tc>
          <w:tcPr>
            <w:tcW w:w="5258" w:type="dxa"/>
          </w:tcPr>
          <w:p w14:paraId="105E0751" w14:textId="77777777" w:rsidR="00B73495" w:rsidRPr="00BC2F5B" w:rsidRDefault="00B73495" w:rsidP="00B7349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Contract to start</w:t>
            </w:r>
          </w:p>
        </w:tc>
        <w:tc>
          <w:tcPr>
            <w:tcW w:w="3095" w:type="dxa"/>
          </w:tcPr>
          <w:p w14:paraId="024B5744" w14:textId="00BABA05" w:rsidR="00B73495" w:rsidRPr="00C13C60" w:rsidRDefault="004B71AF" w:rsidP="00B73495">
            <w:pPr>
              <w:autoSpaceDE w:val="0"/>
              <w:autoSpaceDN w:val="0"/>
              <w:adjustRightInd w:val="0"/>
              <w:jc w:val="center"/>
              <w:rPr>
                <w:rFonts w:ascii="Manrope" w:hAnsi="Manrope" w:cstheme="minorHAnsi"/>
                <w:sz w:val="22"/>
                <w:szCs w:val="22"/>
              </w:rPr>
            </w:pPr>
            <w:r>
              <w:rPr>
                <w:rFonts w:ascii="Manrope" w:hAnsi="Manrope" w:cstheme="minorHAnsi"/>
                <w:b/>
                <w:sz w:val="22"/>
                <w:szCs w:val="22"/>
              </w:rPr>
              <w:t>T</w:t>
            </w:r>
            <w:r w:rsidR="0004557C">
              <w:rPr>
                <w:rFonts w:ascii="Manrope" w:hAnsi="Manrope" w:cstheme="minorHAnsi"/>
                <w:b/>
                <w:sz w:val="22"/>
                <w:szCs w:val="22"/>
              </w:rPr>
              <w:t>ue</w:t>
            </w:r>
            <w:r>
              <w:rPr>
                <w:rFonts w:ascii="Manrope" w:hAnsi="Manrope" w:cstheme="minorHAnsi"/>
                <w:b/>
                <w:sz w:val="22"/>
                <w:szCs w:val="22"/>
              </w:rPr>
              <w:t>sday</w:t>
            </w:r>
            <w:r w:rsidR="00C13C60" w:rsidRPr="00C13C60">
              <w:rPr>
                <w:rFonts w:ascii="Manrope" w:hAnsi="Manrope" w:cstheme="minorHAnsi"/>
                <w:b/>
                <w:sz w:val="22"/>
                <w:szCs w:val="22"/>
              </w:rPr>
              <w:t xml:space="preserve"> </w:t>
            </w:r>
            <w:r w:rsidR="0004557C">
              <w:rPr>
                <w:rFonts w:ascii="Manrope" w:hAnsi="Manrope" w:cstheme="minorHAnsi"/>
                <w:b/>
                <w:sz w:val="22"/>
                <w:szCs w:val="22"/>
              </w:rPr>
              <w:t>12</w:t>
            </w:r>
            <w:r w:rsidR="00660860" w:rsidRPr="00660860">
              <w:rPr>
                <w:rFonts w:ascii="Manrope" w:hAnsi="Manrope" w:cstheme="minorHAnsi"/>
                <w:b/>
                <w:sz w:val="22"/>
                <w:szCs w:val="22"/>
                <w:vertAlign w:val="superscript"/>
              </w:rPr>
              <w:t>th</w:t>
            </w:r>
            <w:r w:rsidR="00660860">
              <w:rPr>
                <w:rFonts w:ascii="Manrope" w:hAnsi="Manrope" w:cstheme="minorHAnsi"/>
                <w:b/>
                <w:sz w:val="22"/>
                <w:szCs w:val="22"/>
              </w:rPr>
              <w:t xml:space="preserve"> August</w:t>
            </w:r>
            <w:r w:rsidR="00C13C60" w:rsidRPr="00C13C60">
              <w:rPr>
                <w:rFonts w:ascii="Manrope" w:hAnsi="Manrope" w:cstheme="minorHAnsi"/>
                <w:b/>
                <w:sz w:val="22"/>
                <w:szCs w:val="22"/>
              </w:rPr>
              <w:t xml:space="preserve"> 2025</w:t>
            </w:r>
          </w:p>
        </w:tc>
      </w:tr>
    </w:tbl>
    <w:p w14:paraId="77333752" w14:textId="5367C27B" w:rsidR="00E65654" w:rsidRPr="00BC2F5B" w:rsidRDefault="00E65654" w:rsidP="003F50AA">
      <w:pPr>
        <w:rPr>
          <w:rFonts w:ascii="Manrope" w:hAnsi="Manrope" w:cstheme="minorHAnsi"/>
          <w:b/>
          <w:color w:val="000000"/>
          <w:sz w:val="22"/>
          <w:szCs w:val="22"/>
        </w:rPr>
      </w:pPr>
    </w:p>
    <w:p w14:paraId="4E9CCBD0" w14:textId="7043D050" w:rsidR="003468B0" w:rsidRPr="00BC2F5B" w:rsidRDefault="003468B0" w:rsidP="003F50AA">
      <w:pPr>
        <w:rPr>
          <w:rFonts w:ascii="Manrope" w:hAnsi="Manrope" w:cstheme="minorHAnsi"/>
          <w:b/>
          <w:color w:val="000000"/>
          <w:sz w:val="22"/>
          <w:szCs w:val="22"/>
        </w:rPr>
      </w:pPr>
    </w:p>
    <w:p w14:paraId="749B8086" w14:textId="05BFAD02" w:rsidR="003468B0" w:rsidRPr="00BC2F5B" w:rsidRDefault="00CC47BD" w:rsidP="003F50AA">
      <w:pPr>
        <w:rPr>
          <w:rFonts w:ascii="Manrope" w:hAnsi="Manrope" w:cstheme="minorHAnsi"/>
          <w:b/>
          <w:color w:val="000000"/>
          <w:sz w:val="22"/>
          <w:szCs w:val="22"/>
        </w:rPr>
      </w:pPr>
      <w:r w:rsidRPr="00BC2F5B">
        <w:rPr>
          <w:rFonts w:ascii="Manrope" w:hAnsi="Manrope" w:cstheme="minorHAnsi"/>
          <w:b/>
          <w:color w:val="000000"/>
          <w:sz w:val="22"/>
          <w:szCs w:val="22"/>
        </w:rPr>
        <w:t xml:space="preserve">5.4 </w:t>
      </w:r>
      <w:r w:rsidRPr="00BC2F5B">
        <w:rPr>
          <w:rFonts w:ascii="Manrope" w:hAnsi="Manrope" w:cstheme="minorHAnsi"/>
          <w:b/>
          <w:color w:val="000000"/>
          <w:sz w:val="22"/>
          <w:szCs w:val="22"/>
        </w:rPr>
        <w:tab/>
      </w:r>
      <w:r w:rsidR="003468B0" w:rsidRPr="00BC2F5B">
        <w:rPr>
          <w:rFonts w:ascii="Manrope" w:hAnsi="Manrope" w:cstheme="minorHAnsi"/>
          <w:b/>
          <w:color w:val="000000"/>
          <w:sz w:val="22"/>
          <w:szCs w:val="22"/>
        </w:rPr>
        <w:t>Instructions to tenderers</w:t>
      </w:r>
    </w:p>
    <w:p w14:paraId="3493A1A7" w14:textId="0E1E8922"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Bidders:</w:t>
      </w:r>
    </w:p>
    <w:p w14:paraId="1EAD5B30" w14:textId="77777777" w:rsidR="003468B0" w:rsidRPr="00BC2F5B" w:rsidRDefault="003468B0" w:rsidP="003468B0">
      <w:pPr>
        <w:rPr>
          <w:rFonts w:ascii="Manrope" w:hAnsi="Manrope" w:cstheme="minorHAnsi"/>
          <w:sz w:val="22"/>
          <w:szCs w:val="22"/>
        </w:rPr>
      </w:pPr>
    </w:p>
    <w:p w14:paraId="7B8FF9E7" w14:textId="0277147C" w:rsidR="003468B0" w:rsidRPr="00BC2F5B" w:rsidRDefault="002C4F47"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w:t>
      </w:r>
      <w:r w:rsidR="003468B0" w:rsidRPr="00BC2F5B">
        <w:rPr>
          <w:rFonts w:ascii="Manrope" w:hAnsi="Manrope" w:cstheme="minorHAnsi"/>
          <w:sz w:val="22"/>
          <w:szCs w:val="22"/>
        </w:rPr>
        <w:t xml:space="preserve">hall either destroy or return all documentation related to the tender process if </w:t>
      </w:r>
      <w:r w:rsidR="00E07DD2">
        <w:rPr>
          <w:rFonts w:ascii="Manrope" w:hAnsi="Manrope" w:cstheme="minorHAnsi"/>
          <w:sz w:val="22"/>
          <w:szCs w:val="22"/>
        </w:rPr>
        <w:t>ECW</w:t>
      </w:r>
      <w:r w:rsidR="003468B0" w:rsidRPr="00BC2F5B">
        <w:rPr>
          <w:rFonts w:ascii="Manrope" w:hAnsi="Manrope" w:cstheme="minorHAnsi"/>
          <w:sz w:val="22"/>
          <w:szCs w:val="22"/>
        </w:rPr>
        <w:t xml:space="preserve"> so directs</w:t>
      </w:r>
    </w:p>
    <w:p w14:paraId="5D731F55" w14:textId="42D4DE3E" w:rsidR="003468B0" w:rsidRPr="00BC2F5B" w:rsidRDefault="002C4F47"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w:t>
      </w:r>
      <w:r w:rsidR="003468B0" w:rsidRPr="00BC2F5B">
        <w:rPr>
          <w:rFonts w:ascii="Manrope" w:hAnsi="Manrope" w:cstheme="minorHAnsi"/>
          <w:sz w:val="22"/>
          <w:szCs w:val="22"/>
        </w:rPr>
        <w:t xml:space="preserve">hall ensure that tenders are both technically and arithmetically correct.  Should </w:t>
      </w:r>
      <w:r w:rsidR="00E07DD2">
        <w:rPr>
          <w:rFonts w:ascii="Manrope" w:hAnsi="Manrope" w:cstheme="minorHAnsi"/>
          <w:sz w:val="22"/>
          <w:szCs w:val="22"/>
        </w:rPr>
        <w:t>ECW</w:t>
      </w:r>
      <w:r w:rsidR="003468B0" w:rsidRPr="00BC2F5B">
        <w:rPr>
          <w:rFonts w:ascii="Manrope" w:hAnsi="Manrope" w:cstheme="minorHAnsi"/>
          <w:sz w:val="22"/>
          <w:szCs w:val="22"/>
        </w:rPr>
        <w:t xml:space="preserve"> discover any arithmetical errors in the bidder’s tender prices then these shall be pointed out to the bidder who shall immediately correct the </w:t>
      </w:r>
      <w:proofErr w:type="gramStart"/>
      <w:r w:rsidR="003468B0" w:rsidRPr="00BC2F5B">
        <w:rPr>
          <w:rFonts w:ascii="Manrope" w:hAnsi="Manrope" w:cstheme="minorHAnsi"/>
          <w:sz w:val="22"/>
          <w:szCs w:val="22"/>
        </w:rPr>
        <w:t>errors</w:t>
      </w:r>
      <w:proofErr w:type="gramEnd"/>
      <w:r w:rsidR="003468B0" w:rsidRPr="00BC2F5B">
        <w:rPr>
          <w:rFonts w:ascii="Manrope" w:hAnsi="Manrope" w:cstheme="minorHAnsi"/>
          <w:sz w:val="22"/>
          <w:szCs w:val="22"/>
        </w:rPr>
        <w:t xml:space="preserve"> or they shall be asked to withdraw its tender or hold the prices submitted, at the discretion of </w:t>
      </w:r>
      <w:r w:rsidR="00E07DD2">
        <w:rPr>
          <w:rFonts w:ascii="Manrope" w:hAnsi="Manrope" w:cstheme="minorHAnsi"/>
          <w:sz w:val="22"/>
          <w:szCs w:val="22"/>
        </w:rPr>
        <w:t>ECW</w:t>
      </w:r>
    </w:p>
    <w:p w14:paraId="2485E901" w14:textId="007E4119"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40489F22" w14:textId="069404FF"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3D0DB80A" w14:textId="77777777" w:rsidR="003468B0" w:rsidRPr="00BC2F5B" w:rsidRDefault="003468B0" w:rsidP="003468B0">
      <w:pPr>
        <w:rPr>
          <w:rFonts w:ascii="Manrope" w:hAnsi="Manrope" w:cstheme="minorHAnsi"/>
          <w:sz w:val="22"/>
          <w:szCs w:val="22"/>
        </w:rPr>
      </w:pPr>
    </w:p>
    <w:p w14:paraId="7CE37B0B" w14:textId="3D49AF2B"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 xml:space="preserve">The contract will be entered into </w:t>
      </w:r>
      <w:proofErr w:type="gramStart"/>
      <w:r w:rsidRPr="00BC2F5B">
        <w:rPr>
          <w:rFonts w:ascii="Manrope" w:hAnsi="Manrope" w:cstheme="minorHAnsi"/>
          <w:sz w:val="22"/>
          <w:szCs w:val="22"/>
        </w:rPr>
        <w:t>on the basis of</w:t>
      </w:r>
      <w:proofErr w:type="gramEnd"/>
      <w:r w:rsidRPr="00BC2F5B">
        <w:rPr>
          <w:rFonts w:ascii="Manrope" w:hAnsi="Manrope" w:cstheme="minorHAnsi"/>
          <w:sz w:val="22"/>
          <w:szCs w:val="22"/>
        </w:rPr>
        <w:t xml:space="preserve"> the total tender package (inclusive of VAT) which will be included as part of the Contract Documents including any amounts or additions made and agreed during the tender proposal assessment period. </w:t>
      </w:r>
      <w:r w:rsidR="00E07DD2">
        <w:rPr>
          <w:rFonts w:ascii="Manrope" w:hAnsi="Manrope" w:cstheme="minorHAnsi"/>
          <w:sz w:val="22"/>
          <w:szCs w:val="22"/>
        </w:rPr>
        <w:t>ECW</w:t>
      </w:r>
      <w:r w:rsidRPr="00BC2F5B">
        <w:rPr>
          <w:rFonts w:ascii="Manrope" w:hAnsi="Manrope" w:cstheme="minorHAnsi"/>
          <w:sz w:val="22"/>
          <w:szCs w:val="22"/>
        </w:rPr>
        <w:t xml:space="preserve"> reserves the right not to contract or contract only in part with any bidder. </w:t>
      </w:r>
    </w:p>
    <w:p w14:paraId="675FB531" w14:textId="77777777" w:rsidR="003468B0" w:rsidRPr="00BC2F5B" w:rsidRDefault="003468B0" w:rsidP="003468B0">
      <w:pPr>
        <w:rPr>
          <w:rFonts w:ascii="Manrope" w:hAnsi="Manrope" w:cstheme="minorHAnsi"/>
          <w:sz w:val="22"/>
          <w:szCs w:val="22"/>
        </w:rPr>
      </w:pPr>
    </w:p>
    <w:p w14:paraId="5DB6F543" w14:textId="34AA752F"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 xml:space="preserve">The information supplied within this ITT and accompanying documents reflects </w:t>
      </w:r>
      <w:r w:rsidR="00E07DD2">
        <w:rPr>
          <w:rFonts w:ascii="Manrope" w:hAnsi="Manrope" w:cstheme="minorHAnsi"/>
          <w:sz w:val="22"/>
          <w:szCs w:val="22"/>
        </w:rPr>
        <w:t>ECW’s</w:t>
      </w:r>
      <w:r w:rsidRPr="00BC2F5B">
        <w:rPr>
          <w:rFonts w:ascii="Manrope" w:hAnsi="Manrope" w:cstheme="minorHAnsi"/>
          <w:sz w:val="22"/>
          <w:szCs w:val="22"/>
        </w:rPr>
        <w:t xml:space="preserve"> current view of the services required.  Whilst the information in this ITT has been prepared in good faith, it does not purport to be comprehensive or to have been independently verified.  This ITT is issued on the basis that:</w:t>
      </w:r>
    </w:p>
    <w:p w14:paraId="4EEBEAB9" w14:textId="77777777" w:rsidR="003468B0" w:rsidRPr="00BC2F5B" w:rsidRDefault="003468B0" w:rsidP="003468B0">
      <w:pPr>
        <w:rPr>
          <w:rFonts w:ascii="Manrope" w:hAnsi="Manrope" w:cstheme="minorHAnsi"/>
          <w:sz w:val="22"/>
          <w:szCs w:val="22"/>
        </w:rPr>
      </w:pPr>
    </w:p>
    <w:p w14:paraId="4B989DD0" w14:textId="223F5505" w:rsidR="003468B0" w:rsidRPr="00BC2F5B" w:rsidRDefault="00E07DD2" w:rsidP="003468B0">
      <w:pPr>
        <w:numPr>
          <w:ilvl w:val="0"/>
          <w:numId w:val="1"/>
        </w:numPr>
        <w:tabs>
          <w:tab w:val="clear" w:pos="2160"/>
          <w:tab w:val="num" w:pos="561"/>
        </w:tabs>
        <w:ind w:left="561" w:hanging="561"/>
        <w:rPr>
          <w:rFonts w:ascii="Manrope" w:hAnsi="Manrope" w:cstheme="minorHAnsi"/>
          <w:sz w:val="22"/>
          <w:szCs w:val="22"/>
        </w:rPr>
      </w:pPr>
      <w:r>
        <w:rPr>
          <w:rFonts w:ascii="Manrope" w:hAnsi="Manrope" w:cstheme="minorHAnsi"/>
          <w:sz w:val="22"/>
          <w:szCs w:val="22"/>
        </w:rPr>
        <w:lastRenderedPageBreak/>
        <w:t>ECW</w:t>
      </w:r>
      <w:r w:rsidR="003468B0" w:rsidRPr="00BC2F5B">
        <w:rPr>
          <w:rFonts w:ascii="Manrope" w:hAnsi="Manrope" w:cstheme="minorHAnsi"/>
          <w:sz w:val="22"/>
          <w:szCs w:val="22"/>
        </w:rPr>
        <w:t xml:space="preserve"> does not accept any liability, responsibility or duty of care to any tenderer for the adequacy, accuracy or completeness of this ITT or for anything said or done in relation to the procurement to which this ITT </w:t>
      </w:r>
      <w:proofErr w:type="gramStart"/>
      <w:r w:rsidR="003468B0" w:rsidRPr="00BC2F5B">
        <w:rPr>
          <w:rFonts w:ascii="Manrope" w:hAnsi="Manrope" w:cstheme="minorHAnsi"/>
          <w:sz w:val="22"/>
          <w:szCs w:val="22"/>
        </w:rPr>
        <w:t>relates;</w:t>
      </w:r>
      <w:proofErr w:type="gramEnd"/>
    </w:p>
    <w:p w14:paraId="38EB0FE7" w14:textId="3FBBCE09" w:rsidR="003468B0" w:rsidRPr="00BC2F5B" w:rsidRDefault="00E07DD2" w:rsidP="003468B0">
      <w:pPr>
        <w:numPr>
          <w:ilvl w:val="0"/>
          <w:numId w:val="1"/>
        </w:numPr>
        <w:tabs>
          <w:tab w:val="clear" w:pos="2160"/>
          <w:tab w:val="num" w:pos="561"/>
        </w:tabs>
        <w:ind w:left="561" w:hanging="561"/>
        <w:rPr>
          <w:rFonts w:ascii="Manrope" w:hAnsi="Manrope" w:cstheme="minorHAnsi"/>
          <w:sz w:val="22"/>
          <w:szCs w:val="22"/>
        </w:rPr>
      </w:pPr>
      <w:r>
        <w:rPr>
          <w:rFonts w:ascii="Manrope" w:hAnsi="Manrope" w:cstheme="minorHAnsi"/>
          <w:sz w:val="22"/>
          <w:szCs w:val="22"/>
        </w:rPr>
        <w:t>ECW</w:t>
      </w:r>
      <w:r w:rsidR="003468B0" w:rsidRPr="00BC2F5B">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w:t>
      </w:r>
      <w:proofErr w:type="gramStart"/>
      <w:r w:rsidR="003468B0" w:rsidRPr="00BC2F5B">
        <w:rPr>
          <w:rFonts w:ascii="Manrope" w:hAnsi="Manrope" w:cstheme="minorHAnsi"/>
          <w:sz w:val="22"/>
          <w:szCs w:val="22"/>
        </w:rPr>
        <w:t>bidder;</w:t>
      </w:r>
      <w:proofErr w:type="gramEnd"/>
    </w:p>
    <w:p w14:paraId="2CCDD481" w14:textId="77777777"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 xml:space="preserve">Nothing contained in this ITT constitutes an inducement or incentive in any way to persuade an interested person to pursue its interest, submit a tender proposal or </w:t>
      </w:r>
      <w:proofErr w:type="gramStart"/>
      <w:r w:rsidRPr="00BC2F5B">
        <w:rPr>
          <w:rFonts w:ascii="Manrope" w:hAnsi="Manrope" w:cstheme="minorHAnsi"/>
          <w:sz w:val="22"/>
          <w:szCs w:val="22"/>
        </w:rPr>
        <w:t>enter into</w:t>
      </w:r>
      <w:proofErr w:type="gramEnd"/>
      <w:r w:rsidRPr="00BC2F5B">
        <w:rPr>
          <w:rFonts w:ascii="Manrope" w:hAnsi="Manrope" w:cstheme="minorHAnsi"/>
          <w:sz w:val="22"/>
          <w:szCs w:val="22"/>
        </w:rPr>
        <w:t xml:space="preserve"> any </w:t>
      </w:r>
      <w:proofErr w:type="gramStart"/>
      <w:r w:rsidRPr="00BC2F5B">
        <w:rPr>
          <w:rFonts w:ascii="Manrope" w:hAnsi="Manrope" w:cstheme="minorHAnsi"/>
          <w:sz w:val="22"/>
          <w:szCs w:val="22"/>
        </w:rPr>
        <w:t>contract;</w:t>
      </w:r>
      <w:proofErr w:type="gramEnd"/>
    </w:p>
    <w:p w14:paraId="6F5E2C8E" w14:textId="11E5B03A"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 xml:space="preserve">Neither this ITT nor any information supplied by </w:t>
      </w:r>
      <w:r w:rsidR="00E07DD2">
        <w:rPr>
          <w:rFonts w:ascii="Manrope" w:hAnsi="Manrope" w:cstheme="minorHAnsi"/>
          <w:sz w:val="22"/>
          <w:szCs w:val="22"/>
        </w:rPr>
        <w:t>ECW</w:t>
      </w:r>
      <w:r w:rsidRPr="00BC2F5B">
        <w:rPr>
          <w:rFonts w:ascii="Manrope" w:hAnsi="Manrope" w:cstheme="minorHAnsi"/>
          <w:sz w:val="22"/>
          <w:szCs w:val="22"/>
        </w:rPr>
        <w:t xml:space="preserve"> should be relied on as a promise or representation as to its future </w:t>
      </w:r>
      <w:proofErr w:type="gramStart"/>
      <w:r w:rsidRPr="00BC2F5B">
        <w:rPr>
          <w:rFonts w:ascii="Manrope" w:hAnsi="Manrope" w:cstheme="minorHAnsi"/>
          <w:sz w:val="22"/>
          <w:szCs w:val="22"/>
        </w:rPr>
        <w:t>requirements;</w:t>
      </w:r>
      <w:proofErr w:type="gramEnd"/>
    </w:p>
    <w:p w14:paraId="0AE03FAC" w14:textId="779064DB"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This ITT is neither an offer capable of acceptance nor is it intended to create a binding contract nor is it capable of creating such a contract by any subsequent actions</w:t>
      </w:r>
    </w:p>
    <w:p w14:paraId="57F7552B" w14:textId="77777777" w:rsidR="003468B0" w:rsidRPr="00BC2F5B" w:rsidRDefault="003468B0" w:rsidP="003468B0">
      <w:pPr>
        <w:rPr>
          <w:rFonts w:ascii="Manrope" w:hAnsi="Manrope" w:cstheme="minorHAnsi"/>
          <w:sz w:val="22"/>
          <w:szCs w:val="22"/>
        </w:rPr>
      </w:pPr>
    </w:p>
    <w:p w14:paraId="79B715D1" w14:textId="77777777" w:rsidR="00CC47BD" w:rsidRPr="00BC2F5B" w:rsidRDefault="00CC47BD" w:rsidP="00CC47BD">
      <w:pPr>
        <w:rPr>
          <w:rFonts w:ascii="Manrope" w:hAnsi="Manrope" w:cstheme="minorHAnsi"/>
          <w:color w:val="000000"/>
          <w:sz w:val="22"/>
          <w:szCs w:val="22"/>
        </w:rPr>
      </w:pPr>
    </w:p>
    <w:p w14:paraId="7FCCF380" w14:textId="6AC3C807" w:rsidR="00CC47BD" w:rsidRPr="00BC2F5B" w:rsidRDefault="00E07DD2" w:rsidP="00CC47BD">
      <w:pPr>
        <w:rPr>
          <w:rFonts w:ascii="Manrope" w:hAnsi="Manrope" w:cstheme="minorHAnsi"/>
          <w:color w:val="000000"/>
          <w:sz w:val="22"/>
          <w:szCs w:val="22"/>
        </w:rPr>
      </w:pPr>
      <w:r>
        <w:rPr>
          <w:rFonts w:ascii="Manrope" w:hAnsi="Manrope" w:cstheme="minorHAnsi"/>
          <w:color w:val="000000"/>
          <w:sz w:val="22"/>
          <w:szCs w:val="22"/>
        </w:rPr>
        <w:t>ECW</w:t>
      </w:r>
      <w:r w:rsidR="00CC47BD" w:rsidRPr="00BC2F5B">
        <w:rPr>
          <w:rFonts w:ascii="Manrope" w:hAnsi="Manrope" w:cstheme="minorHAnsi"/>
          <w:color w:val="000000"/>
          <w:sz w:val="22"/>
          <w:szCs w:val="22"/>
        </w:rPr>
        <w:t xml:space="preserve"> reserves the right to suspend, cancel or withdraw the tender process at any time and will not be responsible for any costs incurred to potential suppliers. </w:t>
      </w:r>
    </w:p>
    <w:p w14:paraId="468B287D" w14:textId="77777777" w:rsidR="003468B0" w:rsidRPr="00BC2F5B" w:rsidRDefault="003468B0" w:rsidP="003468B0">
      <w:pPr>
        <w:rPr>
          <w:rFonts w:ascii="Manrope" w:hAnsi="Manrope" w:cstheme="minorHAnsi"/>
          <w:sz w:val="22"/>
          <w:szCs w:val="22"/>
        </w:rPr>
      </w:pPr>
    </w:p>
    <w:p w14:paraId="7F5977D9" w14:textId="673AAD9A" w:rsidR="004E6DDB" w:rsidRPr="00BC2F5B" w:rsidRDefault="004E6DDB" w:rsidP="7EF55184">
      <w:pPr>
        <w:pStyle w:val="Heading1"/>
        <w:rPr>
          <w:rFonts w:ascii="Manrope" w:hAnsi="Manrope" w:cstheme="minorBidi"/>
          <w:color w:val="auto"/>
          <w:sz w:val="22"/>
          <w:szCs w:val="22"/>
          <w:u w:val="single"/>
        </w:rPr>
      </w:pPr>
      <w:bookmarkStart w:id="6" w:name="_Toc164416827"/>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6</w:t>
      </w:r>
      <w:r w:rsidRPr="00BC2F5B">
        <w:rPr>
          <w:rFonts w:ascii="Manrope" w:hAnsi="Manrope" w:cstheme="minorBidi"/>
          <w:color w:val="auto"/>
          <w:sz w:val="22"/>
          <w:szCs w:val="22"/>
          <w:u w:val="single"/>
        </w:rPr>
        <w:t xml:space="preserve"> – T</w:t>
      </w:r>
      <w:r w:rsidR="0058709C" w:rsidRPr="00BC2F5B">
        <w:rPr>
          <w:rFonts w:ascii="Manrope" w:hAnsi="Manrope" w:cstheme="minorBidi"/>
          <w:color w:val="auto"/>
          <w:sz w:val="22"/>
          <w:szCs w:val="22"/>
          <w:u w:val="single"/>
        </w:rPr>
        <w:t>erms and conditions of tender submissions</w:t>
      </w:r>
      <w:bookmarkEnd w:id="6"/>
      <w:r w:rsidR="0058709C" w:rsidRPr="00BC2F5B">
        <w:rPr>
          <w:rFonts w:ascii="Manrope" w:hAnsi="Manrope" w:cstheme="minorBidi"/>
          <w:color w:val="auto"/>
          <w:sz w:val="22"/>
          <w:szCs w:val="22"/>
          <w:u w:val="single"/>
        </w:rPr>
        <w:t xml:space="preserve"> </w:t>
      </w:r>
      <w:r w:rsidRPr="00BC2F5B">
        <w:rPr>
          <w:rFonts w:ascii="Manrope" w:hAnsi="Manrope" w:cstheme="minorBidi"/>
          <w:color w:val="auto"/>
          <w:sz w:val="22"/>
          <w:szCs w:val="22"/>
          <w:u w:val="single"/>
        </w:rPr>
        <w:t xml:space="preserve"> </w:t>
      </w:r>
    </w:p>
    <w:p w14:paraId="3AEE17E2" w14:textId="77777777" w:rsidR="003468B0" w:rsidRPr="00BC2F5B" w:rsidRDefault="003468B0" w:rsidP="003468B0">
      <w:pPr>
        <w:rPr>
          <w:rFonts w:ascii="Manrope" w:hAnsi="Manrope" w:cstheme="minorHAnsi"/>
          <w:sz w:val="22"/>
          <w:szCs w:val="22"/>
        </w:rPr>
      </w:pPr>
    </w:p>
    <w:p w14:paraId="57FA7AF4" w14:textId="6974EB07"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Please see below for the terms and conditions of this tender. Through submitting a bid on this tender</w:t>
      </w:r>
      <w:r w:rsidR="002C4F47" w:rsidRPr="00BC2F5B">
        <w:rPr>
          <w:rFonts w:ascii="Manrope" w:hAnsi="Manrope" w:cstheme="minorHAnsi"/>
          <w:sz w:val="22"/>
          <w:szCs w:val="22"/>
        </w:rPr>
        <w:t>,</w:t>
      </w:r>
      <w:r w:rsidRPr="00BC2F5B">
        <w:rPr>
          <w:rFonts w:ascii="Manrope" w:hAnsi="Manrope" w:cstheme="minorHAnsi"/>
          <w:sz w:val="22"/>
          <w:szCs w:val="22"/>
        </w:rPr>
        <w:t xml:space="preserve"> you are committing to meet and abide by these terms and conditions:</w:t>
      </w:r>
    </w:p>
    <w:p w14:paraId="0DA44244" w14:textId="5B1711E4" w:rsidR="003468B0" w:rsidRPr="00BC2F5B" w:rsidRDefault="003468B0" w:rsidP="004E6DDB">
      <w:pPr>
        <w:autoSpaceDE w:val="0"/>
        <w:rPr>
          <w:rFonts w:ascii="Manrope" w:hAnsi="Manrope" w:cstheme="minorHAnsi"/>
          <w:color w:val="FF0000"/>
          <w:sz w:val="22"/>
          <w:szCs w:val="22"/>
        </w:rPr>
      </w:pPr>
    </w:p>
    <w:p w14:paraId="02DE2F31" w14:textId="77777777" w:rsidR="00E65654" w:rsidRPr="00BC2F5B" w:rsidRDefault="00E65654" w:rsidP="003F50AA">
      <w:pPr>
        <w:rPr>
          <w:rFonts w:ascii="Manrope" w:hAnsi="Manrope" w:cstheme="minorHAnsi"/>
          <w:b/>
          <w:color w:val="000000"/>
          <w:sz w:val="22"/>
          <w:szCs w:val="22"/>
        </w:rPr>
      </w:pPr>
    </w:p>
    <w:p w14:paraId="20C51B95" w14:textId="341655BB" w:rsidR="00E65654" w:rsidRPr="00BC2F5B" w:rsidRDefault="00CC47BD" w:rsidP="00974938">
      <w:pPr>
        <w:rPr>
          <w:rFonts w:ascii="Manrope" w:hAnsi="Manrope" w:cstheme="minorHAnsi"/>
          <w:b/>
          <w:sz w:val="22"/>
          <w:szCs w:val="22"/>
        </w:rPr>
      </w:pPr>
      <w:r w:rsidRPr="00BC2F5B">
        <w:rPr>
          <w:rFonts w:ascii="Manrope" w:hAnsi="Manrope" w:cstheme="minorHAnsi"/>
          <w:b/>
          <w:sz w:val="22"/>
          <w:szCs w:val="22"/>
        </w:rPr>
        <w:t>6.1</w:t>
      </w:r>
      <w:r w:rsidR="00E65654" w:rsidRPr="00BC2F5B">
        <w:rPr>
          <w:rFonts w:ascii="Manrope" w:hAnsi="Manrope" w:cstheme="minorHAnsi"/>
          <w:b/>
          <w:sz w:val="22"/>
          <w:szCs w:val="22"/>
        </w:rPr>
        <w:tab/>
        <w:t>Confidentiality and Disclaimer</w:t>
      </w:r>
    </w:p>
    <w:p w14:paraId="44BFE01F" w14:textId="77777777" w:rsidR="00E65654" w:rsidRPr="00BC2F5B" w:rsidRDefault="00E65654" w:rsidP="00974938">
      <w:pPr>
        <w:rPr>
          <w:rFonts w:ascii="Manrope" w:hAnsi="Manrope" w:cstheme="minorHAnsi"/>
          <w:sz w:val="22"/>
          <w:szCs w:val="22"/>
        </w:rPr>
      </w:pPr>
    </w:p>
    <w:p w14:paraId="1005F090" w14:textId="77777777"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 xml:space="preserve">This ITT is not an offer capable of </w:t>
      </w:r>
      <w:proofErr w:type="gramStart"/>
      <w:r w:rsidRPr="00BC2F5B">
        <w:rPr>
          <w:rFonts w:ascii="Manrope" w:hAnsi="Manrope" w:cstheme="minorHAnsi"/>
          <w:sz w:val="22"/>
          <w:szCs w:val="22"/>
        </w:rPr>
        <w:t>acceptance, but</w:t>
      </w:r>
      <w:proofErr w:type="gramEnd"/>
      <w:r w:rsidRPr="00BC2F5B">
        <w:rPr>
          <w:rFonts w:ascii="Manrope" w:hAnsi="Manrope" w:cstheme="minorHAnsi"/>
          <w:sz w:val="22"/>
          <w:szCs w:val="22"/>
        </w:rPr>
        <w:t xml:space="preserve"> represents a definition of specific legal service requirements and an invitation to submit a response addressing such requirements.</w:t>
      </w:r>
    </w:p>
    <w:p w14:paraId="4EEA7BFC" w14:textId="77777777" w:rsidR="00E65654" w:rsidRPr="00BC2F5B" w:rsidRDefault="00E65654" w:rsidP="00974938">
      <w:pPr>
        <w:rPr>
          <w:rFonts w:ascii="Manrope" w:hAnsi="Manrope" w:cstheme="minorHAnsi"/>
          <w:sz w:val="22"/>
          <w:szCs w:val="22"/>
        </w:rPr>
      </w:pPr>
    </w:p>
    <w:p w14:paraId="14A34AD1" w14:textId="53B91FC1"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 xml:space="preserve">Neither the issue of the ITT to you, your preparation and submission of a tender, or the subsequent receipt and evaluation of your tender by </w:t>
      </w:r>
      <w:r w:rsidR="00E07DD2">
        <w:rPr>
          <w:rFonts w:ascii="Manrope" w:hAnsi="Manrope" w:cstheme="minorHAnsi"/>
          <w:sz w:val="22"/>
          <w:szCs w:val="22"/>
        </w:rPr>
        <w:t>ECW</w:t>
      </w:r>
      <w:r w:rsidRPr="00BC2F5B">
        <w:rPr>
          <w:rFonts w:ascii="Manrope" w:hAnsi="Manrope" w:cstheme="minorHAnsi"/>
          <w:sz w:val="22"/>
          <w:szCs w:val="22"/>
        </w:rPr>
        <w:t xml:space="preserve"> commits </w:t>
      </w:r>
      <w:r w:rsidR="00E07DD2">
        <w:rPr>
          <w:rFonts w:ascii="Manrope" w:hAnsi="Manrope" w:cstheme="minorHAnsi"/>
          <w:sz w:val="22"/>
          <w:szCs w:val="22"/>
        </w:rPr>
        <w:t>ECW</w:t>
      </w:r>
      <w:r w:rsidRPr="00BC2F5B">
        <w:rPr>
          <w:rFonts w:ascii="Manrope" w:hAnsi="Manrope" w:cstheme="minorHAnsi"/>
          <w:sz w:val="22"/>
          <w:szCs w:val="22"/>
        </w:rPr>
        <w:t xml:space="preserve"> to award a contract to you or any other bidder, even if all requirements stated in the ITT are met. </w:t>
      </w:r>
      <w:r w:rsidR="00E07DD2">
        <w:rPr>
          <w:rFonts w:ascii="Manrope" w:hAnsi="Manrope" w:cstheme="minorHAnsi"/>
          <w:sz w:val="22"/>
          <w:szCs w:val="22"/>
        </w:rPr>
        <w:t>ECW</w:t>
      </w:r>
      <w:r w:rsidRPr="00BC2F5B">
        <w:rPr>
          <w:rFonts w:ascii="Manrope" w:hAnsi="Manrope" w:cstheme="minorHAnsi"/>
          <w:sz w:val="22"/>
          <w:szCs w:val="22"/>
        </w:rPr>
        <w:t xml:space="preserve"> is not responsible directly or indirectly for any costs incurred by your firm in responding to this ITT and participating in </w:t>
      </w:r>
      <w:r w:rsidR="00E07DD2">
        <w:rPr>
          <w:rFonts w:ascii="Manrope" w:hAnsi="Manrope" w:cstheme="minorHAnsi"/>
          <w:sz w:val="22"/>
          <w:szCs w:val="22"/>
        </w:rPr>
        <w:t>ECW’s</w:t>
      </w:r>
      <w:r w:rsidRPr="00BC2F5B">
        <w:rPr>
          <w:rFonts w:ascii="Manrope" w:hAnsi="Manrope" w:cstheme="minorHAnsi"/>
          <w:sz w:val="22"/>
          <w:szCs w:val="22"/>
        </w:rPr>
        <w:t xml:space="preserve"> procurement process.</w:t>
      </w:r>
    </w:p>
    <w:p w14:paraId="5779E65A" w14:textId="77777777" w:rsidR="00E65654" w:rsidRPr="00BC2F5B" w:rsidRDefault="00E65654" w:rsidP="00974938">
      <w:pPr>
        <w:rPr>
          <w:rFonts w:ascii="Manrope" w:hAnsi="Manrope" w:cstheme="minorHAnsi"/>
          <w:sz w:val="22"/>
          <w:szCs w:val="22"/>
        </w:rPr>
      </w:pPr>
    </w:p>
    <w:p w14:paraId="7A86EDE6" w14:textId="367A743D"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 xml:space="preserve">All firms shall keep strictly confidential </w:t>
      </w:r>
      <w:proofErr w:type="gramStart"/>
      <w:r w:rsidRPr="00BC2F5B">
        <w:rPr>
          <w:rFonts w:ascii="Manrope" w:hAnsi="Manrope" w:cstheme="minorHAnsi"/>
          <w:sz w:val="22"/>
          <w:szCs w:val="22"/>
        </w:rPr>
        <w:t>any and all</w:t>
      </w:r>
      <w:proofErr w:type="gramEnd"/>
      <w:r w:rsidRPr="00BC2F5B">
        <w:rPr>
          <w:rFonts w:ascii="Manrope" w:hAnsi="Manrope" w:cstheme="minorHAnsi"/>
          <w:sz w:val="22"/>
          <w:szCs w:val="22"/>
        </w:rPr>
        <w:t xml:space="preserve"> information contained in this ITT, and other information or documents made available to it by or on behalf of </w:t>
      </w:r>
      <w:r w:rsidR="00E07DD2">
        <w:rPr>
          <w:rFonts w:ascii="Manrope" w:hAnsi="Manrope" w:cstheme="minorHAnsi"/>
          <w:sz w:val="22"/>
          <w:szCs w:val="22"/>
        </w:rPr>
        <w:t>ECW</w:t>
      </w:r>
      <w:r w:rsidRPr="00BC2F5B">
        <w:rPr>
          <w:rFonts w:ascii="Manrope" w:hAnsi="Manrope" w:cstheme="minorHAnsi"/>
          <w:sz w:val="22"/>
          <w:szCs w:val="22"/>
        </w:rPr>
        <w:t xml:space="preserve"> in connection with this ITT.  The firms shall not disclose, nor allow any such information to be disclosed.  Submission of a formal response to this ITT will confirm your agreement to observe these confidentiality requirements. </w:t>
      </w:r>
    </w:p>
    <w:p w14:paraId="25617D47" w14:textId="77777777" w:rsidR="00E65654" w:rsidRPr="00BC2F5B" w:rsidRDefault="00E65654" w:rsidP="00974938">
      <w:pPr>
        <w:rPr>
          <w:rFonts w:ascii="Manrope" w:hAnsi="Manrope" w:cstheme="minorHAnsi"/>
          <w:sz w:val="22"/>
          <w:szCs w:val="22"/>
        </w:rPr>
      </w:pPr>
    </w:p>
    <w:p w14:paraId="280FD5DA" w14:textId="0F534B81" w:rsidR="00E65654" w:rsidRPr="00BC2F5B" w:rsidRDefault="00E65654" w:rsidP="00974938">
      <w:pPr>
        <w:rPr>
          <w:rFonts w:ascii="Manrope" w:hAnsi="Manrope" w:cstheme="minorHAnsi"/>
          <w:sz w:val="22"/>
          <w:szCs w:val="22"/>
        </w:rPr>
      </w:pPr>
      <w:r w:rsidRPr="00BC2F5B">
        <w:rPr>
          <w:rFonts w:ascii="Manrope" w:hAnsi="Manrope" w:cstheme="minorHAnsi"/>
          <w:sz w:val="22"/>
          <w:szCs w:val="22"/>
        </w:rPr>
        <w:lastRenderedPageBreak/>
        <w:t xml:space="preserve">Contact by the firms with </w:t>
      </w:r>
      <w:r w:rsidR="00E07DD2">
        <w:rPr>
          <w:rFonts w:ascii="Manrope" w:hAnsi="Manrope" w:cstheme="minorHAnsi"/>
          <w:sz w:val="22"/>
          <w:szCs w:val="22"/>
        </w:rPr>
        <w:t>ECW</w:t>
      </w:r>
      <w:r w:rsidRPr="00BC2F5B">
        <w:rPr>
          <w:rFonts w:ascii="Manrope" w:hAnsi="Manrope" w:cstheme="minorHAnsi"/>
          <w:sz w:val="22"/>
          <w:szCs w:val="22"/>
        </w:rPr>
        <w:t xml:space="preserve"> during the bidding process should only be </w:t>
      </w:r>
      <w:r w:rsidR="00CB1C57" w:rsidRPr="00BC2F5B">
        <w:rPr>
          <w:rFonts w:ascii="Manrope" w:hAnsi="Manrope" w:cstheme="minorHAnsi"/>
          <w:sz w:val="22"/>
          <w:szCs w:val="22"/>
        </w:rPr>
        <w:t>via the contact stated within this ITT</w:t>
      </w:r>
      <w:r w:rsidRPr="00BC2F5B">
        <w:rPr>
          <w:rFonts w:ascii="Manrope" w:hAnsi="Manrope" w:cstheme="minorHAnsi"/>
          <w:sz w:val="22"/>
          <w:szCs w:val="22"/>
        </w:rPr>
        <w:t xml:space="preserve">.  Respondents shall not offer or give any consideration of any kind to any employee or representative of </w:t>
      </w:r>
      <w:r w:rsidR="00E07DD2">
        <w:rPr>
          <w:rFonts w:ascii="Manrope" w:hAnsi="Manrope" w:cstheme="minorHAnsi"/>
          <w:sz w:val="22"/>
          <w:szCs w:val="22"/>
        </w:rPr>
        <w:t>ECW</w:t>
      </w:r>
      <w:r w:rsidRPr="00BC2F5B">
        <w:rPr>
          <w:rFonts w:ascii="Manrope" w:hAnsi="Manrope" w:cstheme="minorHAnsi"/>
          <w:sz w:val="22"/>
          <w:szCs w:val="22"/>
        </w:rPr>
        <w:t xml:space="preserve"> as an inducement or reward for doing, or refraining from doing, any act in relation to the obtaining or execution of this or any other contract with </w:t>
      </w:r>
      <w:r w:rsidR="00E07DD2">
        <w:rPr>
          <w:rFonts w:ascii="Manrope" w:hAnsi="Manrope" w:cstheme="minorHAnsi"/>
          <w:sz w:val="22"/>
          <w:szCs w:val="22"/>
        </w:rPr>
        <w:t>ECW</w:t>
      </w:r>
      <w:r w:rsidRPr="00BC2F5B">
        <w:rPr>
          <w:rFonts w:ascii="Manrope" w:hAnsi="Manrope" w:cstheme="minorHAnsi"/>
          <w:sz w:val="22"/>
          <w:szCs w:val="22"/>
        </w:rPr>
        <w:t xml:space="preserve">. </w:t>
      </w:r>
    </w:p>
    <w:p w14:paraId="028BC37F" w14:textId="77777777" w:rsidR="00E65654" w:rsidRPr="00BC2F5B" w:rsidRDefault="00E65654" w:rsidP="00974938">
      <w:pPr>
        <w:rPr>
          <w:rFonts w:ascii="Manrope" w:hAnsi="Manrope" w:cstheme="minorHAnsi"/>
          <w:sz w:val="22"/>
          <w:szCs w:val="22"/>
        </w:rPr>
      </w:pPr>
    </w:p>
    <w:p w14:paraId="098E2F72" w14:textId="77777777" w:rsidR="00CB1C57" w:rsidRPr="00BC2F5B" w:rsidRDefault="00CB1C57" w:rsidP="00974938">
      <w:pPr>
        <w:rPr>
          <w:rFonts w:ascii="Manrope" w:hAnsi="Manrope" w:cstheme="minorHAnsi"/>
          <w:b/>
          <w:color w:val="000000"/>
          <w:sz w:val="22"/>
          <w:szCs w:val="22"/>
        </w:rPr>
      </w:pPr>
    </w:p>
    <w:p w14:paraId="654FD4D8" w14:textId="4EC45BFF" w:rsidR="00CB1C57" w:rsidRPr="00BC2F5B" w:rsidRDefault="00CC47BD"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M</w:t>
      </w:r>
      <w:r w:rsidR="00CB1C57" w:rsidRPr="00BC2F5B">
        <w:rPr>
          <w:rFonts w:ascii="Manrope" w:hAnsi="Manrope" w:cstheme="minorHAnsi"/>
          <w:b/>
          <w:color w:val="000000"/>
          <w:sz w:val="22"/>
          <w:szCs w:val="22"/>
        </w:rPr>
        <w:t xml:space="preserve">aterial Misrepresentation </w:t>
      </w:r>
    </w:p>
    <w:p w14:paraId="42A53EB5" w14:textId="77777777" w:rsidR="00CB1C57" w:rsidRPr="00BC2F5B" w:rsidRDefault="00CB1C57" w:rsidP="00CB1C57">
      <w:pPr>
        <w:rPr>
          <w:rFonts w:ascii="Manrope" w:hAnsi="Manrope" w:cstheme="minorHAnsi"/>
          <w:b/>
          <w:color w:val="000000"/>
          <w:sz w:val="22"/>
          <w:szCs w:val="22"/>
        </w:rPr>
      </w:pPr>
    </w:p>
    <w:p w14:paraId="5863703B" w14:textId="49843163" w:rsidR="00CB1C57" w:rsidRPr="00BC2F5B" w:rsidRDefault="00E07DD2" w:rsidP="00CB1C57">
      <w:pPr>
        <w:rPr>
          <w:rFonts w:ascii="Manrope" w:hAnsi="Manrope" w:cstheme="minorHAnsi"/>
          <w:color w:val="000000"/>
          <w:sz w:val="22"/>
          <w:szCs w:val="22"/>
        </w:rPr>
      </w:pPr>
      <w:r>
        <w:rPr>
          <w:rFonts w:ascii="Manrope" w:hAnsi="Manrope" w:cstheme="minorHAnsi"/>
          <w:color w:val="000000"/>
          <w:sz w:val="22"/>
          <w:szCs w:val="22"/>
        </w:rPr>
        <w:t>ECW</w:t>
      </w:r>
      <w:r w:rsidR="00CB1C57" w:rsidRPr="00BC2F5B">
        <w:rPr>
          <w:rFonts w:ascii="Manrope" w:hAnsi="Manrope" w:cstheme="minorHAnsi"/>
          <w:color w:val="000000"/>
          <w:sz w:val="22"/>
          <w:szCs w:val="22"/>
        </w:rPr>
        <w:t xml:space="preserve"> shall rely on the information provided by the bidder in relation to its offer. In providing the services as specified in the Invitation </w:t>
      </w:r>
      <w:r w:rsidR="00AD1B02" w:rsidRPr="00BC2F5B">
        <w:rPr>
          <w:rFonts w:ascii="Manrope" w:hAnsi="Manrope" w:cstheme="minorHAnsi"/>
          <w:color w:val="000000"/>
          <w:sz w:val="22"/>
          <w:szCs w:val="22"/>
        </w:rPr>
        <w:t>t</w:t>
      </w:r>
      <w:r w:rsidR="00CB1C57" w:rsidRPr="00BC2F5B">
        <w:rPr>
          <w:rFonts w:ascii="Manrope" w:hAnsi="Manrope" w:cstheme="minorHAnsi"/>
          <w:color w:val="000000"/>
          <w:sz w:val="22"/>
          <w:szCs w:val="22"/>
        </w:rPr>
        <w:t xml:space="preserve">o Tender documents the successful bidder/tenderer shall comply with the contents of its offer as failure in this respect may constitute a material breach of contract. </w:t>
      </w:r>
    </w:p>
    <w:p w14:paraId="6B70E6B6" w14:textId="05B6F0E0" w:rsidR="00CB1C57" w:rsidRPr="00BC2F5B" w:rsidRDefault="00CB1C57" w:rsidP="00974938">
      <w:pPr>
        <w:rPr>
          <w:rFonts w:ascii="Manrope" w:hAnsi="Manrope" w:cstheme="minorHAnsi"/>
          <w:b/>
          <w:color w:val="000000"/>
          <w:sz w:val="22"/>
          <w:szCs w:val="22"/>
        </w:rPr>
      </w:pPr>
    </w:p>
    <w:p w14:paraId="33AABAD8" w14:textId="4FD5F823" w:rsidR="00AD1B02" w:rsidRPr="00BC2F5B" w:rsidRDefault="00AD1B02"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 xml:space="preserve">Collusive Bidding </w:t>
      </w:r>
    </w:p>
    <w:p w14:paraId="37CECEE1" w14:textId="77777777" w:rsidR="00AD1B02" w:rsidRPr="00BC2F5B" w:rsidRDefault="00AD1B02" w:rsidP="00AD1B02">
      <w:pPr>
        <w:rPr>
          <w:rFonts w:ascii="Manrope" w:hAnsi="Manrope" w:cstheme="minorHAnsi"/>
          <w:b/>
          <w:color w:val="000000"/>
          <w:sz w:val="22"/>
          <w:szCs w:val="22"/>
        </w:rPr>
      </w:pPr>
    </w:p>
    <w:p w14:paraId="13E3627C" w14:textId="41EB3892"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Collusive bidding is unacceptable to </w:t>
      </w:r>
      <w:r w:rsidR="00E07DD2">
        <w:rPr>
          <w:rFonts w:ascii="Manrope" w:hAnsi="Manrope" w:cstheme="minorHAnsi"/>
          <w:color w:val="000000"/>
          <w:sz w:val="22"/>
          <w:szCs w:val="22"/>
        </w:rPr>
        <w:t>ECW</w:t>
      </w:r>
      <w:r w:rsidRPr="00BC2F5B">
        <w:rPr>
          <w:rFonts w:ascii="Manrope" w:hAnsi="Manrope" w:cstheme="minorHAnsi"/>
          <w:color w:val="000000"/>
          <w:sz w:val="22"/>
          <w:szCs w:val="22"/>
        </w:rPr>
        <w:t xml:space="preserve">. Any tenderer that is caught by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to be circumventing rules or the law during this tender process will automatically be disqualified from the tender process. </w:t>
      </w:r>
    </w:p>
    <w:p w14:paraId="1545F33C" w14:textId="77777777" w:rsidR="00AD1B02" w:rsidRPr="00BC2F5B" w:rsidRDefault="00AD1B02" w:rsidP="00AD1B02">
      <w:pPr>
        <w:rPr>
          <w:rFonts w:ascii="Manrope" w:hAnsi="Manrope" w:cstheme="minorHAnsi"/>
          <w:color w:val="000000"/>
          <w:sz w:val="22"/>
          <w:szCs w:val="22"/>
        </w:rPr>
      </w:pPr>
    </w:p>
    <w:p w14:paraId="37910383"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This applies to any bidder who: </w:t>
      </w:r>
    </w:p>
    <w:p w14:paraId="514093B4" w14:textId="77777777" w:rsidR="00AD1B02" w:rsidRPr="00BC2F5B" w:rsidRDefault="00AD1B02" w:rsidP="00AD1B02">
      <w:pPr>
        <w:rPr>
          <w:rFonts w:ascii="Manrope" w:hAnsi="Manrope" w:cstheme="minorHAnsi"/>
          <w:color w:val="000000"/>
          <w:sz w:val="22"/>
          <w:szCs w:val="22"/>
        </w:rPr>
      </w:pPr>
    </w:p>
    <w:p w14:paraId="356F356F"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a).</w:t>
      </w:r>
      <w:r w:rsidRPr="00BC2F5B">
        <w:rPr>
          <w:rFonts w:ascii="Manrope" w:hAnsi="Manrope" w:cstheme="minorHAnsi"/>
          <w:color w:val="000000"/>
          <w:sz w:val="22"/>
          <w:szCs w:val="22"/>
        </w:rPr>
        <w:t xml:space="preserve"> Fixes or adjusts the amount of his bid by or in accordance with any agreement or arrangement with any other person, or</w:t>
      </w:r>
    </w:p>
    <w:p w14:paraId="0661C363" w14:textId="4DB36F68"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b).</w:t>
      </w:r>
      <w:r w:rsidRPr="00BC2F5B">
        <w:rPr>
          <w:rFonts w:ascii="Manrope" w:hAnsi="Manrope" w:cstheme="minorHAnsi"/>
          <w:color w:val="000000"/>
          <w:sz w:val="22"/>
          <w:szCs w:val="22"/>
        </w:rPr>
        <w:t xml:space="preserve"> Communicates to any person other than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the amount or approximate amount of his proposal (except where such disclosure is made in confidence </w:t>
      </w:r>
      <w:proofErr w:type="gramStart"/>
      <w:r w:rsidRPr="00BC2F5B">
        <w:rPr>
          <w:rFonts w:ascii="Manrope" w:hAnsi="Manrope" w:cstheme="minorHAnsi"/>
          <w:color w:val="000000"/>
          <w:sz w:val="22"/>
          <w:szCs w:val="22"/>
        </w:rPr>
        <w:t>in order to</w:t>
      </w:r>
      <w:proofErr w:type="gramEnd"/>
      <w:r w:rsidRPr="00BC2F5B">
        <w:rPr>
          <w:rFonts w:ascii="Manrope" w:hAnsi="Manrope" w:cstheme="minorHAnsi"/>
          <w:color w:val="000000"/>
          <w:sz w:val="22"/>
          <w:szCs w:val="22"/>
        </w:rPr>
        <w:t xml:space="preserve"> obtain quotations necessary for the preparation of the tender for instance) or, </w:t>
      </w:r>
    </w:p>
    <w:p w14:paraId="6F915B31"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c).</w:t>
      </w:r>
      <w:r w:rsidRPr="00BC2F5B">
        <w:rPr>
          <w:rFonts w:ascii="Manrope" w:hAnsi="Manrope" w:cstheme="minorHAnsi"/>
          <w:color w:val="000000"/>
          <w:sz w:val="22"/>
          <w:szCs w:val="22"/>
        </w:rPr>
        <w:t xml:space="preserve"> Enters into any agreement or arrangement with any other person* that he shall refrain from bidding or as to the amount of any bid to be submitted, or</w:t>
      </w:r>
    </w:p>
    <w:p w14:paraId="366469C7" w14:textId="6D459F44"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d).</w:t>
      </w:r>
      <w:r w:rsidRPr="00BC2F5B">
        <w:rPr>
          <w:rFonts w:ascii="Manrope" w:hAnsi="Manrope" w:cstheme="minorHAnsi"/>
          <w:color w:val="000000"/>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and without prejudice to any criminal liability which such conduct by a bidder may attract)</w:t>
      </w:r>
    </w:p>
    <w:p w14:paraId="453ABE40" w14:textId="77777777" w:rsidR="00AD1B02" w:rsidRPr="00BC2F5B" w:rsidRDefault="00AD1B02" w:rsidP="00AD1B02">
      <w:pPr>
        <w:rPr>
          <w:rFonts w:ascii="Manrope" w:hAnsi="Manrope" w:cstheme="minorHAnsi"/>
          <w:color w:val="000000"/>
          <w:sz w:val="22"/>
          <w:szCs w:val="22"/>
        </w:rPr>
      </w:pPr>
    </w:p>
    <w:p w14:paraId="79A1779C" w14:textId="122FA735"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*NB Sub-contracting is permissible where the bidder believes that this will enhance their proposal, however this must be clearly stated. </w:t>
      </w:r>
    </w:p>
    <w:p w14:paraId="564363D7" w14:textId="725A1E39" w:rsidR="00AD1B02" w:rsidRPr="00BC2F5B" w:rsidRDefault="00AD1B02" w:rsidP="00974938">
      <w:pPr>
        <w:rPr>
          <w:rFonts w:ascii="Manrope" w:hAnsi="Manrope" w:cstheme="minorHAnsi"/>
          <w:b/>
          <w:color w:val="000000"/>
          <w:sz w:val="22"/>
          <w:szCs w:val="22"/>
        </w:rPr>
      </w:pPr>
    </w:p>
    <w:p w14:paraId="25446D1A" w14:textId="77777777" w:rsidR="000924E4" w:rsidRPr="00BC2F5B" w:rsidRDefault="000924E4" w:rsidP="00942F6B">
      <w:pPr>
        <w:numPr>
          <w:ilvl w:val="1"/>
          <w:numId w:val="10"/>
        </w:numPr>
        <w:jc w:val="both"/>
        <w:rPr>
          <w:rFonts w:ascii="Manrope" w:hAnsi="Manrope" w:cstheme="minorHAnsi"/>
          <w:b/>
          <w:sz w:val="22"/>
          <w:szCs w:val="22"/>
        </w:rPr>
      </w:pPr>
      <w:r w:rsidRPr="00BC2F5B">
        <w:rPr>
          <w:rFonts w:ascii="Manrope" w:hAnsi="Manrope" w:cstheme="minorHAnsi"/>
          <w:b/>
          <w:sz w:val="22"/>
          <w:szCs w:val="22"/>
        </w:rPr>
        <w:t xml:space="preserve">Bribery </w:t>
      </w:r>
      <w:r w:rsidRPr="00BC2F5B">
        <w:rPr>
          <w:rFonts w:ascii="Manrope" w:hAnsi="Manrope" w:cstheme="minorHAnsi"/>
          <w:b/>
          <w:sz w:val="22"/>
          <w:szCs w:val="22"/>
        </w:rPr>
        <w:br/>
      </w:r>
    </w:p>
    <w:p w14:paraId="4D1A4F71" w14:textId="77777777" w:rsidR="000924E4" w:rsidRPr="00BC2F5B" w:rsidRDefault="000924E4" w:rsidP="000924E4">
      <w:pPr>
        <w:rPr>
          <w:rFonts w:ascii="Manrope" w:hAnsi="Manrope" w:cstheme="minorHAnsi"/>
          <w:sz w:val="22"/>
          <w:szCs w:val="22"/>
        </w:rPr>
      </w:pPr>
      <w:r w:rsidRPr="00BC2F5B">
        <w:rPr>
          <w:rFonts w:ascii="Manrope" w:hAnsi="Manrope" w:cstheme="minorHAnsi"/>
          <w:sz w:val="22"/>
          <w:szCs w:val="22"/>
        </w:rPr>
        <w:t>Bribery means any offence under the Bribery Act 2010 or related Laws creating offences in relation to offering, promising or giving a bribe or requesting, agreeing to receive or receiving a bribe</w:t>
      </w:r>
    </w:p>
    <w:p w14:paraId="05668975" w14:textId="77777777" w:rsidR="000924E4" w:rsidRPr="00BC2F5B" w:rsidRDefault="000924E4" w:rsidP="000924E4">
      <w:pPr>
        <w:rPr>
          <w:rFonts w:ascii="Manrope" w:hAnsi="Manrope" w:cstheme="minorHAnsi"/>
          <w:sz w:val="22"/>
          <w:szCs w:val="22"/>
        </w:rPr>
      </w:pPr>
    </w:p>
    <w:p w14:paraId="49B3F417" w14:textId="77777777" w:rsidR="000924E4" w:rsidRPr="00BC2F5B" w:rsidRDefault="000924E4" w:rsidP="000924E4">
      <w:pPr>
        <w:rPr>
          <w:rFonts w:ascii="Manrope" w:hAnsi="Manrope" w:cstheme="minorHAnsi"/>
          <w:sz w:val="22"/>
          <w:szCs w:val="22"/>
        </w:rPr>
      </w:pPr>
      <w:r w:rsidRPr="00BC2F5B">
        <w:rPr>
          <w:rFonts w:ascii="Manrope" w:hAnsi="Manrope" w:cstheme="minorHAnsi"/>
          <w:sz w:val="22"/>
          <w:szCs w:val="22"/>
        </w:rPr>
        <w:lastRenderedPageBreak/>
        <w:t xml:space="preserve">The Contractor agrees with the Client that this Contract will operate </w:t>
      </w:r>
      <w:proofErr w:type="gramStart"/>
      <w:r w:rsidRPr="00BC2F5B">
        <w:rPr>
          <w:rFonts w:ascii="Manrope" w:hAnsi="Manrope" w:cstheme="minorHAnsi"/>
          <w:sz w:val="22"/>
          <w:szCs w:val="22"/>
        </w:rPr>
        <w:t>on the basis of</w:t>
      </w:r>
      <w:proofErr w:type="gramEnd"/>
      <w:r w:rsidRPr="00BC2F5B">
        <w:rPr>
          <w:rFonts w:ascii="Manrope" w:hAnsi="Manrope" w:cstheme="minorHAnsi"/>
          <w:sz w:val="22"/>
          <w:szCs w:val="22"/>
        </w:rPr>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09AAB311" w14:textId="77777777" w:rsidR="00E65654" w:rsidRPr="00BC2F5B" w:rsidRDefault="00E65654" w:rsidP="00185F56">
      <w:pPr>
        <w:rPr>
          <w:rFonts w:ascii="Manrope" w:hAnsi="Manrope" w:cstheme="minorHAnsi"/>
          <w:color w:val="000000"/>
          <w:sz w:val="22"/>
          <w:szCs w:val="22"/>
        </w:rPr>
      </w:pPr>
    </w:p>
    <w:p w14:paraId="74A4381D" w14:textId="77777777" w:rsidR="00E65654" w:rsidRPr="00BC2F5B" w:rsidRDefault="00E65654" w:rsidP="00942F6B">
      <w:pPr>
        <w:pStyle w:val="ListParagraph"/>
        <w:numPr>
          <w:ilvl w:val="1"/>
          <w:numId w:val="10"/>
        </w:numPr>
        <w:jc w:val="both"/>
        <w:rPr>
          <w:rFonts w:ascii="Manrope" w:hAnsi="Manrope" w:cstheme="minorHAnsi"/>
          <w:b/>
          <w:sz w:val="22"/>
          <w:szCs w:val="22"/>
        </w:rPr>
      </w:pPr>
      <w:r w:rsidRPr="00BC2F5B">
        <w:rPr>
          <w:rFonts w:ascii="Manrope" w:hAnsi="Manrope" w:cstheme="minorHAnsi"/>
          <w:b/>
          <w:sz w:val="22"/>
          <w:szCs w:val="22"/>
        </w:rPr>
        <w:t>TUPE</w:t>
      </w:r>
    </w:p>
    <w:p w14:paraId="5B099F6D" w14:textId="77777777" w:rsidR="00E65654" w:rsidRPr="00BC2F5B" w:rsidRDefault="00E65654" w:rsidP="00185F56">
      <w:pPr>
        <w:jc w:val="both"/>
        <w:rPr>
          <w:rFonts w:ascii="Manrope" w:hAnsi="Manrope" w:cstheme="minorHAnsi"/>
          <w:sz w:val="22"/>
          <w:szCs w:val="22"/>
        </w:rPr>
      </w:pPr>
    </w:p>
    <w:p w14:paraId="1B361235" w14:textId="77777777" w:rsidR="00E65654" w:rsidRPr="00BC2F5B" w:rsidRDefault="00E65654" w:rsidP="005A227D">
      <w:pPr>
        <w:jc w:val="both"/>
        <w:rPr>
          <w:rFonts w:ascii="Manrope" w:hAnsi="Manrope" w:cstheme="minorHAnsi"/>
          <w:sz w:val="22"/>
          <w:szCs w:val="22"/>
        </w:rPr>
      </w:pPr>
      <w:r w:rsidRPr="00BC2F5B">
        <w:rPr>
          <w:rFonts w:ascii="Manrope" w:hAnsi="Manrope" w:cstheme="minorHAnsi"/>
          <w:sz w:val="22"/>
          <w:szCs w:val="22"/>
        </w:rPr>
        <w:t>The following provisions regarding TUPE are extremely important.  Please ensure that you read them carefully.</w:t>
      </w:r>
    </w:p>
    <w:p w14:paraId="04654D87" w14:textId="77777777" w:rsidR="00E65654" w:rsidRPr="00BC2F5B" w:rsidRDefault="00E65654" w:rsidP="00185F56">
      <w:pPr>
        <w:ind w:left="720" w:hanging="720"/>
        <w:jc w:val="both"/>
        <w:rPr>
          <w:rFonts w:ascii="Manrope" w:hAnsi="Manrope" w:cstheme="minorHAnsi"/>
          <w:sz w:val="22"/>
          <w:szCs w:val="22"/>
        </w:rPr>
      </w:pPr>
    </w:p>
    <w:p w14:paraId="3D5BF874" w14:textId="5C719FFF" w:rsidR="00E65654" w:rsidRPr="00BC2F5B" w:rsidRDefault="008E4F57" w:rsidP="005A227D">
      <w:pPr>
        <w:jc w:val="both"/>
        <w:rPr>
          <w:rFonts w:ascii="Manrope" w:hAnsi="Manrope" w:cstheme="minorHAnsi"/>
          <w:sz w:val="22"/>
          <w:szCs w:val="22"/>
        </w:rPr>
      </w:pPr>
      <w:r>
        <w:rPr>
          <w:rFonts w:ascii="Manrope" w:hAnsi="Manrope" w:cstheme="minorHAnsi"/>
          <w:sz w:val="22"/>
          <w:szCs w:val="22"/>
        </w:rPr>
        <w:t>ECW</w:t>
      </w:r>
      <w:r w:rsidR="00E65654" w:rsidRPr="00BC2F5B">
        <w:rPr>
          <w:rFonts w:ascii="Manrope" w:hAnsi="Manrope" w:cstheme="minorHAnsi"/>
          <w:sz w:val="22"/>
          <w:szCs w:val="22"/>
        </w:rPr>
        <w:t xml:space="preserve"> expects that TUPE will </w:t>
      </w:r>
      <w:r w:rsidR="00E65654" w:rsidRPr="00573F1C">
        <w:rPr>
          <w:rFonts w:ascii="Manrope" w:hAnsi="Manrope" w:cstheme="minorHAnsi"/>
          <w:b/>
          <w:sz w:val="22"/>
          <w:szCs w:val="22"/>
        </w:rPr>
        <w:t xml:space="preserve">not </w:t>
      </w:r>
      <w:r w:rsidR="00E65654" w:rsidRPr="00BC2F5B">
        <w:rPr>
          <w:rFonts w:ascii="Manrope" w:hAnsi="Manrope" w:cstheme="minorHAnsi"/>
          <w:sz w:val="22"/>
          <w:szCs w:val="22"/>
        </w:rPr>
        <w:t xml:space="preserve">apply to this contract. </w:t>
      </w:r>
    </w:p>
    <w:p w14:paraId="0C574DC4" w14:textId="77777777" w:rsidR="00E65654" w:rsidRPr="00BC2F5B" w:rsidRDefault="00E65654" w:rsidP="005A227D">
      <w:pPr>
        <w:jc w:val="both"/>
        <w:rPr>
          <w:rFonts w:ascii="Manrope" w:hAnsi="Manrope" w:cstheme="minorHAnsi"/>
          <w:sz w:val="22"/>
          <w:szCs w:val="22"/>
        </w:rPr>
      </w:pPr>
    </w:p>
    <w:p w14:paraId="0C4F0098" w14:textId="2532B882" w:rsidR="00E65654" w:rsidRPr="00BC2F5B" w:rsidRDefault="00E65654" w:rsidP="005A227D">
      <w:pPr>
        <w:jc w:val="both"/>
        <w:rPr>
          <w:rFonts w:ascii="Manrope" w:hAnsi="Manrope" w:cstheme="minorHAnsi"/>
          <w:sz w:val="22"/>
          <w:szCs w:val="22"/>
        </w:rPr>
      </w:pPr>
      <w:r w:rsidRPr="00BC2F5B">
        <w:rPr>
          <w:rFonts w:ascii="Manrope" w:hAnsi="Manrope" w:cstheme="minorHAnsi"/>
          <w:sz w:val="22"/>
          <w:szCs w:val="22"/>
        </w:rPr>
        <w:t xml:space="preserve">In cases of TUPE Tenderers are advised to seek independent professional advice on the effect of TUPE.  Tenderers must be prepared to accept all liabilities which may arise </w:t>
      </w:r>
      <w:proofErr w:type="gramStart"/>
      <w:r w:rsidRPr="00BC2F5B">
        <w:rPr>
          <w:rFonts w:ascii="Manrope" w:hAnsi="Manrope" w:cstheme="minorHAnsi"/>
          <w:sz w:val="22"/>
          <w:szCs w:val="22"/>
        </w:rPr>
        <w:t>as a consequence of</w:t>
      </w:r>
      <w:proofErr w:type="gramEnd"/>
      <w:r w:rsidRPr="00BC2F5B">
        <w:rPr>
          <w:rFonts w:ascii="Manrope" w:hAnsi="Manrope" w:cstheme="minorHAnsi"/>
          <w:sz w:val="22"/>
          <w:szCs w:val="22"/>
        </w:rPr>
        <w:t xml:space="preserve"> the application of TUPE, should it apply. </w:t>
      </w:r>
      <w:r w:rsidR="008E4F57">
        <w:rPr>
          <w:rFonts w:ascii="Manrope" w:hAnsi="Manrope" w:cstheme="minorHAnsi"/>
          <w:sz w:val="22"/>
          <w:szCs w:val="22"/>
        </w:rPr>
        <w:t>ECW</w:t>
      </w:r>
      <w:r w:rsidRPr="00BC2F5B">
        <w:rPr>
          <w:rFonts w:ascii="Manrope" w:hAnsi="Manrope" w:cstheme="minorHAnsi"/>
          <w:sz w:val="22"/>
          <w:szCs w:val="22"/>
        </w:rPr>
        <w:t xml:space="preserve"> takes no liability </w:t>
      </w:r>
      <w:proofErr w:type="gramStart"/>
      <w:r w:rsidRPr="00BC2F5B">
        <w:rPr>
          <w:rFonts w:ascii="Manrope" w:hAnsi="Manrope" w:cstheme="minorHAnsi"/>
          <w:sz w:val="22"/>
          <w:szCs w:val="22"/>
        </w:rPr>
        <w:t>in regards to</w:t>
      </w:r>
      <w:proofErr w:type="gramEnd"/>
      <w:r w:rsidRPr="00BC2F5B">
        <w:rPr>
          <w:rFonts w:ascii="Manrope" w:hAnsi="Manrope" w:cstheme="minorHAnsi"/>
          <w:sz w:val="22"/>
          <w:szCs w:val="22"/>
        </w:rPr>
        <w:t xml:space="preserve"> inaccuracy of TUPE information provided in this tender. </w:t>
      </w:r>
    </w:p>
    <w:p w14:paraId="4DD67706" w14:textId="77777777" w:rsidR="00E65654" w:rsidRPr="00BC2F5B" w:rsidRDefault="00E65654" w:rsidP="00185F56">
      <w:pPr>
        <w:jc w:val="both"/>
        <w:rPr>
          <w:rFonts w:ascii="Manrope" w:hAnsi="Manrope" w:cstheme="minorHAnsi"/>
          <w:sz w:val="22"/>
          <w:szCs w:val="22"/>
        </w:rPr>
      </w:pPr>
    </w:p>
    <w:p w14:paraId="37A0F6AC" w14:textId="77777777" w:rsidR="00E65654" w:rsidRPr="00BC2F5B" w:rsidRDefault="00E65654" w:rsidP="005A227D">
      <w:pPr>
        <w:jc w:val="both"/>
        <w:rPr>
          <w:rFonts w:ascii="Manrope" w:hAnsi="Manrope" w:cstheme="minorHAnsi"/>
          <w:sz w:val="22"/>
          <w:szCs w:val="22"/>
        </w:rPr>
      </w:pPr>
      <w:r w:rsidRPr="00BC2F5B">
        <w:rPr>
          <w:rFonts w:ascii="Manrope" w:hAnsi="Manrope" w:cstheme="minorHAnsi"/>
          <w:sz w:val="22"/>
          <w:szCs w:val="22"/>
        </w:rPr>
        <w:t xml:space="preserve">When submitting a Tender, Tenderers are required to include all costs relating to TUPE in their submission. </w:t>
      </w:r>
    </w:p>
    <w:p w14:paraId="352407FD" w14:textId="77777777" w:rsidR="00E65654" w:rsidRPr="00BC2F5B" w:rsidRDefault="00E65654" w:rsidP="003B5036">
      <w:pPr>
        <w:jc w:val="both"/>
        <w:rPr>
          <w:rFonts w:ascii="Manrope" w:hAnsi="Manrope" w:cstheme="minorHAnsi"/>
          <w:sz w:val="22"/>
          <w:szCs w:val="22"/>
        </w:rPr>
      </w:pPr>
    </w:p>
    <w:p w14:paraId="13026630" w14:textId="5E16EECA" w:rsidR="006457D8" w:rsidRPr="00BC2F5B" w:rsidRDefault="006457D8"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 xml:space="preserve">Data Protection Act Compliance </w:t>
      </w:r>
    </w:p>
    <w:p w14:paraId="1E6B11F1" w14:textId="77777777" w:rsidR="006457D8" w:rsidRPr="00BC2F5B" w:rsidRDefault="006457D8" w:rsidP="006457D8">
      <w:pPr>
        <w:rPr>
          <w:rFonts w:ascii="Manrope" w:hAnsi="Manrope" w:cstheme="minorHAnsi"/>
          <w:color w:val="000000"/>
          <w:sz w:val="22"/>
          <w:szCs w:val="22"/>
        </w:rPr>
      </w:pPr>
    </w:p>
    <w:p w14:paraId="3F89C59F" w14:textId="77777777" w:rsidR="00942F6B" w:rsidRPr="00BC2F5B" w:rsidRDefault="00942F6B" w:rsidP="006457D8">
      <w:pPr>
        <w:rPr>
          <w:rFonts w:ascii="Manrope" w:hAnsi="Manrope" w:cstheme="minorHAnsi"/>
          <w:color w:val="000000"/>
          <w:sz w:val="22"/>
          <w:szCs w:val="22"/>
        </w:rPr>
      </w:pPr>
      <w:r w:rsidRPr="00BC2F5B">
        <w:rPr>
          <w:rFonts w:ascii="Manrope" w:hAnsi="Manrope" w:cstheme="minorHAnsi"/>
          <w:color w:val="000000"/>
          <w:sz w:val="22"/>
          <w:szCs w:val="22"/>
        </w:rPr>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14:paraId="7E9BE1C9" w14:textId="77777777" w:rsidR="00942F6B" w:rsidRPr="00BC2F5B" w:rsidRDefault="00942F6B" w:rsidP="006457D8">
      <w:pPr>
        <w:rPr>
          <w:rFonts w:ascii="Manrope" w:hAnsi="Manrope" w:cstheme="minorHAnsi"/>
          <w:color w:val="000000"/>
          <w:sz w:val="22"/>
          <w:szCs w:val="22"/>
        </w:rPr>
      </w:pPr>
    </w:p>
    <w:p w14:paraId="78B68E0A" w14:textId="50FCE075" w:rsidR="00D96667" w:rsidRPr="00BC2F5B" w:rsidRDefault="008E4F57" w:rsidP="006457D8">
      <w:pPr>
        <w:rPr>
          <w:rFonts w:ascii="Manrope" w:hAnsi="Manrope" w:cstheme="minorHAnsi"/>
          <w:sz w:val="22"/>
          <w:szCs w:val="22"/>
        </w:rPr>
      </w:pPr>
      <w:r>
        <w:rPr>
          <w:rFonts w:ascii="Manrope" w:hAnsi="Manrope" w:cstheme="minorHAnsi"/>
          <w:color w:val="000000"/>
          <w:sz w:val="22"/>
          <w:szCs w:val="22"/>
        </w:rPr>
        <w:t>ECW’s</w:t>
      </w:r>
      <w:r w:rsidR="00942F6B" w:rsidRPr="00BC2F5B">
        <w:rPr>
          <w:rFonts w:ascii="Manrope" w:hAnsi="Manrope" w:cstheme="minorHAnsi"/>
          <w:color w:val="000000"/>
          <w:sz w:val="22"/>
          <w:szCs w:val="22"/>
        </w:rPr>
        <w:t xml:space="preserve"> privacy notice can be found at: </w:t>
      </w:r>
      <w:hyperlink r:id="rId13" w:history="1">
        <w:r w:rsidR="00942F6B" w:rsidRPr="00BC2F5B">
          <w:rPr>
            <w:rStyle w:val="Hyperlink"/>
            <w:rFonts w:ascii="Manrope" w:hAnsi="Manrope" w:cstheme="minorHAnsi"/>
            <w:sz w:val="22"/>
            <w:szCs w:val="22"/>
          </w:rPr>
          <w:t>https://cheshireandwarrington.com/privacy-policy/</w:t>
        </w:r>
      </w:hyperlink>
    </w:p>
    <w:p w14:paraId="152BF34A" w14:textId="77777777" w:rsidR="00D96667" w:rsidRPr="00BC2F5B" w:rsidRDefault="00D96667" w:rsidP="006457D8">
      <w:pPr>
        <w:rPr>
          <w:rFonts w:ascii="Manrope" w:hAnsi="Manrope" w:cstheme="minorHAnsi"/>
          <w:color w:val="000000"/>
          <w:sz w:val="22"/>
          <w:szCs w:val="22"/>
        </w:rPr>
      </w:pPr>
    </w:p>
    <w:p w14:paraId="61308E44" w14:textId="77777777" w:rsidR="00F55982" w:rsidRPr="00BC2F5B" w:rsidRDefault="00D96667" w:rsidP="006457D8">
      <w:pPr>
        <w:rPr>
          <w:rFonts w:ascii="Manrope" w:hAnsi="Manrope" w:cstheme="minorHAnsi"/>
          <w:b/>
          <w:color w:val="000000"/>
          <w:sz w:val="22"/>
          <w:szCs w:val="22"/>
        </w:rPr>
      </w:pPr>
      <w:r w:rsidRPr="00BC2F5B">
        <w:rPr>
          <w:rFonts w:ascii="Manrope" w:hAnsi="Manrope" w:cstheme="minorHAnsi"/>
          <w:b/>
          <w:color w:val="000000"/>
          <w:sz w:val="22"/>
          <w:szCs w:val="22"/>
        </w:rPr>
        <w:t xml:space="preserve">6.7 Social Value </w:t>
      </w:r>
    </w:p>
    <w:p w14:paraId="78E8FB0B" w14:textId="77777777" w:rsidR="00F55982" w:rsidRPr="00BC2F5B" w:rsidRDefault="00F55982" w:rsidP="006457D8">
      <w:pPr>
        <w:rPr>
          <w:rFonts w:ascii="Manrope" w:hAnsi="Manrope" w:cstheme="minorHAnsi"/>
          <w:b/>
          <w:color w:val="000000"/>
          <w:sz w:val="22"/>
          <w:szCs w:val="22"/>
        </w:rPr>
      </w:pPr>
    </w:p>
    <w:p w14:paraId="3ED4E37C" w14:textId="4E16C225" w:rsidR="00A42B50" w:rsidRPr="00BC2F5B" w:rsidRDefault="0067580B" w:rsidP="00A42B50">
      <w:pPr>
        <w:rPr>
          <w:rFonts w:ascii="Manrope" w:hAnsi="Manrope" w:cstheme="minorHAnsi"/>
          <w:color w:val="000000"/>
          <w:sz w:val="22"/>
          <w:szCs w:val="22"/>
        </w:rPr>
      </w:pPr>
      <w:r>
        <w:rPr>
          <w:rFonts w:ascii="Manrope" w:hAnsi="Manrope" w:cstheme="minorHAnsi"/>
          <w:color w:val="000000"/>
          <w:sz w:val="22"/>
          <w:szCs w:val="22"/>
        </w:rPr>
        <w:t>ECW</w:t>
      </w:r>
      <w:r w:rsidR="00A42B50" w:rsidRPr="00BC2F5B">
        <w:rPr>
          <w:rFonts w:ascii="Manrope" w:hAnsi="Manrope" w:cstheme="minorHAnsi"/>
          <w:color w:val="000000"/>
          <w:sz w:val="22"/>
          <w:szCs w:val="22"/>
        </w:rPr>
        <w:t xml:space="preserve">’s vision to be the healthiest, most sustainable, inclusive and growing economy in the UK, closely aligns to the Government’s social value priorities. </w:t>
      </w:r>
    </w:p>
    <w:p w14:paraId="20A166A1" w14:textId="77777777" w:rsidR="00A42B50" w:rsidRPr="00BC2F5B" w:rsidRDefault="00A42B50" w:rsidP="00A42B50">
      <w:pPr>
        <w:rPr>
          <w:rFonts w:ascii="Manrope" w:hAnsi="Manrope" w:cstheme="minorHAnsi"/>
          <w:color w:val="000000"/>
          <w:sz w:val="22"/>
          <w:szCs w:val="22"/>
        </w:rPr>
      </w:pPr>
    </w:p>
    <w:p w14:paraId="7E84EA6A" w14:textId="105BF3A0" w:rsidR="00A42B50" w:rsidRPr="00BC2F5B" w:rsidRDefault="00A42B50" w:rsidP="00A42B50">
      <w:pPr>
        <w:spacing w:beforeLines="23" w:before="55"/>
        <w:rPr>
          <w:rFonts w:ascii="Manrope" w:eastAsia="Arial Unicode MS" w:hAnsi="Manrope" w:cstheme="minorHAnsi"/>
          <w:sz w:val="22"/>
          <w:szCs w:val="22"/>
        </w:rPr>
      </w:pPr>
      <w:r w:rsidRPr="00BC2F5B">
        <w:rPr>
          <w:rFonts w:ascii="Manrope" w:eastAsia="Arial Unicode MS" w:hAnsi="Manrope" w:cstheme="minorHAnsi"/>
          <w:sz w:val="22"/>
          <w:szCs w:val="22"/>
        </w:rPr>
        <w:t xml:space="preserve">Under the Public Services (Social Value) Act 2012 </w:t>
      </w:r>
      <w:r w:rsidR="0067580B">
        <w:rPr>
          <w:rFonts w:ascii="Manrope" w:eastAsia="Arial Unicode MS" w:hAnsi="Manrope" w:cstheme="minorHAnsi"/>
          <w:sz w:val="22"/>
          <w:szCs w:val="22"/>
        </w:rPr>
        <w:t>ECW</w:t>
      </w:r>
      <w:r w:rsidRPr="00BC2F5B">
        <w:rPr>
          <w:rFonts w:ascii="Manrope" w:eastAsia="Arial Unicode MS" w:hAnsi="Manrope" w:cstheme="minorHAnsi"/>
          <w:sz w:val="22"/>
          <w:szCs w:val="22"/>
        </w:rPr>
        <w:t xml:space="preserve"> must consider:</w:t>
      </w:r>
    </w:p>
    <w:p w14:paraId="4C21DBDE" w14:textId="77777777" w:rsidR="00A42B50" w:rsidRPr="00BC2F5B" w:rsidRDefault="00A42B50" w:rsidP="00A42B50">
      <w:pPr>
        <w:spacing w:beforeLines="23" w:before="55"/>
        <w:rPr>
          <w:rFonts w:ascii="Manrope" w:eastAsia="Arial Unicode MS" w:hAnsi="Manrope" w:cstheme="minorHAnsi"/>
          <w:sz w:val="22"/>
          <w:szCs w:val="22"/>
        </w:rPr>
      </w:pPr>
    </w:p>
    <w:p w14:paraId="49FCBB20" w14:textId="003F9D1B" w:rsidR="00A42B50" w:rsidRPr="00BC2F5B" w:rsidRDefault="00A42B50" w:rsidP="00A42B50">
      <w:pPr>
        <w:pStyle w:val="ListParagraph"/>
        <w:numPr>
          <w:ilvl w:val="0"/>
          <w:numId w:val="13"/>
        </w:numPr>
        <w:rPr>
          <w:rFonts w:ascii="Manrope" w:hAnsi="Manrope" w:cstheme="minorHAnsi"/>
          <w:color w:val="000000"/>
          <w:sz w:val="22"/>
          <w:szCs w:val="22"/>
        </w:rPr>
      </w:pPr>
      <w:r w:rsidRPr="00BC2F5B">
        <w:rPr>
          <w:rFonts w:ascii="Manrope" w:hAnsi="Manrope" w:cstheme="minorHAnsi"/>
          <w:color w:val="000000"/>
          <w:sz w:val="22"/>
          <w:szCs w:val="22"/>
        </w:rPr>
        <w:t xml:space="preserve">how what is being procured might improve the economic, social and environmental well-being of the area where it exercises its functions, and </w:t>
      </w:r>
    </w:p>
    <w:p w14:paraId="7FA38E8B" w14:textId="171DF09F" w:rsidR="00A42B50" w:rsidRPr="00BC2F5B" w:rsidRDefault="00A42B50" w:rsidP="00A42B50">
      <w:pPr>
        <w:pStyle w:val="ListParagraph"/>
        <w:numPr>
          <w:ilvl w:val="0"/>
          <w:numId w:val="13"/>
        </w:numPr>
        <w:rPr>
          <w:rFonts w:ascii="Manrope" w:hAnsi="Manrope" w:cstheme="minorHAnsi"/>
          <w:color w:val="000000"/>
          <w:sz w:val="22"/>
          <w:szCs w:val="22"/>
        </w:rPr>
      </w:pPr>
      <w:r w:rsidRPr="00BC2F5B">
        <w:rPr>
          <w:rFonts w:ascii="Manrope" w:hAnsi="Manrope" w:cstheme="minorHAnsi"/>
          <w:color w:val="000000"/>
          <w:sz w:val="22"/>
          <w:szCs w:val="22"/>
        </w:rPr>
        <w:t xml:space="preserve">how, in conducting the process of procurement, it might act with a view to securing that improvement. </w:t>
      </w:r>
    </w:p>
    <w:p w14:paraId="506CEC95" w14:textId="77777777" w:rsidR="00A42B50" w:rsidRPr="00BC2F5B" w:rsidRDefault="00A42B50" w:rsidP="00A42B50">
      <w:pPr>
        <w:spacing w:beforeLines="23" w:before="55" w:after="120" w:line="180" w:lineRule="auto"/>
        <w:ind w:left="714"/>
        <w:jc w:val="both"/>
        <w:rPr>
          <w:rFonts w:ascii="Manrope" w:eastAsia="Arial Unicode MS" w:hAnsi="Manrope" w:cstheme="minorHAnsi"/>
          <w:sz w:val="22"/>
          <w:szCs w:val="22"/>
        </w:rPr>
      </w:pPr>
    </w:p>
    <w:p w14:paraId="3F114A2B" w14:textId="65B8426F" w:rsidR="00F55982" w:rsidRPr="00BC2F5B" w:rsidRDefault="00A42B50" w:rsidP="00A42B50">
      <w:pPr>
        <w:spacing w:beforeLines="23" w:before="55"/>
        <w:rPr>
          <w:rFonts w:ascii="Manrope" w:hAnsi="Manrope" w:cstheme="minorHAnsi"/>
          <w:sz w:val="22"/>
          <w:szCs w:val="22"/>
        </w:rPr>
      </w:pPr>
      <w:r w:rsidRPr="00BC2F5B">
        <w:rPr>
          <w:rFonts w:ascii="Manrope" w:eastAsia="Arial Unicode MS" w:hAnsi="Manrope" w:cstheme="minorHAnsi"/>
          <w:sz w:val="22"/>
          <w:szCs w:val="22"/>
        </w:rPr>
        <w:lastRenderedPageBreak/>
        <w:t xml:space="preserve">In addition, the </w:t>
      </w:r>
      <w:r w:rsidR="00F55982" w:rsidRPr="00BC2F5B">
        <w:rPr>
          <w:rFonts w:ascii="Manrope" w:hAnsi="Manrope" w:cstheme="minorHAnsi"/>
          <w:color w:val="000000"/>
          <w:sz w:val="22"/>
          <w:szCs w:val="22"/>
        </w:rPr>
        <w:t xml:space="preserve">National Procurement Policy Statement </w:t>
      </w:r>
      <w:r w:rsidRPr="00BC2F5B">
        <w:rPr>
          <w:rFonts w:ascii="Manrope" w:hAnsi="Manrope" w:cstheme="minorHAnsi"/>
          <w:color w:val="000000"/>
          <w:sz w:val="22"/>
          <w:szCs w:val="22"/>
        </w:rPr>
        <w:t>(</w:t>
      </w:r>
      <w:hyperlink r:id="rId14" w:history="1">
        <w:r w:rsidR="00F55982" w:rsidRPr="00BC2F5B">
          <w:rPr>
            <w:rStyle w:val="Hyperlink"/>
            <w:rFonts w:ascii="Manrope" w:hAnsi="Manrope" w:cstheme="minorHAnsi"/>
            <w:sz w:val="22"/>
            <w:szCs w:val="22"/>
          </w:rPr>
          <w:t>National_Procurement_Policy_Statement.pdf (publishing.service.gov.uk)</w:t>
        </w:r>
      </w:hyperlink>
      <w:r w:rsidRPr="00BC2F5B">
        <w:rPr>
          <w:rFonts w:ascii="Manrope" w:hAnsi="Manrope" w:cstheme="minorHAnsi"/>
          <w:sz w:val="22"/>
          <w:szCs w:val="22"/>
        </w:rPr>
        <w:t xml:space="preserve"> sets out the following national priorities that should be considered alongside individual local priorities: </w:t>
      </w:r>
    </w:p>
    <w:p w14:paraId="68D99183" w14:textId="7DB02BB9" w:rsidR="00A42B50" w:rsidRPr="00BC2F5B" w:rsidRDefault="00A42B50" w:rsidP="00A42B50">
      <w:pPr>
        <w:spacing w:beforeLines="23" w:before="55"/>
        <w:rPr>
          <w:rFonts w:ascii="Manrope" w:eastAsia="Arial Unicode MS" w:hAnsi="Manrope" w:cstheme="minorHAnsi"/>
          <w:sz w:val="22"/>
          <w:szCs w:val="22"/>
        </w:rPr>
      </w:pPr>
    </w:p>
    <w:p w14:paraId="5532894B" w14:textId="14C6CF6A" w:rsidR="00A42B50" w:rsidRPr="00BC2F5B" w:rsidRDefault="00F55982" w:rsidP="00A42B50">
      <w:pPr>
        <w:pStyle w:val="ListParagraph"/>
        <w:numPr>
          <w:ilvl w:val="0"/>
          <w:numId w:val="12"/>
        </w:numPr>
        <w:rPr>
          <w:rFonts w:ascii="Manrope" w:hAnsi="Manrope" w:cstheme="minorHAnsi"/>
          <w:sz w:val="22"/>
          <w:szCs w:val="22"/>
        </w:rPr>
      </w:pPr>
      <w:r w:rsidRPr="00BC2F5B">
        <w:rPr>
          <w:rFonts w:ascii="Manrope" w:hAnsi="Manrope" w:cstheme="minorHAnsi"/>
          <w:sz w:val="22"/>
          <w:szCs w:val="22"/>
        </w:rPr>
        <w:t xml:space="preserve">creating new businesses, new jobs and new </w:t>
      </w:r>
      <w:proofErr w:type="gramStart"/>
      <w:r w:rsidRPr="00BC2F5B">
        <w:rPr>
          <w:rFonts w:ascii="Manrope" w:hAnsi="Manrope" w:cstheme="minorHAnsi"/>
          <w:sz w:val="22"/>
          <w:szCs w:val="22"/>
        </w:rPr>
        <w:t>skills;</w:t>
      </w:r>
      <w:proofErr w:type="gramEnd"/>
      <w:r w:rsidRPr="00BC2F5B">
        <w:rPr>
          <w:rFonts w:ascii="Manrope" w:hAnsi="Manrope" w:cstheme="minorHAnsi"/>
          <w:sz w:val="22"/>
          <w:szCs w:val="22"/>
        </w:rPr>
        <w:t xml:space="preserve"> </w:t>
      </w:r>
    </w:p>
    <w:p w14:paraId="73F5882A" w14:textId="3C6468C9" w:rsidR="00A42B50" w:rsidRPr="00BC2F5B" w:rsidRDefault="00F55982" w:rsidP="00A42B50">
      <w:pPr>
        <w:pStyle w:val="ListParagraph"/>
        <w:numPr>
          <w:ilvl w:val="0"/>
          <w:numId w:val="12"/>
        </w:numPr>
        <w:rPr>
          <w:rFonts w:ascii="Manrope" w:hAnsi="Manrope" w:cstheme="minorHAnsi"/>
          <w:sz w:val="22"/>
          <w:szCs w:val="22"/>
        </w:rPr>
      </w:pPr>
      <w:r w:rsidRPr="00BC2F5B">
        <w:rPr>
          <w:rFonts w:ascii="Manrope" w:hAnsi="Manrope" w:cstheme="minorHAnsi"/>
          <w:sz w:val="22"/>
          <w:szCs w:val="22"/>
        </w:rPr>
        <w:t xml:space="preserve">tackling climate change and reducing waste, and </w:t>
      </w:r>
    </w:p>
    <w:p w14:paraId="7C27FBE1" w14:textId="7E4E888E" w:rsidR="00F55982" w:rsidRPr="00BC2F5B" w:rsidRDefault="00F55982" w:rsidP="00A42B50">
      <w:pPr>
        <w:pStyle w:val="ListParagraph"/>
        <w:numPr>
          <w:ilvl w:val="0"/>
          <w:numId w:val="12"/>
        </w:numPr>
        <w:rPr>
          <w:rFonts w:ascii="Manrope" w:hAnsi="Manrope" w:cstheme="minorHAnsi"/>
          <w:color w:val="000000"/>
          <w:sz w:val="22"/>
          <w:szCs w:val="22"/>
        </w:rPr>
      </w:pPr>
      <w:r w:rsidRPr="00BC2F5B">
        <w:rPr>
          <w:rFonts w:ascii="Manrope" w:hAnsi="Manrope" w:cstheme="minorHAnsi"/>
          <w:sz w:val="22"/>
          <w:szCs w:val="22"/>
        </w:rPr>
        <w:t xml:space="preserve">improving supplier diversity, innovation and resilience. </w:t>
      </w:r>
      <w:r w:rsidRPr="00BC2F5B">
        <w:rPr>
          <w:rFonts w:ascii="Manrope" w:hAnsi="Manrope" w:cstheme="minorHAnsi"/>
          <w:color w:val="000000"/>
          <w:sz w:val="22"/>
          <w:szCs w:val="22"/>
        </w:rPr>
        <w:t xml:space="preserve"> </w:t>
      </w:r>
    </w:p>
    <w:p w14:paraId="2D740F68" w14:textId="77777777" w:rsidR="00F55982" w:rsidRPr="00BC2F5B" w:rsidRDefault="00F55982" w:rsidP="006457D8">
      <w:pPr>
        <w:rPr>
          <w:rFonts w:ascii="Manrope" w:hAnsi="Manrope" w:cstheme="minorHAnsi"/>
          <w:color w:val="000000"/>
          <w:sz w:val="22"/>
          <w:szCs w:val="22"/>
        </w:rPr>
      </w:pPr>
    </w:p>
    <w:p w14:paraId="18C5CA4C" w14:textId="0509B2E9" w:rsidR="00EF56CC" w:rsidRPr="00BC2F5B" w:rsidRDefault="00A42B50" w:rsidP="00EF56CC">
      <w:pPr>
        <w:rPr>
          <w:rFonts w:ascii="Manrope" w:hAnsi="Manrope" w:cstheme="minorHAnsi"/>
          <w:color w:val="000000"/>
          <w:sz w:val="22"/>
          <w:szCs w:val="22"/>
        </w:rPr>
      </w:pPr>
      <w:r w:rsidRPr="00BC2F5B">
        <w:rPr>
          <w:rFonts w:ascii="Manrope" w:hAnsi="Manrope" w:cstheme="minorHAnsi"/>
          <w:color w:val="000000"/>
          <w:sz w:val="22"/>
          <w:szCs w:val="22"/>
        </w:rPr>
        <w:t xml:space="preserve">All successful suppliers must be willing to work closely with </w:t>
      </w:r>
      <w:r w:rsidR="0067580B">
        <w:rPr>
          <w:rFonts w:ascii="Manrope" w:hAnsi="Manrope" w:cstheme="minorHAnsi"/>
          <w:color w:val="000000"/>
          <w:sz w:val="22"/>
          <w:szCs w:val="22"/>
        </w:rPr>
        <w:t>ECW</w:t>
      </w:r>
      <w:r w:rsidRPr="00BC2F5B">
        <w:rPr>
          <w:rFonts w:ascii="Manrope" w:hAnsi="Manrope" w:cstheme="minorHAnsi"/>
          <w:color w:val="000000"/>
          <w:sz w:val="22"/>
          <w:szCs w:val="22"/>
        </w:rPr>
        <w:t xml:space="preserve"> throughout the contract duration to assist them in achieving both their vision and their social value obligations. </w:t>
      </w:r>
    </w:p>
    <w:p w14:paraId="62032486" w14:textId="77777777" w:rsidR="00014FC9" w:rsidRPr="00BC2F5B" w:rsidRDefault="00014FC9" w:rsidP="00EF56CC">
      <w:pPr>
        <w:autoSpaceDE w:val="0"/>
        <w:autoSpaceDN w:val="0"/>
        <w:adjustRightInd w:val="0"/>
        <w:rPr>
          <w:rFonts w:ascii="Manrope" w:hAnsi="Manrope" w:cstheme="minorHAnsi"/>
          <w:b/>
          <w:bCs/>
          <w:sz w:val="22"/>
          <w:szCs w:val="22"/>
          <w:u w:val="single"/>
        </w:rPr>
      </w:pPr>
    </w:p>
    <w:p w14:paraId="51ED2D40" w14:textId="7A636F0C" w:rsidR="00F95C83" w:rsidRPr="00205E33" w:rsidRDefault="0067580B" w:rsidP="00205E33">
      <w:pPr>
        <w:autoSpaceDE w:val="0"/>
        <w:autoSpaceDN w:val="0"/>
        <w:adjustRightInd w:val="0"/>
        <w:rPr>
          <w:rFonts w:ascii="Manrope" w:hAnsi="Manrope" w:cstheme="minorHAnsi"/>
          <w:bCs/>
          <w:sz w:val="22"/>
          <w:szCs w:val="22"/>
        </w:rPr>
      </w:pPr>
      <w:r w:rsidRPr="00E00CB9">
        <w:rPr>
          <w:rFonts w:ascii="Manrope" w:hAnsi="Manrope" w:cstheme="minorHAnsi"/>
          <w:bCs/>
          <w:sz w:val="22"/>
          <w:szCs w:val="22"/>
        </w:rPr>
        <w:t>ECW</w:t>
      </w:r>
      <w:r w:rsidR="00014FC9" w:rsidRPr="00E00CB9">
        <w:rPr>
          <w:rFonts w:ascii="Manrope" w:hAnsi="Manrope" w:cstheme="minorHAnsi"/>
          <w:bCs/>
          <w:sz w:val="22"/>
          <w:szCs w:val="22"/>
        </w:rPr>
        <w:t xml:space="preserve"> reserve the right to incorporate social value commitments made by the supplier as part of their tender submission into the resultant final contract. </w:t>
      </w:r>
      <w:bookmarkStart w:id="7" w:name="_Toc164416828"/>
    </w:p>
    <w:p w14:paraId="3845D488" w14:textId="6299D544" w:rsidR="00EF56CC" w:rsidRPr="00F95C83" w:rsidRDefault="00EF56CC" w:rsidP="00F95C83">
      <w:pPr>
        <w:pStyle w:val="Heading1"/>
        <w:rPr>
          <w:rFonts w:ascii="Manrope" w:hAnsi="Manrope" w:cstheme="minorBidi"/>
          <w:color w:val="auto"/>
          <w:sz w:val="22"/>
          <w:szCs w:val="22"/>
          <w:u w:val="single"/>
        </w:rPr>
      </w:pPr>
      <w:r w:rsidRPr="00BC2F5B">
        <w:rPr>
          <w:rFonts w:ascii="Manrope" w:hAnsi="Manrope" w:cstheme="minorBidi"/>
          <w:color w:val="auto"/>
          <w:sz w:val="22"/>
          <w:szCs w:val="22"/>
          <w:u w:val="single"/>
        </w:rPr>
        <w:t xml:space="preserve">APPENDIX 1 </w:t>
      </w:r>
      <w:r w:rsidR="00A310F7" w:rsidRPr="00BC2F5B">
        <w:rPr>
          <w:rFonts w:ascii="Manrope" w:hAnsi="Manrope" w:cstheme="minorBidi"/>
          <w:color w:val="auto"/>
          <w:sz w:val="22"/>
          <w:szCs w:val="22"/>
          <w:u w:val="single"/>
        </w:rPr>
        <w:t>- FORM OF TENDER – TO BE COMPLETED AND RETURNED</w:t>
      </w:r>
      <w:bookmarkEnd w:id="7"/>
      <w:r w:rsidR="008B490F" w:rsidRPr="00BC2F5B">
        <w:rPr>
          <w:rFonts w:ascii="Manrope" w:hAnsi="Manrope" w:cstheme="minorHAnsi"/>
          <w:color w:val="FF0000"/>
          <w:sz w:val="22"/>
          <w:szCs w:val="22"/>
        </w:rPr>
        <w:t xml:space="preserve"> </w:t>
      </w:r>
    </w:p>
    <w:p w14:paraId="7CCCC58D" w14:textId="77777777" w:rsidR="008B490F" w:rsidRPr="00BC2F5B" w:rsidRDefault="008B490F" w:rsidP="00EF56CC">
      <w:pPr>
        <w:autoSpaceDE w:val="0"/>
        <w:autoSpaceDN w:val="0"/>
        <w:adjustRightInd w:val="0"/>
        <w:rPr>
          <w:rFonts w:ascii="Manrope" w:hAnsi="Manrope" w:cstheme="minorHAnsi"/>
          <w:b/>
          <w:bCs/>
          <w:sz w:val="22"/>
          <w:szCs w:val="22"/>
        </w:rPr>
      </w:pPr>
    </w:p>
    <w:p w14:paraId="69F73DBF" w14:textId="77777777" w:rsidR="00EF56CC" w:rsidRPr="00BC2F5B" w:rsidRDefault="00EF56CC" w:rsidP="00EF56CC">
      <w:pPr>
        <w:autoSpaceDE w:val="0"/>
        <w:autoSpaceDN w:val="0"/>
        <w:adjustRightInd w:val="0"/>
        <w:rPr>
          <w:rFonts w:ascii="Manrope" w:hAnsi="Manrope" w:cstheme="minorHAnsi"/>
          <w:b/>
          <w:bCs/>
          <w:sz w:val="22"/>
          <w:szCs w:val="22"/>
        </w:rPr>
      </w:pPr>
      <w:r w:rsidRPr="00BC2F5B">
        <w:rPr>
          <w:rFonts w:ascii="Manrope" w:hAnsi="Manrope" w:cstheme="minorHAnsi"/>
          <w:b/>
          <w:bCs/>
          <w:sz w:val="22"/>
          <w:szCs w:val="22"/>
        </w:rPr>
        <w:t>Declaration by Tenderer</w:t>
      </w:r>
    </w:p>
    <w:p w14:paraId="66CF9E7C" w14:textId="06A207CD" w:rsidR="00F95C83" w:rsidRPr="005E46C4" w:rsidRDefault="00EF56CC" w:rsidP="005E46C4">
      <w:pPr>
        <w:rPr>
          <w:rFonts w:ascii="Manrope" w:hAnsi="Manrope" w:cstheme="minorHAnsi"/>
          <w:b/>
          <w:sz w:val="22"/>
          <w:szCs w:val="22"/>
        </w:rPr>
      </w:pPr>
      <w:r w:rsidRPr="005E46C4">
        <w:rPr>
          <w:rFonts w:ascii="Manrope" w:hAnsi="Manrope" w:cstheme="minorHAnsi"/>
          <w:b/>
          <w:bCs/>
          <w:sz w:val="22"/>
          <w:szCs w:val="22"/>
        </w:rPr>
        <w:t xml:space="preserve">ITT Title: </w:t>
      </w:r>
      <w:r w:rsidR="008B490F" w:rsidRPr="005E46C4">
        <w:rPr>
          <w:rFonts w:ascii="Manrope" w:hAnsi="Manrope" w:cstheme="minorHAnsi"/>
          <w:b/>
          <w:bCs/>
          <w:color w:val="FF0000"/>
          <w:sz w:val="22"/>
          <w:szCs w:val="22"/>
        </w:rPr>
        <w:t xml:space="preserve"> </w:t>
      </w:r>
      <w:r w:rsidR="00F95C83" w:rsidRPr="005E46C4">
        <w:rPr>
          <w:rFonts w:ascii="Manrope" w:hAnsi="Manrope" w:cstheme="minorHAnsi"/>
          <w:b/>
          <w:sz w:val="22"/>
          <w:szCs w:val="22"/>
        </w:rPr>
        <w:t xml:space="preserve">The Development of a Technical Feasibility and investment </w:t>
      </w:r>
      <w:r w:rsidR="00F10D16">
        <w:rPr>
          <w:rFonts w:ascii="Manrope" w:hAnsi="Manrope" w:cstheme="minorHAnsi"/>
          <w:b/>
          <w:sz w:val="22"/>
          <w:szCs w:val="22"/>
        </w:rPr>
        <w:t>model</w:t>
      </w:r>
      <w:r w:rsidR="00F95C83" w:rsidRPr="005E46C4">
        <w:rPr>
          <w:rFonts w:ascii="Manrope" w:hAnsi="Manrope" w:cstheme="minorHAnsi"/>
          <w:b/>
          <w:sz w:val="22"/>
          <w:szCs w:val="22"/>
        </w:rPr>
        <w:t xml:space="preserve"> for the strategic implementation of Nature-Based Solutions (</w:t>
      </w:r>
      <w:proofErr w:type="spellStart"/>
      <w:r w:rsidR="00F95C83" w:rsidRPr="005E46C4">
        <w:rPr>
          <w:rFonts w:ascii="Manrope" w:hAnsi="Manrope" w:cstheme="minorHAnsi"/>
          <w:b/>
          <w:sz w:val="22"/>
          <w:szCs w:val="22"/>
        </w:rPr>
        <w:t>NbS</w:t>
      </w:r>
      <w:proofErr w:type="spellEnd"/>
      <w:r w:rsidR="00F95C83" w:rsidRPr="005E46C4">
        <w:rPr>
          <w:rFonts w:ascii="Manrope" w:hAnsi="Manrope" w:cstheme="minorHAnsi"/>
          <w:b/>
          <w:sz w:val="22"/>
          <w:szCs w:val="22"/>
        </w:rPr>
        <w:t xml:space="preserve">) within the Weaver </w:t>
      </w:r>
      <w:proofErr w:type="spellStart"/>
      <w:r w:rsidR="00F95C83" w:rsidRPr="005E46C4">
        <w:rPr>
          <w:rFonts w:ascii="Manrope" w:hAnsi="Manrope" w:cstheme="minorHAnsi"/>
          <w:b/>
          <w:sz w:val="22"/>
          <w:szCs w:val="22"/>
        </w:rPr>
        <w:t>Gowy</w:t>
      </w:r>
      <w:proofErr w:type="spellEnd"/>
      <w:r w:rsidR="00F95C83" w:rsidRPr="005E46C4">
        <w:rPr>
          <w:rFonts w:ascii="Manrope" w:hAnsi="Manrope" w:cstheme="minorHAnsi"/>
          <w:b/>
          <w:sz w:val="22"/>
          <w:szCs w:val="22"/>
        </w:rPr>
        <w:t xml:space="preserve"> Catchment</w:t>
      </w:r>
    </w:p>
    <w:p w14:paraId="4D08A825" w14:textId="45FFFBB3" w:rsidR="00EF56CC" w:rsidRPr="00BC2F5B" w:rsidRDefault="00EF56CC" w:rsidP="00EF56CC">
      <w:pPr>
        <w:autoSpaceDE w:val="0"/>
        <w:autoSpaceDN w:val="0"/>
        <w:adjustRightInd w:val="0"/>
        <w:rPr>
          <w:rFonts w:ascii="Manrope" w:hAnsi="Manrope" w:cstheme="minorHAnsi"/>
          <w:b/>
          <w:bCs/>
          <w:sz w:val="22"/>
          <w:szCs w:val="22"/>
        </w:rPr>
      </w:pPr>
    </w:p>
    <w:p w14:paraId="087076C1" w14:textId="7D1F9737" w:rsidR="00EF56CC" w:rsidRPr="00BC2F5B" w:rsidRDefault="00EF56CC" w:rsidP="00942F6B">
      <w:pPr>
        <w:numPr>
          <w:ilvl w:val="0"/>
          <w:numId w:val="6"/>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I, </w:t>
      </w:r>
      <w:r w:rsidRPr="00BC2F5B">
        <w:rPr>
          <w:rFonts w:ascii="Manrope" w:hAnsi="Manrope" w:cstheme="minorHAnsi"/>
          <w:i/>
          <w:sz w:val="22"/>
          <w:szCs w:val="22"/>
        </w:rPr>
        <w:t>[insert name]</w:t>
      </w:r>
      <w:r w:rsidRPr="00BC2F5B">
        <w:rPr>
          <w:rFonts w:ascii="Manrope" w:hAnsi="Manrope" w:cstheme="minorHAnsi"/>
          <w:sz w:val="22"/>
          <w:szCs w:val="22"/>
        </w:rPr>
        <w:t xml:space="preserve">, certify that I am the person duly authorised to sign tenders for and on behalf of </w:t>
      </w:r>
      <w:r w:rsidRPr="00BC2F5B">
        <w:rPr>
          <w:rFonts w:ascii="Manrope" w:hAnsi="Manrope" w:cstheme="minorHAnsi"/>
          <w:i/>
          <w:sz w:val="22"/>
          <w:szCs w:val="22"/>
        </w:rPr>
        <w:t>[insert company name],</w:t>
      </w:r>
      <w:r w:rsidRPr="00BC2F5B">
        <w:rPr>
          <w:rFonts w:ascii="Manrope" w:hAnsi="Manrope" w:cstheme="minorHAnsi"/>
          <w:sz w:val="22"/>
          <w:szCs w:val="22"/>
        </w:rPr>
        <w:t xml:space="preserve"> the tenderer, and having read the documents, offer to supply the goods, services or works:</w:t>
      </w:r>
    </w:p>
    <w:p w14:paraId="5D888C33" w14:textId="77777777" w:rsidR="00EF56CC" w:rsidRPr="00BC2F5B" w:rsidRDefault="00EF56CC" w:rsidP="00EF56CC">
      <w:pPr>
        <w:autoSpaceDE w:val="0"/>
        <w:autoSpaceDN w:val="0"/>
        <w:adjustRightInd w:val="0"/>
        <w:ind w:left="360"/>
        <w:rPr>
          <w:rFonts w:ascii="Manrope" w:hAnsi="Manrope" w:cstheme="minorHAnsi"/>
          <w:sz w:val="22"/>
          <w:szCs w:val="22"/>
        </w:rPr>
      </w:pPr>
    </w:p>
    <w:p w14:paraId="5A77624F" w14:textId="75E9A470" w:rsidR="00EF56CC" w:rsidRPr="00BC2F5B" w:rsidRDefault="00EF56CC" w:rsidP="00942F6B">
      <w:pPr>
        <w:numPr>
          <w:ilvl w:val="0"/>
          <w:numId w:val="5"/>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as set out in </w:t>
      </w:r>
      <w:r w:rsidR="00941423" w:rsidRPr="00BC2F5B">
        <w:rPr>
          <w:rFonts w:ascii="Manrope" w:hAnsi="Manrope" w:cstheme="minorHAnsi"/>
          <w:sz w:val="22"/>
          <w:szCs w:val="22"/>
        </w:rPr>
        <w:t>t</w:t>
      </w:r>
      <w:r w:rsidRPr="00BC2F5B">
        <w:rPr>
          <w:rFonts w:ascii="Manrope" w:hAnsi="Manrope" w:cstheme="minorHAnsi"/>
          <w:sz w:val="22"/>
          <w:szCs w:val="22"/>
        </w:rPr>
        <w:t>he specification and accompanying tender documents, samples and/or drawings</w:t>
      </w:r>
    </w:p>
    <w:p w14:paraId="31034C1D" w14:textId="77777777" w:rsidR="00EF56CC" w:rsidRPr="00BC2F5B" w:rsidRDefault="00EF56CC" w:rsidP="00942F6B">
      <w:pPr>
        <w:numPr>
          <w:ilvl w:val="0"/>
          <w:numId w:val="5"/>
        </w:numPr>
        <w:autoSpaceDE w:val="0"/>
        <w:autoSpaceDN w:val="0"/>
        <w:adjustRightInd w:val="0"/>
        <w:rPr>
          <w:rFonts w:ascii="Manrope" w:hAnsi="Manrope" w:cstheme="minorHAnsi"/>
          <w:sz w:val="22"/>
          <w:szCs w:val="22"/>
        </w:rPr>
      </w:pPr>
      <w:r w:rsidRPr="00BC2F5B">
        <w:rPr>
          <w:rFonts w:ascii="Manrope" w:hAnsi="Manrope" w:cstheme="minorHAnsi"/>
          <w:sz w:val="22"/>
          <w:szCs w:val="22"/>
        </w:rPr>
        <w:t>under the terms and conditions indicated</w:t>
      </w:r>
    </w:p>
    <w:p w14:paraId="668BBF16" w14:textId="1F565BD8" w:rsidR="00EF56CC" w:rsidRPr="00BC2F5B" w:rsidRDefault="00EF56CC" w:rsidP="00942F6B">
      <w:pPr>
        <w:numPr>
          <w:ilvl w:val="0"/>
          <w:numId w:val="5"/>
        </w:numPr>
        <w:autoSpaceDE w:val="0"/>
        <w:autoSpaceDN w:val="0"/>
        <w:adjustRightInd w:val="0"/>
        <w:rPr>
          <w:rFonts w:ascii="Manrope" w:hAnsi="Manrope" w:cstheme="minorHAnsi"/>
          <w:sz w:val="22"/>
          <w:szCs w:val="22"/>
        </w:rPr>
      </w:pPr>
      <w:r w:rsidRPr="00BC2F5B">
        <w:rPr>
          <w:rFonts w:ascii="Manrope" w:hAnsi="Manrope" w:cstheme="minorHAnsi"/>
          <w:sz w:val="22"/>
          <w:szCs w:val="22"/>
        </w:rPr>
        <w:t>at the price (or prices) specified in the attached tender documentation</w:t>
      </w:r>
    </w:p>
    <w:p w14:paraId="1A2EA4EF" w14:textId="77777777" w:rsidR="00EF56CC" w:rsidRPr="00BC2F5B" w:rsidRDefault="00EF56CC" w:rsidP="00EF56CC">
      <w:pPr>
        <w:autoSpaceDE w:val="0"/>
        <w:autoSpaceDN w:val="0"/>
        <w:adjustRightInd w:val="0"/>
        <w:rPr>
          <w:rFonts w:ascii="Manrope" w:hAnsi="Manrope" w:cstheme="minorHAnsi"/>
          <w:sz w:val="22"/>
          <w:szCs w:val="22"/>
        </w:rPr>
      </w:pPr>
    </w:p>
    <w:p w14:paraId="0A7A148F"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08735A1D"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4C54CBCC"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C1B32F7" w14:textId="77777777" w:rsidR="00EF56CC" w:rsidRPr="00BC2F5B" w:rsidRDefault="00EF56CC" w:rsidP="00EF56CC">
      <w:pPr>
        <w:autoSpaceDE w:val="0"/>
        <w:autoSpaceDN w:val="0"/>
        <w:adjustRightInd w:val="0"/>
        <w:ind w:left="360"/>
        <w:rPr>
          <w:rFonts w:ascii="Manrope" w:hAnsi="Manrope" w:cstheme="minorHAnsi"/>
          <w:sz w:val="22"/>
          <w:szCs w:val="22"/>
        </w:rPr>
      </w:pPr>
    </w:p>
    <w:p w14:paraId="6A7F101C" w14:textId="3CB73128"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Communicate to a person other than </w:t>
      </w:r>
      <w:r w:rsidR="0067580B">
        <w:rPr>
          <w:rFonts w:ascii="Manrope" w:hAnsi="Manrope" w:cstheme="minorHAnsi"/>
          <w:sz w:val="22"/>
          <w:szCs w:val="22"/>
        </w:rPr>
        <w:t>ECW</w:t>
      </w:r>
      <w:r w:rsidRPr="00BC2F5B">
        <w:rPr>
          <w:rFonts w:ascii="Manrope" w:hAnsi="Manrope" w:cstheme="minorHAns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2799EF0B" w14:textId="77777777"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lastRenderedPageBreak/>
        <w:t>Enter into an agreement or arrangement with any other person that he/she will refrain from tendering or to the amount of any tender to be submitted</w:t>
      </w:r>
    </w:p>
    <w:p w14:paraId="57744FE9" w14:textId="4F0E2A63"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2A9276" w14:textId="77777777" w:rsidR="00EF56CC" w:rsidRPr="00BC2F5B" w:rsidRDefault="00EF56CC" w:rsidP="00EF56CC">
      <w:pPr>
        <w:autoSpaceDE w:val="0"/>
        <w:autoSpaceDN w:val="0"/>
        <w:adjustRightInd w:val="0"/>
        <w:rPr>
          <w:rFonts w:ascii="Manrope" w:hAnsi="Manrope" w:cstheme="minorHAnsi"/>
          <w:sz w:val="22"/>
          <w:szCs w:val="22"/>
        </w:rPr>
      </w:pPr>
    </w:p>
    <w:p w14:paraId="1041732A"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9EBD1DF"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26DF3A05" w14:textId="675A42CB"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5.   I understand that </w:t>
      </w:r>
      <w:r w:rsidR="0067580B">
        <w:rPr>
          <w:rFonts w:ascii="Manrope" w:hAnsi="Manrope" w:cstheme="minorHAnsi"/>
          <w:sz w:val="22"/>
          <w:szCs w:val="22"/>
        </w:rPr>
        <w:t xml:space="preserve">ECW </w:t>
      </w:r>
      <w:r w:rsidRPr="00BC2F5B">
        <w:rPr>
          <w:rFonts w:ascii="Manrope" w:hAnsi="Manrope" w:cstheme="minorHAnsi"/>
          <w:sz w:val="22"/>
          <w:szCs w:val="22"/>
        </w:rPr>
        <w:t xml:space="preserve">reserves the right, unless the tenderer stipulates to the contrary in the tender, to accept such portion thereof as </w:t>
      </w:r>
      <w:r w:rsidR="0067580B">
        <w:rPr>
          <w:rFonts w:ascii="Manrope" w:hAnsi="Manrope" w:cstheme="minorHAnsi"/>
          <w:sz w:val="22"/>
          <w:szCs w:val="22"/>
        </w:rPr>
        <w:t>ECW</w:t>
      </w:r>
      <w:r w:rsidRPr="00BC2F5B">
        <w:rPr>
          <w:rFonts w:ascii="Manrope" w:hAnsi="Manrope" w:cstheme="minorHAnsi"/>
          <w:sz w:val="22"/>
          <w:szCs w:val="22"/>
        </w:rPr>
        <w:t xml:space="preserve"> may decide. </w:t>
      </w:r>
      <w:r w:rsidR="0067580B">
        <w:rPr>
          <w:rFonts w:ascii="Manrope" w:hAnsi="Manrope" w:cstheme="minorHAnsi"/>
          <w:sz w:val="22"/>
          <w:szCs w:val="22"/>
        </w:rPr>
        <w:t>ECW</w:t>
      </w:r>
      <w:r w:rsidRPr="00BC2F5B">
        <w:rPr>
          <w:rFonts w:ascii="Manrope" w:hAnsi="Manrope" w:cstheme="minorHAnsi"/>
          <w:sz w:val="22"/>
          <w:szCs w:val="22"/>
        </w:rPr>
        <w:t xml:space="preserve"> is not bound to accept the lowest or any tender.</w:t>
      </w:r>
    </w:p>
    <w:p w14:paraId="5CC19BC5"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0A81B920"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6.   I have obeyed the rules regarding confidentiality of tenders and will continue to do so </w:t>
      </w:r>
      <w:proofErr w:type="gramStart"/>
      <w:r w:rsidRPr="00BC2F5B">
        <w:rPr>
          <w:rFonts w:ascii="Manrope" w:hAnsi="Manrope" w:cstheme="minorHAnsi"/>
          <w:sz w:val="22"/>
          <w:szCs w:val="22"/>
        </w:rPr>
        <w:t>as long as</w:t>
      </w:r>
      <w:proofErr w:type="gramEnd"/>
      <w:r w:rsidRPr="00BC2F5B">
        <w:rPr>
          <w:rFonts w:ascii="Manrope" w:hAnsi="Manrope" w:cstheme="minorHAnsi"/>
          <w:sz w:val="22"/>
          <w:szCs w:val="22"/>
        </w:rPr>
        <w:t xml:space="preserve"> they apply.</w:t>
      </w:r>
    </w:p>
    <w:p w14:paraId="2DA7AAF6"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14566AE6" w14:textId="75D1F865"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7.   I can confirm that I accept that any breach of any of the conditions could   lead to any tender being rejected or to the rescission of the Contract by </w:t>
      </w:r>
      <w:r w:rsidR="0067580B">
        <w:rPr>
          <w:rFonts w:ascii="Manrope" w:hAnsi="Manrope" w:cstheme="minorHAnsi"/>
          <w:sz w:val="22"/>
          <w:szCs w:val="22"/>
        </w:rPr>
        <w:t>ECW</w:t>
      </w:r>
      <w:r w:rsidRPr="00BC2F5B">
        <w:rPr>
          <w:rFonts w:ascii="Manrope" w:hAnsi="Manrope" w:cstheme="minorHAnsi"/>
          <w:sz w:val="22"/>
          <w:szCs w:val="22"/>
        </w:rPr>
        <w:t>.</w:t>
      </w:r>
    </w:p>
    <w:p w14:paraId="524FB0A0" w14:textId="77777777" w:rsidR="00EF56CC" w:rsidRPr="00BC2F5B" w:rsidRDefault="00EF56CC" w:rsidP="00EF56CC">
      <w:pPr>
        <w:autoSpaceDE w:val="0"/>
        <w:autoSpaceDN w:val="0"/>
        <w:adjustRightInd w:val="0"/>
        <w:rPr>
          <w:rFonts w:ascii="Manrope" w:hAnsi="Manrope"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BC2F5B" w14:paraId="4CD0E67D" w14:textId="77777777" w:rsidTr="00EF56CC">
        <w:trPr>
          <w:trHeight w:val="269"/>
        </w:trPr>
        <w:tc>
          <w:tcPr>
            <w:tcW w:w="3672" w:type="dxa"/>
          </w:tcPr>
          <w:p w14:paraId="5637D75F"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Authorised Signatory</w:t>
            </w:r>
          </w:p>
        </w:tc>
        <w:tc>
          <w:tcPr>
            <w:tcW w:w="4488" w:type="dxa"/>
          </w:tcPr>
          <w:p w14:paraId="374E2AE8"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4B3D7571" w14:textId="77777777" w:rsidTr="00EF56CC">
        <w:trPr>
          <w:trHeight w:val="282"/>
        </w:trPr>
        <w:tc>
          <w:tcPr>
            <w:tcW w:w="3672" w:type="dxa"/>
          </w:tcPr>
          <w:p w14:paraId="05272BF2"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Date </w:t>
            </w:r>
          </w:p>
        </w:tc>
        <w:tc>
          <w:tcPr>
            <w:tcW w:w="4488" w:type="dxa"/>
          </w:tcPr>
          <w:p w14:paraId="4ACD90EB"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6450E866" w14:textId="77777777" w:rsidTr="00EF56CC">
        <w:trPr>
          <w:trHeight w:val="282"/>
        </w:trPr>
        <w:tc>
          <w:tcPr>
            <w:tcW w:w="3672" w:type="dxa"/>
          </w:tcPr>
          <w:p w14:paraId="0FCF4360"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Name in BLOCK LETTERS </w:t>
            </w:r>
          </w:p>
        </w:tc>
        <w:tc>
          <w:tcPr>
            <w:tcW w:w="4488" w:type="dxa"/>
          </w:tcPr>
          <w:p w14:paraId="1D586CC1"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3CBE1039" w14:textId="77777777" w:rsidTr="00EF56CC">
        <w:trPr>
          <w:trHeight w:val="269"/>
        </w:trPr>
        <w:tc>
          <w:tcPr>
            <w:tcW w:w="3672" w:type="dxa"/>
          </w:tcPr>
          <w:p w14:paraId="0EF08B6A"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Job Title </w:t>
            </w:r>
          </w:p>
        </w:tc>
        <w:tc>
          <w:tcPr>
            <w:tcW w:w="4488" w:type="dxa"/>
          </w:tcPr>
          <w:p w14:paraId="3D212CBC"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4A728467" w14:textId="77777777" w:rsidTr="00EF56CC">
        <w:trPr>
          <w:trHeight w:val="282"/>
        </w:trPr>
        <w:tc>
          <w:tcPr>
            <w:tcW w:w="3672" w:type="dxa"/>
          </w:tcPr>
          <w:p w14:paraId="62813212"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Telephone Number </w:t>
            </w:r>
          </w:p>
        </w:tc>
        <w:tc>
          <w:tcPr>
            <w:tcW w:w="4488" w:type="dxa"/>
          </w:tcPr>
          <w:p w14:paraId="116AD4CD"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5F89CAB3" w14:textId="77777777" w:rsidTr="00EF56CC">
        <w:trPr>
          <w:trHeight w:val="282"/>
        </w:trPr>
        <w:tc>
          <w:tcPr>
            <w:tcW w:w="3672" w:type="dxa"/>
          </w:tcPr>
          <w:p w14:paraId="264E4BA5"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E-mail address </w:t>
            </w:r>
          </w:p>
        </w:tc>
        <w:tc>
          <w:tcPr>
            <w:tcW w:w="4488" w:type="dxa"/>
          </w:tcPr>
          <w:p w14:paraId="24B8C5D2" w14:textId="77777777" w:rsidR="00EF56CC" w:rsidRPr="00BC2F5B" w:rsidRDefault="00EF56CC" w:rsidP="00EF56CC">
            <w:pPr>
              <w:autoSpaceDE w:val="0"/>
              <w:autoSpaceDN w:val="0"/>
              <w:adjustRightInd w:val="0"/>
              <w:rPr>
                <w:rFonts w:ascii="Manrope" w:hAnsi="Manrope" w:cstheme="minorHAnsi"/>
                <w:sz w:val="22"/>
                <w:szCs w:val="22"/>
              </w:rPr>
            </w:pPr>
          </w:p>
        </w:tc>
      </w:tr>
    </w:tbl>
    <w:p w14:paraId="443224D2" w14:textId="77777777" w:rsidR="00EF56CC" w:rsidRPr="00BC2F5B" w:rsidRDefault="00EF56CC" w:rsidP="00EF56CC">
      <w:pPr>
        <w:autoSpaceDE w:val="0"/>
        <w:autoSpaceDN w:val="0"/>
        <w:adjustRightInd w:val="0"/>
        <w:rPr>
          <w:rFonts w:ascii="Manrope" w:hAnsi="Manrope" w:cstheme="minorHAnsi"/>
          <w:sz w:val="22"/>
          <w:szCs w:val="22"/>
        </w:rPr>
      </w:pPr>
    </w:p>
    <w:p w14:paraId="52BB666D" w14:textId="77777777" w:rsidR="00EF56CC" w:rsidRPr="00BC2F5B" w:rsidRDefault="00EF56CC" w:rsidP="00EF56CC">
      <w:pPr>
        <w:autoSpaceDE w:val="0"/>
        <w:autoSpaceDN w:val="0"/>
        <w:adjustRightInd w:val="0"/>
        <w:rPr>
          <w:rFonts w:ascii="Manrope" w:hAnsi="Manrope" w:cstheme="minorHAnsi"/>
          <w:sz w:val="22"/>
          <w:szCs w:val="22"/>
        </w:rPr>
      </w:pPr>
    </w:p>
    <w:p w14:paraId="7A555124"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3616C159" w14:textId="77777777" w:rsidR="00E65654" w:rsidRPr="00BC2F5B" w:rsidRDefault="00E65654" w:rsidP="003B5036">
      <w:pPr>
        <w:jc w:val="both"/>
        <w:rPr>
          <w:rFonts w:ascii="Manrope" w:hAnsi="Manrope" w:cstheme="minorHAnsi"/>
          <w:sz w:val="22"/>
          <w:szCs w:val="22"/>
        </w:rPr>
      </w:pPr>
    </w:p>
    <w:p w14:paraId="22044322" w14:textId="77777777" w:rsidR="002A6A40" w:rsidRPr="00BC2F5B" w:rsidRDefault="002A6A40">
      <w:pPr>
        <w:rPr>
          <w:rFonts w:ascii="Manrope" w:hAnsi="Manrope" w:cstheme="minorHAnsi"/>
          <w:b/>
          <w:sz w:val="22"/>
          <w:szCs w:val="22"/>
          <w:u w:val="single"/>
        </w:rPr>
      </w:pPr>
      <w:r w:rsidRPr="00BC2F5B">
        <w:rPr>
          <w:rFonts w:ascii="Manrope" w:hAnsi="Manrope" w:cstheme="minorHAnsi"/>
          <w:b/>
          <w:sz w:val="22"/>
          <w:szCs w:val="22"/>
          <w:u w:val="single"/>
        </w:rPr>
        <w:br w:type="page"/>
      </w:r>
    </w:p>
    <w:p w14:paraId="189033FD" w14:textId="41362DE1" w:rsidR="00EF56CC" w:rsidRPr="00BC2F5B" w:rsidRDefault="002A6A40" w:rsidP="7EF55184">
      <w:pPr>
        <w:pStyle w:val="Heading1"/>
        <w:rPr>
          <w:rFonts w:ascii="Manrope" w:hAnsi="Manrope" w:cstheme="minorBidi"/>
          <w:color w:val="auto"/>
          <w:sz w:val="22"/>
          <w:szCs w:val="22"/>
          <w:u w:val="single"/>
        </w:rPr>
      </w:pPr>
      <w:bookmarkStart w:id="8" w:name="_Toc164416829"/>
      <w:r w:rsidRPr="00BC2F5B">
        <w:rPr>
          <w:rFonts w:ascii="Manrope" w:hAnsi="Manrope" w:cstheme="minorBidi"/>
          <w:color w:val="auto"/>
          <w:sz w:val="22"/>
          <w:szCs w:val="22"/>
          <w:u w:val="single"/>
        </w:rPr>
        <w:lastRenderedPageBreak/>
        <w:t>APPENDIX 2 – PRICE SCHEDULE</w:t>
      </w:r>
      <w:r w:rsidR="00A310F7" w:rsidRPr="00BC2F5B">
        <w:rPr>
          <w:rFonts w:ascii="Manrope" w:hAnsi="Manrope" w:cstheme="minorBidi"/>
          <w:color w:val="auto"/>
          <w:sz w:val="22"/>
          <w:szCs w:val="22"/>
          <w:u w:val="single"/>
        </w:rPr>
        <w:t xml:space="preserve"> – TO BE COMPLETED AND RETURNED</w:t>
      </w:r>
      <w:bookmarkEnd w:id="8"/>
    </w:p>
    <w:p w14:paraId="7F527A4C" w14:textId="6D3B9544" w:rsidR="00C04262" w:rsidRPr="00C04262" w:rsidRDefault="00C04262" w:rsidP="00C04262">
      <w:pPr>
        <w:rPr>
          <w:rFonts w:ascii="Manrope" w:hAnsi="Manrope" w:cstheme="minorHAnsi"/>
          <w:b/>
          <w:sz w:val="22"/>
          <w:szCs w:val="22"/>
          <w:u w:val="single"/>
        </w:rPr>
      </w:pPr>
    </w:p>
    <w:p w14:paraId="2E0FC79C" w14:textId="77777777" w:rsidR="00583468"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bl>
      <w:tblPr>
        <w:tblW w:w="79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3915"/>
        <w:gridCol w:w="900"/>
        <w:gridCol w:w="891"/>
      </w:tblGrid>
      <w:tr w:rsidR="00583468" w:rsidRPr="00583468" w14:paraId="2FB1ECCA"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E6AA49" w14:textId="77777777" w:rsidR="00583468" w:rsidRPr="00583468" w:rsidRDefault="00583468" w:rsidP="00583468">
            <w:pPr>
              <w:rPr>
                <w:rFonts w:ascii="Manrope" w:hAnsi="Manrope" w:cstheme="minorHAnsi"/>
                <w:b/>
                <w:sz w:val="22"/>
                <w:szCs w:val="22"/>
              </w:rPr>
            </w:pPr>
            <w:r w:rsidRPr="00583468">
              <w:rPr>
                <w:rFonts w:ascii="Manrope" w:hAnsi="Manrope" w:cstheme="minorHAnsi"/>
                <w:b/>
                <w:sz w:val="22"/>
                <w:szCs w:val="22"/>
              </w:rPr>
              <w:t>Staff Broken down by role</w:t>
            </w:r>
            <w:r w:rsidRPr="00583468">
              <w:rPr>
                <w:b/>
                <w:sz w:val="22"/>
                <w:szCs w:val="22"/>
              </w:rPr>
              <w:t>  </w:t>
            </w:r>
            <w:r w:rsidRPr="00583468">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1F7BE0"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E0138C"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5AAD2A"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r>
      <w:tr w:rsidR="00583468" w:rsidRPr="00583468" w14:paraId="39AABBEB"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440E96" w14:textId="01C05833"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b/>
                <w:sz w:val="22"/>
                <w:szCs w:val="22"/>
              </w:rPr>
              <w:t>Staff role/name</w:t>
            </w:r>
            <w:r w:rsidRPr="00583468">
              <w:rPr>
                <w:b/>
                <w:sz w:val="22"/>
                <w:szCs w:val="22"/>
              </w:rPr>
              <w:t>  </w:t>
            </w:r>
            <w:r w:rsidRPr="00583468">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F090D9" w14:textId="4DAA5B92" w:rsidR="00583468" w:rsidRPr="00583468" w:rsidRDefault="00583468" w:rsidP="00583468">
            <w:pPr>
              <w:rPr>
                <w:rFonts w:ascii="Manrope" w:hAnsi="Manrope" w:cstheme="minorHAnsi"/>
                <w:b/>
                <w:sz w:val="22"/>
                <w:szCs w:val="22"/>
              </w:rPr>
            </w:pPr>
            <w:r w:rsidRPr="00583468">
              <w:rPr>
                <w:rFonts w:ascii="Manrope" w:hAnsi="Manrope"/>
                <w:b/>
                <w:sz w:val="22"/>
                <w:szCs w:val="22"/>
              </w:rPr>
              <w:t>Amount of time to be spent on project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F1A515" w14:textId="0ADB6F20" w:rsidR="00583468" w:rsidRPr="00583468" w:rsidRDefault="00583468" w:rsidP="00583468">
            <w:pPr>
              <w:rPr>
                <w:rFonts w:ascii="Manrope" w:hAnsi="Manrope" w:cstheme="minorHAnsi"/>
                <w:b/>
                <w:sz w:val="22"/>
                <w:szCs w:val="22"/>
              </w:rPr>
            </w:pPr>
            <w:r w:rsidRPr="00583468">
              <w:rPr>
                <w:rFonts w:ascii="Manrope" w:hAnsi="Manrope"/>
                <w:b/>
                <w:sz w:val="22"/>
                <w:szCs w:val="22"/>
              </w:rPr>
              <w:t>Day rate</w:t>
            </w:r>
          </w:p>
        </w:tc>
        <w:tc>
          <w:tcPr>
            <w:tcW w:w="8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56DEB5" w14:textId="4F555FE8" w:rsidR="00583468" w:rsidRPr="00583468" w:rsidRDefault="00583468" w:rsidP="00583468">
            <w:pPr>
              <w:rPr>
                <w:rFonts w:ascii="Manrope" w:hAnsi="Manrope" w:cstheme="minorHAnsi"/>
                <w:b/>
                <w:sz w:val="22"/>
                <w:szCs w:val="22"/>
              </w:rPr>
            </w:pPr>
            <w:r w:rsidRPr="00583468">
              <w:rPr>
                <w:rFonts w:ascii="Manrope" w:hAnsi="Manrope"/>
                <w:b/>
                <w:sz w:val="22"/>
                <w:szCs w:val="22"/>
              </w:rPr>
              <w:t>Total</w:t>
            </w:r>
          </w:p>
        </w:tc>
      </w:tr>
      <w:tr w:rsidR="00583468" w:rsidRPr="00583468" w14:paraId="1250AC42"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FF6DE3"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278637"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4C36D"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D9DF1A"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r>
      <w:tr w:rsidR="00583468" w:rsidRPr="00583468" w14:paraId="55A9A3F7"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466157"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10F36A"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56F4D0"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FA9819"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r>
      <w:tr w:rsidR="00583468" w:rsidRPr="00583468" w14:paraId="2521D29F"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73A3C5"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EB68D"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8E0DFA"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BADFA1"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r>
      <w:tr w:rsidR="00583468" w:rsidRPr="00583468" w14:paraId="6A694469"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6FB226" w14:textId="77777777" w:rsidR="00583468" w:rsidRPr="00583468" w:rsidRDefault="00583468" w:rsidP="00583468">
            <w:pPr>
              <w:rPr>
                <w:rFonts w:ascii="Manrope" w:hAnsi="Manrope" w:cstheme="minorHAnsi"/>
                <w:b/>
                <w:sz w:val="22"/>
                <w:szCs w:val="22"/>
              </w:rPr>
            </w:pPr>
            <w:r w:rsidRPr="00583468">
              <w:rPr>
                <w:rFonts w:ascii="Manrope" w:hAnsi="Manrope" w:cstheme="minorHAnsi"/>
                <w:b/>
                <w:sz w:val="22"/>
                <w:szCs w:val="22"/>
              </w:rPr>
              <w:t>Attendance at meetings</w:t>
            </w:r>
            <w:r w:rsidRPr="00583468">
              <w:rPr>
                <w:b/>
                <w:sz w:val="22"/>
                <w:szCs w:val="22"/>
              </w:rPr>
              <w:t>  </w:t>
            </w:r>
            <w:r w:rsidRPr="00583468">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123AAB" w14:textId="77777777" w:rsidR="00583468" w:rsidRPr="00583468" w:rsidRDefault="00583468" w:rsidP="00583468">
            <w:pPr>
              <w:rPr>
                <w:rFonts w:ascii="Manrope" w:hAnsi="Manrope" w:cstheme="minorHAnsi"/>
                <w:b/>
                <w:sz w:val="22"/>
                <w:szCs w:val="22"/>
              </w:rPr>
            </w:pPr>
            <w:r w:rsidRPr="00583468">
              <w:rPr>
                <w:rFonts w:ascii="Manrope" w:hAnsi="Manrope" w:cstheme="minorHAnsi"/>
                <w:b/>
                <w:sz w:val="22"/>
                <w:szCs w:val="22"/>
              </w:rPr>
              <w:t>Number of meetings</w:t>
            </w:r>
            <w:r w:rsidRPr="00583468">
              <w:rPr>
                <w:b/>
                <w:sz w:val="22"/>
                <w:szCs w:val="22"/>
              </w:rPr>
              <w:t>  </w:t>
            </w:r>
            <w:r w:rsidRPr="00583468">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6163F4" w14:textId="77777777" w:rsidR="00583468" w:rsidRPr="00583468" w:rsidRDefault="00583468" w:rsidP="00583468">
            <w:pPr>
              <w:rPr>
                <w:rFonts w:ascii="Manrope" w:hAnsi="Manrope" w:cstheme="minorHAnsi"/>
                <w:b/>
                <w:sz w:val="22"/>
                <w:szCs w:val="22"/>
              </w:rPr>
            </w:pPr>
            <w:r w:rsidRPr="00583468">
              <w:rPr>
                <w:rFonts w:ascii="Manrope" w:hAnsi="Manrope" w:cstheme="minorHAnsi"/>
                <w:b/>
                <w:sz w:val="22"/>
                <w:szCs w:val="22"/>
              </w:rPr>
              <w:t>Rate</w:t>
            </w:r>
            <w:r w:rsidRPr="00583468">
              <w:rPr>
                <w:b/>
                <w:sz w:val="22"/>
                <w:szCs w:val="22"/>
              </w:rPr>
              <w:t>  </w:t>
            </w:r>
            <w:r w:rsidRPr="00583468">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44331B" w14:textId="77777777" w:rsidR="00583468" w:rsidRPr="00583468" w:rsidRDefault="00583468" w:rsidP="00583468">
            <w:pPr>
              <w:rPr>
                <w:rFonts w:ascii="Manrope" w:hAnsi="Manrope" w:cstheme="minorHAnsi"/>
                <w:b/>
                <w:sz w:val="22"/>
                <w:szCs w:val="22"/>
              </w:rPr>
            </w:pPr>
            <w:r w:rsidRPr="00583468">
              <w:rPr>
                <w:b/>
                <w:sz w:val="22"/>
                <w:szCs w:val="22"/>
              </w:rPr>
              <w:t>   </w:t>
            </w:r>
            <w:r w:rsidRPr="00583468">
              <w:rPr>
                <w:rFonts w:ascii="Manrope" w:hAnsi="Manrope" w:cstheme="minorHAnsi"/>
                <w:b/>
                <w:sz w:val="22"/>
                <w:szCs w:val="22"/>
              </w:rPr>
              <w:t> </w:t>
            </w:r>
          </w:p>
        </w:tc>
      </w:tr>
    </w:tbl>
    <w:p w14:paraId="164BA2CE" w14:textId="28E681D6" w:rsidR="00C04262" w:rsidRPr="00C04262" w:rsidRDefault="00C04262" w:rsidP="00C04262">
      <w:pPr>
        <w:rPr>
          <w:rFonts w:ascii="Manrope" w:hAnsi="Manrope" w:cstheme="minorHAnsi"/>
          <w:b/>
          <w:sz w:val="22"/>
          <w:szCs w:val="22"/>
        </w:rPr>
      </w:pPr>
    </w:p>
    <w:p w14:paraId="6EB16A70"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05"/>
        <w:gridCol w:w="840"/>
        <w:gridCol w:w="945"/>
      </w:tblGrid>
      <w:tr w:rsidR="00C04262" w:rsidRPr="00C04262" w14:paraId="5C534DAD" w14:textId="77777777" w:rsidTr="00C04262">
        <w:trPr>
          <w:trHeight w:val="300"/>
        </w:trPr>
        <w:tc>
          <w:tcPr>
            <w:tcW w:w="619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274D2DF8" w14:textId="77777777" w:rsidR="00C04262" w:rsidRPr="00C04262" w:rsidRDefault="00C04262" w:rsidP="00C04262">
            <w:pPr>
              <w:rPr>
                <w:rFonts w:ascii="Manrope" w:hAnsi="Manrope" w:cstheme="minorHAnsi"/>
                <w:b/>
                <w:sz w:val="22"/>
                <w:szCs w:val="22"/>
              </w:rPr>
            </w:pPr>
            <w:r w:rsidRPr="00C04262">
              <w:rPr>
                <w:rFonts w:ascii="Manrope" w:hAnsi="Manrope" w:cstheme="minorHAnsi"/>
                <w:b/>
                <w:sz w:val="22"/>
                <w:szCs w:val="22"/>
              </w:rPr>
              <w:t>Travel and subsistence</w:t>
            </w:r>
            <w:r w:rsidRPr="00C04262">
              <w:rPr>
                <w:b/>
                <w:sz w:val="22"/>
                <w:szCs w:val="22"/>
              </w:rPr>
              <w:t>  </w:t>
            </w:r>
            <w:r w:rsidRPr="00C04262">
              <w:rPr>
                <w:rFonts w:ascii="Manrope" w:hAnsi="Manrope" w:cstheme="minorHAnsi"/>
                <w:b/>
                <w:sz w:val="22"/>
                <w:szCs w:val="22"/>
              </w:rPr>
              <w:t>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56E9507E" w14:textId="0263780B" w:rsidR="00C04262" w:rsidRPr="00C04262" w:rsidRDefault="00C04262" w:rsidP="00C04262">
            <w:pPr>
              <w:rPr>
                <w:rFonts w:ascii="Manrope" w:hAnsi="Manrope" w:cstheme="minorHAnsi"/>
                <w:b/>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C1E3F7" w14:textId="56E3F60F" w:rsidR="00C04262" w:rsidRPr="00C04262" w:rsidRDefault="00C04262" w:rsidP="00C04262">
            <w:pPr>
              <w:rPr>
                <w:rFonts w:ascii="Manrope" w:hAnsi="Manrope" w:cstheme="minorHAnsi"/>
                <w:b/>
                <w:sz w:val="22"/>
                <w:szCs w:val="22"/>
              </w:rPr>
            </w:pPr>
          </w:p>
        </w:tc>
      </w:tr>
      <w:tr w:rsidR="00C04262" w:rsidRPr="00C04262" w14:paraId="30D5C8F3" w14:textId="77777777" w:rsidTr="00C04262">
        <w:trPr>
          <w:trHeight w:val="300"/>
        </w:trPr>
        <w:tc>
          <w:tcPr>
            <w:tcW w:w="619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02D7C29D" w14:textId="77777777" w:rsidR="00C04262" w:rsidRPr="00C04262" w:rsidRDefault="00C04262" w:rsidP="00C04262">
            <w:pPr>
              <w:rPr>
                <w:rFonts w:ascii="Manrope" w:hAnsi="Manrope" w:cstheme="minorHAnsi"/>
                <w:b/>
                <w:sz w:val="22"/>
                <w:szCs w:val="22"/>
              </w:rPr>
            </w:pPr>
            <w:r w:rsidRPr="00C04262">
              <w:rPr>
                <w:rFonts w:ascii="Manrope" w:hAnsi="Manrope" w:cstheme="minorHAnsi"/>
                <w:b/>
                <w:sz w:val="22"/>
                <w:szCs w:val="22"/>
              </w:rPr>
              <w:t>Other costs: please specify</w:t>
            </w:r>
            <w:r w:rsidRPr="00C04262">
              <w:rPr>
                <w:b/>
                <w:sz w:val="22"/>
                <w:szCs w:val="22"/>
              </w:rPr>
              <w:t>  </w:t>
            </w:r>
            <w:r w:rsidRPr="00C04262">
              <w:rPr>
                <w:rFonts w:ascii="Manrope" w:hAnsi="Manrope" w:cstheme="minorHAnsi"/>
                <w:b/>
                <w:sz w:val="22"/>
                <w:szCs w:val="22"/>
              </w:rPr>
              <w:t>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2A51AF91"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C91FCD"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r>
      <w:tr w:rsidR="00C04262" w:rsidRPr="00C04262" w14:paraId="3E701081" w14:textId="77777777" w:rsidTr="00C04262">
        <w:trPr>
          <w:trHeight w:val="30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148AE513"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3105" w:type="dxa"/>
            <w:tcBorders>
              <w:top w:val="nil"/>
              <w:left w:val="nil"/>
              <w:bottom w:val="single" w:sz="6" w:space="0" w:color="auto"/>
              <w:right w:val="single" w:sz="6" w:space="0" w:color="000000"/>
            </w:tcBorders>
            <w:shd w:val="clear" w:color="auto" w:fill="auto"/>
            <w:vAlign w:val="bottom"/>
            <w:hideMark/>
          </w:tcPr>
          <w:p w14:paraId="2F82D8BA"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C134B5"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0FD521"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r>
      <w:tr w:rsidR="00C04262" w:rsidRPr="00C04262" w14:paraId="5F83A465" w14:textId="77777777" w:rsidTr="00C04262">
        <w:trPr>
          <w:trHeight w:val="30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6C360392"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3105" w:type="dxa"/>
            <w:tcBorders>
              <w:top w:val="single" w:sz="6" w:space="0" w:color="auto"/>
              <w:left w:val="nil"/>
              <w:bottom w:val="single" w:sz="6" w:space="0" w:color="auto"/>
              <w:right w:val="single" w:sz="6" w:space="0" w:color="auto"/>
            </w:tcBorders>
            <w:shd w:val="clear" w:color="auto" w:fill="auto"/>
            <w:vAlign w:val="bottom"/>
            <w:hideMark/>
          </w:tcPr>
          <w:p w14:paraId="6F33E8A7"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714F2C"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7123D"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r>
      <w:tr w:rsidR="00C04262" w:rsidRPr="00C04262" w14:paraId="6FF9A072" w14:textId="77777777" w:rsidTr="00C04262">
        <w:trPr>
          <w:trHeight w:val="300"/>
        </w:trPr>
        <w:tc>
          <w:tcPr>
            <w:tcW w:w="7035" w:type="dxa"/>
            <w:gridSpan w:val="3"/>
            <w:tcBorders>
              <w:top w:val="single" w:sz="6" w:space="0" w:color="auto"/>
              <w:left w:val="single" w:sz="6" w:space="0" w:color="auto"/>
              <w:bottom w:val="single" w:sz="6" w:space="0" w:color="auto"/>
              <w:right w:val="single" w:sz="6" w:space="0" w:color="000000"/>
            </w:tcBorders>
            <w:shd w:val="clear" w:color="auto" w:fill="auto"/>
            <w:vAlign w:val="bottom"/>
            <w:hideMark/>
          </w:tcPr>
          <w:p w14:paraId="5846A8A8" w14:textId="3DB1E1B8" w:rsidR="00C04262" w:rsidRPr="00C04262" w:rsidRDefault="00C04262" w:rsidP="00C04262">
            <w:pPr>
              <w:rPr>
                <w:rFonts w:ascii="Manrope" w:hAnsi="Manrope" w:cstheme="minorHAnsi"/>
                <w:b/>
                <w:sz w:val="22"/>
                <w:szCs w:val="22"/>
              </w:rPr>
            </w:pPr>
            <w:r w:rsidRPr="00C04262">
              <w:rPr>
                <w:rFonts w:ascii="Manrope" w:hAnsi="Manrope" w:cstheme="minorHAnsi"/>
                <w:b/>
                <w:sz w:val="22"/>
                <w:szCs w:val="22"/>
              </w:rPr>
              <w:t>Total Tendered Price (</w:t>
            </w:r>
            <w:proofErr w:type="spellStart"/>
            <w:r w:rsidRPr="00C04262">
              <w:rPr>
                <w:rFonts w:ascii="Manrope" w:hAnsi="Manrope" w:cstheme="minorHAnsi"/>
                <w:b/>
                <w:sz w:val="22"/>
                <w:szCs w:val="22"/>
              </w:rPr>
              <w:t>exc</w:t>
            </w:r>
            <w:proofErr w:type="spellEnd"/>
            <w:r w:rsidRPr="00C04262">
              <w:rPr>
                <w:rFonts w:ascii="Manrope" w:hAnsi="Manrope" w:cstheme="minorHAnsi"/>
                <w:b/>
                <w:sz w:val="22"/>
                <w:szCs w:val="22"/>
              </w:rPr>
              <w:t xml:space="preserve"> of VAT)</w:t>
            </w:r>
          </w:p>
        </w:tc>
        <w:tc>
          <w:tcPr>
            <w:tcW w:w="945" w:type="dxa"/>
            <w:tcBorders>
              <w:top w:val="single" w:sz="6" w:space="0" w:color="auto"/>
              <w:left w:val="nil"/>
              <w:bottom w:val="single" w:sz="6" w:space="0" w:color="auto"/>
              <w:right w:val="single" w:sz="6" w:space="0" w:color="auto"/>
            </w:tcBorders>
            <w:shd w:val="clear" w:color="auto" w:fill="auto"/>
            <w:vAlign w:val="bottom"/>
            <w:hideMark/>
          </w:tcPr>
          <w:p w14:paraId="29C11970" w14:textId="77777777" w:rsidR="00C04262" w:rsidRPr="00C04262" w:rsidRDefault="00C04262" w:rsidP="00C04262">
            <w:pPr>
              <w:rPr>
                <w:rFonts w:ascii="Manrope" w:hAnsi="Manrope" w:cstheme="minorHAnsi"/>
                <w:b/>
                <w:sz w:val="22"/>
                <w:szCs w:val="22"/>
              </w:rPr>
            </w:pPr>
            <w:r w:rsidRPr="00C04262">
              <w:rPr>
                <w:b/>
                <w:sz w:val="22"/>
                <w:szCs w:val="22"/>
              </w:rPr>
              <w:t> </w:t>
            </w:r>
            <w:r w:rsidRPr="00C04262">
              <w:rPr>
                <w:rFonts w:ascii="Manrope" w:hAnsi="Manrope" w:cstheme="minorHAnsi"/>
                <w:b/>
                <w:sz w:val="22"/>
                <w:szCs w:val="22"/>
              </w:rPr>
              <w:t> </w:t>
            </w:r>
          </w:p>
        </w:tc>
      </w:tr>
    </w:tbl>
    <w:p w14:paraId="0165EAB3" w14:textId="1C4FFAB7" w:rsidR="00C04262" w:rsidRDefault="00C04262" w:rsidP="00C04262">
      <w:pPr>
        <w:rPr>
          <w:b/>
          <w:sz w:val="22"/>
          <w:szCs w:val="22"/>
          <w:u w:val="single"/>
        </w:rPr>
      </w:pPr>
    </w:p>
    <w:p w14:paraId="39B37610" w14:textId="77777777" w:rsidR="00EB20C3" w:rsidRPr="00C04262" w:rsidRDefault="00EB20C3" w:rsidP="00C04262">
      <w:pPr>
        <w:rPr>
          <w:rFonts w:ascii="Manrope" w:hAnsi="Manrope" w:cstheme="minorHAnsi"/>
          <w:b/>
          <w:sz w:val="22"/>
          <w:szCs w:val="22"/>
          <w:u w:val="single"/>
        </w:rPr>
      </w:pPr>
    </w:p>
    <w:p w14:paraId="3DE98A87" w14:textId="2BD1E49D" w:rsidR="00C04262" w:rsidRPr="00C04262" w:rsidRDefault="00C04262" w:rsidP="00C04262">
      <w:pPr>
        <w:rPr>
          <w:rFonts w:ascii="Manrope" w:hAnsi="Manrope" w:cstheme="minorHAnsi"/>
          <w:b/>
          <w:sz w:val="22"/>
          <w:szCs w:val="22"/>
          <w:u w:val="single"/>
        </w:rPr>
      </w:pPr>
      <w:r w:rsidRPr="00C04262">
        <w:rPr>
          <w:rFonts w:ascii="Manrope" w:hAnsi="Manrope" w:cstheme="minorHAnsi"/>
          <w:b/>
          <w:sz w:val="22"/>
          <w:szCs w:val="22"/>
          <w:u w:val="single"/>
        </w:rPr>
        <w:t>NB: The price schedule may be returned on an excel spreadsheet.</w:t>
      </w:r>
    </w:p>
    <w:p w14:paraId="3E6A7105" w14:textId="77777777" w:rsidR="00C97270" w:rsidRPr="00BC2F5B" w:rsidRDefault="00C97270">
      <w:pPr>
        <w:rPr>
          <w:rFonts w:ascii="Manrope" w:hAnsi="Manrope" w:cstheme="minorHAnsi"/>
          <w:b/>
          <w:sz w:val="22"/>
          <w:szCs w:val="22"/>
          <w:u w:val="single"/>
        </w:rPr>
      </w:pPr>
      <w:r w:rsidRPr="00BC2F5B">
        <w:rPr>
          <w:rFonts w:ascii="Manrope" w:hAnsi="Manrope" w:cstheme="minorHAnsi"/>
          <w:b/>
          <w:sz w:val="22"/>
          <w:szCs w:val="22"/>
          <w:u w:val="single"/>
        </w:rPr>
        <w:br w:type="page"/>
      </w:r>
    </w:p>
    <w:p w14:paraId="5F4A19D9" w14:textId="13448187" w:rsidR="00A310F7" w:rsidRPr="00BC2F5B" w:rsidRDefault="00A310F7" w:rsidP="7EF55184">
      <w:pPr>
        <w:pStyle w:val="Heading1"/>
        <w:rPr>
          <w:rFonts w:ascii="Manrope" w:hAnsi="Manrope" w:cstheme="minorBidi"/>
          <w:color w:val="auto"/>
          <w:sz w:val="22"/>
          <w:szCs w:val="22"/>
          <w:u w:val="single"/>
        </w:rPr>
      </w:pPr>
      <w:bookmarkStart w:id="9" w:name="_Toc164416830"/>
      <w:r w:rsidRPr="00BC2F5B">
        <w:rPr>
          <w:rFonts w:ascii="Manrope" w:hAnsi="Manrope" w:cstheme="minorBidi"/>
          <w:color w:val="auto"/>
          <w:sz w:val="22"/>
          <w:szCs w:val="22"/>
          <w:u w:val="single"/>
        </w:rPr>
        <w:lastRenderedPageBreak/>
        <w:t>APPENDIX 3 - SUPPLIER TECHNICAL QUESTIONS &amp; ANSWER SHEET – TO BE COMPLETED AND RETURNED</w:t>
      </w:r>
      <w:bookmarkEnd w:id="9"/>
    </w:p>
    <w:p w14:paraId="51425F8D" w14:textId="77777777" w:rsidR="00A310F7" w:rsidRPr="00BC2F5B" w:rsidRDefault="00A310F7" w:rsidP="00A310F7">
      <w:pPr>
        <w:jc w:val="center"/>
        <w:rPr>
          <w:rFonts w:ascii="Manrope" w:hAnsi="Manrope" w:cstheme="minorHAnsi"/>
          <w:b/>
          <w:sz w:val="22"/>
          <w:szCs w:val="22"/>
          <w:u w:val="single"/>
        </w:rPr>
      </w:pPr>
    </w:p>
    <w:p w14:paraId="333FF90A" w14:textId="77777777" w:rsidR="00D07F9A" w:rsidRPr="00BC2F5B" w:rsidRDefault="00A310F7" w:rsidP="00A310F7">
      <w:pPr>
        <w:rPr>
          <w:rFonts w:ascii="Manrope" w:hAnsi="Manrope" w:cstheme="minorHAnsi"/>
          <w:b/>
          <w:sz w:val="22"/>
          <w:szCs w:val="22"/>
        </w:rPr>
      </w:pPr>
      <w:r w:rsidRPr="00BC2F5B">
        <w:rPr>
          <w:rFonts w:ascii="Manrope" w:hAnsi="Manrope" w:cstheme="minorHAnsi"/>
          <w:b/>
          <w:sz w:val="22"/>
          <w:szCs w:val="22"/>
        </w:rPr>
        <w:t xml:space="preserve">1. </w:t>
      </w:r>
      <w:r w:rsidR="00D07F9A" w:rsidRPr="00BC2F5B">
        <w:rPr>
          <w:rFonts w:ascii="Manrope" w:hAnsi="Manrope" w:cstheme="minorHAnsi"/>
          <w:b/>
          <w:sz w:val="22"/>
          <w:szCs w:val="22"/>
        </w:rPr>
        <w:t xml:space="preserve">COMPANY DETAILS </w:t>
      </w:r>
    </w:p>
    <w:p w14:paraId="105F1E65" w14:textId="77777777" w:rsidR="00D07F9A" w:rsidRPr="00BC2F5B" w:rsidRDefault="00D07F9A" w:rsidP="00A310F7">
      <w:pPr>
        <w:rPr>
          <w:rFonts w:ascii="Manrope" w:hAnsi="Manrope" w:cstheme="minorHAnsi"/>
          <w:b/>
          <w:sz w:val="22"/>
          <w:szCs w:val="22"/>
        </w:rPr>
      </w:pPr>
    </w:p>
    <w:p w14:paraId="5536062D" w14:textId="55BB6002" w:rsidR="003E5803" w:rsidRPr="00BC2F5B" w:rsidRDefault="006D3C14" w:rsidP="00A310F7">
      <w:pPr>
        <w:rPr>
          <w:rFonts w:ascii="Manrope" w:hAnsi="Manrope" w:cstheme="minorHAnsi"/>
          <w:b/>
          <w:color w:val="FF0000"/>
          <w:sz w:val="22"/>
          <w:szCs w:val="22"/>
        </w:rPr>
      </w:pPr>
      <w:r w:rsidRPr="00BC2F5B">
        <w:rPr>
          <w:rFonts w:ascii="Manrope" w:hAnsi="Manrope" w:cstheme="minorHAnsi"/>
          <w:b/>
          <w:sz w:val="22"/>
          <w:szCs w:val="22"/>
        </w:rPr>
        <w:t xml:space="preserve">Please provide company details within the table below: </w:t>
      </w:r>
    </w:p>
    <w:p w14:paraId="2DC73CE3" w14:textId="4F77A32F" w:rsidR="006D3C14" w:rsidRPr="00BC2F5B" w:rsidRDefault="006D3C14" w:rsidP="00A310F7">
      <w:pPr>
        <w:rPr>
          <w:rFonts w:ascii="Manrope" w:hAnsi="Manrope" w:cstheme="minorHAnsi"/>
          <w:b/>
          <w:color w:val="FF0000"/>
          <w:sz w:val="22"/>
          <w:szCs w:val="22"/>
        </w:rPr>
      </w:pPr>
    </w:p>
    <w:tbl>
      <w:tblPr>
        <w:tblStyle w:val="TableGrid"/>
        <w:tblW w:w="0" w:type="auto"/>
        <w:tblLook w:val="04A0" w:firstRow="1" w:lastRow="0" w:firstColumn="1" w:lastColumn="0" w:noHBand="0" w:noVBand="1"/>
      </w:tblPr>
      <w:tblGrid>
        <w:gridCol w:w="1151"/>
        <w:gridCol w:w="4866"/>
        <w:gridCol w:w="2999"/>
      </w:tblGrid>
      <w:tr w:rsidR="006D3C14" w:rsidRPr="00BC2F5B" w14:paraId="116264FF" w14:textId="77777777" w:rsidTr="00D07F9A">
        <w:tc>
          <w:tcPr>
            <w:tcW w:w="1129" w:type="dxa"/>
          </w:tcPr>
          <w:p w14:paraId="711413AD" w14:textId="3592D7F3"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Question number</w:t>
            </w:r>
          </w:p>
        </w:tc>
        <w:tc>
          <w:tcPr>
            <w:tcW w:w="4881" w:type="dxa"/>
          </w:tcPr>
          <w:p w14:paraId="2A43D1E1" w14:textId="27912DE8"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Question </w:t>
            </w:r>
          </w:p>
        </w:tc>
        <w:tc>
          <w:tcPr>
            <w:tcW w:w="3006" w:type="dxa"/>
          </w:tcPr>
          <w:p w14:paraId="06D76C4C" w14:textId="58F6ACB1"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Response </w:t>
            </w:r>
          </w:p>
        </w:tc>
      </w:tr>
      <w:tr w:rsidR="006D3C14" w:rsidRPr="00BC2F5B" w14:paraId="450E2CA3" w14:textId="77777777" w:rsidTr="00D07F9A">
        <w:trPr>
          <w:trHeight w:val="623"/>
        </w:trPr>
        <w:tc>
          <w:tcPr>
            <w:tcW w:w="1129" w:type="dxa"/>
          </w:tcPr>
          <w:p w14:paraId="79A01264" w14:textId="1328C365"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w:t>
            </w:r>
            <w:proofErr w:type="spellStart"/>
            <w:r w:rsidRPr="00BC2F5B">
              <w:rPr>
                <w:rFonts w:ascii="Manrope" w:hAnsi="Manrope" w:cstheme="minorHAnsi"/>
                <w:color w:val="000000"/>
                <w:sz w:val="22"/>
                <w:szCs w:val="22"/>
              </w:rPr>
              <w:t>i</w:t>
            </w:r>
            <w:proofErr w:type="spellEnd"/>
            <w:r w:rsidRPr="00BC2F5B">
              <w:rPr>
                <w:rFonts w:ascii="Manrope" w:hAnsi="Manrope" w:cstheme="minorHAnsi"/>
                <w:color w:val="000000"/>
                <w:sz w:val="22"/>
                <w:szCs w:val="22"/>
              </w:rPr>
              <w:t>)</w:t>
            </w:r>
          </w:p>
        </w:tc>
        <w:tc>
          <w:tcPr>
            <w:tcW w:w="4881" w:type="dxa"/>
          </w:tcPr>
          <w:p w14:paraId="0CEE90A6" w14:textId="091377E9"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Full name of the potential supplier submitting the information</w:t>
            </w:r>
          </w:p>
        </w:tc>
        <w:tc>
          <w:tcPr>
            <w:tcW w:w="3006" w:type="dxa"/>
          </w:tcPr>
          <w:p w14:paraId="372FEFC5"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0EF10EED" w14:textId="77777777" w:rsidTr="00D07F9A">
        <w:tc>
          <w:tcPr>
            <w:tcW w:w="1129" w:type="dxa"/>
          </w:tcPr>
          <w:p w14:paraId="06C945C2" w14:textId="6D210173"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1(ii) </w:t>
            </w:r>
          </w:p>
        </w:tc>
        <w:tc>
          <w:tcPr>
            <w:tcW w:w="4881" w:type="dxa"/>
          </w:tcPr>
          <w:p w14:paraId="7285E303" w14:textId="35E3B850"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office address (if applicable)</w:t>
            </w:r>
          </w:p>
        </w:tc>
        <w:tc>
          <w:tcPr>
            <w:tcW w:w="3006" w:type="dxa"/>
          </w:tcPr>
          <w:p w14:paraId="1562EB7E"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4FCF650" w14:textId="77777777" w:rsidTr="00D07F9A">
        <w:tc>
          <w:tcPr>
            <w:tcW w:w="1129" w:type="dxa"/>
          </w:tcPr>
          <w:p w14:paraId="50D65EE2" w14:textId="0138EE6C"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1(iii)</w:t>
            </w:r>
          </w:p>
        </w:tc>
        <w:tc>
          <w:tcPr>
            <w:tcW w:w="4881" w:type="dxa"/>
          </w:tcPr>
          <w:p w14:paraId="4B02D433" w14:textId="3E5B91BD"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website address (if applicable)</w:t>
            </w:r>
          </w:p>
        </w:tc>
        <w:tc>
          <w:tcPr>
            <w:tcW w:w="3006" w:type="dxa"/>
          </w:tcPr>
          <w:p w14:paraId="46938909"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D19F0B4" w14:textId="77777777" w:rsidTr="00D07F9A">
        <w:tc>
          <w:tcPr>
            <w:tcW w:w="1129" w:type="dxa"/>
          </w:tcPr>
          <w:p w14:paraId="17821EF3" w14:textId="5AACE5F6"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1(iv)</w:t>
            </w:r>
          </w:p>
        </w:tc>
        <w:tc>
          <w:tcPr>
            <w:tcW w:w="4881" w:type="dxa"/>
          </w:tcPr>
          <w:p w14:paraId="6DB513DF"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Trading status </w:t>
            </w:r>
          </w:p>
          <w:p w14:paraId="5DB65D5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a) public limited company </w:t>
            </w:r>
          </w:p>
          <w:p w14:paraId="719472E3"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b) limited company </w:t>
            </w:r>
          </w:p>
          <w:p w14:paraId="4503FBE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c) limited liability partnership </w:t>
            </w:r>
          </w:p>
          <w:p w14:paraId="799BBB3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d) other partnership </w:t>
            </w:r>
          </w:p>
          <w:p w14:paraId="5CD7E27F"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e) sole trader </w:t>
            </w:r>
          </w:p>
          <w:p w14:paraId="198F9494"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f) third sector </w:t>
            </w:r>
          </w:p>
          <w:p w14:paraId="75EA197B" w14:textId="05070FCA"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g) other (please specify your trading status)</w:t>
            </w:r>
          </w:p>
        </w:tc>
        <w:tc>
          <w:tcPr>
            <w:tcW w:w="3006" w:type="dxa"/>
          </w:tcPr>
          <w:p w14:paraId="30E06F48"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5D001E2A" w14:textId="77777777" w:rsidTr="00D07F9A">
        <w:tc>
          <w:tcPr>
            <w:tcW w:w="1129" w:type="dxa"/>
          </w:tcPr>
          <w:p w14:paraId="17554679" w14:textId="113B729E"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w:t>
            </w:r>
          </w:p>
        </w:tc>
        <w:tc>
          <w:tcPr>
            <w:tcW w:w="4881" w:type="dxa"/>
          </w:tcPr>
          <w:p w14:paraId="3D7D5C02" w14:textId="0A60E4C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Date of registration in country of origin</w:t>
            </w:r>
          </w:p>
        </w:tc>
        <w:tc>
          <w:tcPr>
            <w:tcW w:w="3006" w:type="dxa"/>
          </w:tcPr>
          <w:p w14:paraId="0D3FA095"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F67948F" w14:textId="77777777" w:rsidTr="00D07F9A">
        <w:tc>
          <w:tcPr>
            <w:tcW w:w="1129" w:type="dxa"/>
          </w:tcPr>
          <w:p w14:paraId="1C44232F" w14:textId="3C1B5E5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w:t>
            </w:r>
          </w:p>
        </w:tc>
        <w:tc>
          <w:tcPr>
            <w:tcW w:w="4881" w:type="dxa"/>
          </w:tcPr>
          <w:p w14:paraId="7D068F06" w14:textId="7F13AD29"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Company registration number (if applicable)</w:t>
            </w:r>
          </w:p>
        </w:tc>
        <w:tc>
          <w:tcPr>
            <w:tcW w:w="3006" w:type="dxa"/>
          </w:tcPr>
          <w:p w14:paraId="7FA9C7EC"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171D7D4C" w14:textId="77777777" w:rsidTr="00D07F9A">
        <w:tc>
          <w:tcPr>
            <w:tcW w:w="1129" w:type="dxa"/>
          </w:tcPr>
          <w:p w14:paraId="08A7F3C9" w14:textId="00ED533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1(vii)</w:t>
            </w:r>
          </w:p>
        </w:tc>
        <w:tc>
          <w:tcPr>
            <w:tcW w:w="4881" w:type="dxa"/>
          </w:tcPr>
          <w:p w14:paraId="2E401FDE" w14:textId="4725AFF5"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Charity registration number (if applicable)</w:t>
            </w:r>
          </w:p>
        </w:tc>
        <w:tc>
          <w:tcPr>
            <w:tcW w:w="3006" w:type="dxa"/>
          </w:tcPr>
          <w:p w14:paraId="6D1343D0"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7F80E2E2" w14:textId="77777777" w:rsidTr="00D07F9A">
        <w:tc>
          <w:tcPr>
            <w:tcW w:w="1129" w:type="dxa"/>
          </w:tcPr>
          <w:p w14:paraId="5733F12C" w14:textId="2B3100B0"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1(viii)</w:t>
            </w:r>
          </w:p>
        </w:tc>
        <w:tc>
          <w:tcPr>
            <w:tcW w:w="4881" w:type="dxa"/>
          </w:tcPr>
          <w:p w14:paraId="7EB7FF45" w14:textId="3C90A9FD"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Head office DUNS number (if applicable)</w:t>
            </w:r>
          </w:p>
        </w:tc>
        <w:tc>
          <w:tcPr>
            <w:tcW w:w="3006" w:type="dxa"/>
          </w:tcPr>
          <w:p w14:paraId="73C8F58C"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12939F17" w14:textId="77777777" w:rsidTr="00D07F9A">
        <w:tc>
          <w:tcPr>
            <w:tcW w:w="1129" w:type="dxa"/>
          </w:tcPr>
          <w:p w14:paraId="66C76495" w14:textId="17D9F0CB"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1(ix)</w:t>
            </w:r>
          </w:p>
        </w:tc>
        <w:tc>
          <w:tcPr>
            <w:tcW w:w="4881" w:type="dxa"/>
          </w:tcPr>
          <w:p w14:paraId="0A6A9215" w14:textId="0BF95506"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VAT number</w:t>
            </w:r>
          </w:p>
        </w:tc>
        <w:tc>
          <w:tcPr>
            <w:tcW w:w="3006" w:type="dxa"/>
          </w:tcPr>
          <w:p w14:paraId="3572DCF6" w14:textId="77777777" w:rsidR="006D3C14" w:rsidRPr="00BC2F5B" w:rsidRDefault="006D3C14" w:rsidP="006D3C14">
            <w:pPr>
              <w:pStyle w:val="NormalWeb"/>
              <w:rPr>
                <w:rFonts w:ascii="Manrope" w:hAnsi="Manrope" w:cstheme="minorHAnsi"/>
                <w:color w:val="000000"/>
                <w:sz w:val="22"/>
                <w:szCs w:val="22"/>
              </w:rPr>
            </w:pPr>
          </w:p>
        </w:tc>
      </w:tr>
    </w:tbl>
    <w:p w14:paraId="71365F60" w14:textId="77777777" w:rsidR="00D07F9A" w:rsidRPr="00BC2F5B" w:rsidRDefault="00D07F9A" w:rsidP="00A310F7">
      <w:pPr>
        <w:rPr>
          <w:rFonts w:ascii="Manrope" w:hAnsi="Manrope" w:cstheme="minorHAnsi"/>
          <w:b/>
          <w:color w:val="FF0000"/>
          <w:sz w:val="22"/>
          <w:szCs w:val="22"/>
        </w:rPr>
      </w:pPr>
    </w:p>
    <w:p w14:paraId="563AC731" w14:textId="77777777" w:rsidR="0094167E" w:rsidRPr="00F00021" w:rsidRDefault="0094167E" w:rsidP="0094167E">
      <w:pPr>
        <w:rPr>
          <w:rFonts w:ascii="Manrope" w:hAnsi="Manrope" w:cs="Calibri"/>
          <w:b/>
          <w:color w:val="FF0000"/>
          <w:sz w:val="22"/>
          <w:szCs w:val="22"/>
          <w:u w:val="single"/>
        </w:rPr>
      </w:pPr>
      <w:r w:rsidRPr="00F00021">
        <w:rPr>
          <w:rFonts w:ascii="Manrope" w:hAnsi="Manrope" w:cs="Calibri"/>
          <w:b/>
          <w:sz w:val="22"/>
          <w:szCs w:val="22"/>
          <w:u w:val="single"/>
        </w:rPr>
        <w:t>2. APPROACH AND METHODOLOGY FOR THE COMMISSION</w:t>
      </w:r>
      <w:r w:rsidRPr="00F00021">
        <w:rPr>
          <w:rFonts w:ascii="Manrope" w:hAnsi="Manrope" w:cs="Calibri"/>
          <w:b/>
          <w:sz w:val="22"/>
          <w:szCs w:val="22"/>
        </w:rPr>
        <w:t xml:space="preserve"> </w:t>
      </w:r>
      <w:r w:rsidRPr="00F00021">
        <w:rPr>
          <w:rFonts w:ascii="Manrope" w:hAnsi="Manrope" w:cs="Calibri"/>
          <w:b/>
          <w:sz w:val="22"/>
          <w:szCs w:val="22"/>
        </w:rPr>
        <w:tab/>
        <w:t>25%</w:t>
      </w:r>
    </w:p>
    <w:p w14:paraId="45E28995" w14:textId="77777777" w:rsidR="00A310F7" w:rsidRPr="00BC2F5B" w:rsidRDefault="00A310F7" w:rsidP="00A310F7">
      <w:pPr>
        <w:rPr>
          <w:rFonts w:ascii="Manrope" w:hAnsi="Manrope" w:cstheme="minorHAnsi"/>
          <w:b/>
          <w:color w:val="0000FF"/>
          <w:sz w:val="22"/>
          <w:szCs w:val="22"/>
        </w:rPr>
      </w:pPr>
    </w:p>
    <w:p w14:paraId="1EC503FB" w14:textId="3BAA10BE" w:rsidR="00A310F7" w:rsidRPr="00514BA6"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color w:val="FF0000"/>
          <w:sz w:val="22"/>
          <w:szCs w:val="22"/>
        </w:rPr>
      </w:pPr>
      <w:proofErr w:type="spellStart"/>
      <w:r w:rsidRPr="00514BA6">
        <w:rPr>
          <w:rFonts w:ascii="Manrope" w:hAnsi="Manrope" w:cstheme="minorHAnsi"/>
          <w:b/>
          <w:sz w:val="22"/>
          <w:szCs w:val="22"/>
        </w:rPr>
        <w:t>i</w:t>
      </w:r>
      <w:proofErr w:type="spellEnd"/>
      <w:r w:rsidRPr="00514BA6">
        <w:rPr>
          <w:rFonts w:ascii="Manrope" w:hAnsi="Manrope" w:cstheme="minorHAnsi"/>
          <w:b/>
          <w:sz w:val="22"/>
          <w:szCs w:val="22"/>
        </w:rPr>
        <w:t>).</w:t>
      </w:r>
      <w:r w:rsidRPr="00514BA6">
        <w:rPr>
          <w:rFonts w:ascii="Manrope" w:hAnsi="Manrope" w:cstheme="minorHAnsi"/>
          <w:sz w:val="22"/>
          <w:szCs w:val="22"/>
        </w:rPr>
        <w:t xml:space="preserve"> </w:t>
      </w:r>
      <w:r w:rsidR="00514BA6" w:rsidRPr="00514BA6">
        <w:rPr>
          <w:rFonts w:ascii="Manrope" w:hAnsi="Manrope" w:cs="Calibri"/>
          <w:b/>
          <w:sz w:val="22"/>
          <w:szCs w:val="22"/>
        </w:rPr>
        <w:t xml:space="preserve">Please outline your approach for this commission, the methodology you will pursue and what steps you anticipate will be needed to identify the strategic interventions </w:t>
      </w:r>
    </w:p>
    <w:p w14:paraId="0736686A" w14:textId="77777777" w:rsidR="00A310F7" w:rsidRPr="00BC2F5B" w:rsidRDefault="00A310F7" w:rsidP="00A310F7">
      <w:pPr>
        <w:rPr>
          <w:rFonts w:ascii="Manrope" w:hAnsi="Manrope" w:cstheme="minorHAnsi"/>
          <w:color w:val="0000FF"/>
          <w:sz w:val="22"/>
          <w:szCs w:val="22"/>
        </w:rPr>
      </w:pPr>
    </w:p>
    <w:p w14:paraId="4D504EC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1CEAD87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87F6BED"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B5C585C"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0B6A59A"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9FBD92A"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DC70063"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p>
    <w:p w14:paraId="56EB9E3F" w14:textId="77777777" w:rsidR="00FE77BF" w:rsidRPr="00BC2F5B" w:rsidRDefault="00FE77BF" w:rsidP="00FE77BF">
      <w:pPr>
        <w:rPr>
          <w:rFonts w:ascii="Manrope" w:hAnsi="Manrope" w:cstheme="minorHAnsi"/>
          <w:color w:val="0000FF"/>
          <w:sz w:val="22"/>
          <w:szCs w:val="22"/>
        </w:rPr>
      </w:pPr>
    </w:p>
    <w:p w14:paraId="2822AC88" w14:textId="03B21553" w:rsidR="00FE77BF" w:rsidRPr="00EC5717" w:rsidRDefault="00FE77BF" w:rsidP="00FE77BF">
      <w:pPr>
        <w:pBdr>
          <w:top w:val="single" w:sz="4" w:space="1" w:color="auto"/>
          <w:left w:val="single" w:sz="4" w:space="0" w:color="auto"/>
          <w:bottom w:val="single" w:sz="4" w:space="1" w:color="auto"/>
          <w:right w:val="single" w:sz="4" w:space="4" w:color="auto"/>
        </w:pBdr>
        <w:rPr>
          <w:rFonts w:ascii="Manrope" w:hAnsi="Manrope" w:cstheme="minorHAnsi"/>
          <w:b/>
          <w:sz w:val="22"/>
          <w:szCs w:val="22"/>
        </w:rPr>
      </w:pPr>
      <w:r w:rsidRPr="00EC5717">
        <w:rPr>
          <w:rFonts w:ascii="Manrope" w:hAnsi="Manrope" w:cstheme="minorHAnsi"/>
          <w:b/>
          <w:sz w:val="22"/>
          <w:szCs w:val="22"/>
        </w:rPr>
        <w:t xml:space="preserve">ii). Please outline the mix of investment mechanisms you would assess in the </w:t>
      </w:r>
      <w:r w:rsidR="00EC5717" w:rsidRPr="00EC5717">
        <w:rPr>
          <w:rFonts w:ascii="Manrope" w:hAnsi="Manrope" w:cstheme="minorHAnsi"/>
          <w:b/>
          <w:sz w:val="22"/>
          <w:szCs w:val="22"/>
        </w:rPr>
        <w:t xml:space="preserve">development of the investment </w:t>
      </w:r>
      <w:r w:rsidR="00F10D16">
        <w:rPr>
          <w:rFonts w:ascii="Manrope" w:hAnsi="Manrope" w:cstheme="minorHAnsi"/>
          <w:b/>
          <w:sz w:val="22"/>
          <w:szCs w:val="22"/>
        </w:rPr>
        <w:t>model</w:t>
      </w:r>
      <w:r w:rsidR="00EC5717" w:rsidRPr="00EC5717">
        <w:rPr>
          <w:rFonts w:ascii="Manrope" w:hAnsi="Manrope" w:cstheme="minorHAnsi"/>
          <w:b/>
          <w:sz w:val="22"/>
          <w:szCs w:val="22"/>
        </w:rPr>
        <w:t xml:space="preserve"> and how would you stack these to improve viability </w:t>
      </w:r>
      <w:r w:rsidR="005562D8">
        <w:rPr>
          <w:rFonts w:ascii="Manrope" w:hAnsi="Manrope" w:cstheme="minorHAnsi"/>
          <w:b/>
          <w:sz w:val="22"/>
          <w:szCs w:val="22"/>
        </w:rPr>
        <w:t>(e.g. credits)</w:t>
      </w:r>
    </w:p>
    <w:p w14:paraId="5541A87C" w14:textId="77777777" w:rsidR="00FE77BF" w:rsidRPr="00BC2F5B" w:rsidRDefault="00FE77BF" w:rsidP="00FE77BF">
      <w:pPr>
        <w:rPr>
          <w:rFonts w:ascii="Manrope" w:hAnsi="Manrope" w:cstheme="minorHAnsi"/>
          <w:color w:val="0000FF"/>
          <w:sz w:val="22"/>
          <w:szCs w:val="22"/>
        </w:rPr>
      </w:pPr>
    </w:p>
    <w:p w14:paraId="52E97709"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lastRenderedPageBreak/>
        <w:t>ANSWER FEEDBACK</w:t>
      </w:r>
    </w:p>
    <w:p w14:paraId="618873E0"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AD24FE3"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14F8672"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2E561C2"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4E43EF9"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350A031"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71E2117" w14:textId="77777777" w:rsidR="00FE77BF" w:rsidRPr="00BC2F5B"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2309548" w14:textId="41434E7A" w:rsidR="00C01D99" w:rsidRPr="00205E33" w:rsidRDefault="00FE77BF" w:rsidP="00205E3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p>
    <w:p w14:paraId="29011B47" w14:textId="77777777" w:rsidR="00C01D99" w:rsidRDefault="00C01D99" w:rsidP="00C01D99">
      <w:pPr>
        <w:rPr>
          <w:rFonts w:ascii="Manrope" w:hAnsi="Manrope" w:cstheme="minorHAnsi"/>
          <w:b/>
          <w:color w:val="FF0000"/>
          <w:sz w:val="22"/>
          <w:szCs w:val="22"/>
        </w:rPr>
      </w:pPr>
    </w:p>
    <w:p w14:paraId="4696C631" w14:textId="4CDBD82D" w:rsidR="00C01D99" w:rsidRPr="003B28F5" w:rsidRDefault="00C01D99" w:rsidP="00C01D99">
      <w:pPr>
        <w:rPr>
          <w:rFonts w:ascii="Manrope" w:hAnsi="Manrope" w:cstheme="minorHAnsi"/>
          <w:b/>
          <w:color w:val="FF0000"/>
          <w:sz w:val="22"/>
          <w:szCs w:val="22"/>
        </w:rPr>
      </w:pPr>
      <w:r w:rsidRPr="003236FA">
        <w:rPr>
          <w:rFonts w:ascii="Manrope" w:hAnsi="Manrope" w:cstheme="minorHAnsi"/>
          <w:b/>
          <w:sz w:val="22"/>
          <w:szCs w:val="22"/>
          <w:u w:val="single"/>
        </w:rPr>
        <w:t>3. TRACK RECORD AND EXPERIENCE</w:t>
      </w:r>
      <w:r>
        <w:rPr>
          <w:rFonts w:ascii="Manrope" w:hAnsi="Manrope" w:cstheme="minorHAnsi"/>
          <w:b/>
          <w:sz w:val="22"/>
          <w:szCs w:val="22"/>
        </w:rPr>
        <w:tab/>
        <w:t xml:space="preserve">    15%</w:t>
      </w:r>
    </w:p>
    <w:p w14:paraId="0C606EB3" w14:textId="77777777" w:rsidR="00A310F7" w:rsidRPr="00BC2F5B" w:rsidRDefault="00A310F7" w:rsidP="00A310F7">
      <w:pPr>
        <w:rPr>
          <w:rFonts w:ascii="Manrope" w:hAnsi="Manrope" w:cstheme="minorHAnsi"/>
          <w:color w:val="0000FF"/>
          <w:sz w:val="22"/>
          <w:szCs w:val="22"/>
        </w:rPr>
      </w:pPr>
    </w:p>
    <w:p w14:paraId="6A838066" w14:textId="2483D378" w:rsidR="00A310F7" w:rsidRPr="005472B3" w:rsidRDefault="005472B3"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5472B3">
        <w:rPr>
          <w:rFonts w:ascii="Manrope" w:hAnsi="Manrope" w:cstheme="minorHAnsi"/>
          <w:b/>
          <w:sz w:val="22"/>
          <w:szCs w:val="22"/>
        </w:rPr>
        <w:t>i</w:t>
      </w:r>
      <w:proofErr w:type="spellEnd"/>
      <w:r w:rsidRPr="005472B3">
        <w:rPr>
          <w:rFonts w:ascii="Manrope" w:hAnsi="Manrope" w:cstheme="minorHAnsi"/>
          <w:b/>
          <w:sz w:val="22"/>
          <w:szCs w:val="22"/>
        </w:rPr>
        <w:t>)</w:t>
      </w:r>
      <w:r w:rsidRPr="005472B3">
        <w:rPr>
          <w:rFonts w:ascii="Manrope" w:hAnsi="Manrope" w:cstheme="minorHAnsi"/>
          <w:b/>
          <w:sz w:val="22"/>
          <w:szCs w:val="22"/>
        </w:rPr>
        <w:tab/>
        <w:t xml:space="preserve">Please describe your experience with </w:t>
      </w:r>
      <w:r w:rsidR="005562D8">
        <w:rPr>
          <w:rFonts w:ascii="Manrope" w:hAnsi="Manrope" w:cstheme="minorHAnsi"/>
          <w:b/>
          <w:sz w:val="22"/>
          <w:szCs w:val="22"/>
        </w:rPr>
        <w:t xml:space="preserve">similar </w:t>
      </w:r>
      <w:r w:rsidRPr="005472B3">
        <w:rPr>
          <w:rFonts w:ascii="Manrope" w:hAnsi="Manrope" w:cstheme="minorHAnsi"/>
          <w:b/>
          <w:sz w:val="22"/>
          <w:szCs w:val="22"/>
        </w:rPr>
        <w:t>adaptation</w:t>
      </w:r>
      <w:r w:rsidR="00517022">
        <w:rPr>
          <w:rFonts w:ascii="Manrope" w:hAnsi="Manrope" w:cstheme="minorHAnsi"/>
          <w:b/>
          <w:sz w:val="22"/>
          <w:szCs w:val="22"/>
        </w:rPr>
        <w:t xml:space="preserve"> and/or water</w:t>
      </w:r>
      <w:r w:rsidRPr="005472B3">
        <w:rPr>
          <w:rFonts w:ascii="Manrope" w:hAnsi="Manrope" w:cstheme="minorHAnsi"/>
          <w:b/>
          <w:sz w:val="22"/>
          <w:szCs w:val="22"/>
        </w:rPr>
        <w:t xml:space="preserve">-related projects and policy, </w:t>
      </w:r>
      <w:r w:rsidR="00C362ED">
        <w:rPr>
          <w:rFonts w:ascii="Manrope" w:hAnsi="Manrope" w:cstheme="minorHAnsi"/>
          <w:b/>
          <w:sz w:val="22"/>
          <w:szCs w:val="22"/>
        </w:rPr>
        <w:t xml:space="preserve">and your awareness of this specific focus of Cheshire and Warrington and wider </w:t>
      </w:r>
      <w:proofErr w:type="gramStart"/>
      <w:r w:rsidR="00C362ED">
        <w:rPr>
          <w:rFonts w:ascii="Manrope" w:hAnsi="Manrope" w:cstheme="minorHAnsi"/>
          <w:b/>
          <w:sz w:val="22"/>
          <w:szCs w:val="22"/>
        </w:rPr>
        <w:t>North West</w:t>
      </w:r>
      <w:proofErr w:type="gramEnd"/>
      <w:r w:rsidR="00C362ED">
        <w:rPr>
          <w:rFonts w:ascii="Manrope" w:hAnsi="Manrope" w:cstheme="minorHAnsi"/>
          <w:b/>
          <w:sz w:val="22"/>
          <w:szCs w:val="22"/>
        </w:rPr>
        <w:t xml:space="preserve"> region, </w:t>
      </w:r>
      <w:r w:rsidR="00C362ED" w:rsidRPr="00682C1D">
        <w:rPr>
          <w:rFonts w:ascii="Manrope" w:hAnsi="Manrope" w:cstheme="minorHAnsi"/>
          <w:b/>
          <w:sz w:val="22"/>
          <w:szCs w:val="22"/>
        </w:rPr>
        <w:t xml:space="preserve">and how this </w:t>
      </w:r>
      <w:r w:rsidR="00E861A0">
        <w:rPr>
          <w:rFonts w:ascii="Manrope" w:hAnsi="Manrope" w:cstheme="minorHAnsi"/>
          <w:b/>
          <w:sz w:val="22"/>
          <w:szCs w:val="22"/>
        </w:rPr>
        <w:t xml:space="preserve">would </w:t>
      </w:r>
      <w:r w:rsidR="00C362ED" w:rsidRPr="00682C1D">
        <w:rPr>
          <w:rFonts w:ascii="Manrope" w:hAnsi="Manrope" w:cstheme="minorHAnsi"/>
          <w:b/>
          <w:sz w:val="22"/>
          <w:szCs w:val="22"/>
        </w:rPr>
        <w:t>inform your approach to this commission</w:t>
      </w:r>
    </w:p>
    <w:p w14:paraId="51E1ABCF" w14:textId="77777777" w:rsidR="00A310F7" w:rsidRPr="00BC2F5B" w:rsidRDefault="00A310F7" w:rsidP="00A310F7">
      <w:pPr>
        <w:rPr>
          <w:rFonts w:ascii="Manrope" w:hAnsi="Manrope" w:cstheme="minorHAnsi"/>
          <w:color w:val="0000FF"/>
          <w:sz w:val="22"/>
          <w:szCs w:val="22"/>
        </w:rPr>
      </w:pPr>
    </w:p>
    <w:p w14:paraId="59890D7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79D6BCA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109A34"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DF88BA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311E8B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11ABCE1"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9CCE73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4D017C2"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2C25F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B999A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p>
    <w:p w14:paraId="50F85260" w14:textId="77777777" w:rsidR="00A310F7" w:rsidRPr="00BC2F5B" w:rsidRDefault="00A310F7" w:rsidP="00A310F7">
      <w:pPr>
        <w:rPr>
          <w:rFonts w:ascii="Manrope" w:hAnsi="Manrope" w:cstheme="minorHAnsi"/>
          <w:b/>
          <w:color w:val="0000FF"/>
          <w:sz w:val="22"/>
          <w:szCs w:val="22"/>
        </w:rPr>
      </w:pPr>
    </w:p>
    <w:p w14:paraId="7F10199B" w14:textId="4020A245" w:rsidR="00A5423E" w:rsidRPr="003762AC" w:rsidRDefault="00A5423E" w:rsidP="00A5423E">
      <w:pPr>
        <w:rPr>
          <w:rFonts w:ascii="Manrope" w:hAnsi="Manrope" w:cstheme="minorHAnsi"/>
          <w:b/>
          <w:sz w:val="22"/>
          <w:szCs w:val="22"/>
        </w:rPr>
      </w:pPr>
      <w:r w:rsidRPr="00473E46">
        <w:rPr>
          <w:rFonts w:ascii="Manrope" w:hAnsi="Manrope" w:cstheme="minorHAnsi"/>
          <w:b/>
          <w:sz w:val="22"/>
          <w:szCs w:val="22"/>
          <w:u w:val="single"/>
        </w:rPr>
        <w:t xml:space="preserve">4. </w:t>
      </w:r>
      <w:r>
        <w:rPr>
          <w:rFonts w:ascii="Manrope" w:hAnsi="Manrope" w:cstheme="minorHAnsi"/>
          <w:b/>
          <w:sz w:val="22"/>
          <w:szCs w:val="22"/>
          <w:u w:val="single"/>
        </w:rPr>
        <w:t>CREDENTIA</w:t>
      </w:r>
      <w:r w:rsidRPr="000741F0">
        <w:rPr>
          <w:rFonts w:ascii="Manrope" w:hAnsi="Manrope" w:cstheme="minorHAnsi"/>
          <w:b/>
          <w:sz w:val="22"/>
          <w:szCs w:val="22"/>
          <w:u w:val="single"/>
        </w:rPr>
        <w:t>L</w:t>
      </w:r>
      <w:r>
        <w:rPr>
          <w:rFonts w:ascii="Manrope" w:hAnsi="Manrope" w:cstheme="minorHAnsi"/>
          <w:b/>
          <w:sz w:val="22"/>
          <w:szCs w:val="22"/>
          <w:u w:val="single"/>
        </w:rPr>
        <w:t>S OF PROJECT TEAM</w:t>
      </w:r>
      <w:r>
        <w:rPr>
          <w:rFonts w:ascii="Manrope" w:hAnsi="Manrope" w:cstheme="minorHAnsi"/>
          <w:b/>
          <w:sz w:val="22"/>
          <w:szCs w:val="22"/>
        </w:rPr>
        <w:tab/>
        <w:t>20%</w:t>
      </w:r>
    </w:p>
    <w:p w14:paraId="14ED46DA" w14:textId="77777777" w:rsidR="00A310F7" w:rsidRPr="00BC2F5B" w:rsidRDefault="00A310F7" w:rsidP="00A310F7">
      <w:pPr>
        <w:rPr>
          <w:rFonts w:ascii="Manrope" w:hAnsi="Manrope" w:cstheme="minorHAnsi"/>
          <w:b/>
          <w:color w:val="0000FF"/>
          <w:sz w:val="22"/>
          <w:szCs w:val="22"/>
        </w:rPr>
      </w:pPr>
    </w:p>
    <w:p w14:paraId="6DC3E312" w14:textId="63B68657" w:rsidR="00A310F7" w:rsidRPr="00BC2F5B" w:rsidRDefault="000741F0" w:rsidP="00A310F7">
      <w:pPr>
        <w:pBdr>
          <w:top w:val="single" w:sz="4" w:space="1" w:color="auto"/>
          <w:left w:val="single" w:sz="4" w:space="4" w:color="auto"/>
          <w:bottom w:val="single" w:sz="4" w:space="2" w:color="auto"/>
          <w:right w:val="single" w:sz="4" w:space="4" w:color="auto"/>
        </w:pBdr>
        <w:rPr>
          <w:rFonts w:ascii="Manrope" w:hAnsi="Manrope" w:cstheme="minorHAnsi"/>
          <w:b/>
          <w:color w:val="FF0000"/>
          <w:sz w:val="22"/>
          <w:szCs w:val="22"/>
        </w:rPr>
      </w:pPr>
      <w:proofErr w:type="spellStart"/>
      <w:r>
        <w:rPr>
          <w:rFonts w:ascii="Manrope" w:hAnsi="Manrope" w:cstheme="minorHAnsi"/>
          <w:b/>
          <w:sz w:val="22"/>
          <w:szCs w:val="22"/>
        </w:rPr>
        <w:t>i</w:t>
      </w:r>
      <w:proofErr w:type="spellEnd"/>
      <w:r>
        <w:rPr>
          <w:rFonts w:ascii="Manrope" w:hAnsi="Manrope" w:cstheme="minorHAnsi"/>
          <w:b/>
          <w:sz w:val="22"/>
          <w:szCs w:val="22"/>
        </w:rPr>
        <w:t xml:space="preserve">) </w:t>
      </w:r>
      <w:r w:rsidRPr="00D771A1">
        <w:rPr>
          <w:rFonts w:ascii="Manrope" w:hAnsi="Manrope" w:cstheme="minorHAnsi"/>
          <w:b/>
          <w:sz w:val="22"/>
          <w:szCs w:val="22"/>
        </w:rPr>
        <w:t>Please outline the qualifications, expertise and experience of the proposed consultant or project team</w:t>
      </w:r>
    </w:p>
    <w:p w14:paraId="0EEB2D7E" w14:textId="77777777" w:rsidR="00A310F7" w:rsidRPr="00BC2F5B" w:rsidRDefault="00A310F7" w:rsidP="00A310F7">
      <w:pPr>
        <w:rPr>
          <w:rFonts w:ascii="Manrope" w:hAnsi="Manrope" w:cstheme="minorHAnsi"/>
          <w:color w:val="0000FF"/>
          <w:sz w:val="22"/>
          <w:szCs w:val="22"/>
        </w:rPr>
      </w:pPr>
    </w:p>
    <w:p w14:paraId="6F3CE94D"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0ECF277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C299057"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1933578"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7770A9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CDE466F"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640C24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D6AE3BB"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8AF5C0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9333F1C" w14:textId="77777777" w:rsidR="00703982" w:rsidRDefault="00703982" w:rsidP="00A310F7">
      <w:pPr>
        <w:rPr>
          <w:rFonts w:ascii="Manrope" w:hAnsi="Manrope" w:cstheme="minorHAnsi"/>
          <w:color w:val="0000FF"/>
          <w:sz w:val="22"/>
          <w:szCs w:val="22"/>
        </w:rPr>
      </w:pPr>
    </w:p>
    <w:p w14:paraId="7E08EE55" w14:textId="77777777" w:rsidR="00703982" w:rsidRPr="00BC2F5B" w:rsidRDefault="00703982" w:rsidP="00703982">
      <w:pPr>
        <w:rPr>
          <w:rFonts w:ascii="Manrope" w:hAnsi="Manrope" w:cstheme="minorHAnsi"/>
          <w:b/>
          <w:color w:val="0000FF"/>
          <w:sz w:val="22"/>
          <w:szCs w:val="22"/>
        </w:rPr>
      </w:pPr>
    </w:p>
    <w:p w14:paraId="37AC38ED" w14:textId="2944B8E0" w:rsidR="00703982" w:rsidRPr="00BC2F5B" w:rsidRDefault="00703982" w:rsidP="00703982">
      <w:pPr>
        <w:pBdr>
          <w:top w:val="single" w:sz="4" w:space="1" w:color="auto"/>
          <w:left w:val="single" w:sz="4" w:space="4" w:color="auto"/>
          <w:bottom w:val="single" w:sz="4" w:space="2" w:color="auto"/>
          <w:right w:val="single" w:sz="4" w:space="4" w:color="auto"/>
        </w:pBdr>
        <w:rPr>
          <w:rFonts w:ascii="Manrope" w:hAnsi="Manrope" w:cstheme="minorHAnsi"/>
          <w:b/>
          <w:color w:val="FF0000"/>
          <w:sz w:val="22"/>
          <w:szCs w:val="22"/>
        </w:rPr>
      </w:pPr>
      <w:r>
        <w:rPr>
          <w:rFonts w:ascii="Manrope" w:hAnsi="Manrope" w:cstheme="minorHAnsi"/>
          <w:b/>
          <w:sz w:val="22"/>
          <w:szCs w:val="22"/>
        </w:rPr>
        <w:t>ii) CVs (4 pages max.)</w:t>
      </w:r>
    </w:p>
    <w:p w14:paraId="6510B449" w14:textId="77777777" w:rsidR="00703982" w:rsidRPr="00BC2F5B" w:rsidRDefault="00703982" w:rsidP="00703982">
      <w:pPr>
        <w:rPr>
          <w:rFonts w:ascii="Manrope" w:hAnsi="Manrope" w:cstheme="minorHAnsi"/>
          <w:color w:val="0000FF"/>
          <w:sz w:val="22"/>
          <w:szCs w:val="22"/>
        </w:rPr>
      </w:pPr>
    </w:p>
    <w:p w14:paraId="4CE14CB4"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7A487CB7"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9E564D4"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059E5AC"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3CCA3FF"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CBC1D12"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7B3FC8F"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EECCEC4"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DC526B8" w14:textId="77777777" w:rsidR="00703982" w:rsidRPr="00BC2F5B"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F6B41CD" w14:textId="77777777" w:rsidR="00703982" w:rsidRPr="00BC2F5B" w:rsidRDefault="00703982" w:rsidP="00703982">
      <w:pPr>
        <w:rPr>
          <w:rFonts w:ascii="Manrope" w:hAnsi="Manrope" w:cstheme="minorHAnsi"/>
          <w:b/>
          <w:color w:val="0000FF"/>
          <w:sz w:val="22"/>
          <w:szCs w:val="22"/>
        </w:rPr>
      </w:pP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p>
    <w:p w14:paraId="2CC331A4" w14:textId="77777777" w:rsidR="00841B1D" w:rsidRPr="00B237C9" w:rsidRDefault="00841B1D" w:rsidP="00841B1D">
      <w:pPr>
        <w:rPr>
          <w:rFonts w:ascii="Manrope" w:hAnsi="Manrope" w:cstheme="minorHAnsi"/>
          <w:b/>
          <w:sz w:val="22"/>
          <w:szCs w:val="22"/>
        </w:rPr>
      </w:pPr>
      <w:bookmarkStart w:id="10" w:name="OLE_LINK4"/>
      <w:bookmarkStart w:id="11" w:name="OLE_LINK5"/>
      <w:r w:rsidRPr="00B237C9">
        <w:rPr>
          <w:rFonts w:ascii="Manrope" w:hAnsi="Manrope" w:cstheme="minorHAnsi"/>
          <w:b/>
          <w:sz w:val="22"/>
          <w:szCs w:val="22"/>
          <w:u w:val="single"/>
        </w:rPr>
        <w:t>5. APPROACH TO PROJECT MANAGEMENT AND QUALITY ASSURANCE</w:t>
      </w:r>
      <w:r w:rsidRPr="00B237C9">
        <w:rPr>
          <w:rFonts w:ascii="Manrope" w:hAnsi="Manrope" w:cstheme="minorHAnsi"/>
          <w:b/>
          <w:sz w:val="22"/>
          <w:szCs w:val="22"/>
        </w:rPr>
        <w:tab/>
        <w:t>15%</w:t>
      </w:r>
    </w:p>
    <w:p w14:paraId="6F1EB453" w14:textId="77777777" w:rsidR="00A310F7" w:rsidRPr="00BC2F5B" w:rsidRDefault="00A310F7" w:rsidP="00A310F7">
      <w:pPr>
        <w:rPr>
          <w:rFonts w:ascii="Manrope" w:hAnsi="Manrope" w:cstheme="minorHAnsi"/>
          <w:color w:val="0000FF"/>
          <w:sz w:val="22"/>
          <w:szCs w:val="22"/>
        </w:rPr>
      </w:pPr>
    </w:p>
    <w:p w14:paraId="07F8BD82" w14:textId="764DC9F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color w:val="FF0000"/>
          <w:sz w:val="22"/>
          <w:szCs w:val="22"/>
        </w:rPr>
      </w:pPr>
      <w:proofErr w:type="spellStart"/>
      <w:r w:rsidRPr="008A610E">
        <w:rPr>
          <w:rFonts w:ascii="Manrope" w:hAnsi="Manrope" w:cstheme="minorHAnsi"/>
          <w:b/>
          <w:sz w:val="22"/>
          <w:szCs w:val="22"/>
        </w:rPr>
        <w:t>i</w:t>
      </w:r>
      <w:proofErr w:type="spellEnd"/>
      <w:r w:rsidRPr="008A610E">
        <w:rPr>
          <w:rFonts w:ascii="Manrope" w:hAnsi="Manrope" w:cstheme="minorHAnsi"/>
          <w:b/>
          <w:sz w:val="22"/>
          <w:szCs w:val="22"/>
        </w:rPr>
        <w:t>)</w:t>
      </w:r>
      <w:r w:rsidRPr="008A610E">
        <w:rPr>
          <w:rFonts w:ascii="Manrope" w:hAnsi="Manrope" w:cstheme="minorHAnsi"/>
          <w:b/>
          <w:bCs/>
          <w:sz w:val="22"/>
          <w:szCs w:val="22"/>
        </w:rPr>
        <w:t xml:space="preserve"> </w:t>
      </w:r>
      <w:r w:rsidR="008A610E" w:rsidRPr="00C06006">
        <w:rPr>
          <w:rFonts w:ascii="Manrope" w:hAnsi="Manrope" w:cstheme="minorHAnsi"/>
          <w:b/>
          <w:bCs/>
          <w:sz w:val="22"/>
          <w:szCs w:val="22"/>
        </w:rPr>
        <w:t>Please describe your approach to project management, and how you will approach quality assurance for this project.</w:t>
      </w:r>
    </w:p>
    <w:p w14:paraId="6C8ACBB6" w14:textId="77777777" w:rsidR="00A310F7" w:rsidRPr="00BC2F5B" w:rsidRDefault="00A310F7" w:rsidP="00A310F7">
      <w:pPr>
        <w:rPr>
          <w:rFonts w:ascii="Manrope" w:hAnsi="Manrope" w:cstheme="minorHAnsi"/>
          <w:color w:val="0000FF"/>
          <w:sz w:val="22"/>
          <w:szCs w:val="22"/>
        </w:rPr>
      </w:pPr>
    </w:p>
    <w:p w14:paraId="23B5FAC2"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17619ED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717B16B"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2FE0D6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54A60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571EEDA"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bookmarkEnd w:id="10"/>
    <w:bookmarkEnd w:id="11"/>
    <w:p w14:paraId="6EE4F44A" w14:textId="77777777" w:rsidR="00A310F7" w:rsidRPr="00BC2F5B" w:rsidRDefault="00A310F7" w:rsidP="00A310F7">
      <w:pPr>
        <w:rPr>
          <w:rFonts w:ascii="Manrope" w:hAnsi="Manrope" w:cstheme="minorHAnsi"/>
          <w:color w:val="0000FF"/>
          <w:sz w:val="22"/>
          <w:szCs w:val="22"/>
        </w:rPr>
      </w:pPr>
    </w:p>
    <w:p w14:paraId="607CA594" w14:textId="77777777" w:rsidR="00A310F7" w:rsidRPr="00BC2F5B" w:rsidRDefault="00A310F7" w:rsidP="00A310F7">
      <w:pPr>
        <w:rPr>
          <w:rFonts w:ascii="Manrope" w:hAnsi="Manrope" w:cstheme="minorHAnsi"/>
          <w:color w:val="0000FF"/>
          <w:sz w:val="22"/>
          <w:szCs w:val="22"/>
        </w:rPr>
      </w:pPr>
    </w:p>
    <w:p w14:paraId="28E911C8" w14:textId="261B467A" w:rsidR="00A310F7" w:rsidRPr="0026255F"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26255F">
        <w:rPr>
          <w:rFonts w:ascii="Manrope" w:hAnsi="Manrope" w:cstheme="minorHAnsi"/>
          <w:b/>
          <w:sz w:val="22"/>
          <w:szCs w:val="22"/>
        </w:rPr>
        <w:t>ii)</w:t>
      </w:r>
      <w:r w:rsidR="0026255F" w:rsidRPr="0026255F">
        <w:rPr>
          <w:rFonts w:ascii="Manrope" w:hAnsi="Manrope" w:cstheme="minorHAnsi"/>
          <w:b/>
          <w:sz w:val="22"/>
          <w:szCs w:val="22"/>
        </w:rPr>
        <w:t xml:space="preserve"> Please attach your project plan for delivering this commission</w:t>
      </w:r>
    </w:p>
    <w:p w14:paraId="105BF888" w14:textId="77777777" w:rsidR="00A310F7" w:rsidRPr="00BC2F5B" w:rsidRDefault="00A310F7" w:rsidP="00A310F7">
      <w:pPr>
        <w:rPr>
          <w:rFonts w:ascii="Manrope" w:hAnsi="Manrope" w:cstheme="minorHAnsi"/>
          <w:color w:val="0000FF"/>
          <w:sz w:val="22"/>
          <w:szCs w:val="22"/>
        </w:rPr>
      </w:pPr>
    </w:p>
    <w:p w14:paraId="335A28D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24DD72C2"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E884E3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E2DC111"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C547348"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D75D4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2281F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499357A" w14:textId="77777777" w:rsidR="00A310F7" w:rsidRPr="00BC2F5B" w:rsidRDefault="00A310F7" w:rsidP="00A310F7">
      <w:pPr>
        <w:rPr>
          <w:rFonts w:ascii="Manrope" w:hAnsi="Manrope" w:cstheme="minorHAnsi"/>
          <w:color w:val="FF0000"/>
          <w:sz w:val="22"/>
          <w:szCs w:val="22"/>
        </w:rPr>
      </w:pPr>
    </w:p>
    <w:p w14:paraId="24A54D5B" w14:textId="58F35EB2" w:rsidR="00A310F7" w:rsidRPr="00854809" w:rsidRDefault="006D3C14" w:rsidP="00A310F7">
      <w:pPr>
        <w:rPr>
          <w:rFonts w:ascii="Manrope" w:hAnsi="Manrope" w:cstheme="minorHAnsi"/>
          <w:b/>
          <w:sz w:val="22"/>
          <w:szCs w:val="22"/>
        </w:rPr>
      </w:pPr>
      <w:r w:rsidRPr="00854809">
        <w:rPr>
          <w:rFonts w:ascii="Manrope" w:hAnsi="Manrope" w:cstheme="minorHAnsi"/>
          <w:b/>
          <w:sz w:val="22"/>
          <w:szCs w:val="22"/>
        </w:rPr>
        <w:t>6</w:t>
      </w:r>
      <w:r w:rsidR="00A310F7" w:rsidRPr="00854809">
        <w:rPr>
          <w:rFonts w:ascii="Manrope" w:hAnsi="Manrope" w:cstheme="minorHAnsi"/>
          <w:b/>
          <w:sz w:val="22"/>
          <w:szCs w:val="22"/>
        </w:rPr>
        <w:t xml:space="preserve">. </w:t>
      </w:r>
      <w:r w:rsidR="00854809" w:rsidRPr="00854809">
        <w:rPr>
          <w:rFonts w:ascii="Manrope" w:hAnsi="Manrope" w:cstheme="minorHAnsi"/>
          <w:b/>
          <w:sz w:val="22"/>
          <w:szCs w:val="22"/>
          <w:u w:val="single"/>
        </w:rPr>
        <w:t>VALUE FOR MONEY (25%)</w:t>
      </w:r>
    </w:p>
    <w:p w14:paraId="24714EE2" w14:textId="77777777" w:rsidR="00A310F7" w:rsidRPr="00BC2F5B" w:rsidRDefault="00A310F7" w:rsidP="00A310F7">
      <w:pPr>
        <w:rPr>
          <w:rFonts w:ascii="Manrope" w:hAnsi="Manrope" w:cstheme="minorHAnsi"/>
          <w:color w:val="FF0000"/>
          <w:sz w:val="22"/>
          <w:szCs w:val="22"/>
        </w:rPr>
      </w:pPr>
    </w:p>
    <w:p w14:paraId="33A8C29D" w14:textId="77777777" w:rsidR="001A3E78" w:rsidRPr="001A3E78" w:rsidRDefault="00A310F7"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1A3E78">
        <w:rPr>
          <w:rFonts w:ascii="Manrope" w:hAnsi="Manrope" w:cstheme="minorHAnsi"/>
          <w:b/>
          <w:sz w:val="22"/>
          <w:szCs w:val="22"/>
        </w:rPr>
        <w:t>i</w:t>
      </w:r>
      <w:proofErr w:type="spellEnd"/>
      <w:r w:rsidRPr="001A3E78">
        <w:rPr>
          <w:rFonts w:ascii="Manrope" w:hAnsi="Manrope" w:cstheme="minorHAnsi"/>
          <w:b/>
          <w:sz w:val="22"/>
          <w:szCs w:val="22"/>
        </w:rPr>
        <w:t xml:space="preserve">). </w:t>
      </w:r>
      <w:r w:rsidR="001A3E78" w:rsidRPr="001A3E78">
        <w:rPr>
          <w:rFonts w:ascii="Manrope" w:hAnsi="Manrope" w:cstheme="minorHAnsi"/>
          <w:b/>
          <w:sz w:val="22"/>
          <w:szCs w:val="22"/>
        </w:rPr>
        <w:t xml:space="preserve">Please indicate any additional outputs or outcomes you anticipate as part of your </w:t>
      </w:r>
    </w:p>
    <w:p w14:paraId="6C3EC19F" w14:textId="77777777" w:rsidR="001A3E78" w:rsidRPr="001A3E78"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1A3E78">
        <w:rPr>
          <w:rFonts w:ascii="Manrope" w:hAnsi="Manrope" w:cstheme="minorHAnsi"/>
          <w:b/>
          <w:sz w:val="22"/>
          <w:szCs w:val="22"/>
        </w:rPr>
        <w:t xml:space="preserve">project/delivery plan or other considerations regarding value for money, including </w:t>
      </w:r>
    </w:p>
    <w:p w14:paraId="3E96E0A1" w14:textId="77777777" w:rsidR="001A3E78" w:rsidRPr="001A3E78"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1A3E78">
        <w:rPr>
          <w:rFonts w:ascii="Manrope" w:hAnsi="Manrope" w:cstheme="minorHAnsi"/>
          <w:b/>
          <w:sz w:val="22"/>
          <w:szCs w:val="22"/>
        </w:rPr>
        <w:t xml:space="preserve">highlighting any social value that will be generated in delivery of the project outputs. </w:t>
      </w:r>
    </w:p>
    <w:p w14:paraId="3D3461AC" w14:textId="77777777" w:rsidR="001A3E78" w:rsidRPr="001A3E78"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1A3E78">
        <w:rPr>
          <w:rFonts w:ascii="Manrope" w:hAnsi="Manrope" w:cstheme="minorHAnsi"/>
          <w:b/>
          <w:sz w:val="22"/>
          <w:szCs w:val="22"/>
        </w:rPr>
        <w:t xml:space="preserve">For example, social value initiatives could promote equality, diversity, and inclusion </w:t>
      </w:r>
    </w:p>
    <w:p w14:paraId="1D93CD84" w14:textId="77777777" w:rsidR="001A3E78" w:rsidRPr="001A3E78"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1A3E78">
        <w:rPr>
          <w:rFonts w:ascii="Manrope" w:hAnsi="Manrope" w:cstheme="minorHAnsi"/>
          <w:b/>
          <w:sz w:val="22"/>
          <w:szCs w:val="22"/>
        </w:rPr>
        <w:t xml:space="preserve">within the clean energy sector, accounting for both protected characteristics and </w:t>
      </w:r>
    </w:p>
    <w:p w14:paraId="29EC088C" w14:textId="4A40061D" w:rsidR="00A310F7" w:rsidRPr="00BC2F5B"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color w:val="FF0000"/>
          <w:sz w:val="22"/>
          <w:szCs w:val="22"/>
        </w:rPr>
      </w:pPr>
      <w:r w:rsidRPr="001A3E78">
        <w:rPr>
          <w:rFonts w:ascii="Manrope" w:hAnsi="Manrope" w:cstheme="minorHAnsi"/>
          <w:b/>
          <w:sz w:val="22"/>
          <w:szCs w:val="22"/>
        </w:rPr>
        <w:t>broader concerns such as socioeconomic background, rurality, etc.</w:t>
      </w:r>
    </w:p>
    <w:p w14:paraId="5F10B188" w14:textId="77777777" w:rsidR="00A310F7" w:rsidRPr="00BC2F5B" w:rsidRDefault="00A310F7" w:rsidP="00A310F7">
      <w:pPr>
        <w:rPr>
          <w:rFonts w:ascii="Manrope" w:hAnsi="Manrope" w:cstheme="minorHAnsi"/>
          <w:color w:val="0000FF"/>
          <w:sz w:val="22"/>
          <w:szCs w:val="22"/>
        </w:rPr>
      </w:pPr>
    </w:p>
    <w:p w14:paraId="1E77A3F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6EDA3AB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50B14E2"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52D07E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B960988"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5F8789B"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8378FC0"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692907D"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FBE002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188BA4" w14:textId="77777777" w:rsidR="00A310F7" w:rsidRPr="00BC2F5B" w:rsidRDefault="00A310F7" w:rsidP="00A310F7">
      <w:pPr>
        <w:rPr>
          <w:rFonts w:ascii="Manrope" w:hAnsi="Manrope" w:cstheme="minorHAnsi"/>
          <w:color w:val="0000FF"/>
          <w:sz w:val="22"/>
          <w:szCs w:val="22"/>
        </w:rPr>
      </w:pPr>
    </w:p>
    <w:p w14:paraId="33B20AB0" w14:textId="77777777" w:rsidR="00A310F7" w:rsidRPr="00BC2F5B" w:rsidRDefault="00A310F7" w:rsidP="00A310F7">
      <w:pPr>
        <w:rPr>
          <w:rFonts w:ascii="Manrope" w:hAnsi="Manrope" w:cstheme="minorHAnsi"/>
          <w:sz w:val="22"/>
          <w:szCs w:val="22"/>
        </w:rPr>
      </w:pPr>
    </w:p>
    <w:p w14:paraId="5050E24B" w14:textId="77777777" w:rsidR="00A310F7" w:rsidRPr="00BC2F5B" w:rsidRDefault="00A310F7" w:rsidP="00A310F7">
      <w:pPr>
        <w:rPr>
          <w:rFonts w:ascii="Manrope" w:hAnsi="Manrope" w:cstheme="minorHAnsi"/>
          <w:sz w:val="22"/>
          <w:szCs w:val="22"/>
        </w:rPr>
      </w:pPr>
    </w:p>
    <w:p w14:paraId="4A0647B7" w14:textId="77777777" w:rsidR="00A310F7" w:rsidRPr="00BC2F5B" w:rsidRDefault="00A310F7" w:rsidP="00A310F7">
      <w:pPr>
        <w:rPr>
          <w:rFonts w:ascii="Manrope" w:hAnsi="Manrope" w:cstheme="minorHAnsi"/>
          <w:sz w:val="22"/>
          <w:szCs w:val="22"/>
        </w:rPr>
      </w:pPr>
    </w:p>
    <w:p w14:paraId="635BF78C" w14:textId="77777777" w:rsidR="00BC2F5B" w:rsidRDefault="00BC2F5B">
      <w:pPr>
        <w:rPr>
          <w:rFonts w:ascii="Manrope" w:eastAsiaTheme="majorEastAsia" w:hAnsi="Manrope" w:cstheme="minorBidi"/>
          <w:b/>
          <w:bCs/>
          <w:sz w:val="22"/>
          <w:szCs w:val="22"/>
          <w:u w:val="single"/>
        </w:rPr>
      </w:pPr>
      <w:r>
        <w:rPr>
          <w:rFonts w:ascii="Manrope" w:hAnsi="Manrope" w:cstheme="minorBidi"/>
          <w:sz w:val="22"/>
          <w:szCs w:val="22"/>
          <w:u w:val="single"/>
        </w:rPr>
        <w:br w:type="page"/>
      </w:r>
    </w:p>
    <w:p w14:paraId="68C9D2EC" w14:textId="5C2A71C8" w:rsidR="00EF56CC" w:rsidRPr="00BC2F5B" w:rsidRDefault="00E00C40" w:rsidP="7EF55184">
      <w:pPr>
        <w:pStyle w:val="Heading1"/>
        <w:rPr>
          <w:rFonts w:ascii="Manrope" w:hAnsi="Manrope" w:cstheme="minorBidi"/>
          <w:color w:val="auto"/>
          <w:sz w:val="22"/>
          <w:szCs w:val="22"/>
          <w:u w:val="single"/>
        </w:rPr>
      </w:pPr>
      <w:bookmarkStart w:id="12" w:name="_Toc164416831"/>
      <w:r w:rsidRPr="00BC2F5B">
        <w:rPr>
          <w:rFonts w:ascii="Manrope" w:hAnsi="Manrope" w:cstheme="minorBidi"/>
          <w:color w:val="auto"/>
          <w:sz w:val="22"/>
          <w:szCs w:val="22"/>
          <w:u w:val="single"/>
        </w:rPr>
        <w:lastRenderedPageBreak/>
        <w:t xml:space="preserve">APPENDIX </w:t>
      </w:r>
      <w:r w:rsidR="00A310F7" w:rsidRPr="00BC2F5B">
        <w:rPr>
          <w:rFonts w:ascii="Manrope" w:hAnsi="Manrope" w:cstheme="minorBidi"/>
          <w:color w:val="auto"/>
          <w:sz w:val="22"/>
          <w:szCs w:val="22"/>
          <w:u w:val="single"/>
        </w:rPr>
        <w:t>4</w:t>
      </w:r>
      <w:r w:rsidR="00EF56CC" w:rsidRPr="00BC2F5B">
        <w:rPr>
          <w:rFonts w:ascii="Manrope" w:hAnsi="Manrope" w:cstheme="minorBidi"/>
          <w:color w:val="auto"/>
          <w:sz w:val="22"/>
          <w:szCs w:val="22"/>
          <w:u w:val="single"/>
        </w:rPr>
        <w:t xml:space="preserve"> – </w:t>
      </w:r>
      <w:r w:rsidR="00C97270" w:rsidRPr="00BC2F5B">
        <w:rPr>
          <w:rFonts w:ascii="Manrope" w:hAnsi="Manrope" w:cstheme="minorBidi"/>
          <w:color w:val="auto"/>
          <w:sz w:val="22"/>
          <w:szCs w:val="22"/>
          <w:u w:val="single"/>
        </w:rPr>
        <w:t>KEY PERFORMANCE INDICATORS (KPI’S)</w:t>
      </w:r>
      <w:bookmarkEnd w:id="12"/>
    </w:p>
    <w:p w14:paraId="21ADA145" w14:textId="77777777" w:rsidR="00EF56CC" w:rsidRPr="00BC2F5B" w:rsidRDefault="00EF56CC" w:rsidP="00EF56CC">
      <w:pPr>
        <w:rPr>
          <w:rFonts w:ascii="Manrope" w:hAnsi="Manrope" w:cstheme="minorHAnsi"/>
          <w:b/>
          <w:color w:val="4F81BD" w:themeColor="accent1"/>
          <w:sz w:val="22"/>
          <w:szCs w:val="22"/>
        </w:rPr>
      </w:pPr>
    </w:p>
    <w:p w14:paraId="3011C997" w14:textId="7F8E28B4" w:rsidR="00531A97" w:rsidRPr="00531A97" w:rsidRDefault="00531A97" w:rsidP="00531A97">
      <w:pPr>
        <w:rPr>
          <w:rFonts w:ascii="Manrope" w:hAnsi="Manrope" w:cstheme="minorHAnsi"/>
          <w:b/>
          <w:sz w:val="22"/>
          <w:szCs w:val="22"/>
        </w:rPr>
      </w:pPr>
      <w:r w:rsidRPr="00531A97">
        <w:rPr>
          <w:rFonts w:ascii="Manrope" w:hAnsi="Manrope" w:cstheme="minorHAnsi"/>
          <w:b/>
          <w:sz w:val="22"/>
          <w:szCs w:val="22"/>
        </w:rPr>
        <w:t xml:space="preserve">1. Regular meeting attendance with the team managing the contract (e.g. </w:t>
      </w:r>
    </w:p>
    <w:p w14:paraId="356F670B" w14:textId="77777777" w:rsidR="00531A97" w:rsidRPr="00531A97" w:rsidRDefault="00531A97" w:rsidP="00531A97">
      <w:pPr>
        <w:rPr>
          <w:rFonts w:ascii="Manrope" w:hAnsi="Manrope" w:cstheme="minorHAnsi"/>
          <w:b/>
          <w:sz w:val="22"/>
          <w:szCs w:val="22"/>
        </w:rPr>
      </w:pPr>
      <w:r w:rsidRPr="00531A97">
        <w:rPr>
          <w:rFonts w:ascii="Manrope" w:hAnsi="Manrope" w:cstheme="minorHAnsi"/>
          <w:b/>
          <w:sz w:val="22"/>
          <w:szCs w:val="22"/>
        </w:rPr>
        <w:t xml:space="preserve">weekly check-ins), and steering group. </w:t>
      </w:r>
    </w:p>
    <w:p w14:paraId="0DD0EBE3" w14:textId="77777777" w:rsidR="00531A97" w:rsidRPr="00531A97" w:rsidRDefault="00531A97" w:rsidP="00531A97">
      <w:pPr>
        <w:rPr>
          <w:rFonts w:ascii="Manrope" w:hAnsi="Manrope" w:cstheme="minorHAnsi"/>
          <w:b/>
          <w:sz w:val="22"/>
          <w:szCs w:val="22"/>
        </w:rPr>
      </w:pPr>
      <w:r w:rsidRPr="00531A97">
        <w:rPr>
          <w:rFonts w:ascii="Manrope" w:hAnsi="Manrope" w:cstheme="minorHAnsi"/>
          <w:b/>
          <w:sz w:val="22"/>
          <w:szCs w:val="22"/>
        </w:rPr>
        <w:t xml:space="preserve">2. Consultation with key stakeholders </w:t>
      </w:r>
    </w:p>
    <w:p w14:paraId="775D4C6B" w14:textId="75ADBD75" w:rsidR="009564DF" w:rsidRDefault="00531A97" w:rsidP="00531A97">
      <w:pPr>
        <w:rPr>
          <w:rFonts w:ascii="Manrope" w:hAnsi="Manrope" w:cstheme="minorHAnsi"/>
          <w:b/>
          <w:sz w:val="22"/>
          <w:szCs w:val="22"/>
        </w:rPr>
      </w:pPr>
      <w:r w:rsidRPr="00531A97">
        <w:rPr>
          <w:rFonts w:ascii="Manrope" w:hAnsi="Manrope" w:cstheme="minorHAnsi"/>
          <w:b/>
          <w:sz w:val="22"/>
          <w:szCs w:val="22"/>
        </w:rPr>
        <w:t xml:space="preserve">3. Delivery of </w:t>
      </w:r>
      <w:r>
        <w:rPr>
          <w:rFonts w:ascii="Manrope" w:hAnsi="Manrope" w:cstheme="minorHAnsi"/>
          <w:b/>
          <w:sz w:val="22"/>
          <w:szCs w:val="22"/>
        </w:rPr>
        <w:t>feasibility study</w:t>
      </w:r>
      <w:r w:rsidRPr="00531A97">
        <w:rPr>
          <w:rFonts w:ascii="Manrope" w:hAnsi="Manrope" w:cstheme="minorHAnsi"/>
          <w:b/>
          <w:sz w:val="22"/>
          <w:szCs w:val="22"/>
        </w:rPr>
        <w:t xml:space="preserve"> </w:t>
      </w:r>
      <w:r w:rsidR="001D1395">
        <w:rPr>
          <w:rFonts w:ascii="Manrope" w:hAnsi="Manrope" w:cstheme="minorHAnsi"/>
          <w:b/>
          <w:sz w:val="22"/>
          <w:szCs w:val="22"/>
        </w:rPr>
        <w:t xml:space="preserve">and investment model </w:t>
      </w:r>
      <w:r w:rsidRPr="00531A97">
        <w:rPr>
          <w:rFonts w:ascii="Manrope" w:hAnsi="Manrope" w:cstheme="minorHAnsi"/>
          <w:b/>
          <w:sz w:val="22"/>
          <w:szCs w:val="22"/>
        </w:rPr>
        <w:t>within agreed timescales.</w:t>
      </w:r>
    </w:p>
    <w:p w14:paraId="5E7F1CD0" w14:textId="77777777" w:rsidR="004C5AF4" w:rsidRDefault="009564DF" w:rsidP="00531A97">
      <w:pPr>
        <w:rPr>
          <w:rFonts w:ascii="Manrope" w:hAnsi="Manrope" w:cstheme="minorHAnsi"/>
          <w:b/>
          <w:sz w:val="22"/>
          <w:szCs w:val="22"/>
        </w:rPr>
      </w:pPr>
      <w:r>
        <w:rPr>
          <w:rFonts w:ascii="Manrope" w:hAnsi="Manrope" w:cstheme="minorHAnsi"/>
          <w:b/>
          <w:sz w:val="22"/>
          <w:szCs w:val="22"/>
        </w:rPr>
        <w:t>4. Delivery against the following outputs:</w:t>
      </w:r>
    </w:p>
    <w:p w14:paraId="2BA02AA1" w14:textId="77777777" w:rsidR="00D163A3" w:rsidRPr="000A723E" w:rsidRDefault="00D163A3" w:rsidP="00D163A3">
      <w:pPr>
        <w:pStyle w:val="ListParagraph"/>
        <w:numPr>
          <w:ilvl w:val="0"/>
          <w:numId w:val="19"/>
        </w:numPr>
        <w:spacing w:after="120"/>
        <w:rPr>
          <w:rFonts w:ascii="Manrope" w:hAnsi="Manrope"/>
          <w:sz w:val="22"/>
          <w:szCs w:val="22"/>
        </w:rPr>
      </w:pPr>
      <w:r>
        <w:rPr>
          <w:rFonts w:ascii="Manrope" w:hAnsi="Manrope"/>
          <w:sz w:val="22"/>
          <w:szCs w:val="22"/>
        </w:rPr>
        <w:t>Engage with the established</w:t>
      </w:r>
      <w:r w:rsidRPr="000A723E">
        <w:rPr>
          <w:rFonts w:ascii="Manrope" w:hAnsi="Manrope"/>
          <w:sz w:val="22"/>
          <w:szCs w:val="22"/>
        </w:rPr>
        <w:t xml:space="preserve"> project steering group comprise</w:t>
      </w:r>
      <w:r>
        <w:rPr>
          <w:rFonts w:ascii="Manrope" w:hAnsi="Manrope"/>
          <w:sz w:val="22"/>
          <w:szCs w:val="22"/>
        </w:rPr>
        <w:t>d</w:t>
      </w:r>
      <w:r w:rsidRPr="000A723E">
        <w:rPr>
          <w:rFonts w:ascii="Manrope" w:hAnsi="Manrope"/>
          <w:sz w:val="22"/>
          <w:szCs w:val="22"/>
        </w:rPr>
        <w:t xml:space="preserve"> local authorities, Water Resources West, the Environment Agency and potential delivery partners</w:t>
      </w:r>
      <w:r>
        <w:rPr>
          <w:rFonts w:ascii="Manrope" w:hAnsi="Manrope"/>
          <w:sz w:val="22"/>
          <w:szCs w:val="22"/>
        </w:rPr>
        <w:t xml:space="preserve"> </w:t>
      </w:r>
      <w:r w:rsidRPr="000A723E">
        <w:rPr>
          <w:rFonts w:ascii="Manrope" w:hAnsi="Manrope"/>
          <w:sz w:val="22"/>
          <w:szCs w:val="22"/>
        </w:rPr>
        <w:t>(Catchment Partnerships etc).</w:t>
      </w:r>
      <w:r>
        <w:rPr>
          <w:rFonts w:ascii="Manrope" w:hAnsi="Manrope"/>
          <w:sz w:val="22"/>
          <w:szCs w:val="22"/>
        </w:rPr>
        <w:t xml:space="preserve"> As engagement begins, this will look to establish a wider group, including abstractors</w:t>
      </w:r>
    </w:p>
    <w:p w14:paraId="7153C273" w14:textId="77777777" w:rsidR="004C5AF4" w:rsidRPr="000A723E" w:rsidRDefault="004C5AF4" w:rsidP="00D163A3">
      <w:pPr>
        <w:pStyle w:val="ListParagraph"/>
        <w:numPr>
          <w:ilvl w:val="0"/>
          <w:numId w:val="19"/>
        </w:numPr>
        <w:spacing w:after="120"/>
        <w:rPr>
          <w:rFonts w:ascii="Manrope" w:hAnsi="Manrope"/>
          <w:sz w:val="22"/>
          <w:szCs w:val="22"/>
        </w:rPr>
      </w:pPr>
      <w:r w:rsidRPr="000A723E">
        <w:rPr>
          <w:rFonts w:ascii="Manrope" w:hAnsi="Manrope"/>
          <w:sz w:val="22"/>
          <w:szCs w:val="22"/>
        </w:rPr>
        <w:t>Literature review identifying UK and international examples of similar uses and their impacts.</w:t>
      </w:r>
    </w:p>
    <w:p w14:paraId="35579BE8" w14:textId="77777777" w:rsidR="004C5AF4" w:rsidRPr="000A723E" w:rsidRDefault="004C5AF4" w:rsidP="00D163A3">
      <w:pPr>
        <w:pStyle w:val="ListParagraph"/>
        <w:numPr>
          <w:ilvl w:val="0"/>
          <w:numId w:val="19"/>
        </w:numPr>
        <w:spacing w:after="120"/>
        <w:rPr>
          <w:rFonts w:ascii="Manrope" w:hAnsi="Manrope"/>
          <w:sz w:val="22"/>
          <w:szCs w:val="22"/>
        </w:rPr>
      </w:pPr>
      <w:r w:rsidRPr="000A723E">
        <w:rPr>
          <w:rFonts w:ascii="Manrope" w:hAnsi="Manrope"/>
          <w:sz w:val="22"/>
          <w:szCs w:val="22"/>
        </w:rPr>
        <w:t>Workshop(s) with steering group to review examples and identify local opportunities and challenges.</w:t>
      </w:r>
    </w:p>
    <w:p w14:paraId="7D04DCEF" w14:textId="77777777" w:rsidR="004C5AF4" w:rsidRPr="000A723E" w:rsidRDefault="004C5AF4" w:rsidP="00D163A3">
      <w:pPr>
        <w:pStyle w:val="ListParagraph"/>
        <w:numPr>
          <w:ilvl w:val="0"/>
          <w:numId w:val="19"/>
        </w:numPr>
        <w:spacing w:after="120"/>
        <w:rPr>
          <w:rFonts w:ascii="Manrope" w:hAnsi="Manrope"/>
          <w:sz w:val="22"/>
          <w:szCs w:val="22"/>
        </w:rPr>
      </w:pPr>
      <w:r w:rsidRPr="000A723E">
        <w:rPr>
          <w:rFonts w:ascii="Manrope" w:hAnsi="Manrope"/>
          <w:sz w:val="22"/>
          <w:szCs w:val="22"/>
        </w:rPr>
        <w:t>Draft report covering the commission’s objectives which will be circulated to the steering group.</w:t>
      </w:r>
    </w:p>
    <w:p w14:paraId="3E9CABDE" w14:textId="77777777" w:rsidR="004C5AF4" w:rsidRPr="000A723E" w:rsidRDefault="004C5AF4" w:rsidP="00D163A3">
      <w:pPr>
        <w:pStyle w:val="ListParagraph"/>
        <w:numPr>
          <w:ilvl w:val="0"/>
          <w:numId w:val="19"/>
        </w:numPr>
        <w:spacing w:after="120"/>
        <w:rPr>
          <w:rFonts w:ascii="Manrope" w:hAnsi="Manrope"/>
          <w:sz w:val="22"/>
          <w:szCs w:val="22"/>
        </w:rPr>
      </w:pPr>
      <w:r w:rsidRPr="000A723E">
        <w:rPr>
          <w:rFonts w:ascii="Manrope" w:hAnsi="Manrope"/>
          <w:sz w:val="22"/>
          <w:szCs w:val="22"/>
        </w:rPr>
        <w:t xml:space="preserve">Workshop with steering group to provide feedback on draft report and support the completion of objectives which will carry this work forward (delivery model and investment vehicle and the ongoing action plan for successful delivery). </w:t>
      </w:r>
    </w:p>
    <w:p w14:paraId="1B7A44FC" w14:textId="77777777" w:rsidR="004C5AF4" w:rsidRPr="000A723E" w:rsidRDefault="004C5AF4" w:rsidP="00D163A3">
      <w:pPr>
        <w:pStyle w:val="ListParagraph"/>
        <w:numPr>
          <w:ilvl w:val="0"/>
          <w:numId w:val="19"/>
        </w:numPr>
        <w:spacing w:after="120"/>
        <w:rPr>
          <w:rFonts w:ascii="Manrope" w:hAnsi="Manrope"/>
          <w:sz w:val="22"/>
          <w:szCs w:val="22"/>
        </w:rPr>
      </w:pPr>
      <w:r w:rsidRPr="000A723E">
        <w:rPr>
          <w:rFonts w:ascii="Manrope" w:hAnsi="Manrope"/>
          <w:sz w:val="22"/>
          <w:szCs w:val="22"/>
        </w:rPr>
        <w:t>Final draft report for review by steering group.</w:t>
      </w:r>
    </w:p>
    <w:p w14:paraId="3CB52926" w14:textId="77777777" w:rsidR="004C5AF4" w:rsidRPr="000A723E" w:rsidRDefault="004C5AF4" w:rsidP="00D163A3">
      <w:pPr>
        <w:pStyle w:val="ListParagraph"/>
        <w:numPr>
          <w:ilvl w:val="0"/>
          <w:numId w:val="19"/>
        </w:numPr>
        <w:spacing w:after="120"/>
        <w:rPr>
          <w:rFonts w:ascii="Manrope" w:hAnsi="Manrope"/>
          <w:sz w:val="22"/>
          <w:szCs w:val="22"/>
        </w:rPr>
      </w:pPr>
      <w:r w:rsidRPr="000A723E">
        <w:rPr>
          <w:rFonts w:ascii="Manrope" w:hAnsi="Manrope"/>
          <w:sz w:val="22"/>
          <w:szCs w:val="22"/>
        </w:rPr>
        <w:t>Final report meeting all objectives and incorporating steering group feedback.</w:t>
      </w:r>
    </w:p>
    <w:p w14:paraId="1D109F5F" w14:textId="1D9E5712" w:rsidR="00C97270" w:rsidRPr="00BC2F5B" w:rsidRDefault="00C97270" w:rsidP="00531A97">
      <w:pPr>
        <w:rPr>
          <w:rFonts w:ascii="Manrope" w:hAnsi="Manrope" w:cstheme="minorHAnsi"/>
          <w:b/>
          <w:sz w:val="22"/>
          <w:szCs w:val="22"/>
        </w:rPr>
      </w:pPr>
      <w:r w:rsidRPr="00BC2F5B">
        <w:rPr>
          <w:rFonts w:ascii="Manrope" w:hAnsi="Manrope" w:cstheme="minorHAnsi"/>
          <w:b/>
          <w:sz w:val="22"/>
          <w:szCs w:val="22"/>
        </w:rPr>
        <w:br w:type="page"/>
      </w:r>
    </w:p>
    <w:p w14:paraId="2F0D213E" w14:textId="56DA3A98" w:rsidR="00E65654" w:rsidRPr="00BC2F5B" w:rsidRDefault="00E00C40" w:rsidP="7EF55184">
      <w:pPr>
        <w:pStyle w:val="Heading1"/>
        <w:rPr>
          <w:rFonts w:ascii="Manrope" w:hAnsi="Manrope" w:cstheme="minorBidi"/>
          <w:color w:val="auto"/>
          <w:sz w:val="22"/>
          <w:szCs w:val="22"/>
          <w:u w:val="single"/>
        </w:rPr>
      </w:pPr>
      <w:bookmarkStart w:id="13" w:name="_Toc164416832"/>
      <w:r w:rsidRPr="00BC2F5B">
        <w:rPr>
          <w:rFonts w:ascii="Manrope" w:hAnsi="Manrope" w:cstheme="minorBidi"/>
          <w:color w:val="auto"/>
          <w:sz w:val="22"/>
          <w:szCs w:val="22"/>
          <w:u w:val="single"/>
        </w:rPr>
        <w:lastRenderedPageBreak/>
        <w:t xml:space="preserve">APPENDIX </w:t>
      </w:r>
      <w:r w:rsidR="00A310F7" w:rsidRPr="00BC2F5B">
        <w:rPr>
          <w:rFonts w:ascii="Manrope" w:hAnsi="Manrope" w:cstheme="minorBidi"/>
          <w:color w:val="auto"/>
          <w:sz w:val="22"/>
          <w:szCs w:val="22"/>
          <w:u w:val="single"/>
        </w:rPr>
        <w:t>5</w:t>
      </w:r>
      <w:r w:rsidR="00E65654" w:rsidRPr="00BC2F5B">
        <w:rPr>
          <w:rFonts w:ascii="Manrope" w:hAnsi="Manrope" w:cstheme="minorBidi"/>
          <w:color w:val="auto"/>
          <w:sz w:val="22"/>
          <w:szCs w:val="22"/>
          <w:u w:val="single"/>
        </w:rPr>
        <w:t xml:space="preserve"> – </w:t>
      </w:r>
      <w:r w:rsidR="00A310F7" w:rsidRPr="00BC2F5B">
        <w:rPr>
          <w:rFonts w:ascii="Manrope" w:hAnsi="Manrope" w:cstheme="minorBidi"/>
          <w:color w:val="auto"/>
          <w:sz w:val="22"/>
          <w:szCs w:val="22"/>
          <w:u w:val="single"/>
        </w:rPr>
        <w:t>CONDITIONS OF CONTRACT</w:t>
      </w:r>
      <w:bookmarkEnd w:id="13"/>
      <w:r w:rsidR="00A310F7" w:rsidRPr="00BC2F5B">
        <w:rPr>
          <w:rFonts w:ascii="Manrope" w:hAnsi="Manrope" w:cstheme="minorBidi"/>
          <w:color w:val="auto"/>
          <w:sz w:val="22"/>
          <w:szCs w:val="22"/>
          <w:u w:val="single"/>
        </w:rPr>
        <w:t xml:space="preserve"> </w:t>
      </w:r>
    </w:p>
    <w:p w14:paraId="25C119CC" w14:textId="77777777" w:rsidR="00E65654" w:rsidRPr="00BC2F5B" w:rsidRDefault="00E65654" w:rsidP="00B40320">
      <w:pPr>
        <w:rPr>
          <w:rFonts w:ascii="Manrope" w:hAnsi="Manrope" w:cstheme="minorHAnsi"/>
          <w:color w:val="000000"/>
          <w:sz w:val="22"/>
          <w:szCs w:val="22"/>
        </w:rPr>
      </w:pPr>
    </w:p>
    <w:p w14:paraId="7C076B84" w14:textId="645AE5E1" w:rsidR="00E65654" w:rsidRPr="00BC2F5B" w:rsidRDefault="00392FF9" w:rsidP="00B40320">
      <w:pPr>
        <w:rPr>
          <w:rFonts w:ascii="Manrope" w:hAnsi="Manrope" w:cstheme="minorHAnsi"/>
          <w:color w:val="000000"/>
          <w:sz w:val="22"/>
          <w:szCs w:val="22"/>
        </w:rPr>
      </w:pPr>
      <w:r>
        <w:rPr>
          <w:rFonts w:ascii="Manrope" w:hAnsi="Manrope" w:cstheme="minorHAnsi"/>
          <w:color w:val="000000"/>
          <w:sz w:val="22"/>
          <w:szCs w:val="22"/>
        </w:rPr>
        <w:t>ECW</w:t>
      </w:r>
      <w:r w:rsidR="00E65654" w:rsidRPr="00BC2F5B">
        <w:rPr>
          <w:rFonts w:ascii="Manrope" w:hAnsi="Manrope" w:cstheme="minorHAnsi"/>
          <w:color w:val="000000"/>
          <w:sz w:val="22"/>
          <w:szCs w:val="22"/>
        </w:rPr>
        <w:t xml:space="preserve"> contract for the Supply of Services shall form the basis of the main terms and conditions of the contract </w:t>
      </w:r>
      <w:r w:rsidR="00E65654" w:rsidRPr="00890E35">
        <w:rPr>
          <w:rFonts w:ascii="Manrope" w:hAnsi="Manrope" w:cstheme="minorHAnsi"/>
          <w:sz w:val="22"/>
          <w:szCs w:val="22"/>
        </w:rPr>
        <w:t>(</w:t>
      </w:r>
      <w:r w:rsidR="00040DFE" w:rsidRPr="00890E35">
        <w:rPr>
          <w:rFonts w:ascii="Manrope" w:hAnsi="Manrope" w:cstheme="minorHAnsi"/>
          <w:sz w:val="22"/>
          <w:szCs w:val="22"/>
        </w:rPr>
        <w:t>see</w:t>
      </w:r>
      <w:r w:rsidR="005E0175" w:rsidRPr="00890E35">
        <w:rPr>
          <w:rFonts w:ascii="Manrope" w:hAnsi="Manrope" w:cstheme="minorHAnsi"/>
          <w:sz w:val="22"/>
          <w:szCs w:val="22"/>
        </w:rPr>
        <w:t xml:space="preserve"> attached document</w:t>
      </w:r>
      <w:r w:rsidR="00040DFE" w:rsidRPr="00890E35">
        <w:rPr>
          <w:rFonts w:ascii="Manrope" w:hAnsi="Manrope" w:cstheme="minorHAnsi"/>
          <w:sz w:val="22"/>
          <w:szCs w:val="22"/>
        </w:rPr>
        <w:t>)</w:t>
      </w:r>
      <w:r w:rsidR="00E65654" w:rsidRPr="00890E35">
        <w:rPr>
          <w:rFonts w:ascii="Manrope" w:hAnsi="Manrope" w:cstheme="minorHAnsi"/>
          <w:sz w:val="22"/>
          <w:szCs w:val="22"/>
        </w:rPr>
        <w:t xml:space="preserve">.   </w:t>
      </w:r>
      <w:r w:rsidR="00E65654" w:rsidRPr="00BC2F5B">
        <w:rPr>
          <w:rFonts w:ascii="Manrope" w:hAnsi="Manrope" w:cstheme="minorHAnsi"/>
          <w:color w:val="000000"/>
          <w:sz w:val="22"/>
          <w:szCs w:val="22"/>
        </w:rPr>
        <w:t>The successful bidder must thoroughly read, agree and comply</w:t>
      </w:r>
      <w:r w:rsidR="005E0175" w:rsidRPr="00BC2F5B">
        <w:rPr>
          <w:rFonts w:ascii="Manrope" w:hAnsi="Manrope" w:cstheme="minorHAnsi"/>
          <w:color w:val="000000"/>
          <w:sz w:val="22"/>
          <w:szCs w:val="22"/>
        </w:rPr>
        <w:t xml:space="preserve"> with the </w:t>
      </w:r>
      <w:r w:rsidR="00E65654" w:rsidRPr="00BC2F5B">
        <w:rPr>
          <w:rFonts w:ascii="Manrope" w:hAnsi="Manrope" w:cstheme="minorHAnsi"/>
          <w:color w:val="000000"/>
          <w:sz w:val="22"/>
          <w:szCs w:val="22"/>
        </w:rPr>
        <w:t xml:space="preserve">Contract Terms &amp; Conditions Agreement.  </w:t>
      </w:r>
    </w:p>
    <w:p w14:paraId="43B4A0F0" w14:textId="77777777" w:rsidR="00E65654" w:rsidRPr="00BC2F5B" w:rsidRDefault="00E65654" w:rsidP="00B40320">
      <w:pPr>
        <w:rPr>
          <w:rFonts w:ascii="Manrope" w:hAnsi="Manrope" w:cstheme="minorHAnsi"/>
          <w:bCs/>
          <w:sz w:val="22"/>
          <w:szCs w:val="22"/>
        </w:rPr>
      </w:pPr>
    </w:p>
    <w:p w14:paraId="5F85BE8D" w14:textId="0BEA2D67" w:rsidR="00EB0CFB" w:rsidRDefault="00E65654">
      <w:pPr>
        <w:rPr>
          <w:rFonts w:ascii="Manrope" w:hAnsi="Manrope" w:cstheme="minorHAnsi"/>
          <w:bCs/>
          <w:sz w:val="22"/>
          <w:szCs w:val="22"/>
        </w:rPr>
      </w:pPr>
      <w:r w:rsidRPr="00BC2F5B">
        <w:rPr>
          <w:rFonts w:ascii="Manrope" w:hAnsi="Manrope" w:cstheme="minorHAnsi"/>
          <w:bCs/>
          <w:sz w:val="22"/>
          <w:szCs w:val="22"/>
        </w:rPr>
        <w:t xml:space="preserve">Contractors Induction Checklist provided </w:t>
      </w:r>
      <w:r w:rsidRPr="00BC2F5B">
        <w:rPr>
          <w:rFonts w:ascii="Manrope" w:hAnsi="Manrope" w:cstheme="minorHAnsi"/>
          <w:bCs/>
          <w:color w:val="000000" w:themeColor="text1"/>
          <w:sz w:val="22"/>
          <w:szCs w:val="22"/>
        </w:rPr>
        <w:t xml:space="preserve">in </w:t>
      </w:r>
      <w:r w:rsidR="00941423" w:rsidRPr="00BC2F5B">
        <w:rPr>
          <w:rFonts w:ascii="Manrope" w:hAnsi="Manrope" w:cstheme="minorHAnsi"/>
          <w:bCs/>
          <w:color w:val="000000" w:themeColor="text1"/>
          <w:sz w:val="22"/>
          <w:szCs w:val="22"/>
        </w:rPr>
        <w:t>tender documentation</w:t>
      </w:r>
      <w:r w:rsidR="00BA6A93" w:rsidRPr="00BC2F5B">
        <w:rPr>
          <w:rFonts w:ascii="Manrope" w:hAnsi="Manrope" w:cstheme="minorHAnsi"/>
          <w:bCs/>
          <w:color w:val="000000" w:themeColor="text1"/>
          <w:sz w:val="22"/>
          <w:szCs w:val="22"/>
        </w:rPr>
        <w:t xml:space="preserve"> </w:t>
      </w:r>
      <w:r w:rsidRPr="00BC2F5B">
        <w:rPr>
          <w:rFonts w:ascii="Manrope" w:hAnsi="Manrope" w:cstheme="minorHAnsi"/>
          <w:bCs/>
          <w:color w:val="000000" w:themeColor="text1"/>
          <w:sz w:val="22"/>
          <w:szCs w:val="22"/>
        </w:rPr>
        <w:t xml:space="preserve">will </w:t>
      </w:r>
      <w:r w:rsidRPr="00BC2F5B">
        <w:rPr>
          <w:rFonts w:ascii="Manrope" w:hAnsi="Manrope" w:cstheme="minorHAnsi"/>
          <w:bCs/>
          <w:sz w:val="22"/>
          <w:szCs w:val="22"/>
        </w:rPr>
        <w:t>form part of the contract.</w:t>
      </w:r>
    </w:p>
    <w:p w14:paraId="49DABDB4" w14:textId="77777777" w:rsidR="00871F5A" w:rsidRDefault="00871F5A">
      <w:pPr>
        <w:rPr>
          <w:rFonts w:ascii="Manrope" w:hAnsi="Manrope" w:cstheme="minorHAnsi"/>
          <w:bCs/>
          <w:sz w:val="22"/>
          <w:szCs w:val="22"/>
        </w:rPr>
      </w:pPr>
    </w:p>
    <w:p w14:paraId="61293DF4" w14:textId="77777777" w:rsidR="00871F5A" w:rsidRDefault="00871F5A">
      <w:pPr>
        <w:rPr>
          <w:rFonts w:ascii="Manrope" w:hAnsi="Manrope" w:cstheme="minorHAnsi"/>
          <w:bCs/>
          <w:sz w:val="22"/>
          <w:szCs w:val="22"/>
        </w:rPr>
      </w:pPr>
    </w:p>
    <w:p w14:paraId="1496D50D" w14:textId="77777777" w:rsidR="00871F5A" w:rsidRDefault="00871F5A">
      <w:pPr>
        <w:rPr>
          <w:rFonts w:ascii="Manrope" w:hAnsi="Manrope" w:cstheme="minorHAnsi"/>
          <w:bCs/>
          <w:sz w:val="22"/>
          <w:szCs w:val="22"/>
        </w:rPr>
      </w:pPr>
    </w:p>
    <w:p w14:paraId="0DE113E2" w14:textId="77777777" w:rsidR="00871F5A" w:rsidRDefault="00871F5A">
      <w:pPr>
        <w:rPr>
          <w:rFonts w:ascii="Manrope" w:hAnsi="Manrope" w:cstheme="minorHAnsi"/>
          <w:bCs/>
          <w:sz w:val="22"/>
          <w:szCs w:val="22"/>
        </w:rPr>
      </w:pPr>
    </w:p>
    <w:p w14:paraId="21E55C5B" w14:textId="77777777" w:rsidR="00871F5A" w:rsidRDefault="00871F5A">
      <w:pPr>
        <w:rPr>
          <w:rFonts w:ascii="Manrope" w:hAnsi="Manrope" w:cstheme="minorHAnsi"/>
          <w:bCs/>
          <w:sz w:val="22"/>
          <w:szCs w:val="22"/>
        </w:rPr>
      </w:pPr>
    </w:p>
    <w:p w14:paraId="72DF4EC8" w14:textId="77777777" w:rsidR="00871F5A" w:rsidRDefault="00871F5A">
      <w:pPr>
        <w:rPr>
          <w:rFonts w:ascii="Manrope" w:hAnsi="Manrope" w:cstheme="minorHAnsi"/>
          <w:bCs/>
          <w:sz w:val="22"/>
          <w:szCs w:val="22"/>
        </w:rPr>
      </w:pPr>
    </w:p>
    <w:p w14:paraId="1B3C1765" w14:textId="77777777" w:rsidR="00871F5A" w:rsidRDefault="00871F5A">
      <w:pPr>
        <w:rPr>
          <w:rFonts w:ascii="Manrope" w:hAnsi="Manrope" w:cstheme="minorHAnsi"/>
          <w:bCs/>
          <w:sz w:val="22"/>
          <w:szCs w:val="22"/>
        </w:rPr>
      </w:pPr>
    </w:p>
    <w:p w14:paraId="7FD1FCA2" w14:textId="77777777" w:rsidR="00871F5A" w:rsidRDefault="00871F5A">
      <w:pPr>
        <w:rPr>
          <w:rFonts w:ascii="Manrope" w:hAnsi="Manrope" w:cstheme="minorHAnsi"/>
          <w:bCs/>
          <w:sz w:val="22"/>
          <w:szCs w:val="22"/>
        </w:rPr>
      </w:pPr>
    </w:p>
    <w:p w14:paraId="65202813" w14:textId="77777777" w:rsidR="00871F5A" w:rsidRDefault="00871F5A">
      <w:pPr>
        <w:rPr>
          <w:rFonts w:ascii="Manrope" w:hAnsi="Manrope" w:cstheme="minorHAnsi"/>
          <w:bCs/>
          <w:sz w:val="22"/>
          <w:szCs w:val="22"/>
        </w:rPr>
      </w:pPr>
    </w:p>
    <w:p w14:paraId="43C7D1E3" w14:textId="77777777" w:rsidR="00871F5A" w:rsidRDefault="00871F5A">
      <w:pPr>
        <w:rPr>
          <w:rFonts w:ascii="Manrope" w:hAnsi="Manrope" w:cstheme="minorHAnsi"/>
          <w:bCs/>
          <w:sz w:val="22"/>
          <w:szCs w:val="22"/>
        </w:rPr>
      </w:pPr>
    </w:p>
    <w:p w14:paraId="1EBE846E" w14:textId="77777777" w:rsidR="00871F5A" w:rsidRDefault="00871F5A">
      <w:pPr>
        <w:rPr>
          <w:rFonts w:ascii="Manrope" w:hAnsi="Manrope" w:cstheme="minorHAnsi"/>
          <w:bCs/>
          <w:sz w:val="22"/>
          <w:szCs w:val="22"/>
        </w:rPr>
      </w:pPr>
    </w:p>
    <w:p w14:paraId="122860F0" w14:textId="77777777" w:rsidR="00871F5A" w:rsidRDefault="00871F5A">
      <w:pPr>
        <w:rPr>
          <w:rFonts w:ascii="Manrope" w:hAnsi="Manrope" w:cstheme="minorHAnsi"/>
          <w:bCs/>
          <w:sz w:val="22"/>
          <w:szCs w:val="22"/>
        </w:rPr>
      </w:pPr>
    </w:p>
    <w:p w14:paraId="67A03689" w14:textId="77777777" w:rsidR="00871F5A" w:rsidRDefault="00871F5A">
      <w:pPr>
        <w:rPr>
          <w:rFonts w:ascii="Manrope" w:hAnsi="Manrope" w:cstheme="minorHAnsi"/>
          <w:bCs/>
          <w:sz w:val="22"/>
          <w:szCs w:val="22"/>
        </w:rPr>
      </w:pPr>
    </w:p>
    <w:p w14:paraId="5EED34CF" w14:textId="77777777" w:rsidR="00871F5A" w:rsidRDefault="00871F5A">
      <w:pPr>
        <w:rPr>
          <w:rFonts w:ascii="Manrope" w:hAnsi="Manrope" w:cstheme="minorHAnsi"/>
          <w:bCs/>
          <w:sz w:val="22"/>
          <w:szCs w:val="22"/>
        </w:rPr>
      </w:pPr>
    </w:p>
    <w:p w14:paraId="72F06ED3" w14:textId="77777777" w:rsidR="00871F5A" w:rsidRDefault="00871F5A">
      <w:pPr>
        <w:rPr>
          <w:rFonts w:ascii="Manrope" w:hAnsi="Manrope" w:cstheme="minorHAnsi"/>
          <w:bCs/>
          <w:sz w:val="22"/>
          <w:szCs w:val="22"/>
        </w:rPr>
      </w:pPr>
    </w:p>
    <w:p w14:paraId="6AD392E3" w14:textId="77777777" w:rsidR="00871F5A" w:rsidRDefault="00871F5A">
      <w:pPr>
        <w:rPr>
          <w:rFonts w:ascii="Manrope" w:hAnsi="Manrope" w:cstheme="minorHAnsi"/>
          <w:bCs/>
          <w:sz w:val="22"/>
          <w:szCs w:val="22"/>
        </w:rPr>
      </w:pPr>
    </w:p>
    <w:p w14:paraId="76392DC2" w14:textId="77777777" w:rsidR="00871F5A" w:rsidRDefault="00871F5A">
      <w:pPr>
        <w:rPr>
          <w:rFonts w:ascii="Manrope" w:hAnsi="Manrope" w:cstheme="minorHAnsi"/>
          <w:bCs/>
          <w:sz w:val="22"/>
          <w:szCs w:val="22"/>
        </w:rPr>
      </w:pPr>
    </w:p>
    <w:p w14:paraId="5549D7BF" w14:textId="77777777" w:rsidR="00871F5A" w:rsidRDefault="00871F5A">
      <w:pPr>
        <w:rPr>
          <w:rFonts w:ascii="Manrope" w:hAnsi="Manrope" w:cstheme="minorHAnsi"/>
          <w:bCs/>
          <w:sz w:val="22"/>
          <w:szCs w:val="22"/>
        </w:rPr>
      </w:pPr>
    </w:p>
    <w:p w14:paraId="05A8DD0C" w14:textId="77777777" w:rsidR="00871F5A" w:rsidRDefault="00871F5A">
      <w:pPr>
        <w:rPr>
          <w:rFonts w:ascii="Manrope" w:hAnsi="Manrope" w:cstheme="minorHAnsi"/>
          <w:bCs/>
          <w:sz w:val="22"/>
          <w:szCs w:val="22"/>
        </w:rPr>
      </w:pPr>
    </w:p>
    <w:p w14:paraId="15A4EFF1" w14:textId="77777777" w:rsidR="00871F5A" w:rsidRDefault="00871F5A">
      <w:pPr>
        <w:rPr>
          <w:rFonts w:ascii="Manrope" w:hAnsi="Manrope" w:cstheme="minorHAnsi"/>
          <w:bCs/>
          <w:sz w:val="22"/>
          <w:szCs w:val="22"/>
        </w:rPr>
      </w:pPr>
    </w:p>
    <w:p w14:paraId="530F60AF" w14:textId="77777777" w:rsidR="00871F5A" w:rsidRDefault="00871F5A">
      <w:pPr>
        <w:rPr>
          <w:rFonts w:ascii="Manrope" w:hAnsi="Manrope" w:cstheme="minorHAnsi"/>
          <w:bCs/>
          <w:sz w:val="22"/>
          <w:szCs w:val="22"/>
        </w:rPr>
      </w:pPr>
    </w:p>
    <w:p w14:paraId="7532C544" w14:textId="77777777" w:rsidR="00871F5A" w:rsidRDefault="00871F5A">
      <w:pPr>
        <w:rPr>
          <w:rFonts w:ascii="Manrope" w:hAnsi="Manrope" w:cstheme="minorHAnsi"/>
          <w:bCs/>
          <w:sz w:val="22"/>
          <w:szCs w:val="22"/>
        </w:rPr>
      </w:pPr>
    </w:p>
    <w:p w14:paraId="5B665CEE" w14:textId="77777777" w:rsidR="00871F5A" w:rsidRDefault="00871F5A">
      <w:pPr>
        <w:rPr>
          <w:rFonts w:ascii="Manrope" w:hAnsi="Manrope" w:cstheme="minorHAnsi"/>
          <w:bCs/>
          <w:sz w:val="22"/>
          <w:szCs w:val="22"/>
        </w:rPr>
      </w:pPr>
    </w:p>
    <w:p w14:paraId="28752D54" w14:textId="77777777" w:rsidR="00871F5A" w:rsidRDefault="00871F5A">
      <w:pPr>
        <w:rPr>
          <w:rFonts w:ascii="Manrope" w:hAnsi="Manrope" w:cstheme="minorHAnsi"/>
          <w:bCs/>
          <w:sz w:val="22"/>
          <w:szCs w:val="22"/>
        </w:rPr>
      </w:pPr>
    </w:p>
    <w:p w14:paraId="0FA80DF9" w14:textId="77777777" w:rsidR="00871F5A" w:rsidRDefault="00871F5A">
      <w:pPr>
        <w:rPr>
          <w:rFonts w:ascii="Manrope" w:hAnsi="Manrope" w:cstheme="minorHAnsi"/>
          <w:bCs/>
          <w:sz w:val="22"/>
          <w:szCs w:val="22"/>
        </w:rPr>
      </w:pPr>
    </w:p>
    <w:p w14:paraId="798B10B8" w14:textId="77777777" w:rsidR="00871F5A" w:rsidRDefault="00871F5A">
      <w:pPr>
        <w:rPr>
          <w:rFonts w:ascii="Manrope" w:hAnsi="Manrope" w:cstheme="minorHAnsi"/>
          <w:bCs/>
          <w:sz w:val="22"/>
          <w:szCs w:val="22"/>
        </w:rPr>
      </w:pPr>
    </w:p>
    <w:p w14:paraId="07E571CD" w14:textId="77777777" w:rsidR="00871F5A" w:rsidRDefault="00871F5A">
      <w:pPr>
        <w:rPr>
          <w:rFonts w:ascii="Manrope" w:hAnsi="Manrope" w:cstheme="minorHAnsi"/>
          <w:bCs/>
          <w:sz w:val="22"/>
          <w:szCs w:val="22"/>
        </w:rPr>
      </w:pPr>
    </w:p>
    <w:p w14:paraId="54295FE7" w14:textId="77777777" w:rsidR="00871F5A" w:rsidRDefault="00871F5A">
      <w:pPr>
        <w:rPr>
          <w:rFonts w:ascii="Manrope" w:hAnsi="Manrope" w:cstheme="minorHAnsi"/>
          <w:bCs/>
          <w:sz w:val="22"/>
          <w:szCs w:val="22"/>
        </w:rPr>
      </w:pPr>
    </w:p>
    <w:p w14:paraId="09A1FFC7" w14:textId="77777777" w:rsidR="00871F5A" w:rsidRDefault="00871F5A">
      <w:pPr>
        <w:rPr>
          <w:rFonts w:ascii="Manrope" w:hAnsi="Manrope" w:cstheme="minorHAnsi"/>
          <w:bCs/>
          <w:sz w:val="22"/>
          <w:szCs w:val="22"/>
        </w:rPr>
      </w:pPr>
    </w:p>
    <w:p w14:paraId="3621E478" w14:textId="77777777" w:rsidR="00871F5A" w:rsidRDefault="00871F5A">
      <w:pPr>
        <w:rPr>
          <w:rFonts w:ascii="Manrope" w:hAnsi="Manrope" w:cstheme="minorHAnsi"/>
          <w:bCs/>
          <w:sz w:val="22"/>
          <w:szCs w:val="22"/>
        </w:rPr>
      </w:pPr>
    </w:p>
    <w:p w14:paraId="2971C96C" w14:textId="77777777" w:rsidR="00871F5A" w:rsidRDefault="00871F5A">
      <w:pPr>
        <w:rPr>
          <w:rFonts w:ascii="Manrope" w:hAnsi="Manrope" w:cstheme="minorHAnsi"/>
          <w:bCs/>
          <w:sz w:val="22"/>
          <w:szCs w:val="22"/>
        </w:rPr>
      </w:pPr>
    </w:p>
    <w:p w14:paraId="448E7904" w14:textId="77777777" w:rsidR="00871F5A" w:rsidRDefault="00871F5A">
      <w:pPr>
        <w:rPr>
          <w:rFonts w:ascii="Manrope" w:hAnsi="Manrope" w:cstheme="minorHAnsi"/>
          <w:bCs/>
          <w:sz w:val="22"/>
          <w:szCs w:val="22"/>
        </w:rPr>
      </w:pPr>
    </w:p>
    <w:p w14:paraId="39EB23A6" w14:textId="77777777" w:rsidR="00871F5A" w:rsidRDefault="00871F5A">
      <w:pPr>
        <w:rPr>
          <w:rFonts w:ascii="Manrope" w:hAnsi="Manrope" w:cstheme="minorHAnsi"/>
          <w:bCs/>
          <w:sz w:val="22"/>
          <w:szCs w:val="22"/>
        </w:rPr>
      </w:pPr>
    </w:p>
    <w:p w14:paraId="40BE8B47" w14:textId="77777777" w:rsidR="00871F5A" w:rsidRDefault="00871F5A">
      <w:pPr>
        <w:rPr>
          <w:rFonts w:ascii="Manrope" w:hAnsi="Manrope" w:cstheme="minorHAnsi"/>
          <w:bCs/>
          <w:sz w:val="22"/>
          <w:szCs w:val="22"/>
        </w:rPr>
      </w:pPr>
    </w:p>
    <w:p w14:paraId="26338780" w14:textId="77777777" w:rsidR="00871F5A" w:rsidRDefault="00871F5A">
      <w:pPr>
        <w:rPr>
          <w:rFonts w:ascii="Manrope" w:hAnsi="Manrope" w:cstheme="minorHAnsi"/>
          <w:bCs/>
          <w:sz w:val="22"/>
          <w:szCs w:val="22"/>
        </w:rPr>
      </w:pPr>
    </w:p>
    <w:p w14:paraId="75F08619" w14:textId="77777777" w:rsidR="00871F5A" w:rsidRDefault="00871F5A">
      <w:pPr>
        <w:rPr>
          <w:rFonts w:ascii="Manrope" w:hAnsi="Manrope" w:cstheme="minorHAnsi"/>
          <w:bCs/>
          <w:sz w:val="22"/>
          <w:szCs w:val="22"/>
        </w:rPr>
      </w:pPr>
    </w:p>
    <w:p w14:paraId="11D5CC23" w14:textId="77777777" w:rsidR="00871F5A" w:rsidRDefault="00871F5A">
      <w:pPr>
        <w:rPr>
          <w:rFonts w:ascii="Manrope" w:hAnsi="Manrope" w:cstheme="minorHAnsi"/>
          <w:bCs/>
          <w:sz w:val="22"/>
          <w:szCs w:val="22"/>
        </w:rPr>
      </w:pPr>
    </w:p>
    <w:p w14:paraId="27575B77" w14:textId="77777777" w:rsidR="00871F5A" w:rsidRDefault="00871F5A">
      <w:pPr>
        <w:rPr>
          <w:rFonts w:ascii="Manrope" w:hAnsi="Manrope" w:cstheme="minorHAnsi"/>
          <w:bCs/>
          <w:sz w:val="22"/>
          <w:szCs w:val="22"/>
        </w:rPr>
      </w:pPr>
    </w:p>
    <w:p w14:paraId="47FD80D8" w14:textId="77777777" w:rsidR="00871F5A" w:rsidRDefault="00871F5A">
      <w:pPr>
        <w:rPr>
          <w:rFonts w:ascii="Manrope" w:hAnsi="Manrope" w:cstheme="minorHAnsi"/>
          <w:bCs/>
          <w:sz w:val="22"/>
          <w:szCs w:val="22"/>
        </w:rPr>
      </w:pPr>
    </w:p>
    <w:p w14:paraId="5D262E77" w14:textId="77777777" w:rsidR="00871F5A" w:rsidRDefault="00871F5A">
      <w:pPr>
        <w:rPr>
          <w:rFonts w:ascii="Manrope" w:hAnsi="Manrope" w:cstheme="minorHAnsi"/>
          <w:bCs/>
          <w:sz w:val="22"/>
          <w:szCs w:val="22"/>
        </w:rPr>
      </w:pPr>
    </w:p>
    <w:p w14:paraId="4231AC01" w14:textId="6817BD62" w:rsidR="00F166EB" w:rsidRPr="009C60F2" w:rsidRDefault="00425D7A" w:rsidP="00F166EB">
      <w:pPr>
        <w:rPr>
          <w:rFonts w:ascii="Manrope" w:hAnsi="Manrope"/>
          <w:b/>
          <w:bCs/>
          <w:sz w:val="22"/>
          <w:szCs w:val="22"/>
          <w:u w:val="single"/>
        </w:rPr>
      </w:pPr>
      <w:r>
        <w:rPr>
          <w:rFonts w:ascii="Manrope" w:hAnsi="Manrope"/>
          <w:b/>
          <w:bCs/>
          <w:sz w:val="22"/>
          <w:szCs w:val="22"/>
          <w:u w:val="single"/>
        </w:rPr>
        <w:t>References:</w:t>
      </w:r>
    </w:p>
    <w:p w14:paraId="06A08BF1" w14:textId="77777777" w:rsidR="00F166EB" w:rsidRPr="009C60F2" w:rsidRDefault="00F166EB" w:rsidP="00F166EB">
      <w:pPr>
        <w:rPr>
          <w:rFonts w:ascii="Manrope" w:hAnsi="Manrope"/>
          <w:b/>
          <w:bCs/>
          <w:sz w:val="22"/>
          <w:szCs w:val="22"/>
        </w:rPr>
      </w:pPr>
    </w:p>
    <w:p w14:paraId="58254D67" w14:textId="77777777" w:rsidR="00F166EB" w:rsidRPr="009C60F2" w:rsidRDefault="00F166EB" w:rsidP="00F166EB">
      <w:pPr>
        <w:rPr>
          <w:rFonts w:ascii="Manrope" w:hAnsi="Manrope"/>
          <w:sz w:val="22"/>
          <w:szCs w:val="22"/>
        </w:rPr>
      </w:pPr>
      <w:r w:rsidRPr="009C60F2">
        <w:rPr>
          <w:rFonts w:ascii="Manrope" w:hAnsi="Manrope"/>
          <w:sz w:val="22"/>
          <w:szCs w:val="22"/>
        </w:rPr>
        <w:t>The appointed consultant (s) will be provided with materials / evidence base of work previously undertaken by ECW (or under the previous entity of C&amp;W LEP) and partners close to the Weaver-</w:t>
      </w:r>
      <w:proofErr w:type="spellStart"/>
      <w:r w:rsidRPr="009C60F2">
        <w:rPr>
          <w:rFonts w:ascii="Manrope" w:hAnsi="Manrope"/>
          <w:sz w:val="22"/>
          <w:szCs w:val="22"/>
        </w:rPr>
        <w:t>Gowy</w:t>
      </w:r>
      <w:proofErr w:type="spellEnd"/>
      <w:r w:rsidRPr="009C60F2">
        <w:rPr>
          <w:rFonts w:ascii="Manrope" w:hAnsi="Manrope"/>
          <w:sz w:val="22"/>
          <w:szCs w:val="22"/>
        </w:rPr>
        <w:t xml:space="preserve"> Catchment, consultant(s) are responsible for building on this evidence base by identifying and filling any data gaps.</w:t>
      </w:r>
    </w:p>
    <w:p w14:paraId="2A1752BE" w14:textId="77777777" w:rsidR="00F166EB" w:rsidRPr="009C60F2" w:rsidRDefault="00F166EB" w:rsidP="00F166EB">
      <w:pPr>
        <w:rPr>
          <w:rFonts w:ascii="Manrope" w:hAnsi="Manrope"/>
          <w:sz w:val="22"/>
          <w:szCs w:val="22"/>
        </w:rPr>
      </w:pPr>
    </w:p>
    <w:p w14:paraId="5BCE1332" w14:textId="77777777" w:rsidR="00F166EB" w:rsidRPr="009C60F2" w:rsidRDefault="00F166EB" w:rsidP="00F166EB">
      <w:pPr>
        <w:rPr>
          <w:rFonts w:ascii="Manrope" w:hAnsi="Manrope"/>
          <w:sz w:val="22"/>
          <w:szCs w:val="22"/>
        </w:rPr>
      </w:pPr>
      <w:r w:rsidRPr="009C60F2">
        <w:rPr>
          <w:rFonts w:ascii="Manrope" w:hAnsi="Manrope"/>
          <w:sz w:val="22"/>
          <w:szCs w:val="22"/>
        </w:rPr>
        <w:t>This includes:</w:t>
      </w:r>
    </w:p>
    <w:p w14:paraId="0BC34CA5" w14:textId="77777777" w:rsidR="00F166EB" w:rsidRDefault="00F166EB" w:rsidP="00F166EB">
      <w:pPr>
        <w:rPr>
          <w:rFonts w:ascii="Manrope" w:hAnsi="Manrope"/>
          <w:b/>
          <w:bCs/>
          <w:sz w:val="22"/>
          <w:szCs w:val="22"/>
        </w:rPr>
      </w:pPr>
    </w:p>
    <w:p w14:paraId="6C4A4385" w14:textId="77777777" w:rsidR="00F166EB" w:rsidRPr="009C60F2" w:rsidRDefault="00F166EB" w:rsidP="00F166EB">
      <w:pPr>
        <w:rPr>
          <w:rFonts w:ascii="Manrope" w:hAnsi="Manrope"/>
          <w:sz w:val="22"/>
          <w:szCs w:val="22"/>
        </w:rPr>
      </w:pPr>
      <w:r w:rsidRPr="009C60F2">
        <w:rPr>
          <w:rFonts w:ascii="Manrope" w:hAnsi="Manrope"/>
          <w:sz w:val="22"/>
          <w:szCs w:val="22"/>
        </w:rPr>
        <w:t xml:space="preserve">Cheshire and Warrington Natural Capital Audit and Investment Plan (October 2021) </w:t>
      </w:r>
      <w:hyperlink r:id="rId15" w:history="1">
        <w:proofErr w:type="spellStart"/>
        <w:r w:rsidRPr="009C60F2">
          <w:rPr>
            <w:rStyle w:val="Hyperlink"/>
            <w:rFonts w:ascii="Manrope" w:eastAsiaTheme="majorEastAsia" w:hAnsi="Manrope"/>
            <w:sz w:val="22"/>
            <w:szCs w:val="22"/>
          </w:rPr>
          <w:t>Cheshire_Warrington_Natural_Capital_Audit_and_Investment_Plan</w:t>
        </w:r>
        <w:proofErr w:type="spellEnd"/>
        <w:r w:rsidRPr="009C60F2">
          <w:rPr>
            <w:rStyle w:val="Hyperlink"/>
            <w:rFonts w:ascii="Manrope" w:eastAsiaTheme="majorEastAsia" w:hAnsi="Manrope"/>
            <w:sz w:val="22"/>
            <w:szCs w:val="22"/>
          </w:rPr>
          <w:t xml:space="preserve"> (2).pdf</w:t>
        </w:r>
      </w:hyperlink>
      <w:r w:rsidRPr="009C60F2">
        <w:rPr>
          <w:rFonts w:ascii="Manrope" w:hAnsi="Manrope"/>
          <w:sz w:val="22"/>
          <w:szCs w:val="22"/>
        </w:rPr>
        <w:t xml:space="preserve"> and associated reports:</w:t>
      </w:r>
    </w:p>
    <w:p w14:paraId="780D42AB" w14:textId="77777777" w:rsidR="00F166EB" w:rsidRPr="008A65D7" w:rsidRDefault="00F166EB" w:rsidP="00F166EB">
      <w:pPr>
        <w:rPr>
          <w:rFonts w:ascii="Manrope" w:hAnsi="Manrope"/>
          <w:color w:val="0000FF"/>
          <w:sz w:val="22"/>
          <w:szCs w:val="22"/>
          <w:u w:val="single"/>
        </w:rPr>
      </w:pPr>
      <w:hyperlink r:id="rId16" w:history="1">
        <w:r w:rsidRPr="008A65D7">
          <w:rPr>
            <w:rStyle w:val="Hyperlink"/>
            <w:rFonts w:ascii="Manrope" w:eastAsiaTheme="majorEastAsia" w:hAnsi="Manrope"/>
            <w:sz w:val="22"/>
            <w:szCs w:val="22"/>
          </w:rPr>
          <w:t>NCAIP case studies report</w:t>
        </w:r>
      </w:hyperlink>
      <w:r w:rsidRPr="008A65D7">
        <w:rPr>
          <w:rFonts w:ascii="Manrope" w:hAnsi="Manrope"/>
          <w:color w:val="0000FF"/>
          <w:sz w:val="22"/>
          <w:szCs w:val="22"/>
        </w:rPr>
        <w:t xml:space="preserve">, </w:t>
      </w:r>
      <w:hyperlink r:id="rId17" w:history="1">
        <w:r w:rsidRPr="008A65D7">
          <w:rPr>
            <w:rStyle w:val="Hyperlink"/>
            <w:rFonts w:ascii="Manrope" w:eastAsiaTheme="majorEastAsia" w:hAnsi="Manrope"/>
            <w:sz w:val="22"/>
            <w:szCs w:val="22"/>
          </w:rPr>
          <w:t>NCAIP future financing report</w:t>
        </w:r>
      </w:hyperlink>
      <w:r w:rsidRPr="008A65D7">
        <w:rPr>
          <w:rFonts w:ascii="Manrope" w:hAnsi="Manrope"/>
          <w:color w:val="0000FF"/>
          <w:sz w:val="22"/>
          <w:szCs w:val="22"/>
        </w:rPr>
        <w:t xml:space="preserve">, </w:t>
      </w:r>
      <w:hyperlink r:id="rId18" w:history="1">
        <w:r w:rsidRPr="008A65D7">
          <w:rPr>
            <w:rStyle w:val="Hyperlink"/>
            <w:rFonts w:ascii="Manrope" w:eastAsiaTheme="majorEastAsia" w:hAnsi="Manrope"/>
            <w:sz w:val="22"/>
            <w:szCs w:val="22"/>
          </w:rPr>
          <w:t>NCAIP workshop report</w:t>
        </w:r>
      </w:hyperlink>
      <w:r w:rsidRPr="008A65D7">
        <w:rPr>
          <w:rFonts w:ascii="Manrope" w:hAnsi="Manrope"/>
          <w:color w:val="0000FF"/>
          <w:sz w:val="22"/>
          <w:szCs w:val="22"/>
        </w:rPr>
        <w:t xml:space="preserve">, </w:t>
      </w:r>
      <w:hyperlink r:id="rId19" w:history="1">
        <w:r w:rsidRPr="008A65D7">
          <w:rPr>
            <w:rStyle w:val="Hyperlink"/>
            <w:rFonts w:ascii="Manrope" w:eastAsiaTheme="majorEastAsia" w:hAnsi="Manrope"/>
            <w:sz w:val="22"/>
            <w:szCs w:val="22"/>
          </w:rPr>
          <w:t>NCAIP intervention and investment opportunities report</w:t>
        </w:r>
      </w:hyperlink>
      <w:r w:rsidRPr="008A65D7">
        <w:rPr>
          <w:rFonts w:ascii="Manrope" w:hAnsi="Manrope"/>
          <w:color w:val="0000FF"/>
          <w:sz w:val="22"/>
          <w:szCs w:val="22"/>
        </w:rPr>
        <w:t xml:space="preserve">, </w:t>
      </w:r>
      <w:r w:rsidRPr="008A65D7">
        <w:rPr>
          <w:rFonts w:ascii="Manrope" w:hAnsi="Manrope"/>
          <w:color w:val="0000FF"/>
          <w:sz w:val="22"/>
          <w:szCs w:val="22"/>
          <w:u w:val="single"/>
        </w:rPr>
        <w:t>N</w:t>
      </w:r>
      <w:hyperlink r:id="rId20" w:history="1">
        <w:r w:rsidRPr="008A65D7">
          <w:rPr>
            <w:rStyle w:val="Hyperlink"/>
            <w:rFonts w:ascii="Manrope" w:eastAsiaTheme="majorEastAsia" w:hAnsi="Manrope"/>
            <w:sz w:val="22"/>
            <w:szCs w:val="22"/>
          </w:rPr>
          <w:t>CAIP natural capital audit and policy analysis report</w:t>
        </w:r>
      </w:hyperlink>
    </w:p>
    <w:p w14:paraId="2FC395FB" w14:textId="77777777" w:rsidR="00F166EB" w:rsidRDefault="00F166EB" w:rsidP="00F166EB">
      <w:r w:rsidRPr="009C60F2">
        <w:rPr>
          <w:rFonts w:ascii="Manrope" w:hAnsi="Manrope"/>
          <w:sz w:val="22"/>
          <w:szCs w:val="22"/>
        </w:rPr>
        <w:t>Water Resources West Report – Water Means Business: Water resources, sustainability and growth in the Weaver-</w:t>
      </w:r>
      <w:proofErr w:type="spellStart"/>
      <w:r w:rsidRPr="009C60F2">
        <w:rPr>
          <w:rFonts w:ascii="Manrope" w:hAnsi="Manrope"/>
          <w:sz w:val="22"/>
          <w:szCs w:val="22"/>
        </w:rPr>
        <w:t>Gowy</w:t>
      </w:r>
      <w:proofErr w:type="spellEnd"/>
      <w:r w:rsidRPr="009C60F2">
        <w:rPr>
          <w:rFonts w:ascii="Manrope" w:hAnsi="Manrope"/>
          <w:sz w:val="22"/>
          <w:szCs w:val="22"/>
        </w:rPr>
        <w:t xml:space="preserve"> catchment (November 2024) </w:t>
      </w:r>
      <w:hyperlink r:id="rId21" w:history="1">
        <w:r w:rsidRPr="009C60F2">
          <w:rPr>
            <w:rStyle w:val="Hyperlink"/>
            <w:rFonts w:ascii="Manrope" w:eastAsiaTheme="majorEastAsia" w:hAnsi="Manrope"/>
            <w:sz w:val="22"/>
            <w:szCs w:val="22"/>
          </w:rPr>
          <w:t>Weaver-</w:t>
        </w:r>
        <w:proofErr w:type="spellStart"/>
        <w:r w:rsidRPr="009C60F2">
          <w:rPr>
            <w:rStyle w:val="Hyperlink"/>
            <w:rFonts w:ascii="Manrope" w:eastAsiaTheme="majorEastAsia" w:hAnsi="Manrope"/>
            <w:sz w:val="22"/>
            <w:szCs w:val="22"/>
          </w:rPr>
          <w:t>Gowy</w:t>
        </w:r>
        <w:proofErr w:type="spellEnd"/>
        <w:r w:rsidRPr="009C60F2">
          <w:rPr>
            <w:rStyle w:val="Hyperlink"/>
            <w:rFonts w:ascii="Manrope" w:eastAsiaTheme="majorEastAsia" w:hAnsi="Manrope"/>
            <w:sz w:val="22"/>
            <w:szCs w:val="22"/>
          </w:rPr>
          <w:t xml:space="preserve"> Catchment Report _final.pdf</w:t>
        </w:r>
      </w:hyperlink>
      <w:r w:rsidRPr="009C60F2">
        <w:rPr>
          <w:rFonts w:ascii="Manrope" w:hAnsi="Manrope"/>
          <w:sz w:val="22"/>
          <w:szCs w:val="22"/>
        </w:rPr>
        <w:t xml:space="preserve"> and </w:t>
      </w:r>
      <w:hyperlink r:id="rId22" w:history="1">
        <w:r w:rsidRPr="009C60F2">
          <w:rPr>
            <w:rStyle w:val="Hyperlink"/>
            <w:rFonts w:ascii="Manrope" w:eastAsiaTheme="majorEastAsia" w:hAnsi="Manrope"/>
            <w:sz w:val="22"/>
            <w:szCs w:val="22"/>
          </w:rPr>
          <w:t>WRW and Water Abstractor Groups Summary.pdf</w:t>
        </w:r>
      </w:hyperlink>
    </w:p>
    <w:p w14:paraId="7D5D7B66" w14:textId="77777777" w:rsidR="00F166EB" w:rsidRPr="009C60F2" w:rsidRDefault="00F166EB" w:rsidP="00F166EB">
      <w:pPr>
        <w:rPr>
          <w:rFonts w:ascii="Manrope" w:hAnsi="Manrope"/>
          <w:sz w:val="22"/>
          <w:szCs w:val="22"/>
        </w:rPr>
      </w:pPr>
      <w:hyperlink r:id="rId23" w:history="1">
        <w:r w:rsidRPr="00FF373F">
          <w:rPr>
            <w:rStyle w:val="Hyperlink"/>
            <w:rFonts w:ascii="Manrope" w:hAnsi="Manrope"/>
            <w:sz w:val="22"/>
            <w:szCs w:val="22"/>
          </w:rPr>
          <w:t>Water Resources West Final Regional Plan — Water Resources West</w:t>
        </w:r>
      </w:hyperlink>
    </w:p>
    <w:p w14:paraId="0653E142" w14:textId="77777777" w:rsidR="00F166EB" w:rsidRPr="009C60F2" w:rsidRDefault="00F166EB" w:rsidP="00F166EB">
      <w:pPr>
        <w:rPr>
          <w:rFonts w:ascii="Manrope" w:hAnsi="Manrope"/>
          <w:sz w:val="22"/>
          <w:szCs w:val="22"/>
        </w:rPr>
      </w:pPr>
      <w:r w:rsidRPr="009C60F2">
        <w:rPr>
          <w:rFonts w:ascii="Manrope" w:hAnsi="Manrope"/>
          <w:sz w:val="22"/>
          <w:szCs w:val="22"/>
        </w:rPr>
        <w:t>Groundwork hosted Weaver-</w:t>
      </w:r>
      <w:proofErr w:type="spellStart"/>
      <w:r w:rsidRPr="009C60F2">
        <w:rPr>
          <w:rFonts w:ascii="Manrope" w:hAnsi="Manrope"/>
          <w:sz w:val="22"/>
          <w:szCs w:val="22"/>
        </w:rPr>
        <w:t>Gowy</w:t>
      </w:r>
      <w:proofErr w:type="spellEnd"/>
      <w:r w:rsidRPr="009C60F2">
        <w:rPr>
          <w:rFonts w:ascii="Manrope" w:hAnsi="Manrope"/>
          <w:sz w:val="22"/>
          <w:szCs w:val="22"/>
        </w:rPr>
        <w:t xml:space="preserve"> Catchment Partnership </w:t>
      </w:r>
      <w:hyperlink r:id="rId24" w:history="1">
        <w:r w:rsidRPr="009C60F2">
          <w:rPr>
            <w:rStyle w:val="Hyperlink"/>
            <w:rFonts w:ascii="Manrope" w:eastAsiaTheme="majorEastAsia" w:hAnsi="Manrope"/>
            <w:sz w:val="22"/>
            <w:szCs w:val="22"/>
          </w:rPr>
          <w:t xml:space="preserve">Weaver </w:t>
        </w:r>
        <w:proofErr w:type="spellStart"/>
        <w:r w:rsidRPr="009C60F2">
          <w:rPr>
            <w:rStyle w:val="Hyperlink"/>
            <w:rFonts w:ascii="Manrope" w:eastAsiaTheme="majorEastAsia" w:hAnsi="Manrope"/>
            <w:sz w:val="22"/>
            <w:szCs w:val="22"/>
          </w:rPr>
          <w:t>Gowy</w:t>
        </w:r>
        <w:proofErr w:type="spellEnd"/>
        <w:r w:rsidRPr="009C60F2">
          <w:rPr>
            <w:rStyle w:val="Hyperlink"/>
            <w:rFonts w:ascii="Manrope" w:eastAsiaTheme="majorEastAsia" w:hAnsi="Manrope"/>
            <w:sz w:val="22"/>
            <w:szCs w:val="22"/>
          </w:rPr>
          <w:t xml:space="preserve"> Catchment - Groundwork</w:t>
        </w:r>
      </w:hyperlink>
      <w:r w:rsidRPr="009C60F2">
        <w:rPr>
          <w:rFonts w:ascii="Manrope" w:hAnsi="Manrope"/>
          <w:sz w:val="22"/>
          <w:szCs w:val="22"/>
        </w:rPr>
        <w:t xml:space="preserve"> and Weaver </w:t>
      </w:r>
      <w:proofErr w:type="spellStart"/>
      <w:r w:rsidRPr="009C60F2">
        <w:rPr>
          <w:rFonts w:ascii="Manrope" w:hAnsi="Manrope"/>
          <w:sz w:val="22"/>
          <w:szCs w:val="22"/>
        </w:rPr>
        <w:t>Gowy</w:t>
      </w:r>
      <w:proofErr w:type="spellEnd"/>
      <w:r w:rsidRPr="009C60F2">
        <w:rPr>
          <w:rFonts w:ascii="Manrope" w:hAnsi="Manrope"/>
          <w:sz w:val="22"/>
          <w:szCs w:val="22"/>
        </w:rPr>
        <w:t xml:space="preserve"> Management Action Plan </w:t>
      </w:r>
      <w:hyperlink r:id="rId25" w:history="1">
        <w:r w:rsidRPr="009C60F2">
          <w:rPr>
            <w:rStyle w:val="Hyperlink"/>
            <w:rFonts w:ascii="Manrope" w:eastAsiaTheme="majorEastAsia" w:hAnsi="Manrope"/>
            <w:sz w:val="22"/>
            <w:szCs w:val="22"/>
          </w:rPr>
          <w:t>Weaver-Gowy-17.9.19v2.pdf</w:t>
        </w:r>
      </w:hyperlink>
      <w:r w:rsidRPr="009C60F2">
        <w:rPr>
          <w:rFonts w:ascii="Manrope" w:hAnsi="Manrope"/>
          <w:sz w:val="22"/>
          <w:szCs w:val="22"/>
        </w:rPr>
        <w:t xml:space="preserve"> and Story Maps of the catchment: </w:t>
      </w:r>
      <w:hyperlink r:id="rId26" w:history="1">
        <w:r w:rsidRPr="009C60F2">
          <w:rPr>
            <w:rStyle w:val="Hyperlink"/>
            <w:rFonts w:ascii="Manrope" w:eastAsiaTheme="majorEastAsia" w:hAnsi="Manrope"/>
            <w:sz w:val="22"/>
            <w:szCs w:val="22"/>
          </w:rPr>
          <w:t xml:space="preserve">Weaver </w:t>
        </w:r>
        <w:proofErr w:type="spellStart"/>
        <w:r w:rsidRPr="009C60F2">
          <w:rPr>
            <w:rStyle w:val="Hyperlink"/>
            <w:rFonts w:ascii="Manrope" w:eastAsiaTheme="majorEastAsia" w:hAnsi="Manrope"/>
            <w:sz w:val="22"/>
            <w:szCs w:val="22"/>
          </w:rPr>
          <w:t>Gowy</w:t>
        </w:r>
        <w:proofErr w:type="spellEnd"/>
        <w:r w:rsidRPr="009C60F2">
          <w:rPr>
            <w:rStyle w:val="Hyperlink"/>
            <w:rFonts w:ascii="Manrope" w:eastAsiaTheme="majorEastAsia" w:hAnsi="Manrope"/>
            <w:sz w:val="22"/>
            <w:szCs w:val="22"/>
          </w:rPr>
          <w:t xml:space="preserve"> Story Map</w:t>
        </w:r>
      </w:hyperlink>
    </w:p>
    <w:p w14:paraId="5AF5555A" w14:textId="77777777" w:rsidR="00F166EB" w:rsidRPr="009C60F2" w:rsidRDefault="00F166EB" w:rsidP="00F166EB">
      <w:pPr>
        <w:rPr>
          <w:rFonts w:ascii="Manrope" w:hAnsi="Manrope"/>
          <w:sz w:val="22"/>
          <w:szCs w:val="22"/>
        </w:rPr>
      </w:pPr>
      <w:r w:rsidRPr="009C60F2">
        <w:rPr>
          <w:rFonts w:ascii="Manrope" w:hAnsi="Manrope"/>
          <w:sz w:val="22"/>
          <w:szCs w:val="22"/>
        </w:rPr>
        <w:t xml:space="preserve">DEFRA/EA Catchment Data: </w:t>
      </w:r>
      <w:hyperlink r:id="rId27" w:history="1">
        <w:r w:rsidRPr="009C60F2">
          <w:rPr>
            <w:rStyle w:val="Hyperlink"/>
            <w:rFonts w:ascii="Manrope" w:eastAsiaTheme="majorEastAsia" w:hAnsi="Manrope"/>
            <w:sz w:val="22"/>
            <w:szCs w:val="22"/>
          </w:rPr>
          <w:t xml:space="preserve">Weaver </w:t>
        </w:r>
        <w:proofErr w:type="spellStart"/>
        <w:r w:rsidRPr="009C60F2">
          <w:rPr>
            <w:rStyle w:val="Hyperlink"/>
            <w:rFonts w:ascii="Manrope" w:eastAsiaTheme="majorEastAsia" w:hAnsi="Manrope"/>
            <w:sz w:val="22"/>
            <w:szCs w:val="22"/>
          </w:rPr>
          <w:t>Gowy</w:t>
        </w:r>
        <w:proofErr w:type="spellEnd"/>
        <w:r w:rsidRPr="009C60F2">
          <w:rPr>
            <w:rStyle w:val="Hyperlink"/>
            <w:rFonts w:ascii="Manrope" w:eastAsiaTheme="majorEastAsia" w:hAnsi="Manrope"/>
            <w:sz w:val="22"/>
            <w:szCs w:val="22"/>
          </w:rPr>
          <w:t xml:space="preserve"> Management Catchment | Catchment Data Explorer</w:t>
        </w:r>
      </w:hyperlink>
    </w:p>
    <w:p w14:paraId="10D83644" w14:textId="77777777" w:rsidR="00F166EB" w:rsidRPr="009C60F2" w:rsidRDefault="00F166EB" w:rsidP="00F166EB">
      <w:pPr>
        <w:rPr>
          <w:rFonts w:ascii="Manrope" w:hAnsi="Manrope"/>
          <w:sz w:val="22"/>
          <w:szCs w:val="22"/>
        </w:rPr>
      </w:pPr>
      <w:r w:rsidRPr="009C60F2">
        <w:rPr>
          <w:rFonts w:ascii="Manrope" w:hAnsi="Manrope"/>
          <w:sz w:val="22"/>
          <w:szCs w:val="22"/>
        </w:rPr>
        <w:t xml:space="preserve">United Utilities Drainage and Wastewater Management Plan 2023 Weaver </w:t>
      </w:r>
      <w:proofErr w:type="spellStart"/>
      <w:r w:rsidRPr="009C60F2">
        <w:rPr>
          <w:rFonts w:ascii="Manrope" w:hAnsi="Manrope"/>
          <w:sz w:val="22"/>
          <w:szCs w:val="22"/>
        </w:rPr>
        <w:t>Gowy</w:t>
      </w:r>
      <w:proofErr w:type="spellEnd"/>
      <w:r w:rsidRPr="009C60F2">
        <w:rPr>
          <w:rFonts w:ascii="Manrope" w:hAnsi="Manrope"/>
          <w:sz w:val="22"/>
          <w:szCs w:val="22"/>
        </w:rPr>
        <w:t xml:space="preserve"> 2022 </w:t>
      </w:r>
      <w:hyperlink r:id="rId28" w:history="1">
        <w:r w:rsidRPr="009C60F2">
          <w:rPr>
            <w:rStyle w:val="Hyperlink"/>
            <w:rFonts w:ascii="Manrope" w:eastAsiaTheme="majorEastAsia" w:hAnsi="Manrope"/>
            <w:sz w:val="22"/>
            <w:szCs w:val="22"/>
          </w:rPr>
          <w:t>spa_13-weaver-gowy-dwmp.pdf</w:t>
        </w:r>
      </w:hyperlink>
    </w:p>
    <w:p w14:paraId="51A676A4" w14:textId="77777777" w:rsidR="00F166EB" w:rsidRPr="00746ABC" w:rsidRDefault="00F166EB" w:rsidP="00F166EB">
      <w:pPr>
        <w:rPr>
          <w:rFonts w:ascii="Manrope" w:hAnsi="Manrope"/>
          <w:sz w:val="22"/>
          <w:szCs w:val="22"/>
        </w:rPr>
      </w:pPr>
      <w:r>
        <w:rPr>
          <w:rFonts w:ascii="Manrope" w:hAnsi="Manrope"/>
          <w:sz w:val="22"/>
          <w:szCs w:val="22"/>
        </w:rPr>
        <w:t xml:space="preserve">Green Finance Institute HIVE River Wyre </w:t>
      </w:r>
      <w:proofErr w:type="spellStart"/>
      <w:r>
        <w:rPr>
          <w:rFonts w:ascii="Manrope" w:hAnsi="Manrope"/>
          <w:sz w:val="22"/>
          <w:szCs w:val="22"/>
        </w:rPr>
        <w:t>NfM</w:t>
      </w:r>
      <w:proofErr w:type="spellEnd"/>
      <w:r>
        <w:rPr>
          <w:rFonts w:ascii="Manrope" w:hAnsi="Manrope"/>
          <w:sz w:val="22"/>
          <w:szCs w:val="22"/>
        </w:rPr>
        <w:t xml:space="preserve"> Project </w:t>
      </w:r>
      <w:hyperlink r:id="rId29" w:history="1">
        <w:r w:rsidRPr="00746ABC">
          <w:rPr>
            <w:rStyle w:val="Hyperlink"/>
            <w:rFonts w:ascii="Manrope" w:hAnsi="Manrope"/>
            <w:sz w:val="22"/>
            <w:szCs w:val="22"/>
          </w:rPr>
          <w:t>The Wyre Catchment Natural Flood Management Project</w:t>
        </w:r>
      </w:hyperlink>
    </w:p>
    <w:p w14:paraId="46226C0A" w14:textId="77777777" w:rsidR="00F166EB" w:rsidRPr="009C60F2" w:rsidRDefault="00F166EB" w:rsidP="00F166EB">
      <w:pPr>
        <w:rPr>
          <w:rFonts w:ascii="Manrope" w:hAnsi="Manrope"/>
          <w:sz w:val="22"/>
          <w:szCs w:val="22"/>
        </w:rPr>
      </w:pPr>
      <w:r w:rsidRPr="009C60F2">
        <w:rPr>
          <w:rFonts w:ascii="Manrope" w:hAnsi="Manrope"/>
          <w:sz w:val="22"/>
          <w:szCs w:val="22"/>
        </w:rPr>
        <w:t xml:space="preserve">Cheshire West and Chester Council report of Storm Christoph and impacts of flooding in Northwich </w:t>
      </w:r>
      <w:hyperlink r:id="rId30" w:history="1">
        <w:r w:rsidRPr="009C60F2">
          <w:rPr>
            <w:rStyle w:val="Hyperlink"/>
            <w:rFonts w:ascii="Manrope" w:eastAsiaTheme="majorEastAsia" w:hAnsi="Manrope"/>
            <w:sz w:val="22"/>
            <w:szCs w:val="22"/>
          </w:rPr>
          <w:t>s19-storm-christoph-report CWAC Weaver Gowy.pdf</w:t>
        </w:r>
      </w:hyperlink>
    </w:p>
    <w:p w14:paraId="319796F9" w14:textId="77777777" w:rsidR="00F166EB" w:rsidRPr="009C60F2" w:rsidRDefault="00F166EB" w:rsidP="00F166EB">
      <w:pPr>
        <w:rPr>
          <w:rFonts w:ascii="Manrope" w:hAnsi="Manrope"/>
          <w:sz w:val="22"/>
          <w:szCs w:val="22"/>
        </w:rPr>
      </w:pPr>
      <w:r w:rsidRPr="009C60F2">
        <w:rPr>
          <w:rFonts w:ascii="Manrope" w:hAnsi="Manrope"/>
          <w:sz w:val="22"/>
          <w:szCs w:val="22"/>
        </w:rPr>
        <w:t xml:space="preserve">Cheshire East Council Climate Action Plan (2025-2030) </w:t>
      </w:r>
      <w:hyperlink r:id="rId31" w:history="1">
        <w:r w:rsidRPr="009C60F2">
          <w:rPr>
            <w:rStyle w:val="Hyperlink"/>
            <w:rFonts w:ascii="Manrope" w:eastAsiaTheme="majorEastAsia" w:hAnsi="Manrope"/>
            <w:sz w:val="22"/>
            <w:szCs w:val="22"/>
          </w:rPr>
          <w:t>PowerPoint Presentation</w:t>
        </w:r>
      </w:hyperlink>
    </w:p>
    <w:p w14:paraId="1F87920B" w14:textId="77777777" w:rsidR="00F166EB" w:rsidRPr="009C60F2" w:rsidRDefault="00F166EB" w:rsidP="00F166EB">
      <w:pPr>
        <w:rPr>
          <w:rFonts w:ascii="Manrope" w:hAnsi="Manrope"/>
          <w:sz w:val="22"/>
          <w:szCs w:val="22"/>
        </w:rPr>
      </w:pPr>
      <w:r w:rsidRPr="009C60F2">
        <w:rPr>
          <w:rFonts w:ascii="Manrope" w:hAnsi="Manrope"/>
          <w:sz w:val="22"/>
          <w:szCs w:val="22"/>
        </w:rPr>
        <w:t xml:space="preserve">Cheshire West and Chester Council Climate Emergency Response Plan </w:t>
      </w:r>
      <w:hyperlink r:id="rId32" w:history="1">
        <w:r w:rsidRPr="009C60F2">
          <w:rPr>
            <w:rStyle w:val="Hyperlink"/>
            <w:rFonts w:ascii="Manrope" w:eastAsiaTheme="majorEastAsia" w:hAnsi="Manrope"/>
            <w:sz w:val="22"/>
            <w:szCs w:val="22"/>
          </w:rPr>
          <w:t>climate-emergency-response-plan</w:t>
        </w:r>
      </w:hyperlink>
    </w:p>
    <w:p w14:paraId="2EFA83B1" w14:textId="77777777" w:rsidR="00F166EB" w:rsidRPr="009C60F2" w:rsidRDefault="00F166EB" w:rsidP="00F166EB">
      <w:pPr>
        <w:rPr>
          <w:rFonts w:ascii="Manrope" w:hAnsi="Manrope"/>
          <w:sz w:val="22"/>
          <w:szCs w:val="22"/>
        </w:rPr>
      </w:pPr>
      <w:r w:rsidRPr="009C60F2">
        <w:rPr>
          <w:rFonts w:ascii="Manrope" w:hAnsi="Manrope"/>
          <w:sz w:val="22"/>
          <w:szCs w:val="22"/>
        </w:rPr>
        <w:t xml:space="preserve">Warrington Borough Council Climate Emergency Action Plan </w:t>
      </w:r>
      <w:hyperlink r:id="rId33" w:history="1">
        <w:r w:rsidRPr="009C60F2">
          <w:rPr>
            <w:rStyle w:val="Hyperlink"/>
            <w:rFonts w:ascii="Manrope" w:eastAsiaTheme="majorEastAsia" w:hAnsi="Manrope"/>
            <w:sz w:val="22"/>
            <w:szCs w:val="22"/>
          </w:rPr>
          <w:t>Climate Action Plan Summary 2023.pdf</w:t>
        </w:r>
      </w:hyperlink>
      <w:r w:rsidRPr="009C60F2">
        <w:rPr>
          <w:rFonts w:ascii="Manrope" w:hAnsi="Manrope"/>
          <w:sz w:val="22"/>
          <w:szCs w:val="22"/>
        </w:rPr>
        <w:t xml:space="preserve"> </w:t>
      </w:r>
      <w:hyperlink r:id="rId34" w:history="1">
        <w:r w:rsidRPr="009C60F2">
          <w:rPr>
            <w:rStyle w:val="Hyperlink"/>
            <w:rFonts w:ascii="Manrope" w:eastAsiaTheme="majorEastAsia" w:hAnsi="Manrope"/>
            <w:sz w:val="22"/>
            <w:szCs w:val="22"/>
          </w:rPr>
          <w:t>Climate Emergency Action Plan 2023.pdf</w:t>
        </w:r>
      </w:hyperlink>
    </w:p>
    <w:p w14:paraId="5B9AF304" w14:textId="77777777" w:rsidR="00F166EB" w:rsidRPr="009C60F2" w:rsidRDefault="00F166EB" w:rsidP="00F166EB">
      <w:pPr>
        <w:rPr>
          <w:rFonts w:ascii="Manrope" w:hAnsi="Manrope"/>
          <w:sz w:val="22"/>
          <w:szCs w:val="22"/>
        </w:rPr>
      </w:pPr>
      <w:r w:rsidRPr="009C60F2">
        <w:rPr>
          <w:rFonts w:ascii="Manrope" w:hAnsi="Manrope"/>
          <w:sz w:val="22"/>
          <w:szCs w:val="22"/>
        </w:rPr>
        <w:t xml:space="preserve">“Investing in a Green Cumbria”: Green Investment Plan Cumbria Report </w:t>
      </w:r>
      <w:hyperlink r:id="rId35" w:history="1">
        <w:r w:rsidRPr="009C60F2">
          <w:rPr>
            <w:rStyle w:val="Hyperlink"/>
            <w:rFonts w:ascii="Manrope" w:eastAsiaTheme="majorEastAsia" w:hAnsi="Manrope"/>
            <w:sz w:val="22"/>
            <w:szCs w:val="22"/>
          </w:rPr>
          <w:t>cumbria-report-final-2.pdf</w:t>
        </w:r>
      </w:hyperlink>
    </w:p>
    <w:p w14:paraId="6269D8DC" w14:textId="77777777" w:rsidR="00F166EB" w:rsidRPr="009C60F2" w:rsidRDefault="00F166EB" w:rsidP="00F166EB">
      <w:pPr>
        <w:rPr>
          <w:rFonts w:ascii="Manrope" w:hAnsi="Manrope"/>
          <w:sz w:val="22"/>
          <w:szCs w:val="22"/>
        </w:rPr>
      </w:pPr>
      <w:r w:rsidRPr="009C60F2">
        <w:rPr>
          <w:rFonts w:ascii="Manrope" w:hAnsi="Manrope"/>
          <w:sz w:val="22"/>
          <w:szCs w:val="22"/>
        </w:rPr>
        <w:t xml:space="preserve">Nature North – Investing in Nature for the North: A Strategic Plan for a Nature Positive Regional Economy: </w:t>
      </w:r>
      <w:hyperlink r:id="rId36" w:history="1">
        <w:r w:rsidRPr="009C60F2">
          <w:rPr>
            <w:rStyle w:val="Hyperlink"/>
            <w:rFonts w:ascii="Manrope" w:eastAsiaTheme="majorEastAsia" w:hAnsi="Manrope"/>
            <w:sz w:val="22"/>
            <w:szCs w:val="22"/>
          </w:rPr>
          <w:t>Investing in Nature for the North – A Strategic Plan for a Nature Positive Regional Economy</w:t>
        </w:r>
      </w:hyperlink>
    </w:p>
    <w:p w14:paraId="11B16C28" w14:textId="77777777" w:rsidR="00F166EB" w:rsidRPr="009C60F2" w:rsidRDefault="00F166EB" w:rsidP="00F166EB">
      <w:pPr>
        <w:rPr>
          <w:rFonts w:ascii="Manrope" w:hAnsi="Manrope"/>
          <w:sz w:val="22"/>
          <w:szCs w:val="22"/>
        </w:rPr>
      </w:pPr>
      <w:r w:rsidRPr="009C60F2">
        <w:rPr>
          <w:rFonts w:ascii="Manrope" w:hAnsi="Manrope"/>
          <w:sz w:val="22"/>
          <w:szCs w:val="22"/>
        </w:rPr>
        <w:t xml:space="preserve">Cheshire Local Nature Partnership Vision and Goals: </w:t>
      </w:r>
      <w:hyperlink r:id="rId37" w:history="1">
        <w:r w:rsidRPr="009C60F2">
          <w:rPr>
            <w:rStyle w:val="Hyperlink"/>
            <w:rFonts w:ascii="Manrope" w:eastAsiaTheme="majorEastAsia" w:hAnsi="Manrope"/>
            <w:sz w:val="22"/>
            <w:szCs w:val="22"/>
          </w:rPr>
          <w:t>Nature Based Solutions - Cheshire Local Nature Partnership</w:t>
        </w:r>
      </w:hyperlink>
    </w:p>
    <w:p w14:paraId="5E8EF426" w14:textId="77777777" w:rsidR="00F166EB" w:rsidRPr="009C60F2" w:rsidRDefault="00F166EB" w:rsidP="00F166EB">
      <w:pPr>
        <w:rPr>
          <w:rFonts w:ascii="Manrope" w:hAnsi="Manrope" w:cstheme="minorHAnsi"/>
          <w:bCs/>
          <w:sz w:val="22"/>
          <w:szCs w:val="22"/>
        </w:rPr>
      </w:pPr>
    </w:p>
    <w:p w14:paraId="316D4CC5" w14:textId="1E2B9331" w:rsidR="001771B5" w:rsidRPr="009C60F2" w:rsidRDefault="001771B5" w:rsidP="00F166EB">
      <w:pPr>
        <w:rPr>
          <w:rFonts w:ascii="Manrope" w:hAnsi="Manrope" w:cstheme="minorHAnsi"/>
          <w:bCs/>
          <w:sz w:val="22"/>
          <w:szCs w:val="22"/>
        </w:rPr>
      </w:pPr>
    </w:p>
    <w:sectPr w:rsidR="001771B5" w:rsidRPr="009C60F2" w:rsidSect="007230CC">
      <w:headerReference w:type="default" r:id="rId38"/>
      <w:footerReference w:type="even"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98B44" w14:textId="77777777" w:rsidR="006C47FA" w:rsidRDefault="006C47FA">
      <w:r>
        <w:separator/>
      </w:r>
    </w:p>
  </w:endnote>
  <w:endnote w:type="continuationSeparator" w:id="0">
    <w:p w14:paraId="597C1520" w14:textId="77777777" w:rsidR="006C47FA" w:rsidRDefault="006C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rope">
    <w:altName w:val="Calibri"/>
    <w:panose1 w:val="00000000000000000000"/>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B048"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61DE" w14:textId="77777777" w:rsidR="008D0EB6" w:rsidRDefault="008D0EB6" w:rsidP="008F2927">
    <w:pPr>
      <w:pStyle w:val="Footer"/>
      <w:ind w:right="360"/>
    </w:pPr>
  </w:p>
  <w:p w14:paraId="758965D3" w14:textId="77777777" w:rsidR="008D0EB6" w:rsidRDefault="008D0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BFEE"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C7FE905" w14:textId="77777777" w:rsidR="008D0EB6" w:rsidRDefault="008D0EB6" w:rsidP="008F2927">
    <w:pPr>
      <w:pStyle w:val="Footer"/>
      <w:ind w:right="360"/>
    </w:pPr>
  </w:p>
  <w:p w14:paraId="521B63AB" w14:textId="77777777" w:rsidR="008D0EB6" w:rsidRDefault="008D0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0AFF" w14:textId="77777777" w:rsidR="006C47FA" w:rsidRDefault="006C47FA">
      <w:r>
        <w:separator/>
      </w:r>
    </w:p>
  </w:footnote>
  <w:footnote w:type="continuationSeparator" w:id="0">
    <w:p w14:paraId="6B23965B" w14:textId="77777777" w:rsidR="006C47FA" w:rsidRDefault="006C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507D" w14:textId="5BC81049" w:rsidR="008D0EB6" w:rsidRDefault="00063CFC" w:rsidP="00604C6C">
    <w:pPr>
      <w:pStyle w:val="Header"/>
      <w:jc w:val="center"/>
    </w:pPr>
    <w:r>
      <w:rPr>
        <w:noProof/>
      </w:rPr>
      <w:drawing>
        <wp:anchor distT="0" distB="0" distL="114300" distR="114300" simplePos="0" relativeHeight="251658240" behindDoc="1" locked="0" layoutInCell="1" allowOverlap="1" wp14:anchorId="25259783" wp14:editId="5EC52A14">
          <wp:simplePos x="0" y="0"/>
          <wp:positionH relativeFrom="column">
            <wp:posOffset>-19050</wp:posOffset>
          </wp:positionH>
          <wp:positionV relativeFrom="paragraph">
            <wp:posOffset>-268605</wp:posOffset>
          </wp:positionV>
          <wp:extent cx="1609725" cy="916305"/>
          <wp:effectExtent l="0" t="0" r="9525" b="0"/>
          <wp:wrapTight wrapText="bothSides">
            <wp:wrapPolygon edited="0">
              <wp:start x="0" y="0"/>
              <wp:lineTo x="0" y="20208"/>
              <wp:lineTo x="12525" y="21106"/>
              <wp:lineTo x="15337" y="21106"/>
              <wp:lineTo x="21472" y="20208"/>
              <wp:lineTo x="21472" y="14819"/>
              <wp:lineTo x="16615" y="14370"/>
              <wp:lineTo x="21217" y="12574"/>
              <wp:lineTo x="20961" y="8532"/>
              <wp:lineTo x="13804" y="7185"/>
              <wp:lineTo x="20194" y="5389"/>
              <wp:lineTo x="20450" y="898"/>
              <wp:lineTo x="15593" y="0"/>
              <wp:lineTo x="0" y="0"/>
            </wp:wrapPolygon>
          </wp:wrapTight>
          <wp:docPr id="11101842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84296" name="Picture 1" descr="A black background with blue text&#10;&#10;Description automatically generated"/>
                  <pic:cNvPicPr/>
                </pic:nvPicPr>
                <pic:blipFill>
                  <a:blip r:embed="rId1"/>
                  <a:stretch>
                    <a:fillRect/>
                  </a:stretch>
                </pic:blipFill>
                <pic:spPr>
                  <a:xfrm>
                    <a:off x="0" y="0"/>
                    <a:ext cx="1609725" cy="916305"/>
                  </a:xfrm>
                  <a:prstGeom prst="rect">
                    <a:avLst/>
                  </a:prstGeom>
                </pic:spPr>
              </pic:pic>
            </a:graphicData>
          </a:graphic>
          <wp14:sizeRelH relativeFrom="margin">
            <wp14:pctWidth>0</wp14:pctWidth>
          </wp14:sizeRelH>
          <wp14:sizeRelV relativeFrom="margin">
            <wp14:pctHeight>0</wp14:pctHeight>
          </wp14:sizeRelV>
        </wp:anchor>
      </w:drawing>
    </w:r>
  </w:p>
  <w:p w14:paraId="7DEBA3D2" w14:textId="77777777" w:rsidR="008D0EB6" w:rsidRDefault="008D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F25233"/>
    <w:multiLevelType w:val="hybridMultilevel"/>
    <w:tmpl w:val="73E80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493CD3"/>
    <w:multiLevelType w:val="hybridMultilevel"/>
    <w:tmpl w:val="73E801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5E11D2"/>
    <w:multiLevelType w:val="hybridMultilevel"/>
    <w:tmpl w:val="799A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CC09CD"/>
    <w:multiLevelType w:val="multilevel"/>
    <w:tmpl w:val="3D90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C751D"/>
    <w:multiLevelType w:val="multilevel"/>
    <w:tmpl w:val="4C6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6E42A8"/>
    <w:multiLevelType w:val="multilevel"/>
    <w:tmpl w:val="F70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824535">
    <w:abstractNumId w:val="11"/>
  </w:num>
  <w:num w:numId="2" w16cid:durableId="507451864">
    <w:abstractNumId w:val="5"/>
  </w:num>
  <w:num w:numId="3" w16cid:durableId="1394083336">
    <w:abstractNumId w:val="16"/>
  </w:num>
  <w:num w:numId="4" w16cid:durableId="1915048162">
    <w:abstractNumId w:val="12"/>
  </w:num>
  <w:num w:numId="5" w16cid:durableId="2060206294">
    <w:abstractNumId w:val="14"/>
  </w:num>
  <w:num w:numId="6" w16cid:durableId="49308290">
    <w:abstractNumId w:val="15"/>
  </w:num>
  <w:num w:numId="7" w16cid:durableId="1025669940">
    <w:abstractNumId w:val="6"/>
  </w:num>
  <w:num w:numId="8" w16cid:durableId="1389113024">
    <w:abstractNumId w:val="2"/>
  </w:num>
  <w:num w:numId="9" w16cid:durableId="737020688">
    <w:abstractNumId w:val="9"/>
  </w:num>
  <w:num w:numId="10" w16cid:durableId="299844448">
    <w:abstractNumId w:val="3"/>
  </w:num>
  <w:num w:numId="11" w16cid:durableId="2074234339">
    <w:abstractNumId w:val="0"/>
  </w:num>
  <w:num w:numId="12" w16cid:durableId="1582373337">
    <w:abstractNumId w:val="1"/>
  </w:num>
  <w:num w:numId="13" w16cid:durableId="1157956466">
    <w:abstractNumId w:val="8"/>
  </w:num>
  <w:num w:numId="14" w16cid:durableId="2026707233">
    <w:abstractNumId w:val="10"/>
  </w:num>
  <w:num w:numId="15" w16cid:durableId="1398434366">
    <w:abstractNumId w:val="4"/>
  </w:num>
  <w:num w:numId="16" w16cid:durableId="108354465">
    <w:abstractNumId w:val="13"/>
  </w:num>
  <w:num w:numId="17" w16cid:durableId="888953633">
    <w:abstractNumId w:val="17"/>
  </w:num>
  <w:num w:numId="18" w16cid:durableId="746876523">
    <w:abstractNumId w:val="18"/>
  </w:num>
  <w:num w:numId="19" w16cid:durableId="45660705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190A"/>
    <w:rsid w:val="000100D1"/>
    <w:rsid w:val="00012782"/>
    <w:rsid w:val="00012D6F"/>
    <w:rsid w:val="00013E29"/>
    <w:rsid w:val="00014FC9"/>
    <w:rsid w:val="00022728"/>
    <w:rsid w:val="00024480"/>
    <w:rsid w:val="00025581"/>
    <w:rsid w:val="00025A4F"/>
    <w:rsid w:val="00026930"/>
    <w:rsid w:val="000305A9"/>
    <w:rsid w:val="00032C1D"/>
    <w:rsid w:val="000331A9"/>
    <w:rsid w:val="00035642"/>
    <w:rsid w:val="00040DFE"/>
    <w:rsid w:val="00043211"/>
    <w:rsid w:val="0004452F"/>
    <w:rsid w:val="0004557C"/>
    <w:rsid w:val="000503C9"/>
    <w:rsid w:val="0005049D"/>
    <w:rsid w:val="00051DE0"/>
    <w:rsid w:val="0005295F"/>
    <w:rsid w:val="00060413"/>
    <w:rsid w:val="00063CFC"/>
    <w:rsid w:val="00065712"/>
    <w:rsid w:val="00066983"/>
    <w:rsid w:val="00073342"/>
    <w:rsid w:val="000741F0"/>
    <w:rsid w:val="00084215"/>
    <w:rsid w:val="0008734C"/>
    <w:rsid w:val="00087C39"/>
    <w:rsid w:val="00087D48"/>
    <w:rsid w:val="000923E6"/>
    <w:rsid w:val="000924E4"/>
    <w:rsid w:val="00092984"/>
    <w:rsid w:val="00093CD1"/>
    <w:rsid w:val="0009631C"/>
    <w:rsid w:val="00096CA6"/>
    <w:rsid w:val="00097CF2"/>
    <w:rsid w:val="000A0A9E"/>
    <w:rsid w:val="000A25F8"/>
    <w:rsid w:val="000A5933"/>
    <w:rsid w:val="000A723E"/>
    <w:rsid w:val="000B0499"/>
    <w:rsid w:val="000B335F"/>
    <w:rsid w:val="000B5343"/>
    <w:rsid w:val="000B700A"/>
    <w:rsid w:val="000C0F57"/>
    <w:rsid w:val="000C1689"/>
    <w:rsid w:val="000C3C32"/>
    <w:rsid w:val="000D064E"/>
    <w:rsid w:val="000D323D"/>
    <w:rsid w:val="000D558B"/>
    <w:rsid w:val="000D5CF7"/>
    <w:rsid w:val="000E0A12"/>
    <w:rsid w:val="000E1C7C"/>
    <w:rsid w:val="000E6964"/>
    <w:rsid w:val="000F1683"/>
    <w:rsid w:val="000F70BA"/>
    <w:rsid w:val="000F7A0E"/>
    <w:rsid w:val="0010190F"/>
    <w:rsid w:val="00104884"/>
    <w:rsid w:val="001116CA"/>
    <w:rsid w:val="001153E7"/>
    <w:rsid w:val="0011568A"/>
    <w:rsid w:val="00117185"/>
    <w:rsid w:val="001176E1"/>
    <w:rsid w:val="001239DA"/>
    <w:rsid w:val="001240B7"/>
    <w:rsid w:val="0013103C"/>
    <w:rsid w:val="00133541"/>
    <w:rsid w:val="0014196E"/>
    <w:rsid w:val="00141A37"/>
    <w:rsid w:val="0014475C"/>
    <w:rsid w:val="00145045"/>
    <w:rsid w:val="00146227"/>
    <w:rsid w:val="001473E5"/>
    <w:rsid w:val="001512E7"/>
    <w:rsid w:val="00151DBE"/>
    <w:rsid w:val="00154405"/>
    <w:rsid w:val="00155BD4"/>
    <w:rsid w:val="00157108"/>
    <w:rsid w:val="00161D57"/>
    <w:rsid w:val="00164BFA"/>
    <w:rsid w:val="001656EC"/>
    <w:rsid w:val="00170619"/>
    <w:rsid w:val="001708F2"/>
    <w:rsid w:val="00170B11"/>
    <w:rsid w:val="0017135E"/>
    <w:rsid w:val="00172F6F"/>
    <w:rsid w:val="00176553"/>
    <w:rsid w:val="001771B5"/>
    <w:rsid w:val="0018037C"/>
    <w:rsid w:val="00180462"/>
    <w:rsid w:val="001847E2"/>
    <w:rsid w:val="00185F56"/>
    <w:rsid w:val="001866A8"/>
    <w:rsid w:val="0019029D"/>
    <w:rsid w:val="00192E43"/>
    <w:rsid w:val="00193325"/>
    <w:rsid w:val="00196E15"/>
    <w:rsid w:val="00197BD6"/>
    <w:rsid w:val="001A18EF"/>
    <w:rsid w:val="001A3E78"/>
    <w:rsid w:val="001A5525"/>
    <w:rsid w:val="001B1289"/>
    <w:rsid w:val="001B41CC"/>
    <w:rsid w:val="001B4A4E"/>
    <w:rsid w:val="001B5A70"/>
    <w:rsid w:val="001C5457"/>
    <w:rsid w:val="001C5914"/>
    <w:rsid w:val="001C7DF0"/>
    <w:rsid w:val="001D1395"/>
    <w:rsid w:val="001E2DCA"/>
    <w:rsid w:val="001E2EF9"/>
    <w:rsid w:val="001E300F"/>
    <w:rsid w:val="001E3534"/>
    <w:rsid w:val="001E39AD"/>
    <w:rsid w:val="001E3BF2"/>
    <w:rsid w:val="001E3D41"/>
    <w:rsid w:val="001E46F4"/>
    <w:rsid w:val="001E5E02"/>
    <w:rsid w:val="001E7DEE"/>
    <w:rsid w:val="001F0D40"/>
    <w:rsid w:val="001F2814"/>
    <w:rsid w:val="001F2EBD"/>
    <w:rsid w:val="00205E33"/>
    <w:rsid w:val="00212106"/>
    <w:rsid w:val="002150FF"/>
    <w:rsid w:val="00220F16"/>
    <w:rsid w:val="002336F7"/>
    <w:rsid w:val="00233C4C"/>
    <w:rsid w:val="002367F7"/>
    <w:rsid w:val="0023688A"/>
    <w:rsid w:val="00240EBB"/>
    <w:rsid w:val="00242B4B"/>
    <w:rsid w:val="00252B96"/>
    <w:rsid w:val="00257231"/>
    <w:rsid w:val="0025770C"/>
    <w:rsid w:val="0026255F"/>
    <w:rsid w:val="00263839"/>
    <w:rsid w:val="00263E6A"/>
    <w:rsid w:val="00265A97"/>
    <w:rsid w:val="0027261F"/>
    <w:rsid w:val="00276DAA"/>
    <w:rsid w:val="00282E3D"/>
    <w:rsid w:val="00283929"/>
    <w:rsid w:val="002839A0"/>
    <w:rsid w:val="00284138"/>
    <w:rsid w:val="00291A8A"/>
    <w:rsid w:val="00293A24"/>
    <w:rsid w:val="002942DB"/>
    <w:rsid w:val="002964C4"/>
    <w:rsid w:val="002972E2"/>
    <w:rsid w:val="002A013B"/>
    <w:rsid w:val="002A16CC"/>
    <w:rsid w:val="002A3400"/>
    <w:rsid w:val="002A49DE"/>
    <w:rsid w:val="002A6A40"/>
    <w:rsid w:val="002B1EB6"/>
    <w:rsid w:val="002B7BDA"/>
    <w:rsid w:val="002C4F47"/>
    <w:rsid w:val="002C7020"/>
    <w:rsid w:val="002D3161"/>
    <w:rsid w:val="002D7531"/>
    <w:rsid w:val="002E1183"/>
    <w:rsid w:val="002E12E0"/>
    <w:rsid w:val="002E6FA5"/>
    <w:rsid w:val="002F4BFA"/>
    <w:rsid w:val="002F5779"/>
    <w:rsid w:val="002F5BD6"/>
    <w:rsid w:val="002F7DBF"/>
    <w:rsid w:val="00303307"/>
    <w:rsid w:val="00303CFB"/>
    <w:rsid w:val="00305C24"/>
    <w:rsid w:val="00306FA8"/>
    <w:rsid w:val="003079FD"/>
    <w:rsid w:val="00314121"/>
    <w:rsid w:val="00314C06"/>
    <w:rsid w:val="003159A7"/>
    <w:rsid w:val="00316CDB"/>
    <w:rsid w:val="0032023A"/>
    <w:rsid w:val="0032184E"/>
    <w:rsid w:val="00322CD6"/>
    <w:rsid w:val="003236FA"/>
    <w:rsid w:val="00323CD8"/>
    <w:rsid w:val="00333D67"/>
    <w:rsid w:val="003408B6"/>
    <w:rsid w:val="00340DE4"/>
    <w:rsid w:val="00341A99"/>
    <w:rsid w:val="003445B4"/>
    <w:rsid w:val="003448D7"/>
    <w:rsid w:val="003468B0"/>
    <w:rsid w:val="00347D6F"/>
    <w:rsid w:val="00350D7B"/>
    <w:rsid w:val="00350F04"/>
    <w:rsid w:val="0035199C"/>
    <w:rsid w:val="00352C1F"/>
    <w:rsid w:val="00356158"/>
    <w:rsid w:val="00357C6C"/>
    <w:rsid w:val="003610D5"/>
    <w:rsid w:val="0036477A"/>
    <w:rsid w:val="003662D2"/>
    <w:rsid w:val="00375508"/>
    <w:rsid w:val="003762AC"/>
    <w:rsid w:val="003778F7"/>
    <w:rsid w:val="00380B65"/>
    <w:rsid w:val="00387FED"/>
    <w:rsid w:val="00392FF9"/>
    <w:rsid w:val="00396F2D"/>
    <w:rsid w:val="003A0C93"/>
    <w:rsid w:val="003A32BE"/>
    <w:rsid w:val="003A7DD9"/>
    <w:rsid w:val="003B28F5"/>
    <w:rsid w:val="003B5036"/>
    <w:rsid w:val="003B622B"/>
    <w:rsid w:val="003C2DBC"/>
    <w:rsid w:val="003C3CE3"/>
    <w:rsid w:val="003C48F8"/>
    <w:rsid w:val="003C7D33"/>
    <w:rsid w:val="003D06E6"/>
    <w:rsid w:val="003D1486"/>
    <w:rsid w:val="003D512F"/>
    <w:rsid w:val="003D7ED0"/>
    <w:rsid w:val="003E3FBF"/>
    <w:rsid w:val="003E5803"/>
    <w:rsid w:val="003E63E2"/>
    <w:rsid w:val="003E7ABA"/>
    <w:rsid w:val="003F42C4"/>
    <w:rsid w:val="003F4E2F"/>
    <w:rsid w:val="003F50AA"/>
    <w:rsid w:val="00401E26"/>
    <w:rsid w:val="0040299D"/>
    <w:rsid w:val="004046A8"/>
    <w:rsid w:val="00406886"/>
    <w:rsid w:val="0040733C"/>
    <w:rsid w:val="00407381"/>
    <w:rsid w:val="004110B6"/>
    <w:rsid w:val="00415BB8"/>
    <w:rsid w:val="004221E6"/>
    <w:rsid w:val="00422330"/>
    <w:rsid w:val="00424D20"/>
    <w:rsid w:val="00425D7A"/>
    <w:rsid w:val="004273A3"/>
    <w:rsid w:val="00427F05"/>
    <w:rsid w:val="00433FDB"/>
    <w:rsid w:val="004374D3"/>
    <w:rsid w:val="00440446"/>
    <w:rsid w:val="0044175E"/>
    <w:rsid w:val="00446855"/>
    <w:rsid w:val="004551D8"/>
    <w:rsid w:val="004565EE"/>
    <w:rsid w:val="0045765A"/>
    <w:rsid w:val="00461C0B"/>
    <w:rsid w:val="004621A8"/>
    <w:rsid w:val="0046476F"/>
    <w:rsid w:val="004702C6"/>
    <w:rsid w:val="00470BBC"/>
    <w:rsid w:val="00472845"/>
    <w:rsid w:val="00473E46"/>
    <w:rsid w:val="00474D82"/>
    <w:rsid w:val="00475BA3"/>
    <w:rsid w:val="00476694"/>
    <w:rsid w:val="0048472B"/>
    <w:rsid w:val="00485217"/>
    <w:rsid w:val="0048565D"/>
    <w:rsid w:val="00486154"/>
    <w:rsid w:val="004863A8"/>
    <w:rsid w:val="0049189A"/>
    <w:rsid w:val="00493FB4"/>
    <w:rsid w:val="00496FED"/>
    <w:rsid w:val="004A1CA2"/>
    <w:rsid w:val="004A46A9"/>
    <w:rsid w:val="004A4F0D"/>
    <w:rsid w:val="004B09B2"/>
    <w:rsid w:val="004B44E2"/>
    <w:rsid w:val="004B4609"/>
    <w:rsid w:val="004B71AF"/>
    <w:rsid w:val="004C085B"/>
    <w:rsid w:val="004C0B2F"/>
    <w:rsid w:val="004C5146"/>
    <w:rsid w:val="004C5AF4"/>
    <w:rsid w:val="004C6C91"/>
    <w:rsid w:val="004E29E4"/>
    <w:rsid w:val="004E3A28"/>
    <w:rsid w:val="004E4726"/>
    <w:rsid w:val="004E6DDB"/>
    <w:rsid w:val="004F047C"/>
    <w:rsid w:val="005114DC"/>
    <w:rsid w:val="005117F9"/>
    <w:rsid w:val="00511A5A"/>
    <w:rsid w:val="00512369"/>
    <w:rsid w:val="00514A18"/>
    <w:rsid w:val="00514BA6"/>
    <w:rsid w:val="00515DD4"/>
    <w:rsid w:val="00517022"/>
    <w:rsid w:val="00523961"/>
    <w:rsid w:val="00523CD1"/>
    <w:rsid w:val="005240D5"/>
    <w:rsid w:val="00524EA4"/>
    <w:rsid w:val="00524ECB"/>
    <w:rsid w:val="00526245"/>
    <w:rsid w:val="00526975"/>
    <w:rsid w:val="00531A97"/>
    <w:rsid w:val="00537A4B"/>
    <w:rsid w:val="00540582"/>
    <w:rsid w:val="00541546"/>
    <w:rsid w:val="00544D24"/>
    <w:rsid w:val="00546530"/>
    <w:rsid w:val="005472B3"/>
    <w:rsid w:val="005562D8"/>
    <w:rsid w:val="00556845"/>
    <w:rsid w:val="00557259"/>
    <w:rsid w:val="00557A18"/>
    <w:rsid w:val="00557DA5"/>
    <w:rsid w:val="0056019E"/>
    <w:rsid w:val="00563FE8"/>
    <w:rsid w:val="00565009"/>
    <w:rsid w:val="005673D4"/>
    <w:rsid w:val="00570328"/>
    <w:rsid w:val="00573F1C"/>
    <w:rsid w:val="00576226"/>
    <w:rsid w:val="00577422"/>
    <w:rsid w:val="00580201"/>
    <w:rsid w:val="00580E0F"/>
    <w:rsid w:val="00583468"/>
    <w:rsid w:val="00585675"/>
    <w:rsid w:val="00586114"/>
    <w:rsid w:val="0058709C"/>
    <w:rsid w:val="005879E4"/>
    <w:rsid w:val="00590144"/>
    <w:rsid w:val="00592A8B"/>
    <w:rsid w:val="00594650"/>
    <w:rsid w:val="00594947"/>
    <w:rsid w:val="00595ED1"/>
    <w:rsid w:val="005979E4"/>
    <w:rsid w:val="005A0416"/>
    <w:rsid w:val="005A09F7"/>
    <w:rsid w:val="005A227D"/>
    <w:rsid w:val="005A53AA"/>
    <w:rsid w:val="005A789E"/>
    <w:rsid w:val="005A7D73"/>
    <w:rsid w:val="005B10B1"/>
    <w:rsid w:val="005B16D9"/>
    <w:rsid w:val="005B2DED"/>
    <w:rsid w:val="005B4E56"/>
    <w:rsid w:val="005B52F8"/>
    <w:rsid w:val="005B7D45"/>
    <w:rsid w:val="005C08F2"/>
    <w:rsid w:val="005C1CF9"/>
    <w:rsid w:val="005C4981"/>
    <w:rsid w:val="005D26A9"/>
    <w:rsid w:val="005D2ABC"/>
    <w:rsid w:val="005D577C"/>
    <w:rsid w:val="005D6195"/>
    <w:rsid w:val="005D6ABD"/>
    <w:rsid w:val="005E0175"/>
    <w:rsid w:val="005E46C4"/>
    <w:rsid w:val="005E6EF3"/>
    <w:rsid w:val="005F095E"/>
    <w:rsid w:val="005F2F1C"/>
    <w:rsid w:val="00601B3C"/>
    <w:rsid w:val="006028C4"/>
    <w:rsid w:val="00604C6C"/>
    <w:rsid w:val="0061275F"/>
    <w:rsid w:val="00613C67"/>
    <w:rsid w:val="0061523C"/>
    <w:rsid w:val="006205A5"/>
    <w:rsid w:val="00630057"/>
    <w:rsid w:val="006303F5"/>
    <w:rsid w:val="00635264"/>
    <w:rsid w:val="00642B69"/>
    <w:rsid w:val="006446D6"/>
    <w:rsid w:val="006457D8"/>
    <w:rsid w:val="006460CC"/>
    <w:rsid w:val="00646358"/>
    <w:rsid w:val="00646D92"/>
    <w:rsid w:val="00646FE5"/>
    <w:rsid w:val="006476BD"/>
    <w:rsid w:val="00647A81"/>
    <w:rsid w:val="006518DF"/>
    <w:rsid w:val="00653D5A"/>
    <w:rsid w:val="00660860"/>
    <w:rsid w:val="0066123D"/>
    <w:rsid w:val="006612B6"/>
    <w:rsid w:val="006612B8"/>
    <w:rsid w:val="006618EF"/>
    <w:rsid w:val="006654D8"/>
    <w:rsid w:val="0066574E"/>
    <w:rsid w:val="00665F99"/>
    <w:rsid w:val="0067113B"/>
    <w:rsid w:val="00672D6C"/>
    <w:rsid w:val="00673A0E"/>
    <w:rsid w:val="00674038"/>
    <w:rsid w:val="00674B1A"/>
    <w:rsid w:val="0067580B"/>
    <w:rsid w:val="00681DE7"/>
    <w:rsid w:val="00682C1D"/>
    <w:rsid w:val="006840AF"/>
    <w:rsid w:val="00684662"/>
    <w:rsid w:val="00684835"/>
    <w:rsid w:val="0068567D"/>
    <w:rsid w:val="006867AB"/>
    <w:rsid w:val="0069263E"/>
    <w:rsid w:val="00693360"/>
    <w:rsid w:val="006A5224"/>
    <w:rsid w:val="006A7773"/>
    <w:rsid w:val="006B2B2A"/>
    <w:rsid w:val="006B4930"/>
    <w:rsid w:val="006B546E"/>
    <w:rsid w:val="006B57C6"/>
    <w:rsid w:val="006B6CE1"/>
    <w:rsid w:val="006B7E00"/>
    <w:rsid w:val="006C164C"/>
    <w:rsid w:val="006C24D9"/>
    <w:rsid w:val="006C3F28"/>
    <w:rsid w:val="006C47FA"/>
    <w:rsid w:val="006C7DF1"/>
    <w:rsid w:val="006D3C14"/>
    <w:rsid w:val="006E001C"/>
    <w:rsid w:val="006E08C1"/>
    <w:rsid w:val="006E0A5A"/>
    <w:rsid w:val="006E2EFD"/>
    <w:rsid w:val="006E4DEF"/>
    <w:rsid w:val="006E7CAE"/>
    <w:rsid w:val="006F0D77"/>
    <w:rsid w:val="006F5F76"/>
    <w:rsid w:val="007035B3"/>
    <w:rsid w:val="00703982"/>
    <w:rsid w:val="00705AF4"/>
    <w:rsid w:val="007062F6"/>
    <w:rsid w:val="00713F47"/>
    <w:rsid w:val="007163E2"/>
    <w:rsid w:val="0071787A"/>
    <w:rsid w:val="007230CC"/>
    <w:rsid w:val="00723630"/>
    <w:rsid w:val="0072563E"/>
    <w:rsid w:val="007275D8"/>
    <w:rsid w:val="00733326"/>
    <w:rsid w:val="00735D64"/>
    <w:rsid w:val="00736246"/>
    <w:rsid w:val="00742434"/>
    <w:rsid w:val="00742519"/>
    <w:rsid w:val="00742ED2"/>
    <w:rsid w:val="00746ABC"/>
    <w:rsid w:val="00746D8F"/>
    <w:rsid w:val="0075007C"/>
    <w:rsid w:val="00755F78"/>
    <w:rsid w:val="00756157"/>
    <w:rsid w:val="007606CF"/>
    <w:rsid w:val="0076100F"/>
    <w:rsid w:val="007611FC"/>
    <w:rsid w:val="00766CCC"/>
    <w:rsid w:val="007718BB"/>
    <w:rsid w:val="0077253B"/>
    <w:rsid w:val="00775767"/>
    <w:rsid w:val="007807F8"/>
    <w:rsid w:val="007841A8"/>
    <w:rsid w:val="00784EB7"/>
    <w:rsid w:val="00786D91"/>
    <w:rsid w:val="00790695"/>
    <w:rsid w:val="00795A84"/>
    <w:rsid w:val="007A55A1"/>
    <w:rsid w:val="007A7D7F"/>
    <w:rsid w:val="007B3E98"/>
    <w:rsid w:val="007B6A67"/>
    <w:rsid w:val="007B7A9E"/>
    <w:rsid w:val="007C33EB"/>
    <w:rsid w:val="007C4028"/>
    <w:rsid w:val="007D08F6"/>
    <w:rsid w:val="007E391C"/>
    <w:rsid w:val="007F7D8C"/>
    <w:rsid w:val="008010F9"/>
    <w:rsid w:val="00802997"/>
    <w:rsid w:val="008047B1"/>
    <w:rsid w:val="00811D92"/>
    <w:rsid w:val="008130E1"/>
    <w:rsid w:val="00816442"/>
    <w:rsid w:val="00820C81"/>
    <w:rsid w:val="0082191D"/>
    <w:rsid w:val="00821B0A"/>
    <w:rsid w:val="008226CB"/>
    <w:rsid w:val="00822C5C"/>
    <w:rsid w:val="00822C8E"/>
    <w:rsid w:val="00826238"/>
    <w:rsid w:val="008321B8"/>
    <w:rsid w:val="00832316"/>
    <w:rsid w:val="008330EE"/>
    <w:rsid w:val="00837394"/>
    <w:rsid w:val="00841B1D"/>
    <w:rsid w:val="008428D9"/>
    <w:rsid w:val="00845A44"/>
    <w:rsid w:val="008502F8"/>
    <w:rsid w:val="008527C9"/>
    <w:rsid w:val="00854809"/>
    <w:rsid w:val="008552F9"/>
    <w:rsid w:val="00860003"/>
    <w:rsid w:val="0086660C"/>
    <w:rsid w:val="00867831"/>
    <w:rsid w:val="00871260"/>
    <w:rsid w:val="00871F5A"/>
    <w:rsid w:val="00874073"/>
    <w:rsid w:val="00881432"/>
    <w:rsid w:val="00890E35"/>
    <w:rsid w:val="008911B9"/>
    <w:rsid w:val="00893E5D"/>
    <w:rsid w:val="00894608"/>
    <w:rsid w:val="00894BA2"/>
    <w:rsid w:val="008A103E"/>
    <w:rsid w:val="008A3051"/>
    <w:rsid w:val="008A3515"/>
    <w:rsid w:val="008A610E"/>
    <w:rsid w:val="008A61FF"/>
    <w:rsid w:val="008A65D7"/>
    <w:rsid w:val="008A7398"/>
    <w:rsid w:val="008B0589"/>
    <w:rsid w:val="008B4717"/>
    <w:rsid w:val="008B490F"/>
    <w:rsid w:val="008B5B63"/>
    <w:rsid w:val="008B635A"/>
    <w:rsid w:val="008B67AE"/>
    <w:rsid w:val="008C0FFF"/>
    <w:rsid w:val="008C1215"/>
    <w:rsid w:val="008C15B9"/>
    <w:rsid w:val="008C3E67"/>
    <w:rsid w:val="008C422D"/>
    <w:rsid w:val="008C59B3"/>
    <w:rsid w:val="008C5A5F"/>
    <w:rsid w:val="008C65C1"/>
    <w:rsid w:val="008C7B77"/>
    <w:rsid w:val="008D04D0"/>
    <w:rsid w:val="008D0EB6"/>
    <w:rsid w:val="008D15BD"/>
    <w:rsid w:val="008D27B4"/>
    <w:rsid w:val="008E0139"/>
    <w:rsid w:val="008E46FD"/>
    <w:rsid w:val="008E4F57"/>
    <w:rsid w:val="008F0D8F"/>
    <w:rsid w:val="008F2927"/>
    <w:rsid w:val="00900615"/>
    <w:rsid w:val="00900675"/>
    <w:rsid w:val="00900710"/>
    <w:rsid w:val="0090075D"/>
    <w:rsid w:val="00903BFE"/>
    <w:rsid w:val="009054E7"/>
    <w:rsid w:val="009071D9"/>
    <w:rsid w:val="00910241"/>
    <w:rsid w:val="0091087A"/>
    <w:rsid w:val="00912DD4"/>
    <w:rsid w:val="009232EF"/>
    <w:rsid w:val="00930F80"/>
    <w:rsid w:val="009313FB"/>
    <w:rsid w:val="00931774"/>
    <w:rsid w:val="00932857"/>
    <w:rsid w:val="00933A40"/>
    <w:rsid w:val="00940061"/>
    <w:rsid w:val="00940C5A"/>
    <w:rsid w:val="00941423"/>
    <w:rsid w:val="0094167E"/>
    <w:rsid w:val="00942F6B"/>
    <w:rsid w:val="00943328"/>
    <w:rsid w:val="00945B18"/>
    <w:rsid w:val="009517C8"/>
    <w:rsid w:val="00955DFF"/>
    <w:rsid w:val="009563DB"/>
    <w:rsid w:val="009564DF"/>
    <w:rsid w:val="009615B2"/>
    <w:rsid w:val="009675C4"/>
    <w:rsid w:val="00972E9A"/>
    <w:rsid w:val="00973843"/>
    <w:rsid w:val="00973C32"/>
    <w:rsid w:val="00974938"/>
    <w:rsid w:val="00976338"/>
    <w:rsid w:val="009765EF"/>
    <w:rsid w:val="00976894"/>
    <w:rsid w:val="009824F7"/>
    <w:rsid w:val="0098319B"/>
    <w:rsid w:val="009902C3"/>
    <w:rsid w:val="00991046"/>
    <w:rsid w:val="00992544"/>
    <w:rsid w:val="00997176"/>
    <w:rsid w:val="009A0A2E"/>
    <w:rsid w:val="009A100C"/>
    <w:rsid w:val="009A3E52"/>
    <w:rsid w:val="009A4BCF"/>
    <w:rsid w:val="009A626B"/>
    <w:rsid w:val="009A7EED"/>
    <w:rsid w:val="009B1E64"/>
    <w:rsid w:val="009B33AD"/>
    <w:rsid w:val="009B4BEC"/>
    <w:rsid w:val="009B53E7"/>
    <w:rsid w:val="009B76F4"/>
    <w:rsid w:val="009B7B6F"/>
    <w:rsid w:val="009C2415"/>
    <w:rsid w:val="009C2B6B"/>
    <w:rsid w:val="009C36AA"/>
    <w:rsid w:val="009C4F23"/>
    <w:rsid w:val="009C5277"/>
    <w:rsid w:val="009C60F2"/>
    <w:rsid w:val="009C7785"/>
    <w:rsid w:val="009E37AB"/>
    <w:rsid w:val="009E5F0D"/>
    <w:rsid w:val="009F4CB9"/>
    <w:rsid w:val="009F6791"/>
    <w:rsid w:val="009F7FCE"/>
    <w:rsid w:val="00A07170"/>
    <w:rsid w:val="00A12CE5"/>
    <w:rsid w:val="00A1349B"/>
    <w:rsid w:val="00A13BF5"/>
    <w:rsid w:val="00A142B5"/>
    <w:rsid w:val="00A14E16"/>
    <w:rsid w:val="00A165F8"/>
    <w:rsid w:val="00A16912"/>
    <w:rsid w:val="00A23798"/>
    <w:rsid w:val="00A242FF"/>
    <w:rsid w:val="00A2501B"/>
    <w:rsid w:val="00A2506F"/>
    <w:rsid w:val="00A307C9"/>
    <w:rsid w:val="00A310F7"/>
    <w:rsid w:val="00A32235"/>
    <w:rsid w:val="00A325D2"/>
    <w:rsid w:val="00A36A1F"/>
    <w:rsid w:val="00A42B50"/>
    <w:rsid w:val="00A43C66"/>
    <w:rsid w:val="00A46547"/>
    <w:rsid w:val="00A50732"/>
    <w:rsid w:val="00A5423E"/>
    <w:rsid w:val="00A55D73"/>
    <w:rsid w:val="00A56350"/>
    <w:rsid w:val="00A56A0E"/>
    <w:rsid w:val="00A57EB2"/>
    <w:rsid w:val="00A61460"/>
    <w:rsid w:val="00A61503"/>
    <w:rsid w:val="00A6372C"/>
    <w:rsid w:val="00A706BA"/>
    <w:rsid w:val="00A72382"/>
    <w:rsid w:val="00A7272E"/>
    <w:rsid w:val="00A7497E"/>
    <w:rsid w:val="00A76392"/>
    <w:rsid w:val="00A776D5"/>
    <w:rsid w:val="00A8002D"/>
    <w:rsid w:val="00A84110"/>
    <w:rsid w:val="00A859A8"/>
    <w:rsid w:val="00A944DC"/>
    <w:rsid w:val="00A962B7"/>
    <w:rsid w:val="00AA0EDE"/>
    <w:rsid w:val="00AA6931"/>
    <w:rsid w:val="00AA6AC1"/>
    <w:rsid w:val="00AB0DC9"/>
    <w:rsid w:val="00AB1298"/>
    <w:rsid w:val="00AB290D"/>
    <w:rsid w:val="00AB39CC"/>
    <w:rsid w:val="00AB40E3"/>
    <w:rsid w:val="00AB4BF3"/>
    <w:rsid w:val="00AB54CF"/>
    <w:rsid w:val="00AC081B"/>
    <w:rsid w:val="00AC0AC2"/>
    <w:rsid w:val="00AC74F3"/>
    <w:rsid w:val="00AD00C8"/>
    <w:rsid w:val="00AD1B02"/>
    <w:rsid w:val="00AD365F"/>
    <w:rsid w:val="00AD4F85"/>
    <w:rsid w:val="00AD5547"/>
    <w:rsid w:val="00AD7F8E"/>
    <w:rsid w:val="00AE0429"/>
    <w:rsid w:val="00AE044E"/>
    <w:rsid w:val="00AE307E"/>
    <w:rsid w:val="00AE4C23"/>
    <w:rsid w:val="00AE6912"/>
    <w:rsid w:val="00AF3AAA"/>
    <w:rsid w:val="00AF3CC1"/>
    <w:rsid w:val="00AF58F5"/>
    <w:rsid w:val="00AF66EF"/>
    <w:rsid w:val="00B01ACC"/>
    <w:rsid w:val="00B027FC"/>
    <w:rsid w:val="00B04D7F"/>
    <w:rsid w:val="00B05ED4"/>
    <w:rsid w:val="00B06368"/>
    <w:rsid w:val="00B07271"/>
    <w:rsid w:val="00B07D37"/>
    <w:rsid w:val="00B12608"/>
    <w:rsid w:val="00B12735"/>
    <w:rsid w:val="00B16D2C"/>
    <w:rsid w:val="00B171E3"/>
    <w:rsid w:val="00B237C9"/>
    <w:rsid w:val="00B26C46"/>
    <w:rsid w:val="00B26E30"/>
    <w:rsid w:val="00B31518"/>
    <w:rsid w:val="00B319FC"/>
    <w:rsid w:val="00B31ABC"/>
    <w:rsid w:val="00B32332"/>
    <w:rsid w:val="00B32D9D"/>
    <w:rsid w:val="00B35F63"/>
    <w:rsid w:val="00B40320"/>
    <w:rsid w:val="00B40357"/>
    <w:rsid w:val="00B418F6"/>
    <w:rsid w:val="00B43A52"/>
    <w:rsid w:val="00B44ACF"/>
    <w:rsid w:val="00B44D07"/>
    <w:rsid w:val="00B4573C"/>
    <w:rsid w:val="00B47A31"/>
    <w:rsid w:val="00B52D0E"/>
    <w:rsid w:val="00B53624"/>
    <w:rsid w:val="00B538CE"/>
    <w:rsid w:val="00B615A7"/>
    <w:rsid w:val="00B62FFB"/>
    <w:rsid w:val="00B65120"/>
    <w:rsid w:val="00B66212"/>
    <w:rsid w:val="00B67813"/>
    <w:rsid w:val="00B710BE"/>
    <w:rsid w:val="00B7116E"/>
    <w:rsid w:val="00B72005"/>
    <w:rsid w:val="00B72F7F"/>
    <w:rsid w:val="00B7322A"/>
    <w:rsid w:val="00B73495"/>
    <w:rsid w:val="00B741D4"/>
    <w:rsid w:val="00B743E3"/>
    <w:rsid w:val="00B81D51"/>
    <w:rsid w:val="00B84832"/>
    <w:rsid w:val="00B87205"/>
    <w:rsid w:val="00B901A4"/>
    <w:rsid w:val="00B90738"/>
    <w:rsid w:val="00B91242"/>
    <w:rsid w:val="00B937FC"/>
    <w:rsid w:val="00B96CB9"/>
    <w:rsid w:val="00BA3980"/>
    <w:rsid w:val="00BA67C8"/>
    <w:rsid w:val="00BA6A93"/>
    <w:rsid w:val="00BA7556"/>
    <w:rsid w:val="00BB39E5"/>
    <w:rsid w:val="00BB583E"/>
    <w:rsid w:val="00BB5A51"/>
    <w:rsid w:val="00BC2F5B"/>
    <w:rsid w:val="00BC5091"/>
    <w:rsid w:val="00BC51FF"/>
    <w:rsid w:val="00BD22D0"/>
    <w:rsid w:val="00BD4368"/>
    <w:rsid w:val="00BD7ABC"/>
    <w:rsid w:val="00BE4629"/>
    <w:rsid w:val="00BE7152"/>
    <w:rsid w:val="00BE7824"/>
    <w:rsid w:val="00BE7B3E"/>
    <w:rsid w:val="00BF18B1"/>
    <w:rsid w:val="00BF2554"/>
    <w:rsid w:val="00BF2A69"/>
    <w:rsid w:val="00BF3A79"/>
    <w:rsid w:val="00BF3BF8"/>
    <w:rsid w:val="00BF7AE0"/>
    <w:rsid w:val="00C0051F"/>
    <w:rsid w:val="00C01D99"/>
    <w:rsid w:val="00C04262"/>
    <w:rsid w:val="00C06006"/>
    <w:rsid w:val="00C1348D"/>
    <w:rsid w:val="00C13C60"/>
    <w:rsid w:val="00C17A9C"/>
    <w:rsid w:val="00C237DF"/>
    <w:rsid w:val="00C246A4"/>
    <w:rsid w:val="00C246EC"/>
    <w:rsid w:val="00C34FED"/>
    <w:rsid w:val="00C362ED"/>
    <w:rsid w:val="00C3696E"/>
    <w:rsid w:val="00C37644"/>
    <w:rsid w:val="00C37C7E"/>
    <w:rsid w:val="00C41F45"/>
    <w:rsid w:val="00C43E19"/>
    <w:rsid w:val="00C4476F"/>
    <w:rsid w:val="00C453DB"/>
    <w:rsid w:val="00C45773"/>
    <w:rsid w:val="00C5139F"/>
    <w:rsid w:val="00C523CB"/>
    <w:rsid w:val="00C572C6"/>
    <w:rsid w:val="00C62A47"/>
    <w:rsid w:val="00C648CF"/>
    <w:rsid w:val="00C652B4"/>
    <w:rsid w:val="00C658BC"/>
    <w:rsid w:val="00C72CAA"/>
    <w:rsid w:val="00C74605"/>
    <w:rsid w:val="00C76185"/>
    <w:rsid w:val="00C81880"/>
    <w:rsid w:val="00C819FE"/>
    <w:rsid w:val="00C82439"/>
    <w:rsid w:val="00C83E1D"/>
    <w:rsid w:val="00C874DC"/>
    <w:rsid w:val="00C9394E"/>
    <w:rsid w:val="00C951AF"/>
    <w:rsid w:val="00C97270"/>
    <w:rsid w:val="00CA50C8"/>
    <w:rsid w:val="00CA5AA4"/>
    <w:rsid w:val="00CA7D1F"/>
    <w:rsid w:val="00CB1C57"/>
    <w:rsid w:val="00CB377E"/>
    <w:rsid w:val="00CB572A"/>
    <w:rsid w:val="00CB6DE5"/>
    <w:rsid w:val="00CC0B21"/>
    <w:rsid w:val="00CC21D8"/>
    <w:rsid w:val="00CC47BD"/>
    <w:rsid w:val="00CC6C51"/>
    <w:rsid w:val="00CD31B0"/>
    <w:rsid w:val="00CE0266"/>
    <w:rsid w:val="00CE3731"/>
    <w:rsid w:val="00CE3A21"/>
    <w:rsid w:val="00CE5E22"/>
    <w:rsid w:val="00CE6828"/>
    <w:rsid w:val="00CF1C42"/>
    <w:rsid w:val="00CF4847"/>
    <w:rsid w:val="00CF73BB"/>
    <w:rsid w:val="00D018F8"/>
    <w:rsid w:val="00D054CD"/>
    <w:rsid w:val="00D07F9A"/>
    <w:rsid w:val="00D127E5"/>
    <w:rsid w:val="00D163A3"/>
    <w:rsid w:val="00D1762D"/>
    <w:rsid w:val="00D23509"/>
    <w:rsid w:val="00D33067"/>
    <w:rsid w:val="00D347CB"/>
    <w:rsid w:val="00D36290"/>
    <w:rsid w:val="00D3763D"/>
    <w:rsid w:val="00D44EDB"/>
    <w:rsid w:val="00D45B5B"/>
    <w:rsid w:val="00D50A3A"/>
    <w:rsid w:val="00D51FD8"/>
    <w:rsid w:val="00D5222A"/>
    <w:rsid w:val="00D534AC"/>
    <w:rsid w:val="00D56B17"/>
    <w:rsid w:val="00D632D5"/>
    <w:rsid w:val="00D67B2C"/>
    <w:rsid w:val="00D72947"/>
    <w:rsid w:val="00D771A1"/>
    <w:rsid w:val="00D77BCF"/>
    <w:rsid w:val="00D812D6"/>
    <w:rsid w:val="00D8585C"/>
    <w:rsid w:val="00D94BEE"/>
    <w:rsid w:val="00D95B74"/>
    <w:rsid w:val="00D96667"/>
    <w:rsid w:val="00DA2125"/>
    <w:rsid w:val="00DA59F0"/>
    <w:rsid w:val="00DA67A3"/>
    <w:rsid w:val="00DB4E52"/>
    <w:rsid w:val="00DC3E20"/>
    <w:rsid w:val="00DC6F98"/>
    <w:rsid w:val="00DD06F7"/>
    <w:rsid w:val="00DD2205"/>
    <w:rsid w:val="00DD597A"/>
    <w:rsid w:val="00DD776E"/>
    <w:rsid w:val="00DE1ADC"/>
    <w:rsid w:val="00DE59F6"/>
    <w:rsid w:val="00DF0154"/>
    <w:rsid w:val="00DF0CDF"/>
    <w:rsid w:val="00DF3335"/>
    <w:rsid w:val="00DF3E98"/>
    <w:rsid w:val="00DF6C80"/>
    <w:rsid w:val="00E00C40"/>
    <w:rsid w:val="00E00CB9"/>
    <w:rsid w:val="00E07DD2"/>
    <w:rsid w:val="00E07E57"/>
    <w:rsid w:val="00E11B92"/>
    <w:rsid w:val="00E14C5B"/>
    <w:rsid w:val="00E157FC"/>
    <w:rsid w:val="00E16469"/>
    <w:rsid w:val="00E17C8A"/>
    <w:rsid w:val="00E21CED"/>
    <w:rsid w:val="00E23B7F"/>
    <w:rsid w:val="00E33A0C"/>
    <w:rsid w:val="00E35D5A"/>
    <w:rsid w:val="00E363A2"/>
    <w:rsid w:val="00E3735E"/>
    <w:rsid w:val="00E40601"/>
    <w:rsid w:val="00E4225E"/>
    <w:rsid w:val="00E45201"/>
    <w:rsid w:val="00E46F24"/>
    <w:rsid w:val="00E503F9"/>
    <w:rsid w:val="00E516D0"/>
    <w:rsid w:val="00E53A46"/>
    <w:rsid w:val="00E60B7D"/>
    <w:rsid w:val="00E6286F"/>
    <w:rsid w:val="00E62FEC"/>
    <w:rsid w:val="00E630FA"/>
    <w:rsid w:val="00E6387F"/>
    <w:rsid w:val="00E6462F"/>
    <w:rsid w:val="00E64F40"/>
    <w:rsid w:val="00E65654"/>
    <w:rsid w:val="00E65D3D"/>
    <w:rsid w:val="00E66711"/>
    <w:rsid w:val="00E67967"/>
    <w:rsid w:val="00E7093D"/>
    <w:rsid w:val="00E726BF"/>
    <w:rsid w:val="00E73A46"/>
    <w:rsid w:val="00E7587C"/>
    <w:rsid w:val="00E8040A"/>
    <w:rsid w:val="00E806C5"/>
    <w:rsid w:val="00E82252"/>
    <w:rsid w:val="00E8268B"/>
    <w:rsid w:val="00E82F40"/>
    <w:rsid w:val="00E861A0"/>
    <w:rsid w:val="00E93260"/>
    <w:rsid w:val="00E95F95"/>
    <w:rsid w:val="00E96C24"/>
    <w:rsid w:val="00EA4442"/>
    <w:rsid w:val="00EA4D87"/>
    <w:rsid w:val="00EB0CFB"/>
    <w:rsid w:val="00EB1314"/>
    <w:rsid w:val="00EB20C3"/>
    <w:rsid w:val="00EB4CB3"/>
    <w:rsid w:val="00EB5312"/>
    <w:rsid w:val="00EC014F"/>
    <w:rsid w:val="00EC05A8"/>
    <w:rsid w:val="00EC1450"/>
    <w:rsid w:val="00EC21DA"/>
    <w:rsid w:val="00EC5717"/>
    <w:rsid w:val="00EC7EC6"/>
    <w:rsid w:val="00ED440F"/>
    <w:rsid w:val="00EE1CF7"/>
    <w:rsid w:val="00EF0BA2"/>
    <w:rsid w:val="00EF2F4B"/>
    <w:rsid w:val="00EF32FD"/>
    <w:rsid w:val="00EF3F1B"/>
    <w:rsid w:val="00EF56CC"/>
    <w:rsid w:val="00EF5CC2"/>
    <w:rsid w:val="00F002FE"/>
    <w:rsid w:val="00F00827"/>
    <w:rsid w:val="00F1081D"/>
    <w:rsid w:val="00F10D16"/>
    <w:rsid w:val="00F11800"/>
    <w:rsid w:val="00F11890"/>
    <w:rsid w:val="00F166EB"/>
    <w:rsid w:val="00F226EF"/>
    <w:rsid w:val="00F2381E"/>
    <w:rsid w:val="00F24AEF"/>
    <w:rsid w:val="00F2513B"/>
    <w:rsid w:val="00F25401"/>
    <w:rsid w:val="00F31498"/>
    <w:rsid w:val="00F33CBC"/>
    <w:rsid w:val="00F35D1D"/>
    <w:rsid w:val="00F400FF"/>
    <w:rsid w:val="00F42F6D"/>
    <w:rsid w:val="00F42F6F"/>
    <w:rsid w:val="00F44623"/>
    <w:rsid w:val="00F464EE"/>
    <w:rsid w:val="00F50951"/>
    <w:rsid w:val="00F522C3"/>
    <w:rsid w:val="00F54DC2"/>
    <w:rsid w:val="00F55982"/>
    <w:rsid w:val="00F5631D"/>
    <w:rsid w:val="00F5683E"/>
    <w:rsid w:val="00F617BA"/>
    <w:rsid w:val="00F70F2E"/>
    <w:rsid w:val="00F71867"/>
    <w:rsid w:val="00F71C73"/>
    <w:rsid w:val="00F7416D"/>
    <w:rsid w:val="00F9051F"/>
    <w:rsid w:val="00F90E47"/>
    <w:rsid w:val="00F91694"/>
    <w:rsid w:val="00F95C83"/>
    <w:rsid w:val="00F95FB2"/>
    <w:rsid w:val="00F969DB"/>
    <w:rsid w:val="00F97AE2"/>
    <w:rsid w:val="00FA04BA"/>
    <w:rsid w:val="00FA0ABB"/>
    <w:rsid w:val="00FA77C6"/>
    <w:rsid w:val="00FB1802"/>
    <w:rsid w:val="00FB421F"/>
    <w:rsid w:val="00FB5810"/>
    <w:rsid w:val="00FB60EB"/>
    <w:rsid w:val="00FC1860"/>
    <w:rsid w:val="00FC7675"/>
    <w:rsid w:val="00FE0591"/>
    <w:rsid w:val="00FE1444"/>
    <w:rsid w:val="00FE38C8"/>
    <w:rsid w:val="00FE5828"/>
    <w:rsid w:val="00FE77BF"/>
    <w:rsid w:val="00FF0A39"/>
    <w:rsid w:val="00FF373F"/>
    <w:rsid w:val="00FF510D"/>
    <w:rsid w:val="00FF5B2B"/>
    <w:rsid w:val="00FF6A11"/>
    <w:rsid w:val="47D371C1"/>
    <w:rsid w:val="5113B244"/>
    <w:rsid w:val="587E373A"/>
    <w:rsid w:val="7EF5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5955E46F-03A4-4148-909A-831E297F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uiPriority w:val="3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unhideWhenUsed/>
    <w:rsid w:val="00871260"/>
    <w:rPr>
      <w:sz w:val="20"/>
      <w:szCs w:val="20"/>
    </w:rPr>
  </w:style>
  <w:style w:type="character" w:customStyle="1" w:styleId="CommentTextChar">
    <w:name w:val="Comment Text Char"/>
    <w:basedOn w:val="DefaultParagraphFont"/>
    <w:link w:val="CommentText"/>
    <w:uiPriority w:val="99"/>
    <w:rsid w:val="0087126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customStyle="1" w:styleId="CommentSubjectChar">
    <w:name w:val="Comment Subject Char"/>
    <w:basedOn w:val="CommentTextChar"/>
    <w:link w:val="CommentSubject"/>
    <w:uiPriority w:val="99"/>
    <w:semiHidden/>
    <w:rsid w:val="00871260"/>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6277">
      <w:bodyDiv w:val="1"/>
      <w:marLeft w:val="0"/>
      <w:marRight w:val="0"/>
      <w:marTop w:val="0"/>
      <w:marBottom w:val="0"/>
      <w:divBdr>
        <w:top w:val="none" w:sz="0" w:space="0" w:color="auto"/>
        <w:left w:val="none" w:sz="0" w:space="0" w:color="auto"/>
        <w:bottom w:val="none" w:sz="0" w:space="0" w:color="auto"/>
        <w:right w:val="none" w:sz="0" w:space="0" w:color="auto"/>
      </w:divBdr>
      <w:divsChild>
        <w:div w:id="95710439">
          <w:marLeft w:val="0"/>
          <w:marRight w:val="0"/>
          <w:marTop w:val="0"/>
          <w:marBottom w:val="0"/>
          <w:divBdr>
            <w:top w:val="none" w:sz="0" w:space="0" w:color="auto"/>
            <w:left w:val="none" w:sz="0" w:space="0" w:color="auto"/>
            <w:bottom w:val="none" w:sz="0" w:space="0" w:color="auto"/>
            <w:right w:val="none" w:sz="0" w:space="0" w:color="auto"/>
          </w:divBdr>
        </w:div>
        <w:div w:id="1967809960">
          <w:marLeft w:val="0"/>
          <w:marRight w:val="0"/>
          <w:marTop w:val="0"/>
          <w:marBottom w:val="0"/>
          <w:divBdr>
            <w:top w:val="none" w:sz="0" w:space="0" w:color="auto"/>
            <w:left w:val="none" w:sz="0" w:space="0" w:color="auto"/>
            <w:bottom w:val="none" w:sz="0" w:space="0" w:color="auto"/>
            <w:right w:val="none" w:sz="0" w:space="0" w:color="auto"/>
          </w:divBdr>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52077619">
      <w:bodyDiv w:val="1"/>
      <w:marLeft w:val="0"/>
      <w:marRight w:val="0"/>
      <w:marTop w:val="0"/>
      <w:marBottom w:val="0"/>
      <w:divBdr>
        <w:top w:val="none" w:sz="0" w:space="0" w:color="auto"/>
        <w:left w:val="none" w:sz="0" w:space="0" w:color="auto"/>
        <w:bottom w:val="none" w:sz="0" w:space="0" w:color="auto"/>
        <w:right w:val="none" w:sz="0" w:space="0" w:color="auto"/>
      </w:divBdr>
    </w:div>
    <w:div w:id="39960141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08770226">
      <w:bodyDiv w:val="1"/>
      <w:marLeft w:val="0"/>
      <w:marRight w:val="0"/>
      <w:marTop w:val="0"/>
      <w:marBottom w:val="0"/>
      <w:divBdr>
        <w:top w:val="none" w:sz="0" w:space="0" w:color="auto"/>
        <w:left w:val="none" w:sz="0" w:space="0" w:color="auto"/>
        <w:bottom w:val="none" w:sz="0" w:space="0" w:color="auto"/>
        <w:right w:val="none" w:sz="0" w:space="0" w:color="auto"/>
      </w:divBdr>
      <w:divsChild>
        <w:div w:id="910190377">
          <w:marLeft w:val="0"/>
          <w:marRight w:val="0"/>
          <w:marTop w:val="0"/>
          <w:marBottom w:val="0"/>
          <w:divBdr>
            <w:top w:val="none" w:sz="0" w:space="0" w:color="auto"/>
            <w:left w:val="none" w:sz="0" w:space="0" w:color="auto"/>
            <w:bottom w:val="none" w:sz="0" w:space="0" w:color="auto"/>
            <w:right w:val="none" w:sz="0" w:space="0" w:color="auto"/>
          </w:divBdr>
        </w:div>
        <w:div w:id="1065294554">
          <w:marLeft w:val="0"/>
          <w:marRight w:val="0"/>
          <w:marTop w:val="0"/>
          <w:marBottom w:val="0"/>
          <w:divBdr>
            <w:top w:val="none" w:sz="0" w:space="0" w:color="auto"/>
            <w:left w:val="none" w:sz="0" w:space="0" w:color="auto"/>
            <w:bottom w:val="none" w:sz="0" w:space="0" w:color="auto"/>
            <w:right w:val="none" w:sz="0" w:space="0" w:color="auto"/>
          </w:divBdr>
        </w:div>
        <w:div w:id="580680141">
          <w:marLeft w:val="0"/>
          <w:marRight w:val="0"/>
          <w:marTop w:val="0"/>
          <w:marBottom w:val="0"/>
          <w:divBdr>
            <w:top w:val="none" w:sz="0" w:space="0" w:color="auto"/>
            <w:left w:val="none" w:sz="0" w:space="0" w:color="auto"/>
            <w:bottom w:val="none" w:sz="0" w:space="0" w:color="auto"/>
            <w:right w:val="none" w:sz="0" w:space="0" w:color="auto"/>
          </w:divBdr>
          <w:divsChild>
            <w:div w:id="1864172902">
              <w:marLeft w:val="-75"/>
              <w:marRight w:val="0"/>
              <w:marTop w:val="30"/>
              <w:marBottom w:val="30"/>
              <w:divBdr>
                <w:top w:val="none" w:sz="0" w:space="0" w:color="auto"/>
                <w:left w:val="none" w:sz="0" w:space="0" w:color="auto"/>
                <w:bottom w:val="none" w:sz="0" w:space="0" w:color="auto"/>
                <w:right w:val="none" w:sz="0" w:space="0" w:color="auto"/>
              </w:divBdr>
              <w:divsChild>
                <w:div w:id="1473866696">
                  <w:marLeft w:val="0"/>
                  <w:marRight w:val="0"/>
                  <w:marTop w:val="0"/>
                  <w:marBottom w:val="0"/>
                  <w:divBdr>
                    <w:top w:val="none" w:sz="0" w:space="0" w:color="auto"/>
                    <w:left w:val="none" w:sz="0" w:space="0" w:color="auto"/>
                    <w:bottom w:val="none" w:sz="0" w:space="0" w:color="auto"/>
                    <w:right w:val="none" w:sz="0" w:space="0" w:color="auto"/>
                  </w:divBdr>
                  <w:divsChild>
                    <w:div w:id="764614249">
                      <w:marLeft w:val="0"/>
                      <w:marRight w:val="0"/>
                      <w:marTop w:val="0"/>
                      <w:marBottom w:val="0"/>
                      <w:divBdr>
                        <w:top w:val="none" w:sz="0" w:space="0" w:color="auto"/>
                        <w:left w:val="none" w:sz="0" w:space="0" w:color="auto"/>
                        <w:bottom w:val="none" w:sz="0" w:space="0" w:color="auto"/>
                        <w:right w:val="none" w:sz="0" w:space="0" w:color="auto"/>
                      </w:divBdr>
                    </w:div>
                  </w:divsChild>
                </w:div>
                <w:div w:id="46491966">
                  <w:marLeft w:val="0"/>
                  <w:marRight w:val="0"/>
                  <w:marTop w:val="0"/>
                  <w:marBottom w:val="0"/>
                  <w:divBdr>
                    <w:top w:val="none" w:sz="0" w:space="0" w:color="auto"/>
                    <w:left w:val="none" w:sz="0" w:space="0" w:color="auto"/>
                    <w:bottom w:val="none" w:sz="0" w:space="0" w:color="auto"/>
                    <w:right w:val="none" w:sz="0" w:space="0" w:color="auto"/>
                  </w:divBdr>
                  <w:divsChild>
                    <w:div w:id="74324877">
                      <w:marLeft w:val="0"/>
                      <w:marRight w:val="0"/>
                      <w:marTop w:val="0"/>
                      <w:marBottom w:val="0"/>
                      <w:divBdr>
                        <w:top w:val="none" w:sz="0" w:space="0" w:color="auto"/>
                        <w:left w:val="none" w:sz="0" w:space="0" w:color="auto"/>
                        <w:bottom w:val="none" w:sz="0" w:space="0" w:color="auto"/>
                        <w:right w:val="none" w:sz="0" w:space="0" w:color="auto"/>
                      </w:divBdr>
                    </w:div>
                  </w:divsChild>
                </w:div>
                <w:div w:id="1985154842">
                  <w:marLeft w:val="0"/>
                  <w:marRight w:val="0"/>
                  <w:marTop w:val="0"/>
                  <w:marBottom w:val="0"/>
                  <w:divBdr>
                    <w:top w:val="none" w:sz="0" w:space="0" w:color="auto"/>
                    <w:left w:val="none" w:sz="0" w:space="0" w:color="auto"/>
                    <w:bottom w:val="none" w:sz="0" w:space="0" w:color="auto"/>
                    <w:right w:val="none" w:sz="0" w:space="0" w:color="auto"/>
                  </w:divBdr>
                  <w:divsChild>
                    <w:div w:id="384378732">
                      <w:marLeft w:val="0"/>
                      <w:marRight w:val="0"/>
                      <w:marTop w:val="0"/>
                      <w:marBottom w:val="0"/>
                      <w:divBdr>
                        <w:top w:val="none" w:sz="0" w:space="0" w:color="auto"/>
                        <w:left w:val="none" w:sz="0" w:space="0" w:color="auto"/>
                        <w:bottom w:val="none" w:sz="0" w:space="0" w:color="auto"/>
                        <w:right w:val="none" w:sz="0" w:space="0" w:color="auto"/>
                      </w:divBdr>
                    </w:div>
                  </w:divsChild>
                </w:div>
                <w:div w:id="1077946675">
                  <w:marLeft w:val="0"/>
                  <w:marRight w:val="0"/>
                  <w:marTop w:val="0"/>
                  <w:marBottom w:val="0"/>
                  <w:divBdr>
                    <w:top w:val="none" w:sz="0" w:space="0" w:color="auto"/>
                    <w:left w:val="none" w:sz="0" w:space="0" w:color="auto"/>
                    <w:bottom w:val="none" w:sz="0" w:space="0" w:color="auto"/>
                    <w:right w:val="none" w:sz="0" w:space="0" w:color="auto"/>
                  </w:divBdr>
                  <w:divsChild>
                    <w:div w:id="1482697162">
                      <w:marLeft w:val="0"/>
                      <w:marRight w:val="0"/>
                      <w:marTop w:val="0"/>
                      <w:marBottom w:val="0"/>
                      <w:divBdr>
                        <w:top w:val="none" w:sz="0" w:space="0" w:color="auto"/>
                        <w:left w:val="none" w:sz="0" w:space="0" w:color="auto"/>
                        <w:bottom w:val="none" w:sz="0" w:space="0" w:color="auto"/>
                        <w:right w:val="none" w:sz="0" w:space="0" w:color="auto"/>
                      </w:divBdr>
                    </w:div>
                  </w:divsChild>
                </w:div>
                <w:div w:id="1165241508">
                  <w:marLeft w:val="0"/>
                  <w:marRight w:val="0"/>
                  <w:marTop w:val="0"/>
                  <w:marBottom w:val="0"/>
                  <w:divBdr>
                    <w:top w:val="none" w:sz="0" w:space="0" w:color="auto"/>
                    <w:left w:val="none" w:sz="0" w:space="0" w:color="auto"/>
                    <w:bottom w:val="none" w:sz="0" w:space="0" w:color="auto"/>
                    <w:right w:val="none" w:sz="0" w:space="0" w:color="auto"/>
                  </w:divBdr>
                  <w:divsChild>
                    <w:div w:id="799425075">
                      <w:marLeft w:val="0"/>
                      <w:marRight w:val="0"/>
                      <w:marTop w:val="0"/>
                      <w:marBottom w:val="0"/>
                      <w:divBdr>
                        <w:top w:val="none" w:sz="0" w:space="0" w:color="auto"/>
                        <w:left w:val="none" w:sz="0" w:space="0" w:color="auto"/>
                        <w:bottom w:val="none" w:sz="0" w:space="0" w:color="auto"/>
                        <w:right w:val="none" w:sz="0" w:space="0" w:color="auto"/>
                      </w:divBdr>
                    </w:div>
                  </w:divsChild>
                </w:div>
                <w:div w:id="35618255">
                  <w:marLeft w:val="0"/>
                  <w:marRight w:val="0"/>
                  <w:marTop w:val="0"/>
                  <w:marBottom w:val="0"/>
                  <w:divBdr>
                    <w:top w:val="none" w:sz="0" w:space="0" w:color="auto"/>
                    <w:left w:val="none" w:sz="0" w:space="0" w:color="auto"/>
                    <w:bottom w:val="none" w:sz="0" w:space="0" w:color="auto"/>
                    <w:right w:val="none" w:sz="0" w:space="0" w:color="auto"/>
                  </w:divBdr>
                  <w:divsChild>
                    <w:div w:id="372341595">
                      <w:marLeft w:val="0"/>
                      <w:marRight w:val="0"/>
                      <w:marTop w:val="0"/>
                      <w:marBottom w:val="0"/>
                      <w:divBdr>
                        <w:top w:val="none" w:sz="0" w:space="0" w:color="auto"/>
                        <w:left w:val="none" w:sz="0" w:space="0" w:color="auto"/>
                        <w:bottom w:val="none" w:sz="0" w:space="0" w:color="auto"/>
                        <w:right w:val="none" w:sz="0" w:space="0" w:color="auto"/>
                      </w:divBdr>
                    </w:div>
                  </w:divsChild>
                </w:div>
                <w:div w:id="797071998">
                  <w:marLeft w:val="0"/>
                  <w:marRight w:val="0"/>
                  <w:marTop w:val="0"/>
                  <w:marBottom w:val="0"/>
                  <w:divBdr>
                    <w:top w:val="none" w:sz="0" w:space="0" w:color="auto"/>
                    <w:left w:val="none" w:sz="0" w:space="0" w:color="auto"/>
                    <w:bottom w:val="none" w:sz="0" w:space="0" w:color="auto"/>
                    <w:right w:val="none" w:sz="0" w:space="0" w:color="auto"/>
                  </w:divBdr>
                  <w:divsChild>
                    <w:div w:id="204760813">
                      <w:marLeft w:val="0"/>
                      <w:marRight w:val="0"/>
                      <w:marTop w:val="0"/>
                      <w:marBottom w:val="0"/>
                      <w:divBdr>
                        <w:top w:val="none" w:sz="0" w:space="0" w:color="auto"/>
                        <w:left w:val="none" w:sz="0" w:space="0" w:color="auto"/>
                        <w:bottom w:val="none" w:sz="0" w:space="0" w:color="auto"/>
                        <w:right w:val="none" w:sz="0" w:space="0" w:color="auto"/>
                      </w:divBdr>
                    </w:div>
                  </w:divsChild>
                </w:div>
                <w:div w:id="357974995">
                  <w:marLeft w:val="0"/>
                  <w:marRight w:val="0"/>
                  <w:marTop w:val="0"/>
                  <w:marBottom w:val="0"/>
                  <w:divBdr>
                    <w:top w:val="none" w:sz="0" w:space="0" w:color="auto"/>
                    <w:left w:val="none" w:sz="0" w:space="0" w:color="auto"/>
                    <w:bottom w:val="none" w:sz="0" w:space="0" w:color="auto"/>
                    <w:right w:val="none" w:sz="0" w:space="0" w:color="auto"/>
                  </w:divBdr>
                  <w:divsChild>
                    <w:div w:id="800001622">
                      <w:marLeft w:val="0"/>
                      <w:marRight w:val="0"/>
                      <w:marTop w:val="0"/>
                      <w:marBottom w:val="0"/>
                      <w:divBdr>
                        <w:top w:val="none" w:sz="0" w:space="0" w:color="auto"/>
                        <w:left w:val="none" w:sz="0" w:space="0" w:color="auto"/>
                        <w:bottom w:val="none" w:sz="0" w:space="0" w:color="auto"/>
                        <w:right w:val="none" w:sz="0" w:space="0" w:color="auto"/>
                      </w:divBdr>
                    </w:div>
                  </w:divsChild>
                </w:div>
                <w:div w:id="1384721324">
                  <w:marLeft w:val="0"/>
                  <w:marRight w:val="0"/>
                  <w:marTop w:val="0"/>
                  <w:marBottom w:val="0"/>
                  <w:divBdr>
                    <w:top w:val="none" w:sz="0" w:space="0" w:color="auto"/>
                    <w:left w:val="none" w:sz="0" w:space="0" w:color="auto"/>
                    <w:bottom w:val="none" w:sz="0" w:space="0" w:color="auto"/>
                    <w:right w:val="none" w:sz="0" w:space="0" w:color="auto"/>
                  </w:divBdr>
                  <w:divsChild>
                    <w:div w:id="121653258">
                      <w:marLeft w:val="0"/>
                      <w:marRight w:val="0"/>
                      <w:marTop w:val="0"/>
                      <w:marBottom w:val="0"/>
                      <w:divBdr>
                        <w:top w:val="none" w:sz="0" w:space="0" w:color="auto"/>
                        <w:left w:val="none" w:sz="0" w:space="0" w:color="auto"/>
                        <w:bottom w:val="none" w:sz="0" w:space="0" w:color="auto"/>
                        <w:right w:val="none" w:sz="0" w:space="0" w:color="auto"/>
                      </w:divBdr>
                    </w:div>
                  </w:divsChild>
                </w:div>
                <w:div w:id="322860173">
                  <w:marLeft w:val="0"/>
                  <w:marRight w:val="0"/>
                  <w:marTop w:val="0"/>
                  <w:marBottom w:val="0"/>
                  <w:divBdr>
                    <w:top w:val="none" w:sz="0" w:space="0" w:color="auto"/>
                    <w:left w:val="none" w:sz="0" w:space="0" w:color="auto"/>
                    <w:bottom w:val="none" w:sz="0" w:space="0" w:color="auto"/>
                    <w:right w:val="none" w:sz="0" w:space="0" w:color="auto"/>
                  </w:divBdr>
                  <w:divsChild>
                    <w:div w:id="2041280851">
                      <w:marLeft w:val="0"/>
                      <w:marRight w:val="0"/>
                      <w:marTop w:val="0"/>
                      <w:marBottom w:val="0"/>
                      <w:divBdr>
                        <w:top w:val="none" w:sz="0" w:space="0" w:color="auto"/>
                        <w:left w:val="none" w:sz="0" w:space="0" w:color="auto"/>
                        <w:bottom w:val="none" w:sz="0" w:space="0" w:color="auto"/>
                        <w:right w:val="none" w:sz="0" w:space="0" w:color="auto"/>
                      </w:divBdr>
                    </w:div>
                  </w:divsChild>
                </w:div>
                <w:div w:id="1569027749">
                  <w:marLeft w:val="0"/>
                  <w:marRight w:val="0"/>
                  <w:marTop w:val="0"/>
                  <w:marBottom w:val="0"/>
                  <w:divBdr>
                    <w:top w:val="none" w:sz="0" w:space="0" w:color="auto"/>
                    <w:left w:val="none" w:sz="0" w:space="0" w:color="auto"/>
                    <w:bottom w:val="none" w:sz="0" w:space="0" w:color="auto"/>
                    <w:right w:val="none" w:sz="0" w:space="0" w:color="auto"/>
                  </w:divBdr>
                  <w:divsChild>
                    <w:div w:id="2138598994">
                      <w:marLeft w:val="0"/>
                      <w:marRight w:val="0"/>
                      <w:marTop w:val="0"/>
                      <w:marBottom w:val="0"/>
                      <w:divBdr>
                        <w:top w:val="none" w:sz="0" w:space="0" w:color="auto"/>
                        <w:left w:val="none" w:sz="0" w:space="0" w:color="auto"/>
                        <w:bottom w:val="none" w:sz="0" w:space="0" w:color="auto"/>
                        <w:right w:val="none" w:sz="0" w:space="0" w:color="auto"/>
                      </w:divBdr>
                    </w:div>
                  </w:divsChild>
                </w:div>
                <w:div w:id="615453788">
                  <w:marLeft w:val="0"/>
                  <w:marRight w:val="0"/>
                  <w:marTop w:val="0"/>
                  <w:marBottom w:val="0"/>
                  <w:divBdr>
                    <w:top w:val="none" w:sz="0" w:space="0" w:color="auto"/>
                    <w:left w:val="none" w:sz="0" w:space="0" w:color="auto"/>
                    <w:bottom w:val="none" w:sz="0" w:space="0" w:color="auto"/>
                    <w:right w:val="none" w:sz="0" w:space="0" w:color="auto"/>
                  </w:divBdr>
                  <w:divsChild>
                    <w:div w:id="822161489">
                      <w:marLeft w:val="0"/>
                      <w:marRight w:val="0"/>
                      <w:marTop w:val="0"/>
                      <w:marBottom w:val="0"/>
                      <w:divBdr>
                        <w:top w:val="none" w:sz="0" w:space="0" w:color="auto"/>
                        <w:left w:val="none" w:sz="0" w:space="0" w:color="auto"/>
                        <w:bottom w:val="none" w:sz="0" w:space="0" w:color="auto"/>
                        <w:right w:val="none" w:sz="0" w:space="0" w:color="auto"/>
                      </w:divBdr>
                    </w:div>
                  </w:divsChild>
                </w:div>
                <w:div w:id="1508255392">
                  <w:marLeft w:val="0"/>
                  <w:marRight w:val="0"/>
                  <w:marTop w:val="0"/>
                  <w:marBottom w:val="0"/>
                  <w:divBdr>
                    <w:top w:val="none" w:sz="0" w:space="0" w:color="auto"/>
                    <w:left w:val="none" w:sz="0" w:space="0" w:color="auto"/>
                    <w:bottom w:val="none" w:sz="0" w:space="0" w:color="auto"/>
                    <w:right w:val="none" w:sz="0" w:space="0" w:color="auto"/>
                  </w:divBdr>
                  <w:divsChild>
                    <w:div w:id="254629446">
                      <w:marLeft w:val="0"/>
                      <w:marRight w:val="0"/>
                      <w:marTop w:val="0"/>
                      <w:marBottom w:val="0"/>
                      <w:divBdr>
                        <w:top w:val="none" w:sz="0" w:space="0" w:color="auto"/>
                        <w:left w:val="none" w:sz="0" w:space="0" w:color="auto"/>
                        <w:bottom w:val="none" w:sz="0" w:space="0" w:color="auto"/>
                        <w:right w:val="none" w:sz="0" w:space="0" w:color="auto"/>
                      </w:divBdr>
                    </w:div>
                  </w:divsChild>
                </w:div>
                <w:div w:id="2089115799">
                  <w:marLeft w:val="0"/>
                  <w:marRight w:val="0"/>
                  <w:marTop w:val="0"/>
                  <w:marBottom w:val="0"/>
                  <w:divBdr>
                    <w:top w:val="none" w:sz="0" w:space="0" w:color="auto"/>
                    <w:left w:val="none" w:sz="0" w:space="0" w:color="auto"/>
                    <w:bottom w:val="none" w:sz="0" w:space="0" w:color="auto"/>
                    <w:right w:val="none" w:sz="0" w:space="0" w:color="auto"/>
                  </w:divBdr>
                  <w:divsChild>
                    <w:div w:id="1442915517">
                      <w:marLeft w:val="0"/>
                      <w:marRight w:val="0"/>
                      <w:marTop w:val="0"/>
                      <w:marBottom w:val="0"/>
                      <w:divBdr>
                        <w:top w:val="none" w:sz="0" w:space="0" w:color="auto"/>
                        <w:left w:val="none" w:sz="0" w:space="0" w:color="auto"/>
                        <w:bottom w:val="none" w:sz="0" w:space="0" w:color="auto"/>
                        <w:right w:val="none" w:sz="0" w:space="0" w:color="auto"/>
                      </w:divBdr>
                    </w:div>
                  </w:divsChild>
                </w:div>
                <w:div w:id="1825510192">
                  <w:marLeft w:val="0"/>
                  <w:marRight w:val="0"/>
                  <w:marTop w:val="0"/>
                  <w:marBottom w:val="0"/>
                  <w:divBdr>
                    <w:top w:val="none" w:sz="0" w:space="0" w:color="auto"/>
                    <w:left w:val="none" w:sz="0" w:space="0" w:color="auto"/>
                    <w:bottom w:val="none" w:sz="0" w:space="0" w:color="auto"/>
                    <w:right w:val="none" w:sz="0" w:space="0" w:color="auto"/>
                  </w:divBdr>
                  <w:divsChild>
                    <w:div w:id="919482688">
                      <w:marLeft w:val="0"/>
                      <w:marRight w:val="0"/>
                      <w:marTop w:val="0"/>
                      <w:marBottom w:val="0"/>
                      <w:divBdr>
                        <w:top w:val="none" w:sz="0" w:space="0" w:color="auto"/>
                        <w:left w:val="none" w:sz="0" w:space="0" w:color="auto"/>
                        <w:bottom w:val="none" w:sz="0" w:space="0" w:color="auto"/>
                        <w:right w:val="none" w:sz="0" w:space="0" w:color="auto"/>
                      </w:divBdr>
                    </w:div>
                  </w:divsChild>
                </w:div>
                <w:div w:id="598102129">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 w:id="948197834">
                  <w:marLeft w:val="0"/>
                  <w:marRight w:val="0"/>
                  <w:marTop w:val="0"/>
                  <w:marBottom w:val="0"/>
                  <w:divBdr>
                    <w:top w:val="none" w:sz="0" w:space="0" w:color="auto"/>
                    <w:left w:val="none" w:sz="0" w:space="0" w:color="auto"/>
                    <w:bottom w:val="none" w:sz="0" w:space="0" w:color="auto"/>
                    <w:right w:val="none" w:sz="0" w:space="0" w:color="auto"/>
                  </w:divBdr>
                  <w:divsChild>
                    <w:div w:id="661592364">
                      <w:marLeft w:val="0"/>
                      <w:marRight w:val="0"/>
                      <w:marTop w:val="0"/>
                      <w:marBottom w:val="0"/>
                      <w:divBdr>
                        <w:top w:val="none" w:sz="0" w:space="0" w:color="auto"/>
                        <w:left w:val="none" w:sz="0" w:space="0" w:color="auto"/>
                        <w:bottom w:val="none" w:sz="0" w:space="0" w:color="auto"/>
                        <w:right w:val="none" w:sz="0" w:space="0" w:color="auto"/>
                      </w:divBdr>
                    </w:div>
                  </w:divsChild>
                </w:div>
                <w:div w:id="2116825526">
                  <w:marLeft w:val="0"/>
                  <w:marRight w:val="0"/>
                  <w:marTop w:val="0"/>
                  <w:marBottom w:val="0"/>
                  <w:divBdr>
                    <w:top w:val="none" w:sz="0" w:space="0" w:color="auto"/>
                    <w:left w:val="none" w:sz="0" w:space="0" w:color="auto"/>
                    <w:bottom w:val="none" w:sz="0" w:space="0" w:color="auto"/>
                    <w:right w:val="none" w:sz="0" w:space="0" w:color="auto"/>
                  </w:divBdr>
                  <w:divsChild>
                    <w:div w:id="1126312239">
                      <w:marLeft w:val="0"/>
                      <w:marRight w:val="0"/>
                      <w:marTop w:val="0"/>
                      <w:marBottom w:val="0"/>
                      <w:divBdr>
                        <w:top w:val="none" w:sz="0" w:space="0" w:color="auto"/>
                        <w:left w:val="none" w:sz="0" w:space="0" w:color="auto"/>
                        <w:bottom w:val="none" w:sz="0" w:space="0" w:color="auto"/>
                        <w:right w:val="none" w:sz="0" w:space="0" w:color="auto"/>
                      </w:divBdr>
                    </w:div>
                  </w:divsChild>
                </w:div>
                <w:div w:id="331220441">
                  <w:marLeft w:val="0"/>
                  <w:marRight w:val="0"/>
                  <w:marTop w:val="0"/>
                  <w:marBottom w:val="0"/>
                  <w:divBdr>
                    <w:top w:val="none" w:sz="0" w:space="0" w:color="auto"/>
                    <w:left w:val="none" w:sz="0" w:space="0" w:color="auto"/>
                    <w:bottom w:val="none" w:sz="0" w:space="0" w:color="auto"/>
                    <w:right w:val="none" w:sz="0" w:space="0" w:color="auto"/>
                  </w:divBdr>
                  <w:divsChild>
                    <w:div w:id="590160949">
                      <w:marLeft w:val="0"/>
                      <w:marRight w:val="0"/>
                      <w:marTop w:val="0"/>
                      <w:marBottom w:val="0"/>
                      <w:divBdr>
                        <w:top w:val="none" w:sz="0" w:space="0" w:color="auto"/>
                        <w:left w:val="none" w:sz="0" w:space="0" w:color="auto"/>
                        <w:bottom w:val="none" w:sz="0" w:space="0" w:color="auto"/>
                        <w:right w:val="none" w:sz="0" w:space="0" w:color="auto"/>
                      </w:divBdr>
                    </w:div>
                  </w:divsChild>
                </w:div>
                <w:div w:id="874923880">
                  <w:marLeft w:val="0"/>
                  <w:marRight w:val="0"/>
                  <w:marTop w:val="0"/>
                  <w:marBottom w:val="0"/>
                  <w:divBdr>
                    <w:top w:val="none" w:sz="0" w:space="0" w:color="auto"/>
                    <w:left w:val="none" w:sz="0" w:space="0" w:color="auto"/>
                    <w:bottom w:val="none" w:sz="0" w:space="0" w:color="auto"/>
                    <w:right w:val="none" w:sz="0" w:space="0" w:color="auto"/>
                  </w:divBdr>
                  <w:divsChild>
                    <w:div w:id="1687322601">
                      <w:marLeft w:val="0"/>
                      <w:marRight w:val="0"/>
                      <w:marTop w:val="0"/>
                      <w:marBottom w:val="0"/>
                      <w:divBdr>
                        <w:top w:val="none" w:sz="0" w:space="0" w:color="auto"/>
                        <w:left w:val="none" w:sz="0" w:space="0" w:color="auto"/>
                        <w:bottom w:val="none" w:sz="0" w:space="0" w:color="auto"/>
                        <w:right w:val="none" w:sz="0" w:space="0" w:color="auto"/>
                      </w:divBdr>
                    </w:div>
                  </w:divsChild>
                </w:div>
                <w:div w:id="1006439689">
                  <w:marLeft w:val="0"/>
                  <w:marRight w:val="0"/>
                  <w:marTop w:val="0"/>
                  <w:marBottom w:val="0"/>
                  <w:divBdr>
                    <w:top w:val="none" w:sz="0" w:space="0" w:color="auto"/>
                    <w:left w:val="none" w:sz="0" w:space="0" w:color="auto"/>
                    <w:bottom w:val="none" w:sz="0" w:space="0" w:color="auto"/>
                    <w:right w:val="none" w:sz="0" w:space="0" w:color="auto"/>
                  </w:divBdr>
                  <w:divsChild>
                    <w:div w:id="78260041">
                      <w:marLeft w:val="0"/>
                      <w:marRight w:val="0"/>
                      <w:marTop w:val="0"/>
                      <w:marBottom w:val="0"/>
                      <w:divBdr>
                        <w:top w:val="none" w:sz="0" w:space="0" w:color="auto"/>
                        <w:left w:val="none" w:sz="0" w:space="0" w:color="auto"/>
                        <w:bottom w:val="none" w:sz="0" w:space="0" w:color="auto"/>
                        <w:right w:val="none" w:sz="0" w:space="0" w:color="auto"/>
                      </w:divBdr>
                    </w:div>
                  </w:divsChild>
                </w:div>
                <w:div w:id="433981521">
                  <w:marLeft w:val="0"/>
                  <w:marRight w:val="0"/>
                  <w:marTop w:val="0"/>
                  <w:marBottom w:val="0"/>
                  <w:divBdr>
                    <w:top w:val="none" w:sz="0" w:space="0" w:color="auto"/>
                    <w:left w:val="none" w:sz="0" w:space="0" w:color="auto"/>
                    <w:bottom w:val="none" w:sz="0" w:space="0" w:color="auto"/>
                    <w:right w:val="none" w:sz="0" w:space="0" w:color="auto"/>
                  </w:divBdr>
                  <w:divsChild>
                    <w:div w:id="537855447">
                      <w:marLeft w:val="0"/>
                      <w:marRight w:val="0"/>
                      <w:marTop w:val="0"/>
                      <w:marBottom w:val="0"/>
                      <w:divBdr>
                        <w:top w:val="none" w:sz="0" w:space="0" w:color="auto"/>
                        <w:left w:val="none" w:sz="0" w:space="0" w:color="auto"/>
                        <w:bottom w:val="none" w:sz="0" w:space="0" w:color="auto"/>
                        <w:right w:val="none" w:sz="0" w:space="0" w:color="auto"/>
                      </w:divBdr>
                    </w:div>
                  </w:divsChild>
                </w:div>
                <w:div w:id="787822201">
                  <w:marLeft w:val="0"/>
                  <w:marRight w:val="0"/>
                  <w:marTop w:val="0"/>
                  <w:marBottom w:val="0"/>
                  <w:divBdr>
                    <w:top w:val="none" w:sz="0" w:space="0" w:color="auto"/>
                    <w:left w:val="none" w:sz="0" w:space="0" w:color="auto"/>
                    <w:bottom w:val="none" w:sz="0" w:space="0" w:color="auto"/>
                    <w:right w:val="none" w:sz="0" w:space="0" w:color="auto"/>
                  </w:divBdr>
                  <w:divsChild>
                    <w:div w:id="405423847">
                      <w:marLeft w:val="0"/>
                      <w:marRight w:val="0"/>
                      <w:marTop w:val="0"/>
                      <w:marBottom w:val="0"/>
                      <w:divBdr>
                        <w:top w:val="none" w:sz="0" w:space="0" w:color="auto"/>
                        <w:left w:val="none" w:sz="0" w:space="0" w:color="auto"/>
                        <w:bottom w:val="none" w:sz="0" w:space="0" w:color="auto"/>
                        <w:right w:val="none" w:sz="0" w:space="0" w:color="auto"/>
                      </w:divBdr>
                    </w:div>
                  </w:divsChild>
                </w:div>
                <w:div w:id="1918051778">
                  <w:marLeft w:val="0"/>
                  <w:marRight w:val="0"/>
                  <w:marTop w:val="0"/>
                  <w:marBottom w:val="0"/>
                  <w:divBdr>
                    <w:top w:val="none" w:sz="0" w:space="0" w:color="auto"/>
                    <w:left w:val="none" w:sz="0" w:space="0" w:color="auto"/>
                    <w:bottom w:val="none" w:sz="0" w:space="0" w:color="auto"/>
                    <w:right w:val="none" w:sz="0" w:space="0" w:color="auto"/>
                  </w:divBdr>
                  <w:divsChild>
                    <w:div w:id="1519806791">
                      <w:marLeft w:val="0"/>
                      <w:marRight w:val="0"/>
                      <w:marTop w:val="0"/>
                      <w:marBottom w:val="0"/>
                      <w:divBdr>
                        <w:top w:val="none" w:sz="0" w:space="0" w:color="auto"/>
                        <w:left w:val="none" w:sz="0" w:space="0" w:color="auto"/>
                        <w:bottom w:val="none" w:sz="0" w:space="0" w:color="auto"/>
                        <w:right w:val="none" w:sz="0" w:space="0" w:color="auto"/>
                      </w:divBdr>
                    </w:div>
                  </w:divsChild>
                </w:div>
                <w:div w:id="156461305">
                  <w:marLeft w:val="0"/>
                  <w:marRight w:val="0"/>
                  <w:marTop w:val="0"/>
                  <w:marBottom w:val="0"/>
                  <w:divBdr>
                    <w:top w:val="none" w:sz="0" w:space="0" w:color="auto"/>
                    <w:left w:val="none" w:sz="0" w:space="0" w:color="auto"/>
                    <w:bottom w:val="none" w:sz="0" w:space="0" w:color="auto"/>
                    <w:right w:val="none" w:sz="0" w:space="0" w:color="auto"/>
                  </w:divBdr>
                  <w:divsChild>
                    <w:div w:id="376201096">
                      <w:marLeft w:val="0"/>
                      <w:marRight w:val="0"/>
                      <w:marTop w:val="0"/>
                      <w:marBottom w:val="0"/>
                      <w:divBdr>
                        <w:top w:val="none" w:sz="0" w:space="0" w:color="auto"/>
                        <w:left w:val="none" w:sz="0" w:space="0" w:color="auto"/>
                        <w:bottom w:val="none" w:sz="0" w:space="0" w:color="auto"/>
                        <w:right w:val="none" w:sz="0" w:space="0" w:color="auto"/>
                      </w:divBdr>
                    </w:div>
                  </w:divsChild>
                </w:div>
                <w:div w:id="709260105">
                  <w:marLeft w:val="0"/>
                  <w:marRight w:val="0"/>
                  <w:marTop w:val="0"/>
                  <w:marBottom w:val="0"/>
                  <w:divBdr>
                    <w:top w:val="none" w:sz="0" w:space="0" w:color="auto"/>
                    <w:left w:val="none" w:sz="0" w:space="0" w:color="auto"/>
                    <w:bottom w:val="none" w:sz="0" w:space="0" w:color="auto"/>
                    <w:right w:val="none" w:sz="0" w:space="0" w:color="auto"/>
                  </w:divBdr>
                  <w:divsChild>
                    <w:div w:id="1272316692">
                      <w:marLeft w:val="0"/>
                      <w:marRight w:val="0"/>
                      <w:marTop w:val="0"/>
                      <w:marBottom w:val="0"/>
                      <w:divBdr>
                        <w:top w:val="none" w:sz="0" w:space="0" w:color="auto"/>
                        <w:left w:val="none" w:sz="0" w:space="0" w:color="auto"/>
                        <w:bottom w:val="none" w:sz="0" w:space="0" w:color="auto"/>
                        <w:right w:val="none" w:sz="0" w:space="0" w:color="auto"/>
                      </w:divBdr>
                    </w:div>
                  </w:divsChild>
                </w:div>
                <w:div w:id="1449161425">
                  <w:marLeft w:val="0"/>
                  <w:marRight w:val="0"/>
                  <w:marTop w:val="0"/>
                  <w:marBottom w:val="0"/>
                  <w:divBdr>
                    <w:top w:val="none" w:sz="0" w:space="0" w:color="auto"/>
                    <w:left w:val="none" w:sz="0" w:space="0" w:color="auto"/>
                    <w:bottom w:val="none" w:sz="0" w:space="0" w:color="auto"/>
                    <w:right w:val="none" w:sz="0" w:space="0" w:color="auto"/>
                  </w:divBdr>
                  <w:divsChild>
                    <w:div w:id="1363702140">
                      <w:marLeft w:val="0"/>
                      <w:marRight w:val="0"/>
                      <w:marTop w:val="0"/>
                      <w:marBottom w:val="0"/>
                      <w:divBdr>
                        <w:top w:val="none" w:sz="0" w:space="0" w:color="auto"/>
                        <w:left w:val="none" w:sz="0" w:space="0" w:color="auto"/>
                        <w:bottom w:val="none" w:sz="0" w:space="0" w:color="auto"/>
                        <w:right w:val="none" w:sz="0" w:space="0" w:color="auto"/>
                      </w:divBdr>
                    </w:div>
                  </w:divsChild>
                </w:div>
                <w:div w:id="74253589">
                  <w:marLeft w:val="0"/>
                  <w:marRight w:val="0"/>
                  <w:marTop w:val="0"/>
                  <w:marBottom w:val="0"/>
                  <w:divBdr>
                    <w:top w:val="none" w:sz="0" w:space="0" w:color="auto"/>
                    <w:left w:val="none" w:sz="0" w:space="0" w:color="auto"/>
                    <w:bottom w:val="none" w:sz="0" w:space="0" w:color="auto"/>
                    <w:right w:val="none" w:sz="0" w:space="0" w:color="auto"/>
                  </w:divBdr>
                  <w:divsChild>
                    <w:div w:id="20082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1740">
          <w:marLeft w:val="0"/>
          <w:marRight w:val="0"/>
          <w:marTop w:val="0"/>
          <w:marBottom w:val="0"/>
          <w:divBdr>
            <w:top w:val="none" w:sz="0" w:space="0" w:color="auto"/>
            <w:left w:val="none" w:sz="0" w:space="0" w:color="auto"/>
            <w:bottom w:val="none" w:sz="0" w:space="0" w:color="auto"/>
            <w:right w:val="none" w:sz="0" w:space="0" w:color="auto"/>
          </w:divBdr>
        </w:div>
        <w:div w:id="613096498">
          <w:marLeft w:val="0"/>
          <w:marRight w:val="0"/>
          <w:marTop w:val="0"/>
          <w:marBottom w:val="0"/>
          <w:divBdr>
            <w:top w:val="none" w:sz="0" w:space="0" w:color="auto"/>
            <w:left w:val="none" w:sz="0" w:space="0" w:color="auto"/>
            <w:bottom w:val="none" w:sz="0" w:space="0" w:color="auto"/>
            <w:right w:val="none" w:sz="0" w:space="0" w:color="auto"/>
          </w:divBdr>
        </w:div>
        <w:div w:id="696736475">
          <w:marLeft w:val="0"/>
          <w:marRight w:val="0"/>
          <w:marTop w:val="0"/>
          <w:marBottom w:val="0"/>
          <w:divBdr>
            <w:top w:val="none" w:sz="0" w:space="0" w:color="auto"/>
            <w:left w:val="none" w:sz="0" w:space="0" w:color="auto"/>
            <w:bottom w:val="none" w:sz="0" w:space="0" w:color="auto"/>
            <w:right w:val="none" w:sz="0" w:space="0" w:color="auto"/>
          </w:divBdr>
        </w:div>
        <w:div w:id="1305962518">
          <w:marLeft w:val="0"/>
          <w:marRight w:val="0"/>
          <w:marTop w:val="0"/>
          <w:marBottom w:val="0"/>
          <w:divBdr>
            <w:top w:val="none" w:sz="0" w:space="0" w:color="auto"/>
            <w:left w:val="none" w:sz="0" w:space="0" w:color="auto"/>
            <w:bottom w:val="none" w:sz="0" w:space="0" w:color="auto"/>
            <w:right w:val="none" w:sz="0" w:space="0" w:color="auto"/>
          </w:divBdr>
          <w:divsChild>
            <w:div w:id="1467704095">
              <w:marLeft w:val="-75"/>
              <w:marRight w:val="0"/>
              <w:marTop w:val="30"/>
              <w:marBottom w:val="30"/>
              <w:divBdr>
                <w:top w:val="none" w:sz="0" w:space="0" w:color="auto"/>
                <w:left w:val="none" w:sz="0" w:space="0" w:color="auto"/>
                <w:bottom w:val="none" w:sz="0" w:space="0" w:color="auto"/>
                <w:right w:val="none" w:sz="0" w:space="0" w:color="auto"/>
              </w:divBdr>
              <w:divsChild>
                <w:div w:id="584192006">
                  <w:marLeft w:val="0"/>
                  <w:marRight w:val="0"/>
                  <w:marTop w:val="0"/>
                  <w:marBottom w:val="0"/>
                  <w:divBdr>
                    <w:top w:val="none" w:sz="0" w:space="0" w:color="auto"/>
                    <w:left w:val="none" w:sz="0" w:space="0" w:color="auto"/>
                    <w:bottom w:val="none" w:sz="0" w:space="0" w:color="auto"/>
                    <w:right w:val="none" w:sz="0" w:space="0" w:color="auto"/>
                  </w:divBdr>
                  <w:divsChild>
                    <w:div w:id="940573944">
                      <w:marLeft w:val="0"/>
                      <w:marRight w:val="0"/>
                      <w:marTop w:val="0"/>
                      <w:marBottom w:val="0"/>
                      <w:divBdr>
                        <w:top w:val="none" w:sz="0" w:space="0" w:color="auto"/>
                        <w:left w:val="none" w:sz="0" w:space="0" w:color="auto"/>
                        <w:bottom w:val="none" w:sz="0" w:space="0" w:color="auto"/>
                        <w:right w:val="none" w:sz="0" w:space="0" w:color="auto"/>
                      </w:divBdr>
                    </w:div>
                  </w:divsChild>
                </w:div>
                <w:div w:id="995717997">
                  <w:marLeft w:val="0"/>
                  <w:marRight w:val="0"/>
                  <w:marTop w:val="0"/>
                  <w:marBottom w:val="0"/>
                  <w:divBdr>
                    <w:top w:val="none" w:sz="0" w:space="0" w:color="auto"/>
                    <w:left w:val="none" w:sz="0" w:space="0" w:color="auto"/>
                    <w:bottom w:val="none" w:sz="0" w:space="0" w:color="auto"/>
                    <w:right w:val="none" w:sz="0" w:space="0" w:color="auto"/>
                  </w:divBdr>
                  <w:divsChild>
                    <w:div w:id="874122546">
                      <w:marLeft w:val="0"/>
                      <w:marRight w:val="0"/>
                      <w:marTop w:val="0"/>
                      <w:marBottom w:val="0"/>
                      <w:divBdr>
                        <w:top w:val="none" w:sz="0" w:space="0" w:color="auto"/>
                        <w:left w:val="none" w:sz="0" w:space="0" w:color="auto"/>
                        <w:bottom w:val="none" w:sz="0" w:space="0" w:color="auto"/>
                        <w:right w:val="none" w:sz="0" w:space="0" w:color="auto"/>
                      </w:divBdr>
                    </w:div>
                  </w:divsChild>
                </w:div>
                <w:div w:id="877284109">
                  <w:marLeft w:val="0"/>
                  <w:marRight w:val="0"/>
                  <w:marTop w:val="0"/>
                  <w:marBottom w:val="0"/>
                  <w:divBdr>
                    <w:top w:val="none" w:sz="0" w:space="0" w:color="auto"/>
                    <w:left w:val="none" w:sz="0" w:space="0" w:color="auto"/>
                    <w:bottom w:val="none" w:sz="0" w:space="0" w:color="auto"/>
                    <w:right w:val="none" w:sz="0" w:space="0" w:color="auto"/>
                  </w:divBdr>
                  <w:divsChild>
                    <w:div w:id="1163744790">
                      <w:marLeft w:val="0"/>
                      <w:marRight w:val="0"/>
                      <w:marTop w:val="0"/>
                      <w:marBottom w:val="0"/>
                      <w:divBdr>
                        <w:top w:val="none" w:sz="0" w:space="0" w:color="auto"/>
                        <w:left w:val="none" w:sz="0" w:space="0" w:color="auto"/>
                        <w:bottom w:val="none" w:sz="0" w:space="0" w:color="auto"/>
                        <w:right w:val="none" w:sz="0" w:space="0" w:color="auto"/>
                      </w:divBdr>
                    </w:div>
                  </w:divsChild>
                </w:div>
                <w:div w:id="1613701887">
                  <w:marLeft w:val="0"/>
                  <w:marRight w:val="0"/>
                  <w:marTop w:val="0"/>
                  <w:marBottom w:val="0"/>
                  <w:divBdr>
                    <w:top w:val="none" w:sz="0" w:space="0" w:color="auto"/>
                    <w:left w:val="none" w:sz="0" w:space="0" w:color="auto"/>
                    <w:bottom w:val="none" w:sz="0" w:space="0" w:color="auto"/>
                    <w:right w:val="none" w:sz="0" w:space="0" w:color="auto"/>
                  </w:divBdr>
                  <w:divsChild>
                    <w:div w:id="1151795609">
                      <w:marLeft w:val="0"/>
                      <w:marRight w:val="0"/>
                      <w:marTop w:val="0"/>
                      <w:marBottom w:val="0"/>
                      <w:divBdr>
                        <w:top w:val="none" w:sz="0" w:space="0" w:color="auto"/>
                        <w:left w:val="none" w:sz="0" w:space="0" w:color="auto"/>
                        <w:bottom w:val="none" w:sz="0" w:space="0" w:color="auto"/>
                        <w:right w:val="none" w:sz="0" w:space="0" w:color="auto"/>
                      </w:divBdr>
                    </w:div>
                  </w:divsChild>
                </w:div>
                <w:div w:id="279923903">
                  <w:marLeft w:val="0"/>
                  <w:marRight w:val="0"/>
                  <w:marTop w:val="0"/>
                  <w:marBottom w:val="0"/>
                  <w:divBdr>
                    <w:top w:val="none" w:sz="0" w:space="0" w:color="auto"/>
                    <w:left w:val="none" w:sz="0" w:space="0" w:color="auto"/>
                    <w:bottom w:val="none" w:sz="0" w:space="0" w:color="auto"/>
                    <w:right w:val="none" w:sz="0" w:space="0" w:color="auto"/>
                  </w:divBdr>
                  <w:divsChild>
                    <w:div w:id="541408237">
                      <w:marLeft w:val="0"/>
                      <w:marRight w:val="0"/>
                      <w:marTop w:val="0"/>
                      <w:marBottom w:val="0"/>
                      <w:divBdr>
                        <w:top w:val="none" w:sz="0" w:space="0" w:color="auto"/>
                        <w:left w:val="none" w:sz="0" w:space="0" w:color="auto"/>
                        <w:bottom w:val="none" w:sz="0" w:space="0" w:color="auto"/>
                        <w:right w:val="none" w:sz="0" w:space="0" w:color="auto"/>
                      </w:divBdr>
                    </w:div>
                  </w:divsChild>
                </w:div>
                <w:div w:id="344865995">
                  <w:marLeft w:val="0"/>
                  <w:marRight w:val="0"/>
                  <w:marTop w:val="0"/>
                  <w:marBottom w:val="0"/>
                  <w:divBdr>
                    <w:top w:val="none" w:sz="0" w:space="0" w:color="auto"/>
                    <w:left w:val="none" w:sz="0" w:space="0" w:color="auto"/>
                    <w:bottom w:val="none" w:sz="0" w:space="0" w:color="auto"/>
                    <w:right w:val="none" w:sz="0" w:space="0" w:color="auto"/>
                  </w:divBdr>
                  <w:divsChild>
                    <w:div w:id="1216431276">
                      <w:marLeft w:val="0"/>
                      <w:marRight w:val="0"/>
                      <w:marTop w:val="0"/>
                      <w:marBottom w:val="0"/>
                      <w:divBdr>
                        <w:top w:val="none" w:sz="0" w:space="0" w:color="auto"/>
                        <w:left w:val="none" w:sz="0" w:space="0" w:color="auto"/>
                        <w:bottom w:val="none" w:sz="0" w:space="0" w:color="auto"/>
                        <w:right w:val="none" w:sz="0" w:space="0" w:color="auto"/>
                      </w:divBdr>
                    </w:div>
                  </w:divsChild>
                </w:div>
                <w:div w:id="1971933610">
                  <w:marLeft w:val="0"/>
                  <w:marRight w:val="0"/>
                  <w:marTop w:val="0"/>
                  <w:marBottom w:val="0"/>
                  <w:divBdr>
                    <w:top w:val="none" w:sz="0" w:space="0" w:color="auto"/>
                    <w:left w:val="none" w:sz="0" w:space="0" w:color="auto"/>
                    <w:bottom w:val="none" w:sz="0" w:space="0" w:color="auto"/>
                    <w:right w:val="none" w:sz="0" w:space="0" w:color="auto"/>
                  </w:divBdr>
                  <w:divsChild>
                    <w:div w:id="1608389820">
                      <w:marLeft w:val="0"/>
                      <w:marRight w:val="0"/>
                      <w:marTop w:val="0"/>
                      <w:marBottom w:val="0"/>
                      <w:divBdr>
                        <w:top w:val="none" w:sz="0" w:space="0" w:color="auto"/>
                        <w:left w:val="none" w:sz="0" w:space="0" w:color="auto"/>
                        <w:bottom w:val="none" w:sz="0" w:space="0" w:color="auto"/>
                        <w:right w:val="none" w:sz="0" w:space="0" w:color="auto"/>
                      </w:divBdr>
                    </w:div>
                  </w:divsChild>
                </w:div>
                <w:div w:id="1545092307">
                  <w:marLeft w:val="0"/>
                  <w:marRight w:val="0"/>
                  <w:marTop w:val="0"/>
                  <w:marBottom w:val="0"/>
                  <w:divBdr>
                    <w:top w:val="none" w:sz="0" w:space="0" w:color="auto"/>
                    <w:left w:val="none" w:sz="0" w:space="0" w:color="auto"/>
                    <w:bottom w:val="none" w:sz="0" w:space="0" w:color="auto"/>
                    <w:right w:val="none" w:sz="0" w:space="0" w:color="auto"/>
                  </w:divBdr>
                  <w:divsChild>
                    <w:div w:id="357320988">
                      <w:marLeft w:val="0"/>
                      <w:marRight w:val="0"/>
                      <w:marTop w:val="0"/>
                      <w:marBottom w:val="0"/>
                      <w:divBdr>
                        <w:top w:val="none" w:sz="0" w:space="0" w:color="auto"/>
                        <w:left w:val="none" w:sz="0" w:space="0" w:color="auto"/>
                        <w:bottom w:val="none" w:sz="0" w:space="0" w:color="auto"/>
                        <w:right w:val="none" w:sz="0" w:space="0" w:color="auto"/>
                      </w:divBdr>
                    </w:div>
                  </w:divsChild>
                </w:div>
                <w:div w:id="1854152674">
                  <w:marLeft w:val="0"/>
                  <w:marRight w:val="0"/>
                  <w:marTop w:val="0"/>
                  <w:marBottom w:val="0"/>
                  <w:divBdr>
                    <w:top w:val="none" w:sz="0" w:space="0" w:color="auto"/>
                    <w:left w:val="none" w:sz="0" w:space="0" w:color="auto"/>
                    <w:bottom w:val="none" w:sz="0" w:space="0" w:color="auto"/>
                    <w:right w:val="none" w:sz="0" w:space="0" w:color="auto"/>
                  </w:divBdr>
                  <w:divsChild>
                    <w:div w:id="73477910">
                      <w:marLeft w:val="0"/>
                      <w:marRight w:val="0"/>
                      <w:marTop w:val="0"/>
                      <w:marBottom w:val="0"/>
                      <w:divBdr>
                        <w:top w:val="none" w:sz="0" w:space="0" w:color="auto"/>
                        <w:left w:val="none" w:sz="0" w:space="0" w:color="auto"/>
                        <w:bottom w:val="none" w:sz="0" w:space="0" w:color="auto"/>
                        <w:right w:val="none" w:sz="0" w:space="0" w:color="auto"/>
                      </w:divBdr>
                    </w:div>
                  </w:divsChild>
                </w:div>
                <w:div w:id="2003584749">
                  <w:marLeft w:val="0"/>
                  <w:marRight w:val="0"/>
                  <w:marTop w:val="0"/>
                  <w:marBottom w:val="0"/>
                  <w:divBdr>
                    <w:top w:val="none" w:sz="0" w:space="0" w:color="auto"/>
                    <w:left w:val="none" w:sz="0" w:space="0" w:color="auto"/>
                    <w:bottom w:val="none" w:sz="0" w:space="0" w:color="auto"/>
                    <w:right w:val="none" w:sz="0" w:space="0" w:color="auto"/>
                  </w:divBdr>
                  <w:divsChild>
                    <w:div w:id="742870702">
                      <w:marLeft w:val="0"/>
                      <w:marRight w:val="0"/>
                      <w:marTop w:val="0"/>
                      <w:marBottom w:val="0"/>
                      <w:divBdr>
                        <w:top w:val="none" w:sz="0" w:space="0" w:color="auto"/>
                        <w:left w:val="none" w:sz="0" w:space="0" w:color="auto"/>
                        <w:bottom w:val="none" w:sz="0" w:space="0" w:color="auto"/>
                        <w:right w:val="none" w:sz="0" w:space="0" w:color="auto"/>
                      </w:divBdr>
                    </w:div>
                  </w:divsChild>
                </w:div>
                <w:div w:id="529299751">
                  <w:marLeft w:val="0"/>
                  <w:marRight w:val="0"/>
                  <w:marTop w:val="0"/>
                  <w:marBottom w:val="0"/>
                  <w:divBdr>
                    <w:top w:val="none" w:sz="0" w:space="0" w:color="auto"/>
                    <w:left w:val="none" w:sz="0" w:space="0" w:color="auto"/>
                    <w:bottom w:val="none" w:sz="0" w:space="0" w:color="auto"/>
                    <w:right w:val="none" w:sz="0" w:space="0" w:color="auto"/>
                  </w:divBdr>
                  <w:divsChild>
                    <w:div w:id="385490944">
                      <w:marLeft w:val="0"/>
                      <w:marRight w:val="0"/>
                      <w:marTop w:val="0"/>
                      <w:marBottom w:val="0"/>
                      <w:divBdr>
                        <w:top w:val="none" w:sz="0" w:space="0" w:color="auto"/>
                        <w:left w:val="none" w:sz="0" w:space="0" w:color="auto"/>
                        <w:bottom w:val="none" w:sz="0" w:space="0" w:color="auto"/>
                        <w:right w:val="none" w:sz="0" w:space="0" w:color="auto"/>
                      </w:divBdr>
                    </w:div>
                  </w:divsChild>
                </w:div>
                <w:div w:id="1069881247">
                  <w:marLeft w:val="0"/>
                  <w:marRight w:val="0"/>
                  <w:marTop w:val="0"/>
                  <w:marBottom w:val="0"/>
                  <w:divBdr>
                    <w:top w:val="none" w:sz="0" w:space="0" w:color="auto"/>
                    <w:left w:val="none" w:sz="0" w:space="0" w:color="auto"/>
                    <w:bottom w:val="none" w:sz="0" w:space="0" w:color="auto"/>
                    <w:right w:val="none" w:sz="0" w:space="0" w:color="auto"/>
                  </w:divBdr>
                  <w:divsChild>
                    <w:div w:id="16275627">
                      <w:marLeft w:val="0"/>
                      <w:marRight w:val="0"/>
                      <w:marTop w:val="0"/>
                      <w:marBottom w:val="0"/>
                      <w:divBdr>
                        <w:top w:val="none" w:sz="0" w:space="0" w:color="auto"/>
                        <w:left w:val="none" w:sz="0" w:space="0" w:color="auto"/>
                        <w:bottom w:val="none" w:sz="0" w:space="0" w:color="auto"/>
                        <w:right w:val="none" w:sz="0" w:space="0" w:color="auto"/>
                      </w:divBdr>
                    </w:div>
                  </w:divsChild>
                </w:div>
                <w:div w:id="1057775676">
                  <w:marLeft w:val="0"/>
                  <w:marRight w:val="0"/>
                  <w:marTop w:val="0"/>
                  <w:marBottom w:val="0"/>
                  <w:divBdr>
                    <w:top w:val="none" w:sz="0" w:space="0" w:color="auto"/>
                    <w:left w:val="none" w:sz="0" w:space="0" w:color="auto"/>
                    <w:bottom w:val="none" w:sz="0" w:space="0" w:color="auto"/>
                    <w:right w:val="none" w:sz="0" w:space="0" w:color="auto"/>
                  </w:divBdr>
                  <w:divsChild>
                    <w:div w:id="1269047497">
                      <w:marLeft w:val="0"/>
                      <w:marRight w:val="0"/>
                      <w:marTop w:val="0"/>
                      <w:marBottom w:val="0"/>
                      <w:divBdr>
                        <w:top w:val="none" w:sz="0" w:space="0" w:color="auto"/>
                        <w:left w:val="none" w:sz="0" w:space="0" w:color="auto"/>
                        <w:bottom w:val="none" w:sz="0" w:space="0" w:color="auto"/>
                        <w:right w:val="none" w:sz="0" w:space="0" w:color="auto"/>
                      </w:divBdr>
                    </w:div>
                  </w:divsChild>
                </w:div>
                <w:div w:id="1527867258">
                  <w:marLeft w:val="0"/>
                  <w:marRight w:val="0"/>
                  <w:marTop w:val="0"/>
                  <w:marBottom w:val="0"/>
                  <w:divBdr>
                    <w:top w:val="none" w:sz="0" w:space="0" w:color="auto"/>
                    <w:left w:val="none" w:sz="0" w:space="0" w:color="auto"/>
                    <w:bottom w:val="none" w:sz="0" w:space="0" w:color="auto"/>
                    <w:right w:val="none" w:sz="0" w:space="0" w:color="auto"/>
                  </w:divBdr>
                  <w:divsChild>
                    <w:div w:id="244610756">
                      <w:marLeft w:val="0"/>
                      <w:marRight w:val="0"/>
                      <w:marTop w:val="0"/>
                      <w:marBottom w:val="0"/>
                      <w:divBdr>
                        <w:top w:val="none" w:sz="0" w:space="0" w:color="auto"/>
                        <w:left w:val="none" w:sz="0" w:space="0" w:color="auto"/>
                        <w:bottom w:val="none" w:sz="0" w:space="0" w:color="auto"/>
                        <w:right w:val="none" w:sz="0" w:space="0" w:color="auto"/>
                      </w:divBdr>
                    </w:div>
                  </w:divsChild>
                </w:div>
                <w:div w:id="1287617382">
                  <w:marLeft w:val="0"/>
                  <w:marRight w:val="0"/>
                  <w:marTop w:val="0"/>
                  <w:marBottom w:val="0"/>
                  <w:divBdr>
                    <w:top w:val="none" w:sz="0" w:space="0" w:color="auto"/>
                    <w:left w:val="none" w:sz="0" w:space="0" w:color="auto"/>
                    <w:bottom w:val="none" w:sz="0" w:space="0" w:color="auto"/>
                    <w:right w:val="none" w:sz="0" w:space="0" w:color="auto"/>
                  </w:divBdr>
                  <w:divsChild>
                    <w:div w:id="1752852566">
                      <w:marLeft w:val="0"/>
                      <w:marRight w:val="0"/>
                      <w:marTop w:val="0"/>
                      <w:marBottom w:val="0"/>
                      <w:divBdr>
                        <w:top w:val="none" w:sz="0" w:space="0" w:color="auto"/>
                        <w:left w:val="none" w:sz="0" w:space="0" w:color="auto"/>
                        <w:bottom w:val="none" w:sz="0" w:space="0" w:color="auto"/>
                        <w:right w:val="none" w:sz="0" w:space="0" w:color="auto"/>
                      </w:divBdr>
                    </w:div>
                  </w:divsChild>
                </w:div>
                <w:div w:id="638192489">
                  <w:marLeft w:val="0"/>
                  <w:marRight w:val="0"/>
                  <w:marTop w:val="0"/>
                  <w:marBottom w:val="0"/>
                  <w:divBdr>
                    <w:top w:val="none" w:sz="0" w:space="0" w:color="auto"/>
                    <w:left w:val="none" w:sz="0" w:space="0" w:color="auto"/>
                    <w:bottom w:val="none" w:sz="0" w:space="0" w:color="auto"/>
                    <w:right w:val="none" w:sz="0" w:space="0" w:color="auto"/>
                  </w:divBdr>
                  <w:divsChild>
                    <w:div w:id="6298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745">
          <w:marLeft w:val="0"/>
          <w:marRight w:val="0"/>
          <w:marTop w:val="0"/>
          <w:marBottom w:val="0"/>
          <w:divBdr>
            <w:top w:val="none" w:sz="0" w:space="0" w:color="auto"/>
            <w:left w:val="none" w:sz="0" w:space="0" w:color="auto"/>
            <w:bottom w:val="none" w:sz="0" w:space="0" w:color="auto"/>
            <w:right w:val="none" w:sz="0" w:space="0" w:color="auto"/>
          </w:divBdr>
        </w:div>
        <w:div w:id="677804277">
          <w:marLeft w:val="0"/>
          <w:marRight w:val="0"/>
          <w:marTop w:val="0"/>
          <w:marBottom w:val="0"/>
          <w:divBdr>
            <w:top w:val="none" w:sz="0" w:space="0" w:color="auto"/>
            <w:left w:val="none" w:sz="0" w:space="0" w:color="auto"/>
            <w:bottom w:val="none" w:sz="0" w:space="0" w:color="auto"/>
            <w:right w:val="none" w:sz="0" w:space="0" w:color="auto"/>
          </w:divBdr>
        </w:div>
        <w:div w:id="1853372508">
          <w:marLeft w:val="0"/>
          <w:marRight w:val="0"/>
          <w:marTop w:val="0"/>
          <w:marBottom w:val="0"/>
          <w:divBdr>
            <w:top w:val="none" w:sz="0" w:space="0" w:color="auto"/>
            <w:left w:val="none" w:sz="0" w:space="0" w:color="auto"/>
            <w:bottom w:val="none" w:sz="0" w:space="0" w:color="auto"/>
            <w:right w:val="none" w:sz="0" w:space="0" w:color="auto"/>
          </w:divBdr>
        </w:div>
      </w:divsChild>
    </w:div>
    <w:div w:id="1153715780">
      <w:bodyDiv w:val="1"/>
      <w:marLeft w:val="0"/>
      <w:marRight w:val="0"/>
      <w:marTop w:val="0"/>
      <w:marBottom w:val="0"/>
      <w:divBdr>
        <w:top w:val="none" w:sz="0" w:space="0" w:color="auto"/>
        <w:left w:val="none" w:sz="0" w:space="0" w:color="auto"/>
        <w:bottom w:val="none" w:sz="0" w:space="0" w:color="auto"/>
        <w:right w:val="none" w:sz="0" w:space="0" w:color="auto"/>
      </w:divBdr>
      <w:divsChild>
        <w:div w:id="1263102225">
          <w:marLeft w:val="0"/>
          <w:marRight w:val="0"/>
          <w:marTop w:val="0"/>
          <w:marBottom w:val="0"/>
          <w:divBdr>
            <w:top w:val="none" w:sz="0" w:space="0" w:color="auto"/>
            <w:left w:val="none" w:sz="0" w:space="0" w:color="auto"/>
            <w:bottom w:val="none" w:sz="0" w:space="0" w:color="auto"/>
            <w:right w:val="none" w:sz="0" w:space="0" w:color="auto"/>
          </w:divBdr>
          <w:divsChild>
            <w:div w:id="2042976814">
              <w:marLeft w:val="0"/>
              <w:marRight w:val="0"/>
              <w:marTop w:val="0"/>
              <w:marBottom w:val="0"/>
              <w:divBdr>
                <w:top w:val="none" w:sz="0" w:space="0" w:color="auto"/>
                <w:left w:val="none" w:sz="0" w:space="0" w:color="auto"/>
                <w:bottom w:val="none" w:sz="0" w:space="0" w:color="auto"/>
                <w:right w:val="none" w:sz="0" w:space="0" w:color="auto"/>
              </w:divBdr>
            </w:div>
          </w:divsChild>
        </w:div>
        <w:div w:id="2003777139">
          <w:marLeft w:val="0"/>
          <w:marRight w:val="0"/>
          <w:marTop w:val="0"/>
          <w:marBottom w:val="0"/>
          <w:divBdr>
            <w:top w:val="none" w:sz="0" w:space="0" w:color="auto"/>
            <w:left w:val="none" w:sz="0" w:space="0" w:color="auto"/>
            <w:bottom w:val="none" w:sz="0" w:space="0" w:color="auto"/>
            <w:right w:val="none" w:sz="0" w:space="0" w:color="auto"/>
          </w:divBdr>
          <w:divsChild>
            <w:div w:id="1335105604">
              <w:marLeft w:val="0"/>
              <w:marRight w:val="0"/>
              <w:marTop w:val="0"/>
              <w:marBottom w:val="0"/>
              <w:divBdr>
                <w:top w:val="none" w:sz="0" w:space="0" w:color="auto"/>
                <w:left w:val="none" w:sz="0" w:space="0" w:color="auto"/>
                <w:bottom w:val="none" w:sz="0" w:space="0" w:color="auto"/>
                <w:right w:val="none" w:sz="0" w:space="0" w:color="auto"/>
              </w:divBdr>
            </w:div>
          </w:divsChild>
        </w:div>
        <w:div w:id="1920560504">
          <w:marLeft w:val="0"/>
          <w:marRight w:val="0"/>
          <w:marTop w:val="0"/>
          <w:marBottom w:val="0"/>
          <w:divBdr>
            <w:top w:val="none" w:sz="0" w:space="0" w:color="auto"/>
            <w:left w:val="none" w:sz="0" w:space="0" w:color="auto"/>
            <w:bottom w:val="none" w:sz="0" w:space="0" w:color="auto"/>
            <w:right w:val="none" w:sz="0" w:space="0" w:color="auto"/>
          </w:divBdr>
          <w:divsChild>
            <w:div w:id="1708601130">
              <w:marLeft w:val="0"/>
              <w:marRight w:val="0"/>
              <w:marTop w:val="0"/>
              <w:marBottom w:val="0"/>
              <w:divBdr>
                <w:top w:val="none" w:sz="0" w:space="0" w:color="auto"/>
                <w:left w:val="none" w:sz="0" w:space="0" w:color="auto"/>
                <w:bottom w:val="none" w:sz="0" w:space="0" w:color="auto"/>
                <w:right w:val="none" w:sz="0" w:space="0" w:color="auto"/>
              </w:divBdr>
            </w:div>
          </w:divsChild>
        </w:div>
        <w:div w:id="1359040730">
          <w:marLeft w:val="0"/>
          <w:marRight w:val="0"/>
          <w:marTop w:val="0"/>
          <w:marBottom w:val="0"/>
          <w:divBdr>
            <w:top w:val="none" w:sz="0" w:space="0" w:color="auto"/>
            <w:left w:val="none" w:sz="0" w:space="0" w:color="auto"/>
            <w:bottom w:val="none" w:sz="0" w:space="0" w:color="auto"/>
            <w:right w:val="none" w:sz="0" w:space="0" w:color="auto"/>
          </w:divBdr>
          <w:divsChild>
            <w:div w:id="918096845">
              <w:marLeft w:val="0"/>
              <w:marRight w:val="0"/>
              <w:marTop w:val="0"/>
              <w:marBottom w:val="0"/>
              <w:divBdr>
                <w:top w:val="none" w:sz="0" w:space="0" w:color="auto"/>
                <w:left w:val="none" w:sz="0" w:space="0" w:color="auto"/>
                <w:bottom w:val="none" w:sz="0" w:space="0" w:color="auto"/>
                <w:right w:val="none" w:sz="0" w:space="0" w:color="auto"/>
              </w:divBdr>
            </w:div>
          </w:divsChild>
        </w:div>
        <w:div w:id="622619612">
          <w:marLeft w:val="0"/>
          <w:marRight w:val="0"/>
          <w:marTop w:val="0"/>
          <w:marBottom w:val="0"/>
          <w:divBdr>
            <w:top w:val="none" w:sz="0" w:space="0" w:color="auto"/>
            <w:left w:val="none" w:sz="0" w:space="0" w:color="auto"/>
            <w:bottom w:val="none" w:sz="0" w:space="0" w:color="auto"/>
            <w:right w:val="none" w:sz="0" w:space="0" w:color="auto"/>
          </w:divBdr>
          <w:divsChild>
            <w:div w:id="1833448933">
              <w:marLeft w:val="0"/>
              <w:marRight w:val="0"/>
              <w:marTop w:val="0"/>
              <w:marBottom w:val="0"/>
              <w:divBdr>
                <w:top w:val="none" w:sz="0" w:space="0" w:color="auto"/>
                <w:left w:val="none" w:sz="0" w:space="0" w:color="auto"/>
                <w:bottom w:val="none" w:sz="0" w:space="0" w:color="auto"/>
                <w:right w:val="none" w:sz="0" w:space="0" w:color="auto"/>
              </w:divBdr>
            </w:div>
          </w:divsChild>
        </w:div>
        <w:div w:id="1458909144">
          <w:marLeft w:val="0"/>
          <w:marRight w:val="0"/>
          <w:marTop w:val="0"/>
          <w:marBottom w:val="0"/>
          <w:divBdr>
            <w:top w:val="none" w:sz="0" w:space="0" w:color="auto"/>
            <w:left w:val="none" w:sz="0" w:space="0" w:color="auto"/>
            <w:bottom w:val="none" w:sz="0" w:space="0" w:color="auto"/>
            <w:right w:val="none" w:sz="0" w:space="0" w:color="auto"/>
          </w:divBdr>
          <w:divsChild>
            <w:div w:id="139083169">
              <w:marLeft w:val="0"/>
              <w:marRight w:val="0"/>
              <w:marTop w:val="0"/>
              <w:marBottom w:val="0"/>
              <w:divBdr>
                <w:top w:val="none" w:sz="0" w:space="0" w:color="auto"/>
                <w:left w:val="none" w:sz="0" w:space="0" w:color="auto"/>
                <w:bottom w:val="none" w:sz="0" w:space="0" w:color="auto"/>
                <w:right w:val="none" w:sz="0" w:space="0" w:color="auto"/>
              </w:divBdr>
            </w:div>
          </w:divsChild>
        </w:div>
        <w:div w:id="2142114942">
          <w:marLeft w:val="0"/>
          <w:marRight w:val="0"/>
          <w:marTop w:val="0"/>
          <w:marBottom w:val="0"/>
          <w:divBdr>
            <w:top w:val="none" w:sz="0" w:space="0" w:color="auto"/>
            <w:left w:val="none" w:sz="0" w:space="0" w:color="auto"/>
            <w:bottom w:val="none" w:sz="0" w:space="0" w:color="auto"/>
            <w:right w:val="none" w:sz="0" w:space="0" w:color="auto"/>
          </w:divBdr>
          <w:divsChild>
            <w:div w:id="109278103">
              <w:marLeft w:val="0"/>
              <w:marRight w:val="0"/>
              <w:marTop w:val="0"/>
              <w:marBottom w:val="0"/>
              <w:divBdr>
                <w:top w:val="none" w:sz="0" w:space="0" w:color="auto"/>
                <w:left w:val="none" w:sz="0" w:space="0" w:color="auto"/>
                <w:bottom w:val="none" w:sz="0" w:space="0" w:color="auto"/>
                <w:right w:val="none" w:sz="0" w:space="0" w:color="auto"/>
              </w:divBdr>
            </w:div>
          </w:divsChild>
        </w:div>
        <w:div w:id="1453937488">
          <w:marLeft w:val="0"/>
          <w:marRight w:val="0"/>
          <w:marTop w:val="0"/>
          <w:marBottom w:val="0"/>
          <w:divBdr>
            <w:top w:val="none" w:sz="0" w:space="0" w:color="auto"/>
            <w:left w:val="none" w:sz="0" w:space="0" w:color="auto"/>
            <w:bottom w:val="none" w:sz="0" w:space="0" w:color="auto"/>
            <w:right w:val="none" w:sz="0" w:space="0" w:color="auto"/>
          </w:divBdr>
          <w:divsChild>
            <w:div w:id="1174537899">
              <w:marLeft w:val="0"/>
              <w:marRight w:val="0"/>
              <w:marTop w:val="0"/>
              <w:marBottom w:val="0"/>
              <w:divBdr>
                <w:top w:val="none" w:sz="0" w:space="0" w:color="auto"/>
                <w:left w:val="none" w:sz="0" w:space="0" w:color="auto"/>
                <w:bottom w:val="none" w:sz="0" w:space="0" w:color="auto"/>
                <w:right w:val="none" w:sz="0" w:space="0" w:color="auto"/>
              </w:divBdr>
            </w:div>
          </w:divsChild>
        </w:div>
        <w:div w:id="319888825">
          <w:marLeft w:val="0"/>
          <w:marRight w:val="0"/>
          <w:marTop w:val="0"/>
          <w:marBottom w:val="0"/>
          <w:divBdr>
            <w:top w:val="none" w:sz="0" w:space="0" w:color="auto"/>
            <w:left w:val="none" w:sz="0" w:space="0" w:color="auto"/>
            <w:bottom w:val="none" w:sz="0" w:space="0" w:color="auto"/>
            <w:right w:val="none" w:sz="0" w:space="0" w:color="auto"/>
          </w:divBdr>
          <w:divsChild>
            <w:div w:id="1448811102">
              <w:marLeft w:val="0"/>
              <w:marRight w:val="0"/>
              <w:marTop w:val="0"/>
              <w:marBottom w:val="0"/>
              <w:divBdr>
                <w:top w:val="none" w:sz="0" w:space="0" w:color="auto"/>
                <w:left w:val="none" w:sz="0" w:space="0" w:color="auto"/>
                <w:bottom w:val="none" w:sz="0" w:space="0" w:color="auto"/>
                <w:right w:val="none" w:sz="0" w:space="0" w:color="auto"/>
              </w:divBdr>
            </w:div>
          </w:divsChild>
        </w:div>
        <w:div w:id="288821157">
          <w:marLeft w:val="0"/>
          <w:marRight w:val="0"/>
          <w:marTop w:val="0"/>
          <w:marBottom w:val="0"/>
          <w:divBdr>
            <w:top w:val="none" w:sz="0" w:space="0" w:color="auto"/>
            <w:left w:val="none" w:sz="0" w:space="0" w:color="auto"/>
            <w:bottom w:val="none" w:sz="0" w:space="0" w:color="auto"/>
            <w:right w:val="none" w:sz="0" w:space="0" w:color="auto"/>
          </w:divBdr>
          <w:divsChild>
            <w:div w:id="1581520131">
              <w:marLeft w:val="0"/>
              <w:marRight w:val="0"/>
              <w:marTop w:val="0"/>
              <w:marBottom w:val="0"/>
              <w:divBdr>
                <w:top w:val="none" w:sz="0" w:space="0" w:color="auto"/>
                <w:left w:val="none" w:sz="0" w:space="0" w:color="auto"/>
                <w:bottom w:val="none" w:sz="0" w:space="0" w:color="auto"/>
                <w:right w:val="none" w:sz="0" w:space="0" w:color="auto"/>
              </w:divBdr>
            </w:div>
          </w:divsChild>
        </w:div>
        <w:div w:id="1327589318">
          <w:marLeft w:val="0"/>
          <w:marRight w:val="0"/>
          <w:marTop w:val="0"/>
          <w:marBottom w:val="0"/>
          <w:divBdr>
            <w:top w:val="none" w:sz="0" w:space="0" w:color="auto"/>
            <w:left w:val="none" w:sz="0" w:space="0" w:color="auto"/>
            <w:bottom w:val="none" w:sz="0" w:space="0" w:color="auto"/>
            <w:right w:val="none" w:sz="0" w:space="0" w:color="auto"/>
          </w:divBdr>
          <w:divsChild>
            <w:div w:id="744766427">
              <w:marLeft w:val="0"/>
              <w:marRight w:val="0"/>
              <w:marTop w:val="0"/>
              <w:marBottom w:val="0"/>
              <w:divBdr>
                <w:top w:val="none" w:sz="0" w:space="0" w:color="auto"/>
                <w:left w:val="none" w:sz="0" w:space="0" w:color="auto"/>
                <w:bottom w:val="none" w:sz="0" w:space="0" w:color="auto"/>
                <w:right w:val="none" w:sz="0" w:space="0" w:color="auto"/>
              </w:divBdr>
            </w:div>
          </w:divsChild>
        </w:div>
        <w:div w:id="2081829264">
          <w:marLeft w:val="0"/>
          <w:marRight w:val="0"/>
          <w:marTop w:val="0"/>
          <w:marBottom w:val="0"/>
          <w:divBdr>
            <w:top w:val="none" w:sz="0" w:space="0" w:color="auto"/>
            <w:left w:val="none" w:sz="0" w:space="0" w:color="auto"/>
            <w:bottom w:val="none" w:sz="0" w:space="0" w:color="auto"/>
            <w:right w:val="none" w:sz="0" w:space="0" w:color="auto"/>
          </w:divBdr>
          <w:divsChild>
            <w:div w:id="922299782">
              <w:marLeft w:val="0"/>
              <w:marRight w:val="0"/>
              <w:marTop w:val="0"/>
              <w:marBottom w:val="0"/>
              <w:divBdr>
                <w:top w:val="none" w:sz="0" w:space="0" w:color="auto"/>
                <w:left w:val="none" w:sz="0" w:space="0" w:color="auto"/>
                <w:bottom w:val="none" w:sz="0" w:space="0" w:color="auto"/>
                <w:right w:val="none" w:sz="0" w:space="0" w:color="auto"/>
              </w:divBdr>
            </w:div>
          </w:divsChild>
        </w:div>
        <w:div w:id="1895701678">
          <w:marLeft w:val="0"/>
          <w:marRight w:val="0"/>
          <w:marTop w:val="0"/>
          <w:marBottom w:val="0"/>
          <w:divBdr>
            <w:top w:val="none" w:sz="0" w:space="0" w:color="auto"/>
            <w:left w:val="none" w:sz="0" w:space="0" w:color="auto"/>
            <w:bottom w:val="none" w:sz="0" w:space="0" w:color="auto"/>
            <w:right w:val="none" w:sz="0" w:space="0" w:color="auto"/>
          </w:divBdr>
          <w:divsChild>
            <w:div w:id="1324976">
              <w:marLeft w:val="0"/>
              <w:marRight w:val="0"/>
              <w:marTop w:val="0"/>
              <w:marBottom w:val="0"/>
              <w:divBdr>
                <w:top w:val="none" w:sz="0" w:space="0" w:color="auto"/>
                <w:left w:val="none" w:sz="0" w:space="0" w:color="auto"/>
                <w:bottom w:val="none" w:sz="0" w:space="0" w:color="auto"/>
                <w:right w:val="none" w:sz="0" w:space="0" w:color="auto"/>
              </w:divBdr>
            </w:div>
          </w:divsChild>
        </w:div>
        <w:div w:id="103841515">
          <w:marLeft w:val="0"/>
          <w:marRight w:val="0"/>
          <w:marTop w:val="0"/>
          <w:marBottom w:val="0"/>
          <w:divBdr>
            <w:top w:val="none" w:sz="0" w:space="0" w:color="auto"/>
            <w:left w:val="none" w:sz="0" w:space="0" w:color="auto"/>
            <w:bottom w:val="none" w:sz="0" w:space="0" w:color="auto"/>
            <w:right w:val="none" w:sz="0" w:space="0" w:color="auto"/>
          </w:divBdr>
          <w:divsChild>
            <w:div w:id="1529567205">
              <w:marLeft w:val="0"/>
              <w:marRight w:val="0"/>
              <w:marTop w:val="0"/>
              <w:marBottom w:val="0"/>
              <w:divBdr>
                <w:top w:val="none" w:sz="0" w:space="0" w:color="auto"/>
                <w:left w:val="none" w:sz="0" w:space="0" w:color="auto"/>
                <w:bottom w:val="none" w:sz="0" w:space="0" w:color="auto"/>
                <w:right w:val="none" w:sz="0" w:space="0" w:color="auto"/>
              </w:divBdr>
            </w:div>
          </w:divsChild>
        </w:div>
        <w:div w:id="2014068460">
          <w:marLeft w:val="0"/>
          <w:marRight w:val="0"/>
          <w:marTop w:val="0"/>
          <w:marBottom w:val="0"/>
          <w:divBdr>
            <w:top w:val="none" w:sz="0" w:space="0" w:color="auto"/>
            <w:left w:val="none" w:sz="0" w:space="0" w:color="auto"/>
            <w:bottom w:val="none" w:sz="0" w:space="0" w:color="auto"/>
            <w:right w:val="none" w:sz="0" w:space="0" w:color="auto"/>
          </w:divBdr>
          <w:divsChild>
            <w:div w:id="848760189">
              <w:marLeft w:val="0"/>
              <w:marRight w:val="0"/>
              <w:marTop w:val="0"/>
              <w:marBottom w:val="0"/>
              <w:divBdr>
                <w:top w:val="none" w:sz="0" w:space="0" w:color="auto"/>
                <w:left w:val="none" w:sz="0" w:space="0" w:color="auto"/>
                <w:bottom w:val="none" w:sz="0" w:space="0" w:color="auto"/>
                <w:right w:val="none" w:sz="0" w:space="0" w:color="auto"/>
              </w:divBdr>
            </w:div>
          </w:divsChild>
        </w:div>
        <w:div w:id="1604072700">
          <w:marLeft w:val="0"/>
          <w:marRight w:val="0"/>
          <w:marTop w:val="0"/>
          <w:marBottom w:val="0"/>
          <w:divBdr>
            <w:top w:val="none" w:sz="0" w:space="0" w:color="auto"/>
            <w:left w:val="none" w:sz="0" w:space="0" w:color="auto"/>
            <w:bottom w:val="none" w:sz="0" w:space="0" w:color="auto"/>
            <w:right w:val="none" w:sz="0" w:space="0" w:color="auto"/>
          </w:divBdr>
          <w:divsChild>
            <w:div w:id="1802923261">
              <w:marLeft w:val="0"/>
              <w:marRight w:val="0"/>
              <w:marTop w:val="0"/>
              <w:marBottom w:val="0"/>
              <w:divBdr>
                <w:top w:val="none" w:sz="0" w:space="0" w:color="auto"/>
                <w:left w:val="none" w:sz="0" w:space="0" w:color="auto"/>
                <w:bottom w:val="none" w:sz="0" w:space="0" w:color="auto"/>
                <w:right w:val="none" w:sz="0" w:space="0" w:color="auto"/>
              </w:divBdr>
            </w:div>
          </w:divsChild>
        </w:div>
        <w:div w:id="21781716">
          <w:marLeft w:val="0"/>
          <w:marRight w:val="0"/>
          <w:marTop w:val="0"/>
          <w:marBottom w:val="0"/>
          <w:divBdr>
            <w:top w:val="none" w:sz="0" w:space="0" w:color="auto"/>
            <w:left w:val="none" w:sz="0" w:space="0" w:color="auto"/>
            <w:bottom w:val="none" w:sz="0" w:space="0" w:color="auto"/>
            <w:right w:val="none" w:sz="0" w:space="0" w:color="auto"/>
          </w:divBdr>
          <w:divsChild>
            <w:div w:id="803693828">
              <w:marLeft w:val="0"/>
              <w:marRight w:val="0"/>
              <w:marTop w:val="0"/>
              <w:marBottom w:val="0"/>
              <w:divBdr>
                <w:top w:val="none" w:sz="0" w:space="0" w:color="auto"/>
                <w:left w:val="none" w:sz="0" w:space="0" w:color="auto"/>
                <w:bottom w:val="none" w:sz="0" w:space="0" w:color="auto"/>
                <w:right w:val="none" w:sz="0" w:space="0" w:color="auto"/>
              </w:divBdr>
            </w:div>
          </w:divsChild>
        </w:div>
        <w:div w:id="1320497399">
          <w:marLeft w:val="0"/>
          <w:marRight w:val="0"/>
          <w:marTop w:val="0"/>
          <w:marBottom w:val="0"/>
          <w:divBdr>
            <w:top w:val="none" w:sz="0" w:space="0" w:color="auto"/>
            <w:left w:val="none" w:sz="0" w:space="0" w:color="auto"/>
            <w:bottom w:val="none" w:sz="0" w:space="0" w:color="auto"/>
            <w:right w:val="none" w:sz="0" w:space="0" w:color="auto"/>
          </w:divBdr>
          <w:divsChild>
            <w:div w:id="1584144094">
              <w:marLeft w:val="0"/>
              <w:marRight w:val="0"/>
              <w:marTop w:val="0"/>
              <w:marBottom w:val="0"/>
              <w:divBdr>
                <w:top w:val="none" w:sz="0" w:space="0" w:color="auto"/>
                <w:left w:val="none" w:sz="0" w:space="0" w:color="auto"/>
                <w:bottom w:val="none" w:sz="0" w:space="0" w:color="auto"/>
                <w:right w:val="none" w:sz="0" w:space="0" w:color="auto"/>
              </w:divBdr>
            </w:div>
          </w:divsChild>
        </w:div>
        <w:div w:id="1772821457">
          <w:marLeft w:val="0"/>
          <w:marRight w:val="0"/>
          <w:marTop w:val="0"/>
          <w:marBottom w:val="0"/>
          <w:divBdr>
            <w:top w:val="none" w:sz="0" w:space="0" w:color="auto"/>
            <w:left w:val="none" w:sz="0" w:space="0" w:color="auto"/>
            <w:bottom w:val="none" w:sz="0" w:space="0" w:color="auto"/>
            <w:right w:val="none" w:sz="0" w:space="0" w:color="auto"/>
          </w:divBdr>
          <w:divsChild>
            <w:div w:id="422190562">
              <w:marLeft w:val="0"/>
              <w:marRight w:val="0"/>
              <w:marTop w:val="0"/>
              <w:marBottom w:val="0"/>
              <w:divBdr>
                <w:top w:val="none" w:sz="0" w:space="0" w:color="auto"/>
                <w:left w:val="none" w:sz="0" w:space="0" w:color="auto"/>
                <w:bottom w:val="none" w:sz="0" w:space="0" w:color="auto"/>
                <w:right w:val="none" w:sz="0" w:space="0" w:color="auto"/>
              </w:divBdr>
            </w:div>
          </w:divsChild>
        </w:div>
        <w:div w:id="1529178506">
          <w:marLeft w:val="0"/>
          <w:marRight w:val="0"/>
          <w:marTop w:val="0"/>
          <w:marBottom w:val="0"/>
          <w:divBdr>
            <w:top w:val="none" w:sz="0" w:space="0" w:color="auto"/>
            <w:left w:val="none" w:sz="0" w:space="0" w:color="auto"/>
            <w:bottom w:val="none" w:sz="0" w:space="0" w:color="auto"/>
            <w:right w:val="none" w:sz="0" w:space="0" w:color="auto"/>
          </w:divBdr>
          <w:divsChild>
            <w:div w:id="503016448">
              <w:marLeft w:val="0"/>
              <w:marRight w:val="0"/>
              <w:marTop w:val="0"/>
              <w:marBottom w:val="0"/>
              <w:divBdr>
                <w:top w:val="none" w:sz="0" w:space="0" w:color="auto"/>
                <w:left w:val="none" w:sz="0" w:space="0" w:color="auto"/>
                <w:bottom w:val="none" w:sz="0" w:space="0" w:color="auto"/>
                <w:right w:val="none" w:sz="0" w:space="0" w:color="auto"/>
              </w:divBdr>
            </w:div>
          </w:divsChild>
        </w:div>
        <w:div w:id="1268393164">
          <w:marLeft w:val="0"/>
          <w:marRight w:val="0"/>
          <w:marTop w:val="0"/>
          <w:marBottom w:val="0"/>
          <w:divBdr>
            <w:top w:val="none" w:sz="0" w:space="0" w:color="auto"/>
            <w:left w:val="none" w:sz="0" w:space="0" w:color="auto"/>
            <w:bottom w:val="none" w:sz="0" w:space="0" w:color="auto"/>
            <w:right w:val="none" w:sz="0" w:space="0" w:color="auto"/>
          </w:divBdr>
          <w:divsChild>
            <w:div w:id="137655673">
              <w:marLeft w:val="0"/>
              <w:marRight w:val="0"/>
              <w:marTop w:val="0"/>
              <w:marBottom w:val="0"/>
              <w:divBdr>
                <w:top w:val="none" w:sz="0" w:space="0" w:color="auto"/>
                <w:left w:val="none" w:sz="0" w:space="0" w:color="auto"/>
                <w:bottom w:val="none" w:sz="0" w:space="0" w:color="auto"/>
                <w:right w:val="none" w:sz="0" w:space="0" w:color="auto"/>
              </w:divBdr>
            </w:div>
          </w:divsChild>
        </w:div>
        <w:div w:id="982078145">
          <w:marLeft w:val="0"/>
          <w:marRight w:val="0"/>
          <w:marTop w:val="0"/>
          <w:marBottom w:val="0"/>
          <w:divBdr>
            <w:top w:val="none" w:sz="0" w:space="0" w:color="auto"/>
            <w:left w:val="none" w:sz="0" w:space="0" w:color="auto"/>
            <w:bottom w:val="none" w:sz="0" w:space="0" w:color="auto"/>
            <w:right w:val="none" w:sz="0" w:space="0" w:color="auto"/>
          </w:divBdr>
          <w:divsChild>
            <w:div w:id="970403007">
              <w:marLeft w:val="0"/>
              <w:marRight w:val="0"/>
              <w:marTop w:val="0"/>
              <w:marBottom w:val="0"/>
              <w:divBdr>
                <w:top w:val="none" w:sz="0" w:space="0" w:color="auto"/>
                <w:left w:val="none" w:sz="0" w:space="0" w:color="auto"/>
                <w:bottom w:val="none" w:sz="0" w:space="0" w:color="auto"/>
                <w:right w:val="none" w:sz="0" w:space="0" w:color="auto"/>
              </w:divBdr>
            </w:div>
          </w:divsChild>
        </w:div>
        <w:div w:id="1950505686">
          <w:marLeft w:val="0"/>
          <w:marRight w:val="0"/>
          <w:marTop w:val="0"/>
          <w:marBottom w:val="0"/>
          <w:divBdr>
            <w:top w:val="none" w:sz="0" w:space="0" w:color="auto"/>
            <w:left w:val="none" w:sz="0" w:space="0" w:color="auto"/>
            <w:bottom w:val="none" w:sz="0" w:space="0" w:color="auto"/>
            <w:right w:val="none" w:sz="0" w:space="0" w:color="auto"/>
          </w:divBdr>
          <w:divsChild>
            <w:div w:id="1408065659">
              <w:marLeft w:val="0"/>
              <w:marRight w:val="0"/>
              <w:marTop w:val="0"/>
              <w:marBottom w:val="0"/>
              <w:divBdr>
                <w:top w:val="none" w:sz="0" w:space="0" w:color="auto"/>
                <w:left w:val="none" w:sz="0" w:space="0" w:color="auto"/>
                <w:bottom w:val="none" w:sz="0" w:space="0" w:color="auto"/>
                <w:right w:val="none" w:sz="0" w:space="0" w:color="auto"/>
              </w:divBdr>
            </w:div>
          </w:divsChild>
        </w:div>
        <w:div w:id="293681959">
          <w:marLeft w:val="0"/>
          <w:marRight w:val="0"/>
          <w:marTop w:val="0"/>
          <w:marBottom w:val="0"/>
          <w:divBdr>
            <w:top w:val="none" w:sz="0" w:space="0" w:color="auto"/>
            <w:left w:val="none" w:sz="0" w:space="0" w:color="auto"/>
            <w:bottom w:val="none" w:sz="0" w:space="0" w:color="auto"/>
            <w:right w:val="none" w:sz="0" w:space="0" w:color="auto"/>
          </w:divBdr>
          <w:divsChild>
            <w:div w:id="1684044505">
              <w:marLeft w:val="0"/>
              <w:marRight w:val="0"/>
              <w:marTop w:val="0"/>
              <w:marBottom w:val="0"/>
              <w:divBdr>
                <w:top w:val="none" w:sz="0" w:space="0" w:color="auto"/>
                <w:left w:val="none" w:sz="0" w:space="0" w:color="auto"/>
                <w:bottom w:val="none" w:sz="0" w:space="0" w:color="auto"/>
                <w:right w:val="none" w:sz="0" w:space="0" w:color="auto"/>
              </w:divBdr>
            </w:div>
          </w:divsChild>
        </w:div>
        <w:div w:id="2045520211">
          <w:marLeft w:val="0"/>
          <w:marRight w:val="0"/>
          <w:marTop w:val="0"/>
          <w:marBottom w:val="0"/>
          <w:divBdr>
            <w:top w:val="none" w:sz="0" w:space="0" w:color="auto"/>
            <w:left w:val="none" w:sz="0" w:space="0" w:color="auto"/>
            <w:bottom w:val="none" w:sz="0" w:space="0" w:color="auto"/>
            <w:right w:val="none" w:sz="0" w:space="0" w:color="auto"/>
          </w:divBdr>
          <w:divsChild>
            <w:div w:id="1371493498">
              <w:marLeft w:val="0"/>
              <w:marRight w:val="0"/>
              <w:marTop w:val="0"/>
              <w:marBottom w:val="0"/>
              <w:divBdr>
                <w:top w:val="none" w:sz="0" w:space="0" w:color="auto"/>
                <w:left w:val="none" w:sz="0" w:space="0" w:color="auto"/>
                <w:bottom w:val="none" w:sz="0" w:space="0" w:color="auto"/>
                <w:right w:val="none" w:sz="0" w:space="0" w:color="auto"/>
              </w:divBdr>
            </w:div>
          </w:divsChild>
        </w:div>
        <w:div w:id="850532024">
          <w:marLeft w:val="0"/>
          <w:marRight w:val="0"/>
          <w:marTop w:val="0"/>
          <w:marBottom w:val="0"/>
          <w:divBdr>
            <w:top w:val="none" w:sz="0" w:space="0" w:color="auto"/>
            <w:left w:val="none" w:sz="0" w:space="0" w:color="auto"/>
            <w:bottom w:val="none" w:sz="0" w:space="0" w:color="auto"/>
            <w:right w:val="none" w:sz="0" w:space="0" w:color="auto"/>
          </w:divBdr>
          <w:divsChild>
            <w:div w:id="2080208292">
              <w:marLeft w:val="0"/>
              <w:marRight w:val="0"/>
              <w:marTop w:val="0"/>
              <w:marBottom w:val="0"/>
              <w:divBdr>
                <w:top w:val="none" w:sz="0" w:space="0" w:color="auto"/>
                <w:left w:val="none" w:sz="0" w:space="0" w:color="auto"/>
                <w:bottom w:val="none" w:sz="0" w:space="0" w:color="auto"/>
                <w:right w:val="none" w:sz="0" w:space="0" w:color="auto"/>
              </w:divBdr>
            </w:div>
          </w:divsChild>
        </w:div>
        <w:div w:id="98112203">
          <w:marLeft w:val="0"/>
          <w:marRight w:val="0"/>
          <w:marTop w:val="0"/>
          <w:marBottom w:val="0"/>
          <w:divBdr>
            <w:top w:val="none" w:sz="0" w:space="0" w:color="auto"/>
            <w:left w:val="none" w:sz="0" w:space="0" w:color="auto"/>
            <w:bottom w:val="none" w:sz="0" w:space="0" w:color="auto"/>
            <w:right w:val="none" w:sz="0" w:space="0" w:color="auto"/>
          </w:divBdr>
          <w:divsChild>
            <w:div w:id="441656696">
              <w:marLeft w:val="0"/>
              <w:marRight w:val="0"/>
              <w:marTop w:val="0"/>
              <w:marBottom w:val="0"/>
              <w:divBdr>
                <w:top w:val="none" w:sz="0" w:space="0" w:color="auto"/>
                <w:left w:val="none" w:sz="0" w:space="0" w:color="auto"/>
                <w:bottom w:val="none" w:sz="0" w:space="0" w:color="auto"/>
                <w:right w:val="none" w:sz="0" w:space="0" w:color="auto"/>
              </w:divBdr>
            </w:div>
          </w:divsChild>
        </w:div>
        <w:div w:id="2044016273">
          <w:marLeft w:val="0"/>
          <w:marRight w:val="0"/>
          <w:marTop w:val="0"/>
          <w:marBottom w:val="0"/>
          <w:divBdr>
            <w:top w:val="none" w:sz="0" w:space="0" w:color="auto"/>
            <w:left w:val="none" w:sz="0" w:space="0" w:color="auto"/>
            <w:bottom w:val="none" w:sz="0" w:space="0" w:color="auto"/>
            <w:right w:val="none" w:sz="0" w:space="0" w:color="auto"/>
          </w:divBdr>
          <w:divsChild>
            <w:div w:id="20560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3668237">
      <w:bodyDiv w:val="1"/>
      <w:marLeft w:val="0"/>
      <w:marRight w:val="0"/>
      <w:marTop w:val="0"/>
      <w:marBottom w:val="0"/>
      <w:divBdr>
        <w:top w:val="none" w:sz="0" w:space="0" w:color="auto"/>
        <w:left w:val="none" w:sz="0" w:space="0" w:color="auto"/>
        <w:bottom w:val="none" w:sz="0" w:space="0" w:color="auto"/>
        <w:right w:val="none" w:sz="0" w:space="0" w:color="auto"/>
      </w:divBdr>
      <w:divsChild>
        <w:div w:id="1483615124">
          <w:marLeft w:val="0"/>
          <w:marRight w:val="0"/>
          <w:marTop w:val="0"/>
          <w:marBottom w:val="0"/>
          <w:divBdr>
            <w:top w:val="none" w:sz="0" w:space="0" w:color="auto"/>
            <w:left w:val="none" w:sz="0" w:space="0" w:color="auto"/>
            <w:bottom w:val="none" w:sz="0" w:space="0" w:color="auto"/>
            <w:right w:val="none" w:sz="0" w:space="0" w:color="auto"/>
          </w:divBdr>
        </w:div>
        <w:div w:id="1871337494">
          <w:marLeft w:val="0"/>
          <w:marRight w:val="0"/>
          <w:marTop w:val="0"/>
          <w:marBottom w:val="0"/>
          <w:divBdr>
            <w:top w:val="none" w:sz="0" w:space="0" w:color="auto"/>
            <w:left w:val="none" w:sz="0" w:space="0" w:color="auto"/>
            <w:bottom w:val="none" w:sz="0" w:space="0" w:color="auto"/>
            <w:right w:val="none" w:sz="0" w:space="0" w:color="auto"/>
          </w:divBdr>
        </w:div>
      </w:divsChild>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70621789">
      <w:bodyDiv w:val="1"/>
      <w:marLeft w:val="0"/>
      <w:marRight w:val="0"/>
      <w:marTop w:val="0"/>
      <w:marBottom w:val="0"/>
      <w:divBdr>
        <w:top w:val="none" w:sz="0" w:space="0" w:color="auto"/>
        <w:left w:val="none" w:sz="0" w:space="0" w:color="auto"/>
        <w:bottom w:val="none" w:sz="0" w:space="0" w:color="auto"/>
        <w:right w:val="none" w:sz="0" w:space="0" w:color="auto"/>
      </w:divBdr>
      <w:divsChild>
        <w:div w:id="2039743051">
          <w:marLeft w:val="0"/>
          <w:marRight w:val="0"/>
          <w:marTop w:val="0"/>
          <w:marBottom w:val="0"/>
          <w:divBdr>
            <w:top w:val="none" w:sz="0" w:space="0" w:color="auto"/>
            <w:left w:val="none" w:sz="0" w:space="0" w:color="auto"/>
            <w:bottom w:val="none" w:sz="0" w:space="0" w:color="auto"/>
            <w:right w:val="none" w:sz="0" w:space="0" w:color="auto"/>
          </w:divBdr>
        </w:div>
        <w:div w:id="196087941">
          <w:marLeft w:val="0"/>
          <w:marRight w:val="0"/>
          <w:marTop w:val="0"/>
          <w:marBottom w:val="0"/>
          <w:divBdr>
            <w:top w:val="none" w:sz="0" w:space="0" w:color="auto"/>
            <w:left w:val="none" w:sz="0" w:space="0" w:color="auto"/>
            <w:bottom w:val="none" w:sz="0" w:space="0" w:color="auto"/>
            <w:right w:val="none" w:sz="0" w:space="0" w:color="auto"/>
          </w:divBdr>
        </w:div>
        <w:div w:id="1371882670">
          <w:marLeft w:val="0"/>
          <w:marRight w:val="0"/>
          <w:marTop w:val="0"/>
          <w:marBottom w:val="0"/>
          <w:divBdr>
            <w:top w:val="none" w:sz="0" w:space="0" w:color="auto"/>
            <w:left w:val="none" w:sz="0" w:space="0" w:color="auto"/>
            <w:bottom w:val="none" w:sz="0" w:space="0" w:color="auto"/>
            <w:right w:val="none" w:sz="0" w:space="0" w:color="auto"/>
          </w:divBdr>
          <w:divsChild>
            <w:div w:id="1226839777">
              <w:marLeft w:val="-75"/>
              <w:marRight w:val="0"/>
              <w:marTop w:val="30"/>
              <w:marBottom w:val="30"/>
              <w:divBdr>
                <w:top w:val="none" w:sz="0" w:space="0" w:color="auto"/>
                <w:left w:val="none" w:sz="0" w:space="0" w:color="auto"/>
                <w:bottom w:val="none" w:sz="0" w:space="0" w:color="auto"/>
                <w:right w:val="none" w:sz="0" w:space="0" w:color="auto"/>
              </w:divBdr>
              <w:divsChild>
                <w:div w:id="1948467014">
                  <w:marLeft w:val="0"/>
                  <w:marRight w:val="0"/>
                  <w:marTop w:val="0"/>
                  <w:marBottom w:val="0"/>
                  <w:divBdr>
                    <w:top w:val="none" w:sz="0" w:space="0" w:color="auto"/>
                    <w:left w:val="none" w:sz="0" w:space="0" w:color="auto"/>
                    <w:bottom w:val="none" w:sz="0" w:space="0" w:color="auto"/>
                    <w:right w:val="none" w:sz="0" w:space="0" w:color="auto"/>
                  </w:divBdr>
                  <w:divsChild>
                    <w:div w:id="1166749122">
                      <w:marLeft w:val="0"/>
                      <w:marRight w:val="0"/>
                      <w:marTop w:val="0"/>
                      <w:marBottom w:val="0"/>
                      <w:divBdr>
                        <w:top w:val="none" w:sz="0" w:space="0" w:color="auto"/>
                        <w:left w:val="none" w:sz="0" w:space="0" w:color="auto"/>
                        <w:bottom w:val="none" w:sz="0" w:space="0" w:color="auto"/>
                        <w:right w:val="none" w:sz="0" w:space="0" w:color="auto"/>
                      </w:divBdr>
                    </w:div>
                  </w:divsChild>
                </w:div>
                <w:div w:id="1390301809">
                  <w:marLeft w:val="0"/>
                  <w:marRight w:val="0"/>
                  <w:marTop w:val="0"/>
                  <w:marBottom w:val="0"/>
                  <w:divBdr>
                    <w:top w:val="none" w:sz="0" w:space="0" w:color="auto"/>
                    <w:left w:val="none" w:sz="0" w:space="0" w:color="auto"/>
                    <w:bottom w:val="none" w:sz="0" w:space="0" w:color="auto"/>
                    <w:right w:val="none" w:sz="0" w:space="0" w:color="auto"/>
                  </w:divBdr>
                  <w:divsChild>
                    <w:div w:id="2088720993">
                      <w:marLeft w:val="0"/>
                      <w:marRight w:val="0"/>
                      <w:marTop w:val="0"/>
                      <w:marBottom w:val="0"/>
                      <w:divBdr>
                        <w:top w:val="none" w:sz="0" w:space="0" w:color="auto"/>
                        <w:left w:val="none" w:sz="0" w:space="0" w:color="auto"/>
                        <w:bottom w:val="none" w:sz="0" w:space="0" w:color="auto"/>
                        <w:right w:val="none" w:sz="0" w:space="0" w:color="auto"/>
                      </w:divBdr>
                    </w:div>
                  </w:divsChild>
                </w:div>
                <w:div w:id="1059017713">
                  <w:marLeft w:val="0"/>
                  <w:marRight w:val="0"/>
                  <w:marTop w:val="0"/>
                  <w:marBottom w:val="0"/>
                  <w:divBdr>
                    <w:top w:val="none" w:sz="0" w:space="0" w:color="auto"/>
                    <w:left w:val="none" w:sz="0" w:space="0" w:color="auto"/>
                    <w:bottom w:val="none" w:sz="0" w:space="0" w:color="auto"/>
                    <w:right w:val="none" w:sz="0" w:space="0" w:color="auto"/>
                  </w:divBdr>
                  <w:divsChild>
                    <w:div w:id="1572961570">
                      <w:marLeft w:val="0"/>
                      <w:marRight w:val="0"/>
                      <w:marTop w:val="0"/>
                      <w:marBottom w:val="0"/>
                      <w:divBdr>
                        <w:top w:val="none" w:sz="0" w:space="0" w:color="auto"/>
                        <w:left w:val="none" w:sz="0" w:space="0" w:color="auto"/>
                        <w:bottom w:val="none" w:sz="0" w:space="0" w:color="auto"/>
                        <w:right w:val="none" w:sz="0" w:space="0" w:color="auto"/>
                      </w:divBdr>
                    </w:div>
                  </w:divsChild>
                </w:div>
                <w:div w:id="1154955010">
                  <w:marLeft w:val="0"/>
                  <w:marRight w:val="0"/>
                  <w:marTop w:val="0"/>
                  <w:marBottom w:val="0"/>
                  <w:divBdr>
                    <w:top w:val="none" w:sz="0" w:space="0" w:color="auto"/>
                    <w:left w:val="none" w:sz="0" w:space="0" w:color="auto"/>
                    <w:bottom w:val="none" w:sz="0" w:space="0" w:color="auto"/>
                    <w:right w:val="none" w:sz="0" w:space="0" w:color="auto"/>
                  </w:divBdr>
                  <w:divsChild>
                    <w:div w:id="1461612930">
                      <w:marLeft w:val="0"/>
                      <w:marRight w:val="0"/>
                      <w:marTop w:val="0"/>
                      <w:marBottom w:val="0"/>
                      <w:divBdr>
                        <w:top w:val="none" w:sz="0" w:space="0" w:color="auto"/>
                        <w:left w:val="none" w:sz="0" w:space="0" w:color="auto"/>
                        <w:bottom w:val="none" w:sz="0" w:space="0" w:color="auto"/>
                        <w:right w:val="none" w:sz="0" w:space="0" w:color="auto"/>
                      </w:divBdr>
                    </w:div>
                  </w:divsChild>
                </w:div>
                <w:div w:id="106852430">
                  <w:marLeft w:val="0"/>
                  <w:marRight w:val="0"/>
                  <w:marTop w:val="0"/>
                  <w:marBottom w:val="0"/>
                  <w:divBdr>
                    <w:top w:val="none" w:sz="0" w:space="0" w:color="auto"/>
                    <w:left w:val="none" w:sz="0" w:space="0" w:color="auto"/>
                    <w:bottom w:val="none" w:sz="0" w:space="0" w:color="auto"/>
                    <w:right w:val="none" w:sz="0" w:space="0" w:color="auto"/>
                  </w:divBdr>
                  <w:divsChild>
                    <w:div w:id="1388989582">
                      <w:marLeft w:val="0"/>
                      <w:marRight w:val="0"/>
                      <w:marTop w:val="0"/>
                      <w:marBottom w:val="0"/>
                      <w:divBdr>
                        <w:top w:val="none" w:sz="0" w:space="0" w:color="auto"/>
                        <w:left w:val="none" w:sz="0" w:space="0" w:color="auto"/>
                        <w:bottom w:val="none" w:sz="0" w:space="0" w:color="auto"/>
                        <w:right w:val="none" w:sz="0" w:space="0" w:color="auto"/>
                      </w:divBdr>
                    </w:div>
                  </w:divsChild>
                </w:div>
                <w:div w:id="1108738242">
                  <w:marLeft w:val="0"/>
                  <w:marRight w:val="0"/>
                  <w:marTop w:val="0"/>
                  <w:marBottom w:val="0"/>
                  <w:divBdr>
                    <w:top w:val="none" w:sz="0" w:space="0" w:color="auto"/>
                    <w:left w:val="none" w:sz="0" w:space="0" w:color="auto"/>
                    <w:bottom w:val="none" w:sz="0" w:space="0" w:color="auto"/>
                    <w:right w:val="none" w:sz="0" w:space="0" w:color="auto"/>
                  </w:divBdr>
                  <w:divsChild>
                    <w:div w:id="227375998">
                      <w:marLeft w:val="0"/>
                      <w:marRight w:val="0"/>
                      <w:marTop w:val="0"/>
                      <w:marBottom w:val="0"/>
                      <w:divBdr>
                        <w:top w:val="none" w:sz="0" w:space="0" w:color="auto"/>
                        <w:left w:val="none" w:sz="0" w:space="0" w:color="auto"/>
                        <w:bottom w:val="none" w:sz="0" w:space="0" w:color="auto"/>
                        <w:right w:val="none" w:sz="0" w:space="0" w:color="auto"/>
                      </w:divBdr>
                    </w:div>
                  </w:divsChild>
                </w:div>
                <w:div w:id="1435326991">
                  <w:marLeft w:val="0"/>
                  <w:marRight w:val="0"/>
                  <w:marTop w:val="0"/>
                  <w:marBottom w:val="0"/>
                  <w:divBdr>
                    <w:top w:val="none" w:sz="0" w:space="0" w:color="auto"/>
                    <w:left w:val="none" w:sz="0" w:space="0" w:color="auto"/>
                    <w:bottom w:val="none" w:sz="0" w:space="0" w:color="auto"/>
                    <w:right w:val="none" w:sz="0" w:space="0" w:color="auto"/>
                  </w:divBdr>
                  <w:divsChild>
                    <w:div w:id="354697700">
                      <w:marLeft w:val="0"/>
                      <w:marRight w:val="0"/>
                      <w:marTop w:val="0"/>
                      <w:marBottom w:val="0"/>
                      <w:divBdr>
                        <w:top w:val="none" w:sz="0" w:space="0" w:color="auto"/>
                        <w:left w:val="none" w:sz="0" w:space="0" w:color="auto"/>
                        <w:bottom w:val="none" w:sz="0" w:space="0" w:color="auto"/>
                        <w:right w:val="none" w:sz="0" w:space="0" w:color="auto"/>
                      </w:divBdr>
                    </w:div>
                  </w:divsChild>
                </w:div>
                <w:div w:id="1154221734">
                  <w:marLeft w:val="0"/>
                  <w:marRight w:val="0"/>
                  <w:marTop w:val="0"/>
                  <w:marBottom w:val="0"/>
                  <w:divBdr>
                    <w:top w:val="none" w:sz="0" w:space="0" w:color="auto"/>
                    <w:left w:val="none" w:sz="0" w:space="0" w:color="auto"/>
                    <w:bottom w:val="none" w:sz="0" w:space="0" w:color="auto"/>
                    <w:right w:val="none" w:sz="0" w:space="0" w:color="auto"/>
                  </w:divBdr>
                  <w:divsChild>
                    <w:div w:id="313608185">
                      <w:marLeft w:val="0"/>
                      <w:marRight w:val="0"/>
                      <w:marTop w:val="0"/>
                      <w:marBottom w:val="0"/>
                      <w:divBdr>
                        <w:top w:val="none" w:sz="0" w:space="0" w:color="auto"/>
                        <w:left w:val="none" w:sz="0" w:space="0" w:color="auto"/>
                        <w:bottom w:val="none" w:sz="0" w:space="0" w:color="auto"/>
                        <w:right w:val="none" w:sz="0" w:space="0" w:color="auto"/>
                      </w:divBdr>
                    </w:div>
                  </w:divsChild>
                </w:div>
                <w:div w:id="1494108330">
                  <w:marLeft w:val="0"/>
                  <w:marRight w:val="0"/>
                  <w:marTop w:val="0"/>
                  <w:marBottom w:val="0"/>
                  <w:divBdr>
                    <w:top w:val="none" w:sz="0" w:space="0" w:color="auto"/>
                    <w:left w:val="none" w:sz="0" w:space="0" w:color="auto"/>
                    <w:bottom w:val="none" w:sz="0" w:space="0" w:color="auto"/>
                    <w:right w:val="none" w:sz="0" w:space="0" w:color="auto"/>
                  </w:divBdr>
                  <w:divsChild>
                    <w:div w:id="523520077">
                      <w:marLeft w:val="0"/>
                      <w:marRight w:val="0"/>
                      <w:marTop w:val="0"/>
                      <w:marBottom w:val="0"/>
                      <w:divBdr>
                        <w:top w:val="none" w:sz="0" w:space="0" w:color="auto"/>
                        <w:left w:val="none" w:sz="0" w:space="0" w:color="auto"/>
                        <w:bottom w:val="none" w:sz="0" w:space="0" w:color="auto"/>
                        <w:right w:val="none" w:sz="0" w:space="0" w:color="auto"/>
                      </w:divBdr>
                    </w:div>
                  </w:divsChild>
                </w:div>
                <w:div w:id="2134597308">
                  <w:marLeft w:val="0"/>
                  <w:marRight w:val="0"/>
                  <w:marTop w:val="0"/>
                  <w:marBottom w:val="0"/>
                  <w:divBdr>
                    <w:top w:val="none" w:sz="0" w:space="0" w:color="auto"/>
                    <w:left w:val="none" w:sz="0" w:space="0" w:color="auto"/>
                    <w:bottom w:val="none" w:sz="0" w:space="0" w:color="auto"/>
                    <w:right w:val="none" w:sz="0" w:space="0" w:color="auto"/>
                  </w:divBdr>
                  <w:divsChild>
                    <w:div w:id="820120617">
                      <w:marLeft w:val="0"/>
                      <w:marRight w:val="0"/>
                      <w:marTop w:val="0"/>
                      <w:marBottom w:val="0"/>
                      <w:divBdr>
                        <w:top w:val="none" w:sz="0" w:space="0" w:color="auto"/>
                        <w:left w:val="none" w:sz="0" w:space="0" w:color="auto"/>
                        <w:bottom w:val="none" w:sz="0" w:space="0" w:color="auto"/>
                        <w:right w:val="none" w:sz="0" w:space="0" w:color="auto"/>
                      </w:divBdr>
                    </w:div>
                  </w:divsChild>
                </w:div>
                <w:div w:id="1172334077">
                  <w:marLeft w:val="0"/>
                  <w:marRight w:val="0"/>
                  <w:marTop w:val="0"/>
                  <w:marBottom w:val="0"/>
                  <w:divBdr>
                    <w:top w:val="none" w:sz="0" w:space="0" w:color="auto"/>
                    <w:left w:val="none" w:sz="0" w:space="0" w:color="auto"/>
                    <w:bottom w:val="none" w:sz="0" w:space="0" w:color="auto"/>
                    <w:right w:val="none" w:sz="0" w:space="0" w:color="auto"/>
                  </w:divBdr>
                  <w:divsChild>
                    <w:div w:id="78840237">
                      <w:marLeft w:val="0"/>
                      <w:marRight w:val="0"/>
                      <w:marTop w:val="0"/>
                      <w:marBottom w:val="0"/>
                      <w:divBdr>
                        <w:top w:val="none" w:sz="0" w:space="0" w:color="auto"/>
                        <w:left w:val="none" w:sz="0" w:space="0" w:color="auto"/>
                        <w:bottom w:val="none" w:sz="0" w:space="0" w:color="auto"/>
                        <w:right w:val="none" w:sz="0" w:space="0" w:color="auto"/>
                      </w:divBdr>
                    </w:div>
                  </w:divsChild>
                </w:div>
                <w:div w:id="528184360">
                  <w:marLeft w:val="0"/>
                  <w:marRight w:val="0"/>
                  <w:marTop w:val="0"/>
                  <w:marBottom w:val="0"/>
                  <w:divBdr>
                    <w:top w:val="none" w:sz="0" w:space="0" w:color="auto"/>
                    <w:left w:val="none" w:sz="0" w:space="0" w:color="auto"/>
                    <w:bottom w:val="none" w:sz="0" w:space="0" w:color="auto"/>
                    <w:right w:val="none" w:sz="0" w:space="0" w:color="auto"/>
                  </w:divBdr>
                  <w:divsChild>
                    <w:div w:id="1158032314">
                      <w:marLeft w:val="0"/>
                      <w:marRight w:val="0"/>
                      <w:marTop w:val="0"/>
                      <w:marBottom w:val="0"/>
                      <w:divBdr>
                        <w:top w:val="none" w:sz="0" w:space="0" w:color="auto"/>
                        <w:left w:val="none" w:sz="0" w:space="0" w:color="auto"/>
                        <w:bottom w:val="none" w:sz="0" w:space="0" w:color="auto"/>
                        <w:right w:val="none" w:sz="0" w:space="0" w:color="auto"/>
                      </w:divBdr>
                    </w:div>
                  </w:divsChild>
                </w:div>
                <w:div w:id="2008244150">
                  <w:marLeft w:val="0"/>
                  <w:marRight w:val="0"/>
                  <w:marTop w:val="0"/>
                  <w:marBottom w:val="0"/>
                  <w:divBdr>
                    <w:top w:val="none" w:sz="0" w:space="0" w:color="auto"/>
                    <w:left w:val="none" w:sz="0" w:space="0" w:color="auto"/>
                    <w:bottom w:val="none" w:sz="0" w:space="0" w:color="auto"/>
                    <w:right w:val="none" w:sz="0" w:space="0" w:color="auto"/>
                  </w:divBdr>
                  <w:divsChild>
                    <w:div w:id="1497266394">
                      <w:marLeft w:val="0"/>
                      <w:marRight w:val="0"/>
                      <w:marTop w:val="0"/>
                      <w:marBottom w:val="0"/>
                      <w:divBdr>
                        <w:top w:val="none" w:sz="0" w:space="0" w:color="auto"/>
                        <w:left w:val="none" w:sz="0" w:space="0" w:color="auto"/>
                        <w:bottom w:val="none" w:sz="0" w:space="0" w:color="auto"/>
                        <w:right w:val="none" w:sz="0" w:space="0" w:color="auto"/>
                      </w:divBdr>
                    </w:div>
                  </w:divsChild>
                </w:div>
                <w:div w:id="2069955166">
                  <w:marLeft w:val="0"/>
                  <w:marRight w:val="0"/>
                  <w:marTop w:val="0"/>
                  <w:marBottom w:val="0"/>
                  <w:divBdr>
                    <w:top w:val="none" w:sz="0" w:space="0" w:color="auto"/>
                    <w:left w:val="none" w:sz="0" w:space="0" w:color="auto"/>
                    <w:bottom w:val="none" w:sz="0" w:space="0" w:color="auto"/>
                    <w:right w:val="none" w:sz="0" w:space="0" w:color="auto"/>
                  </w:divBdr>
                  <w:divsChild>
                    <w:div w:id="2127698018">
                      <w:marLeft w:val="0"/>
                      <w:marRight w:val="0"/>
                      <w:marTop w:val="0"/>
                      <w:marBottom w:val="0"/>
                      <w:divBdr>
                        <w:top w:val="none" w:sz="0" w:space="0" w:color="auto"/>
                        <w:left w:val="none" w:sz="0" w:space="0" w:color="auto"/>
                        <w:bottom w:val="none" w:sz="0" w:space="0" w:color="auto"/>
                        <w:right w:val="none" w:sz="0" w:space="0" w:color="auto"/>
                      </w:divBdr>
                    </w:div>
                  </w:divsChild>
                </w:div>
                <w:div w:id="306588330">
                  <w:marLeft w:val="0"/>
                  <w:marRight w:val="0"/>
                  <w:marTop w:val="0"/>
                  <w:marBottom w:val="0"/>
                  <w:divBdr>
                    <w:top w:val="none" w:sz="0" w:space="0" w:color="auto"/>
                    <w:left w:val="none" w:sz="0" w:space="0" w:color="auto"/>
                    <w:bottom w:val="none" w:sz="0" w:space="0" w:color="auto"/>
                    <w:right w:val="none" w:sz="0" w:space="0" w:color="auto"/>
                  </w:divBdr>
                  <w:divsChild>
                    <w:div w:id="1346782570">
                      <w:marLeft w:val="0"/>
                      <w:marRight w:val="0"/>
                      <w:marTop w:val="0"/>
                      <w:marBottom w:val="0"/>
                      <w:divBdr>
                        <w:top w:val="none" w:sz="0" w:space="0" w:color="auto"/>
                        <w:left w:val="none" w:sz="0" w:space="0" w:color="auto"/>
                        <w:bottom w:val="none" w:sz="0" w:space="0" w:color="auto"/>
                        <w:right w:val="none" w:sz="0" w:space="0" w:color="auto"/>
                      </w:divBdr>
                    </w:div>
                  </w:divsChild>
                </w:div>
                <w:div w:id="1985894483">
                  <w:marLeft w:val="0"/>
                  <w:marRight w:val="0"/>
                  <w:marTop w:val="0"/>
                  <w:marBottom w:val="0"/>
                  <w:divBdr>
                    <w:top w:val="none" w:sz="0" w:space="0" w:color="auto"/>
                    <w:left w:val="none" w:sz="0" w:space="0" w:color="auto"/>
                    <w:bottom w:val="none" w:sz="0" w:space="0" w:color="auto"/>
                    <w:right w:val="none" w:sz="0" w:space="0" w:color="auto"/>
                  </w:divBdr>
                  <w:divsChild>
                    <w:div w:id="1262106661">
                      <w:marLeft w:val="0"/>
                      <w:marRight w:val="0"/>
                      <w:marTop w:val="0"/>
                      <w:marBottom w:val="0"/>
                      <w:divBdr>
                        <w:top w:val="none" w:sz="0" w:space="0" w:color="auto"/>
                        <w:left w:val="none" w:sz="0" w:space="0" w:color="auto"/>
                        <w:bottom w:val="none" w:sz="0" w:space="0" w:color="auto"/>
                        <w:right w:val="none" w:sz="0" w:space="0" w:color="auto"/>
                      </w:divBdr>
                    </w:div>
                  </w:divsChild>
                </w:div>
                <w:div w:id="664354947">
                  <w:marLeft w:val="0"/>
                  <w:marRight w:val="0"/>
                  <w:marTop w:val="0"/>
                  <w:marBottom w:val="0"/>
                  <w:divBdr>
                    <w:top w:val="none" w:sz="0" w:space="0" w:color="auto"/>
                    <w:left w:val="none" w:sz="0" w:space="0" w:color="auto"/>
                    <w:bottom w:val="none" w:sz="0" w:space="0" w:color="auto"/>
                    <w:right w:val="none" w:sz="0" w:space="0" w:color="auto"/>
                  </w:divBdr>
                  <w:divsChild>
                    <w:div w:id="2051958155">
                      <w:marLeft w:val="0"/>
                      <w:marRight w:val="0"/>
                      <w:marTop w:val="0"/>
                      <w:marBottom w:val="0"/>
                      <w:divBdr>
                        <w:top w:val="none" w:sz="0" w:space="0" w:color="auto"/>
                        <w:left w:val="none" w:sz="0" w:space="0" w:color="auto"/>
                        <w:bottom w:val="none" w:sz="0" w:space="0" w:color="auto"/>
                        <w:right w:val="none" w:sz="0" w:space="0" w:color="auto"/>
                      </w:divBdr>
                    </w:div>
                  </w:divsChild>
                </w:div>
                <w:div w:id="415638806">
                  <w:marLeft w:val="0"/>
                  <w:marRight w:val="0"/>
                  <w:marTop w:val="0"/>
                  <w:marBottom w:val="0"/>
                  <w:divBdr>
                    <w:top w:val="none" w:sz="0" w:space="0" w:color="auto"/>
                    <w:left w:val="none" w:sz="0" w:space="0" w:color="auto"/>
                    <w:bottom w:val="none" w:sz="0" w:space="0" w:color="auto"/>
                    <w:right w:val="none" w:sz="0" w:space="0" w:color="auto"/>
                  </w:divBdr>
                  <w:divsChild>
                    <w:div w:id="15624577">
                      <w:marLeft w:val="0"/>
                      <w:marRight w:val="0"/>
                      <w:marTop w:val="0"/>
                      <w:marBottom w:val="0"/>
                      <w:divBdr>
                        <w:top w:val="none" w:sz="0" w:space="0" w:color="auto"/>
                        <w:left w:val="none" w:sz="0" w:space="0" w:color="auto"/>
                        <w:bottom w:val="none" w:sz="0" w:space="0" w:color="auto"/>
                        <w:right w:val="none" w:sz="0" w:space="0" w:color="auto"/>
                      </w:divBdr>
                    </w:div>
                  </w:divsChild>
                </w:div>
                <w:div w:id="1356228195">
                  <w:marLeft w:val="0"/>
                  <w:marRight w:val="0"/>
                  <w:marTop w:val="0"/>
                  <w:marBottom w:val="0"/>
                  <w:divBdr>
                    <w:top w:val="none" w:sz="0" w:space="0" w:color="auto"/>
                    <w:left w:val="none" w:sz="0" w:space="0" w:color="auto"/>
                    <w:bottom w:val="none" w:sz="0" w:space="0" w:color="auto"/>
                    <w:right w:val="none" w:sz="0" w:space="0" w:color="auto"/>
                  </w:divBdr>
                  <w:divsChild>
                    <w:div w:id="1258244940">
                      <w:marLeft w:val="0"/>
                      <w:marRight w:val="0"/>
                      <w:marTop w:val="0"/>
                      <w:marBottom w:val="0"/>
                      <w:divBdr>
                        <w:top w:val="none" w:sz="0" w:space="0" w:color="auto"/>
                        <w:left w:val="none" w:sz="0" w:space="0" w:color="auto"/>
                        <w:bottom w:val="none" w:sz="0" w:space="0" w:color="auto"/>
                        <w:right w:val="none" w:sz="0" w:space="0" w:color="auto"/>
                      </w:divBdr>
                    </w:div>
                  </w:divsChild>
                </w:div>
                <w:div w:id="2102025710">
                  <w:marLeft w:val="0"/>
                  <w:marRight w:val="0"/>
                  <w:marTop w:val="0"/>
                  <w:marBottom w:val="0"/>
                  <w:divBdr>
                    <w:top w:val="none" w:sz="0" w:space="0" w:color="auto"/>
                    <w:left w:val="none" w:sz="0" w:space="0" w:color="auto"/>
                    <w:bottom w:val="none" w:sz="0" w:space="0" w:color="auto"/>
                    <w:right w:val="none" w:sz="0" w:space="0" w:color="auto"/>
                  </w:divBdr>
                  <w:divsChild>
                    <w:div w:id="437455926">
                      <w:marLeft w:val="0"/>
                      <w:marRight w:val="0"/>
                      <w:marTop w:val="0"/>
                      <w:marBottom w:val="0"/>
                      <w:divBdr>
                        <w:top w:val="none" w:sz="0" w:space="0" w:color="auto"/>
                        <w:left w:val="none" w:sz="0" w:space="0" w:color="auto"/>
                        <w:bottom w:val="none" w:sz="0" w:space="0" w:color="auto"/>
                        <w:right w:val="none" w:sz="0" w:space="0" w:color="auto"/>
                      </w:divBdr>
                    </w:div>
                  </w:divsChild>
                </w:div>
                <w:div w:id="2041973050">
                  <w:marLeft w:val="0"/>
                  <w:marRight w:val="0"/>
                  <w:marTop w:val="0"/>
                  <w:marBottom w:val="0"/>
                  <w:divBdr>
                    <w:top w:val="none" w:sz="0" w:space="0" w:color="auto"/>
                    <w:left w:val="none" w:sz="0" w:space="0" w:color="auto"/>
                    <w:bottom w:val="none" w:sz="0" w:space="0" w:color="auto"/>
                    <w:right w:val="none" w:sz="0" w:space="0" w:color="auto"/>
                  </w:divBdr>
                  <w:divsChild>
                    <w:div w:id="196357647">
                      <w:marLeft w:val="0"/>
                      <w:marRight w:val="0"/>
                      <w:marTop w:val="0"/>
                      <w:marBottom w:val="0"/>
                      <w:divBdr>
                        <w:top w:val="none" w:sz="0" w:space="0" w:color="auto"/>
                        <w:left w:val="none" w:sz="0" w:space="0" w:color="auto"/>
                        <w:bottom w:val="none" w:sz="0" w:space="0" w:color="auto"/>
                        <w:right w:val="none" w:sz="0" w:space="0" w:color="auto"/>
                      </w:divBdr>
                    </w:div>
                  </w:divsChild>
                </w:div>
                <w:div w:id="2049989453">
                  <w:marLeft w:val="0"/>
                  <w:marRight w:val="0"/>
                  <w:marTop w:val="0"/>
                  <w:marBottom w:val="0"/>
                  <w:divBdr>
                    <w:top w:val="none" w:sz="0" w:space="0" w:color="auto"/>
                    <w:left w:val="none" w:sz="0" w:space="0" w:color="auto"/>
                    <w:bottom w:val="none" w:sz="0" w:space="0" w:color="auto"/>
                    <w:right w:val="none" w:sz="0" w:space="0" w:color="auto"/>
                  </w:divBdr>
                  <w:divsChild>
                    <w:div w:id="2127308309">
                      <w:marLeft w:val="0"/>
                      <w:marRight w:val="0"/>
                      <w:marTop w:val="0"/>
                      <w:marBottom w:val="0"/>
                      <w:divBdr>
                        <w:top w:val="none" w:sz="0" w:space="0" w:color="auto"/>
                        <w:left w:val="none" w:sz="0" w:space="0" w:color="auto"/>
                        <w:bottom w:val="none" w:sz="0" w:space="0" w:color="auto"/>
                        <w:right w:val="none" w:sz="0" w:space="0" w:color="auto"/>
                      </w:divBdr>
                    </w:div>
                  </w:divsChild>
                </w:div>
                <w:div w:id="1558398454">
                  <w:marLeft w:val="0"/>
                  <w:marRight w:val="0"/>
                  <w:marTop w:val="0"/>
                  <w:marBottom w:val="0"/>
                  <w:divBdr>
                    <w:top w:val="none" w:sz="0" w:space="0" w:color="auto"/>
                    <w:left w:val="none" w:sz="0" w:space="0" w:color="auto"/>
                    <w:bottom w:val="none" w:sz="0" w:space="0" w:color="auto"/>
                    <w:right w:val="none" w:sz="0" w:space="0" w:color="auto"/>
                  </w:divBdr>
                  <w:divsChild>
                    <w:div w:id="1161238248">
                      <w:marLeft w:val="0"/>
                      <w:marRight w:val="0"/>
                      <w:marTop w:val="0"/>
                      <w:marBottom w:val="0"/>
                      <w:divBdr>
                        <w:top w:val="none" w:sz="0" w:space="0" w:color="auto"/>
                        <w:left w:val="none" w:sz="0" w:space="0" w:color="auto"/>
                        <w:bottom w:val="none" w:sz="0" w:space="0" w:color="auto"/>
                        <w:right w:val="none" w:sz="0" w:space="0" w:color="auto"/>
                      </w:divBdr>
                    </w:div>
                  </w:divsChild>
                </w:div>
                <w:div w:id="372004012">
                  <w:marLeft w:val="0"/>
                  <w:marRight w:val="0"/>
                  <w:marTop w:val="0"/>
                  <w:marBottom w:val="0"/>
                  <w:divBdr>
                    <w:top w:val="none" w:sz="0" w:space="0" w:color="auto"/>
                    <w:left w:val="none" w:sz="0" w:space="0" w:color="auto"/>
                    <w:bottom w:val="none" w:sz="0" w:space="0" w:color="auto"/>
                    <w:right w:val="none" w:sz="0" w:space="0" w:color="auto"/>
                  </w:divBdr>
                  <w:divsChild>
                    <w:div w:id="155994488">
                      <w:marLeft w:val="0"/>
                      <w:marRight w:val="0"/>
                      <w:marTop w:val="0"/>
                      <w:marBottom w:val="0"/>
                      <w:divBdr>
                        <w:top w:val="none" w:sz="0" w:space="0" w:color="auto"/>
                        <w:left w:val="none" w:sz="0" w:space="0" w:color="auto"/>
                        <w:bottom w:val="none" w:sz="0" w:space="0" w:color="auto"/>
                        <w:right w:val="none" w:sz="0" w:space="0" w:color="auto"/>
                      </w:divBdr>
                    </w:div>
                  </w:divsChild>
                </w:div>
                <w:div w:id="1258976483">
                  <w:marLeft w:val="0"/>
                  <w:marRight w:val="0"/>
                  <w:marTop w:val="0"/>
                  <w:marBottom w:val="0"/>
                  <w:divBdr>
                    <w:top w:val="none" w:sz="0" w:space="0" w:color="auto"/>
                    <w:left w:val="none" w:sz="0" w:space="0" w:color="auto"/>
                    <w:bottom w:val="none" w:sz="0" w:space="0" w:color="auto"/>
                    <w:right w:val="none" w:sz="0" w:space="0" w:color="auto"/>
                  </w:divBdr>
                  <w:divsChild>
                    <w:div w:id="1625573887">
                      <w:marLeft w:val="0"/>
                      <w:marRight w:val="0"/>
                      <w:marTop w:val="0"/>
                      <w:marBottom w:val="0"/>
                      <w:divBdr>
                        <w:top w:val="none" w:sz="0" w:space="0" w:color="auto"/>
                        <w:left w:val="none" w:sz="0" w:space="0" w:color="auto"/>
                        <w:bottom w:val="none" w:sz="0" w:space="0" w:color="auto"/>
                        <w:right w:val="none" w:sz="0" w:space="0" w:color="auto"/>
                      </w:divBdr>
                    </w:div>
                  </w:divsChild>
                </w:div>
                <w:div w:id="2026663891">
                  <w:marLeft w:val="0"/>
                  <w:marRight w:val="0"/>
                  <w:marTop w:val="0"/>
                  <w:marBottom w:val="0"/>
                  <w:divBdr>
                    <w:top w:val="none" w:sz="0" w:space="0" w:color="auto"/>
                    <w:left w:val="none" w:sz="0" w:space="0" w:color="auto"/>
                    <w:bottom w:val="none" w:sz="0" w:space="0" w:color="auto"/>
                    <w:right w:val="none" w:sz="0" w:space="0" w:color="auto"/>
                  </w:divBdr>
                  <w:divsChild>
                    <w:div w:id="1491166582">
                      <w:marLeft w:val="0"/>
                      <w:marRight w:val="0"/>
                      <w:marTop w:val="0"/>
                      <w:marBottom w:val="0"/>
                      <w:divBdr>
                        <w:top w:val="none" w:sz="0" w:space="0" w:color="auto"/>
                        <w:left w:val="none" w:sz="0" w:space="0" w:color="auto"/>
                        <w:bottom w:val="none" w:sz="0" w:space="0" w:color="auto"/>
                        <w:right w:val="none" w:sz="0" w:space="0" w:color="auto"/>
                      </w:divBdr>
                    </w:div>
                  </w:divsChild>
                </w:div>
                <w:div w:id="204149221">
                  <w:marLeft w:val="0"/>
                  <w:marRight w:val="0"/>
                  <w:marTop w:val="0"/>
                  <w:marBottom w:val="0"/>
                  <w:divBdr>
                    <w:top w:val="none" w:sz="0" w:space="0" w:color="auto"/>
                    <w:left w:val="none" w:sz="0" w:space="0" w:color="auto"/>
                    <w:bottom w:val="none" w:sz="0" w:space="0" w:color="auto"/>
                    <w:right w:val="none" w:sz="0" w:space="0" w:color="auto"/>
                  </w:divBdr>
                  <w:divsChild>
                    <w:div w:id="234898333">
                      <w:marLeft w:val="0"/>
                      <w:marRight w:val="0"/>
                      <w:marTop w:val="0"/>
                      <w:marBottom w:val="0"/>
                      <w:divBdr>
                        <w:top w:val="none" w:sz="0" w:space="0" w:color="auto"/>
                        <w:left w:val="none" w:sz="0" w:space="0" w:color="auto"/>
                        <w:bottom w:val="none" w:sz="0" w:space="0" w:color="auto"/>
                        <w:right w:val="none" w:sz="0" w:space="0" w:color="auto"/>
                      </w:divBdr>
                    </w:div>
                  </w:divsChild>
                </w:div>
                <w:div w:id="1756589434">
                  <w:marLeft w:val="0"/>
                  <w:marRight w:val="0"/>
                  <w:marTop w:val="0"/>
                  <w:marBottom w:val="0"/>
                  <w:divBdr>
                    <w:top w:val="none" w:sz="0" w:space="0" w:color="auto"/>
                    <w:left w:val="none" w:sz="0" w:space="0" w:color="auto"/>
                    <w:bottom w:val="none" w:sz="0" w:space="0" w:color="auto"/>
                    <w:right w:val="none" w:sz="0" w:space="0" w:color="auto"/>
                  </w:divBdr>
                  <w:divsChild>
                    <w:div w:id="20213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10960">
          <w:marLeft w:val="0"/>
          <w:marRight w:val="0"/>
          <w:marTop w:val="0"/>
          <w:marBottom w:val="0"/>
          <w:divBdr>
            <w:top w:val="none" w:sz="0" w:space="0" w:color="auto"/>
            <w:left w:val="none" w:sz="0" w:space="0" w:color="auto"/>
            <w:bottom w:val="none" w:sz="0" w:space="0" w:color="auto"/>
            <w:right w:val="none" w:sz="0" w:space="0" w:color="auto"/>
          </w:divBdr>
        </w:div>
        <w:div w:id="681590773">
          <w:marLeft w:val="0"/>
          <w:marRight w:val="0"/>
          <w:marTop w:val="0"/>
          <w:marBottom w:val="0"/>
          <w:divBdr>
            <w:top w:val="none" w:sz="0" w:space="0" w:color="auto"/>
            <w:left w:val="none" w:sz="0" w:space="0" w:color="auto"/>
            <w:bottom w:val="none" w:sz="0" w:space="0" w:color="auto"/>
            <w:right w:val="none" w:sz="0" w:space="0" w:color="auto"/>
          </w:divBdr>
        </w:div>
        <w:div w:id="1003894147">
          <w:marLeft w:val="0"/>
          <w:marRight w:val="0"/>
          <w:marTop w:val="0"/>
          <w:marBottom w:val="0"/>
          <w:divBdr>
            <w:top w:val="none" w:sz="0" w:space="0" w:color="auto"/>
            <w:left w:val="none" w:sz="0" w:space="0" w:color="auto"/>
            <w:bottom w:val="none" w:sz="0" w:space="0" w:color="auto"/>
            <w:right w:val="none" w:sz="0" w:space="0" w:color="auto"/>
          </w:divBdr>
        </w:div>
        <w:div w:id="227418764">
          <w:marLeft w:val="0"/>
          <w:marRight w:val="0"/>
          <w:marTop w:val="0"/>
          <w:marBottom w:val="0"/>
          <w:divBdr>
            <w:top w:val="none" w:sz="0" w:space="0" w:color="auto"/>
            <w:left w:val="none" w:sz="0" w:space="0" w:color="auto"/>
            <w:bottom w:val="none" w:sz="0" w:space="0" w:color="auto"/>
            <w:right w:val="none" w:sz="0" w:space="0" w:color="auto"/>
          </w:divBdr>
          <w:divsChild>
            <w:div w:id="1908491202">
              <w:marLeft w:val="-75"/>
              <w:marRight w:val="0"/>
              <w:marTop w:val="30"/>
              <w:marBottom w:val="30"/>
              <w:divBdr>
                <w:top w:val="none" w:sz="0" w:space="0" w:color="auto"/>
                <w:left w:val="none" w:sz="0" w:space="0" w:color="auto"/>
                <w:bottom w:val="none" w:sz="0" w:space="0" w:color="auto"/>
                <w:right w:val="none" w:sz="0" w:space="0" w:color="auto"/>
              </w:divBdr>
              <w:divsChild>
                <w:div w:id="1672558519">
                  <w:marLeft w:val="0"/>
                  <w:marRight w:val="0"/>
                  <w:marTop w:val="0"/>
                  <w:marBottom w:val="0"/>
                  <w:divBdr>
                    <w:top w:val="none" w:sz="0" w:space="0" w:color="auto"/>
                    <w:left w:val="none" w:sz="0" w:space="0" w:color="auto"/>
                    <w:bottom w:val="none" w:sz="0" w:space="0" w:color="auto"/>
                    <w:right w:val="none" w:sz="0" w:space="0" w:color="auto"/>
                  </w:divBdr>
                  <w:divsChild>
                    <w:div w:id="2029286264">
                      <w:marLeft w:val="0"/>
                      <w:marRight w:val="0"/>
                      <w:marTop w:val="0"/>
                      <w:marBottom w:val="0"/>
                      <w:divBdr>
                        <w:top w:val="none" w:sz="0" w:space="0" w:color="auto"/>
                        <w:left w:val="none" w:sz="0" w:space="0" w:color="auto"/>
                        <w:bottom w:val="none" w:sz="0" w:space="0" w:color="auto"/>
                        <w:right w:val="none" w:sz="0" w:space="0" w:color="auto"/>
                      </w:divBdr>
                    </w:div>
                  </w:divsChild>
                </w:div>
                <w:div w:id="30763652">
                  <w:marLeft w:val="0"/>
                  <w:marRight w:val="0"/>
                  <w:marTop w:val="0"/>
                  <w:marBottom w:val="0"/>
                  <w:divBdr>
                    <w:top w:val="none" w:sz="0" w:space="0" w:color="auto"/>
                    <w:left w:val="none" w:sz="0" w:space="0" w:color="auto"/>
                    <w:bottom w:val="none" w:sz="0" w:space="0" w:color="auto"/>
                    <w:right w:val="none" w:sz="0" w:space="0" w:color="auto"/>
                  </w:divBdr>
                  <w:divsChild>
                    <w:div w:id="275020165">
                      <w:marLeft w:val="0"/>
                      <w:marRight w:val="0"/>
                      <w:marTop w:val="0"/>
                      <w:marBottom w:val="0"/>
                      <w:divBdr>
                        <w:top w:val="none" w:sz="0" w:space="0" w:color="auto"/>
                        <w:left w:val="none" w:sz="0" w:space="0" w:color="auto"/>
                        <w:bottom w:val="none" w:sz="0" w:space="0" w:color="auto"/>
                        <w:right w:val="none" w:sz="0" w:space="0" w:color="auto"/>
                      </w:divBdr>
                    </w:div>
                  </w:divsChild>
                </w:div>
                <w:div w:id="1994916834">
                  <w:marLeft w:val="0"/>
                  <w:marRight w:val="0"/>
                  <w:marTop w:val="0"/>
                  <w:marBottom w:val="0"/>
                  <w:divBdr>
                    <w:top w:val="none" w:sz="0" w:space="0" w:color="auto"/>
                    <w:left w:val="none" w:sz="0" w:space="0" w:color="auto"/>
                    <w:bottom w:val="none" w:sz="0" w:space="0" w:color="auto"/>
                    <w:right w:val="none" w:sz="0" w:space="0" w:color="auto"/>
                  </w:divBdr>
                  <w:divsChild>
                    <w:div w:id="1830439704">
                      <w:marLeft w:val="0"/>
                      <w:marRight w:val="0"/>
                      <w:marTop w:val="0"/>
                      <w:marBottom w:val="0"/>
                      <w:divBdr>
                        <w:top w:val="none" w:sz="0" w:space="0" w:color="auto"/>
                        <w:left w:val="none" w:sz="0" w:space="0" w:color="auto"/>
                        <w:bottom w:val="none" w:sz="0" w:space="0" w:color="auto"/>
                        <w:right w:val="none" w:sz="0" w:space="0" w:color="auto"/>
                      </w:divBdr>
                    </w:div>
                  </w:divsChild>
                </w:div>
                <w:div w:id="163517667">
                  <w:marLeft w:val="0"/>
                  <w:marRight w:val="0"/>
                  <w:marTop w:val="0"/>
                  <w:marBottom w:val="0"/>
                  <w:divBdr>
                    <w:top w:val="none" w:sz="0" w:space="0" w:color="auto"/>
                    <w:left w:val="none" w:sz="0" w:space="0" w:color="auto"/>
                    <w:bottom w:val="none" w:sz="0" w:space="0" w:color="auto"/>
                    <w:right w:val="none" w:sz="0" w:space="0" w:color="auto"/>
                  </w:divBdr>
                  <w:divsChild>
                    <w:div w:id="1845508667">
                      <w:marLeft w:val="0"/>
                      <w:marRight w:val="0"/>
                      <w:marTop w:val="0"/>
                      <w:marBottom w:val="0"/>
                      <w:divBdr>
                        <w:top w:val="none" w:sz="0" w:space="0" w:color="auto"/>
                        <w:left w:val="none" w:sz="0" w:space="0" w:color="auto"/>
                        <w:bottom w:val="none" w:sz="0" w:space="0" w:color="auto"/>
                        <w:right w:val="none" w:sz="0" w:space="0" w:color="auto"/>
                      </w:divBdr>
                    </w:div>
                  </w:divsChild>
                </w:div>
                <w:div w:id="115026263">
                  <w:marLeft w:val="0"/>
                  <w:marRight w:val="0"/>
                  <w:marTop w:val="0"/>
                  <w:marBottom w:val="0"/>
                  <w:divBdr>
                    <w:top w:val="none" w:sz="0" w:space="0" w:color="auto"/>
                    <w:left w:val="none" w:sz="0" w:space="0" w:color="auto"/>
                    <w:bottom w:val="none" w:sz="0" w:space="0" w:color="auto"/>
                    <w:right w:val="none" w:sz="0" w:space="0" w:color="auto"/>
                  </w:divBdr>
                  <w:divsChild>
                    <w:div w:id="1175455424">
                      <w:marLeft w:val="0"/>
                      <w:marRight w:val="0"/>
                      <w:marTop w:val="0"/>
                      <w:marBottom w:val="0"/>
                      <w:divBdr>
                        <w:top w:val="none" w:sz="0" w:space="0" w:color="auto"/>
                        <w:left w:val="none" w:sz="0" w:space="0" w:color="auto"/>
                        <w:bottom w:val="none" w:sz="0" w:space="0" w:color="auto"/>
                        <w:right w:val="none" w:sz="0" w:space="0" w:color="auto"/>
                      </w:divBdr>
                    </w:div>
                  </w:divsChild>
                </w:div>
                <w:div w:id="1762988346">
                  <w:marLeft w:val="0"/>
                  <w:marRight w:val="0"/>
                  <w:marTop w:val="0"/>
                  <w:marBottom w:val="0"/>
                  <w:divBdr>
                    <w:top w:val="none" w:sz="0" w:space="0" w:color="auto"/>
                    <w:left w:val="none" w:sz="0" w:space="0" w:color="auto"/>
                    <w:bottom w:val="none" w:sz="0" w:space="0" w:color="auto"/>
                    <w:right w:val="none" w:sz="0" w:space="0" w:color="auto"/>
                  </w:divBdr>
                  <w:divsChild>
                    <w:div w:id="2067870736">
                      <w:marLeft w:val="0"/>
                      <w:marRight w:val="0"/>
                      <w:marTop w:val="0"/>
                      <w:marBottom w:val="0"/>
                      <w:divBdr>
                        <w:top w:val="none" w:sz="0" w:space="0" w:color="auto"/>
                        <w:left w:val="none" w:sz="0" w:space="0" w:color="auto"/>
                        <w:bottom w:val="none" w:sz="0" w:space="0" w:color="auto"/>
                        <w:right w:val="none" w:sz="0" w:space="0" w:color="auto"/>
                      </w:divBdr>
                    </w:div>
                  </w:divsChild>
                </w:div>
                <w:div w:id="1789592200">
                  <w:marLeft w:val="0"/>
                  <w:marRight w:val="0"/>
                  <w:marTop w:val="0"/>
                  <w:marBottom w:val="0"/>
                  <w:divBdr>
                    <w:top w:val="none" w:sz="0" w:space="0" w:color="auto"/>
                    <w:left w:val="none" w:sz="0" w:space="0" w:color="auto"/>
                    <w:bottom w:val="none" w:sz="0" w:space="0" w:color="auto"/>
                    <w:right w:val="none" w:sz="0" w:space="0" w:color="auto"/>
                  </w:divBdr>
                  <w:divsChild>
                    <w:div w:id="2082673675">
                      <w:marLeft w:val="0"/>
                      <w:marRight w:val="0"/>
                      <w:marTop w:val="0"/>
                      <w:marBottom w:val="0"/>
                      <w:divBdr>
                        <w:top w:val="none" w:sz="0" w:space="0" w:color="auto"/>
                        <w:left w:val="none" w:sz="0" w:space="0" w:color="auto"/>
                        <w:bottom w:val="none" w:sz="0" w:space="0" w:color="auto"/>
                        <w:right w:val="none" w:sz="0" w:space="0" w:color="auto"/>
                      </w:divBdr>
                    </w:div>
                  </w:divsChild>
                </w:div>
                <w:div w:id="1345203601">
                  <w:marLeft w:val="0"/>
                  <w:marRight w:val="0"/>
                  <w:marTop w:val="0"/>
                  <w:marBottom w:val="0"/>
                  <w:divBdr>
                    <w:top w:val="none" w:sz="0" w:space="0" w:color="auto"/>
                    <w:left w:val="none" w:sz="0" w:space="0" w:color="auto"/>
                    <w:bottom w:val="none" w:sz="0" w:space="0" w:color="auto"/>
                    <w:right w:val="none" w:sz="0" w:space="0" w:color="auto"/>
                  </w:divBdr>
                  <w:divsChild>
                    <w:div w:id="359360875">
                      <w:marLeft w:val="0"/>
                      <w:marRight w:val="0"/>
                      <w:marTop w:val="0"/>
                      <w:marBottom w:val="0"/>
                      <w:divBdr>
                        <w:top w:val="none" w:sz="0" w:space="0" w:color="auto"/>
                        <w:left w:val="none" w:sz="0" w:space="0" w:color="auto"/>
                        <w:bottom w:val="none" w:sz="0" w:space="0" w:color="auto"/>
                        <w:right w:val="none" w:sz="0" w:space="0" w:color="auto"/>
                      </w:divBdr>
                    </w:div>
                  </w:divsChild>
                </w:div>
                <w:div w:id="772670944">
                  <w:marLeft w:val="0"/>
                  <w:marRight w:val="0"/>
                  <w:marTop w:val="0"/>
                  <w:marBottom w:val="0"/>
                  <w:divBdr>
                    <w:top w:val="none" w:sz="0" w:space="0" w:color="auto"/>
                    <w:left w:val="none" w:sz="0" w:space="0" w:color="auto"/>
                    <w:bottom w:val="none" w:sz="0" w:space="0" w:color="auto"/>
                    <w:right w:val="none" w:sz="0" w:space="0" w:color="auto"/>
                  </w:divBdr>
                  <w:divsChild>
                    <w:div w:id="460652889">
                      <w:marLeft w:val="0"/>
                      <w:marRight w:val="0"/>
                      <w:marTop w:val="0"/>
                      <w:marBottom w:val="0"/>
                      <w:divBdr>
                        <w:top w:val="none" w:sz="0" w:space="0" w:color="auto"/>
                        <w:left w:val="none" w:sz="0" w:space="0" w:color="auto"/>
                        <w:bottom w:val="none" w:sz="0" w:space="0" w:color="auto"/>
                        <w:right w:val="none" w:sz="0" w:space="0" w:color="auto"/>
                      </w:divBdr>
                    </w:div>
                  </w:divsChild>
                </w:div>
                <w:div w:id="893538701">
                  <w:marLeft w:val="0"/>
                  <w:marRight w:val="0"/>
                  <w:marTop w:val="0"/>
                  <w:marBottom w:val="0"/>
                  <w:divBdr>
                    <w:top w:val="none" w:sz="0" w:space="0" w:color="auto"/>
                    <w:left w:val="none" w:sz="0" w:space="0" w:color="auto"/>
                    <w:bottom w:val="none" w:sz="0" w:space="0" w:color="auto"/>
                    <w:right w:val="none" w:sz="0" w:space="0" w:color="auto"/>
                  </w:divBdr>
                  <w:divsChild>
                    <w:div w:id="1671252491">
                      <w:marLeft w:val="0"/>
                      <w:marRight w:val="0"/>
                      <w:marTop w:val="0"/>
                      <w:marBottom w:val="0"/>
                      <w:divBdr>
                        <w:top w:val="none" w:sz="0" w:space="0" w:color="auto"/>
                        <w:left w:val="none" w:sz="0" w:space="0" w:color="auto"/>
                        <w:bottom w:val="none" w:sz="0" w:space="0" w:color="auto"/>
                        <w:right w:val="none" w:sz="0" w:space="0" w:color="auto"/>
                      </w:divBdr>
                    </w:div>
                  </w:divsChild>
                </w:div>
                <w:div w:id="172648240">
                  <w:marLeft w:val="0"/>
                  <w:marRight w:val="0"/>
                  <w:marTop w:val="0"/>
                  <w:marBottom w:val="0"/>
                  <w:divBdr>
                    <w:top w:val="none" w:sz="0" w:space="0" w:color="auto"/>
                    <w:left w:val="none" w:sz="0" w:space="0" w:color="auto"/>
                    <w:bottom w:val="none" w:sz="0" w:space="0" w:color="auto"/>
                    <w:right w:val="none" w:sz="0" w:space="0" w:color="auto"/>
                  </w:divBdr>
                  <w:divsChild>
                    <w:div w:id="1084497522">
                      <w:marLeft w:val="0"/>
                      <w:marRight w:val="0"/>
                      <w:marTop w:val="0"/>
                      <w:marBottom w:val="0"/>
                      <w:divBdr>
                        <w:top w:val="none" w:sz="0" w:space="0" w:color="auto"/>
                        <w:left w:val="none" w:sz="0" w:space="0" w:color="auto"/>
                        <w:bottom w:val="none" w:sz="0" w:space="0" w:color="auto"/>
                        <w:right w:val="none" w:sz="0" w:space="0" w:color="auto"/>
                      </w:divBdr>
                    </w:div>
                  </w:divsChild>
                </w:div>
                <w:div w:id="1896429406">
                  <w:marLeft w:val="0"/>
                  <w:marRight w:val="0"/>
                  <w:marTop w:val="0"/>
                  <w:marBottom w:val="0"/>
                  <w:divBdr>
                    <w:top w:val="none" w:sz="0" w:space="0" w:color="auto"/>
                    <w:left w:val="none" w:sz="0" w:space="0" w:color="auto"/>
                    <w:bottom w:val="none" w:sz="0" w:space="0" w:color="auto"/>
                    <w:right w:val="none" w:sz="0" w:space="0" w:color="auto"/>
                  </w:divBdr>
                  <w:divsChild>
                    <w:div w:id="1284193000">
                      <w:marLeft w:val="0"/>
                      <w:marRight w:val="0"/>
                      <w:marTop w:val="0"/>
                      <w:marBottom w:val="0"/>
                      <w:divBdr>
                        <w:top w:val="none" w:sz="0" w:space="0" w:color="auto"/>
                        <w:left w:val="none" w:sz="0" w:space="0" w:color="auto"/>
                        <w:bottom w:val="none" w:sz="0" w:space="0" w:color="auto"/>
                        <w:right w:val="none" w:sz="0" w:space="0" w:color="auto"/>
                      </w:divBdr>
                    </w:div>
                  </w:divsChild>
                </w:div>
                <w:div w:id="1060179320">
                  <w:marLeft w:val="0"/>
                  <w:marRight w:val="0"/>
                  <w:marTop w:val="0"/>
                  <w:marBottom w:val="0"/>
                  <w:divBdr>
                    <w:top w:val="none" w:sz="0" w:space="0" w:color="auto"/>
                    <w:left w:val="none" w:sz="0" w:space="0" w:color="auto"/>
                    <w:bottom w:val="none" w:sz="0" w:space="0" w:color="auto"/>
                    <w:right w:val="none" w:sz="0" w:space="0" w:color="auto"/>
                  </w:divBdr>
                  <w:divsChild>
                    <w:div w:id="569000983">
                      <w:marLeft w:val="0"/>
                      <w:marRight w:val="0"/>
                      <w:marTop w:val="0"/>
                      <w:marBottom w:val="0"/>
                      <w:divBdr>
                        <w:top w:val="none" w:sz="0" w:space="0" w:color="auto"/>
                        <w:left w:val="none" w:sz="0" w:space="0" w:color="auto"/>
                        <w:bottom w:val="none" w:sz="0" w:space="0" w:color="auto"/>
                        <w:right w:val="none" w:sz="0" w:space="0" w:color="auto"/>
                      </w:divBdr>
                    </w:div>
                  </w:divsChild>
                </w:div>
                <w:div w:id="1025597395">
                  <w:marLeft w:val="0"/>
                  <w:marRight w:val="0"/>
                  <w:marTop w:val="0"/>
                  <w:marBottom w:val="0"/>
                  <w:divBdr>
                    <w:top w:val="none" w:sz="0" w:space="0" w:color="auto"/>
                    <w:left w:val="none" w:sz="0" w:space="0" w:color="auto"/>
                    <w:bottom w:val="none" w:sz="0" w:space="0" w:color="auto"/>
                    <w:right w:val="none" w:sz="0" w:space="0" w:color="auto"/>
                  </w:divBdr>
                  <w:divsChild>
                    <w:div w:id="1014382912">
                      <w:marLeft w:val="0"/>
                      <w:marRight w:val="0"/>
                      <w:marTop w:val="0"/>
                      <w:marBottom w:val="0"/>
                      <w:divBdr>
                        <w:top w:val="none" w:sz="0" w:space="0" w:color="auto"/>
                        <w:left w:val="none" w:sz="0" w:space="0" w:color="auto"/>
                        <w:bottom w:val="none" w:sz="0" w:space="0" w:color="auto"/>
                        <w:right w:val="none" w:sz="0" w:space="0" w:color="auto"/>
                      </w:divBdr>
                    </w:div>
                  </w:divsChild>
                </w:div>
                <w:div w:id="548347584">
                  <w:marLeft w:val="0"/>
                  <w:marRight w:val="0"/>
                  <w:marTop w:val="0"/>
                  <w:marBottom w:val="0"/>
                  <w:divBdr>
                    <w:top w:val="none" w:sz="0" w:space="0" w:color="auto"/>
                    <w:left w:val="none" w:sz="0" w:space="0" w:color="auto"/>
                    <w:bottom w:val="none" w:sz="0" w:space="0" w:color="auto"/>
                    <w:right w:val="none" w:sz="0" w:space="0" w:color="auto"/>
                  </w:divBdr>
                  <w:divsChild>
                    <w:div w:id="1219899032">
                      <w:marLeft w:val="0"/>
                      <w:marRight w:val="0"/>
                      <w:marTop w:val="0"/>
                      <w:marBottom w:val="0"/>
                      <w:divBdr>
                        <w:top w:val="none" w:sz="0" w:space="0" w:color="auto"/>
                        <w:left w:val="none" w:sz="0" w:space="0" w:color="auto"/>
                        <w:bottom w:val="none" w:sz="0" w:space="0" w:color="auto"/>
                        <w:right w:val="none" w:sz="0" w:space="0" w:color="auto"/>
                      </w:divBdr>
                    </w:div>
                  </w:divsChild>
                </w:div>
                <w:div w:id="1520775003">
                  <w:marLeft w:val="0"/>
                  <w:marRight w:val="0"/>
                  <w:marTop w:val="0"/>
                  <w:marBottom w:val="0"/>
                  <w:divBdr>
                    <w:top w:val="none" w:sz="0" w:space="0" w:color="auto"/>
                    <w:left w:val="none" w:sz="0" w:space="0" w:color="auto"/>
                    <w:bottom w:val="none" w:sz="0" w:space="0" w:color="auto"/>
                    <w:right w:val="none" w:sz="0" w:space="0" w:color="auto"/>
                  </w:divBdr>
                  <w:divsChild>
                    <w:div w:id="9778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197">
          <w:marLeft w:val="0"/>
          <w:marRight w:val="0"/>
          <w:marTop w:val="0"/>
          <w:marBottom w:val="0"/>
          <w:divBdr>
            <w:top w:val="none" w:sz="0" w:space="0" w:color="auto"/>
            <w:left w:val="none" w:sz="0" w:space="0" w:color="auto"/>
            <w:bottom w:val="none" w:sz="0" w:space="0" w:color="auto"/>
            <w:right w:val="none" w:sz="0" w:space="0" w:color="auto"/>
          </w:divBdr>
        </w:div>
        <w:div w:id="348138405">
          <w:marLeft w:val="0"/>
          <w:marRight w:val="0"/>
          <w:marTop w:val="0"/>
          <w:marBottom w:val="0"/>
          <w:divBdr>
            <w:top w:val="none" w:sz="0" w:space="0" w:color="auto"/>
            <w:left w:val="none" w:sz="0" w:space="0" w:color="auto"/>
            <w:bottom w:val="none" w:sz="0" w:space="0" w:color="auto"/>
            <w:right w:val="none" w:sz="0" w:space="0" w:color="auto"/>
          </w:divBdr>
        </w:div>
        <w:div w:id="2031448502">
          <w:marLeft w:val="0"/>
          <w:marRight w:val="0"/>
          <w:marTop w:val="0"/>
          <w:marBottom w:val="0"/>
          <w:divBdr>
            <w:top w:val="none" w:sz="0" w:space="0" w:color="auto"/>
            <w:left w:val="none" w:sz="0" w:space="0" w:color="auto"/>
            <w:bottom w:val="none" w:sz="0" w:space="0" w:color="auto"/>
            <w:right w:val="none" w:sz="0" w:space="0" w:color="auto"/>
          </w:divBdr>
        </w:div>
      </w:divsChild>
    </w:div>
    <w:div w:id="1973555264">
      <w:bodyDiv w:val="1"/>
      <w:marLeft w:val="0"/>
      <w:marRight w:val="0"/>
      <w:marTop w:val="0"/>
      <w:marBottom w:val="0"/>
      <w:divBdr>
        <w:top w:val="none" w:sz="0" w:space="0" w:color="auto"/>
        <w:left w:val="none" w:sz="0" w:space="0" w:color="auto"/>
        <w:bottom w:val="none" w:sz="0" w:space="0" w:color="auto"/>
        <w:right w:val="none" w:sz="0" w:space="0" w:color="auto"/>
      </w:divBdr>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eshireandwarrington.com/privacy-policy/" TargetMode="External"/><Relationship Id="rId18" Type="http://schemas.openxmlformats.org/officeDocument/2006/relationships/hyperlink" Target="https://cheshireandwarrington.com/media/xd0jsoxy/c-w-ncaip-technical-report-3-workshop-final.pdf" TargetMode="External"/><Relationship Id="rId26" Type="http://schemas.openxmlformats.org/officeDocument/2006/relationships/hyperlink" Target="https://storymaps.arcgis.com/collections/4305167c12e044dd9cde46bee044878a?item=1"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Anna.Parker\OneDrive%20-%20Cheshire%20+%20Warrington%20Local%20Enterprise%20Partnership\Weaver-Gowy%20Climate%20Emergency%20Fund\Weaver-Gowy%20Catchment%20Report%20_final.pdf" TargetMode="External"/><Relationship Id="rId34" Type="http://schemas.openxmlformats.org/officeDocument/2006/relationships/hyperlink" Target="https://www.warrington.gov.uk/sites/default/files/2023-08/Climate%20Emergency%20Action%20Plan%202023.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cheshireandwarrington.com" TargetMode="External"/><Relationship Id="rId17" Type="http://schemas.openxmlformats.org/officeDocument/2006/relationships/hyperlink" Target="https://cheshireandwarrington.com/media/jnkpoobo/c-w-ncaip-technical-report-4-future-finance-final.pdf" TargetMode="External"/><Relationship Id="rId25" Type="http://schemas.openxmlformats.org/officeDocument/2006/relationships/hyperlink" Target="https://www.groundwork.org.uk/wp-content/uploads/2019/09/Weaver-Gowy-17.9.19v2.pdf" TargetMode="External"/><Relationship Id="rId33" Type="http://schemas.openxmlformats.org/officeDocument/2006/relationships/hyperlink" Target="https://www.warrington.gov.uk/sites/default/files/2023-08/Climate%20Action%20Plan%20Summary%202023.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eshireandwarrington.com/media/jkhfcue5/c-w-ncaip-technical-report-5-case-studies-final-compressed.pdf" TargetMode="External"/><Relationship Id="rId20" Type="http://schemas.openxmlformats.org/officeDocument/2006/relationships/hyperlink" Target="https://cheshireandwarrington.com/media/2onpkrka/c-w-ncaip-technical-report-1-baseline-final_compressed.pdf" TargetMode="External"/><Relationship Id="rId29" Type="http://schemas.openxmlformats.org/officeDocument/2006/relationships/hyperlink" Target="https://hive.greenfinanceinstitute.com/gfihive/revenues-for-nature/case-studies/the-wyre-river-natural-flood-management-projec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cheshireandwarrington.com" TargetMode="External"/><Relationship Id="rId24" Type="http://schemas.openxmlformats.org/officeDocument/2006/relationships/hyperlink" Target="https://www.groundwork.org.uk/projects/weaver-gowy-catchment/" TargetMode="External"/><Relationship Id="rId32" Type="http://schemas.openxmlformats.org/officeDocument/2006/relationships/hyperlink" Target="https://www.cheshirewestandchester.gov.uk/asset-library/climate-emergency-response-plan.pdf" TargetMode="External"/><Relationship Id="rId37" Type="http://schemas.openxmlformats.org/officeDocument/2006/relationships/hyperlink" Target="https://cheshirelnp.co.uk/increase-nature-based-solution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Anna.Parker\Downloads\Cheshire_Warrington_Natural_Capital_Audit_and_Investment_Plan%20(2).pdf" TargetMode="External"/><Relationship Id="rId23" Type="http://schemas.openxmlformats.org/officeDocument/2006/relationships/hyperlink" Target="https://waterresourceswest.co.uk/water-resources-west-final-regional-plan" TargetMode="External"/><Relationship Id="rId28" Type="http://schemas.openxmlformats.org/officeDocument/2006/relationships/hyperlink" Target="https://www.unitedutilities.com/globalassets/z_corporate-site/about-us-pdfs/dwmp-draft-pdfs/spa_13-weaver-gowy-dwmp.pdf" TargetMode="External"/><Relationship Id="rId36" Type="http://schemas.openxmlformats.org/officeDocument/2006/relationships/hyperlink" Target="https://www.naturenorth.org.uk/wp-content/uploads/2025/02/Nature-North-Investing-In-Nature-For-The-North.pdf" TargetMode="External"/><Relationship Id="rId10" Type="http://schemas.openxmlformats.org/officeDocument/2006/relationships/endnotes" Target="endnotes.xml"/><Relationship Id="rId19" Type="http://schemas.openxmlformats.org/officeDocument/2006/relationships/hyperlink" Target="https://cheshireandwarrington.com/media/aurj0cst/c-w-ncaip-technical-report-2-opportunities-final-compressed.pdf" TargetMode="External"/><Relationship Id="rId31" Type="http://schemas.openxmlformats.org/officeDocument/2006/relationships/hyperlink" Target="https://moderngov.cheshireeast.gov.uk/ecminutes/documents/s122352/Appendix%201%20CE%20Climate%20Action%20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0289/National_Procurement_Policy_Statement.pdf" TargetMode="External"/><Relationship Id="rId22" Type="http://schemas.openxmlformats.org/officeDocument/2006/relationships/hyperlink" Target="file:///C:\Users\Anna.Parker\OneDrive%20-%20Cheshire%20+%20Warrington%20Local%20Enterprise%20Partnership\Weaver-Gowy%20Climate%20Emergency%20Fund\WRW%20and%20Water%20Abstractor%20Groups%20Summary.pdf" TargetMode="External"/><Relationship Id="rId27" Type="http://schemas.openxmlformats.org/officeDocument/2006/relationships/hyperlink" Target="https://environment.data.gov.uk/catchment-planning/ManagementCatchment/3111" TargetMode="External"/><Relationship Id="rId30" Type="http://schemas.openxmlformats.org/officeDocument/2006/relationships/hyperlink" Target="file:///C:\Users\Anna.Parker\OneDrive%20-%20Cheshire%20+%20Warrington%20Local%20Enterprise%20Partnership\Weaver-Gowy%20Climate%20Emergency%20Fund\s19-storm-christoph-report%20CWAC%20Weaver%20Gowy.pdf" TargetMode="External"/><Relationship Id="rId35" Type="http://schemas.openxmlformats.org/officeDocument/2006/relationships/hyperlink" Target="https://greenfinancecommunityhub.co.uk/wp-content/uploads/2021/12/cumbria-report-final-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53ee015-206f-4065-9629-8a7225282f07" xsi:nil="true"/>
    <lcf76f155ced4ddcb4097134ff3c332f xmlns="7284f1b4-bf9f-43c3-aae3-2fc70c573f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4E462CAB9404EAD25979CD29BC40D" ma:contentTypeVersion="18" ma:contentTypeDescription="Create a new document." ma:contentTypeScope="" ma:versionID="ecf1cf3f2e79d058fff047b77e3f52de">
  <xsd:schema xmlns:xsd="http://www.w3.org/2001/XMLSchema" xmlns:xs="http://www.w3.org/2001/XMLSchema" xmlns:p="http://schemas.microsoft.com/office/2006/metadata/properties" xmlns:ns2="7284f1b4-bf9f-43c3-aae3-2fc70c573f6d" xmlns:ns3="f53ee015-206f-4065-9629-8a7225282f07" targetNamespace="http://schemas.microsoft.com/office/2006/metadata/properties" ma:root="true" ma:fieldsID="12bbc4dc4cdfc3ab08f1fae255bd5b13" ns2:_="" ns3:_="">
    <xsd:import namespace="7284f1b4-bf9f-43c3-aae3-2fc70c573f6d"/>
    <xsd:import namespace="f53ee015-206f-4065-9629-8a7225282f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f1b4-bf9f-43c3-aae3-2fc70c573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ee015-206f-4065-9629-8a7225282f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85a45-9907-4c99-a67b-8fc527544e66}" ma:internalName="TaxCatchAll" ma:showField="CatchAllData" ma:web="f53ee015-206f-4065-9629-8a7225282f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customXml/itemProps2.xml><?xml version="1.0" encoding="utf-8"?>
<ds:datastoreItem xmlns:ds="http://schemas.openxmlformats.org/officeDocument/2006/customXml" ds:itemID="{43843B06-0464-4541-90FD-808D462F4E03}">
  <ds:schemaRefs>
    <ds:schemaRef ds:uri="http://schemas.microsoft.com/office/2006/metadata/properties"/>
    <ds:schemaRef ds:uri="http://schemas.microsoft.com/office/infopath/2007/PartnerControls"/>
    <ds:schemaRef ds:uri="f53ee015-206f-4065-9629-8a7225282f07"/>
    <ds:schemaRef ds:uri="7284f1b4-bf9f-43c3-aae3-2fc70c573f6d"/>
  </ds:schemaRefs>
</ds:datastoreItem>
</file>

<file path=customXml/itemProps3.xml><?xml version="1.0" encoding="utf-8"?>
<ds:datastoreItem xmlns:ds="http://schemas.openxmlformats.org/officeDocument/2006/customXml" ds:itemID="{039443DD-6E3C-4167-A771-5F0ECD4EE6CF}">
  <ds:schemaRefs>
    <ds:schemaRef ds:uri="http://schemas.microsoft.com/sharepoint/v3/contenttype/forms"/>
  </ds:schemaRefs>
</ds:datastoreItem>
</file>

<file path=customXml/itemProps4.xml><?xml version="1.0" encoding="utf-8"?>
<ds:datastoreItem xmlns:ds="http://schemas.openxmlformats.org/officeDocument/2006/customXml" ds:itemID="{AE032808-E5C5-4079-991B-1E25E4BD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f1b4-bf9f-43c3-aae3-2fc70c573f6d"/>
    <ds:schemaRef ds:uri="f53ee015-206f-4065-9629-8a7225282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26</Pages>
  <Words>7190</Words>
  <Characters>40989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TOSHIBA</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keilah</dc:creator>
  <cp:lastModifiedBy>Anna Parker</cp:lastModifiedBy>
  <cp:revision>395</cp:revision>
  <cp:lastPrinted>2025-07-09T17:29:00Z</cp:lastPrinted>
  <dcterms:created xsi:type="dcterms:W3CDTF">2025-06-03T17:21:00Z</dcterms:created>
  <dcterms:modified xsi:type="dcterms:W3CDTF">2025-07-10T09:09:00Z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0x0101005004E462CAB9404EAD25979CD29BC40D</vt:lpwstr>
  </property>
  <property fmtid="{D5CDD505-2E9C-101B-9397-08002B2CF9AE}" pid="3" name="Order">
    <vt:r8>23200</vt:r8>
  </property>
  <property fmtid="{D5CDD505-2E9C-101B-9397-08002B2CF9AE}" pid="4" name="MediaServiceImageTags">
    <vt:lpwstr/>
  </property>
</Properties>
</file>